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1" w:rsidRDefault="009C6CE1" w:rsidP="009A37A8">
      <w:pPr>
        <w:jc w:val="center"/>
        <w:rPr>
          <w:b/>
          <w:sz w:val="22"/>
          <w:szCs w:val="22"/>
        </w:rPr>
      </w:pPr>
    </w:p>
    <w:p w:rsidR="009A37A8" w:rsidRPr="004A5252" w:rsidRDefault="009A37A8" w:rsidP="009A37A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-396240</wp:posOffset>
            </wp:positionV>
            <wp:extent cx="609600" cy="771525"/>
            <wp:effectExtent l="19050" t="0" r="0" b="0"/>
            <wp:wrapTopAndBottom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9A37A8" w:rsidRPr="004A5252" w:rsidRDefault="009A37A8" w:rsidP="009A37A8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9A37A8" w:rsidRPr="004A5252" w:rsidRDefault="009A37A8" w:rsidP="009A37A8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4A5252">
        <w:rPr>
          <w:b/>
          <w:sz w:val="22"/>
          <w:szCs w:val="22"/>
        </w:rPr>
        <w:t xml:space="preserve"> СОЗЫВ)</w:t>
      </w:r>
    </w:p>
    <w:p w:rsidR="009A37A8" w:rsidRPr="004A5252" w:rsidRDefault="00435DA5" w:rsidP="009A37A8">
      <w:pPr>
        <w:jc w:val="center"/>
        <w:rPr>
          <w:b/>
        </w:rPr>
      </w:pPr>
      <w:r w:rsidRPr="00435DA5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A37A8" w:rsidRDefault="009A37A8" w:rsidP="009A37A8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9A37A8" w:rsidRDefault="009A37A8" w:rsidP="009A37A8">
      <w:pPr>
        <w:jc w:val="right"/>
        <w:rPr>
          <w:b/>
          <w:bCs/>
          <w:sz w:val="28"/>
          <w:szCs w:val="28"/>
          <w:u w:val="single"/>
        </w:rPr>
      </w:pPr>
    </w:p>
    <w:p w:rsidR="009A37A8" w:rsidRPr="00F40F5D" w:rsidRDefault="009A37A8" w:rsidP="009A37A8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17</w:t>
      </w:r>
    </w:p>
    <w:p w:rsidR="009A37A8" w:rsidRPr="00EB7BD3" w:rsidRDefault="009A37A8" w:rsidP="009A37A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9A37A8" w:rsidRPr="004A5252" w:rsidTr="008433EE">
        <w:tc>
          <w:tcPr>
            <w:tcW w:w="6768" w:type="dxa"/>
          </w:tcPr>
          <w:p w:rsidR="009A37A8" w:rsidRPr="004A5252" w:rsidRDefault="009A37A8" w:rsidP="008433EE">
            <w:pPr>
              <w:jc w:val="both"/>
              <w:rPr>
                <w:b/>
                <w:sz w:val="28"/>
                <w:szCs w:val="28"/>
              </w:rPr>
            </w:pPr>
            <w:r w:rsidRPr="00202111">
              <w:rPr>
                <w:b/>
                <w:sz w:val="28"/>
                <w:szCs w:val="28"/>
              </w:rPr>
              <w:t>«</w:t>
            </w:r>
            <w:r w:rsidRPr="004A525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формировании состава комиссии по занесению имен граждан в Книгу Славы города Сосновый Бор»</w:t>
            </w:r>
          </w:p>
        </w:tc>
      </w:tr>
    </w:tbl>
    <w:p w:rsidR="009A37A8" w:rsidRPr="004A5CF2" w:rsidRDefault="009A37A8" w:rsidP="009A37A8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9A37A8" w:rsidRPr="004A5CF2" w:rsidRDefault="009A37A8" w:rsidP="009A37A8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9A37A8" w:rsidRPr="00A63463" w:rsidRDefault="009A37A8" w:rsidP="009A37A8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пунктами 5.2 и 5.3 «Положения о Книге Славы города Сосновый Бор», утвержденного решением совета депутатов от 07.08.2019 </w:t>
      </w:r>
      <w:r>
        <w:rPr>
          <w:sz w:val="28"/>
          <w:szCs w:val="28"/>
          <w:lang w:val="en-US"/>
        </w:rPr>
        <w:t>N</w:t>
      </w:r>
      <w:r w:rsidRPr="0095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 (с изменениями на 25 января 2023 года), </w:t>
      </w:r>
      <w:r w:rsidRPr="00A63463">
        <w:rPr>
          <w:sz w:val="28"/>
          <w:szCs w:val="28"/>
        </w:rPr>
        <w:t>совет депутатов Сосновоборского городского округа</w:t>
      </w:r>
    </w:p>
    <w:p w:rsidR="009A37A8" w:rsidRPr="00A63463" w:rsidRDefault="009A37A8" w:rsidP="009A37A8">
      <w:pPr>
        <w:ind w:firstLine="709"/>
        <w:jc w:val="both"/>
        <w:rPr>
          <w:sz w:val="28"/>
          <w:szCs w:val="28"/>
        </w:rPr>
      </w:pPr>
    </w:p>
    <w:p w:rsidR="009A37A8" w:rsidRPr="00A63463" w:rsidRDefault="009A37A8" w:rsidP="009A37A8">
      <w:pPr>
        <w:ind w:firstLine="709"/>
        <w:jc w:val="center"/>
        <w:rPr>
          <w:sz w:val="28"/>
          <w:szCs w:val="28"/>
        </w:rPr>
      </w:pPr>
      <w:r w:rsidRPr="00A63463">
        <w:rPr>
          <w:sz w:val="28"/>
          <w:szCs w:val="28"/>
        </w:rPr>
        <w:t>Р Е Ш И Л:</w:t>
      </w:r>
    </w:p>
    <w:p w:rsidR="009A37A8" w:rsidRPr="00A63463" w:rsidRDefault="009A37A8" w:rsidP="009A37A8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>1. Создать комиссию по занесению имен граждан в Книгу Славы города Сосновый Бор (далее – Комиссия) в следующем составе: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 xml:space="preserve">- Бабич И.А. – председатель совета депутатов Сосновоборского городского округа –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FA169C">
        <w:rPr>
          <w:rFonts w:ascii="Times New Roman" w:hAnsi="Times New Roman"/>
          <w:sz w:val="28"/>
          <w:szCs w:val="28"/>
        </w:rPr>
        <w:t>омиссии;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Павлов А.А. – заместитель </w:t>
      </w:r>
      <w:r w:rsidRPr="00FA169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A169C">
        <w:rPr>
          <w:rFonts w:ascii="Times New Roman" w:hAnsi="Times New Roman"/>
          <w:sz w:val="28"/>
          <w:szCs w:val="28"/>
        </w:rPr>
        <w:t xml:space="preserve"> совета депутатов Сосновоборского городского округа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FA169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A1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A169C">
        <w:rPr>
          <w:rFonts w:ascii="Times New Roman" w:hAnsi="Times New Roman"/>
          <w:sz w:val="28"/>
          <w:szCs w:val="28"/>
        </w:rPr>
        <w:t>омиссии;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>- Воскресенская Н.В. –</w:t>
      </w:r>
      <w:r w:rsidR="009C6CE1">
        <w:rPr>
          <w:rFonts w:ascii="Times New Roman" w:hAnsi="Times New Roman"/>
          <w:sz w:val="28"/>
          <w:szCs w:val="28"/>
        </w:rPr>
        <w:t xml:space="preserve"> </w:t>
      </w:r>
      <w:r w:rsidRPr="00FA169C">
        <w:rPr>
          <w:rFonts w:ascii="Times New Roman" w:hAnsi="Times New Roman"/>
          <w:sz w:val="28"/>
          <w:szCs w:val="28"/>
        </w:rPr>
        <w:t>председатель постоянной комиссии по социальным вопросам совета депутатов Сосновоборского городского округа;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>- Мартынова О.В. –</w:t>
      </w:r>
      <w:r w:rsidR="009C6CE1">
        <w:rPr>
          <w:rFonts w:ascii="Times New Roman" w:hAnsi="Times New Roman"/>
          <w:sz w:val="28"/>
          <w:szCs w:val="28"/>
        </w:rPr>
        <w:t xml:space="preserve"> </w:t>
      </w:r>
      <w:r w:rsidRPr="00FA169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A169C">
        <w:rPr>
          <w:rFonts w:ascii="Times New Roman" w:hAnsi="Times New Roman"/>
          <w:sz w:val="28"/>
          <w:szCs w:val="28"/>
        </w:rPr>
        <w:t xml:space="preserve"> постоянной комиссии по экологии, архитектуре и градостроительству совета депутатов Сосновоборского городского округа;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>- Терешкин А.Е. –</w:t>
      </w:r>
      <w:r w:rsidR="009C6CE1">
        <w:rPr>
          <w:rFonts w:ascii="Times New Roman" w:hAnsi="Times New Roman"/>
          <w:sz w:val="28"/>
          <w:szCs w:val="28"/>
        </w:rPr>
        <w:t xml:space="preserve"> </w:t>
      </w:r>
      <w:r w:rsidRPr="00FA169C">
        <w:rPr>
          <w:rFonts w:ascii="Times New Roman" w:hAnsi="Times New Roman"/>
          <w:sz w:val="28"/>
          <w:szCs w:val="28"/>
        </w:rPr>
        <w:t>председатель постоянной комиссии по экономике, муниципальному имуществу, земле и строительству совета депутатов Сосновоборского городского округа;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Петрова Д.А.</w:t>
      </w:r>
      <w:r w:rsidRPr="00FA169C">
        <w:rPr>
          <w:rFonts w:ascii="Times New Roman" w:hAnsi="Times New Roman"/>
          <w:sz w:val="28"/>
          <w:szCs w:val="28"/>
        </w:rPr>
        <w:t xml:space="preserve"> – председатель постоянной комиссии по жилищно-коммунальному комплексу, транспорту и безопасности совета депутатов Сосновоборского городского округа;</w:t>
      </w:r>
    </w:p>
    <w:p w:rsidR="009A37A8" w:rsidRPr="00FA169C" w:rsidRDefault="009A37A8" w:rsidP="009A37A8">
      <w:pPr>
        <w:pStyle w:val="a7"/>
        <w:rPr>
          <w:rFonts w:ascii="Times New Roman" w:hAnsi="Times New Roman"/>
          <w:sz w:val="28"/>
          <w:szCs w:val="28"/>
        </w:rPr>
      </w:pPr>
      <w:r w:rsidRPr="00FA169C">
        <w:rPr>
          <w:rFonts w:ascii="Times New Roman" w:hAnsi="Times New Roman"/>
          <w:sz w:val="28"/>
          <w:szCs w:val="28"/>
        </w:rPr>
        <w:t>- Горелов И.И. –</w:t>
      </w:r>
      <w:r w:rsidR="009C6CE1">
        <w:rPr>
          <w:rFonts w:ascii="Times New Roman" w:hAnsi="Times New Roman"/>
          <w:sz w:val="28"/>
          <w:szCs w:val="28"/>
        </w:rPr>
        <w:t xml:space="preserve"> </w:t>
      </w:r>
      <w:r w:rsidRPr="00FA169C">
        <w:rPr>
          <w:rFonts w:ascii="Times New Roman" w:hAnsi="Times New Roman"/>
          <w:sz w:val="28"/>
          <w:szCs w:val="28"/>
        </w:rPr>
        <w:t>председатель Общественной палаты Сосновоборского городского округа.</w:t>
      </w:r>
    </w:p>
    <w:p w:rsidR="009A37A8" w:rsidRDefault="009A37A8" w:rsidP="009A37A8">
      <w:pPr>
        <w:ind w:firstLine="709"/>
        <w:jc w:val="both"/>
        <w:rPr>
          <w:sz w:val="28"/>
          <w:szCs w:val="28"/>
        </w:rPr>
      </w:pPr>
    </w:p>
    <w:p w:rsidR="009C6CE1" w:rsidRDefault="009C6CE1" w:rsidP="009A37A8">
      <w:pPr>
        <w:ind w:firstLine="709"/>
        <w:jc w:val="both"/>
        <w:rPr>
          <w:sz w:val="28"/>
          <w:szCs w:val="28"/>
        </w:rPr>
      </w:pPr>
    </w:p>
    <w:p w:rsidR="009C6CE1" w:rsidRDefault="009C6CE1" w:rsidP="009A37A8">
      <w:pPr>
        <w:ind w:firstLine="709"/>
        <w:jc w:val="both"/>
        <w:rPr>
          <w:sz w:val="28"/>
          <w:szCs w:val="28"/>
        </w:rPr>
      </w:pPr>
    </w:p>
    <w:p w:rsidR="009A37A8" w:rsidRDefault="009A37A8" w:rsidP="009A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принятия.</w:t>
      </w:r>
    </w:p>
    <w:p w:rsidR="009A37A8" w:rsidRPr="009D6A02" w:rsidRDefault="009A37A8" w:rsidP="009A3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 дня вступления в силу настоящего решения признать утратившим силу решение совета депутатов от 30.11.2021 </w:t>
      </w:r>
      <w:r>
        <w:rPr>
          <w:sz w:val="28"/>
          <w:szCs w:val="28"/>
          <w:lang w:val="en-US"/>
        </w:rPr>
        <w:t>N</w:t>
      </w:r>
      <w:r w:rsidRPr="009D6A02">
        <w:rPr>
          <w:sz w:val="28"/>
          <w:szCs w:val="28"/>
        </w:rPr>
        <w:t xml:space="preserve"> 168 </w:t>
      </w:r>
      <w:r>
        <w:rPr>
          <w:sz w:val="28"/>
          <w:szCs w:val="28"/>
        </w:rPr>
        <w:t>«О создании комиссии по занесению имен граждан в Книгу Славы города Сосновый Бор и утверждении ее состава».</w:t>
      </w:r>
    </w:p>
    <w:p w:rsidR="009A37A8" w:rsidRDefault="009A37A8" w:rsidP="009A37A8">
      <w:pPr>
        <w:ind w:firstLine="709"/>
        <w:jc w:val="both"/>
        <w:rPr>
          <w:sz w:val="28"/>
          <w:szCs w:val="28"/>
        </w:rPr>
      </w:pPr>
    </w:p>
    <w:p w:rsidR="009A37A8" w:rsidRDefault="009A37A8" w:rsidP="009A37A8">
      <w:pPr>
        <w:ind w:firstLine="709"/>
        <w:jc w:val="both"/>
        <w:rPr>
          <w:sz w:val="28"/>
          <w:szCs w:val="28"/>
        </w:rPr>
      </w:pPr>
    </w:p>
    <w:p w:rsidR="009A37A8" w:rsidRDefault="009A37A8" w:rsidP="009A37A8">
      <w:pPr>
        <w:ind w:firstLine="709"/>
        <w:jc w:val="both"/>
        <w:rPr>
          <w:sz w:val="28"/>
          <w:szCs w:val="28"/>
        </w:rPr>
      </w:pPr>
    </w:p>
    <w:p w:rsidR="009A37A8" w:rsidRDefault="009A37A8" w:rsidP="009A37A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A37A8" w:rsidRDefault="009A37A8" w:rsidP="009A37A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</w:t>
      </w:r>
      <w:r w:rsidRPr="00A6346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И.А. Бабич</w:t>
      </w:r>
    </w:p>
    <w:sectPr w:rsidR="009A37A8" w:rsidSect="009C6CE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B6" w:rsidRDefault="00DD22B6" w:rsidP="0039134D">
      <w:r>
        <w:separator/>
      </w:r>
    </w:p>
  </w:endnote>
  <w:endnote w:type="continuationSeparator" w:id="0">
    <w:p w:rsidR="00DD22B6" w:rsidRDefault="00DD22B6" w:rsidP="00391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B6" w:rsidRDefault="00DD22B6" w:rsidP="0039134D">
      <w:r>
        <w:separator/>
      </w:r>
    </w:p>
  </w:footnote>
  <w:footnote w:type="continuationSeparator" w:id="0">
    <w:p w:rsidR="00DD22B6" w:rsidRDefault="00DD22B6" w:rsidP="00391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E1" w:rsidRDefault="00435DA5">
    <w:pPr>
      <w:pStyle w:val="a3"/>
    </w:pPr>
    <w:r>
      <w:rPr>
        <w:noProof/>
      </w:rPr>
      <w:pict>
        <v:rect id="AryanRegN" o:spid="_x0000_s3073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B1C6E" w:rsidRPr="00BB1C6E" w:rsidRDefault="00BB1C6E" w:rsidP="00BB1C6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6401106/749657(1)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288c52-14bd-4b92-91a5-f3e0fb83288b"/>
  </w:docVars>
  <w:rsids>
    <w:rsidRoot w:val="009A37A8"/>
    <w:rsid w:val="000327C9"/>
    <w:rsid w:val="00276ADE"/>
    <w:rsid w:val="002A71A9"/>
    <w:rsid w:val="0039134D"/>
    <w:rsid w:val="00435DA5"/>
    <w:rsid w:val="007231C2"/>
    <w:rsid w:val="009A37A8"/>
    <w:rsid w:val="009C6CE1"/>
    <w:rsid w:val="00BB1C6E"/>
    <w:rsid w:val="00DD22B6"/>
    <w:rsid w:val="00FB107D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A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7A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3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3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A37A8"/>
    <w:pPr>
      <w:ind w:firstLine="709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9A37A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2023-03-03T12:41:00Z</cp:lastPrinted>
  <dcterms:created xsi:type="dcterms:W3CDTF">2023-03-06T06:48:00Z</dcterms:created>
  <dcterms:modified xsi:type="dcterms:W3CDTF">2023-03-06T06:48:00Z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45288c52-14bd-4b92-91a5-f3e0fb83288b</vt:lpwstr>
  </property>
</Properties>
</file>