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D2B51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0B43BDD6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39478083" w14:textId="5368CDE2" w:rsidR="00057157" w:rsidRPr="0086372B" w:rsidRDefault="00057157" w:rsidP="00057157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72B">
        <w:rPr>
          <w:rFonts w:ascii="Times New Roman" w:hAnsi="Times New Roman" w:cs="Times New Roman"/>
          <w:b/>
          <w:sz w:val="24"/>
          <w:szCs w:val="24"/>
        </w:rPr>
        <w:t>«</w:t>
      </w:r>
      <w:bookmarkStart w:id="0" w:name="_Hlk62212433"/>
      <w:r w:rsidR="00801DAD" w:rsidRPr="00F90B21">
        <w:rPr>
          <w:rFonts w:ascii="Times New Roman" w:hAnsi="Times New Roman" w:cs="Times New Roman"/>
          <w:b/>
          <w:sz w:val="24"/>
          <w:szCs w:val="24"/>
        </w:rPr>
        <w:t>Проверка обоснованности и целевого использования бюджетных средств, проверка соблюдения установленного порядка управления и распоряжения муниципальным имуществом МКУ «Сосновоборский фонд имущества». Аудит закупок.</w:t>
      </w:r>
      <w:bookmarkEnd w:id="0"/>
      <w:r w:rsidRPr="0086372B">
        <w:rPr>
          <w:rFonts w:ascii="Times New Roman" w:hAnsi="Times New Roman" w:cs="Times New Roman"/>
          <w:b/>
          <w:sz w:val="24"/>
          <w:szCs w:val="24"/>
        </w:rPr>
        <w:t>»</w:t>
      </w:r>
    </w:p>
    <w:p w14:paraId="7E3DC147" w14:textId="77777777"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4F56E310" w14:textId="5F4EAB61" w:rsidR="0036753E" w:rsidRDefault="00E4221A" w:rsidP="00801DAD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  <w:r w:rsidR="00801DAD" w:rsidRPr="00F90B21">
        <w:rPr>
          <w:bCs/>
        </w:rPr>
        <w:t>МКУ «Сосновоборский фонд имущества»</w:t>
      </w:r>
      <w:r w:rsidR="00801DAD">
        <w:t>,</w:t>
      </w:r>
      <w:r w:rsidR="00801DAD" w:rsidRPr="002D2977">
        <w:t xml:space="preserve"> </w:t>
      </w:r>
      <w:r w:rsidR="00801DAD" w:rsidRPr="00474B1A">
        <w:t>Комитет по управлению муниципальным имуществом администрации муниципального образования Сосновоборский городской округ Ленинградской области</w:t>
      </w:r>
      <w:r w:rsidR="00801DAD">
        <w:t>.</w:t>
      </w:r>
    </w:p>
    <w:p w14:paraId="7A6D7A3F" w14:textId="46599A8A" w:rsidR="00801DAD" w:rsidRPr="00DB7EC8" w:rsidRDefault="00910BC0" w:rsidP="00801DAD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01DAD">
        <w:rPr>
          <w:rFonts w:ascii="Times New Roman" w:hAnsi="Times New Roman" w:cs="Times New Roman"/>
          <w:sz w:val="24"/>
          <w:szCs w:val="24"/>
        </w:rPr>
        <w:t xml:space="preserve">с </w:t>
      </w:r>
      <w:r w:rsidR="00801DAD" w:rsidRPr="001415BC">
        <w:rPr>
          <w:rFonts w:ascii="Times New Roman" w:hAnsi="Times New Roman" w:cs="Times New Roman"/>
          <w:sz w:val="24"/>
          <w:szCs w:val="24"/>
        </w:rPr>
        <w:t>2</w:t>
      </w:r>
      <w:r w:rsidR="00801DAD">
        <w:rPr>
          <w:rFonts w:ascii="Times New Roman" w:hAnsi="Times New Roman" w:cs="Times New Roman"/>
          <w:sz w:val="24"/>
          <w:szCs w:val="24"/>
        </w:rPr>
        <w:t>7 января 2021 года до 26 февраля 2021 года в соответствии с распоряжением председателя</w:t>
      </w:r>
      <w:r w:rsidR="00801DAD" w:rsidRPr="00DB7EC8">
        <w:rPr>
          <w:rFonts w:ascii="Times New Roman" w:hAnsi="Times New Roman" w:cs="Times New Roman"/>
          <w:sz w:val="24"/>
          <w:szCs w:val="24"/>
        </w:rPr>
        <w:t xml:space="preserve"> КСП Сосновоборского городского округа № </w:t>
      </w:r>
      <w:r w:rsidR="00783489">
        <w:rPr>
          <w:rFonts w:ascii="Times New Roman" w:hAnsi="Times New Roman" w:cs="Times New Roman"/>
          <w:sz w:val="24"/>
          <w:szCs w:val="24"/>
        </w:rPr>
        <w:t>2</w:t>
      </w:r>
      <w:r w:rsidR="00801DAD">
        <w:rPr>
          <w:rFonts w:ascii="Times New Roman" w:hAnsi="Times New Roman" w:cs="Times New Roman"/>
          <w:sz w:val="24"/>
          <w:szCs w:val="24"/>
        </w:rPr>
        <w:t xml:space="preserve"> от </w:t>
      </w:r>
      <w:r w:rsidR="00783489">
        <w:rPr>
          <w:rFonts w:ascii="Times New Roman" w:hAnsi="Times New Roman" w:cs="Times New Roman"/>
          <w:sz w:val="24"/>
          <w:szCs w:val="24"/>
        </w:rPr>
        <w:t>22</w:t>
      </w:r>
      <w:r w:rsidR="00801DAD" w:rsidRPr="00DB7EC8">
        <w:rPr>
          <w:rFonts w:ascii="Times New Roman" w:hAnsi="Times New Roman" w:cs="Times New Roman"/>
          <w:sz w:val="24"/>
          <w:szCs w:val="24"/>
        </w:rPr>
        <w:t>.</w:t>
      </w:r>
      <w:r w:rsidR="00801DAD">
        <w:rPr>
          <w:rFonts w:ascii="Times New Roman" w:hAnsi="Times New Roman" w:cs="Times New Roman"/>
          <w:sz w:val="24"/>
          <w:szCs w:val="24"/>
        </w:rPr>
        <w:t>0</w:t>
      </w:r>
      <w:r w:rsidR="00783489">
        <w:rPr>
          <w:rFonts w:ascii="Times New Roman" w:hAnsi="Times New Roman" w:cs="Times New Roman"/>
          <w:sz w:val="24"/>
          <w:szCs w:val="24"/>
        </w:rPr>
        <w:t>1</w:t>
      </w:r>
      <w:r w:rsidR="00801DAD" w:rsidRPr="00DB7EC8">
        <w:rPr>
          <w:rFonts w:ascii="Times New Roman" w:hAnsi="Times New Roman" w:cs="Times New Roman"/>
          <w:sz w:val="24"/>
          <w:szCs w:val="24"/>
        </w:rPr>
        <w:t>.20</w:t>
      </w:r>
      <w:r w:rsidR="00801DAD">
        <w:rPr>
          <w:rFonts w:ascii="Times New Roman" w:hAnsi="Times New Roman" w:cs="Times New Roman"/>
          <w:sz w:val="24"/>
          <w:szCs w:val="24"/>
        </w:rPr>
        <w:t>21 года.</w:t>
      </w:r>
    </w:p>
    <w:p w14:paraId="0ED0E3B0" w14:textId="54F7BDFE" w:rsidR="0036753E" w:rsidRPr="00E840D2" w:rsidRDefault="0036753E" w:rsidP="0036753E">
      <w:pPr>
        <w:pStyle w:val="ConsPlusNonformat"/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14:paraId="09409ED4" w14:textId="36198708" w:rsidR="0036753E" w:rsidRDefault="00910BC0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 xml:space="preserve"> 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 w:rsidR="00801DAD">
        <w:rPr>
          <w:rFonts w:ascii="Times New Roman" w:hAnsi="Times New Roman" w:cs="Times New Roman"/>
          <w:sz w:val="24"/>
          <w:szCs w:val="24"/>
        </w:rPr>
        <w:t xml:space="preserve">2019 г., </w:t>
      </w:r>
      <w:r w:rsidR="00801DAD" w:rsidRPr="00EE44EC">
        <w:rPr>
          <w:rFonts w:ascii="Times New Roman" w:hAnsi="Times New Roman" w:cs="Times New Roman"/>
          <w:sz w:val="24"/>
          <w:szCs w:val="24"/>
        </w:rPr>
        <w:t>20</w:t>
      </w:r>
      <w:r w:rsidR="00801DAD">
        <w:rPr>
          <w:rFonts w:ascii="Times New Roman" w:hAnsi="Times New Roman" w:cs="Times New Roman"/>
          <w:sz w:val="24"/>
          <w:szCs w:val="24"/>
        </w:rPr>
        <w:t>20 г</w:t>
      </w:r>
      <w:r w:rsidR="00801DAD" w:rsidRPr="00EE44EC">
        <w:rPr>
          <w:rFonts w:ascii="Times New Roman" w:hAnsi="Times New Roman" w:cs="Times New Roman"/>
          <w:sz w:val="24"/>
          <w:szCs w:val="24"/>
        </w:rPr>
        <w:t>.</w:t>
      </w:r>
      <w:r w:rsidR="00801DAD">
        <w:rPr>
          <w:rFonts w:ascii="Times New Roman" w:hAnsi="Times New Roman" w:cs="Times New Roman"/>
          <w:sz w:val="24"/>
          <w:szCs w:val="24"/>
        </w:rPr>
        <w:t>, текущий период 2021 г.</w:t>
      </w:r>
    </w:p>
    <w:p w14:paraId="419F909E" w14:textId="677151C4" w:rsidR="00E4221A" w:rsidRPr="0036753E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6753E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36753E">
        <w:rPr>
          <w:rFonts w:ascii="Times New Roman" w:hAnsi="Times New Roman" w:cs="Times New Roman"/>
          <w:sz w:val="24"/>
          <w:szCs w:val="24"/>
        </w:rPr>
        <w:t xml:space="preserve"> 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округа, муниципальное</w:t>
      </w:r>
      <w:r w:rsidRPr="0036753E">
        <w:rPr>
          <w:rFonts w:ascii="Times New Roman" w:hAnsi="Times New Roman" w:cs="Times New Roman"/>
          <w:sz w:val="24"/>
          <w:szCs w:val="24"/>
        </w:rPr>
        <w:t xml:space="preserve"> имущество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в оперативном управлении.</w:t>
      </w:r>
    </w:p>
    <w:p w14:paraId="217BD6DD" w14:textId="77777777" w:rsidR="00910BC0" w:rsidRDefault="00910BC0" w:rsidP="00C1190F">
      <w:pPr>
        <w:tabs>
          <w:tab w:val="left" w:pos="709"/>
        </w:tabs>
        <w:ind w:firstLine="709"/>
        <w:jc w:val="both"/>
      </w:pPr>
    </w:p>
    <w:p w14:paraId="2E1B8351" w14:textId="77777777" w:rsidR="00910BC0" w:rsidRPr="007042B2" w:rsidRDefault="00910BC0" w:rsidP="00C1190F">
      <w:pPr>
        <w:tabs>
          <w:tab w:val="left" w:pos="709"/>
        </w:tabs>
        <w:ind w:firstLine="709"/>
        <w:jc w:val="both"/>
      </w:pPr>
    </w:p>
    <w:p w14:paraId="5D43EA34" w14:textId="77777777" w:rsidR="00057157" w:rsidRPr="00650B9E" w:rsidRDefault="00057157" w:rsidP="00057157">
      <w:pPr>
        <w:pStyle w:val="ConsPlusNormal"/>
        <w:jc w:val="both"/>
        <w:rPr>
          <w:rFonts w:ascii="Times New Roman" w:hAnsi="Times New Roman" w:cs="Times New Roman"/>
          <w:iCs/>
        </w:rPr>
      </w:pPr>
      <w:r w:rsidRPr="00650B9E">
        <w:rPr>
          <w:rFonts w:ascii="Times New Roman" w:hAnsi="Times New Roman" w:cs="Times New Roman"/>
          <w:iCs/>
        </w:rPr>
        <w:t xml:space="preserve"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выявлены нарушения:  </w:t>
      </w:r>
    </w:p>
    <w:p w14:paraId="117CA2D6" w14:textId="547FD350" w:rsidR="00057157" w:rsidRDefault="00057157" w:rsidP="00057157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851"/>
        <w:jc w:val="both"/>
        <w:rPr>
          <w:bCs/>
          <w:iCs/>
        </w:rPr>
      </w:pPr>
      <w:r w:rsidRPr="00650B9E">
        <w:rPr>
          <w:bCs/>
          <w:iCs/>
        </w:rPr>
        <w:t>по пункту 1.2.96. «Нарушение порядка обеспечения открытости и доступности сведений, содержащихся в документах, а равно, как и самих документов государственных (муниципальных) учреждений путем размещения на официальном сайте в информационно-телекоммуникационной сети "Интернет"».</w:t>
      </w:r>
    </w:p>
    <w:p w14:paraId="6A660BB7" w14:textId="09C8B41B" w:rsidR="00E01497" w:rsidRDefault="00E01497" w:rsidP="00E01497">
      <w:pPr>
        <w:pStyle w:val="ConsPlusNormal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Количество нарушений 3 </w:t>
      </w:r>
      <w:r w:rsidRPr="00474B1A">
        <w:rPr>
          <w:rFonts w:ascii="Times New Roman" w:hAnsi="Times New Roman" w:cs="Times New Roman"/>
          <w:iCs/>
        </w:rPr>
        <w:t>случая.</w:t>
      </w:r>
    </w:p>
    <w:p w14:paraId="7F92949B" w14:textId="0FE079CD" w:rsidR="00801DAD" w:rsidRPr="00801DAD" w:rsidRDefault="00801DAD" w:rsidP="00801DAD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801DAD">
        <w:rPr>
          <w:bCs/>
        </w:rPr>
        <w:t>по пункту 1.2.97.</w:t>
      </w:r>
      <w:r w:rsidR="005755F5">
        <w:rPr>
          <w:bCs/>
        </w:rPr>
        <w:t xml:space="preserve"> </w:t>
      </w:r>
      <w:r w:rsidRPr="00801DAD">
        <w:rPr>
          <w:bCs/>
        </w:rPr>
        <w:t>«</w:t>
      </w:r>
      <w:r w:rsidRPr="00801DAD">
        <w:t>Неосуществление бюджетных полномочий главного распорядителя (распорядителя) бюджетных средств (за исключением нарушений, указанных в иных пунктах классификатора)</w:t>
      </w:r>
      <w:r w:rsidRPr="00801DAD">
        <w:rPr>
          <w:bCs/>
        </w:rPr>
        <w:t>».</w:t>
      </w:r>
    </w:p>
    <w:p w14:paraId="355C069B" w14:textId="646FD04F" w:rsidR="00801DAD" w:rsidRDefault="00801DAD" w:rsidP="00801DAD">
      <w:pPr>
        <w:pStyle w:val="ConsPlusNormal"/>
        <w:ind w:firstLine="851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Количество нарушений 1 </w:t>
      </w:r>
      <w:r w:rsidRPr="00474B1A">
        <w:rPr>
          <w:rFonts w:ascii="Times New Roman" w:hAnsi="Times New Roman" w:cs="Times New Roman"/>
          <w:iCs/>
        </w:rPr>
        <w:t>случа</w:t>
      </w:r>
      <w:r w:rsidR="005755F5">
        <w:rPr>
          <w:rFonts w:ascii="Times New Roman" w:hAnsi="Times New Roman" w:cs="Times New Roman"/>
          <w:iCs/>
        </w:rPr>
        <w:t>й</w:t>
      </w:r>
      <w:r w:rsidRPr="00474B1A">
        <w:rPr>
          <w:rFonts w:ascii="Times New Roman" w:hAnsi="Times New Roman" w:cs="Times New Roman"/>
          <w:iCs/>
        </w:rPr>
        <w:t>.</w:t>
      </w:r>
    </w:p>
    <w:p w14:paraId="48A3D2A0" w14:textId="67A8195B" w:rsidR="00801DAD" w:rsidRDefault="00801DAD" w:rsidP="00801DAD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801DAD">
        <w:rPr>
          <w:bCs/>
        </w:rPr>
        <w:t>по пункту 1.2.45 «</w:t>
      </w:r>
      <w:r w:rsidRPr="00801DAD">
        <w:t xml:space="preserve">Нарушение порядка составления, утверждения и ведения бюджетной сметы казенного учреждения (за исключением нарушений по </w:t>
      </w:r>
      <w:hyperlink w:anchor="P491" w:history="1">
        <w:r w:rsidRPr="00801DAD">
          <w:t>п. 1.2.46</w:t>
        </w:r>
      </w:hyperlink>
      <w:r w:rsidRPr="00801DAD">
        <w:t>)</w:t>
      </w:r>
      <w:r w:rsidRPr="00801DAD">
        <w:rPr>
          <w:bCs/>
        </w:rPr>
        <w:t>».</w:t>
      </w:r>
    </w:p>
    <w:p w14:paraId="70B9AA11" w14:textId="5B74D28F" w:rsidR="00E01497" w:rsidRPr="00E01497" w:rsidRDefault="00E01497" w:rsidP="00E01497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    </w:t>
      </w:r>
      <w:r w:rsidRPr="00E01497">
        <w:rPr>
          <w:shd w:val="clear" w:color="auto" w:fill="FFFFFF"/>
        </w:rPr>
        <w:t xml:space="preserve">Количество нарушений 2 </w:t>
      </w:r>
      <w:r>
        <w:rPr>
          <w:shd w:val="clear" w:color="auto" w:fill="FFFFFF"/>
        </w:rPr>
        <w:t>случая</w:t>
      </w:r>
      <w:r w:rsidRPr="00E01497">
        <w:rPr>
          <w:shd w:val="clear" w:color="auto" w:fill="FFFFFF"/>
        </w:rPr>
        <w:t>.</w:t>
      </w:r>
    </w:p>
    <w:p w14:paraId="4986E542" w14:textId="77777777" w:rsidR="00801DAD" w:rsidRPr="00801DAD" w:rsidRDefault="00801DAD" w:rsidP="00801DAD">
      <w:pPr>
        <w:pStyle w:val="ConsPlusNormal"/>
        <w:numPr>
          <w:ilvl w:val="0"/>
          <w:numId w:val="50"/>
        </w:numPr>
        <w:ind w:left="0" w:firstLine="851"/>
        <w:jc w:val="both"/>
        <w:rPr>
          <w:rFonts w:ascii="Times New Roman" w:hAnsi="Times New Roman" w:cs="Times New Roman"/>
          <w:bCs/>
        </w:rPr>
      </w:pPr>
      <w:r w:rsidRPr="00801DAD">
        <w:rPr>
          <w:rFonts w:ascii="Times New Roman" w:hAnsi="Times New Roman" w:cs="Times New Roman"/>
          <w:bCs/>
        </w:rPr>
        <w:t>по пункту</w:t>
      </w:r>
      <w:r w:rsidRPr="00801DAD">
        <w:rPr>
          <w:bCs/>
        </w:rPr>
        <w:t xml:space="preserve"> </w:t>
      </w:r>
      <w:r w:rsidRPr="00801DAD">
        <w:rPr>
          <w:rFonts w:ascii="Times New Roman" w:hAnsi="Times New Roman" w:cs="Times New Roman"/>
          <w:bCs/>
        </w:rPr>
        <w:t>4.15</w:t>
      </w:r>
      <w:r w:rsidRPr="00801DAD">
        <w:rPr>
          <w:bCs/>
        </w:rPr>
        <w:t xml:space="preserve"> </w:t>
      </w:r>
      <w:r w:rsidRPr="00801DAD">
        <w:rPr>
          <w:rFonts w:ascii="Times New Roman" w:hAnsi="Times New Roman" w:cs="Times New Roman"/>
          <w:bCs/>
        </w:rPr>
        <w:t>«</w:t>
      </w:r>
      <w:r w:rsidRPr="00801DAD">
        <w:rPr>
          <w:rFonts w:ascii="Times New Roman" w:hAnsi="Times New Roman" w:cs="Times New Roman"/>
        </w:rPr>
        <w:t>Нарушения при нормировании в сфере закупок</w:t>
      </w:r>
      <w:r w:rsidRPr="00801DAD">
        <w:rPr>
          <w:rFonts w:ascii="Times New Roman" w:hAnsi="Times New Roman" w:cs="Times New Roman"/>
          <w:bCs/>
        </w:rPr>
        <w:t>».</w:t>
      </w:r>
    </w:p>
    <w:p w14:paraId="05766D23" w14:textId="3FFF4256" w:rsidR="0036753E" w:rsidRDefault="0036753E" w:rsidP="00801DAD">
      <w:pPr>
        <w:pStyle w:val="af8"/>
        <w:autoSpaceDE w:val="0"/>
        <w:autoSpaceDN w:val="0"/>
        <w:adjustRightInd w:val="0"/>
        <w:ind w:left="709" w:firstLine="851"/>
        <w:jc w:val="both"/>
        <w:rPr>
          <w:bCs/>
          <w:i/>
          <w:iCs/>
        </w:rPr>
      </w:pPr>
    </w:p>
    <w:p w14:paraId="3EA0AB9E" w14:textId="34E4A617" w:rsidR="004F245D" w:rsidRDefault="004F245D" w:rsidP="00801DAD">
      <w:pPr>
        <w:pStyle w:val="af8"/>
        <w:autoSpaceDE w:val="0"/>
        <w:autoSpaceDN w:val="0"/>
        <w:adjustRightInd w:val="0"/>
        <w:ind w:left="709" w:firstLine="851"/>
        <w:jc w:val="both"/>
        <w:rPr>
          <w:bCs/>
          <w:i/>
          <w:iCs/>
        </w:rPr>
      </w:pPr>
    </w:p>
    <w:p w14:paraId="13B4F0FA" w14:textId="6A1D0A21" w:rsidR="004F245D" w:rsidRPr="004F245D" w:rsidRDefault="004F245D" w:rsidP="004F245D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245D">
        <w:rPr>
          <w:rFonts w:ascii="Times New Roman" w:hAnsi="Times New Roman" w:cs="Times New Roman"/>
          <w:sz w:val="24"/>
          <w:szCs w:val="24"/>
        </w:rPr>
        <w:t>По результатам контрольного мероприятия направлен</w:t>
      </w:r>
      <w:r w:rsidRPr="004F245D">
        <w:rPr>
          <w:rFonts w:ascii="Times New Roman" w:hAnsi="Times New Roman" w:cs="Times New Roman"/>
          <w:sz w:val="24"/>
          <w:szCs w:val="24"/>
        </w:rPr>
        <w:t>о</w:t>
      </w:r>
      <w:r w:rsidRPr="004F245D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sz w:val="24"/>
          <w:szCs w:val="24"/>
        </w:rPr>
        <w:t xml:space="preserve">е в адрес </w:t>
      </w:r>
      <w:r w:rsidRPr="004F245D">
        <w:rPr>
          <w:rFonts w:ascii="Times New Roman" w:hAnsi="Times New Roman" w:cs="Times New Roman"/>
          <w:bCs/>
          <w:sz w:val="24"/>
          <w:szCs w:val="24"/>
        </w:rPr>
        <w:t>МКУ «Сосновоборский фонд имущества»</w:t>
      </w:r>
      <w:r w:rsidRPr="004F245D">
        <w:rPr>
          <w:rFonts w:ascii="Times New Roman" w:hAnsi="Times New Roman" w:cs="Times New Roman"/>
          <w:sz w:val="24"/>
          <w:szCs w:val="24"/>
        </w:rPr>
        <w:t xml:space="preserve"> </w:t>
      </w:r>
      <w:r w:rsidRPr="004F245D">
        <w:rPr>
          <w:rFonts w:ascii="Times New Roman" w:hAnsi="Times New Roman" w:cs="Times New Roman"/>
          <w:sz w:val="24"/>
          <w:szCs w:val="24"/>
        </w:rPr>
        <w:t xml:space="preserve">и предложения в </w:t>
      </w:r>
      <w:r w:rsidRPr="004F245D">
        <w:rPr>
          <w:rFonts w:ascii="Times New Roman" w:hAnsi="Times New Roman" w:cs="Times New Roman"/>
          <w:sz w:val="24"/>
          <w:szCs w:val="24"/>
        </w:rPr>
        <w:t>Комитет по управлению муниципальным имуществом администрации муниципального образования Сосновоборский городской округ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45D">
        <w:rPr>
          <w:rFonts w:ascii="Times New Roman" w:hAnsi="Times New Roman" w:cs="Times New Roman"/>
          <w:sz w:val="24"/>
          <w:szCs w:val="24"/>
        </w:rPr>
        <w:t>для рассмотрения и принятия мер по устранению выявленных нарушений.</w:t>
      </w:r>
    </w:p>
    <w:p w14:paraId="42C48417" w14:textId="77777777" w:rsidR="004F245D" w:rsidRPr="004F245D" w:rsidRDefault="004F245D" w:rsidP="004F245D">
      <w:pPr>
        <w:pStyle w:val="af8"/>
        <w:autoSpaceDE w:val="0"/>
        <w:autoSpaceDN w:val="0"/>
        <w:adjustRightInd w:val="0"/>
        <w:ind w:left="0" w:firstLine="851"/>
        <w:jc w:val="both"/>
        <w:rPr>
          <w:bCs/>
        </w:rPr>
      </w:pPr>
    </w:p>
    <w:sectPr w:rsidR="004F245D" w:rsidRPr="004F245D" w:rsidSect="008C0227">
      <w:footerReference w:type="even" r:id="rId8"/>
      <w:footerReference w:type="default" r:id="rId9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D85C3" w14:textId="77777777" w:rsidR="000D7D59" w:rsidRDefault="000D7D59">
      <w:r>
        <w:separator/>
      </w:r>
    </w:p>
  </w:endnote>
  <w:endnote w:type="continuationSeparator" w:id="0">
    <w:p w14:paraId="6C12773E" w14:textId="77777777" w:rsidR="000D7D59" w:rsidRDefault="000D7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BA41B50-D972-4560-91B0-08B24C4CB7F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B23607E-FA28-47FE-B088-903F7D9128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1068B23-6BB1-4D3A-B50F-7E4F90570E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6B2BB" w14:textId="77777777" w:rsidR="000D7D59" w:rsidRDefault="000D7D59">
      <w:r>
        <w:separator/>
      </w:r>
    </w:p>
  </w:footnote>
  <w:footnote w:type="continuationSeparator" w:id="0">
    <w:p w14:paraId="745AF9F3" w14:textId="77777777" w:rsidR="000D7D59" w:rsidRDefault="000D7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1A0127"/>
    <w:multiLevelType w:val="hybridMultilevel"/>
    <w:tmpl w:val="D1369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5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F4750A8"/>
    <w:multiLevelType w:val="hybridMultilevel"/>
    <w:tmpl w:val="AAF283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9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9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 w15:restartNumberingAfterBreak="0">
    <w:nsid w:val="37D10DBB"/>
    <w:multiLevelType w:val="hybridMultilevel"/>
    <w:tmpl w:val="E5D4776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5" w15:restartNumberingAfterBreak="0">
    <w:nsid w:val="464225BA"/>
    <w:multiLevelType w:val="hybridMultilevel"/>
    <w:tmpl w:val="604A4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4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6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9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0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D13B54"/>
    <w:multiLevelType w:val="hybridMultilevel"/>
    <w:tmpl w:val="42E84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5"/>
  </w:num>
  <w:num w:numId="5">
    <w:abstractNumId w:val="27"/>
  </w:num>
  <w:num w:numId="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  <w:num w:numId="10">
    <w:abstractNumId w:val="44"/>
  </w:num>
  <w:num w:numId="11">
    <w:abstractNumId w:val="21"/>
  </w:num>
  <w:num w:numId="12">
    <w:abstractNumId w:val="41"/>
  </w:num>
  <w:num w:numId="13">
    <w:abstractNumId w:val="0"/>
  </w:num>
  <w:num w:numId="14">
    <w:abstractNumId w:val="19"/>
  </w:num>
  <w:num w:numId="15">
    <w:abstractNumId w:val="45"/>
  </w:num>
  <w:num w:numId="16">
    <w:abstractNumId w:val="33"/>
  </w:num>
  <w:num w:numId="17">
    <w:abstractNumId w:val="24"/>
  </w:num>
  <w:num w:numId="18">
    <w:abstractNumId w:val="31"/>
  </w:num>
  <w:num w:numId="19">
    <w:abstractNumId w:val="1"/>
  </w:num>
  <w:num w:numId="20">
    <w:abstractNumId w:val="30"/>
  </w:num>
  <w:num w:numId="21">
    <w:abstractNumId w:val="42"/>
  </w:num>
  <w:num w:numId="22">
    <w:abstractNumId w:val="39"/>
  </w:num>
  <w:num w:numId="23">
    <w:abstractNumId w:val="16"/>
  </w:num>
  <w:num w:numId="24">
    <w:abstractNumId w:val="36"/>
  </w:num>
  <w:num w:numId="25">
    <w:abstractNumId w:val="29"/>
  </w:num>
  <w:num w:numId="26">
    <w:abstractNumId w:val="48"/>
  </w:num>
  <w:num w:numId="27">
    <w:abstractNumId w:val="40"/>
  </w:num>
  <w:num w:numId="28">
    <w:abstractNumId w:val="37"/>
  </w:num>
  <w:num w:numId="29">
    <w:abstractNumId w:val="9"/>
  </w:num>
  <w:num w:numId="30">
    <w:abstractNumId w:val="38"/>
  </w:num>
  <w:num w:numId="31">
    <w:abstractNumId w:val="32"/>
  </w:num>
  <w:num w:numId="32">
    <w:abstractNumId w:val="22"/>
  </w:num>
  <w:num w:numId="33">
    <w:abstractNumId w:val="11"/>
  </w:num>
  <w:num w:numId="34">
    <w:abstractNumId w:val="26"/>
  </w:num>
  <w:num w:numId="35">
    <w:abstractNumId w:val="28"/>
  </w:num>
  <w:num w:numId="36">
    <w:abstractNumId w:val="46"/>
  </w:num>
  <w:num w:numId="37">
    <w:abstractNumId w:val="34"/>
  </w:num>
  <w:num w:numId="38">
    <w:abstractNumId w:val="10"/>
  </w:num>
  <w:num w:numId="39">
    <w:abstractNumId w:val="15"/>
  </w:num>
  <w:num w:numId="40">
    <w:abstractNumId w:val="13"/>
  </w:num>
  <w:num w:numId="41">
    <w:abstractNumId w:val="4"/>
  </w:num>
  <w:num w:numId="42">
    <w:abstractNumId w:val="43"/>
  </w:num>
  <w:num w:numId="43">
    <w:abstractNumId w:val="17"/>
  </w:num>
  <w:num w:numId="44">
    <w:abstractNumId w:val="23"/>
  </w:num>
  <w:num w:numId="45">
    <w:abstractNumId w:val="14"/>
  </w:num>
  <w:num w:numId="46">
    <w:abstractNumId w:val="20"/>
  </w:num>
  <w:num w:numId="47">
    <w:abstractNumId w:val="2"/>
  </w:num>
  <w:num w:numId="48">
    <w:abstractNumId w:val="6"/>
  </w:num>
  <w:num w:numId="49">
    <w:abstractNumId w:val="25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57157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D7D5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3616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398B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76DA0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245D"/>
    <w:rsid w:val="004F4403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5F5"/>
    <w:rsid w:val="00575756"/>
    <w:rsid w:val="00580904"/>
    <w:rsid w:val="00580B2B"/>
    <w:rsid w:val="00583396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0B9E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3489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1DAD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1CA2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2604"/>
    <w:rsid w:val="00DF5FAB"/>
    <w:rsid w:val="00DF63E7"/>
    <w:rsid w:val="00DF6D8D"/>
    <w:rsid w:val="00E01497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439E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42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2264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11</cp:revision>
  <cp:lastPrinted>2018-08-06T07:28:00Z</cp:lastPrinted>
  <dcterms:created xsi:type="dcterms:W3CDTF">2020-05-13T12:47:00Z</dcterms:created>
  <dcterms:modified xsi:type="dcterms:W3CDTF">2021-03-15T12:43:00Z</dcterms:modified>
</cp:coreProperties>
</file>