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95" w:rsidRDefault="002F2295" w:rsidP="002F2295">
      <w:pPr>
        <w:ind w:left="709"/>
        <w:rPr>
          <w:sz w:val="24"/>
        </w:rPr>
      </w:pPr>
    </w:p>
    <w:p w:rsidR="001F0866" w:rsidRPr="000D10AE" w:rsidRDefault="001F0866" w:rsidP="001F0866">
      <w:pPr>
        <w:pStyle w:val="a7"/>
        <w:jc w:val="right"/>
        <w:rPr>
          <w:rFonts w:ascii="Times New Roman" w:hAnsi="Times New Roman"/>
          <w:b/>
          <w:sz w:val="24"/>
          <w:szCs w:val="24"/>
        </w:rPr>
      </w:pPr>
      <w:r w:rsidRPr="000D10AE">
        <w:rPr>
          <w:rFonts w:ascii="Times New Roman" w:hAnsi="Times New Roman"/>
          <w:b/>
          <w:sz w:val="24"/>
          <w:szCs w:val="24"/>
        </w:rPr>
        <w:t>УТВЕРЖДЕНА</w:t>
      </w:r>
    </w:p>
    <w:p w:rsidR="001F0866" w:rsidRPr="006F2A99" w:rsidRDefault="001F0866" w:rsidP="001F0866">
      <w:pPr>
        <w:pStyle w:val="a7"/>
        <w:jc w:val="right"/>
        <w:rPr>
          <w:rFonts w:ascii="Times New Roman" w:hAnsi="Times New Roman"/>
          <w:sz w:val="24"/>
          <w:szCs w:val="24"/>
        </w:rPr>
      </w:pPr>
      <w:r>
        <w:rPr>
          <w:rFonts w:ascii="Times New Roman" w:hAnsi="Times New Roman"/>
          <w:sz w:val="24"/>
          <w:szCs w:val="24"/>
        </w:rPr>
        <w:t xml:space="preserve">                                                                                      постановлением </w:t>
      </w:r>
      <w:r w:rsidRPr="006F2A99">
        <w:rPr>
          <w:rFonts w:ascii="Times New Roman" w:hAnsi="Times New Roman"/>
          <w:sz w:val="24"/>
          <w:szCs w:val="24"/>
        </w:rPr>
        <w:t>администрации</w:t>
      </w:r>
    </w:p>
    <w:p w:rsidR="001F0866" w:rsidRPr="006F2A99" w:rsidRDefault="001F0866" w:rsidP="001F0866">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Сосновоборского городского округа</w:t>
      </w:r>
    </w:p>
    <w:p w:rsidR="001F0866" w:rsidRDefault="001F0866" w:rsidP="001F0866">
      <w:pPr>
        <w:pStyle w:val="a7"/>
        <w:jc w:val="right"/>
        <w:rPr>
          <w:rFonts w:ascii="Times New Roman" w:hAnsi="Times New Roman"/>
          <w:sz w:val="24"/>
        </w:rPr>
      </w:pPr>
      <w:r w:rsidRPr="002C7833">
        <w:rPr>
          <w:rFonts w:ascii="Times New Roman" w:hAnsi="Times New Roman"/>
          <w:sz w:val="24"/>
          <w:szCs w:val="24"/>
        </w:rPr>
        <w:t xml:space="preserve">                                                      от  </w:t>
      </w:r>
      <w:r w:rsidRPr="002C7833">
        <w:rPr>
          <w:rFonts w:ascii="Times New Roman" w:hAnsi="Times New Roman"/>
          <w:sz w:val="24"/>
        </w:rPr>
        <w:t>01/10</w:t>
      </w:r>
      <w:r>
        <w:rPr>
          <w:rFonts w:ascii="Times New Roman" w:hAnsi="Times New Roman"/>
          <w:sz w:val="24"/>
        </w:rPr>
        <w:t>/</w:t>
      </w:r>
      <w:r w:rsidRPr="002C7833">
        <w:rPr>
          <w:rFonts w:ascii="Times New Roman" w:hAnsi="Times New Roman"/>
          <w:sz w:val="24"/>
        </w:rPr>
        <w:t>2013 № 2453</w:t>
      </w:r>
    </w:p>
    <w:p w:rsidR="001F0866" w:rsidRPr="00995016" w:rsidRDefault="001F0866" w:rsidP="001F0866">
      <w:pPr>
        <w:pStyle w:val="a7"/>
        <w:jc w:val="right"/>
        <w:rPr>
          <w:rFonts w:ascii="Times New Roman" w:hAnsi="Times New Roman"/>
          <w:sz w:val="24"/>
        </w:rPr>
      </w:pPr>
      <w:r>
        <w:rPr>
          <w:rFonts w:ascii="Times New Roman" w:hAnsi="Times New Roman"/>
          <w:sz w:val="24"/>
        </w:rPr>
        <w:t xml:space="preserve">                                                                 (в редакции от</w:t>
      </w:r>
      <w:r w:rsidR="00A64D49">
        <w:rPr>
          <w:rFonts w:ascii="Times New Roman" w:hAnsi="Times New Roman"/>
          <w:sz w:val="24"/>
        </w:rPr>
        <w:t xml:space="preserve">  </w:t>
      </w:r>
      <w:r w:rsidR="00DE5626">
        <w:rPr>
          <w:rFonts w:ascii="Times New Roman" w:hAnsi="Times New Roman"/>
          <w:sz w:val="24"/>
        </w:rPr>
        <w:t>18.03.2019</w:t>
      </w:r>
      <w:r w:rsidR="008F1152">
        <w:rPr>
          <w:rFonts w:ascii="Times New Roman" w:hAnsi="Times New Roman"/>
          <w:sz w:val="24"/>
        </w:rPr>
        <w:t xml:space="preserve">  </w:t>
      </w:r>
      <w:r w:rsidR="00035D83">
        <w:rPr>
          <w:rFonts w:ascii="Times New Roman" w:hAnsi="Times New Roman"/>
          <w:sz w:val="24"/>
        </w:rPr>
        <w:t>№</w:t>
      </w:r>
      <w:r w:rsidR="008F1152">
        <w:rPr>
          <w:rFonts w:ascii="Times New Roman" w:hAnsi="Times New Roman"/>
          <w:sz w:val="24"/>
        </w:rPr>
        <w:t xml:space="preserve">  </w:t>
      </w:r>
      <w:r w:rsidR="00DE5626">
        <w:rPr>
          <w:rFonts w:ascii="Times New Roman" w:hAnsi="Times New Roman"/>
          <w:sz w:val="24"/>
        </w:rPr>
        <w:t>586</w:t>
      </w:r>
      <w:r w:rsidRPr="00995016">
        <w:rPr>
          <w:rFonts w:ascii="Times New Roman" w:hAnsi="Times New Roman"/>
          <w:sz w:val="24"/>
        </w:rPr>
        <w:t xml:space="preserve">) </w:t>
      </w:r>
    </w:p>
    <w:p w:rsidR="00E967BF" w:rsidRDefault="00E967BF" w:rsidP="00E967BF">
      <w:pPr>
        <w:widowControl w:val="0"/>
        <w:autoSpaceDE w:val="0"/>
        <w:autoSpaceDN w:val="0"/>
        <w:adjustRightInd w:val="0"/>
        <w:jc w:val="right"/>
        <w:rPr>
          <w:sz w:val="24"/>
          <w:szCs w:val="24"/>
        </w:rPr>
      </w:pPr>
    </w:p>
    <w:p w:rsidR="00E967BF" w:rsidRDefault="00E967BF" w:rsidP="00E967BF">
      <w:pPr>
        <w:jc w:val="center"/>
      </w:pPr>
    </w:p>
    <w:p w:rsidR="00E967BF" w:rsidRPr="00600517" w:rsidRDefault="00E967BF" w:rsidP="00E967BF">
      <w:pPr>
        <w:pStyle w:val="a7"/>
        <w:jc w:val="right"/>
        <w:rPr>
          <w:rFonts w:ascii="Times New Roman" w:hAnsi="Times New Roman"/>
          <w:sz w:val="24"/>
        </w:rPr>
      </w:pPr>
      <w:r>
        <w:rPr>
          <w:rFonts w:ascii="Times New Roman" w:hAnsi="Times New Roman"/>
          <w:sz w:val="24"/>
          <w:szCs w:val="24"/>
        </w:rPr>
        <w:t xml:space="preserve">                                                                                   </w:t>
      </w:r>
    </w:p>
    <w:p w:rsidR="00E967BF" w:rsidRPr="006F2A99" w:rsidRDefault="00E967BF" w:rsidP="00E967BF">
      <w:pPr>
        <w:pStyle w:val="a7"/>
        <w:jc w:val="center"/>
        <w:rPr>
          <w:rFonts w:ascii="Times New Roman" w:hAnsi="Times New Roman"/>
          <w:sz w:val="28"/>
          <w:szCs w:val="28"/>
        </w:rPr>
      </w:pPr>
    </w:p>
    <w:p w:rsidR="00E967BF" w:rsidRPr="006F2A99" w:rsidRDefault="00E967BF" w:rsidP="00E967BF">
      <w:pPr>
        <w:pStyle w:val="a7"/>
        <w:jc w:val="center"/>
        <w:rPr>
          <w:rFonts w:ascii="Times New Roman" w:hAnsi="Times New Roman"/>
        </w:rPr>
      </w:pPr>
    </w:p>
    <w:p w:rsidR="00E967BF" w:rsidRPr="006F2A99" w:rsidRDefault="00E967BF" w:rsidP="00E967BF">
      <w:pPr>
        <w:pStyle w:val="a7"/>
        <w:jc w:val="center"/>
        <w:rPr>
          <w:rFonts w:ascii="Times New Roman" w:hAnsi="Times New Roman"/>
        </w:rPr>
      </w:pPr>
    </w:p>
    <w:p w:rsidR="00E967BF" w:rsidRPr="006F2A99" w:rsidRDefault="00E967BF" w:rsidP="00E967BF">
      <w:pPr>
        <w:pStyle w:val="a7"/>
        <w:jc w:val="center"/>
        <w:rPr>
          <w:rFonts w:ascii="Times New Roman" w:hAnsi="Times New Roman"/>
        </w:rPr>
      </w:pPr>
    </w:p>
    <w:p w:rsidR="00E967BF" w:rsidRPr="006F2A99" w:rsidRDefault="00E967BF" w:rsidP="00E967BF">
      <w:pPr>
        <w:pStyle w:val="a7"/>
        <w:jc w:val="center"/>
        <w:rPr>
          <w:rFonts w:ascii="Times New Roman" w:hAnsi="Times New Roman"/>
        </w:rPr>
      </w:pPr>
    </w:p>
    <w:p w:rsidR="00E967BF" w:rsidRPr="006F2A99" w:rsidRDefault="00E967BF" w:rsidP="00E967BF">
      <w:pPr>
        <w:pStyle w:val="a7"/>
        <w:jc w:val="center"/>
        <w:rPr>
          <w:rFonts w:ascii="Times New Roman" w:hAnsi="Times New Roman"/>
        </w:rPr>
      </w:pPr>
    </w:p>
    <w:p w:rsidR="00E967BF" w:rsidRPr="006F2A99" w:rsidRDefault="00E967BF" w:rsidP="00E967BF">
      <w:pPr>
        <w:pStyle w:val="a7"/>
        <w:jc w:val="center"/>
        <w:rPr>
          <w:rFonts w:ascii="Times New Roman" w:hAnsi="Times New Roman"/>
        </w:rPr>
      </w:pPr>
    </w:p>
    <w:p w:rsidR="00E967BF" w:rsidRPr="006F2A99" w:rsidRDefault="00E967BF" w:rsidP="00E967BF">
      <w:pPr>
        <w:pStyle w:val="a7"/>
        <w:jc w:val="center"/>
        <w:rPr>
          <w:rFonts w:ascii="Times New Roman" w:hAnsi="Times New Roman"/>
          <w:b/>
          <w:sz w:val="28"/>
          <w:szCs w:val="28"/>
        </w:rPr>
      </w:pPr>
      <w:r w:rsidRPr="006F2A99">
        <w:rPr>
          <w:rFonts w:ascii="Times New Roman" w:hAnsi="Times New Roman"/>
          <w:b/>
          <w:sz w:val="28"/>
          <w:szCs w:val="28"/>
        </w:rPr>
        <w:t xml:space="preserve"> МУНИЦИПАЛЬНАЯ ПРОГРАММА</w:t>
      </w:r>
    </w:p>
    <w:p w:rsidR="00E967BF" w:rsidRPr="006F2A99" w:rsidRDefault="00E967BF" w:rsidP="00E967BF">
      <w:pPr>
        <w:pStyle w:val="a7"/>
        <w:jc w:val="center"/>
        <w:rPr>
          <w:rFonts w:ascii="Times New Roman" w:hAnsi="Times New Roman"/>
          <w:b/>
          <w:sz w:val="28"/>
          <w:szCs w:val="28"/>
        </w:rPr>
      </w:pPr>
      <w:r w:rsidRPr="006F2A99">
        <w:rPr>
          <w:rFonts w:ascii="Times New Roman" w:hAnsi="Times New Roman"/>
          <w:b/>
          <w:sz w:val="28"/>
          <w:szCs w:val="28"/>
        </w:rPr>
        <w:t>Сосновоборского городского округа</w:t>
      </w:r>
    </w:p>
    <w:p w:rsidR="00E967BF" w:rsidRPr="006F2A99" w:rsidRDefault="00E967BF" w:rsidP="00E967BF">
      <w:pPr>
        <w:pStyle w:val="a7"/>
        <w:jc w:val="center"/>
        <w:rPr>
          <w:rFonts w:ascii="Times New Roman" w:hAnsi="Times New Roman"/>
          <w:b/>
          <w:sz w:val="28"/>
          <w:szCs w:val="28"/>
        </w:rPr>
      </w:pPr>
    </w:p>
    <w:p w:rsidR="00E967BF" w:rsidRPr="006F2A99" w:rsidRDefault="00E967BF" w:rsidP="00E967BF">
      <w:pPr>
        <w:pStyle w:val="a7"/>
        <w:jc w:val="center"/>
        <w:rPr>
          <w:rFonts w:ascii="Times New Roman" w:hAnsi="Times New Roman"/>
          <w:b/>
          <w:sz w:val="28"/>
          <w:szCs w:val="28"/>
        </w:rPr>
      </w:pPr>
      <w:r w:rsidRPr="00FD4398">
        <w:rPr>
          <w:rFonts w:ascii="Times New Roman" w:hAnsi="Times New Roman"/>
          <w:b/>
          <w:sz w:val="28"/>
          <w:szCs w:val="28"/>
        </w:rPr>
        <w:t>«Жилище на 2014-2020 годы»</w:t>
      </w:r>
    </w:p>
    <w:p w:rsidR="00E967BF" w:rsidRDefault="00E967BF" w:rsidP="00E967BF">
      <w:pPr>
        <w:pStyle w:val="a7"/>
        <w:jc w:val="center"/>
        <w:rPr>
          <w:b/>
          <w:sz w:val="28"/>
          <w:szCs w:val="28"/>
        </w:rPr>
      </w:pPr>
    </w:p>
    <w:p w:rsidR="00E967BF" w:rsidRDefault="00E967BF" w:rsidP="00E967BF">
      <w:pPr>
        <w:pStyle w:val="a7"/>
        <w:jc w:val="center"/>
        <w:rPr>
          <w:b/>
          <w:sz w:val="28"/>
          <w:szCs w:val="28"/>
        </w:rPr>
      </w:pPr>
    </w:p>
    <w:p w:rsidR="00E967BF" w:rsidRDefault="00E967BF" w:rsidP="00E967BF">
      <w:pPr>
        <w:pStyle w:val="a7"/>
        <w:jc w:val="center"/>
        <w:rPr>
          <w:b/>
          <w:sz w:val="28"/>
          <w:szCs w:val="28"/>
        </w:rPr>
      </w:pPr>
    </w:p>
    <w:p w:rsidR="00E967BF" w:rsidRDefault="00E967BF" w:rsidP="00E967BF">
      <w:pPr>
        <w:pStyle w:val="a7"/>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pStyle w:val="a7"/>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Pr="006F2A99" w:rsidRDefault="00E967BF" w:rsidP="00E967BF">
      <w:pPr>
        <w:pStyle w:val="a7"/>
        <w:jc w:val="center"/>
        <w:rPr>
          <w:rFonts w:ascii="Times New Roman" w:hAnsi="Times New Roman"/>
          <w:b/>
          <w:sz w:val="24"/>
          <w:szCs w:val="24"/>
        </w:rPr>
      </w:pPr>
      <w:r>
        <w:rPr>
          <w:rFonts w:ascii="Times New Roman" w:hAnsi="Times New Roman"/>
          <w:b/>
          <w:sz w:val="24"/>
          <w:szCs w:val="24"/>
        </w:rPr>
        <w:t>г</w:t>
      </w:r>
      <w:proofErr w:type="gramStart"/>
      <w:r>
        <w:rPr>
          <w:rFonts w:ascii="Times New Roman" w:hAnsi="Times New Roman"/>
          <w:b/>
          <w:sz w:val="24"/>
          <w:szCs w:val="24"/>
        </w:rPr>
        <w:t>.</w:t>
      </w:r>
      <w:r w:rsidRPr="006F2A99">
        <w:rPr>
          <w:rFonts w:ascii="Times New Roman" w:hAnsi="Times New Roman"/>
          <w:b/>
          <w:sz w:val="24"/>
          <w:szCs w:val="24"/>
        </w:rPr>
        <w:t>С</w:t>
      </w:r>
      <w:proofErr w:type="gramEnd"/>
      <w:r w:rsidRPr="006F2A99">
        <w:rPr>
          <w:rFonts w:ascii="Times New Roman" w:hAnsi="Times New Roman"/>
          <w:b/>
          <w:sz w:val="24"/>
          <w:szCs w:val="24"/>
        </w:rPr>
        <w:t>основый Бор</w:t>
      </w:r>
    </w:p>
    <w:p w:rsidR="00E967BF" w:rsidRDefault="00E967BF" w:rsidP="00E967BF">
      <w:pPr>
        <w:pStyle w:val="ConsPlusNonformat"/>
        <w:jc w:val="center"/>
        <w:rPr>
          <w:rFonts w:ascii="Times New Roman" w:hAnsi="Times New Roman" w:cs="Times New Roman"/>
          <w:b/>
          <w:sz w:val="24"/>
          <w:szCs w:val="24"/>
        </w:rPr>
      </w:pPr>
      <w:r>
        <w:rPr>
          <w:rFonts w:ascii="Times New Roman" w:hAnsi="Times New Roman" w:cs="Times New Roman"/>
          <w:sz w:val="24"/>
          <w:szCs w:val="24"/>
        </w:rPr>
        <w:br w:type="page"/>
      </w:r>
      <w:r w:rsidRPr="009D6E34">
        <w:rPr>
          <w:rFonts w:ascii="Times New Roman" w:hAnsi="Times New Roman" w:cs="Times New Roman"/>
          <w:b/>
          <w:sz w:val="24"/>
          <w:szCs w:val="24"/>
        </w:rPr>
        <w:lastRenderedPageBreak/>
        <w:t>Оглавление.</w:t>
      </w:r>
    </w:p>
    <w:p w:rsidR="00104EAD" w:rsidRDefault="00104EAD" w:rsidP="00E967BF">
      <w:pPr>
        <w:pStyle w:val="ConsPlusNonformat"/>
        <w:jc w:val="center"/>
        <w:rPr>
          <w:rFonts w:ascii="Times New Roman" w:hAnsi="Times New Roman" w:cs="Times New Roman"/>
          <w:b/>
          <w:sz w:val="24"/>
          <w:szCs w:val="24"/>
        </w:rPr>
      </w:pPr>
    </w:p>
    <w:p w:rsidR="00E967BF" w:rsidRPr="00104EAD" w:rsidRDefault="00E967BF" w:rsidP="00E967BF">
      <w:pPr>
        <w:pStyle w:val="ConsPlusNonformat"/>
        <w:numPr>
          <w:ilvl w:val="0"/>
          <w:numId w:val="20"/>
        </w:numPr>
        <w:ind w:left="0" w:firstLine="0"/>
        <w:jc w:val="both"/>
        <w:rPr>
          <w:rFonts w:ascii="Times New Roman" w:hAnsi="Times New Roman" w:cs="Times New Roman"/>
          <w:b/>
          <w:sz w:val="24"/>
          <w:szCs w:val="24"/>
        </w:rPr>
      </w:pPr>
      <w:r w:rsidRPr="00770524">
        <w:rPr>
          <w:rFonts w:ascii="Times New Roman" w:hAnsi="Times New Roman" w:cs="Times New Roman"/>
          <w:b/>
          <w:sz w:val="24"/>
          <w:szCs w:val="24"/>
        </w:rPr>
        <w:t xml:space="preserve">Паспорт </w:t>
      </w:r>
      <w:r>
        <w:rPr>
          <w:rFonts w:ascii="Times New Roman" w:hAnsi="Times New Roman" w:cs="Times New Roman"/>
          <w:b/>
          <w:sz w:val="24"/>
          <w:szCs w:val="24"/>
        </w:rPr>
        <w:t xml:space="preserve">и описание </w:t>
      </w:r>
      <w:r w:rsidRPr="00770524">
        <w:rPr>
          <w:rFonts w:ascii="Times New Roman" w:hAnsi="Times New Roman" w:cs="Times New Roman"/>
          <w:b/>
          <w:sz w:val="24"/>
          <w:szCs w:val="24"/>
        </w:rPr>
        <w:t>муниципальной программы Сосновоборского городского округа «Жилище на 2014-2020 годы»</w:t>
      </w:r>
      <w:r>
        <w:rPr>
          <w:rFonts w:ascii="Times New Roman" w:hAnsi="Times New Roman" w:cs="Times New Roman"/>
          <w:b/>
          <w:sz w:val="24"/>
          <w:szCs w:val="24"/>
        </w:rPr>
        <w:t>.</w:t>
      </w:r>
    </w:p>
    <w:p w:rsidR="00E967BF" w:rsidRPr="00104EAD" w:rsidRDefault="00E967BF" w:rsidP="00E967BF">
      <w:pPr>
        <w:pStyle w:val="ConsPlusNonformat"/>
        <w:numPr>
          <w:ilvl w:val="0"/>
          <w:numId w:val="20"/>
        </w:numPr>
        <w:jc w:val="both"/>
        <w:rPr>
          <w:rFonts w:ascii="Times New Roman" w:hAnsi="Times New Roman" w:cs="Times New Roman"/>
          <w:b/>
          <w:sz w:val="24"/>
          <w:szCs w:val="24"/>
        </w:rPr>
      </w:pPr>
      <w:r>
        <w:rPr>
          <w:rFonts w:ascii="Times New Roman" w:hAnsi="Times New Roman" w:cs="Times New Roman"/>
          <w:b/>
          <w:sz w:val="24"/>
          <w:szCs w:val="24"/>
        </w:rPr>
        <w:t xml:space="preserve">Паспорт и описание </w:t>
      </w:r>
      <w:r w:rsidRPr="004D045C">
        <w:rPr>
          <w:rFonts w:ascii="Times New Roman" w:hAnsi="Times New Roman" w:cs="Times New Roman"/>
          <w:b/>
          <w:sz w:val="24"/>
          <w:szCs w:val="24"/>
        </w:rPr>
        <w:t>Подпрог</w:t>
      </w:r>
      <w:r>
        <w:rPr>
          <w:rFonts w:ascii="Times New Roman" w:hAnsi="Times New Roman" w:cs="Times New Roman"/>
          <w:b/>
          <w:sz w:val="24"/>
          <w:szCs w:val="24"/>
        </w:rPr>
        <w:t>раммы</w:t>
      </w:r>
      <w:r w:rsidRPr="004D045C">
        <w:rPr>
          <w:rFonts w:ascii="Times New Roman" w:hAnsi="Times New Roman" w:cs="Times New Roman"/>
          <w:b/>
          <w:sz w:val="24"/>
          <w:szCs w:val="24"/>
        </w:rPr>
        <w:t xml:space="preserve"> 1 «Обеспечение жильем молодежи».</w:t>
      </w:r>
    </w:p>
    <w:p w:rsidR="00E967BF" w:rsidRDefault="00E967BF" w:rsidP="00E967BF">
      <w:pPr>
        <w:pStyle w:val="ConsPlusNonformat"/>
        <w:jc w:val="both"/>
        <w:rPr>
          <w:rFonts w:ascii="Times New Roman" w:hAnsi="Times New Roman" w:cs="Times New Roman"/>
          <w:sz w:val="24"/>
          <w:szCs w:val="24"/>
        </w:rPr>
      </w:pPr>
      <w:r>
        <w:rPr>
          <w:rFonts w:ascii="Times New Roman" w:hAnsi="Times New Roman" w:cs="Times New Roman"/>
          <w:b/>
          <w:sz w:val="24"/>
          <w:szCs w:val="24"/>
        </w:rPr>
        <w:t xml:space="preserve">2.1. </w:t>
      </w:r>
      <w:r w:rsidRPr="00FA7960">
        <w:rPr>
          <w:rFonts w:ascii="Times New Roman" w:hAnsi="Times New Roman" w:cs="Times New Roman"/>
          <w:b/>
          <w:sz w:val="24"/>
          <w:szCs w:val="24"/>
        </w:rPr>
        <w:t>Положение 1</w:t>
      </w:r>
      <w:r w:rsidRPr="00FA7960">
        <w:rPr>
          <w:rFonts w:ascii="Times New Roman" w:hAnsi="Times New Roman" w:cs="Times New Roman"/>
          <w:sz w:val="24"/>
          <w:szCs w:val="24"/>
        </w:rPr>
        <w:t xml:space="preserve"> </w:t>
      </w:r>
      <w:r>
        <w:rPr>
          <w:rFonts w:ascii="Times New Roman" w:hAnsi="Times New Roman" w:cs="Times New Roman"/>
          <w:sz w:val="24"/>
          <w:szCs w:val="24"/>
        </w:rPr>
        <w:t>«О</w:t>
      </w:r>
      <w:r w:rsidRPr="00FA7960">
        <w:rPr>
          <w:rFonts w:ascii="Times New Roman" w:hAnsi="Times New Roman" w:cs="Times New Roman"/>
          <w:sz w:val="24"/>
          <w:szCs w:val="24"/>
        </w:rPr>
        <w:t xml:space="preserve">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Сосновоборского городского округа</w:t>
      </w:r>
      <w:r>
        <w:rPr>
          <w:rFonts w:ascii="Times New Roman" w:hAnsi="Times New Roman" w:cs="Times New Roman"/>
          <w:sz w:val="24"/>
          <w:szCs w:val="24"/>
        </w:rPr>
        <w:t>».</w:t>
      </w:r>
    </w:p>
    <w:p w:rsidR="00E967BF" w:rsidRPr="00FA7960" w:rsidRDefault="00E967BF" w:rsidP="00104EAD">
      <w:pPr>
        <w:pStyle w:val="ConsPlusNonformat"/>
        <w:jc w:val="both"/>
        <w:rPr>
          <w:rFonts w:ascii="Times New Roman" w:hAnsi="Times New Roman" w:cs="Times New Roman"/>
          <w:sz w:val="24"/>
          <w:szCs w:val="24"/>
        </w:rPr>
      </w:pPr>
      <w:r>
        <w:rPr>
          <w:rFonts w:ascii="Times New Roman" w:hAnsi="Times New Roman" w:cs="Times New Roman"/>
          <w:b/>
          <w:sz w:val="24"/>
          <w:szCs w:val="24"/>
        </w:rPr>
        <w:t>2</w:t>
      </w:r>
      <w:r w:rsidRPr="00FA7960">
        <w:rPr>
          <w:rFonts w:ascii="Times New Roman" w:hAnsi="Times New Roman" w:cs="Times New Roman"/>
          <w:b/>
          <w:sz w:val="24"/>
          <w:szCs w:val="24"/>
        </w:rPr>
        <w:t>.2. Положение 2</w:t>
      </w:r>
      <w:r w:rsidRPr="00FA7960">
        <w:rPr>
          <w:rFonts w:ascii="Times New Roman" w:hAnsi="Times New Roman" w:cs="Times New Roman"/>
          <w:sz w:val="24"/>
          <w:szCs w:val="24"/>
        </w:rPr>
        <w:t xml:space="preserve"> «О предоставлении  дополнительной социальной выплаты  в случае рождения (усыновления) детей участникам мероприятий  программы»</w:t>
      </w:r>
      <w:r>
        <w:rPr>
          <w:rFonts w:ascii="Times New Roman" w:hAnsi="Times New Roman" w:cs="Times New Roman"/>
          <w:sz w:val="24"/>
          <w:szCs w:val="24"/>
        </w:rPr>
        <w:t>.</w:t>
      </w:r>
    </w:p>
    <w:p w:rsidR="00E967BF" w:rsidRPr="00104EAD" w:rsidRDefault="00E967BF" w:rsidP="00E967BF">
      <w:pPr>
        <w:pStyle w:val="ConsPlusNonformat"/>
        <w:numPr>
          <w:ilvl w:val="0"/>
          <w:numId w:val="20"/>
        </w:numPr>
        <w:ind w:left="0" w:firstLine="0"/>
        <w:jc w:val="both"/>
        <w:rPr>
          <w:rFonts w:ascii="Times New Roman" w:hAnsi="Times New Roman" w:cs="Times New Roman"/>
          <w:b/>
          <w:sz w:val="24"/>
          <w:szCs w:val="24"/>
        </w:rPr>
      </w:pPr>
      <w:r w:rsidRPr="002B4C2D">
        <w:rPr>
          <w:rFonts w:ascii="Times New Roman" w:hAnsi="Times New Roman" w:cs="Times New Roman"/>
          <w:b/>
          <w:sz w:val="24"/>
          <w:szCs w:val="24"/>
        </w:rPr>
        <w:t>Паспорт и описание Подпрограммы 2 «Поддержка граждан, нуждающихся  в улучшении жилищных условий, на основе  принципов ипотечного кредитования».</w:t>
      </w:r>
    </w:p>
    <w:p w:rsidR="00E967BF" w:rsidRPr="002B4C2D" w:rsidRDefault="00E967BF" w:rsidP="00E967BF">
      <w:pPr>
        <w:jc w:val="both"/>
        <w:rPr>
          <w:b/>
          <w:sz w:val="24"/>
          <w:szCs w:val="24"/>
        </w:rPr>
      </w:pPr>
      <w:r w:rsidRPr="002B4C2D">
        <w:rPr>
          <w:b/>
          <w:sz w:val="24"/>
          <w:szCs w:val="24"/>
        </w:rPr>
        <w:t xml:space="preserve">3.1. Положение 1 </w:t>
      </w:r>
      <w:r w:rsidRPr="002B4C2D">
        <w:rPr>
          <w:sz w:val="24"/>
          <w:szCs w:val="24"/>
        </w:rPr>
        <w:t>о предоставлении социальных выплат на строительство (приобретение) жилья гражданам, нуждающимся в улучшении жилищных условий на территории Сосновоборского городского округа.</w:t>
      </w:r>
    </w:p>
    <w:p w:rsidR="00E967BF" w:rsidRPr="00104EAD" w:rsidRDefault="00E967BF" w:rsidP="00104EAD">
      <w:pPr>
        <w:jc w:val="both"/>
        <w:rPr>
          <w:sz w:val="24"/>
          <w:szCs w:val="24"/>
        </w:rPr>
      </w:pPr>
      <w:r w:rsidRPr="002B4C2D">
        <w:rPr>
          <w:b/>
          <w:sz w:val="24"/>
          <w:szCs w:val="24"/>
        </w:rPr>
        <w:t xml:space="preserve">3.2. Положение 2 </w:t>
      </w:r>
      <w:r w:rsidRPr="002B4C2D">
        <w:rPr>
          <w:sz w:val="24"/>
          <w:szCs w:val="24"/>
        </w:rPr>
        <w:t>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социальной выплаты.</w:t>
      </w:r>
    </w:p>
    <w:p w:rsidR="00E967BF" w:rsidRPr="00104EAD" w:rsidRDefault="00E967BF" w:rsidP="00E967BF">
      <w:pPr>
        <w:pStyle w:val="ConsPlusNonformat"/>
        <w:numPr>
          <w:ilvl w:val="0"/>
          <w:numId w:val="20"/>
        </w:numPr>
        <w:ind w:left="0" w:firstLine="0"/>
        <w:jc w:val="both"/>
        <w:rPr>
          <w:rFonts w:ascii="Times New Roman" w:hAnsi="Times New Roman" w:cs="Times New Roman"/>
          <w:b/>
          <w:sz w:val="24"/>
          <w:szCs w:val="24"/>
        </w:rPr>
      </w:pPr>
      <w:r>
        <w:rPr>
          <w:rFonts w:ascii="Times New Roman" w:hAnsi="Times New Roman" w:cs="Times New Roman"/>
          <w:b/>
          <w:sz w:val="24"/>
          <w:szCs w:val="24"/>
        </w:rPr>
        <w:t>Паспорт и описание Подпрограммы 3 «</w:t>
      </w:r>
      <w:r w:rsidRPr="004D045C">
        <w:rPr>
          <w:rFonts w:ascii="Times New Roman" w:hAnsi="Times New Roman" w:cs="Times New Roman"/>
          <w:b/>
          <w:sz w:val="24"/>
          <w:szCs w:val="24"/>
        </w:rPr>
        <w:t>Обеспечение жилыми помещениями работников бюджетной сферы Сосновоборского городского округа</w:t>
      </w:r>
      <w:r>
        <w:rPr>
          <w:rFonts w:ascii="Times New Roman" w:hAnsi="Times New Roman" w:cs="Times New Roman"/>
          <w:b/>
          <w:sz w:val="24"/>
          <w:szCs w:val="24"/>
        </w:rPr>
        <w:t>».</w:t>
      </w:r>
    </w:p>
    <w:p w:rsidR="00E967BF" w:rsidRDefault="00E967BF" w:rsidP="00E967BF">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4.1. </w:t>
      </w:r>
      <w:r w:rsidRPr="00FA7960">
        <w:rPr>
          <w:rFonts w:ascii="Times New Roman" w:hAnsi="Times New Roman" w:cs="Times New Roman"/>
          <w:b/>
          <w:sz w:val="24"/>
          <w:szCs w:val="24"/>
        </w:rPr>
        <w:t xml:space="preserve">Ведомственная целевая программа </w:t>
      </w:r>
      <w:r w:rsidRPr="00FA7960">
        <w:rPr>
          <w:rFonts w:ascii="Times New Roman" w:hAnsi="Times New Roman" w:cs="Times New Roman"/>
          <w:sz w:val="24"/>
          <w:szCs w:val="24"/>
        </w:rPr>
        <w:t>«Обеспечение жилыми помещениями работников муниципальной бюджетной сферы Сосновоборского городского округа».</w:t>
      </w:r>
    </w:p>
    <w:p w:rsidR="00E967BF" w:rsidRDefault="00E967BF" w:rsidP="00E967BF">
      <w:pPr>
        <w:pStyle w:val="ConsPlusNonformat"/>
        <w:rPr>
          <w:rFonts w:ascii="Times New Roman" w:hAnsi="Times New Roman" w:cs="Times New Roman"/>
          <w:sz w:val="24"/>
          <w:szCs w:val="24"/>
        </w:rPr>
      </w:pPr>
      <w:r>
        <w:rPr>
          <w:rFonts w:ascii="Times New Roman" w:hAnsi="Times New Roman" w:cs="Times New Roman"/>
          <w:sz w:val="24"/>
          <w:szCs w:val="24"/>
        </w:rPr>
        <w:t>4</w:t>
      </w:r>
      <w:r w:rsidRPr="00FA7960">
        <w:rPr>
          <w:rFonts w:ascii="Times New Roman" w:hAnsi="Times New Roman" w:cs="Times New Roman"/>
          <w:sz w:val="24"/>
          <w:szCs w:val="24"/>
        </w:rPr>
        <w:t>.1.1.</w:t>
      </w:r>
      <w:r>
        <w:rPr>
          <w:rFonts w:ascii="Times New Roman" w:hAnsi="Times New Roman" w:cs="Times New Roman"/>
          <w:sz w:val="24"/>
          <w:szCs w:val="24"/>
        </w:rPr>
        <w:t xml:space="preserve"> </w:t>
      </w:r>
      <w:r w:rsidRPr="00FA7960">
        <w:rPr>
          <w:rFonts w:ascii="Times New Roman" w:hAnsi="Times New Roman" w:cs="Times New Roman"/>
          <w:b/>
          <w:sz w:val="24"/>
          <w:szCs w:val="24"/>
        </w:rPr>
        <w:t>Положение 1</w:t>
      </w:r>
      <w:r>
        <w:rPr>
          <w:rFonts w:ascii="Times New Roman" w:hAnsi="Times New Roman" w:cs="Times New Roman"/>
          <w:sz w:val="24"/>
          <w:szCs w:val="24"/>
        </w:rPr>
        <w:t xml:space="preserve"> «О</w:t>
      </w:r>
      <w:r w:rsidRPr="00FA7960">
        <w:rPr>
          <w:rFonts w:ascii="Times New Roman" w:hAnsi="Times New Roman" w:cs="Times New Roman"/>
          <w:sz w:val="24"/>
          <w:szCs w:val="24"/>
        </w:rPr>
        <w:t xml:space="preserve"> предоставлении работникам бюджетной сферы социальных выплат на приобретение (строительство) жилых помещений</w:t>
      </w:r>
      <w:r>
        <w:rPr>
          <w:rFonts w:ascii="Times New Roman" w:hAnsi="Times New Roman" w:cs="Times New Roman"/>
          <w:sz w:val="24"/>
          <w:szCs w:val="24"/>
        </w:rPr>
        <w:t>».</w:t>
      </w:r>
    </w:p>
    <w:p w:rsidR="00E967BF" w:rsidRPr="00FA7960" w:rsidRDefault="00E967BF" w:rsidP="00E967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4.1.2. </w:t>
      </w:r>
      <w:r w:rsidRPr="00FA7960">
        <w:rPr>
          <w:rFonts w:ascii="Times New Roman" w:hAnsi="Times New Roman" w:cs="Times New Roman"/>
          <w:b/>
          <w:sz w:val="24"/>
          <w:szCs w:val="24"/>
        </w:rPr>
        <w:t>Положение 2</w:t>
      </w:r>
      <w:r>
        <w:rPr>
          <w:rFonts w:ascii="Times New Roman" w:hAnsi="Times New Roman" w:cs="Times New Roman"/>
          <w:sz w:val="24"/>
          <w:szCs w:val="24"/>
        </w:rPr>
        <w:t xml:space="preserve"> «О</w:t>
      </w:r>
      <w:r w:rsidRPr="00FA7960">
        <w:rPr>
          <w:rFonts w:ascii="Times New Roman" w:hAnsi="Times New Roman" w:cs="Times New Roman"/>
          <w:sz w:val="24"/>
          <w:szCs w:val="24"/>
        </w:rPr>
        <w:t xml:space="preserve"> предоставлении работникам бюджетной сферы компенсации </w:t>
      </w:r>
    </w:p>
    <w:p w:rsidR="00E967BF" w:rsidRDefault="00E967BF" w:rsidP="00E967BF">
      <w:pPr>
        <w:pStyle w:val="ConsPlusNonformat"/>
        <w:jc w:val="both"/>
        <w:rPr>
          <w:rFonts w:ascii="Times New Roman" w:hAnsi="Times New Roman" w:cs="Times New Roman"/>
          <w:sz w:val="24"/>
          <w:szCs w:val="24"/>
        </w:rPr>
      </w:pPr>
      <w:r w:rsidRPr="00FA7960">
        <w:rPr>
          <w:rFonts w:ascii="Times New Roman" w:hAnsi="Times New Roman" w:cs="Times New Roman"/>
          <w:sz w:val="24"/>
          <w:szCs w:val="24"/>
        </w:rPr>
        <w:t>части расходов на уплату процентов по ипотечным жилищным кредитам (займам) на приобретение (строительство) жилых помещений</w:t>
      </w:r>
      <w:r>
        <w:rPr>
          <w:rFonts w:ascii="Times New Roman" w:hAnsi="Times New Roman" w:cs="Times New Roman"/>
          <w:sz w:val="24"/>
          <w:szCs w:val="24"/>
        </w:rPr>
        <w:t>».</w:t>
      </w:r>
    </w:p>
    <w:p w:rsidR="00E967BF" w:rsidRDefault="00E967BF" w:rsidP="00E967BF">
      <w:pPr>
        <w:pStyle w:val="ConsPlusNonformat"/>
        <w:jc w:val="both"/>
        <w:rPr>
          <w:rFonts w:ascii="Times New Roman" w:hAnsi="Times New Roman" w:cs="Times New Roman"/>
          <w:sz w:val="24"/>
          <w:szCs w:val="24"/>
        </w:rPr>
      </w:pPr>
      <w:r>
        <w:rPr>
          <w:rFonts w:ascii="Times New Roman" w:hAnsi="Times New Roman" w:cs="Times New Roman"/>
          <w:b/>
          <w:sz w:val="24"/>
          <w:szCs w:val="24"/>
        </w:rPr>
        <w:t>4</w:t>
      </w:r>
      <w:r w:rsidRPr="00FA7960">
        <w:rPr>
          <w:rFonts w:ascii="Times New Roman" w:hAnsi="Times New Roman" w:cs="Times New Roman"/>
          <w:b/>
          <w:sz w:val="24"/>
          <w:szCs w:val="24"/>
        </w:rPr>
        <w:t>.2.</w:t>
      </w:r>
      <w:r w:rsidRPr="00FA7960">
        <w:rPr>
          <w:b/>
        </w:rPr>
        <w:t xml:space="preserve"> </w:t>
      </w:r>
      <w:r w:rsidRPr="00FA7960">
        <w:rPr>
          <w:rFonts w:ascii="Times New Roman" w:hAnsi="Times New Roman" w:cs="Times New Roman"/>
          <w:b/>
          <w:sz w:val="24"/>
          <w:szCs w:val="24"/>
        </w:rPr>
        <w:t xml:space="preserve">Ведомственная целевая программа </w:t>
      </w:r>
      <w:r w:rsidRPr="00FA7960">
        <w:rPr>
          <w:rFonts w:ascii="Times New Roman" w:hAnsi="Times New Roman" w:cs="Times New Roman"/>
          <w:sz w:val="24"/>
          <w:szCs w:val="24"/>
        </w:rPr>
        <w:t>«Обеспечение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p w:rsidR="00E967BF" w:rsidRDefault="00E967BF" w:rsidP="00104EAD">
      <w:pPr>
        <w:pStyle w:val="ConsPlusNonformat"/>
        <w:jc w:val="both"/>
        <w:rPr>
          <w:rFonts w:ascii="Times New Roman" w:hAnsi="Times New Roman" w:cs="Times New Roman"/>
          <w:sz w:val="24"/>
          <w:szCs w:val="24"/>
        </w:rPr>
      </w:pPr>
      <w:r>
        <w:rPr>
          <w:rFonts w:ascii="Times New Roman" w:hAnsi="Times New Roman" w:cs="Times New Roman"/>
          <w:b/>
          <w:sz w:val="24"/>
          <w:szCs w:val="24"/>
        </w:rPr>
        <w:t>4</w:t>
      </w:r>
      <w:r w:rsidRPr="00770524">
        <w:rPr>
          <w:rFonts w:ascii="Times New Roman" w:hAnsi="Times New Roman" w:cs="Times New Roman"/>
          <w:b/>
          <w:sz w:val="24"/>
          <w:szCs w:val="24"/>
        </w:rPr>
        <w:t>.3.</w:t>
      </w:r>
      <w:r>
        <w:rPr>
          <w:rFonts w:ascii="Times New Roman" w:hAnsi="Times New Roman" w:cs="Times New Roman"/>
          <w:sz w:val="24"/>
          <w:szCs w:val="24"/>
        </w:rPr>
        <w:t xml:space="preserve"> </w:t>
      </w:r>
      <w:r w:rsidRPr="00FA7960">
        <w:rPr>
          <w:rFonts w:ascii="Times New Roman" w:hAnsi="Times New Roman" w:cs="Times New Roman"/>
          <w:b/>
          <w:sz w:val="24"/>
          <w:szCs w:val="24"/>
        </w:rPr>
        <w:t>Положение 1</w:t>
      </w:r>
      <w:r>
        <w:rPr>
          <w:rFonts w:ascii="Times New Roman" w:hAnsi="Times New Roman" w:cs="Times New Roman"/>
          <w:sz w:val="24"/>
          <w:szCs w:val="24"/>
        </w:rPr>
        <w:t xml:space="preserve"> </w:t>
      </w:r>
      <w:r w:rsidRPr="00FA7960">
        <w:rPr>
          <w:rFonts w:ascii="Times New Roman" w:hAnsi="Times New Roman" w:cs="Times New Roman"/>
          <w:sz w:val="24"/>
          <w:szCs w:val="24"/>
        </w:rPr>
        <w:t>о предоставлении молодым педагогам социальных выплат на приобретение (строительство) жилых помещений</w:t>
      </w:r>
      <w:r>
        <w:rPr>
          <w:rFonts w:ascii="Times New Roman" w:hAnsi="Times New Roman" w:cs="Times New Roman"/>
          <w:sz w:val="24"/>
          <w:szCs w:val="24"/>
        </w:rPr>
        <w:t>.</w:t>
      </w:r>
    </w:p>
    <w:p w:rsidR="00E967BF" w:rsidRPr="00104EAD" w:rsidRDefault="00E967BF" w:rsidP="00E967BF">
      <w:pPr>
        <w:pStyle w:val="ConsPlusNonformat"/>
        <w:numPr>
          <w:ilvl w:val="0"/>
          <w:numId w:val="20"/>
        </w:numPr>
        <w:jc w:val="both"/>
        <w:rPr>
          <w:rFonts w:ascii="Times New Roman" w:hAnsi="Times New Roman" w:cs="Times New Roman"/>
          <w:b/>
          <w:sz w:val="24"/>
          <w:szCs w:val="24"/>
        </w:rPr>
      </w:pPr>
      <w:r w:rsidRPr="002B4C2D">
        <w:rPr>
          <w:rFonts w:ascii="Times New Roman" w:hAnsi="Times New Roman" w:cs="Times New Roman"/>
          <w:b/>
          <w:sz w:val="24"/>
          <w:szCs w:val="24"/>
        </w:rPr>
        <w:t>Паспорт и описание Подпрограммы 4 «Обеспечение жильем отдельных категорий граждан, установленных федеральным и областным законодательством»</w:t>
      </w:r>
    </w:p>
    <w:p w:rsidR="00E967BF" w:rsidRPr="00104EAD" w:rsidRDefault="00E967BF" w:rsidP="00104EAD">
      <w:pPr>
        <w:pStyle w:val="ConsPlusNonformat"/>
        <w:numPr>
          <w:ilvl w:val="0"/>
          <w:numId w:val="20"/>
        </w:numPr>
        <w:jc w:val="both"/>
        <w:rPr>
          <w:rFonts w:ascii="Times New Roman" w:hAnsi="Times New Roman" w:cs="Times New Roman"/>
          <w:b/>
          <w:sz w:val="24"/>
          <w:szCs w:val="24"/>
        </w:rPr>
      </w:pPr>
      <w:r w:rsidRPr="00967565">
        <w:rPr>
          <w:rFonts w:ascii="Times New Roman" w:hAnsi="Times New Roman" w:cs="Times New Roman"/>
          <w:b/>
          <w:sz w:val="24"/>
          <w:szCs w:val="24"/>
        </w:rPr>
        <w:t>Приложение 1</w:t>
      </w:r>
      <w:r w:rsidRPr="00967565">
        <w:rPr>
          <w:rFonts w:ascii="Times New Roman" w:hAnsi="Times New Roman" w:cs="Times New Roman"/>
          <w:sz w:val="24"/>
          <w:szCs w:val="24"/>
        </w:rPr>
        <w:t xml:space="preserve"> к муниципальной программе «Перечень основных мероприятий»</w:t>
      </w:r>
      <w:r w:rsidR="00104EAD">
        <w:rPr>
          <w:rFonts w:ascii="Times New Roman" w:hAnsi="Times New Roman" w:cs="Times New Roman"/>
          <w:sz w:val="24"/>
          <w:szCs w:val="24"/>
        </w:rPr>
        <w:t>.</w:t>
      </w:r>
      <w:r w:rsidRPr="00967565">
        <w:rPr>
          <w:rFonts w:ascii="Times New Roman" w:hAnsi="Times New Roman" w:cs="Times New Roman"/>
          <w:sz w:val="24"/>
          <w:szCs w:val="24"/>
        </w:rPr>
        <w:t xml:space="preserve"> </w:t>
      </w:r>
    </w:p>
    <w:p w:rsidR="00E967BF" w:rsidRPr="00104EAD" w:rsidRDefault="00E967BF" w:rsidP="00104EAD">
      <w:pPr>
        <w:pStyle w:val="ConsPlusNonformat"/>
        <w:numPr>
          <w:ilvl w:val="0"/>
          <w:numId w:val="20"/>
        </w:numPr>
        <w:jc w:val="both"/>
        <w:rPr>
          <w:rFonts w:ascii="Times New Roman" w:hAnsi="Times New Roman" w:cs="Times New Roman"/>
          <w:sz w:val="24"/>
          <w:szCs w:val="24"/>
        </w:rPr>
      </w:pPr>
      <w:r w:rsidRPr="00967565">
        <w:rPr>
          <w:rFonts w:ascii="Times New Roman" w:hAnsi="Times New Roman" w:cs="Times New Roman"/>
          <w:b/>
          <w:sz w:val="24"/>
          <w:szCs w:val="24"/>
        </w:rPr>
        <w:t xml:space="preserve">Приложение </w:t>
      </w:r>
      <w:r w:rsidRPr="00967565">
        <w:rPr>
          <w:rFonts w:ascii="Times New Roman" w:hAnsi="Times New Roman" w:cs="Times New Roman"/>
          <w:sz w:val="24"/>
          <w:szCs w:val="24"/>
        </w:rPr>
        <w:t xml:space="preserve">2 к муниципальной программе </w:t>
      </w:r>
      <w:r>
        <w:rPr>
          <w:rFonts w:ascii="Times New Roman" w:hAnsi="Times New Roman" w:cs="Times New Roman"/>
          <w:sz w:val="24"/>
          <w:szCs w:val="24"/>
        </w:rPr>
        <w:t>«Целевые показатели (индикаторы)»</w:t>
      </w:r>
      <w:r w:rsidR="00104EAD">
        <w:rPr>
          <w:rFonts w:ascii="Times New Roman" w:hAnsi="Times New Roman" w:cs="Times New Roman"/>
          <w:sz w:val="24"/>
          <w:szCs w:val="24"/>
        </w:rPr>
        <w:t>.</w:t>
      </w:r>
    </w:p>
    <w:p w:rsidR="00104EAD" w:rsidRPr="00104EAD" w:rsidRDefault="00E967BF" w:rsidP="00104EAD">
      <w:pPr>
        <w:pStyle w:val="ConsPlusNonformat"/>
        <w:numPr>
          <w:ilvl w:val="0"/>
          <w:numId w:val="20"/>
        </w:numPr>
        <w:jc w:val="both"/>
        <w:rPr>
          <w:rFonts w:ascii="Times New Roman" w:hAnsi="Times New Roman" w:cs="Times New Roman"/>
          <w:sz w:val="24"/>
          <w:szCs w:val="24"/>
        </w:rPr>
      </w:pPr>
      <w:r w:rsidRPr="00967565">
        <w:rPr>
          <w:rFonts w:ascii="Times New Roman" w:hAnsi="Times New Roman" w:cs="Times New Roman"/>
          <w:b/>
          <w:sz w:val="24"/>
          <w:szCs w:val="24"/>
        </w:rPr>
        <w:t>Приложение 3</w:t>
      </w:r>
      <w:r>
        <w:rPr>
          <w:rFonts w:ascii="Times New Roman" w:hAnsi="Times New Roman" w:cs="Times New Roman"/>
          <w:sz w:val="24"/>
          <w:szCs w:val="24"/>
        </w:rPr>
        <w:t xml:space="preserve"> к муниципальной программе «План реализации</w:t>
      </w:r>
      <w:r w:rsidRPr="00967565">
        <w:rPr>
          <w:rFonts w:ascii="Times New Roman" w:hAnsi="Times New Roman" w:cs="Times New Roman"/>
          <w:sz w:val="24"/>
          <w:szCs w:val="24"/>
        </w:rPr>
        <w:t xml:space="preserve"> на 2014 год</w:t>
      </w:r>
      <w:r>
        <w:rPr>
          <w:rFonts w:ascii="Times New Roman" w:hAnsi="Times New Roman" w:cs="Times New Roman"/>
          <w:sz w:val="24"/>
          <w:szCs w:val="24"/>
        </w:rPr>
        <w:t>»</w:t>
      </w:r>
      <w:r w:rsidR="00104EAD">
        <w:rPr>
          <w:rFonts w:ascii="Times New Roman" w:hAnsi="Times New Roman" w:cs="Times New Roman"/>
          <w:sz w:val="24"/>
          <w:szCs w:val="24"/>
        </w:rPr>
        <w:t>.</w:t>
      </w:r>
    </w:p>
    <w:p w:rsidR="00104EAD" w:rsidRPr="00104EAD" w:rsidRDefault="00104EAD" w:rsidP="00104EAD">
      <w:pPr>
        <w:pStyle w:val="ConsPlusNonformat"/>
        <w:numPr>
          <w:ilvl w:val="0"/>
          <w:numId w:val="20"/>
        </w:numPr>
        <w:jc w:val="both"/>
        <w:rPr>
          <w:rFonts w:ascii="Times New Roman" w:hAnsi="Times New Roman" w:cs="Times New Roman"/>
          <w:sz w:val="24"/>
          <w:szCs w:val="24"/>
        </w:rPr>
      </w:pPr>
      <w:r w:rsidRPr="00104EAD">
        <w:rPr>
          <w:rFonts w:ascii="Times New Roman" w:hAnsi="Times New Roman" w:cs="Times New Roman"/>
          <w:b/>
          <w:sz w:val="24"/>
          <w:szCs w:val="24"/>
        </w:rPr>
        <w:t>Приложение 4</w:t>
      </w:r>
      <w:r w:rsidRPr="00104EAD">
        <w:rPr>
          <w:rFonts w:ascii="Times New Roman" w:hAnsi="Times New Roman" w:cs="Times New Roman"/>
          <w:sz w:val="24"/>
          <w:szCs w:val="24"/>
        </w:rPr>
        <w:t xml:space="preserve"> к муниципальной программе «План реализации на 2015 год»</w:t>
      </w:r>
      <w:r>
        <w:rPr>
          <w:rFonts w:ascii="Times New Roman" w:hAnsi="Times New Roman" w:cs="Times New Roman"/>
          <w:sz w:val="24"/>
          <w:szCs w:val="24"/>
        </w:rPr>
        <w:t>.</w:t>
      </w:r>
    </w:p>
    <w:p w:rsidR="00104EAD" w:rsidRPr="00104EAD" w:rsidRDefault="00104EAD" w:rsidP="00104EAD">
      <w:pPr>
        <w:pStyle w:val="ConsPlusNonformat"/>
        <w:numPr>
          <w:ilvl w:val="0"/>
          <w:numId w:val="20"/>
        </w:numPr>
        <w:jc w:val="both"/>
        <w:rPr>
          <w:rFonts w:ascii="Times New Roman" w:hAnsi="Times New Roman" w:cs="Times New Roman"/>
          <w:sz w:val="24"/>
          <w:szCs w:val="24"/>
        </w:rPr>
      </w:pPr>
      <w:r w:rsidRPr="00967565">
        <w:rPr>
          <w:rFonts w:ascii="Times New Roman" w:hAnsi="Times New Roman" w:cs="Times New Roman"/>
          <w:b/>
          <w:sz w:val="24"/>
          <w:szCs w:val="24"/>
        </w:rPr>
        <w:t xml:space="preserve">Приложение </w:t>
      </w:r>
      <w:r>
        <w:rPr>
          <w:rFonts w:ascii="Times New Roman" w:hAnsi="Times New Roman" w:cs="Times New Roman"/>
          <w:b/>
          <w:sz w:val="24"/>
          <w:szCs w:val="24"/>
        </w:rPr>
        <w:t>5</w:t>
      </w:r>
      <w:r>
        <w:rPr>
          <w:rFonts w:ascii="Times New Roman" w:hAnsi="Times New Roman" w:cs="Times New Roman"/>
          <w:sz w:val="24"/>
          <w:szCs w:val="24"/>
        </w:rPr>
        <w:t xml:space="preserve"> к муниципальной программе «План реализации на 2016</w:t>
      </w:r>
      <w:r w:rsidRPr="00967565">
        <w:rPr>
          <w:rFonts w:ascii="Times New Roman" w:hAnsi="Times New Roman" w:cs="Times New Roman"/>
          <w:sz w:val="24"/>
          <w:szCs w:val="24"/>
        </w:rPr>
        <w:t xml:space="preserve"> год</w:t>
      </w:r>
      <w:r>
        <w:rPr>
          <w:rFonts w:ascii="Times New Roman" w:hAnsi="Times New Roman" w:cs="Times New Roman"/>
          <w:sz w:val="24"/>
          <w:szCs w:val="24"/>
        </w:rPr>
        <w:t>».</w:t>
      </w:r>
    </w:p>
    <w:p w:rsidR="00104EAD" w:rsidRDefault="00104EAD" w:rsidP="00104EAD">
      <w:pPr>
        <w:pStyle w:val="ConsPlusNonformat"/>
        <w:numPr>
          <w:ilvl w:val="0"/>
          <w:numId w:val="20"/>
        </w:numPr>
        <w:jc w:val="both"/>
        <w:rPr>
          <w:rFonts w:ascii="Times New Roman" w:hAnsi="Times New Roman" w:cs="Times New Roman"/>
          <w:sz w:val="24"/>
          <w:szCs w:val="24"/>
        </w:rPr>
      </w:pPr>
      <w:r w:rsidRPr="00967565">
        <w:rPr>
          <w:rFonts w:ascii="Times New Roman" w:hAnsi="Times New Roman" w:cs="Times New Roman"/>
          <w:b/>
          <w:sz w:val="24"/>
          <w:szCs w:val="24"/>
        </w:rPr>
        <w:t xml:space="preserve">Приложение </w:t>
      </w:r>
      <w:r>
        <w:rPr>
          <w:rFonts w:ascii="Times New Roman" w:hAnsi="Times New Roman" w:cs="Times New Roman"/>
          <w:b/>
          <w:sz w:val="24"/>
          <w:szCs w:val="24"/>
        </w:rPr>
        <w:t>6</w:t>
      </w:r>
      <w:r>
        <w:rPr>
          <w:rFonts w:ascii="Times New Roman" w:hAnsi="Times New Roman" w:cs="Times New Roman"/>
          <w:sz w:val="24"/>
          <w:szCs w:val="24"/>
        </w:rPr>
        <w:t xml:space="preserve"> к муниципальной программе «План реализации на 2017</w:t>
      </w:r>
      <w:r w:rsidRPr="00967565">
        <w:rPr>
          <w:rFonts w:ascii="Times New Roman" w:hAnsi="Times New Roman" w:cs="Times New Roman"/>
          <w:sz w:val="24"/>
          <w:szCs w:val="24"/>
        </w:rPr>
        <w:t xml:space="preserve"> год</w:t>
      </w:r>
      <w:r>
        <w:rPr>
          <w:rFonts w:ascii="Times New Roman" w:hAnsi="Times New Roman" w:cs="Times New Roman"/>
          <w:sz w:val="24"/>
          <w:szCs w:val="24"/>
        </w:rPr>
        <w:t>».</w:t>
      </w:r>
    </w:p>
    <w:p w:rsidR="00104EAD" w:rsidRDefault="00104EAD" w:rsidP="00104EAD">
      <w:pPr>
        <w:pStyle w:val="ConsPlusNonformat"/>
        <w:numPr>
          <w:ilvl w:val="0"/>
          <w:numId w:val="20"/>
        </w:numPr>
        <w:jc w:val="both"/>
        <w:rPr>
          <w:rFonts w:ascii="Times New Roman" w:hAnsi="Times New Roman" w:cs="Times New Roman"/>
          <w:sz w:val="24"/>
          <w:szCs w:val="24"/>
        </w:rPr>
      </w:pPr>
      <w:r w:rsidRPr="00967565">
        <w:rPr>
          <w:rFonts w:ascii="Times New Roman" w:hAnsi="Times New Roman" w:cs="Times New Roman"/>
          <w:b/>
          <w:sz w:val="24"/>
          <w:szCs w:val="24"/>
        </w:rPr>
        <w:t xml:space="preserve">Приложение </w:t>
      </w:r>
      <w:r>
        <w:rPr>
          <w:rFonts w:ascii="Times New Roman" w:hAnsi="Times New Roman" w:cs="Times New Roman"/>
          <w:b/>
          <w:sz w:val="24"/>
          <w:szCs w:val="24"/>
        </w:rPr>
        <w:t xml:space="preserve"> 7 </w:t>
      </w:r>
      <w:r>
        <w:rPr>
          <w:rFonts w:ascii="Times New Roman" w:hAnsi="Times New Roman" w:cs="Times New Roman"/>
          <w:sz w:val="24"/>
          <w:szCs w:val="24"/>
        </w:rPr>
        <w:t>к муниципальной программе «План реализации на 2018</w:t>
      </w:r>
      <w:r w:rsidRPr="00967565">
        <w:rPr>
          <w:rFonts w:ascii="Times New Roman" w:hAnsi="Times New Roman" w:cs="Times New Roman"/>
          <w:sz w:val="24"/>
          <w:szCs w:val="24"/>
        </w:rPr>
        <w:t xml:space="preserve"> год</w:t>
      </w:r>
      <w:r>
        <w:rPr>
          <w:rFonts w:ascii="Times New Roman" w:hAnsi="Times New Roman" w:cs="Times New Roman"/>
          <w:sz w:val="24"/>
          <w:szCs w:val="24"/>
        </w:rPr>
        <w:t>».</w:t>
      </w:r>
    </w:p>
    <w:p w:rsidR="00104EAD" w:rsidRDefault="00104EAD" w:rsidP="00104EAD">
      <w:pPr>
        <w:pStyle w:val="ConsPlusNonformat"/>
        <w:numPr>
          <w:ilvl w:val="0"/>
          <w:numId w:val="20"/>
        </w:numPr>
        <w:jc w:val="both"/>
        <w:rPr>
          <w:rFonts w:ascii="Times New Roman" w:hAnsi="Times New Roman" w:cs="Times New Roman"/>
          <w:sz w:val="24"/>
          <w:szCs w:val="24"/>
        </w:rPr>
      </w:pPr>
      <w:r w:rsidRPr="00967565">
        <w:rPr>
          <w:rFonts w:ascii="Times New Roman" w:hAnsi="Times New Roman" w:cs="Times New Roman"/>
          <w:b/>
          <w:sz w:val="24"/>
          <w:szCs w:val="24"/>
        </w:rPr>
        <w:t xml:space="preserve">Приложение </w:t>
      </w:r>
      <w:r>
        <w:rPr>
          <w:rFonts w:ascii="Times New Roman" w:hAnsi="Times New Roman" w:cs="Times New Roman"/>
          <w:b/>
          <w:sz w:val="24"/>
          <w:szCs w:val="24"/>
        </w:rPr>
        <w:t>8</w:t>
      </w:r>
      <w:r>
        <w:rPr>
          <w:rFonts w:ascii="Times New Roman" w:hAnsi="Times New Roman" w:cs="Times New Roman"/>
          <w:sz w:val="24"/>
          <w:szCs w:val="24"/>
        </w:rPr>
        <w:t xml:space="preserve"> к муниципальной программе «План реализации на 2019</w:t>
      </w:r>
      <w:r w:rsidRPr="00967565">
        <w:rPr>
          <w:rFonts w:ascii="Times New Roman" w:hAnsi="Times New Roman" w:cs="Times New Roman"/>
          <w:sz w:val="24"/>
          <w:szCs w:val="24"/>
        </w:rPr>
        <w:t xml:space="preserve"> год</w:t>
      </w:r>
      <w:r>
        <w:rPr>
          <w:rFonts w:ascii="Times New Roman" w:hAnsi="Times New Roman" w:cs="Times New Roman"/>
          <w:sz w:val="24"/>
          <w:szCs w:val="24"/>
        </w:rPr>
        <w:t>».</w:t>
      </w:r>
    </w:p>
    <w:p w:rsidR="001404E9" w:rsidRDefault="001404E9" w:rsidP="001404E9">
      <w:pPr>
        <w:pStyle w:val="ConsPlusNonformat"/>
        <w:numPr>
          <w:ilvl w:val="0"/>
          <w:numId w:val="20"/>
        </w:numPr>
        <w:jc w:val="both"/>
        <w:rPr>
          <w:rFonts w:ascii="Times New Roman" w:hAnsi="Times New Roman" w:cs="Times New Roman"/>
          <w:sz w:val="24"/>
          <w:szCs w:val="24"/>
        </w:rPr>
      </w:pPr>
      <w:r w:rsidRPr="00967565">
        <w:rPr>
          <w:rFonts w:ascii="Times New Roman" w:hAnsi="Times New Roman" w:cs="Times New Roman"/>
          <w:b/>
          <w:sz w:val="24"/>
          <w:szCs w:val="24"/>
        </w:rPr>
        <w:t xml:space="preserve">Приложение </w:t>
      </w:r>
      <w:r>
        <w:rPr>
          <w:rFonts w:ascii="Times New Roman" w:hAnsi="Times New Roman" w:cs="Times New Roman"/>
          <w:b/>
          <w:sz w:val="24"/>
          <w:szCs w:val="24"/>
        </w:rPr>
        <w:t>9</w:t>
      </w:r>
      <w:r>
        <w:rPr>
          <w:rFonts w:ascii="Times New Roman" w:hAnsi="Times New Roman" w:cs="Times New Roman"/>
          <w:sz w:val="24"/>
          <w:szCs w:val="24"/>
        </w:rPr>
        <w:t xml:space="preserve"> к муниципальной программе «План реализации на 2020</w:t>
      </w:r>
      <w:r w:rsidRPr="00967565">
        <w:rPr>
          <w:rFonts w:ascii="Times New Roman" w:hAnsi="Times New Roman" w:cs="Times New Roman"/>
          <w:sz w:val="24"/>
          <w:szCs w:val="24"/>
        </w:rPr>
        <w:t xml:space="preserve"> год</w:t>
      </w:r>
      <w:r>
        <w:rPr>
          <w:rFonts w:ascii="Times New Roman" w:hAnsi="Times New Roman" w:cs="Times New Roman"/>
          <w:sz w:val="24"/>
          <w:szCs w:val="24"/>
        </w:rPr>
        <w:t>».</w:t>
      </w:r>
    </w:p>
    <w:p w:rsidR="001404E9" w:rsidRDefault="001404E9" w:rsidP="001404E9">
      <w:pPr>
        <w:pStyle w:val="ConsPlusNonformat"/>
        <w:ind w:left="360"/>
        <w:jc w:val="both"/>
        <w:rPr>
          <w:rFonts w:ascii="Times New Roman" w:hAnsi="Times New Roman" w:cs="Times New Roman"/>
          <w:sz w:val="24"/>
          <w:szCs w:val="24"/>
        </w:rPr>
      </w:pPr>
    </w:p>
    <w:p w:rsidR="00104EAD" w:rsidRPr="00770524" w:rsidRDefault="00104EAD" w:rsidP="00104EAD">
      <w:pPr>
        <w:pStyle w:val="ConsPlusNonformat"/>
        <w:jc w:val="both"/>
        <w:rPr>
          <w:rFonts w:ascii="Times New Roman" w:hAnsi="Times New Roman" w:cs="Times New Roman"/>
          <w:sz w:val="24"/>
          <w:szCs w:val="24"/>
        </w:rPr>
      </w:pPr>
    </w:p>
    <w:p w:rsidR="00E967BF" w:rsidRDefault="00E967BF" w:rsidP="00E967BF">
      <w:pPr>
        <w:pStyle w:val="ConsPlusNonformat"/>
        <w:jc w:val="center"/>
        <w:rPr>
          <w:rFonts w:ascii="Times New Roman" w:hAnsi="Times New Roman" w:cs="Times New Roman"/>
          <w:sz w:val="24"/>
          <w:szCs w:val="24"/>
        </w:rPr>
      </w:pPr>
    </w:p>
    <w:p w:rsidR="00E967BF" w:rsidRDefault="00E967BF" w:rsidP="00E967BF">
      <w:pPr>
        <w:pStyle w:val="ConsPlusNonformat"/>
        <w:jc w:val="center"/>
        <w:rPr>
          <w:rFonts w:ascii="Times New Roman" w:hAnsi="Times New Roman" w:cs="Times New Roman"/>
          <w:sz w:val="24"/>
          <w:szCs w:val="24"/>
        </w:rPr>
      </w:pPr>
    </w:p>
    <w:p w:rsidR="00E967BF" w:rsidRDefault="00E967BF" w:rsidP="00E967BF">
      <w:pPr>
        <w:pStyle w:val="ConsPlusNonformat"/>
        <w:jc w:val="center"/>
        <w:rPr>
          <w:rFonts w:ascii="Times New Roman" w:hAnsi="Times New Roman" w:cs="Times New Roman"/>
          <w:sz w:val="24"/>
          <w:szCs w:val="24"/>
        </w:rPr>
      </w:pPr>
    </w:p>
    <w:p w:rsidR="00E967BF" w:rsidRDefault="00E967BF" w:rsidP="00E967BF">
      <w:pPr>
        <w:pStyle w:val="ConsPlusNonformat"/>
        <w:rPr>
          <w:rFonts w:ascii="Times New Roman" w:hAnsi="Times New Roman" w:cs="Times New Roman"/>
          <w:sz w:val="24"/>
          <w:szCs w:val="24"/>
        </w:rPr>
      </w:pPr>
    </w:p>
    <w:p w:rsidR="00104EAD" w:rsidRDefault="00104EAD" w:rsidP="00E967BF">
      <w:pPr>
        <w:pStyle w:val="ConsPlusNonformat"/>
        <w:rPr>
          <w:rFonts w:ascii="Times New Roman" w:hAnsi="Times New Roman" w:cs="Times New Roman"/>
          <w:sz w:val="24"/>
          <w:szCs w:val="24"/>
        </w:rPr>
      </w:pPr>
    </w:p>
    <w:p w:rsidR="00104EAD" w:rsidRDefault="00104EAD" w:rsidP="00E967BF">
      <w:pPr>
        <w:pStyle w:val="ConsPlusNonformat"/>
        <w:rPr>
          <w:rFonts w:ascii="Times New Roman" w:hAnsi="Times New Roman" w:cs="Times New Roman"/>
          <w:sz w:val="24"/>
          <w:szCs w:val="24"/>
        </w:rPr>
      </w:pPr>
    </w:p>
    <w:p w:rsidR="00104EAD" w:rsidRDefault="00104EAD" w:rsidP="00E967BF">
      <w:pPr>
        <w:pStyle w:val="ConsPlusNonformat"/>
        <w:rPr>
          <w:rFonts w:ascii="Times New Roman" w:hAnsi="Times New Roman" w:cs="Times New Roman"/>
          <w:sz w:val="24"/>
          <w:szCs w:val="24"/>
        </w:rPr>
      </w:pPr>
    </w:p>
    <w:p w:rsidR="00E967BF" w:rsidRDefault="00E967BF" w:rsidP="00E967BF">
      <w:pPr>
        <w:pStyle w:val="ConsPlusNonformat"/>
        <w:jc w:val="center"/>
        <w:rPr>
          <w:rFonts w:ascii="Times New Roman" w:hAnsi="Times New Roman" w:cs="Times New Roman"/>
          <w:sz w:val="24"/>
          <w:szCs w:val="24"/>
        </w:rPr>
      </w:pPr>
    </w:p>
    <w:p w:rsidR="00E967BF" w:rsidRPr="003C1381" w:rsidRDefault="00E967BF" w:rsidP="00E967BF">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E967BF" w:rsidRPr="003C1381" w:rsidRDefault="00E967BF" w:rsidP="00E967BF">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E967BF" w:rsidRPr="0045540E" w:rsidRDefault="00E967BF" w:rsidP="00E967BF">
      <w:pPr>
        <w:widowControl w:val="0"/>
        <w:autoSpaceDE w:val="0"/>
        <w:autoSpaceDN w:val="0"/>
        <w:adjustRightInd w:val="0"/>
        <w:jc w:val="center"/>
        <w:rPr>
          <w:sz w:val="24"/>
          <w:szCs w:val="24"/>
          <w:u w:val="single"/>
        </w:rPr>
      </w:pPr>
      <w:r w:rsidRPr="00FD4398">
        <w:rPr>
          <w:sz w:val="24"/>
          <w:szCs w:val="24"/>
          <w:u w:val="single"/>
        </w:rPr>
        <w:t>«Жилище на 2014-2020 годы»</w:t>
      </w:r>
    </w:p>
    <w:p w:rsidR="00E967BF" w:rsidRPr="003C1381" w:rsidRDefault="00E967BF" w:rsidP="00E967BF">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E967BF" w:rsidRPr="003F1126" w:rsidTr="00CD3CF9">
        <w:trPr>
          <w:tblCellSpacing w:w="5" w:type="nil"/>
        </w:trPr>
        <w:tc>
          <w:tcPr>
            <w:tcW w:w="3969" w:type="dxa"/>
            <w:tcBorders>
              <w:top w:val="single" w:sz="4" w:space="0" w:color="auto"/>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Полное наименование  муниципальной программы</w:t>
            </w:r>
          </w:p>
        </w:tc>
        <w:tc>
          <w:tcPr>
            <w:tcW w:w="5529" w:type="dxa"/>
            <w:tcBorders>
              <w:top w:val="single" w:sz="4" w:space="0" w:color="auto"/>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Муниципальная программа Сосновоборского </w:t>
            </w:r>
            <w:r w:rsidRPr="00AA642F">
              <w:rPr>
                <w:rFonts w:ascii="Times New Roman" w:hAnsi="Times New Roman" w:cs="Times New Roman"/>
                <w:sz w:val="24"/>
                <w:szCs w:val="24"/>
              </w:rPr>
              <w:t xml:space="preserve">городского округа </w:t>
            </w:r>
            <w:r w:rsidRPr="00FD4398">
              <w:rPr>
                <w:rFonts w:ascii="Times New Roman" w:hAnsi="Times New Roman" w:cs="Times New Roman"/>
                <w:sz w:val="24"/>
                <w:szCs w:val="24"/>
              </w:rPr>
              <w:t>«Жилище на 2014-2020 годы»</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Куратор муниципальной 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Заместитель главы администрации Воробьев В.С. </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Ответственный исполнитель  муниципальной 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Сосновоборского городского округа</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Соисполнители муниципальной  программы  </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муниципальной  программы  </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xml:space="preserve">Граждане,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sidRPr="00201357">
              <w:rPr>
                <w:rFonts w:ascii="Times New Roman" w:hAnsi="Times New Roman" w:cs="Times New Roman"/>
                <w:sz w:val="24"/>
                <w:szCs w:val="24"/>
              </w:rPr>
              <w:t xml:space="preserve">Подпрограммы муниципальной  программы </w:t>
            </w:r>
          </w:p>
        </w:tc>
        <w:tc>
          <w:tcPr>
            <w:tcW w:w="5529" w:type="dxa"/>
            <w:tcBorders>
              <w:left w:val="single" w:sz="4" w:space="0" w:color="auto"/>
              <w:bottom w:val="single" w:sz="4" w:space="0" w:color="auto"/>
              <w:right w:val="single" w:sz="4" w:space="0" w:color="auto"/>
            </w:tcBorders>
          </w:tcPr>
          <w:p w:rsidR="00E967BF" w:rsidRDefault="00E967BF" w:rsidP="00CD3CF9">
            <w:pPr>
              <w:pStyle w:val="ConsPlusCell"/>
              <w:numPr>
                <w:ilvl w:val="0"/>
                <w:numId w:val="9"/>
              </w:numPr>
              <w:ind w:left="67" w:firstLine="284"/>
              <w:rPr>
                <w:rFonts w:ascii="Times New Roman" w:hAnsi="Times New Roman" w:cs="Times New Roman"/>
                <w:sz w:val="24"/>
                <w:szCs w:val="24"/>
              </w:rPr>
            </w:pPr>
            <w:r>
              <w:rPr>
                <w:rFonts w:ascii="Times New Roman" w:hAnsi="Times New Roman" w:cs="Times New Roman"/>
                <w:sz w:val="24"/>
                <w:szCs w:val="24"/>
              </w:rPr>
              <w:t>Подпрограмма «</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ежи».</w:t>
            </w:r>
          </w:p>
          <w:p w:rsidR="00E967BF" w:rsidRDefault="00E967BF" w:rsidP="00CD3CF9">
            <w:pPr>
              <w:pStyle w:val="ConsPlusCell"/>
              <w:numPr>
                <w:ilvl w:val="0"/>
                <w:numId w:val="9"/>
              </w:numPr>
              <w:ind w:left="67" w:firstLine="284"/>
              <w:rPr>
                <w:rFonts w:ascii="Times New Roman" w:hAnsi="Times New Roman" w:cs="Times New Roman"/>
                <w:sz w:val="24"/>
                <w:szCs w:val="24"/>
              </w:rPr>
            </w:pPr>
            <w:r>
              <w:rPr>
                <w:rFonts w:ascii="Times New Roman" w:hAnsi="Times New Roman" w:cs="Times New Roman"/>
                <w:sz w:val="24"/>
                <w:szCs w:val="24"/>
              </w:rPr>
              <w:t>П</w:t>
            </w:r>
            <w:r w:rsidRPr="00344338">
              <w:rPr>
                <w:rFonts w:ascii="Times New Roman" w:hAnsi="Times New Roman" w:cs="Times New Roman"/>
                <w:sz w:val="24"/>
                <w:szCs w:val="24"/>
              </w:rPr>
              <w:t>одпрограмма "Поддержка</w:t>
            </w:r>
            <w:r w:rsidRPr="00344338">
              <w:rPr>
                <w:rFonts w:ascii="Times New Roman" w:hAnsi="Times New Roman" w:cs="Times New Roman"/>
                <w:b/>
                <w:sz w:val="24"/>
                <w:szCs w:val="24"/>
              </w:rPr>
              <w:t xml:space="preserve"> </w:t>
            </w:r>
            <w:r w:rsidRPr="00344338">
              <w:rPr>
                <w:rFonts w:ascii="Times New Roman" w:hAnsi="Times New Roman" w:cs="Times New Roman"/>
                <w:sz w:val="24"/>
                <w:szCs w:val="24"/>
              </w:rPr>
              <w:t>граждан, нуждающихся  в улучшении жилищных условий, на основе  принципов ипотечного кредитования».</w:t>
            </w:r>
          </w:p>
          <w:p w:rsidR="00E967BF" w:rsidRDefault="00E967BF" w:rsidP="00CD3CF9">
            <w:pPr>
              <w:pStyle w:val="ConsPlusCell"/>
              <w:numPr>
                <w:ilvl w:val="0"/>
                <w:numId w:val="9"/>
              </w:numPr>
              <w:ind w:left="67" w:firstLine="284"/>
              <w:rPr>
                <w:rFonts w:ascii="Times New Roman" w:hAnsi="Times New Roman" w:cs="Times New Roman"/>
                <w:sz w:val="24"/>
                <w:szCs w:val="24"/>
              </w:rPr>
            </w:pPr>
            <w:r>
              <w:rPr>
                <w:rFonts w:ascii="Times New Roman" w:hAnsi="Times New Roman" w:cs="Times New Roman"/>
                <w:sz w:val="24"/>
                <w:szCs w:val="24"/>
              </w:rPr>
              <w:t>Подпрограмма «</w:t>
            </w:r>
            <w:r w:rsidRPr="003F1126">
              <w:rPr>
                <w:rFonts w:ascii="Times New Roman" w:hAnsi="Times New Roman" w:cs="Times New Roman"/>
                <w:sz w:val="24"/>
                <w:szCs w:val="24"/>
              </w:rPr>
              <w:t xml:space="preserve">Обеспечение </w:t>
            </w:r>
            <w:r>
              <w:rPr>
                <w:rFonts w:ascii="Times New Roman" w:hAnsi="Times New Roman" w:cs="Times New Roman"/>
                <w:sz w:val="24"/>
                <w:szCs w:val="24"/>
              </w:rPr>
              <w:t>жилыми помещениями работников</w:t>
            </w:r>
            <w:r w:rsidRPr="003F1126">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w:t>
            </w:r>
          </w:p>
          <w:p w:rsidR="00E967BF" w:rsidRPr="002B4C2D" w:rsidRDefault="00E967BF" w:rsidP="00CD3CF9">
            <w:pPr>
              <w:pStyle w:val="ConsPlusCell"/>
              <w:numPr>
                <w:ilvl w:val="0"/>
                <w:numId w:val="9"/>
              </w:numPr>
              <w:ind w:left="67" w:firstLine="284"/>
              <w:rPr>
                <w:rFonts w:ascii="Times New Roman" w:hAnsi="Times New Roman" w:cs="Times New Roman"/>
                <w:sz w:val="24"/>
                <w:szCs w:val="24"/>
              </w:rPr>
            </w:pPr>
            <w:r w:rsidRPr="002B4C2D">
              <w:rPr>
                <w:rFonts w:ascii="Times New Roman" w:hAnsi="Times New Roman" w:cs="Times New Roman"/>
                <w:sz w:val="24"/>
                <w:szCs w:val="24"/>
              </w:rPr>
              <w:t>Подпрограмма «Обеспечение жильем отдельных категорий граждан, установленных федеральным и областным законодательством»</w:t>
            </w:r>
          </w:p>
        </w:tc>
      </w:tr>
      <w:tr w:rsidR="00E967BF" w:rsidRPr="003F1126" w:rsidTr="00CD3CF9">
        <w:trPr>
          <w:tblCellSpacing w:w="5" w:type="nil"/>
        </w:trPr>
        <w:tc>
          <w:tcPr>
            <w:tcW w:w="3969"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муниципальной программы  </w:t>
            </w:r>
          </w:p>
        </w:tc>
        <w:tc>
          <w:tcPr>
            <w:tcW w:w="5529"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Pr>
                <w:rFonts w:ascii="Times New Roman" w:hAnsi="Times New Roman"/>
                <w:sz w:val="24"/>
                <w:szCs w:val="24"/>
              </w:rPr>
              <w:t>С</w:t>
            </w:r>
            <w:r w:rsidRPr="00201357">
              <w:rPr>
                <w:rFonts w:ascii="Times New Roman" w:hAnsi="Times New Roman"/>
                <w:sz w:val="24"/>
                <w:szCs w:val="24"/>
              </w:rPr>
              <w:t>оздание условий для решения жилищной проблемы граждан</w:t>
            </w:r>
            <w:r w:rsidRPr="00201357">
              <w:rPr>
                <w:rFonts w:ascii="Times New Roman" w:hAnsi="Times New Roman" w:cs="Times New Roman"/>
                <w:sz w:val="24"/>
                <w:szCs w:val="24"/>
              </w:rPr>
              <w:t xml:space="preserve"> Сосновоборского городского округа</w:t>
            </w:r>
            <w:r>
              <w:rPr>
                <w:rFonts w:ascii="Times New Roman" w:hAnsi="Times New Roman" w:cs="Times New Roman"/>
                <w:sz w:val="24"/>
                <w:szCs w:val="24"/>
              </w:rPr>
              <w:t>,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p>
        </w:tc>
      </w:tr>
      <w:tr w:rsidR="00E967BF" w:rsidRPr="003F1126" w:rsidTr="00CD3CF9">
        <w:trPr>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Задачи муниципальной программы</w:t>
            </w:r>
          </w:p>
        </w:tc>
        <w:tc>
          <w:tcPr>
            <w:tcW w:w="5529" w:type="dxa"/>
            <w:tcBorders>
              <w:left w:val="single" w:sz="4" w:space="0" w:color="auto"/>
              <w:bottom w:val="single" w:sz="4" w:space="0" w:color="auto"/>
              <w:right w:val="single" w:sz="4" w:space="0" w:color="auto"/>
            </w:tcBorders>
          </w:tcPr>
          <w:p w:rsidR="00E967BF" w:rsidRPr="00201357" w:rsidRDefault="00E967BF" w:rsidP="00CD3CF9">
            <w:pPr>
              <w:pStyle w:val="ConsPlusCell"/>
              <w:numPr>
                <w:ilvl w:val="0"/>
                <w:numId w:val="8"/>
              </w:numPr>
              <w:ind w:left="67" w:firstLine="293"/>
              <w:rPr>
                <w:rFonts w:ascii="Times New Roman" w:hAnsi="Times New Roman" w:cs="Times New Roman"/>
                <w:sz w:val="24"/>
                <w:szCs w:val="24"/>
              </w:rPr>
            </w:pPr>
            <w:r>
              <w:rPr>
                <w:rFonts w:ascii="Times New Roman" w:hAnsi="Times New Roman" w:cs="Times New Roman"/>
                <w:sz w:val="24"/>
                <w:szCs w:val="24"/>
              </w:rPr>
              <w:t>Обеспечение жильем молодых граждан (молодых семей),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E967BF" w:rsidRPr="00FD4398" w:rsidRDefault="00E967BF" w:rsidP="00CD3CF9">
            <w:pPr>
              <w:pStyle w:val="ConsPlusCell"/>
              <w:numPr>
                <w:ilvl w:val="0"/>
                <w:numId w:val="8"/>
              </w:numPr>
              <w:ind w:left="67" w:firstLine="293"/>
              <w:rPr>
                <w:rFonts w:ascii="Times New Roman" w:hAnsi="Times New Roman" w:cs="Times New Roman"/>
                <w:sz w:val="24"/>
                <w:szCs w:val="24"/>
              </w:rPr>
            </w:pPr>
            <w:r>
              <w:rPr>
                <w:rFonts w:ascii="Times New Roman" w:hAnsi="Times New Roman"/>
                <w:sz w:val="24"/>
                <w:szCs w:val="24"/>
              </w:rPr>
              <w:t>С</w:t>
            </w:r>
            <w:r w:rsidRPr="00622826">
              <w:rPr>
                <w:rFonts w:ascii="Times New Roman" w:hAnsi="Times New Roman"/>
                <w:sz w:val="24"/>
                <w:szCs w:val="24"/>
              </w:rPr>
              <w:t>одействие  развитию  системы  ипотечного   жилищного</w:t>
            </w:r>
            <w:r>
              <w:rPr>
                <w:rFonts w:ascii="Times New Roman" w:hAnsi="Times New Roman"/>
                <w:sz w:val="24"/>
                <w:szCs w:val="24"/>
              </w:rPr>
              <w:t xml:space="preserve"> </w:t>
            </w:r>
            <w:r w:rsidRPr="00622826">
              <w:rPr>
                <w:rFonts w:ascii="Times New Roman" w:hAnsi="Times New Roman"/>
                <w:sz w:val="24"/>
                <w:szCs w:val="24"/>
              </w:rPr>
              <w:t>кредитования</w:t>
            </w:r>
            <w:r>
              <w:rPr>
                <w:rFonts w:ascii="Times New Roman" w:hAnsi="Times New Roman"/>
                <w:sz w:val="24"/>
                <w:szCs w:val="24"/>
              </w:rPr>
              <w:t>.</w:t>
            </w:r>
          </w:p>
          <w:p w:rsidR="00E967BF" w:rsidRPr="00476ED1" w:rsidRDefault="00E967BF" w:rsidP="00CD3CF9">
            <w:pPr>
              <w:pStyle w:val="ConsPlusCell"/>
              <w:numPr>
                <w:ilvl w:val="0"/>
                <w:numId w:val="8"/>
              </w:numPr>
              <w:ind w:left="67" w:firstLine="293"/>
              <w:rPr>
                <w:rFonts w:ascii="Times New Roman" w:hAnsi="Times New Roman" w:cs="Times New Roman"/>
                <w:sz w:val="24"/>
                <w:szCs w:val="24"/>
              </w:rPr>
            </w:pPr>
            <w:r>
              <w:rPr>
                <w:rFonts w:ascii="Times New Roman" w:hAnsi="Times New Roman"/>
                <w:sz w:val="24"/>
                <w:szCs w:val="24"/>
              </w:rPr>
              <w:t xml:space="preserve">Обеспечение жильем </w:t>
            </w:r>
            <w:r>
              <w:rPr>
                <w:rFonts w:ascii="Times New Roman" w:hAnsi="Times New Roman" w:cs="Times New Roman"/>
                <w:sz w:val="24"/>
                <w:szCs w:val="24"/>
              </w:rPr>
              <w:t>работников</w:t>
            </w:r>
            <w:r w:rsidRPr="003F1126">
              <w:rPr>
                <w:rFonts w:ascii="Times New Roman" w:hAnsi="Times New Roman" w:cs="Times New Roman"/>
                <w:sz w:val="24"/>
                <w:szCs w:val="24"/>
              </w:rPr>
              <w:t xml:space="preserve"> бюджетной сферы</w:t>
            </w:r>
            <w:r>
              <w:rPr>
                <w:rFonts w:ascii="Times New Roman" w:hAnsi="Times New Roman" w:cs="Times New Roman"/>
                <w:sz w:val="24"/>
                <w:szCs w:val="24"/>
              </w:rPr>
              <w:t>, признанных</w:t>
            </w:r>
            <w:r>
              <w:rPr>
                <w:rFonts w:ascii="Times New Roman" w:hAnsi="Times New Roman"/>
                <w:sz w:val="24"/>
                <w:szCs w:val="24"/>
              </w:rPr>
              <w:t xml:space="preserve"> </w:t>
            </w:r>
            <w:r w:rsidRPr="00C46D75">
              <w:rPr>
                <w:rFonts w:ascii="Times New Roman" w:hAnsi="Times New Roman"/>
                <w:sz w:val="24"/>
                <w:szCs w:val="24"/>
              </w:rPr>
              <w:t xml:space="preserve">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E967BF" w:rsidRPr="002B4C2D" w:rsidRDefault="00E967BF" w:rsidP="00CD3CF9">
            <w:pPr>
              <w:pStyle w:val="ConsPlusCell"/>
              <w:numPr>
                <w:ilvl w:val="0"/>
                <w:numId w:val="8"/>
              </w:numPr>
              <w:ind w:left="67" w:firstLine="293"/>
              <w:rPr>
                <w:rFonts w:ascii="Times New Roman" w:hAnsi="Times New Roman" w:cs="Times New Roman"/>
                <w:sz w:val="24"/>
                <w:szCs w:val="24"/>
              </w:rPr>
            </w:pPr>
            <w:r w:rsidRPr="002B4C2D">
              <w:rPr>
                <w:rFonts w:ascii="Times New Roman" w:hAnsi="Times New Roman" w:cs="Times New Roman"/>
                <w:sz w:val="24"/>
                <w:szCs w:val="24"/>
              </w:rPr>
              <w:t>Обеспечение жильем отдельных категорий граждан, установленных федеральным и областным законодательством</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муниципальной программы  </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муниципальной программы  </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1 этап: 2014-2015 годы</w:t>
            </w:r>
          </w:p>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2 этап: 201</w:t>
            </w:r>
            <w:r>
              <w:rPr>
                <w:rFonts w:ascii="Times New Roman" w:hAnsi="Times New Roman" w:cs="Times New Roman"/>
                <w:sz w:val="24"/>
                <w:szCs w:val="24"/>
              </w:rPr>
              <w:t>6</w:t>
            </w:r>
            <w:r w:rsidRPr="003F1126">
              <w:rPr>
                <w:rFonts w:ascii="Times New Roman" w:hAnsi="Times New Roman" w:cs="Times New Roman"/>
                <w:sz w:val="24"/>
                <w:szCs w:val="24"/>
              </w:rPr>
              <w:t>-2020 годы</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муниципальной программы  </w:t>
            </w:r>
          </w:p>
        </w:tc>
        <w:tc>
          <w:tcPr>
            <w:tcW w:w="5529" w:type="dxa"/>
            <w:tcBorders>
              <w:left w:val="single" w:sz="4" w:space="0" w:color="auto"/>
              <w:bottom w:val="single" w:sz="4" w:space="0" w:color="auto"/>
              <w:right w:val="single" w:sz="4" w:space="0" w:color="auto"/>
            </w:tcBorders>
          </w:tcPr>
          <w:p w:rsidR="00E967BF" w:rsidRPr="00817669" w:rsidRDefault="00035AE7" w:rsidP="00CD3CF9">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Общая </w:t>
            </w:r>
            <w:r w:rsidR="00D9785C">
              <w:rPr>
                <w:rFonts w:ascii="Times New Roman" w:hAnsi="Times New Roman" w:cs="Times New Roman"/>
                <w:sz w:val="24"/>
                <w:szCs w:val="24"/>
              </w:rPr>
              <w:t xml:space="preserve">сумма расходов на </w:t>
            </w:r>
            <w:r w:rsidR="00E967BF" w:rsidRPr="00817669">
              <w:rPr>
                <w:rFonts w:ascii="Times New Roman" w:hAnsi="Times New Roman" w:cs="Times New Roman"/>
                <w:sz w:val="24"/>
                <w:szCs w:val="24"/>
              </w:rPr>
              <w:t>реализацию   меропри</w:t>
            </w:r>
            <w:r w:rsidR="00874B5B">
              <w:rPr>
                <w:rFonts w:ascii="Times New Roman" w:hAnsi="Times New Roman" w:cs="Times New Roman"/>
                <w:sz w:val="24"/>
                <w:szCs w:val="24"/>
              </w:rPr>
              <w:t>ятий</w:t>
            </w:r>
            <w:r>
              <w:rPr>
                <w:rFonts w:ascii="Times New Roman" w:hAnsi="Times New Roman" w:cs="Times New Roman"/>
                <w:sz w:val="24"/>
                <w:szCs w:val="24"/>
              </w:rPr>
              <w:t xml:space="preserve"> программы 219 470,63516</w:t>
            </w:r>
            <w:r w:rsidR="003633F3">
              <w:rPr>
                <w:rFonts w:ascii="Times New Roman" w:hAnsi="Times New Roman" w:cs="Times New Roman"/>
                <w:sz w:val="24"/>
                <w:szCs w:val="24"/>
              </w:rPr>
              <w:t xml:space="preserve"> </w:t>
            </w:r>
            <w:r w:rsidR="00E967BF" w:rsidRPr="00817669">
              <w:rPr>
                <w:rFonts w:ascii="Times New Roman" w:hAnsi="Times New Roman" w:cs="Times New Roman"/>
                <w:sz w:val="24"/>
                <w:szCs w:val="24"/>
              </w:rPr>
              <w:t>тыс. рублей, в том числе:</w:t>
            </w:r>
          </w:p>
          <w:p w:rsidR="00E967BF" w:rsidRPr="00817669" w:rsidRDefault="00E967BF" w:rsidP="00CD3CF9">
            <w:pPr>
              <w:pStyle w:val="ConsPlusCell"/>
              <w:jc w:val="both"/>
              <w:rPr>
                <w:rFonts w:ascii="Times New Roman" w:hAnsi="Times New Roman" w:cs="Times New Roman"/>
                <w:sz w:val="24"/>
                <w:szCs w:val="24"/>
              </w:rPr>
            </w:pPr>
            <w:r w:rsidRPr="00817669">
              <w:rPr>
                <w:rFonts w:ascii="Times New Roman" w:hAnsi="Times New Roman" w:cs="Times New Roman"/>
                <w:sz w:val="24"/>
                <w:szCs w:val="24"/>
              </w:rPr>
              <w:t>2014 год – 42 107,337 тыс. рублей;</w:t>
            </w:r>
          </w:p>
          <w:p w:rsidR="00E967BF" w:rsidRPr="00817669" w:rsidRDefault="00E967BF" w:rsidP="00CD3CF9">
            <w:pPr>
              <w:jc w:val="both"/>
              <w:rPr>
                <w:sz w:val="24"/>
                <w:szCs w:val="24"/>
              </w:rPr>
            </w:pPr>
            <w:r>
              <w:rPr>
                <w:sz w:val="24"/>
                <w:szCs w:val="24"/>
              </w:rPr>
              <w:t>2015 год – 22</w:t>
            </w:r>
            <w:r w:rsidR="007F1B18">
              <w:rPr>
                <w:sz w:val="24"/>
                <w:szCs w:val="24"/>
              </w:rPr>
              <w:t xml:space="preserve"> </w:t>
            </w:r>
            <w:r>
              <w:rPr>
                <w:sz w:val="24"/>
                <w:szCs w:val="24"/>
              </w:rPr>
              <w:t>869,13938</w:t>
            </w:r>
            <w:r w:rsidRPr="00817669">
              <w:rPr>
                <w:sz w:val="24"/>
                <w:szCs w:val="24"/>
              </w:rPr>
              <w:t xml:space="preserve"> тыс. рублей;</w:t>
            </w:r>
          </w:p>
          <w:p w:rsidR="00E967BF" w:rsidRPr="00817669" w:rsidRDefault="00E967BF" w:rsidP="00CD3CF9">
            <w:pPr>
              <w:jc w:val="both"/>
              <w:rPr>
                <w:sz w:val="24"/>
                <w:szCs w:val="24"/>
              </w:rPr>
            </w:pPr>
            <w:r>
              <w:rPr>
                <w:sz w:val="24"/>
                <w:szCs w:val="24"/>
              </w:rPr>
              <w:t>2016 год – 17</w:t>
            </w:r>
            <w:r w:rsidR="007F1B18">
              <w:rPr>
                <w:sz w:val="24"/>
                <w:szCs w:val="24"/>
              </w:rPr>
              <w:t xml:space="preserve"> </w:t>
            </w:r>
            <w:r>
              <w:rPr>
                <w:sz w:val="24"/>
                <w:szCs w:val="24"/>
              </w:rPr>
              <w:t>415,72641</w:t>
            </w:r>
            <w:r w:rsidRPr="00817669">
              <w:rPr>
                <w:sz w:val="24"/>
                <w:szCs w:val="24"/>
              </w:rPr>
              <w:t xml:space="preserve"> тыс.</w:t>
            </w:r>
            <w:r w:rsidR="00323C8B">
              <w:rPr>
                <w:sz w:val="24"/>
                <w:szCs w:val="24"/>
              </w:rPr>
              <w:t xml:space="preserve"> </w:t>
            </w:r>
            <w:r w:rsidRPr="00817669">
              <w:rPr>
                <w:sz w:val="24"/>
                <w:szCs w:val="24"/>
              </w:rPr>
              <w:t>рублей;</w:t>
            </w:r>
          </w:p>
          <w:p w:rsidR="00E967BF" w:rsidRDefault="00EA3FD7" w:rsidP="00CD3CF9">
            <w:pPr>
              <w:jc w:val="both"/>
              <w:rPr>
                <w:sz w:val="24"/>
                <w:szCs w:val="24"/>
              </w:rPr>
            </w:pPr>
            <w:r>
              <w:rPr>
                <w:sz w:val="24"/>
                <w:szCs w:val="24"/>
              </w:rPr>
              <w:t>2017 год – 43</w:t>
            </w:r>
            <w:r w:rsidR="007F1B18">
              <w:rPr>
                <w:sz w:val="24"/>
                <w:szCs w:val="24"/>
              </w:rPr>
              <w:t xml:space="preserve"> </w:t>
            </w:r>
            <w:r>
              <w:rPr>
                <w:sz w:val="24"/>
                <w:szCs w:val="24"/>
              </w:rPr>
              <w:t>767,39120</w:t>
            </w:r>
            <w:r w:rsidR="00E967BF" w:rsidRPr="00817669">
              <w:rPr>
                <w:sz w:val="24"/>
                <w:szCs w:val="24"/>
              </w:rPr>
              <w:t xml:space="preserve"> тыс. рублей</w:t>
            </w:r>
            <w:r w:rsidR="00E967BF">
              <w:rPr>
                <w:sz w:val="24"/>
                <w:szCs w:val="24"/>
              </w:rPr>
              <w:t>;</w:t>
            </w:r>
          </w:p>
          <w:p w:rsidR="00E967BF" w:rsidRDefault="00035AE7" w:rsidP="00CD3CF9">
            <w:pPr>
              <w:jc w:val="both"/>
              <w:rPr>
                <w:sz w:val="24"/>
                <w:szCs w:val="24"/>
              </w:rPr>
            </w:pPr>
            <w:r>
              <w:rPr>
                <w:sz w:val="24"/>
                <w:szCs w:val="24"/>
              </w:rPr>
              <w:lastRenderedPageBreak/>
              <w:t>2018 год – 50 671,14417</w:t>
            </w:r>
            <w:r w:rsidR="00EA3FD7">
              <w:rPr>
                <w:sz w:val="24"/>
                <w:szCs w:val="24"/>
              </w:rPr>
              <w:t xml:space="preserve"> </w:t>
            </w:r>
            <w:r w:rsidR="00E967BF" w:rsidRPr="00817669">
              <w:rPr>
                <w:sz w:val="24"/>
                <w:szCs w:val="24"/>
              </w:rPr>
              <w:t>тыс. рублей</w:t>
            </w:r>
            <w:r w:rsidR="00E967BF">
              <w:rPr>
                <w:sz w:val="24"/>
                <w:szCs w:val="24"/>
              </w:rPr>
              <w:t>;</w:t>
            </w:r>
          </w:p>
          <w:p w:rsidR="00E967BF" w:rsidRDefault="00E967BF" w:rsidP="00CD3CF9">
            <w:pPr>
              <w:jc w:val="both"/>
              <w:rPr>
                <w:sz w:val="24"/>
                <w:szCs w:val="24"/>
              </w:rPr>
            </w:pPr>
            <w:r>
              <w:rPr>
                <w:sz w:val="24"/>
                <w:szCs w:val="24"/>
              </w:rPr>
              <w:t>2019 год-</w:t>
            </w:r>
            <w:r w:rsidR="004D1BF9">
              <w:rPr>
                <w:sz w:val="24"/>
                <w:szCs w:val="24"/>
              </w:rPr>
              <w:t xml:space="preserve"> </w:t>
            </w:r>
            <w:r w:rsidR="00035AE7">
              <w:rPr>
                <w:sz w:val="24"/>
                <w:szCs w:val="24"/>
              </w:rPr>
              <w:t>19 713,84</w:t>
            </w:r>
            <w:r w:rsidR="008A292F">
              <w:rPr>
                <w:sz w:val="24"/>
                <w:szCs w:val="24"/>
              </w:rPr>
              <w:t xml:space="preserve"> </w:t>
            </w:r>
            <w:r w:rsidR="004D1BF9">
              <w:rPr>
                <w:sz w:val="24"/>
                <w:szCs w:val="24"/>
              </w:rPr>
              <w:t>тыс. рублей</w:t>
            </w:r>
            <w:r w:rsidR="00EA3FD7">
              <w:rPr>
                <w:sz w:val="24"/>
                <w:szCs w:val="24"/>
              </w:rPr>
              <w:t>;</w:t>
            </w:r>
          </w:p>
          <w:p w:rsidR="00EA3FD7" w:rsidRPr="00817669" w:rsidRDefault="00EA3FD7" w:rsidP="00CD3CF9">
            <w:pPr>
              <w:jc w:val="both"/>
              <w:rPr>
                <w:sz w:val="24"/>
                <w:szCs w:val="24"/>
              </w:rPr>
            </w:pPr>
            <w:r>
              <w:rPr>
                <w:sz w:val="24"/>
                <w:szCs w:val="24"/>
              </w:rPr>
              <w:t xml:space="preserve">2020 год- </w:t>
            </w:r>
            <w:r w:rsidR="00035AE7">
              <w:rPr>
                <w:sz w:val="24"/>
                <w:szCs w:val="24"/>
              </w:rPr>
              <w:t>22 926,057</w:t>
            </w:r>
            <w:r w:rsidR="00763EDD">
              <w:rPr>
                <w:sz w:val="24"/>
                <w:szCs w:val="24"/>
              </w:rPr>
              <w:t xml:space="preserve"> </w:t>
            </w:r>
            <w:r w:rsidR="0036382D">
              <w:rPr>
                <w:sz w:val="24"/>
                <w:szCs w:val="24"/>
              </w:rPr>
              <w:t>тыс. рублей</w:t>
            </w:r>
          </w:p>
          <w:p w:rsidR="00E967BF" w:rsidRPr="00817669" w:rsidRDefault="00E967BF" w:rsidP="00CD3CF9">
            <w:pPr>
              <w:jc w:val="both"/>
              <w:rPr>
                <w:sz w:val="24"/>
                <w:szCs w:val="24"/>
              </w:rPr>
            </w:pPr>
            <w:r w:rsidRPr="00817669">
              <w:rPr>
                <w:sz w:val="24"/>
                <w:szCs w:val="24"/>
              </w:rPr>
              <w:t>из них:</w:t>
            </w:r>
          </w:p>
          <w:p w:rsidR="00E967BF" w:rsidRPr="00817669" w:rsidRDefault="00E967BF" w:rsidP="00CD3CF9">
            <w:pPr>
              <w:jc w:val="both"/>
              <w:rPr>
                <w:sz w:val="24"/>
                <w:szCs w:val="24"/>
              </w:rPr>
            </w:pPr>
            <w:r w:rsidRPr="00817669">
              <w:rPr>
                <w:sz w:val="24"/>
                <w:szCs w:val="24"/>
              </w:rPr>
              <w:t xml:space="preserve">средства </w:t>
            </w:r>
            <w:r w:rsidR="00522C43">
              <w:rPr>
                <w:sz w:val="24"/>
                <w:szCs w:val="24"/>
              </w:rPr>
              <w:t>ф</w:t>
            </w:r>
            <w:r w:rsidR="005860A5">
              <w:rPr>
                <w:sz w:val="24"/>
                <w:szCs w:val="24"/>
              </w:rPr>
              <w:t>едерального бюджета – 10 200,43042</w:t>
            </w:r>
            <w:r w:rsidRPr="00817669">
              <w:rPr>
                <w:sz w:val="24"/>
                <w:szCs w:val="24"/>
              </w:rPr>
              <w:t xml:space="preserve"> тыс.</w:t>
            </w:r>
            <w:r w:rsidR="00763EDD">
              <w:rPr>
                <w:sz w:val="24"/>
                <w:szCs w:val="24"/>
              </w:rPr>
              <w:t xml:space="preserve"> </w:t>
            </w:r>
            <w:r w:rsidRPr="00817669">
              <w:rPr>
                <w:sz w:val="24"/>
                <w:szCs w:val="24"/>
              </w:rPr>
              <w:t>рублей, в том числе:</w:t>
            </w:r>
          </w:p>
          <w:p w:rsidR="00E967BF" w:rsidRPr="00817669" w:rsidRDefault="00E967BF" w:rsidP="00CD3CF9">
            <w:pPr>
              <w:jc w:val="both"/>
              <w:rPr>
                <w:sz w:val="24"/>
                <w:szCs w:val="24"/>
              </w:rPr>
            </w:pPr>
            <w:r w:rsidRPr="00817669">
              <w:rPr>
                <w:sz w:val="24"/>
                <w:szCs w:val="24"/>
              </w:rPr>
              <w:t>2014 год – 251,5 тыс.</w:t>
            </w:r>
            <w:r w:rsidR="00323C8B">
              <w:rPr>
                <w:sz w:val="24"/>
                <w:szCs w:val="24"/>
              </w:rPr>
              <w:t xml:space="preserve"> </w:t>
            </w:r>
            <w:r w:rsidRPr="00817669">
              <w:rPr>
                <w:sz w:val="24"/>
                <w:szCs w:val="24"/>
              </w:rPr>
              <w:t>рублей;</w:t>
            </w:r>
          </w:p>
          <w:p w:rsidR="00E967BF" w:rsidRPr="00817669" w:rsidRDefault="00E967BF" w:rsidP="00CD3CF9">
            <w:pPr>
              <w:jc w:val="both"/>
              <w:rPr>
                <w:sz w:val="24"/>
                <w:szCs w:val="24"/>
              </w:rPr>
            </w:pPr>
            <w:r>
              <w:rPr>
                <w:sz w:val="24"/>
                <w:szCs w:val="24"/>
              </w:rPr>
              <w:t>2015 год – 1</w:t>
            </w:r>
            <w:r w:rsidR="007F1B18">
              <w:rPr>
                <w:sz w:val="24"/>
                <w:szCs w:val="24"/>
              </w:rPr>
              <w:t xml:space="preserve"> </w:t>
            </w:r>
            <w:r>
              <w:rPr>
                <w:sz w:val="24"/>
                <w:szCs w:val="24"/>
              </w:rPr>
              <w:t>583,780</w:t>
            </w:r>
            <w:r w:rsidRPr="00817669">
              <w:rPr>
                <w:sz w:val="24"/>
                <w:szCs w:val="24"/>
              </w:rPr>
              <w:t xml:space="preserve"> тыс.</w:t>
            </w:r>
            <w:r w:rsidR="00323C8B">
              <w:rPr>
                <w:sz w:val="24"/>
                <w:szCs w:val="24"/>
              </w:rPr>
              <w:t xml:space="preserve"> </w:t>
            </w:r>
            <w:r w:rsidRPr="00817669">
              <w:rPr>
                <w:sz w:val="24"/>
                <w:szCs w:val="24"/>
              </w:rPr>
              <w:t>рублей;</w:t>
            </w:r>
          </w:p>
          <w:p w:rsidR="00E967BF" w:rsidRDefault="00D9785C" w:rsidP="00CD3CF9">
            <w:pPr>
              <w:jc w:val="both"/>
              <w:rPr>
                <w:sz w:val="24"/>
                <w:szCs w:val="24"/>
              </w:rPr>
            </w:pPr>
            <w:r>
              <w:rPr>
                <w:sz w:val="24"/>
                <w:szCs w:val="24"/>
              </w:rPr>
              <w:t xml:space="preserve">2016 год - </w:t>
            </w:r>
            <w:r w:rsidR="005A7834">
              <w:rPr>
                <w:sz w:val="24"/>
                <w:szCs w:val="24"/>
              </w:rPr>
              <w:t>3</w:t>
            </w:r>
            <w:r w:rsidR="007F1B18">
              <w:rPr>
                <w:sz w:val="24"/>
                <w:szCs w:val="24"/>
              </w:rPr>
              <w:t xml:space="preserve"> </w:t>
            </w:r>
            <w:r w:rsidR="005A7834">
              <w:rPr>
                <w:sz w:val="24"/>
                <w:szCs w:val="24"/>
              </w:rPr>
              <w:t>205,09 тыс.</w:t>
            </w:r>
            <w:r w:rsidR="00323C8B">
              <w:rPr>
                <w:sz w:val="24"/>
                <w:szCs w:val="24"/>
              </w:rPr>
              <w:t xml:space="preserve"> </w:t>
            </w:r>
            <w:r w:rsidR="005A7834">
              <w:rPr>
                <w:sz w:val="24"/>
                <w:szCs w:val="24"/>
              </w:rPr>
              <w:t>рублей;</w:t>
            </w:r>
          </w:p>
          <w:p w:rsidR="005A7834" w:rsidRDefault="00D9785C" w:rsidP="00CD3CF9">
            <w:pPr>
              <w:jc w:val="both"/>
              <w:rPr>
                <w:sz w:val="24"/>
                <w:szCs w:val="24"/>
              </w:rPr>
            </w:pPr>
            <w:r>
              <w:rPr>
                <w:sz w:val="24"/>
                <w:szCs w:val="24"/>
              </w:rPr>
              <w:t xml:space="preserve">2017 год - </w:t>
            </w:r>
            <w:r w:rsidR="00522C43">
              <w:rPr>
                <w:sz w:val="24"/>
                <w:szCs w:val="24"/>
              </w:rPr>
              <w:t>566,23197</w:t>
            </w:r>
            <w:r w:rsidR="005A7834">
              <w:rPr>
                <w:sz w:val="24"/>
                <w:szCs w:val="24"/>
              </w:rPr>
              <w:t xml:space="preserve"> тыс.</w:t>
            </w:r>
            <w:r w:rsidR="00323C8B">
              <w:rPr>
                <w:sz w:val="24"/>
                <w:szCs w:val="24"/>
              </w:rPr>
              <w:t xml:space="preserve"> </w:t>
            </w:r>
            <w:r w:rsidR="005A7834">
              <w:rPr>
                <w:sz w:val="24"/>
                <w:szCs w:val="24"/>
              </w:rPr>
              <w:t>рублей</w:t>
            </w:r>
            <w:r w:rsidR="005238B5">
              <w:rPr>
                <w:sz w:val="24"/>
                <w:szCs w:val="24"/>
              </w:rPr>
              <w:t>;</w:t>
            </w:r>
          </w:p>
          <w:p w:rsidR="00E44C9B" w:rsidRDefault="00D9785C" w:rsidP="00CD3CF9">
            <w:pPr>
              <w:jc w:val="both"/>
              <w:rPr>
                <w:sz w:val="24"/>
                <w:szCs w:val="24"/>
              </w:rPr>
            </w:pPr>
            <w:r>
              <w:rPr>
                <w:sz w:val="24"/>
                <w:szCs w:val="24"/>
              </w:rPr>
              <w:t xml:space="preserve">2018 год - </w:t>
            </w:r>
            <w:r w:rsidR="00E44C9B">
              <w:rPr>
                <w:sz w:val="24"/>
                <w:szCs w:val="24"/>
              </w:rPr>
              <w:t>1</w:t>
            </w:r>
            <w:r w:rsidR="007F1B18">
              <w:rPr>
                <w:sz w:val="24"/>
                <w:szCs w:val="24"/>
              </w:rPr>
              <w:t xml:space="preserve"> </w:t>
            </w:r>
            <w:r w:rsidR="005860A5">
              <w:rPr>
                <w:sz w:val="24"/>
                <w:szCs w:val="24"/>
              </w:rPr>
              <w:t>276,02845</w:t>
            </w:r>
            <w:r w:rsidR="00E44C9B">
              <w:rPr>
                <w:sz w:val="24"/>
                <w:szCs w:val="24"/>
              </w:rPr>
              <w:t xml:space="preserve"> тыс.</w:t>
            </w:r>
            <w:r w:rsidR="00323C8B">
              <w:rPr>
                <w:sz w:val="24"/>
                <w:szCs w:val="24"/>
              </w:rPr>
              <w:t xml:space="preserve"> </w:t>
            </w:r>
            <w:r w:rsidR="00E44C9B">
              <w:rPr>
                <w:sz w:val="24"/>
                <w:szCs w:val="24"/>
              </w:rPr>
              <w:t>рублей;</w:t>
            </w:r>
          </w:p>
          <w:p w:rsidR="005238B5" w:rsidRDefault="005860A5" w:rsidP="005238B5">
            <w:pPr>
              <w:jc w:val="both"/>
              <w:rPr>
                <w:sz w:val="24"/>
                <w:szCs w:val="24"/>
              </w:rPr>
            </w:pPr>
            <w:r>
              <w:rPr>
                <w:sz w:val="24"/>
                <w:szCs w:val="24"/>
              </w:rPr>
              <w:t>2020</w:t>
            </w:r>
            <w:r w:rsidR="00D9785C">
              <w:rPr>
                <w:sz w:val="24"/>
                <w:szCs w:val="24"/>
              </w:rPr>
              <w:t xml:space="preserve"> год </w:t>
            </w:r>
            <w:r>
              <w:rPr>
                <w:sz w:val="24"/>
                <w:szCs w:val="24"/>
              </w:rPr>
              <w:t>–</w:t>
            </w:r>
            <w:r w:rsidR="00D9785C">
              <w:rPr>
                <w:sz w:val="24"/>
                <w:szCs w:val="24"/>
              </w:rPr>
              <w:t xml:space="preserve"> </w:t>
            </w:r>
            <w:r>
              <w:rPr>
                <w:sz w:val="24"/>
                <w:szCs w:val="24"/>
              </w:rPr>
              <w:t>3 317,8</w:t>
            </w:r>
            <w:r w:rsidR="005238B5">
              <w:rPr>
                <w:sz w:val="24"/>
                <w:szCs w:val="24"/>
              </w:rPr>
              <w:t xml:space="preserve"> тыс.</w:t>
            </w:r>
            <w:r w:rsidR="00323C8B">
              <w:rPr>
                <w:sz w:val="24"/>
                <w:szCs w:val="24"/>
              </w:rPr>
              <w:t xml:space="preserve"> </w:t>
            </w:r>
            <w:r w:rsidR="005238B5">
              <w:rPr>
                <w:sz w:val="24"/>
                <w:szCs w:val="24"/>
              </w:rPr>
              <w:t>рублей.</w:t>
            </w:r>
          </w:p>
          <w:p w:rsidR="005238B5" w:rsidRPr="00817669" w:rsidRDefault="005238B5" w:rsidP="00CD3CF9">
            <w:pPr>
              <w:jc w:val="both"/>
              <w:rPr>
                <w:sz w:val="24"/>
                <w:szCs w:val="24"/>
              </w:rPr>
            </w:pPr>
          </w:p>
          <w:p w:rsidR="00E967BF" w:rsidRPr="00817669" w:rsidRDefault="00E967BF" w:rsidP="00CD3CF9">
            <w:pPr>
              <w:jc w:val="both"/>
              <w:rPr>
                <w:sz w:val="24"/>
                <w:szCs w:val="24"/>
              </w:rPr>
            </w:pPr>
            <w:r w:rsidRPr="00817669">
              <w:rPr>
                <w:sz w:val="24"/>
                <w:szCs w:val="24"/>
              </w:rPr>
              <w:t>средства</w:t>
            </w:r>
            <w:r>
              <w:rPr>
                <w:sz w:val="24"/>
                <w:szCs w:val="24"/>
              </w:rPr>
              <w:t xml:space="preserve"> областного бюджета –</w:t>
            </w:r>
            <w:r w:rsidR="005860A5">
              <w:rPr>
                <w:sz w:val="24"/>
                <w:szCs w:val="24"/>
              </w:rPr>
              <w:t xml:space="preserve"> 51 649,71350</w:t>
            </w:r>
            <w:r w:rsidR="008A292F">
              <w:rPr>
                <w:sz w:val="24"/>
                <w:szCs w:val="24"/>
              </w:rPr>
              <w:t xml:space="preserve"> </w:t>
            </w:r>
            <w:r w:rsidRPr="00817669">
              <w:rPr>
                <w:sz w:val="24"/>
                <w:szCs w:val="24"/>
              </w:rPr>
              <w:t>тыс.</w:t>
            </w:r>
            <w:r w:rsidR="00763EDD">
              <w:rPr>
                <w:sz w:val="24"/>
                <w:szCs w:val="24"/>
              </w:rPr>
              <w:t xml:space="preserve"> </w:t>
            </w:r>
            <w:r w:rsidRPr="00817669">
              <w:rPr>
                <w:sz w:val="24"/>
                <w:szCs w:val="24"/>
              </w:rPr>
              <w:t>рублей, в том числе:</w:t>
            </w:r>
          </w:p>
          <w:p w:rsidR="00E967BF" w:rsidRPr="00817669" w:rsidRDefault="00E967BF" w:rsidP="00CD3CF9">
            <w:pPr>
              <w:jc w:val="both"/>
              <w:rPr>
                <w:sz w:val="24"/>
                <w:szCs w:val="24"/>
              </w:rPr>
            </w:pPr>
            <w:r w:rsidRPr="00817669">
              <w:rPr>
                <w:sz w:val="24"/>
                <w:szCs w:val="24"/>
              </w:rPr>
              <w:t>2014 год – 5 644,076 тыс.</w:t>
            </w:r>
            <w:r w:rsidR="00323C8B">
              <w:rPr>
                <w:sz w:val="24"/>
                <w:szCs w:val="24"/>
              </w:rPr>
              <w:t xml:space="preserve"> </w:t>
            </w:r>
            <w:r w:rsidRPr="00817669">
              <w:rPr>
                <w:sz w:val="24"/>
                <w:szCs w:val="24"/>
              </w:rPr>
              <w:t>рублей;</w:t>
            </w:r>
          </w:p>
          <w:p w:rsidR="00E967BF" w:rsidRPr="00817669" w:rsidRDefault="00E967BF" w:rsidP="00CD3CF9">
            <w:pPr>
              <w:jc w:val="both"/>
              <w:rPr>
                <w:sz w:val="24"/>
                <w:szCs w:val="24"/>
              </w:rPr>
            </w:pPr>
            <w:r>
              <w:rPr>
                <w:sz w:val="24"/>
                <w:szCs w:val="24"/>
              </w:rPr>
              <w:t>2015 год – 6</w:t>
            </w:r>
            <w:r w:rsidR="007F1B18">
              <w:rPr>
                <w:sz w:val="24"/>
                <w:szCs w:val="24"/>
              </w:rPr>
              <w:t xml:space="preserve"> </w:t>
            </w:r>
            <w:r>
              <w:rPr>
                <w:sz w:val="24"/>
                <w:szCs w:val="24"/>
              </w:rPr>
              <w:t>839,24838</w:t>
            </w:r>
            <w:r w:rsidRPr="00817669">
              <w:rPr>
                <w:sz w:val="24"/>
                <w:szCs w:val="24"/>
              </w:rPr>
              <w:t xml:space="preserve"> тыс.</w:t>
            </w:r>
            <w:r w:rsidR="00323C8B">
              <w:rPr>
                <w:sz w:val="24"/>
                <w:szCs w:val="24"/>
              </w:rPr>
              <w:t xml:space="preserve"> </w:t>
            </w:r>
            <w:r w:rsidRPr="00817669">
              <w:rPr>
                <w:sz w:val="24"/>
                <w:szCs w:val="24"/>
              </w:rPr>
              <w:t>рублей;</w:t>
            </w:r>
          </w:p>
          <w:p w:rsidR="00E967BF" w:rsidRDefault="00E967BF" w:rsidP="00CD3CF9">
            <w:pPr>
              <w:jc w:val="both"/>
              <w:rPr>
                <w:sz w:val="24"/>
                <w:szCs w:val="24"/>
              </w:rPr>
            </w:pPr>
            <w:r>
              <w:rPr>
                <w:sz w:val="24"/>
                <w:szCs w:val="24"/>
              </w:rPr>
              <w:t>2016 год – 5</w:t>
            </w:r>
            <w:r w:rsidR="007F1B18">
              <w:rPr>
                <w:sz w:val="24"/>
                <w:szCs w:val="24"/>
              </w:rPr>
              <w:t xml:space="preserve"> </w:t>
            </w:r>
            <w:r>
              <w:rPr>
                <w:sz w:val="24"/>
                <w:szCs w:val="24"/>
              </w:rPr>
              <w:t>583,10498 тыс.</w:t>
            </w:r>
            <w:r w:rsidR="00323C8B">
              <w:rPr>
                <w:sz w:val="24"/>
                <w:szCs w:val="24"/>
              </w:rPr>
              <w:t xml:space="preserve"> </w:t>
            </w:r>
            <w:r>
              <w:rPr>
                <w:sz w:val="24"/>
                <w:szCs w:val="24"/>
              </w:rPr>
              <w:t>рублей;</w:t>
            </w:r>
          </w:p>
          <w:p w:rsidR="00E967BF" w:rsidRDefault="00522C43" w:rsidP="00CD3CF9">
            <w:pPr>
              <w:jc w:val="both"/>
              <w:rPr>
                <w:sz w:val="24"/>
                <w:szCs w:val="24"/>
              </w:rPr>
            </w:pPr>
            <w:r>
              <w:rPr>
                <w:sz w:val="24"/>
                <w:szCs w:val="24"/>
              </w:rPr>
              <w:t>2017 год- 13</w:t>
            </w:r>
            <w:r w:rsidR="007F1B18">
              <w:rPr>
                <w:sz w:val="24"/>
                <w:szCs w:val="24"/>
              </w:rPr>
              <w:t xml:space="preserve"> </w:t>
            </w:r>
            <w:r>
              <w:rPr>
                <w:sz w:val="24"/>
                <w:szCs w:val="24"/>
              </w:rPr>
              <w:t>836,68623</w:t>
            </w:r>
            <w:r w:rsidR="005238B5">
              <w:rPr>
                <w:sz w:val="24"/>
                <w:szCs w:val="24"/>
              </w:rPr>
              <w:t xml:space="preserve"> тыс.</w:t>
            </w:r>
            <w:r w:rsidR="00323C8B">
              <w:rPr>
                <w:sz w:val="24"/>
                <w:szCs w:val="24"/>
              </w:rPr>
              <w:t xml:space="preserve"> </w:t>
            </w:r>
            <w:r w:rsidR="005238B5">
              <w:rPr>
                <w:sz w:val="24"/>
                <w:szCs w:val="24"/>
              </w:rPr>
              <w:t>рублей;</w:t>
            </w:r>
          </w:p>
          <w:p w:rsidR="00E44C9B" w:rsidRDefault="00D9785C" w:rsidP="00CD3CF9">
            <w:pPr>
              <w:jc w:val="both"/>
              <w:rPr>
                <w:sz w:val="24"/>
                <w:szCs w:val="24"/>
              </w:rPr>
            </w:pPr>
            <w:r>
              <w:rPr>
                <w:sz w:val="24"/>
                <w:szCs w:val="24"/>
              </w:rPr>
              <w:t xml:space="preserve">2018 год </w:t>
            </w:r>
            <w:r w:rsidR="005860A5">
              <w:rPr>
                <w:sz w:val="24"/>
                <w:szCs w:val="24"/>
              </w:rPr>
              <w:t>–</w:t>
            </w:r>
            <w:r>
              <w:rPr>
                <w:sz w:val="24"/>
                <w:szCs w:val="24"/>
              </w:rPr>
              <w:t xml:space="preserve"> </w:t>
            </w:r>
            <w:r w:rsidR="005860A5">
              <w:rPr>
                <w:sz w:val="24"/>
                <w:szCs w:val="24"/>
              </w:rPr>
              <w:t>19 746,59791</w:t>
            </w:r>
            <w:r w:rsidR="00E44C9B">
              <w:rPr>
                <w:sz w:val="24"/>
                <w:szCs w:val="24"/>
              </w:rPr>
              <w:t xml:space="preserve"> тыс.</w:t>
            </w:r>
            <w:r w:rsidR="00323C8B">
              <w:rPr>
                <w:sz w:val="24"/>
                <w:szCs w:val="24"/>
              </w:rPr>
              <w:t xml:space="preserve"> </w:t>
            </w:r>
            <w:r w:rsidR="00E44C9B">
              <w:rPr>
                <w:sz w:val="24"/>
                <w:szCs w:val="24"/>
              </w:rPr>
              <w:t>рублей;</w:t>
            </w:r>
          </w:p>
          <w:p w:rsidR="005238B5" w:rsidRPr="00817669" w:rsidRDefault="005238B5" w:rsidP="00CD3CF9">
            <w:pPr>
              <w:jc w:val="both"/>
              <w:rPr>
                <w:sz w:val="24"/>
                <w:szCs w:val="24"/>
              </w:rPr>
            </w:pPr>
          </w:p>
          <w:p w:rsidR="00E967BF" w:rsidRPr="00817669" w:rsidRDefault="008A292F" w:rsidP="00CD3CF9">
            <w:pPr>
              <w:jc w:val="both"/>
              <w:rPr>
                <w:sz w:val="24"/>
                <w:szCs w:val="24"/>
              </w:rPr>
            </w:pPr>
            <w:r>
              <w:rPr>
                <w:sz w:val="24"/>
                <w:szCs w:val="24"/>
              </w:rPr>
              <w:t>с</w:t>
            </w:r>
            <w:r w:rsidR="00E967BF" w:rsidRPr="00384A0C">
              <w:rPr>
                <w:sz w:val="24"/>
                <w:szCs w:val="24"/>
              </w:rPr>
              <w:t>редс</w:t>
            </w:r>
            <w:r w:rsidR="00E967BF" w:rsidRPr="00817669">
              <w:rPr>
                <w:sz w:val="24"/>
                <w:szCs w:val="24"/>
              </w:rPr>
              <w:t>тв</w:t>
            </w:r>
            <w:r w:rsidR="00E44C9B">
              <w:rPr>
                <w:sz w:val="24"/>
                <w:szCs w:val="24"/>
              </w:rPr>
              <w:t>а местного бюджета –</w:t>
            </w:r>
            <w:r w:rsidR="005860A5">
              <w:rPr>
                <w:sz w:val="24"/>
                <w:szCs w:val="24"/>
              </w:rPr>
              <w:t xml:space="preserve"> 157 620,49124 </w:t>
            </w:r>
            <w:r w:rsidR="00E967BF" w:rsidRPr="00817669">
              <w:rPr>
                <w:sz w:val="24"/>
                <w:szCs w:val="24"/>
              </w:rPr>
              <w:t>тыс.</w:t>
            </w:r>
            <w:r w:rsidR="00763EDD">
              <w:rPr>
                <w:sz w:val="24"/>
                <w:szCs w:val="24"/>
              </w:rPr>
              <w:t xml:space="preserve"> </w:t>
            </w:r>
            <w:r w:rsidR="00E967BF" w:rsidRPr="00817669">
              <w:rPr>
                <w:sz w:val="24"/>
                <w:szCs w:val="24"/>
              </w:rPr>
              <w:t>рублей, в том числе:</w:t>
            </w:r>
          </w:p>
          <w:p w:rsidR="00E967BF" w:rsidRPr="00817669" w:rsidRDefault="00E967BF" w:rsidP="00CD3CF9">
            <w:pPr>
              <w:rPr>
                <w:sz w:val="24"/>
                <w:szCs w:val="24"/>
              </w:rPr>
            </w:pPr>
            <w:r w:rsidRPr="00817669">
              <w:rPr>
                <w:sz w:val="24"/>
                <w:szCs w:val="24"/>
              </w:rPr>
              <w:t>2014 год – 36 211,761 тыс.</w:t>
            </w:r>
            <w:r w:rsidR="00323C8B">
              <w:rPr>
                <w:sz w:val="24"/>
                <w:szCs w:val="24"/>
              </w:rPr>
              <w:t xml:space="preserve"> </w:t>
            </w:r>
            <w:r w:rsidRPr="00817669">
              <w:rPr>
                <w:sz w:val="24"/>
                <w:szCs w:val="24"/>
              </w:rPr>
              <w:t>рублей;</w:t>
            </w:r>
          </w:p>
          <w:p w:rsidR="00E967BF" w:rsidRDefault="00E967BF" w:rsidP="00CD3CF9">
            <w:pPr>
              <w:rPr>
                <w:sz w:val="24"/>
                <w:szCs w:val="24"/>
              </w:rPr>
            </w:pPr>
            <w:r>
              <w:rPr>
                <w:sz w:val="24"/>
                <w:szCs w:val="24"/>
              </w:rPr>
              <w:t>2015 год – 14</w:t>
            </w:r>
            <w:r w:rsidR="007F1B18">
              <w:rPr>
                <w:sz w:val="24"/>
                <w:szCs w:val="24"/>
              </w:rPr>
              <w:t xml:space="preserve"> </w:t>
            </w:r>
            <w:r>
              <w:rPr>
                <w:sz w:val="24"/>
                <w:szCs w:val="24"/>
              </w:rPr>
              <w:t>446,111</w:t>
            </w:r>
            <w:r w:rsidRPr="00817669">
              <w:rPr>
                <w:sz w:val="24"/>
                <w:szCs w:val="24"/>
              </w:rPr>
              <w:t xml:space="preserve"> тыс.</w:t>
            </w:r>
            <w:r w:rsidR="00323C8B">
              <w:rPr>
                <w:sz w:val="24"/>
                <w:szCs w:val="24"/>
              </w:rPr>
              <w:t xml:space="preserve"> </w:t>
            </w:r>
            <w:r w:rsidRPr="00817669">
              <w:rPr>
                <w:sz w:val="24"/>
                <w:szCs w:val="24"/>
              </w:rPr>
              <w:t>рублей;</w:t>
            </w:r>
            <w:r>
              <w:rPr>
                <w:sz w:val="24"/>
                <w:szCs w:val="24"/>
              </w:rPr>
              <w:t xml:space="preserve">      </w:t>
            </w:r>
          </w:p>
          <w:p w:rsidR="00E967BF" w:rsidRPr="003F3D81" w:rsidRDefault="00E967BF" w:rsidP="00CD3CF9">
            <w:pPr>
              <w:rPr>
                <w:sz w:val="24"/>
                <w:szCs w:val="24"/>
              </w:rPr>
            </w:pPr>
            <w:r>
              <w:rPr>
                <w:sz w:val="24"/>
                <w:szCs w:val="24"/>
              </w:rPr>
              <w:t>2016 год – 8</w:t>
            </w:r>
            <w:r w:rsidR="007F1B18">
              <w:rPr>
                <w:sz w:val="24"/>
                <w:szCs w:val="24"/>
              </w:rPr>
              <w:t xml:space="preserve"> </w:t>
            </w:r>
            <w:r>
              <w:rPr>
                <w:sz w:val="24"/>
                <w:szCs w:val="24"/>
              </w:rPr>
              <w:t>627,53143</w:t>
            </w:r>
            <w:r w:rsidR="00323C8B">
              <w:rPr>
                <w:sz w:val="24"/>
                <w:szCs w:val="24"/>
              </w:rPr>
              <w:t xml:space="preserve"> </w:t>
            </w:r>
            <w:r w:rsidRPr="003F3D81">
              <w:rPr>
                <w:sz w:val="24"/>
                <w:szCs w:val="24"/>
              </w:rPr>
              <w:t>тыс.</w:t>
            </w:r>
            <w:r w:rsidR="00323C8B">
              <w:rPr>
                <w:sz w:val="24"/>
                <w:szCs w:val="24"/>
              </w:rPr>
              <w:t xml:space="preserve"> </w:t>
            </w:r>
            <w:r w:rsidRPr="003F3D81">
              <w:rPr>
                <w:sz w:val="24"/>
                <w:szCs w:val="24"/>
              </w:rPr>
              <w:t>рублей;</w:t>
            </w:r>
          </w:p>
          <w:p w:rsidR="00E967BF" w:rsidRDefault="00522C43" w:rsidP="00CD3CF9">
            <w:pPr>
              <w:pStyle w:val="a8"/>
              <w:ind w:left="0"/>
              <w:rPr>
                <w:sz w:val="24"/>
                <w:szCs w:val="24"/>
              </w:rPr>
            </w:pPr>
            <w:r>
              <w:rPr>
                <w:sz w:val="24"/>
                <w:szCs w:val="24"/>
              </w:rPr>
              <w:t>2017 год – 29</w:t>
            </w:r>
            <w:r w:rsidR="007F1B18">
              <w:rPr>
                <w:sz w:val="24"/>
                <w:szCs w:val="24"/>
              </w:rPr>
              <w:t xml:space="preserve"> </w:t>
            </w:r>
            <w:r>
              <w:rPr>
                <w:sz w:val="24"/>
                <w:szCs w:val="24"/>
              </w:rPr>
              <w:t>364,473</w:t>
            </w:r>
            <w:r w:rsidR="00E967BF" w:rsidRPr="0055309C">
              <w:rPr>
                <w:sz w:val="24"/>
                <w:szCs w:val="24"/>
              </w:rPr>
              <w:t xml:space="preserve"> тыс.</w:t>
            </w:r>
            <w:r w:rsidR="00323C8B">
              <w:rPr>
                <w:sz w:val="24"/>
                <w:szCs w:val="24"/>
              </w:rPr>
              <w:t xml:space="preserve"> </w:t>
            </w:r>
            <w:r w:rsidR="00E967BF" w:rsidRPr="0055309C">
              <w:rPr>
                <w:sz w:val="24"/>
                <w:szCs w:val="24"/>
              </w:rPr>
              <w:t>рублей</w:t>
            </w:r>
            <w:r w:rsidR="00E967BF">
              <w:rPr>
                <w:sz w:val="24"/>
                <w:szCs w:val="24"/>
              </w:rPr>
              <w:t>;</w:t>
            </w:r>
          </w:p>
          <w:p w:rsidR="00E967BF" w:rsidRDefault="00B36416" w:rsidP="00CD3CF9">
            <w:pPr>
              <w:pStyle w:val="a8"/>
              <w:ind w:left="0"/>
              <w:jc w:val="both"/>
              <w:rPr>
                <w:sz w:val="24"/>
                <w:szCs w:val="24"/>
              </w:rPr>
            </w:pPr>
            <w:r>
              <w:rPr>
                <w:sz w:val="24"/>
                <w:szCs w:val="24"/>
              </w:rPr>
              <w:t>2018 год – 29</w:t>
            </w:r>
            <w:r w:rsidR="005860A5">
              <w:rPr>
                <w:sz w:val="24"/>
                <w:szCs w:val="24"/>
              </w:rPr>
              <w:t> 648,51781</w:t>
            </w:r>
            <w:r w:rsidR="00E967BF" w:rsidRPr="0055309C">
              <w:rPr>
                <w:sz w:val="24"/>
                <w:szCs w:val="24"/>
              </w:rPr>
              <w:t xml:space="preserve"> тыс.</w:t>
            </w:r>
            <w:r w:rsidR="00323C8B">
              <w:rPr>
                <w:sz w:val="24"/>
                <w:szCs w:val="24"/>
              </w:rPr>
              <w:t xml:space="preserve"> </w:t>
            </w:r>
            <w:r w:rsidR="00E967BF" w:rsidRPr="0055309C">
              <w:rPr>
                <w:sz w:val="24"/>
                <w:szCs w:val="24"/>
              </w:rPr>
              <w:t>рублей</w:t>
            </w:r>
            <w:r w:rsidR="00E967BF">
              <w:rPr>
                <w:sz w:val="24"/>
                <w:szCs w:val="24"/>
              </w:rPr>
              <w:t>;</w:t>
            </w:r>
          </w:p>
          <w:p w:rsidR="008A292F" w:rsidRDefault="00522C43" w:rsidP="00CD3CF9">
            <w:pPr>
              <w:pStyle w:val="a8"/>
              <w:ind w:left="0"/>
              <w:jc w:val="both"/>
              <w:rPr>
                <w:sz w:val="24"/>
                <w:szCs w:val="24"/>
              </w:rPr>
            </w:pPr>
            <w:r>
              <w:rPr>
                <w:sz w:val="24"/>
                <w:szCs w:val="24"/>
              </w:rPr>
              <w:t>20</w:t>
            </w:r>
            <w:r w:rsidR="005860A5">
              <w:rPr>
                <w:sz w:val="24"/>
                <w:szCs w:val="24"/>
              </w:rPr>
              <w:t>19 год – 19 713,84</w:t>
            </w:r>
            <w:r w:rsidR="008A292F" w:rsidRPr="0055309C">
              <w:rPr>
                <w:sz w:val="24"/>
                <w:szCs w:val="24"/>
              </w:rPr>
              <w:t xml:space="preserve"> тыс.</w:t>
            </w:r>
            <w:r w:rsidR="00323C8B">
              <w:rPr>
                <w:sz w:val="24"/>
                <w:szCs w:val="24"/>
              </w:rPr>
              <w:t xml:space="preserve"> </w:t>
            </w:r>
            <w:r w:rsidR="008A292F" w:rsidRPr="0055309C">
              <w:rPr>
                <w:sz w:val="24"/>
                <w:szCs w:val="24"/>
              </w:rPr>
              <w:t>рублей</w:t>
            </w:r>
            <w:r>
              <w:rPr>
                <w:sz w:val="24"/>
                <w:szCs w:val="24"/>
              </w:rPr>
              <w:t>;</w:t>
            </w:r>
          </w:p>
          <w:p w:rsidR="00522C43" w:rsidRPr="003F1126" w:rsidRDefault="005860A5" w:rsidP="00CD3CF9">
            <w:pPr>
              <w:pStyle w:val="a8"/>
              <w:ind w:left="0"/>
              <w:jc w:val="both"/>
              <w:rPr>
                <w:sz w:val="24"/>
                <w:szCs w:val="24"/>
              </w:rPr>
            </w:pPr>
            <w:r>
              <w:rPr>
                <w:sz w:val="24"/>
                <w:szCs w:val="24"/>
              </w:rPr>
              <w:t>2020 год – 19</w:t>
            </w:r>
            <w:r w:rsidR="00763EDD">
              <w:rPr>
                <w:sz w:val="24"/>
                <w:szCs w:val="24"/>
              </w:rPr>
              <w:t xml:space="preserve"> </w:t>
            </w:r>
            <w:r>
              <w:rPr>
                <w:sz w:val="24"/>
                <w:szCs w:val="24"/>
              </w:rPr>
              <w:t>608,257</w:t>
            </w:r>
            <w:r w:rsidR="00763EDD">
              <w:rPr>
                <w:sz w:val="24"/>
                <w:szCs w:val="24"/>
              </w:rPr>
              <w:t xml:space="preserve"> </w:t>
            </w:r>
            <w:r w:rsidR="00522C43" w:rsidRPr="000F422C">
              <w:rPr>
                <w:sz w:val="24"/>
                <w:szCs w:val="24"/>
              </w:rPr>
              <w:t>тыс.</w:t>
            </w:r>
            <w:r w:rsidR="00323C8B">
              <w:rPr>
                <w:sz w:val="24"/>
                <w:szCs w:val="24"/>
              </w:rPr>
              <w:t xml:space="preserve"> </w:t>
            </w:r>
            <w:r w:rsidR="00522C43" w:rsidRPr="00C26B45">
              <w:rPr>
                <w:sz w:val="24"/>
                <w:szCs w:val="24"/>
              </w:rPr>
              <w:t>рублей.</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lastRenderedPageBreak/>
              <w:t xml:space="preserve">Ожидаемые результаты реализации муниципальной программы  </w:t>
            </w:r>
          </w:p>
        </w:tc>
        <w:tc>
          <w:tcPr>
            <w:tcW w:w="5529" w:type="dxa"/>
            <w:tcBorders>
              <w:left w:val="single" w:sz="4" w:space="0" w:color="auto"/>
              <w:bottom w:val="single" w:sz="4" w:space="0" w:color="auto"/>
              <w:right w:val="single" w:sz="4" w:space="0" w:color="auto"/>
            </w:tcBorders>
          </w:tcPr>
          <w:p w:rsidR="00E967BF" w:rsidRPr="0036444F" w:rsidRDefault="00E967BF" w:rsidP="00CD3CF9">
            <w:pPr>
              <w:pStyle w:val="ConsPlusCell"/>
              <w:rPr>
                <w:rFonts w:ascii="Times New Roman" w:hAnsi="Times New Roman" w:cs="Times New Roman"/>
                <w:sz w:val="24"/>
                <w:szCs w:val="24"/>
              </w:rPr>
            </w:pPr>
            <w:r w:rsidRPr="0036444F">
              <w:rPr>
                <w:rFonts w:ascii="Times New Roman" w:hAnsi="Times New Roman" w:cs="Times New Roman"/>
                <w:sz w:val="24"/>
                <w:szCs w:val="24"/>
              </w:rPr>
              <w:t xml:space="preserve">Улучшение жилищных условий </w:t>
            </w:r>
          </w:p>
          <w:p w:rsidR="00E967BF" w:rsidRPr="00AB2A09" w:rsidRDefault="00E967BF" w:rsidP="00CD3CF9">
            <w:pPr>
              <w:pStyle w:val="ConsPlusCell"/>
              <w:rPr>
                <w:rFonts w:ascii="Times New Roman" w:hAnsi="Times New Roman" w:cs="Times New Roman"/>
                <w:sz w:val="24"/>
                <w:szCs w:val="24"/>
              </w:rPr>
            </w:pPr>
            <w:proofErr w:type="gramStart"/>
            <w:r w:rsidRPr="0036444F">
              <w:rPr>
                <w:rFonts w:ascii="Times New Roman" w:hAnsi="Times New Roman" w:cs="Times New Roman"/>
                <w:sz w:val="24"/>
                <w:szCs w:val="24"/>
              </w:rPr>
              <w:t>2014</w:t>
            </w:r>
            <w:r w:rsidR="00C26B45">
              <w:rPr>
                <w:rFonts w:ascii="Times New Roman" w:hAnsi="Times New Roman" w:cs="Times New Roman"/>
                <w:sz w:val="24"/>
                <w:szCs w:val="24"/>
              </w:rPr>
              <w:t xml:space="preserve"> год </w:t>
            </w:r>
            <w:r w:rsidRPr="0036444F">
              <w:rPr>
                <w:rFonts w:ascii="Times New Roman" w:hAnsi="Times New Roman" w:cs="Times New Roman"/>
                <w:sz w:val="24"/>
                <w:szCs w:val="24"/>
              </w:rPr>
              <w:t>– 26 семей; 201</w:t>
            </w:r>
            <w:r>
              <w:rPr>
                <w:rFonts w:ascii="Times New Roman" w:hAnsi="Times New Roman" w:cs="Times New Roman"/>
                <w:sz w:val="24"/>
                <w:szCs w:val="24"/>
              </w:rPr>
              <w:t>5 год – 25 семей; 20</w:t>
            </w:r>
            <w:r w:rsidR="00B96FAB">
              <w:rPr>
                <w:rFonts w:ascii="Times New Roman" w:hAnsi="Times New Roman" w:cs="Times New Roman"/>
                <w:sz w:val="24"/>
                <w:szCs w:val="24"/>
              </w:rPr>
              <w:t>16 год – 26 семей; 2017 год – 37</w:t>
            </w:r>
            <w:r w:rsidR="00FC4196">
              <w:rPr>
                <w:rFonts w:ascii="Times New Roman" w:hAnsi="Times New Roman" w:cs="Times New Roman"/>
                <w:sz w:val="24"/>
                <w:szCs w:val="24"/>
              </w:rPr>
              <w:t xml:space="preserve"> семей; 201</w:t>
            </w:r>
            <w:r w:rsidR="00AB3C1D">
              <w:rPr>
                <w:rFonts w:ascii="Times New Roman" w:hAnsi="Times New Roman" w:cs="Times New Roman"/>
                <w:sz w:val="24"/>
                <w:szCs w:val="24"/>
              </w:rPr>
              <w:t>8 год – 31</w:t>
            </w:r>
            <w:r w:rsidR="00C26B45">
              <w:rPr>
                <w:rFonts w:ascii="Times New Roman" w:hAnsi="Times New Roman" w:cs="Times New Roman"/>
                <w:sz w:val="24"/>
                <w:szCs w:val="24"/>
              </w:rPr>
              <w:t xml:space="preserve">  семьи</w:t>
            </w:r>
            <w:r w:rsidR="004E667A">
              <w:rPr>
                <w:rFonts w:ascii="Times New Roman" w:hAnsi="Times New Roman" w:cs="Times New Roman"/>
                <w:sz w:val="24"/>
                <w:szCs w:val="24"/>
              </w:rPr>
              <w:t>; 20</w:t>
            </w:r>
            <w:r w:rsidR="00AB3C1D">
              <w:rPr>
                <w:rFonts w:ascii="Times New Roman" w:hAnsi="Times New Roman" w:cs="Times New Roman"/>
                <w:sz w:val="24"/>
                <w:szCs w:val="24"/>
              </w:rPr>
              <w:t>19 год – 34  се</w:t>
            </w:r>
            <w:r w:rsidR="00C26B45">
              <w:rPr>
                <w:rFonts w:ascii="Times New Roman" w:hAnsi="Times New Roman" w:cs="Times New Roman"/>
                <w:sz w:val="24"/>
                <w:szCs w:val="24"/>
              </w:rPr>
              <w:t>мей</w:t>
            </w:r>
            <w:r w:rsidR="00FC4196">
              <w:rPr>
                <w:rFonts w:ascii="Times New Roman" w:hAnsi="Times New Roman" w:cs="Times New Roman"/>
                <w:sz w:val="24"/>
                <w:szCs w:val="24"/>
              </w:rPr>
              <w:t xml:space="preserve">; 2020 </w:t>
            </w:r>
            <w:r w:rsidR="00AB3C1D">
              <w:rPr>
                <w:rFonts w:ascii="Times New Roman" w:hAnsi="Times New Roman" w:cs="Times New Roman"/>
                <w:sz w:val="24"/>
                <w:szCs w:val="24"/>
              </w:rPr>
              <w:t>год – 3</w:t>
            </w:r>
            <w:r w:rsidR="004E667A">
              <w:rPr>
                <w:rFonts w:ascii="Times New Roman" w:hAnsi="Times New Roman" w:cs="Times New Roman"/>
                <w:sz w:val="24"/>
                <w:szCs w:val="24"/>
              </w:rPr>
              <w:t>6</w:t>
            </w:r>
            <w:r w:rsidR="00FC4196" w:rsidRPr="00B27E0C">
              <w:rPr>
                <w:rFonts w:ascii="Times New Roman" w:hAnsi="Times New Roman" w:cs="Times New Roman"/>
                <w:sz w:val="24"/>
                <w:szCs w:val="24"/>
              </w:rPr>
              <w:t xml:space="preserve">  </w:t>
            </w:r>
            <w:r w:rsidR="00FC4196" w:rsidRPr="002D3B37">
              <w:rPr>
                <w:rFonts w:ascii="Times New Roman" w:hAnsi="Times New Roman" w:cs="Times New Roman"/>
                <w:sz w:val="24"/>
                <w:szCs w:val="24"/>
              </w:rPr>
              <w:t>семей</w:t>
            </w:r>
            <w:r w:rsidRPr="002D3B37">
              <w:rPr>
                <w:rFonts w:ascii="Times New Roman" w:hAnsi="Times New Roman" w:cs="Times New Roman"/>
                <w:sz w:val="24"/>
                <w:szCs w:val="24"/>
              </w:rPr>
              <w:t>.</w:t>
            </w:r>
            <w:proofErr w:type="gramEnd"/>
          </w:p>
        </w:tc>
      </w:tr>
    </w:tbl>
    <w:p w:rsidR="00E967BF" w:rsidRDefault="00E967BF" w:rsidP="00E967BF">
      <w:pPr>
        <w:widowControl w:val="0"/>
        <w:autoSpaceDE w:val="0"/>
        <w:autoSpaceDN w:val="0"/>
        <w:adjustRightInd w:val="0"/>
        <w:ind w:firstLine="709"/>
        <w:jc w:val="both"/>
        <w:rPr>
          <w:sz w:val="24"/>
          <w:szCs w:val="24"/>
        </w:rPr>
      </w:pPr>
    </w:p>
    <w:p w:rsidR="00E967BF" w:rsidRDefault="00E967BF" w:rsidP="00E967BF">
      <w:pPr>
        <w:widowControl w:val="0"/>
        <w:autoSpaceDE w:val="0"/>
        <w:autoSpaceDN w:val="0"/>
        <w:adjustRightInd w:val="0"/>
        <w:ind w:firstLine="709"/>
        <w:jc w:val="both"/>
        <w:rPr>
          <w:sz w:val="24"/>
          <w:szCs w:val="24"/>
        </w:rPr>
      </w:pPr>
    </w:p>
    <w:p w:rsidR="00E967BF" w:rsidRDefault="00E967BF" w:rsidP="00E967BF">
      <w:pPr>
        <w:widowControl w:val="0"/>
        <w:autoSpaceDE w:val="0"/>
        <w:autoSpaceDN w:val="0"/>
        <w:adjustRightInd w:val="0"/>
        <w:ind w:firstLine="709"/>
        <w:jc w:val="both"/>
        <w:rPr>
          <w:sz w:val="24"/>
          <w:szCs w:val="24"/>
        </w:rPr>
      </w:pPr>
    </w:p>
    <w:p w:rsidR="00E967BF" w:rsidRDefault="00E967BF" w:rsidP="00E967BF">
      <w:pPr>
        <w:widowControl w:val="0"/>
        <w:autoSpaceDE w:val="0"/>
        <w:autoSpaceDN w:val="0"/>
        <w:adjustRightInd w:val="0"/>
        <w:ind w:firstLine="709"/>
        <w:jc w:val="both"/>
        <w:rPr>
          <w:sz w:val="24"/>
          <w:szCs w:val="24"/>
        </w:rPr>
      </w:pPr>
    </w:p>
    <w:p w:rsidR="00E967BF" w:rsidRDefault="00E967BF" w:rsidP="00E967BF">
      <w:pPr>
        <w:widowControl w:val="0"/>
        <w:autoSpaceDE w:val="0"/>
        <w:autoSpaceDN w:val="0"/>
        <w:adjustRightInd w:val="0"/>
        <w:ind w:firstLine="709"/>
        <w:jc w:val="both"/>
        <w:rPr>
          <w:sz w:val="24"/>
          <w:szCs w:val="24"/>
        </w:rPr>
      </w:pPr>
      <w:r>
        <w:rPr>
          <w:sz w:val="24"/>
          <w:szCs w:val="24"/>
        </w:rPr>
        <w:br w:type="page"/>
      </w:r>
    </w:p>
    <w:p w:rsidR="00E967BF" w:rsidRPr="006F2A99" w:rsidRDefault="00E967BF" w:rsidP="00E967BF">
      <w:pPr>
        <w:pStyle w:val="a7"/>
        <w:numPr>
          <w:ilvl w:val="0"/>
          <w:numId w:val="10"/>
        </w:numPr>
        <w:jc w:val="center"/>
        <w:rPr>
          <w:rFonts w:ascii="Times New Roman" w:hAnsi="Times New Roman"/>
          <w:b/>
          <w:sz w:val="24"/>
          <w:szCs w:val="24"/>
        </w:rPr>
      </w:pPr>
      <w:r w:rsidRPr="006F2A99">
        <w:rPr>
          <w:rFonts w:ascii="Times New Roman" w:hAnsi="Times New Roman"/>
          <w:b/>
          <w:sz w:val="24"/>
          <w:szCs w:val="24"/>
        </w:rPr>
        <w:lastRenderedPageBreak/>
        <w:t>Содержание проблемы и обоснование ее программного решения</w:t>
      </w:r>
    </w:p>
    <w:p w:rsidR="00E967BF" w:rsidRDefault="00E967BF" w:rsidP="00E967BF">
      <w:pPr>
        <w:pStyle w:val="a7"/>
        <w:rPr>
          <w:rFonts w:ascii="Times New Roman" w:hAnsi="Times New Roman"/>
          <w:snapToGrid w:val="0"/>
        </w:rPr>
      </w:pPr>
      <w:r w:rsidRPr="006F2A99">
        <w:rPr>
          <w:rFonts w:ascii="Times New Roman" w:hAnsi="Times New Roman"/>
          <w:snapToGrid w:val="0"/>
        </w:rPr>
        <w:t xml:space="preserve">     </w:t>
      </w:r>
    </w:p>
    <w:p w:rsidR="00E967BF" w:rsidRDefault="00E967BF" w:rsidP="00E967BF">
      <w:pPr>
        <w:pStyle w:val="a7"/>
        <w:ind w:firstLine="709"/>
        <w:jc w:val="both"/>
        <w:rPr>
          <w:rFonts w:ascii="Times New Roman" w:hAnsi="Times New Roman"/>
          <w:snapToGrid w:val="0"/>
          <w:sz w:val="24"/>
          <w:szCs w:val="24"/>
        </w:rPr>
      </w:pPr>
      <w:r>
        <w:rPr>
          <w:rFonts w:ascii="Times New Roman" w:hAnsi="Times New Roman"/>
          <w:snapToGrid w:val="0"/>
          <w:sz w:val="24"/>
          <w:szCs w:val="24"/>
        </w:rPr>
        <w:t>Жилищная проблема была и остается одной из наиболее сложных проблем на территории Сосновоборского городского округа.</w:t>
      </w:r>
    </w:p>
    <w:p w:rsidR="00E967BF" w:rsidRDefault="00E967BF" w:rsidP="00E967BF">
      <w:pPr>
        <w:pStyle w:val="a7"/>
        <w:ind w:firstLine="709"/>
        <w:jc w:val="both"/>
        <w:rPr>
          <w:rFonts w:ascii="Times New Roman" w:hAnsi="Times New Roman"/>
          <w:snapToGrid w:val="0"/>
          <w:sz w:val="24"/>
          <w:szCs w:val="24"/>
        </w:rPr>
      </w:pPr>
      <w:r>
        <w:rPr>
          <w:rFonts w:ascii="Times New Roman" w:hAnsi="Times New Roman"/>
          <w:snapToGrid w:val="0"/>
          <w:sz w:val="24"/>
          <w:szCs w:val="24"/>
        </w:rPr>
        <w:t xml:space="preserve">В настоящее время на территории Сосновоборского городского округа насчитывается более 1300 граждан, поставленных на учет в качестве нуждающихся в улучшении жилищных условий до 01.03.2005 и признанных нуждающимися в улучшении жилищных условий после 01.03.2005 . </w:t>
      </w:r>
    </w:p>
    <w:p w:rsidR="00E967BF" w:rsidRDefault="00E967BF" w:rsidP="00E967BF">
      <w:pPr>
        <w:pStyle w:val="a7"/>
        <w:ind w:firstLine="709"/>
        <w:jc w:val="both"/>
        <w:rPr>
          <w:rFonts w:ascii="Times New Roman" w:hAnsi="Times New Roman"/>
          <w:snapToGrid w:val="0"/>
          <w:sz w:val="24"/>
          <w:szCs w:val="24"/>
        </w:rPr>
      </w:pPr>
      <w:r>
        <w:rPr>
          <w:rFonts w:ascii="Times New Roman" w:hAnsi="Times New Roman"/>
          <w:snapToGrid w:val="0"/>
          <w:sz w:val="24"/>
          <w:szCs w:val="24"/>
        </w:rPr>
        <w:t>В текущих условиях, когда практически все кредитные организации установили минимальный первоначальный взнос при кредитовании приобретения жилья в размере не менее 30 % стоимости жилья, граждане, как правило, даже имея достаточный уровень дохода, не могут уплатить первоначальный взнос и не имеют возможности накопить эти средства.</w:t>
      </w:r>
      <w:r w:rsidRPr="006F2A99">
        <w:rPr>
          <w:rFonts w:ascii="Times New Roman" w:hAnsi="Times New Roman"/>
          <w:snapToGrid w:val="0"/>
          <w:sz w:val="24"/>
          <w:szCs w:val="24"/>
        </w:rPr>
        <w:t xml:space="preserve">     </w:t>
      </w:r>
    </w:p>
    <w:p w:rsidR="00E967BF" w:rsidRDefault="00E967BF" w:rsidP="00E967BF">
      <w:pPr>
        <w:pStyle w:val="a7"/>
        <w:ind w:firstLine="567"/>
        <w:jc w:val="both"/>
        <w:rPr>
          <w:rFonts w:ascii="Times New Roman" w:hAnsi="Times New Roman"/>
          <w:snapToGrid w:val="0"/>
          <w:sz w:val="24"/>
          <w:szCs w:val="24"/>
        </w:rPr>
      </w:pPr>
      <w:r>
        <w:rPr>
          <w:rFonts w:ascii="Times New Roman" w:hAnsi="Times New Roman"/>
          <w:snapToGrid w:val="0"/>
          <w:sz w:val="24"/>
          <w:szCs w:val="24"/>
        </w:rPr>
        <w:t>Поддержка</w:t>
      </w:r>
      <w:r w:rsidRPr="006F2A99">
        <w:rPr>
          <w:rFonts w:ascii="Times New Roman" w:hAnsi="Times New Roman"/>
          <w:snapToGrid w:val="0"/>
          <w:sz w:val="24"/>
          <w:szCs w:val="24"/>
        </w:rPr>
        <w:t xml:space="preserve"> </w:t>
      </w:r>
      <w:r>
        <w:rPr>
          <w:rFonts w:ascii="Times New Roman" w:hAnsi="Times New Roman"/>
          <w:snapToGrid w:val="0"/>
          <w:sz w:val="24"/>
          <w:szCs w:val="24"/>
        </w:rPr>
        <w:t>граждан</w:t>
      </w:r>
      <w:r w:rsidRPr="006F2A99">
        <w:rPr>
          <w:rFonts w:ascii="Times New Roman" w:hAnsi="Times New Roman"/>
          <w:snapToGrid w:val="0"/>
          <w:sz w:val="24"/>
          <w:szCs w:val="24"/>
        </w:rPr>
        <w:t xml:space="preserve"> </w:t>
      </w:r>
      <w:r>
        <w:rPr>
          <w:rFonts w:ascii="Times New Roman" w:hAnsi="Times New Roman"/>
          <w:snapToGrid w:val="0"/>
          <w:sz w:val="24"/>
          <w:szCs w:val="24"/>
        </w:rPr>
        <w:t>при решении жилищной проблемы станет условием стабильных условий жизни, повлияет на улучшение демографической ситуации, создаст стимул к повышению качества трудовой деятельности, уровня квалификации в целях роста заработной платы. Решение жилищной проблемы граждан позволит сформировать экономически активный слой населения.</w:t>
      </w:r>
    </w:p>
    <w:p w:rsidR="00E967BF" w:rsidRDefault="00E967BF" w:rsidP="00E967BF">
      <w:pPr>
        <w:pStyle w:val="a7"/>
        <w:ind w:firstLine="567"/>
        <w:jc w:val="both"/>
        <w:rPr>
          <w:rFonts w:ascii="Times New Roman" w:hAnsi="Times New Roman"/>
          <w:snapToGrid w:val="0"/>
          <w:sz w:val="24"/>
          <w:szCs w:val="24"/>
        </w:rPr>
      </w:pPr>
      <w:r>
        <w:rPr>
          <w:rFonts w:ascii="Times New Roman" w:hAnsi="Times New Roman"/>
          <w:snapToGrid w:val="0"/>
          <w:sz w:val="24"/>
          <w:szCs w:val="24"/>
        </w:rPr>
        <w:t>Необходимость функционирования системы улучшения жилищных условий определяет целесообразность использования программно-целевого метода для решения жилищной проблемы, поскольку эта проблема:</w:t>
      </w:r>
    </w:p>
    <w:p w:rsidR="00E967BF" w:rsidRDefault="00E967BF" w:rsidP="00E967BF">
      <w:pPr>
        <w:pStyle w:val="a7"/>
        <w:ind w:firstLine="567"/>
        <w:jc w:val="both"/>
        <w:rPr>
          <w:rFonts w:ascii="Times New Roman" w:hAnsi="Times New Roman"/>
          <w:snapToGrid w:val="0"/>
          <w:sz w:val="24"/>
          <w:szCs w:val="24"/>
        </w:rPr>
      </w:pPr>
      <w:r>
        <w:rPr>
          <w:rFonts w:ascii="Times New Roman" w:hAnsi="Times New Roman"/>
          <w:snapToGrid w:val="0"/>
          <w:sz w:val="24"/>
          <w:szCs w:val="24"/>
        </w:rPr>
        <w:t>- позволит улучшить качество жизни граждан;</w:t>
      </w:r>
    </w:p>
    <w:p w:rsidR="00E967BF" w:rsidRDefault="00E967BF" w:rsidP="00E967BF">
      <w:pPr>
        <w:ind w:firstLine="567"/>
        <w:jc w:val="both"/>
        <w:rPr>
          <w:snapToGrid w:val="0"/>
          <w:sz w:val="24"/>
          <w:szCs w:val="24"/>
        </w:rPr>
      </w:pPr>
      <w:r>
        <w:rPr>
          <w:snapToGrid w:val="0"/>
          <w:sz w:val="24"/>
          <w:szCs w:val="24"/>
        </w:rPr>
        <w:t xml:space="preserve">- не может быть </w:t>
      </w:r>
      <w:proofErr w:type="gramStart"/>
      <w:r>
        <w:rPr>
          <w:snapToGrid w:val="0"/>
          <w:sz w:val="24"/>
          <w:szCs w:val="24"/>
        </w:rPr>
        <w:t>решена</w:t>
      </w:r>
      <w:proofErr w:type="gramEnd"/>
      <w:r>
        <w:rPr>
          <w:snapToGrid w:val="0"/>
          <w:sz w:val="24"/>
          <w:szCs w:val="24"/>
        </w:rPr>
        <w:t xml:space="preserve"> в пределах одного финансового года, а требует бюджетных расходов в течение нескольких лет.</w:t>
      </w:r>
    </w:p>
    <w:p w:rsidR="00E967BF" w:rsidRPr="002B4C2D" w:rsidRDefault="00E967BF" w:rsidP="00E967BF">
      <w:pPr>
        <w:ind w:firstLine="567"/>
        <w:jc w:val="both"/>
        <w:rPr>
          <w:sz w:val="24"/>
          <w:szCs w:val="24"/>
        </w:rPr>
      </w:pPr>
      <w:r w:rsidRPr="00130FFF">
        <w:rPr>
          <w:color w:val="C00000"/>
          <w:sz w:val="24"/>
          <w:szCs w:val="24"/>
        </w:rPr>
        <w:t xml:space="preserve"> </w:t>
      </w:r>
      <w:r w:rsidRPr="002B4C2D">
        <w:rPr>
          <w:sz w:val="24"/>
          <w:szCs w:val="24"/>
        </w:rPr>
        <w:t>Основные цели и задачи Сосновоборского городского округа для создания благоприятных условий для решения жилищных проблем граждан определены рядом законодательных актов Российской Федерации, Ленинградской области и Сосновоборского городского округа, а именно:</w:t>
      </w:r>
    </w:p>
    <w:p w:rsidR="00E967BF" w:rsidRPr="002B4C2D" w:rsidRDefault="00E967BF" w:rsidP="00E967BF">
      <w:pPr>
        <w:pStyle w:val="a8"/>
        <w:numPr>
          <w:ilvl w:val="0"/>
          <w:numId w:val="23"/>
        </w:numPr>
        <w:ind w:left="0" w:firstLine="567"/>
        <w:contextualSpacing/>
        <w:jc w:val="both"/>
        <w:rPr>
          <w:sz w:val="24"/>
          <w:szCs w:val="24"/>
        </w:rPr>
      </w:pPr>
      <w:r w:rsidRPr="002B4C2D">
        <w:rPr>
          <w:sz w:val="24"/>
          <w:szCs w:val="24"/>
        </w:rPr>
        <w:t xml:space="preserve"> Жилищным кодексом Российской Федерации от 29.12.2004 № 188-ФЗ; </w:t>
      </w:r>
    </w:p>
    <w:p w:rsidR="00E967BF" w:rsidRPr="002B4C2D" w:rsidRDefault="00E967BF" w:rsidP="00E967BF">
      <w:pPr>
        <w:pStyle w:val="a8"/>
        <w:numPr>
          <w:ilvl w:val="0"/>
          <w:numId w:val="23"/>
        </w:numPr>
        <w:ind w:left="0" w:firstLine="567"/>
        <w:contextualSpacing/>
        <w:jc w:val="both"/>
        <w:rPr>
          <w:sz w:val="24"/>
          <w:szCs w:val="24"/>
        </w:rPr>
      </w:pPr>
      <w:r w:rsidRPr="002B4C2D">
        <w:rPr>
          <w:sz w:val="24"/>
          <w:szCs w:val="24"/>
        </w:rPr>
        <w:t xml:space="preserve"> Федеральным законом от 06.10.2003 № 131-ФЗ «Об общих принципах организации местного самоуправления в Российской Федерации»;</w:t>
      </w:r>
    </w:p>
    <w:p w:rsidR="00E967BF" w:rsidRPr="002B4C2D" w:rsidRDefault="00E967BF" w:rsidP="00E967BF">
      <w:pPr>
        <w:pStyle w:val="a8"/>
        <w:numPr>
          <w:ilvl w:val="0"/>
          <w:numId w:val="23"/>
        </w:numPr>
        <w:ind w:left="0" w:firstLine="567"/>
        <w:contextualSpacing/>
        <w:jc w:val="both"/>
        <w:rPr>
          <w:sz w:val="24"/>
          <w:szCs w:val="24"/>
        </w:rPr>
      </w:pPr>
      <w:r w:rsidRPr="002B4C2D">
        <w:rPr>
          <w:sz w:val="24"/>
          <w:szCs w:val="24"/>
        </w:rPr>
        <w:t xml:space="preserve"> Постановлением Правительства Российской Федерации от 17.12.2010 N 1050 «О федеральной целевой программе «Жилище»;</w:t>
      </w:r>
    </w:p>
    <w:p w:rsidR="00E967BF" w:rsidRPr="002B4C2D" w:rsidRDefault="00E967BF" w:rsidP="00E967BF">
      <w:pPr>
        <w:pStyle w:val="a8"/>
        <w:numPr>
          <w:ilvl w:val="0"/>
          <w:numId w:val="23"/>
        </w:numPr>
        <w:autoSpaceDE w:val="0"/>
        <w:autoSpaceDN w:val="0"/>
        <w:adjustRightInd w:val="0"/>
        <w:ind w:left="0" w:firstLine="567"/>
        <w:contextualSpacing/>
        <w:jc w:val="both"/>
        <w:rPr>
          <w:rFonts w:eastAsia="Calibri"/>
          <w:sz w:val="24"/>
          <w:szCs w:val="24"/>
        </w:rPr>
      </w:pPr>
      <w:r w:rsidRPr="002B4C2D">
        <w:rPr>
          <w:rFonts w:eastAsia="Calibri"/>
          <w:sz w:val="24"/>
          <w:szCs w:val="24"/>
        </w:rPr>
        <w:t xml:space="preserve"> Постановление Правительства Ленинградской области от 31.01.2012 N 25 «О долгосрочной целевой программе "Жилье для молодежи" на 2012-2015 годы и признании </w:t>
      </w:r>
      <w:proofErr w:type="gramStart"/>
      <w:r w:rsidRPr="002B4C2D">
        <w:rPr>
          <w:rFonts w:eastAsia="Calibri"/>
          <w:sz w:val="24"/>
          <w:szCs w:val="24"/>
        </w:rPr>
        <w:t>утратившими</w:t>
      </w:r>
      <w:proofErr w:type="gramEnd"/>
      <w:r w:rsidRPr="002B4C2D">
        <w:rPr>
          <w:rFonts w:eastAsia="Calibri"/>
          <w:sz w:val="24"/>
          <w:szCs w:val="24"/>
        </w:rPr>
        <w:t xml:space="preserve"> силу постановлений Правительства Ле</w:t>
      </w:r>
      <w:r>
        <w:rPr>
          <w:rFonts w:eastAsia="Calibri"/>
          <w:sz w:val="24"/>
          <w:szCs w:val="24"/>
        </w:rPr>
        <w:t xml:space="preserve">нинградской области от 29.04.2011  N 123 и от 30.11.2011 </w:t>
      </w:r>
      <w:r w:rsidRPr="002B4C2D">
        <w:rPr>
          <w:rFonts w:eastAsia="Calibri"/>
          <w:sz w:val="24"/>
          <w:szCs w:val="24"/>
        </w:rPr>
        <w:t xml:space="preserve"> N 409»;</w:t>
      </w:r>
    </w:p>
    <w:p w:rsidR="00E967BF" w:rsidRPr="002337CD" w:rsidRDefault="00E967BF" w:rsidP="00E967BF">
      <w:pPr>
        <w:pStyle w:val="a8"/>
        <w:numPr>
          <w:ilvl w:val="0"/>
          <w:numId w:val="23"/>
        </w:numPr>
        <w:autoSpaceDE w:val="0"/>
        <w:autoSpaceDN w:val="0"/>
        <w:adjustRightInd w:val="0"/>
        <w:ind w:left="0" w:firstLine="567"/>
        <w:contextualSpacing/>
        <w:jc w:val="both"/>
        <w:rPr>
          <w:sz w:val="24"/>
          <w:szCs w:val="24"/>
        </w:rPr>
      </w:pPr>
      <w:r w:rsidRPr="002B4C2D">
        <w:rPr>
          <w:rFonts w:eastAsia="Calibri"/>
          <w:sz w:val="24"/>
          <w:szCs w:val="24"/>
        </w:rPr>
        <w:t xml:space="preserve"> Постановление Правительства Ленинградской области от 27.02.2013 N 42 «О долгосрочной целевой программе "Поддержка граждан, нуждающихся в улучшении жилищных условий, на основе принципов ипотечного кредитования в Ленинградской области на 2013-2015 годы»;</w:t>
      </w:r>
    </w:p>
    <w:p w:rsidR="00E967BF" w:rsidRDefault="00E967BF" w:rsidP="00E967BF">
      <w:pPr>
        <w:pStyle w:val="a8"/>
        <w:numPr>
          <w:ilvl w:val="0"/>
          <w:numId w:val="23"/>
        </w:numPr>
        <w:autoSpaceDE w:val="0"/>
        <w:autoSpaceDN w:val="0"/>
        <w:adjustRightInd w:val="0"/>
        <w:ind w:left="0" w:firstLine="567"/>
        <w:contextualSpacing/>
        <w:jc w:val="both"/>
        <w:rPr>
          <w:sz w:val="24"/>
          <w:szCs w:val="24"/>
        </w:rPr>
      </w:pPr>
      <w:r w:rsidRPr="002337CD">
        <w:rPr>
          <w:sz w:val="24"/>
          <w:szCs w:val="24"/>
        </w:rPr>
        <w:t>Постановлением Правительства Ленинградской области от 14.11.2013 № 407 «Об утверждении государственной программы Ленинградской области «Обеспечение качественным жильем граждан на территории Ленинградской области»</w:t>
      </w:r>
    </w:p>
    <w:p w:rsidR="00E967BF" w:rsidRPr="002337CD" w:rsidRDefault="00E967BF" w:rsidP="00E967BF">
      <w:pPr>
        <w:pStyle w:val="a8"/>
        <w:numPr>
          <w:ilvl w:val="0"/>
          <w:numId w:val="23"/>
        </w:numPr>
        <w:autoSpaceDE w:val="0"/>
        <w:autoSpaceDN w:val="0"/>
        <w:adjustRightInd w:val="0"/>
        <w:ind w:left="0" w:firstLine="567"/>
        <w:contextualSpacing/>
        <w:jc w:val="both"/>
        <w:rPr>
          <w:sz w:val="24"/>
          <w:szCs w:val="24"/>
        </w:rPr>
      </w:pPr>
      <w:r w:rsidRPr="002337CD">
        <w:rPr>
          <w:rFonts w:eastAsia="Calibri"/>
          <w:sz w:val="24"/>
          <w:szCs w:val="24"/>
        </w:rPr>
        <w:t xml:space="preserve"> </w:t>
      </w:r>
      <w:r w:rsidRPr="002337CD">
        <w:rPr>
          <w:sz w:val="24"/>
          <w:szCs w:val="24"/>
        </w:rPr>
        <w:t>Решением совета депутатов муниципального образования Сосновоборский городской округ (первого созыва) от 22.09.2009 № 99 «Об утверждении Концепции социально-экономического развития муниципального образования Сосновоборский городской округ Ленинградской области до 2020 года»;</w:t>
      </w:r>
    </w:p>
    <w:p w:rsidR="00E967BF" w:rsidRPr="002B4C2D" w:rsidRDefault="00E967BF" w:rsidP="00E967BF">
      <w:pPr>
        <w:pStyle w:val="a8"/>
        <w:numPr>
          <w:ilvl w:val="0"/>
          <w:numId w:val="23"/>
        </w:numPr>
        <w:autoSpaceDE w:val="0"/>
        <w:autoSpaceDN w:val="0"/>
        <w:adjustRightInd w:val="0"/>
        <w:ind w:left="0" w:firstLine="567"/>
        <w:contextualSpacing/>
        <w:jc w:val="both"/>
        <w:rPr>
          <w:sz w:val="24"/>
          <w:szCs w:val="24"/>
        </w:rPr>
      </w:pPr>
      <w:r w:rsidRPr="002B4C2D">
        <w:rPr>
          <w:sz w:val="24"/>
          <w:szCs w:val="24"/>
        </w:rPr>
        <w:t xml:space="preserve"> Решением совета депутатов муниципального образования Сосновоборский городской округ (второго созыва) от 26.11.2010 № 137 «Об утверждении Программы социально-экономического развития муниципального образования Сосновоборский городской округ Ленинградской области на 2010-2014 годы»;</w:t>
      </w:r>
    </w:p>
    <w:p w:rsidR="00E967BF" w:rsidRPr="002B4C2D" w:rsidRDefault="00E967BF" w:rsidP="00E967BF">
      <w:pPr>
        <w:pStyle w:val="a8"/>
        <w:numPr>
          <w:ilvl w:val="0"/>
          <w:numId w:val="23"/>
        </w:numPr>
        <w:autoSpaceDE w:val="0"/>
        <w:autoSpaceDN w:val="0"/>
        <w:adjustRightInd w:val="0"/>
        <w:ind w:left="0" w:firstLine="567"/>
        <w:contextualSpacing/>
        <w:jc w:val="both"/>
        <w:rPr>
          <w:sz w:val="24"/>
          <w:szCs w:val="24"/>
        </w:rPr>
      </w:pPr>
      <w:r w:rsidRPr="002B4C2D">
        <w:rPr>
          <w:sz w:val="24"/>
          <w:szCs w:val="24"/>
        </w:rPr>
        <w:lastRenderedPageBreak/>
        <w:t xml:space="preserve"> Постановлением администрации Сосновоборского городского округа от 24.06.2013 № 1574 «Об утверждении перечня муниципальных программ Сосновоборского городского округа Ленинградской области»;</w:t>
      </w:r>
    </w:p>
    <w:p w:rsidR="00E967BF" w:rsidRPr="002B4C2D" w:rsidRDefault="00E967BF" w:rsidP="00E967BF">
      <w:pPr>
        <w:pStyle w:val="a8"/>
        <w:numPr>
          <w:ilvl w:val="0"/>
          <w:numId w:val="23"/>
        </w:numPr>
        <w:autoSpaceDE w:val="0"/>
        <w:autoSpaceDN w:val="0"/>
        <w:adjustRightInd w:val="0"/>
        <w:ind w:left="0" w:firstLine="567"/>
        <w:contextualSpacing/>
        <w:jc w:val="both"/>
        <w:rPr>
          <w:snapToGrid w:val="0"/>
          <w:sz w:val="24"/>
          <w:szCs w:val="24"/>
        </w:rPr>
      </w:pPr>
      <w:r w:rsidRPr="002B4C2D">
        <w:rPr>
          <w:sz w:val="24"/>
          <w:szCs w:val="24"/>
        </w:rPr>
        <w:t xml:space="preserve"> Постановлением администрации Сосновоборского городского округа от 02.09.2013 № 2221 «Об утверждении Порядка разработки, реализации и оценки эффективности муниципальных программ Сосновоборского городского округа Ленинградской области».</w:t>
      </w:r>
      <w:r w:rsidRPr="002B4C2D">
        <w:rPr>
          <w:snapToGrid w:val="0"/>
          <w:sz w:val="24"/>
          <w:szCs w:val="24"/>
        </w:rPr>
        <w:t xml:space="preserve">         </w:t>
      </w:r>
    </w:p>
    <w:p w:rsidR="00E967BF" w:rsidRPr="002B4C2D" w:rsidRDefault="00E967BF" w:rsidP="00E967BF">
      <w:pPr>
        <w:pStyle w:val="a7"/>
        <w:jc w:val="both"/>
        <w:rPr>
          <w:rFonts w:ascii="Times New Roman" w:hAnsi="Times New Roman"/>
          <w:snapToGrid w:val="0"/>
          <w:sz w:val="24"/>
          <w:szCs w:val="24"/>
        </w:rPr>
      </w:pPr>
      <w:r w:rsidRPr="002B4C2D">
        <w:rPr>
          <w:rFonts w:ascii="Times New Roman" w:hAnsi="Times New Roman"/>
          <w:snapToGrid w:val="0"/>
          <w:sz w:val="24"/>
          <w:szCs w:val="24"/>
        </w:rPr>
        <w:t xml:space="preserve">         </w:t>
      </w:r>
    </w:p>
    <w:p w:rsidR="00E967BF" w:rsidRDefault="00E967BF" w:rsidP="00E967BF">
      <w:pPr>
        <w:pStyle w:val="a7"/>
        <w:numPr>
          <w:ilvl w:val="0"/>
          <w:numId w:val="10"/>
        </w:numPr>
        <w:jc w:val="center"/>
        <w:rPr>
          <w:rFonts w:ascii="Times New Roman" w:hAnsi="Times New Roman"/>
          <w:b/>
          <w:sz w:val="24"/>
          <w:szCs w:val="24"/>
        </w:rPr>
      </w:pPr>
      <w:r w:rsidRPr="006F2A99">
        <w:rPr>
          <w:rFonts w:ascii="Times New Roman" w:hAnsi="Times New Roman"/>
          <w:b/>
          <w:sz w:val="24"/>
          <w:szCs w:val="24"/>
        </w:rPr>
        <w:t xml:space="preserve">Цель </w:t>
      </w:r>
      <w:r>
        <w:rPr>
          <w:rFonts w:ascii="Times New Roman" w:hAnsi="Times New Roman"/>
          <w:b/>
          <w:sz w:val="24"/>
          <w:szCs w:val="24"/>
        </w:rPr>
        <w:t xml:space="preserve">и задачи </w:t>
      </w:r>
      <w:r w:rsidRPr="006F2A99">
        <w:rPr>
          <w:rFonts w:ascii="Times New Roman" w:hAnsi="Times New Roman"/>
          <w:b/>
          <w:sz w:val="24"/>
          <w:szCs w:val="24"/>
        </w:rPr>
        <w:t>программы</w:t>
      </w:r>
    </w:p>
    <w:p w:rsidR="00E967BF" w:rsidRDefault="00E967BF" w:rsidP="00E967BF">
      <w:pPr>
        <w:pStyle w:val="a7"/>
        <w:ind w:left="720"/>
        <w:rPr>
          <w:rFonts w:ascii="Times New Roman" w:hAnsi="Times New Roman"/>
          <w:b/>
          <w:sz w:val="24"/>
          <w:szCs w:val="24"/>
        </w:rPr>
      </w:pPr>
    </w:p>
    <w:p w:rsidR="00E967BF" w:rsidRDefault="00E967BF" w:rsidP="00E967BF">
      <w:pPr>
        <w:pStyle w:val="a7"/>
        <w:ind w:firstLine="284"/>
        <w:jc w:val="both"/>
        <w:rPr>
          <w:rFonts w:ascii="Times New Roman" w:hAnsi="Times New Roman"/>
          <w:sz w:val="24"/>
          <w:szCs w:val="24"/>
        </w:rPr>
      </w:pPr>
      <w:r>
        <w:rPr>
          <w:rFonts w:ascii="Times New Roman" w:hAnsi="Times New Roman"/>
          <w:sz w:val="24"/>
          <w:szCs w:val="24"/>
        </w:rPr>
        <w:t xml:space="preserve">2.1. </w:t>
      </w:r>
      <w:r w:rsidRPr="006F2A99">
        <w:rPr>
          <w:rFonts w:ascii="Times New Roman" w:hAnsi="Times New Roman"/>
          <w:sz w:val="24"/>
          <w:szCs w:val="24"/>
        </w:rPr>
        <w:t xml:space="preserve">Целью программы является </w:t>
      </w:r>
      <w:r>
        <w:rPr>
          <w:rFonts w:ascii="Times New Roman" w:hAnsi="Times New Roman"/>
          <w:sz w:val="24"/>
          <w:szCs w:val="24"/>
        </w:rPr>
        <w:t>с</w:t>
      </w:r>
      <w:r w:rsidRPr="00201357">
        <w:rPr>
          <w:rFonts w:ascii="Times New Roman" w:hAnsi="Times New Roman"/>
          <w:sz w:val="24"/>
          <w:szCs w:val="24"/>
        </w:rPr>
        <w:t>оздание условий для решения жилищной проблемы граждан Сосновоборского городского округа</w:t>
      </w:r>
      <w:r>
        <w:rPr>
          <w:rFonts w:ascii="Times New Roman" w:hAnsi="Times New Roman"/>
          <w:sz w:val="24"/>
          <w:szCs w:val="24"/>
        </w:rPr>
        <w:t>,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w:t>
      </w:r>
      <w:r w:rsidRPr="000940FE">
        <w:rPr>
          <w:rFonts w:ascii="Times New Roman" w:hAnsi="Times New Roman"/>
          <w:sz w:val="24"/>
          <w:szCs w:val="24"/>
        </w:rPr>
        <w:t>условий на территории муниципального образования Сосновоборский городской округ Ленинградской области.</w:t>
      </w:r>
    </w:p>
    <w:p w:rsidR="00E967BF" w:rsidRDefault="00E967BF" w:rsidP="00E967BF">
      <w:pPr>
        <w:pStyle w:val="a7"/>
        <w:ind w:firstLine="283"/>
        <w:jc w:val="both"/>
        <w:rPr>
          <w:rFonts w:ascii="Times New Roman" w:hAnsi="Times New Roman"/>
          <w:sz w:val="24"/>
          <w:szCs w:val="24"/>
        </w:rPr>
      </w:pPr>
      <w:r>
        <w:rPr>
          <w:rFonts w:ascii="Times New Roman" w:hAnsi="Times New Roman"/>
          <w:sz w:val="24"/>
          <w:szCs w:val="24"/>
        </w:rPr>
        <w:t xml:space="preserve">2.1.1. </w:t>
      </w:r>
      <w:proofErr w:type="gramStart"/>
      <w:r w:rsidRPr="006F2A99">
        <w:rPr>
          <w:rFonts w:ascii="Times New Roman" w:hAnsi="Times New Roman"/>
          <w:sz w:val="24"/>
          <w:szCs w:val="24"/>
        </w:rPr>
        <w:t>Применительно к настоящей программе под нуждающимися в улучшении жилищных условий понимаются граждане, поставленные</w:t>
      </w:r>
      <w:r>
        <w:rPr>
          <w:rFonts w:ascii="Times New Roman" w:hAnsi="Times New Roman"/>
          <w:sz w:val="24"/>
          <w:szCs w:val="24"/>
        </w:rPr>
        <w:t xml:space="preserve"> </w:t>
      </w:r>
      <w:r w:rsidRPr="006F2A99">
        <w:rPr>
          <w:rFonts w:ascii="Times New Roman" w:hAnsi="Times New Roman"/>
          <w:sz w:val="24"/>
          <w:szCs w:val="24"/>
        </w:rPr>
        <w:t>на учет в качестве нуждающихся в улучшении жилищных условий</w:t>
      </w:r>
      <w:r>
        <w:rPr>
          <w:rFonts w:ascii="Times New Roman" w:hAnsi="Times New Roman"/>
          <w:sz w:val="24"/>
          <w:szCs w:val="24"/>
        </w:rPr>
        <w:t xml:space="preserve"> в администрации Сосновоборского городского округа</w:t>
      </w:r>
      <w:r w:rsidRPr="006F2A99">
        <w:rPr>
          <w:rFonts w:ascii="Times New Roman" w:hAnsi="Times New Roman"/>
          <w:sz w:val="24"/>
          <w:szCs w:val="24"/>
        </w:rPr>
        <w:t xml:space="preserve"> до 1 марта 2005 года, а также граждане, признанные администрацией Сосновоборского городского округа по месту их постоянного жительства на территории городского округа нуждающимися в улучшении жилищных условий после 1 марта 2005 года по</w:t>
      </w:r>
      <w:proofErr w:type="gramEnd"/>
      <w:r w:rsidRPr="006F2A99">
        <w:rPr>
          <w:rFonts w:ascii="Times New Roman" w:hAnsi="Times New Roman"/>
          <w:sz w:val="24"/>
          <w:szCs w:val="24"/>
        </w:rPr>
        <w:t xml:space="preserve"> основаниям,  </w:t>
      </w:r>
      <w:proofErr w:type="gramStart"/>
      <w:r w:rsidRPr="006F2A99">
        <w:rPr>
          <w:rFonts w:ascii="Times New Roman" w:hAnsi="Times New Roman"/>
          <w:sz w:val="24"/>
          <w:szCs w:val="24"/>
        </w:rPr>
        <w:t>установленн</w:t>
      </w:r>
      <w:r>
        <w:rPr>
          <w:rFonts w:ascii="Times New Roman" w:hAnsi="Times New Roman"/>
          <w:sz w:val="24"/>
          <w:szCs w:val="24"/>
        </w:rPr>
        <w:t>ых</w:t>
      </w:r>
      <w:proofErr w:type="gramEnd"/>
      <w:r w:rsidRPr="006F2A99">
        <w:rPr>
          <w:rFonts w:ascii="Times New Roman" w:hAnsi="Times New Roman"/>
          <w:sz w:val="24"/>
          <w:szCs w:val="24"/>
        </w:rPr>
        <w:t xml:space="preserve"> статьей 51 Жилищного кодекса Российской Федерации.</w:t>
      </w:r>
    </w:p>
    <w:p w:rsidR="00E967BF" w:rsidRDefault="00E967BF" w:rsidP="00E967BF">
      <w:pPr>
        <w:pStyle w:val="a7"/>
        <w:ind w:firstLineChars="118" w:firstLine="283"/>
        <w:jc w:val="both"/>
        <w:rPr>
          <w:rFonts w:ascii="Times New Roman" w:hAnsi="Times New Roman"/>
          <w:sz w:val="24"/>
          <w:szCs w:val="24"/>
        </w:rPr>
      </w:pPr>
      <w:r>
        <w:rPr>
          <w:rFonts w:ascii="Times New Roman" w:hAnsi="Times New Roman"/>
          <w:sz w:val="24"/>
          <w:szCs w:val="24"/>
        </w:rPr>
        <w:t>2.2.Основными задачами программы являются:</w:t>
      </w:r>
    </w:p>
    <w:p w:rsidR="00E967BF" w:rsidRPr="00070EB3" w:rsidRDefault="00E967BF" w:rsidP="00E967BF">
      <w:pPr>
        <w:pStyle w:val="a7"/>
        <w:numPr>
          <w:ilvl w:val="0"/>
          <w:numId w:val="11"/>
        </w:numPr>
        <w:ind w:left="0" w:firstLine="426"/>
        <w:jc w:val="both"/>
        <w:rPr>
          <w:rFonts w:ascii="Times New Roman" w:hAnsi="Times New Roman"/>
          <w:sz w:val="24"/>
          <w:szCs w:val="24"/>
        </w:rPr>
      </w:pPr>
      <w:r>
        <w:rPr>
          <w:rFonts w:ascii="Times New Roman" w:hAnsi="Times New Roman"/>
          <w:sz w:val="24"/>
          <w:szCs w:val="24"/>
        </w:rPr>
        <w:t>обеспечение жильем молодых граждан (молодых семей),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E967BF" w:rsidRDefault="00E967BF" w:rsidP="00E967BF">
      <w:pPr>
        <w:pStyle w:val="a7"/>
        <w:numPr>
          <w:ilvl w:val="0"/>
          <w:numId w:val="11"/>
        </w:numPr>
        <w:ind w:left="0" w:firstLine="426"/>
        <w:jc w:val="both"/>
        <w:rPr>
          <w:rFonts w:ascii="Times New Roman" w:hAnsi="Times New Roman"/>
          <w:sz w:val="24"/>
          <w:szCs w:val="24"/>
        </w:rPr>
      </w:pPr>
      <w:r>
        <w:rPr>
          <w:rFonts w:ascii="Times New Roman" w:hAnsi="Times New Roman"/>
          <w:sz w:val="24"/>
          <w:szCs w:val="24"/>
        </w:rPr>
        <w:t>обеспечение жильем работников</w:t>
      </w:r>
      <w:r w:rsidRPr="003F1126">
        <w:rPr>
          <w:rFonts w:ascii="Times New Roman" w:hAnsi="Times New Roman"/>
          <w:sz w:val="24"/>
          <w:szCs w:val="24"/>
        </w:rPr>
        <w:t xml:space="preserve"> бюджетной сферы</w:t>
      </w:r>
      <w:r>
        <w:rPr>
          <w:rFonts w:ascii="Times New Roman" w:hAnsi="Times New Roman"/>
          <w:sz w:val="24"/>
          <w:szCs w:val="24"/>
        </w:rPr>
        <w:t xml:space="preserve">, признанных </w:t>
      </w:r>
      <w:r w:rsidRPr="00C46D75">
        <w:rPr>
          <w:rFonts w:ascii="Times New Roman" w:hAnsi="Times New Roman"/>
          <w:sz w:val="24"/>
          <w:szCs w:val="24"/>
        </w:rPr>
        <w:t xml:space="preserve">в установленном </w:t>
      </w:r>
      <w:proofErr w:type="gramStart"/>
      <w:r>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E967BF" w:rsidRPr="00EC3166" w:rsidRDefault="00E967BF" w:rsidP="00E967BF">
      <w:pPr>
        <w:pStyle w:val="a7"/>
        <w:numPr>
          <w:ilvl w:val="0"/>
          <w:numId w:val="11"/>
        </w:numPr>
        <w:ind w:left="0" w:firstLine="426"/>
        <w:jc w:val="both"/>
        <w:rPr>
          <w:rFonts w:ascii="Times New Roman" w:hAnsi="Times New Roman"/>
          <w:sz w:val="24"/>
          <w:szCs w:val="24"/>
        </w:rPr>
      </w:pPr>
      <w:r>
        <w:rPr>
          <w:rFonts w:ascii="Times New Roman" w:hAnsi="Times New Roman"/>
          <w:sz w:val="24"/>
          <w:szCs w:val="24"/>
        </w:rPr>
        <w:t>с</w:t>
      </w:r>
      <w:r w:rsidRPr="00070EB3">
        <w:rPr>
          <w:rFonts w:ascii="Times New Roman" w:hAnsi="Times New Roman"/>
          <w:sz w:val="24"/>
          <w:szCs w:val="24"/>
        </w:rPr>
        <w:t>одействие  развитию  системы   ипотечного   жилищного</w:t>
      </w:r>
      <w:r w:rsidRPr="00070EB3">
        <w:rPr>
          <w:rFonts w:ascii="Times New Roman" w:hAnsi="Times New Roman"/>
          <w:sz w:val="24"/>
          <w:szCs w:val="24"/>
        </w:rPr>
        <w:br/>
        <w:t xml:space="preserve">кредитования. </w:t>
      </w:r>
      <w:r w:rsidRPr="00070EB3">
        <w:rPr>
          <w:rFonts w:ascii="Times New Roman" w:hAnsi="Times New Roman"/>
          <w:color w:val="FF0000"/>
          <w:sz w:val="24"/>
          <w:szCs w:val="24"/>
        </w:rPr>
        <w:t xml:space="preserve"> </w:t>
      </w:r>
    </w:p>
    <w:p w:rsidR="00E967BF" w:rsidRPr="00070EB3" w:rsidRDefault="00E967BF" w:rsidP="00E967BF">
      <w:pPr>
        <w:pStyle w:val="a7"/>
        <w:ind w:left="426"/>
        <w:jc w:val="both"/>
        <w:rPr>
          <w:rFonts w:ascii="Times New Roman" w:hAnsi="Times New Roman"/>
          <w:sz w:val="24"/>
          <w:szCs w:val="24"/>
        </w:rPr>
      </w:pPr>
    </w:p>
    <w:p w:rsidR="00E967BF" w:rsidRPr="00070EB3" w:rsidRDefault="00E967BF" w:rsidP="00E967BF">
      <w:pPr>
        <w:pStyle w:val="a7"/>
        <w:numPr>
          <w:ilvl w:val="0"/>
          <w:numId w:val="10"/>
        </w:numPr>
        <w:jc w:val="center"/>
        <w:rPr>
          <w:rFonts w:ascii="Times New Roman" w:hAnsi="Times New Roman"/>
          <w:b/>
          <w:sz w:val="24"/>
          <w:szCs w:val="24"/>
        </w:rPr>
      </w:pPr>
      <w:r>
        <w:rPr>
          <w:rFonts w:ascii="Times New Roman" w:hAnsi="Times New Roman"/>
          <w:b/>
          <w:sz w:val="24"/>
          <w:szCs w:val="24"/>
        </w:rPr>
        <w:t>Перечень подпрограмм и ведомственных целевых программ муниципальной</w:t>
      </w:r>
      <w:r w:rsidRPr="00070EB3">
        <w:rPr>
          <w:rFonts w:ascii="Times New Roman" w:hAnsi="Times New Roman"/>
          <w:b/>
          <w:sz w:val="24"/>
          <w:szCs w:val="24"/>
        </w:rPr>
        <w:t xml:space="preserve"> программы</w:t>
      </w:r>
    </w:p>
    <w:p w:rsidR="00E967BF" w:rsidRPr="000940FE" w:rsidRDefault="00E967BF" w:rsidP="00E967BF">
      <w:pPr>
        <w:pStyle w:val="a7"/>
        <w:jc w:val="both"/>
        <w:rPr>
          <w:rFonts w:ascii="Times New Roman" w:hAnsi="Times New Roman"/>
          <w:color w:val="FF0000"/>
          <w:sz w:val="24"/>
          <w:szCs w:val="24"/>
        </w:rPr>
      </w:pPr>
      <w:r w:rsidRPr="000940FE">
        <w:rPr>
          <w:rFonts w:ascii="Times New Roman" w:hAnsi="Times New Roman"/>
          <w:color w:val="FF0000"/>
          <w:sz w:val="24"/>
          <w:szCs w:val="24"/>
        </w:rPr>
        <w:t xml:space="preserve">     </w:t>
      </w:r>
    </w:p>
    <w:p w:rsidR="00E967BF" w:rsidRDefault="00E967BF" w:rsidP="00E967BF">
      <w:pPr>
        <w:pStyle w:val="a7"/>
        <w:ind w:firstLine="709"/>
        <w:jc w:val="both"/>
        <w:rPr>
          <w:rFonts w:ascii="Times New Roman" w:hAnsi="Times New Roman"/>
          <w:sz w:val="24"/>
          <w:szCs w:val="24"/>
        </w:rPr>
      </w:pPr>
      <w:r>
        <w:rPr>
          <w:rFonts w:ascii="Times New Roman" w:hAnsi="Times New Roman"/>
          <w:sz w:val="24"/>
          <w:szCs w:val="24"/>
        </w:rPr>
        <w:t xml:space="preserve">Муниципальная </w:t>
      </w:r>
      <w:r w:rsidRPr="006B3977">
        <w:rPr>
          <w:rFonts w:ascii="Times New Roman" w:hAnsi="Times New Roman"/>
          <w:sz w:val="24"/>
          <w:szCs w:val="24"/>
        </w:rPr>
        <w:t>программ</w:t>
      </w:r>
      <w:r>
        <w:rPr>
          <w:rFonts w:ascii="Times New Roman" w:hAnsi="Times New Roman"/>
          <w:sz w:val="24"/>
          <w:szCs w:val="24"/>
        </w:rPr>
        <w:t>а включае</w:t>
      </w:r>
      <w:r w:rsidRPr="006B3977">
        <w:rPr>
          <w:rFonts w:ascii="Times New Roman" w:hAnsi="Times New Roman"/>
          <w:sz w:val="24"/>
          <w:szCs w:val="24"/>
        </w:rPr>
        <w:t>т</w:t>
      </w:r>
      <w:r>
        <w:rPr>
          <w:rFonts w:ascii="Times New Roman" w:hAnsi="Times New Roman"/>
          <w:sz w:val="24"/>
          <w:szCs w:val="24"/>
        </w:rPr>
        <w:t xml:space="preserve"> в себя следующие подпрограммы</w:t>
      </w:r>
      <w:r w:rsidRPr="006B3977">
        <w:rPr>
          <w:rFonts w:ascii="Times New Roman" w:hAnsi="Times New Roman"/>
          <w:sz w:val="24"/>
          <w:szCs w:val="24"/>
        </w:rPr>
        <w:t>:</w:t>
      </w:r>
    </w:p>
    <w:p w:rsidR="00E967BF" w:rsidRDefault="00E967BF" w:rsidP="00E967BF">
      <w:pPr>
        <w:pStyle w:val="a7"/>
        <w:numPr>
          <w:ilvl w:val="0"/>
          <w:numId w:val="6"/>
        </w:numPr>
        <w:ind w:left="0" w:firstLine="709"/>
        <w:jc w:val="both"/>
        <w:rPr>
          <w:rFonts w:ascii="Times New Roman" w:hAnsi="Times New Roman"/>
          <w:sz w:val="24"/>
          <w:szCs w:val="24"/>
        </w:rPr>
      </w:pPr>
      <w:r>
        <w:rPr>
          <w:rFonts w:ascii="Times New Roman" w:hAnsi="Times New Roman"/>
          <w:sz w:val="24"/>
          <w:szCs w:val="24"/>
        </w:rPr>
        <w:t>Обеспечение жильем молодежи.</w:t>
      </w:r>
    </w:p>
    <w:p w:rsidR="00E967BF" w:rsidRDefault="00E967BF" w:rsidP="00E967BF">
      <w:pPr>
        <w:pStyle w:val="a7"/>
        <w:numPr>
          <w:ilvl w:val="0"/>
          <w:numId w:val="6"/>
        </w:numPr>
        <w:ind w:left="0" w:firstLine="709"/>
        <w:jc w:val="both"/>
        <w:rPr>
          <w:rFonts w:ascii="Times New Roman" w:hAnsi="Times New Roman"/>
          <w:sz w:val="24"/>
          <w:szCs w:val="24"/>
        </w:rPr>
      </w:pPr>
      <w:r>
        <w:rPr>
          <w:rFonts w:ascii="Times New Roman" w:hAnsi="Times New Roman"/>
          <w:sz w:val="24"/>
          <w:szCs w:val="24"/>
        </w:rPr>
        <w:t>П</w:t>
      </w:r>
      <w:r w:rsidRPr="005E0607">
        <w:rPr>
          <w:rFonts w:ascii="Times New Roman" w:hAnsi="Times New Roman"/>
          <w:sz w:val="24"/>
          <w:szCs w:val="24"/>
        </w:rPr>
        <w:t>оддержка граждан, нуждающихся в улучшении жилищных условий, на основе пр</w:t>
      </w:r>
      <w:r>
        <w:rPr>
          <w:rFonts w:ascii="Times New Roman" w:hAnsi="Times New Roman"/>
          <w:sz w:val="24"/>
          <w:szCs w:val="24"/>
        </w:rPr>
        <w:t>инципов ипотечного кредитования.</w:t>
      </w:r>
    </w:p>
    <w:p w:rsidR="00E967BF" w:rsidRPr="005E0607" w:rsidRDefault="00E967BF" w:rsidP="00E967BF">
      <w:pPr>
        <w:pStyle w:val="a7"/>
        <w:numPr>
          <w:ilvl w:val="0"/>
          <w:numId w:val="6"/>
        </w:numPr>
        <w:ind w:left="0" w:firstLine="709"/>
        <w:jc w:val="both"/>
        <w:rPr>
          <w:rFonts w:ascii="Times New Roman" w:hAnsi="Times New Roman"/>
          <w:sz w:val="24"/>
          <w:szCs w:val="24"/>
        </w:rPr>
      </w:pPr>
      <w:r>
        <w:rPr>
          <w:rFonts w:ascii="Times New Roman" w:hAnsi="Times New Roman"/>
          <w:sz w:val="24"/>
          <w:szCs w:val="24"/>
        </w:rPr>
        <w:t>О</w:t>
      </w:r>
      <w:r w:rsidRPr="005E0607">
        <w:rPr>
          <w:rFonts w:ascii="Times New Roman" w:hAnsi="Times New Roman"/>
          <w:sz w:val="24"/>
          <w:szCs w:val="24"/>
        </w:rPr>
        <w:t>беспечение жилыми помещениями работников бюджетной сферы</w:t>
      </w:r>
      <w:r>
        <w:rPr>
          <w:rFonts w:ascii="Times New Roman" w:hAnsi="Times New Roman"/>
          <w:sz w:val="24"/>
          <w:szCs w:val="24"/>
        </w:rPr>
        <w:t xml:space="preserve"> </w:t>
      </w:r>
      <w:r w:rsidRPr="005E0607">
        <w:rPr>
          <w:rFonts w:ascii="Times New Roman" w:hAnsi="Times New Roman"/>
          <w:sz w:val="24"/>
          <w:szCs w:val="24"/>
        </w:rPr>
        <w:t>Сосновоборского городского округа:</w:t>
      </w:r>
    </w:p>
    <w:p w:rsidR="00E967BF" w:rsidRDefault="00E967BF" w:rsidP="00E967BF">
      <w:pPr>
        <w:pStyle w:val="a7"/>
        <w:numPr>
          <w:ilvl w:val="0"/>
          <w:numId w:val="12"/>
        </w:numPr>
        <w:ind w:left="0" w:firstLine="709"/>
        <w:jc w:val="both"/>
        <w:rPr>
          <w:rFonts w:ascii="Times New Roman" w:hAnsi="Times New Roman"/>
          <w:sz w:val="24"/>
          <w:szCs w:val="24"/>
        </w:rPr>
      </w:pPr>
      <w:r w:rsidRPr="00CF4F7A">
        <w:rPr>
          <w:rFonts w:ascii="Times New Roman" w:hAnsi="Times New Roman"/>
          <w:sz w:val="24"/>
          <w:szCs w:val="24"/>
        </w:rPr>
        <w:t xml:space="preserve"> </w:t>
      </w:r>
      <w:r w:rsidRPr="003F1126">
        <w:rPr>
          <w:rFonts w:ascii="Times New Roman" w:hAnsi="Times New Roman"/>
          <w:sz w:val="24"/>
          <w:szCs w:val="24"/>
        </w:rPr>
        <w:t>Ведомственная целевая программа "О</w:t>
      </w:r>
      <w:r w:rsidRPr="00CF4F7A">
        <w:rPr>
          <w:rFonts w:ascii="Times New Roman" w:hAnsi="Times New Roman"/>
          <w:sz w:val="24"/>
          <w:szCs w:val="24"/>
        </w:rPr>
        <w:t>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r w:rsidR="00323C8B" w:rsidRPr="003F1126">
        <w:rPr>
          <w:rFonts w:ascii="Times New Roman" w:hAnsi="Times New Roman"/>
          <w:sz w:val="24"/>
          <w:szCs w:val="24"/>
        </w:rPr>
        <w:t>"</w:t>
      </w:r>
      <w:r>
        <w:rPr>
          <w:rFonts w:ascii="Times New Roman" w:hAnsi="Times New Roman"/>
          <w:sz w:val="24"/>
          <w:szCs w:val="24"/>
        </w:rPr>
        <w:t>;</w:t>
      </w:r>
    </w:p>
    <w:p w:rsidR="00E967BF" w:rsidRDefault="00E967BF" w:rsidP="00E967BF">
      <w:pPr>
        <w:pStyle w:val="a7"/>
        <w:numPr>
          <w:ilvl w:val="0"/>
          <w:numId w:val="12"/>
        </w:numPr>
        <w:ind w:left="0" w:firstLine="709"/>
        <w:jc w:val="both"/>
        <w:rPr>
          <w:rFonts w:ascii="Times New Roman" w:hAnsi="Times New Roman"/>
          <w:sz w:val="24"/>
          <w:szCs w:val="24"/>
        </w:rPr>
      </w:pPr>
      <w:r>
        <w:rPr>
          <w:rFonts w:ascii="Times New Roman" w:hAnsi="Times New Roman"/>
          <w:sz w:val="24"/>
          <w:szCs w:val="24"/>
        </w:rPr>
        <w:t xml:space="preserve"> </w:t>
      </w:r>
      <w:r w:rsidRPr="003F1126">
        <w:rPr>
          <w:rFonts w:ascii="Times New Roman" w:hAnsi="Times New Roman"/>
          <w:sz w:val="24"/>
          <w:szCs w:val="24"/>
        </w:rPr>
        <w:t>Ведомственная целевая программа "О</w:t>
      </w:r>
      <w:r w:rsidRPr="00CF4F7A">
        <w:rPr>
          <w:rFonts w:ascii="Times New Roman" w:hAnsi="Times New Roman"/>
          <w:sz w:val="24"/>
          <w:szCs w:val="24"/>
        </w:rPr>
        <w:t>беспечение жилыми помещениями работников муниципальной бюджетной сферы Сосн</w:t>
      </w:r>
      <w:r w:rsidR="00EA3B96">
        <w:rPr>
          <w:rFonts w:ascii="Times New Roman" w:hAnsi="Times New Roman"/>
          <w:sz w:val="24"/>
          <w:szCs w:val="24"/>
        </w:rPr>
        <w:t>овоборского городского округа</w:t>
      </w:r>
      <w:r w:rsidR="00323C8B" w:rsidRPr="003F1126">
        <w:rPr>
          <w:rFonts w:ascii="Times New Roman" w:hAnsi="Times New Roman"/>
          <w:sz w:val="24"/>
          <w:szCs w:val="24"/>
        </w:rPr>
        <w:t>"</w:t>
      </w:r>
      <w:r>
        <w:rPr>
          <w:rFonts w:ascii="Times New Roman" w:hAnsi="Times New Roman"/>
          <w:sz w:val="24"/>
          <w:szCs w:val="24"/>
        </w:rPr>
        <w:t>.</w:t>
      </w:r>
    </w:p>
    <w:p w:rsidR="00E967BF" w:rsidRPr="003E74A8" w:rsidRDefault="00E967BF" w:rsidP="00021103">
      <w:pPr>
        <w:pStyle w:val="a7"/>
        <w:numPr>
          <w:ilvl w:val="0"/>
          <w:numId w:val="6"/>
        </w:numPr>
        <w:ind w:left="0" w:firstLine="709"/>
        <w:jc w:val="both"/>
        <w:rPr>
          <w:rFonts w:ascii="Times New Roman" w:hAnsi="Times New Roman"/>
          <w:sz w:val="24"/>
          <w:szCs w:val="24"/>
        </w:rPr>
      </w:pPr>
      <w:r w:rsidRPr="003E74A8">
        <w:rPr>
          <w:rFonts w:ascii="Times New Roman" w:hAnsi="Times New Roman"/>
          <w:sz w:val="24"/>
          <w:szCs w:val="24"/>
        </w:rPr>
        <w:t>Обеспечение жильем отдельных категорий граждан, установленных</w:t>
      </w:r>
      <w:r>
        <w:rPr>
          <w:rFonts w:ascii="Times New Roman" w:hAnsi="Times New Roman"/>
          <w:sz w:val="24"/>
          <w:szCs w:val="24"/>
        </w:rPr>
        <w:t xml:space="preserve"> </w:t>
      </w:r>
      <w:r w:rsidRPr="003E74A8">
        <w:rPr>
          <w:rFonts w:ascii="Times New Roman" w:hAnsi="Times New Roman"/>
          <w:sz w:val="24"/>
          <w:szCs w:val="24"/>
        </w:rPr>
        <w:t>федеральным и областным законодательством</w:t>
      </w:r>
      <w:r>
        <w:rPr>
          <w:rFonts w:ascii="Times New Roman" w:hAnsi="Times New Roman"/>
          <w:sz w:val="24"/>
          <w:szCs w:val="24"/>
        </w:rPr>
        <w:t>.</w:t>
      </w:r>
    </w:p>
    <w:p w:rsidR="00E967BF" w:rsidRDefault="00E967BF" w:rsidP="00E967BF">
      <w:pPr>
        <w:pStyle w:val="a7"/>
        <w:jc w:val="both"/>
        <w:rPr>
          <w:rFonts w:ascii="Times New Roman" w:hAnsi="Times New Roman"/>
          <w:sz w:val="24"/>
          <w:szCs w:val="24"/>
        </w:rPr>
      </w:pPr>
    </w:p>
    <w:p w:rsidR="00E967BF" w:rsidRPr="002D18C4" w:rsidRDefault="00E967BF" w:rsidP="00021103">
      <w:pPr>
        <w:pStyle w:val="a7"/>
        <w:numPr>
          <w:ilvl w:val="0"/>
          <w:numId w:val="10"/>
        </w:numPr>
        <w:jc w:val="center"/>
        <w:rPr>
          <w:rFonts w:ascii="Times New Roman" w:hAnsi="Times New Roman"/>
          <w:b/>
          <w:sz w:val="24"/>
          <w:szCs w:val="24"/>
        </w:rPr>
      </w:pPr>
      <w:r w:rsidRPr="002D18C4">
        <w:rPr>
          <w:rFonts w:ascii="Times New Roman" w:hAnsi="Times New Roman"/>
          <w:b/>
          <w:sz w:val="24"/>
          <w:szCs w:val="24"/>
        </w:rPr>
        <w:t>Ресурсное обеспечение программы</w:t>
      </w:r>
    </w:p>
    <w:p w:rsidR="00E967BF" w:rsidRPr="00764857" w:rsidRDefault="00E967BF" w:rsidP="00E967BF">
      <w:pPr>
        <w:ind w:firstLine="709"/>
        <w:jc w:val="both"/>
        <w:rPr>
          <w:b/>
          <w:sz w:val="24"/>
          <w:szCs w:val="24"/>
        </w:rPr>
      </w:pPr>
      <w:r w:rsidRPr="002D18C4">
        <w:rPr>
          <w:sz w:val="24"/>
          <w:szCs w:val="24"/>
        </w:rPr>
        <w:t>Финансирование мероприятий программы</w:t>
      </w:r>
      <w:r w:rsidRPr="00764857">
        <w:rPr>
          <w:sz w:val="24"/>
          <w:szCs w:val="24"/>
        </w:rPr>
        <w:t xml:space="preserve"> осуществляется за счет средств федерального бюджета, областного бюджета (Ленинградской области) и местного бюджета Сосновоборского городского округа.</w:t>
      </w:r>
    </w:p>
    <w:p w:rsidR="00E967BF" w:rsidRPr="00817669" w:rsidRDefault="00E967BF" w:rsidP="00E967BF">
      <w:pPr>
        <w:pStyle w:val="a7"/>
        <w:jc w:val="both"/>
        <w:rPr>
          <w:rFonts w:ascii="Times New Roman" w:hAnsi="Times New Roman"/>
          <w:sz w:val="24"/>
          <w:szCs w:val="24"/>
        </w:rPr>
      </w:pPr>
      <w:r w:rsidRPr="00372478">
        <w:rPr>
          <w:rFonts w:ascii="Times New Roman" w:hAnsi="Times New Roman"/>
          <w:color w:val="943634" w:themeColor="accent2" w:themeShade="BF"/>
          <w:sz w:val="24"/>
          <w:szCs w:val="24"/>
        </w:rPr>
        <w:lastRenderedPageBreak/>
        <w:t xml:space="preserve"> </w:t>
      </w:r>
      <w:r w:rsidRPr="00817669">
        <w:rPr>
          <w:rFonts w:ascii="Times New Roman" w:hAnsi="Times New Roman"/>
          <w:sz w:val="24"/>
          <w:szCs w:val="24"/>
        </w:rPr>
        <w:t xml:space="preserve">Общий объем финансирования в </w:t>
      </w:r>
      <w:r w:rsidR="002D18C4">
        <w:rPr>
          <w:rFonts w:ascii="Times New Roman" w:hAnsi="Times New Roman"/>
          <w:sz w:val="24"/>
          <w:szCs w:val="24"/>
        </w:rPr>
        <w:t>2014-20</w:t>
      </w:r>
      <w:r w:rsidR="004E667A">
        <w:rPr>
          <w:rFonts w:ascii="Times New Roman" w:hAnsi="Times New Roman"/>
          <w:sz w:val="24"/>
          <w:szCs w:val="24"/>
        </w:rPr>
        <w:t>20 годах соста</w:t>
      </w:r>
      <w:r w:rsidR="005525BE">
        <w:rPr>
          <w:rFonts w:ascii="Times New Roman" w:hAnsi="Times New Roman"/>
          <w:sz w:val="24"/>
          <w:szCs w:val="24"/>
        </w:rPr>
        <w:t xml:space="preserve">вит </w:t>
      </w:r>
      <w:r w:rsidR="002D3B37">
        <w:rPr>
          <w:rFonts w:ascii="Times New Roman" w:hAnsi="Times New Roman"/>
          <w:sz w:val="24"/>
          <w:szCs w:val="24"/>
        </w:rPr>
        <w:t>219 470,63516</w:t>
      </w:r>
      <w:r>
        <w:rPr>
          <w:rFonts w:ascii="Times New Roman" w:hAnsi="Times New Roman"/>
          <w:sz w:val="24"/>
          <w:szCs w:val="24"/>
        </w:rPr>
        <w:t xml:space="preserve"> </w:t>
      </w:r>
      <w:r w:rsidRPr="00817669">
        <w:rPr>
          <w:rFonts w:ascii="Times New Roman" w:hAnsi="Times New Roman"/>
          <w:sz w:val="24"/>
          <w:szCs w:val="24"/>
        </w:rPr>
        <w:t>тыс. рублей, в том числе:</w:t>
      </w:r>
    </w:p>
    <w:p w:rsidR="00E967BF" w:rsidRPr="00817669" w:rsidRDefault="00E967BF" w:rsidP="00E967BF">
      <w:pPr>
        <w:pStyle w:val="a7"/>
        <w:jc w:val="both"/>
        <w:rPr>
          <w:rFonts w:ascii="Times New Roman" w:hAnsi="Times New Roman"/>
          <w:sz w:val="24"/>
          <w:szCs w:val="24"/>
        </w:rPr>
      </w:pPr>
      <w:r w:rsidRPr="00817669">
        <w:rPr>
          <w:rFonts w:ascii="Times New Roman" w:hAnsi="Times New Roman"/>
          <w:sz w:val="24"/>
          <w:szCs w:val="24"/>
        </w:rPr>
        <w:t>средст</w:t>
      </w:r>
      <w:r w:rsidR="00FE6B20">
        <w:rPr>
          <w:rFonts w:ascii="Times New Roman" w:hAnsi="Times New Roman"/>
          <w:sz w:val="24"/>
          <w:szCs w:val="24"/>
        </w:rPr>
        <w:t>ва федерального бюд</w:t>
      </w:r>
      <w:r w:rsidR="004E667A">
        <w:rPr>
          <w:rFonts w:ascii="Times New Roman" w:hAnsi="Times New Roman"/>
          <w:sz w:val="24"/>
          <w:szCs w:val="24"/>
        </w:rPr>
        <w:t xml:space="preserve">жета </w:t>
      </w:r>
      <w:r w:rsidR="002D3B37">
        <w:rPr>
          <w:rFonts w:ascii="Times New Roman" w:hAnsi="Times New Roman"/>
          <w:sz w:val="24"/>
          <w:szCs w:val="24"/>
        </w:rPr>
        <w:t xml:space="preserve">10 200,43042 </w:t>
      </w:r>
      <w:r w:rsidRPr="00817669">
        <w:rPr>
          <w:rFonts w:ascii="Times New Roman" w:hAnsi="Times New Roman"/>
          <w:sz w:val="24"/>
          <w:szCs w:val="24"/>
        </w:rPr>
        <w:t>тыс.</w:t>
      </w:r>
      <w:r w:rsidR="00AB23D5">
        <w:rPr>
          <w:rFonts w:ascii="Times New Roman" w:hAnsi="Times New Roman"/>
          <w:sz w:val="24"/>
          <w:szCs w:val="24"/>
        </w:rPr>
        <w:t xml:space="preserve"> </w:t>
      </w:r>
      <w:r w:rsidRPr="00817669">
        <w:rPr>
          <w:rFonts w:ascii="Times New Roman" w:hAnsi="Times New Roman"/>
          <w:sz w:val="24"/>
          <w:szCs w:val="24"/>
        </w:rPr>
        <w:t>рублей;</w:t>
      </w:r>
    </w:p>
    <w:p w:rsidR="00E967BF" w:rsidRPr="00817669" w:rsidRDefault="00E967BF" w:rsidP="00E967BF">
      <w:pPr>
        <w:pStyle w:val="a7"/>
        <w:jc w:val="both"/>
        <w:rPr>
          <w:rFonts w:ascii="Times New Roman" w:hAnsi="Times New Roman"/>
          <w:sz w:val="24"/>
          <w:szCs w:val="24"/>
        </w:rPr>
      </w:pPr>
      <w:r w:rsidRPr="00817669">
        <w:rPr>
          <w:rFonts w:ascii="Times New Roman" w:hAnsi="Times New Roman"/>
          <w:sz w:val="24"/>
          <w:szCs w:val="24"/>
        </w:rPr>
        <w:t>средств</w:t>
      </w:r>
      <w:r>
        <w:rPr>
          <w:rFonts w:ascii="Times New Roman" w:hAnsi="Times New Roman"/>
          <w:sz w:val="24"/>
          <w:szCs w:val="24"/>
        </w:rPr>
        <w:t xml:space="preserve">а </w:t>
      </w:r>
      <w:r w:rsidR="004E667A">
        <w:rPr>
          <w:rFonts w:ascii="Times New Roman" w:hAnsi="Times New Roman"/>
          <w:sz w:val="24"/>
          <w:szCs w:val="24"/>
        </w:rPr>
        <w:t>областного бюджета –</w:t>
      </w:r>
      <w:r w:rsidR="002D3B37">
        <w:rPr>
          <w:rFonts w:ascii="Times New Roman" w:hAnsi="Times New Roman"/>
          <w:sz w:val="24"/>
          <w:szCs w:val="24"/>
        </w:rPr>
        <w:t>51 649,71350</w:t>
      </w:r>
      <w:r w:rsidR="00312F60">
        <w:rPr>
          <w:rFonts w:ascii="Times New Roman" w:hAnsi="Times New Roman"/>
          <w:sz w:val="24"/>
          <w:szCs w:val="24"/>
        </w:rPr>
        <w:t xml:space="preserve"> </w:t>
      </w:r>
      <w:r w:rsidRPr="00817669">
        <w:rPr>
          <w:rFonts w:ascii="Times New Roman" w:hAnsi="Times New Roman"/>
          <w:sz w:val="24"/>
          <w:szCs w:val="24"/>
        </w:rPr>
        <w:t>тыс.</w:t>
      </w:r>
      <w:r w:rsidR="00AB23D5">
        <w:rPr>
          <w:rFonts w:ascii="Times New Roman" w:hAnsi="Times New Roman"/>
          <w:sz w:val="24"/>
          <w:szCs w:val="24"/>
        </w:rPr>
        <w:t xml:space="preserve"> </w:t>
      </w:r>
      <w:r w:rsidRPr="00817669">
        <w:rPr>
          <w:rFonts w:ascii="Times New Roman" w:hAnsi="Times New Roman"/>
          <w:sz w:val="24"/>
          <w:szCs w:val="24"/>
        </w:rPr>
        <w:t>рублей;</w:t>
      </w:r>
    </w:p>
    <w:p w:rsidR="00E967BF" w:rsidRPr="00817669" w:rsidRDefault="00E967BF" w:rsidP="00E967BF">
      <w:pPr>
        <w:pStyle w:val="a7"/>
        <w:jc w:val="both"/>
        <w:rPr>
          <w:rFonts w:ascii="Times New Roman" w:hAnsi="Times New Roman"/>
          <w:sz w:val="24"/>
          <w:szCs w:val="24"/>
        </w:rPr>
      </w:pPr>
      <w:r w:rsidRPr="00817669">
        <w:rPr>
          <w:rFonts w:ascii="Times New Roman" w:hAnsi="Times New Roman"/>
          <w:sz w:val="24"/>
          <w:szCs w:val="24"/>
        </w:rPr>
        <w:t>средств</w:t>
      </w:r>
      <w:r>
        <w:rPr>
          <w:rFonts w:ascii="Times New Roman" w:hAnsi="Times New Roman"/>
          <w:sz w:val="24"/>
          <w:szCs w:val="24"/>
        </w:rPr>
        <w:t>а</w:t>
      </w:r>
      <w:r w:rsidR="002D18C4">
        <w:rPr>
          <w:rFonts w:ascii="Times New Roman" w:hAnsi="Times New Roman"/>
          <w:sz w:val="24"/>
          <w:szCs w:val="24"/>
        </w:rPr>
        <w:t xml:space="preserve"> местного бюджета –</w:t>
      </w:r>
      <w:r w:rsidR="002D3B37">
        <w:rPr>
          <w:rFonts w:ascii="Times New Roman" w:hAnsi="Times New Roman"/>
          <w:sz w:val="24"/>
          <w:szCs w:val="24"/>
        </w:rPr>
        <w:t>157 620,49124</w:t>
      </w:r>
      <w:r w:rsidR="00312F60">
        <w:rPr>
          <w:rFonts w:ascii="Times New Roman" w:hAnsi="Times New Roman"/>
          <w:sz w:val="24"/>
          <w:szCs w:val="24"/>
        </w:rPr>
        <w:t xml:space="preserve"> </w:t>
      </w:r>
      <w:r w:rsidRPr="00817669">
        <w:rPr>
          <w:rFonts w:ascii="Times New Roman" w:hAnsi="Times New Roman"/>
          <w:sz w:val="24"/>
          <w:szCs w:val="24"/>
        </w:rPr>
        <w:t>тыс.</w:t>
      </w:r>
      <w:r w:rsidR="00AB23D5">
        <w:rPr>
          <w:rFonts w:ascii="Times New Roman" w:hAnsi="Times New Roman"/>
          <w:sz w:val="24"/>
          <w:szCs w:val="24"/>
        </w:rPr>
        <w:t xml:space="preserve"> </w:t>
      </w:r>
      <w:r w:rsidRPr="00817669">
        <w:rPr>
          <w:rFonts w:ascii="Times New Roman" w:hAnsi="Times New Roman"/>
          <w:sz w:val="24"/>
          <w:szCs w:val="24"/>
        </w:rPr>
        <w:t>рублей</w:t>
      </w:r>
      <w:r>
        <w:rPr>
          <w:rFonts w:ascii="Times New Roman" w:hAnsi="Times New Roman"/>
          <w:sz w:val="24"/>
          <w:szCs w:val="24"/>
        </w:rPr>
        <w:t>,</w:t>
      </w:r>
    </w:p>
    <w:p w:rsidR="00E967BF" w:rsidRPr="00817669" w:rsidRDefault="00E967BF" w:rsidP="00E967BF">
      <w:pPr>
        <w:pStyle w:val="a7"/>
        <w:jc w:val="both"/>
        <w:rPr>
          <w:rFonts w:ascii="Times New Roman" w:hAnsi="Times New Roman"/>
          <w:sz w:val="24"/>
          <w:szCs w:val="24"/>
        </w:rPr>
      </w:pPr>
      <w:r w:rsidRPr="00817669">
        <w:rPr>
          <w:rFonts w:ascii="Times New Roman" w:hAnsi="Times New Roman"/>
          <w:sz w:val="24"/>
          <w:szCs w:val="24"/>
        </w:rPr>
        <w:t>в том числе по годам:</w:t>
      </w:r>
    </w:p>
    <w:p w:rsidR="005525BE" w:rsidRDefault="005525BE" w:rsidP="00E967BF">
      <w:pPr>
        <w:pStyle w:val="a7"/>
        <w:jc w:val="both"/>
        <w:rPr>
          <w:rFonts w:ascii="Times New Roman" w:hAnsi="Times New Roman"/>
          <w:sz w:val="24"/>
          <w:szCs w:val="24"/>
        </w:rPr>
      </w:pPr>
      <w:r>
        <w:rPr>
          <w:rFonts w:ascii="Times New Roman" w:hAnsi="Times New Roman"/>
          <w:sz w:val="24"/>
          <w:szCs w:val="24"/>
        </w:rPr>
        <w:t xml:space="preserve">в </w:t>
      </w:r>
      <w:r w:rsidR="00E967BF" w:rsidRPr="00FE241F">
        <w:rPr>
          <w:rFonts w:ascii="Times New Roman" w:hAnsi="Times New Roman"/>
          <w:sz w:val="24"/>
          <w:szCs w:val="24"/>
        </w:rPr>
        <w:t>2014</w:t>
      </w:r>
      <w:r w:rsidR="00E967BF" w:rsidRPr="00817669">
        <w:rPr>
          <w:rFonts w:ascii="Times New Roman" w:hAnsi="Times New Roman"/>
          <w:sz w:val="24"/>
          <w:szCs w:val="24"/>
        </w:rPr>
        <w:t xml:space="preserve"> году – 42 107,337 тыс.</w:t>
      </w:r>
      <w:r w:rsidR="00AB23D5">
        <w:rPr>
          <w:rFonts w:ascii="Times New Roman" w:hAnsi="Times New Roman"/>
          <w:sz w:val="24"/>
          <w:szCs w:val="24"/>
        </w:rPr>
        <w:t xml:space="preserve"> </w:t>
      </w:r>
      <w:r>
        <w:rPr>
          <w:rFonts w:ascii="Times New Roman" w:hAnsi="Times New Roman"/>
          <w:sz w:val="24"/>
          <w:szCs w:val="24"/>
        </w:rPr>
        <w:t xml:space="preserve">рублей, из них: 251,5 </w:t>
      </w:r>
      <w:r w:rsidR="00E967BF" w:rsidRPr="00817669">
        <w:rPr>
          <w:rFonts w:ascii="Times New Roman" w:hAnsi="Times New Roman"/>
          <w:sz w:val="24"/>
          <w:szCs w:val="24"/>
        </w:rPr>
        <w:t>ты</w:t>
      </w:r>
      <w:r w:rsidR="00E967BF">
        <w:rPr>
          <w:rFonts w:ascii="Times New Roman" w:hAnsi="Times New Roman"/>
          <w:sz w:val="24"/>
          <w:szCs w:val="24"/>
        </w:rPr>
        <w:t xml:space="preserve">с. рублей – федеральный бюджет, </w:t>
      </w:r>
    </w:p>
    <w:p w:rsidR="00E967BF" w:rsidRPr="00817669" w:rsidRDefault="00E967BF" w:rsidP="00E967BF">
      <w:pPr>
        <w:pStyle w:val="a7"/>
        <w:jc w:val="both"/>
        <w:rPr>
          <w:rFonts w:ascii="Times New Roman" w:hAnsi="Times New Roman"/>
          <w:sz w:val="24"/>
          <w:szCs w:val="24"/>
        </w:rPr>
      </w:pPr>
      <w:r>
        <w:rPr>
          <w:rFonts w:ascii="Times New Roman" w:hAnsi="Times New Roman"/>
          <w:sz w:val="24"/>
          <w:szCs w:val="24"/>
        </w:rPr>
        <w:t>5</w:t>
      </w:r>
      <w:r w:rsidR="00AB23D5">
        <w:rPr>
          <w:rFonts w:ascii="Times New Roman" w:hAnsi="Times New Roman"/>
          <w:sz w:val="24"/>
          <w:szCs w:val="24"/>
        </w:rPr>
        <w:t xml:space="preserve"> </w:t>
      </w:r>
      <w:r>
        <w:rPr>
          <w:rFonts w:ascii="Times New Roman" w:hAnsi="Times New Roman"/>
          <w:sz w:val="24"/>
          <w:szCs w:val="24"/>
        </w:rPr>
        <w:t>644,076</w:t>
      </w:r>
      <w:r w:rsidR="00323C8B" w:rsidRPr="00323C8B">
        <w:rPr>
          <w:rFonts w:ascii="Times New Roman" w:hAnsi="Times New Roman"/>
          <w:sz w:val="24"/>
          <w:szCs w:val="24"/>
        </w:rPr>
        <w:t xml:space="preserve"> </w:t>
      </w:r>
      <w:r w:rsidR="00323C8B" w:rsidRPr="00817669">
        <w:rPr>
          <w:rFonts w:ascii="Times New Roman" w:hAnsi="Times New Roman"/>
          <w:sz w:val="24"/>
          <w:szCs w:val="24"/>
        </w:rPr>
        <w:t>тыс.</w:t>
      </w:r>
      <w:r w:rsidR="00323C8B">
        <w:rPr>
          <w:rFonts w:ascii="Times New Roman" w:hAnsi="Times New Roman"/>
          <w:sz w:val="24"/>
          <w:szCs w:val="24"/>
        </w:rPr>
        <w:t xml:space="preserve"> </w:t>
      </w:r>
      <w:r w:rsidR="00323C8B" w:rsidRPr="00817669">
        <w:rPr>
          <w:rFonts w:ascii="Times New Roman" w:hAnsi="Times New Roman"/>
          <w:sz w:val="24"/>
          <w:szCs w:val="24"/>
        </w:rPr>
        <w:t>рублей</w:t>
      </w:r>
      <w:r>
        <w:rPr>
          <w:rFonts w:ascii="Times New Roman" w:hAnsi="Times New Roman"/>
          <w:sz w:val="24"/>
          <w:szCs w:val="24"/>
        </w:rPr>
        <w:t xml:space="preserve"> – областной бюджет,</w:t>
      </w:r>
      <w:r w:rsidRPr="00817669">
        <w:rPr>
          <w:rFonts w:ascii="Times New Roman" w:hAnsi="Times New Roman"/>
          <w:sz w:val="24"/>
          <w:szCs w:val="24"/>
        </w:rPr>
        <w:t xml:space="preserve"> 36 211,761 тыс.</w:t>
      </w:r>
      <w:r w:rsidR="00323C8B">
        <w:rPr>
          <w:rFonts w:ascii="Times New Roman" w:hAnsi="Times New Roman"/>
          <w:sz w:val="24"/>
          <w:szCs w:val="24"/>
        </w:rPr>
        <w:t xml:space="preserve"> </w:t>
      </w:r>
      <w:r w:rsidRPr="00817669">
        <w:rPr>
          <w:rFonts w:ascii="Times New Roman" w:hAnsi="Times New Roman"/>
          <w:sz w:val="24"/>
          <w:szCs w:val="24"/>
        </w:rPr>
        <w:t>рублей – местный бюджет;</w:t>
      </w:r>
    </w:p>
    <w:p w:rsidR="00E967BF" w:rsidRPr="00817669" w:rsidRDefault="00E967BF" w:rsidP="00E967BF">
      <w:pPr>
        <w:pStyle w:val="a7"/>
        <w:jc w:val="both"/>
        <w:rPr>
          <w:rFonts w:ascii="Times New Roman" w:hAnsi="Times New Roman"/>
          <w:sz w:val="24"/>
          <w:szCs w:val="24"/>
        </w:rPr>
      </w:pPr>
      <w:proofErr w:type="gramStart"/>
      <w:r>
        <w:rPr>
          <w:rFonts w:ascii="Times New Roman" w:hAnsi="Times New Roman"/>
          <w:sz w:val="24"/>
          <w:szCs w:val="24"/>
        </w:rPr>
        <w:t>в 2015 году – 22</w:t>
      </w:r>
      <w:r w:rsidR="00AB23D5">
        <w:rPr>
          <w:rFonts w:ascii="Times New Roman" w:hAnsi="Times New Roman"/>
          <w:sz w:val="24"/>
          <w:szCs w:val="24"/>
        </w:rPr>
        <w:t xml:space="preserve"> </w:t>
      </w:r>
      <w:r>
        <w:rPr>
          <w:rFonts w:ascii="Times New Roman" w:hAnsi="Times New Roman"/>
          <w:sz w:val="24"/>
          <w:szCs w:val="24"/>
        </w:rPr>
        <w:t>869,13938 тыс. рублей, из них: 1</w:t>
      </w:r>
      <w:r w:rsidR="00AB23D5">
        <w:rPr>
          <w:rFonts w:ascii="Times New Roman" w:hAnsi="Times New Roman"/>
          <w:sz w:val="24"/>
          <w:szCs w:val="24"/>
        </w:rPr>
        <w:t xml:space="preserve"> </w:t>
      </w:r>
      <w:r>
        <w:rPr>
          <w:rFonts w:ascii="Times New Roman" w:hAnsi="Times New Roman"/>
          <w:sz w:val="24"/>
          <w:szCs w:val="24"/>
        </w:rPr>
        <w:t>583,780</w:t>
      </w:r>
      <w:r w:rsidRPr="00817669">
        <w:rPr>
          <w:rFonts w:ascii="Times New Roman" w:hAnsi="Times New Roman"/>
          <w:sz w:val="24"/>
          <w:szCs w:val="24"/>
        </w:rPr>
        <w:t xml:space="preserve"> тыс.</w:t>
      </w:r>
      <w:r w:rsidR="00323C8B">
        <w:rPr>
          <w:rFonts w:ascii="Times New Roman" w:hAnsi="Times New Roman"/>
          <w:sz w:val="24"/>
          <w:szCs w:val="24"/>
        </w:rPr>
        <w:t xml:space="preserve"> </w:t>
      </w:r>
      <w:r w:rsidRPr="00817669">
        <w:rPr>
          <w:rFonts w:ascii="Times New Roman" w:hAnsi="Times New Roman"/>
          <w:sz w:val="24"/>
          <w:szCs w:val="24"/>
        </w:rPr>
        <w:t>рубле</w:t>
      </w:r>
      <w:r>
        <w:rPr>
          <w:rFonts w:ascii="Times New Roman" w:hAnsi="Times New Roman"/>
          <w:sz w:val="24"/>
          <w:szCs w:val="24"/>
        </w:rPr>
        <w:t>й – федеральный бюджет, 6</w:t>
      </w:r>
      <w:r w:rsidR="00AB23D5">
        <w:rPr>
          <w:rFonts w:ascii="Times New Roman" w:hAnsi="Times New Roman"/>
          <w:sz w:val="24"/>
          <w:szCs w:val="24"/>
        </w:rPr>
        <w:t xml:space="preserve"> </w:t>
      </w:r>
      <w:r>
        <w:rPr>
          <w:rFonts w:ascii="Times New Roman" w:hAnsi="Times New Roman"/>
          <w:sz w:val="24"/>
          <w:szCs w:val="24"/>
        </w:rPr>
        <w:t>839,24838</w:t>
      </w:r>
      <w:r w:rsidRPr="00817669">
        <w:rPr>
          <w:rFonts w:ascii="Times New Roman" w:hAnsi="Times New Roman"/>
          <w:sz w:val="24"/>
          <w:szCs w:val="24"/>
        </w:rPr>
        <w:t xml:space="preserve"> тыс.</w:t>
      </w:r>
      <w:r w:rsidR="00323C8B">
        <w:rPr>
          <w:rFonts w:ascii="Times New Roman" w:hAnsi="Times New Roman"/>
          <w:sz w:val="24"/>
          <w:szCs w:val="24"/>
        </w:rPr>
        <w:t xml:space="preserve"> </w:t>
      </w:r>
      <w:r w:rsidRPr="00817669">
        <w:rPr>
          <w:rFonts w:ascii="Times New Roman" w:hAnsi="Times New Roman"/>
          <w:sz w:val="24"/>
          <w:szCs w:val="24"/>
        </w:rPr>
        <w:t>рубл</w:t>
      </w:r>
      <w:r>
        <w:rPr>
          <w:rFonts w:ascii="Times New Roman" w:hAnsi="Times New Roman"/>
          <w:sz w:val="24"/>
          <w:szCs w:val="24"/>
        </w:rPr>
        <w:t>ей – областной бюджет, 14</w:t>
      </w:r>
      <w:r w:rsidR="00AB23D5">
        <w:rPr>
          <w:rFonts w:ascii="Times New Roman" w:hAnsi="Times New Roman"/>
          <w:sz w:val="24"/>
          <w:szCs w:val="24"/>
        </w:rPr>
        <w:t xml:space="preserve"> </w:t>
      </w:r>
      <w:r>
        <w:rPr>
          <w:rFonts w:ascii="Times New Roman" w:hAnsi="Times New Roman"/>
          <w:sz w:val="24"/>
          <w:szCs w:val="24"/>
        </w:rPr>
        <w:t>446,111</w:t>
      </w:r>
      <w:r w:rsidR="00323C8B" w:rsidRPr="00323C8B">
        <w:rPr>
          <w:rFonts w:ascii="Times New Roman" w:hAnsi="Times New Roman"/>
          <w:sz w:val="24"/>
          <w:szCs w:val="24"/>
        </w:rPr>
        <w:t xml:space="preserve"> </w:t>
      </w:r>
      <w:r w:rsidR="00323C8B" w:rsidRPr="00817669">
        <w:rPr>
          <w:rFonts w:ascii="Times New Roman" w:hAnsi="Times New Roman"/>
          <w:sz w:val="24"/>
          <w:szCs w:val="24"/>
        </w:rPr>
        <w:t>тыс.</w:t>
      </w:r>
      <w:r w:rsidR="00323C8B">
        <w:rPr>
          <w:rFonts w:ascii="Times New Roman" w:hAnsi="Times New Roman"/>
          <w:sz w:val="24"/>
          <w:szCs w:val="24"/>
        </w:rPr>
        <w:t xml:space="preserve"> </w:t>
      </w:r>
      <w:r w:rsidR="00323C8B" w:rsidRPr="00817669">
        <w:rPr>
          <w:rFonts w:ascii="Times New Roman" w:hAnsi="Times New Roman"/>
          <w:sz w:val="24"/>
          <w:szCs w:val="24"/>
        </w:rPr>
        <w:t>рублей</w:t>
      </w:r>
      <w:r w:rsidRPr="00817669">
        <w:rPr>
          <w:rFonts w:ascii="Times New Roman" w:hAnsi="Times New Roman"/>
          <w:sz w:val="24"/>
          <w:szCs w:val="24"/>
        </w:rPr>
        <w:t xml:space="preserve"> – местный бюджет;</w:t>
      </w:r>
      <w:proofErr w:type="gramEnd"/>
    </w:p>
    <w:p w:rsidR="00E967BF" w:rsidRPr="00817669" w:rsidRDefault="005525BE" w:rsidP="00E967BF">
      <w:pPr>
        <w:pStyle w:val="a7"/>
        <w:jc w:val="both"/>
        <w:rPr>
          <w:rFonts w:ascii="Times New Roman" w:hAnsi="Times New Roman"/>
          <w:sz w:val="24"/>
          <w:szCs w:val="24"/>
        </w:rPr>
      </w:pPr>
      <w:proofErr w:type="gramStart"/>
      <w:r>
        <w:rPr>
          <w:rFonts w:ascii="Times New Roman" w:hAnsi="Times New Roman"/>
          <w:sz w:val="24"/>
          <w:szCs w:val="24"/>
        </w:rPr>
        <w:t xml:space="preserve">в 2016 году – </w:t>
      </w:r>
      <w:r w:rsidR="00E967BF">
        <w:rPr>
          <w:rFonts w:ascii="Times New Roman" w:hAnsi="Times New Roman"/>
          <w:sz w:val="24"/>
          <w:szCs w:val="24"/>
        </w:rPr>
        <w:t>17</w:t>
      </w:r>
      <w:r w:rsidR="00AB23D5">
        <w:rPr>
          <w:rFonts w:ascii="Times New Roman" w:hAnsi="Times New Roman"/>
          <w:sz w:val="24"/>
          <w:szCs w:val="24"/>
        </w:rPr>
        <w:t xml:space="preserve"> </w:t>
      </w:r>
      <w:r w:rsidR="00E967BF">
        <w:rPr>
          <w:rFonts w:ascii="Times New Roman" w:hAnsi="Times New Roman"/>
          <w:sz w:val="24"/>
          <w:szCs w:val="24"/>
        </w:rPr>
        <w:t>415,72641 тыс. рублей, из них: 3</w:t>
      </w:r>
      <w:r w:rsidR="00AB23D5">
        <w:rPr>
          <w:rFonts w:ascii="Times New Roman" w:hAnsi="Times New Roman"/>
          <w:sz w:val="24"/>
          <w:szCs w:val="24"/>
        </w:rPr>
        <w:t xml:space="preserve"> </w:t>
      </w:r>
      <w:r w:rsidR="00E967BF">
        <w:rPr>
          <w:rFonts w:ascii="Times New Roman" w:hAnsi="Times New Roman"/>
          <w:sz w:val="24"/>
          <w:szCs w:val="24"/>
        </w:rPr>
        <w:t>205,09</w:t>
      </w:r>
      <w:r w:rsidR="00E967BF" w:rsidRPr="00817669">
        <w:rPr>
          <w:rFonts w:ascii="Times New Roman" w:hAnsi="Times New Roman"/>
          <w:sz w:val="24"/>
          <w:szCs w:val="24"/>
        </w:rPr>
        <w:t xml:space="preserve"> тыс.</w:t>
      </w:r>
      <w:r w:rsidR="00323C8B">
        <w:rPr>
          <w:rFonts w:ascii="Times New Roman" w:hAnsi="Times New Roman"/>
          <w:sz w:val="24"/>
          <w:szCs w:val="24"/>
        </w:rPr>
        <w:t xml:space="preserve"> </w:t>
      </w:r>
      <w:r w:rsidR="00E967BF" w:rsidRPr="00817669">
        <w:rPr>
          <w:rFonts w:ascii="Times New Roman" w:hAnsi="Times New Roman"/>
          <w:sz w:val="24"/>
          <w:szCs w:val="24"/>
        </w:rPr>
        <w:t>руб</w:t>
      </w:r>
      <w:r w:rsidR="00E967BF">
        <w:rPr>
          <w:rFonts w:ascii="Times New Roman" w:hAnsi="Times New Roman"/>
          <w:sz w:val="24"/>
          <w:szCs w:val="24"/>
        </w:rPr>
        <w:t>лей – федеральный бюджет, 5</w:t>
      </w:r>
      <w:r w:rsidR="00AB23D5">
        <w:rPr>
          <w:rFonts w:ascii="Times New Roman" w:hAnsi="Times New Roman"/>
          <w:sz w:val="24"/>
          <w:szCs w:val="24"/>
        </w:rPr>
        <w:t xml:space="preserve"> </w:t>
      </w:r>
      <w:r w:rsidR="00E967BF">
        <w:rPr>
          <w:rFonts w:ascii="Times New Roman" w:hAnsi="Times New Roman"/>
          <w:sz w:val="24"/>
          <w:szCs w:val="24"/>
        </w:rPr>
        <w:t>583,10498</w:t>
      </w:r>
      <w:r w:rsidR="00E967BF" w:rsidRPr="00817669">
        <w:rPr>
          <w:rFonts w:ascii="Times New Roman" w:hAnsi="Times New Roman"/>
          <w:sz w:val="24"/>
          <w:szCs w:val="24"/>
        </w:rPr>
        <w:t xml:space="preserve"> тыс.</w:t>
      </w:r>
      <w:r w:rsidR="00323C8B">
        <w:rPr>
          <w:rFonts w:ascii="Times New Roman" w:hAnsi="Times New Roman"/>
          <w:sz w:val="24"/>
          <w:szCs w:val="24"/>
        </w:rPr>
        <w:t xml:space="preserve"> </w:t>
      </w:r>
      <w:r w:rsidR="00E967BF" w:rsidRPr="00817669">
        <w:rPr>
          <w:rFonts w:ascii="Times New Roman" w:hAnsi="Times New Roman"/>
          <w:sz w:val="24"/>
          <w:szCs w:val="24"/>
        </w:rPr>
        <w:t>рубле</w:t>
      </w:r>
      <w:r w:rsidR="00E967BF">
        <w:rPr>
          <w:rFonts w:ascii="Times New Roman" w:hAnsi="Times New Roman"/>
          <w:sz w:val="24"/>
          <w:szCs w:val="24"/>
        </w:rPr>
        <w:t>й – областной бюджет, 8</w:t>
      </w:r>
      <w:r w:rsidR="00AB23D5">
        <w:rPr>
          <w:rFonts w:ascii="Times New Roman" w:hAnsi="Times New Roman"/>
          <w:sz w:val="24"/>
          <w:szCs w:val="24"/>
        </w:rPr>
        <w:t xml:space="preserve"> </w:t>
      </w:r>
      <w:r w:rsidR="00E967BF">
        <w:rPr>
          <w:rFonts w:ascii="Times New Roman" w:hAnsi="Times New Roman"/>
          <w:sz w:val="24"/>
          <w:szCs w:val="24"/>
        </w:rPr>
        <w:t>627,53143</w:t>
      </w:r>
      <w:r w:rsidR="00E967BF" w:rsidRPr="00817669">
        <w:rPr>
          <w:rFonts w:ascii="Times New Roman" w:hAnsi="Times New Roman"/>
          <w:sz w:val="24"/>
          <w:szCs w:val="24"/>
        </w:rPr>
        <w:t xml:space="preserve"> тыс. рублей - местный бюджет;</w:t>
      </w:r>
      <w:proofErr w:type="gramEnd"/>
    </w:p>
    <w:p w:rsidR="00E967BF" w:rsidRDefault="00FE241F" w:rsidP="00E967BF">
      <w:pPr>
        <w:pStyle w:val="a7"/>
        <w:jc w:val="both"/>
        <w:rPr>
          <w:rFonts w:ascii="Times New Roman" w:hAnsi="Times New Roman"/>
          <w:sz w:val="24"/>
          <w:szCs w:val="24"/>
        </w:rPr>
      </w:pPr>
      <w:proofErr w:type="gramStart"/>
      <w:r>
        <w:rPr>
          <w:rFonts w:ascii="Times New Roman" w:hAnsi="Times New Roman"/>
          <w:sz w:val="24"/>
          <w:szCs w:val="24"/>
        </w:rPr>
        <w:t>в 2017 году – 43</w:t>
      </w:r>
      <w:r w:rsidR="00AB23D5">
        <w:rPr>
          <w:rFonts w:ascii="Times New Roman" w:hAnsi="Times New Roman"/>
          <w:sz w:val="24"/>
          <w:szCs w:val="24"/>
        </w:rPr>
        <w:t xml:space="preserve"> </w:t>
      </w:r>
      <w:r>
        <w:rPr>
          <w:rFonts w:ascii="Times New Roman" w:hAnsi="Times New Roman"/>
          <w:sz w:val="24"/>
          <w:szCs w:val="24"/>
        </w:rPr>
        <w:t>767,39120</w:t>
      </w:r>
      <w:r w:rsidR="00E967BF" w:rsidRPr="00817669">
        <w:rPr>
          <w:rFonts w:ascii="Times New Roman" w:hAnsi="Times New Roman"/>
          <w:sz w:val="24"/>
          <w:szCs w:val="24"/>
        </w:rPr>
        <w:t xml:space="preserve"> тыс. рублей, из них:</w:t>
      </w:r>
      <w:r w:rsidR="00BF05D7" w:rsidRPr="00BF05D7">
        <w:rPr>
          <w:rFonts w:ascii="Times New Roman" w:hAnsi="Times New Roman"/>
          <w:sz w:val="24"/>
          <w:szCs w:val="24"/>
        </w:rPr>
        <w:t xml:space="preserve"> </w:t>
      </w:r>
      <w:r>
        <w:rPr>
          <w:rFonts w:ascii="Times New Roman" w:hAnsi="Times New Roman"/>
          <w:sz w:val="24"/>
          <w:szCs w:val="24"/>
        </w:rPr>
        <w:t>566,23197</w:t>
      </w:r>
      <w:r w:rsidR="00BF05D7" w:rsidRPr="00817669">
        <w:rPr>
          <w:rFonts w:ascii="Times New Roman" w:hAnsi="Times New Roman"/>
          <w:sz w:val="24"/>
          <w:szCs w:val="24"/>
        </w:rPr>
        <w:t xml:space="preserve"> тыс.</w:t>
      </w:r>
      <w:r w:rsidR="00323C8B">
        <w:rPr>
          <w:rFonts w:ascii="Times New Roman" w:hAnsi="Times New Roman"/>
          <w:sz w:val="24"/>
          <w:szCs w:val="24"/>
        </w:rPr>
        <w:t xml:space="preserve"> </w:t>
      </w:r>
      <w:r w:rsidR="00BF05D7" w:rsidRPr="00817669">
        <w:rPr>
          <w:rFonts w:ascii="Times New Roman" w:hAnsi="Times New Roman"/>
          <w:sz w:val="24"/>
          <w:szCs w:val="24"/>
        </w:rPr>
        <w:t>руб</w:t>
      </w:r>
      <w:r w:rsidR="00BF05D7">
        <w:rPr>
          <w:rFonts w:ascii="Times New Roman" w:hAnsi="Times New Roman"/>
          <w:sz w:val="24"/>
          <w:szCs w:val="24"/>
        </w:rPr>
        <w:t>лей – федеральный бюджет,</w:t>
      </w:r>
      <w:r w:rsidR="00E967BF">
        <w:rPr>
          <w:rFonts w:ascii="Times New Roman" w:hAnsi="Times New Roman"/>
          <w:sz w:val="24"/>
          <w:szCs w:val="24"/>
        </w:rPr>
        <w:t xml:space="preserve"> </w:t>
      </w:r>
      <w:r>
        <w:rPr>
          <w:rFonts w:ascii="Times New Roman" w:hAnsi="Times New Roman"/>
          <w:sz w:val="24"/>
          <w:szCs w:val="24"/>
        </w:rPr>
        <w:t>13</w:t>
      </w:r>
      <w:r w:rsidR="00AB23D5">
        <w:rPr>
          <w:rFonts w:ascii="Times New Roman" w:hAnsi="Times New Roman"/>
          <w:sz w:val="24"/>
          <w:szCs w:val="24"/>
        </w:rPr>
        <w:t xml:space="preserve"> </w:t>
      </w:r>
      <w:r>
        <w:rPr>
          <w:rFonts w:ascii="Times New Roman" w:hAnsi="Times New Roman"/>
          <w:sz w:val="24"/>
          <w:szCs w:val="24"/>
        </w:rPr>
        <w:t>836,68623</w:t>
      </w:r>
      <w:r w:rsidR="00BF05D7">
        <w:rPr>
          <w:rFonts w:ascii="Times New Roman" w:hAnsi="Times New Roman"/>
          <w:sz w:val="24"/>
          <w:szCs w:val="24"/>
        </w:rPr>
        <w:t xml:space="preserve"> </w:t>
      </w:r>
      <w:r w:rsidR="00BF05D7" w:rsidRPr="00817669">
        <w:rPr>
          <w:rFonts w:ascii="Times New Roman" w:hAnsi="Times New Roman"/>
          <w:sz w:val="24"/>
          <w:szCs w:val="24"/>
        </w:rPr>
        <w:t>тыс.</w:t>
      </w:r>
      <w:r w:rsidR="00323C8B">
        <w:rPr>
          <w:rFonts w:ascii="Times New Roman" w:hAnsi="Times New Roman"/>
          <w:sz w:val="24"/>
          <w:szCs w:val="24"/>
        </w:rPr>
        <w:t xml:space="preserve"> </w:t>
      </w:r>
      <w:r w:rsidR="00BF05D7" w:rsidRPr="00817669">
        <w:rPr>
          <w:rFonts w:ascii="Times New Roman" w:hAnsi="Times New Roman"/>
          <w:sz w:val="24"/>
          <w:szCs w:val="24"/>
        </w:rPr>
        <w:t>рубле</w:t>
      </w:r>
      <w:r w:rsidR="00BF05D7">
        <w:rPr>
          <w:rFonts w:ascii="Times New Roman" w:hAnsi="Times New Roman"/>
          <w:sz w:val="24"/>
          <w:szCs w:val="24"/>
        </w:rPr>
        <w:t xml:space="preserve">й – областной бюджет, </w:t>
      </w:r>
      <w:r>
        <w:rPr>
          <w:rFonts w:ascii="Times New Roman" w:hAnsi="Times New Roman"/>
          <w:sz w:val="24"/>
          <w:szCs w:val="24"/>
        </w:rPr>
        <w:t>29</w:t>
      </w:r>
      <w:r w:rsidR="00AB23D5">
        <w:rPr>
          <w:rFonts w:ascii="Times New Roman" w:hAnsi="Times New Roman"/>
          <w:sz w:val="24"/>
          <w:szCs w:val="24"/>
        </w:rPr>
        <w:t xml:space="preserve"> </w:t>
      </w:r>
      <w:r>
        <w:rPr>
          <w:rFonts w:ascii="Times New Roman" w:hAnsi="Times New Roman"/>
          <w:sz w:val="24"/>
          <w:szCs w:val="24"/>
        </w:rPr>
        <w:t>364,473</w:t>
      </w:r>
      <w:r w:rsidR="00E967BF" w:rsidRPr="00817669">
        <w:rPr>
          <w:rFonts w:ascii="Times New Roman" w:hAnsi="Times New Roman"/>
          <w:sz w:val="24"/>
          <w:szCs w:val="24"/>
        </w:rPr>
        <w:t xml:space="preserve"> тыс. рублей - местный бюджет</w:t>
      </w:r>
      <w:r w:rsidR="00E967BF">
        <w:rPr>
          <w:rFonts w:ascii="Times New Roman" w:hAnsi="Times New Roman"/>
          <w:sz w:val="24"/>
          <w:szCs w:val="24"/>
        </w:rPr>
        <w:t>;</w:t>
      </w:r>
      <w:proofErr w:type="gramEnd"/>
    </w:p>
    <w:p w:rsidR="00E967BF" w:rsidRDefault="00E967BF" w:rsidP="00E967BF">
      <w:pPr>
        <w:pStyle w:val="a7"/>
        <w:jc w:val="both"/>
        <w:rPr>
          <w:rFonts w:ascii="Times New Roman" w:hAnsi="Times New Roman"/>
          <w:sz w:val="24"/>
          <w:szCs w:val="24"/>
        </w:rPr>
      </w:pPr>
      <w:proofErr w:type="gramStart"/>
      <w:r>
        <w:rPr>
          <w:rFonts w:ascii="Times New Roman" w:hAnsi="Times New Roman"/>
          <w:sz w:val="24"/>
          <w:szCs w:val="24"/>
        </w:rPr>
        <w:t>в 2018 году –</w:t>
      </w:r>
      <w:r w:rsidR="003203C5">
        <w:rPr>
          <w:rFonts w:ascii="Times New Roman" w:hAnsi="Times New Roman"/>
          <w:sz w:val="24"/>
          <w:szCs w:val="24"/>
        </w:rPr>
        <w:t xml:space="preserve"> 50 671,14417</w:t>
      </w:r>
      <w:r w:rsidR="00ED0943" w:rsidRPr="00817669">
        <w:rPr>
          <w:rFonts w:ascii="Times New Roman" w:hAnsi="Times New Roman"/>
          <w:sz w:val="24"/>
          <w:szCs w:val="24"/>
        </w:rPr>
        <w:t xml:space="preserve"> </w:t>
      </w:r>
      <w:r w:rsidRPr="00817669">
        <w:rPr>
          <w:rFonts w:ascii="Times New Roman" w:hAnsi="Times New Roman"/>
          <w:sz w:val="24"/>
          <w:szCs w:val="24"/>
        </w:rPr>
        <w:t>тыс. рублей, из них:</w:t>
      </w:r>
      <w:r>
        <w:rPr>
          <w:rFonts w:ascii="Times New Roman" w:hAnsi="Times New Roman"/>
          <w:sz w:val="24"/>
          <w:szCs w:val="24"/>
        </w:rPr>
        <w:t xml:space="preserve"> </w:t>
      </w:r>
      <w:r w:rsidR="00312F60">
        <w:rPr>
          <w:rFonts w:ascii="Times New Roman" w:hAnsi="Times New Roman"/>
          <w:sz w:val="24"/>
          <w:szCs w:val="24"/>
        </w:rPr>
        <w:t>1</w:t>
      </w:r>
      <w:r w:rsidR="00AB23D5">
        <w:rPr>
          <w:rFonts w:ascii="Times New Roman" w:hAnsi="Times New Roman"/>
          <w:sz w:val="24"/>
          <w:szCs w:val="24"/>
        </w:rPr>
        <w:t xml:space="preserve"> </w:t>
      </w:r>
      <w:r w:rsidR="00312F60">
        <w:rPr>
          <w:rFonts w:ascii="Times New Roman" w:hAnsi="Times New Roman"/>
          <w:sz w:val="24"/>
          <w:szCs w:val="24"/>
        </w:rPr>
        <w:t>276,02845</w:t>
      </w:r>
      <w:r w:rsidR="00312F60" w:rsidRPr="00817669">
        <w:rPr>
          <w:rFonts w:ascii="Times New Roman" w:hAnsi="Times New Roman"/>
          <w:sz w:val="24"/>
          <w:szCs w:val="24"/>
        </w:rPr>
        <w:t xml:space="preserve"> тыс.</w:t>
      </w:r>
      <w:r w:rsidR="00323C8B">
        <w:rPr>
          <w:rFonts w:ascii="Times New Roman" w:hAnsi="Times New Roman"/>
          <w:sz w:val="24"/>
          <w:szCs w:val="24"/>
        </w:rPr>
        <w:t xml:space="preserve"> </w:t>
      </w:r>
      <w:r w:rsidR="00312F60" w:rsidRPr="00817669">
        <w:rPr>
          <w:rFonts w:ascii="Times New Roman" w:hAnsi="Times New Roman"/>
          <w:sz w:val="24"/>
          <w:szCs w:val="24"/>
        </w:rPr>
        <w:t>руб</w:t>
      </w:r>
      <w:r w:rsidR="00312F60">
        <w:rPr>
          <w:rFonts w:ascii="Times New Roman" w:hAnsi="Times New Roman"/>
          <w:sz w:val="24"/>
          <w:szCs w:val="24"/>
        </w:rPr>
        <w:t>лей –</w:t>
      </w:r>
      <w:r w:rsidR="00AB23D5">
        <w:rPr>
          <w:rFonts w:ascii="Times New Roman" w:hAnsi="Times New Roman"/>
          <w:sz w:val="24"/>
          <w:szCs w:val="24"/>
        </w:rPr>
        <w:t xml:space="preserve"> </w:t>
      </w:r>
      <w:r w:rsidR="003203C5">
        <w:rPr>
          <w:rFonts w:ascii="Times New Roman" w:hAnsi="Times New Roman"/>
          <w:sz w:val="24"/>
          <w:szCs w:val="24"/>
        </w:rPr>
        <w:t>федеральный бюджет, 19 746,59791</w:t>
      </w:r>
      <w:r w:rsidR="00312F60">
        <w:rPr>
          <w:rFonts w:ascii="Times New Roman" w:hAnsi="Times New Roman"/>
          <w:sz w:val="24"/>
          <w:szCs w:val="24"/>
        </w:rPr>
        <w:t xml:space="preserve"> </w:t>
      </w:r>
      <w:r w:rsidR="00312F60" w:rsidRPr="00817669">
        <w:rPr>
          <w:rFonts w:ascii="Times New Roman" w:hAnsi="Times New Roman"/>
          <w:sz w:val="24"/>
          <w:szCs w:val="24"/>
        </w:rPr>
        <w:t>тыс.</w:t>
      </w:r>
      <w:r w:rsidR="00323C8B">
        <w:rPr>
          <w:rFonts w:ascii="Times New Roman" w:hAnsi="Times New Roman"/>
          <w:sz w:val="24"/>
          <w:szCs w:val="24"/>
        </w:rPr>
        <w:t xml:space="preserve"> </w:t>
      </w:r>
      <w:r w:rsidR="00312F60" w:rsidRPr="00817669">
        <w:rPr>
          <w:rFonts w:ascii="Times New Roman" w:hAnsi="Times New Roman"/>
          <w:sz w:val="24"/>
          <w:szCs w:val="24"/>
        </w:rPr>
        <w:t>рубле</w:t>
      </w:r>
      <w:r w:rsidR="00312F60">
        <w:rPr>
          <w:rFonts w:ascii="Times New Roman" w:hAnsi="Times New Roman"/>
          <w:sz w:val="24"/>
          <w:szCs w:val="24"/>
        </w:rPr>
        <w:t>й – областной бюджет, 29</w:t>
      </w:r>
      <w:r w:rsidR="003203C5">
        <w:rPr>
          <w:rFonts w:ascii="Times New Roman" w:hAnsi="Times New Roman"/>
          <w:sz w:val="24"/>
          <w:szCs w:val="24"/>
        </w:rPr>
        <w:t> 648,51781</w:t>
      </w:r>
      <w:r w:rsidR="00FE241F" w:rsidRPr="00817669">
        <w:rPr>
          <w:rFonts w:ascii="Times New Roman" w:hAnsi="Times New Roman"/>
          <w:sz w:val="24"/>
          <w:szCs w:val="24"/>
        </w:rPr>
        <w:t xml:space="preserve"> </w:t>
      </w:r>
      <w:r w:rsidRPr="00817669">
        <w:rPr>
          <w:rFonts w:ascii="Times New Roman" w:hAnsi="Times New Roman"/>
          <w:sz w:val="24"/>
          <w:szCs w:val="24"/>
        </w:rPr>
        <w:t>тыс. рублей - местный бюджет</w:t>
      </w:r>
      <w:r>
        <w:rPr>
          <w:rFonts w:ascii="Times New Roman" w:hAnsi="Times New Roman"/>
          <w:sz w:val="24"/>
          <w:szCs w:val="24"/>
        </w:rPr>
        <w:t>;</w:t>
      </w:r>
      <w:proofErr w:type="gramEnd"/>
    </w:p>
    <w:p w:rsidR="00E967BF" w:rsidRDefault="00E967BF" w:rsidP="00E967BF">
      <w:pPr>
        <w:pStyle w:val="a7"/>
        <w:jc w:val="both"/>
        <w:rPr>
          <w:rFonts w:ascii="Times New Roman" w:hAnsi="Times New Roman"/>
          <w:sz w:val="24"/>
          <w:szCs w:val="24"/>
        </w:rPr>
      </w:pPr>
      <w:r>
        <w:rPr>
          <w:rFonts w:ascii="Times New Roman" w:hAnsi="Times New Roman"/>
          <w:sz w:val="24"/>
          <w:szCs w:val="24"/>
        </w:rPr>
        <w:t>в 2019 году –</w:t>
      </w:r>
      <w:r w:rsidR="003203C5">
        <w:rPr>
          <w:rFonts w:ascii="Times New Roman" w:hAnsi="Times New Roman"/>
          <w:sz w:val="24"/>
          <w:szCs w:val="24"/>
        </w:rPr>
        <w:t xml:space="preserve"> 19 713,84</w:t>
      </w:r>
      <w:r w:rsidR="00ED0943" w:rsidRPr="00817669">
        <w:rPr>
          <w:rFonts w:ascii="Times New Roman" w:hAnsi="Times New Roman"/>
          <w:sz w:val="24"/>
          <w:szCs w:val="24"/>
        </w:rPr>
        <w:t xml:space="preserve"> </w:t>
      </w:r>
      <w:r w:rsidRPr="00817669">
        <w:rPr>
          <w:rFonts w:ascii="Times New Roman" w:hAnsi="Times New Roman"/>
          <w:sz w:val="24"/>
          <w:szCs w:val="24"/>
        </w:rPr>
        <w:t>тыс. рублей, из них:</w:t>
      </w:r>
      <w:r w:rsidR="004E667A">
        <w:rPr>
          <w:rFonts w:ascii="Times New Roman" w:hAnsi="Times New Roman"/>
          <w:sz w:val="24"/>
          <w:szCs w:val="24"/>
        </w:rPr>
        <w:t xml:space="preserve"> </w:t>
      </w:r>
      <w:r w:rsidR="003203C5">
        <w:rPr>
          <w:rFonts w:ascii="Times New Roman" w:hAnsi="Times New Roman"/>
          <w:sz w:val="24"/>
          <w:szCs w:val="24"/>
        </w:rPr>
        <w:t>19 713,84</w:t>
      </w:r>
      <w:r w:rsidR="003203C5" w:rsidRPr="00817669">
        <w:rPr>
          <w:rFonts w:ascii="Times New Roman" w:hAnsi="Times New Roman"/>
          <w:sz w:val="24"/>
          <w:szCs w:val="24"/>
        </w:rPr>
        <w:t xml:space="preserve"> </w:t>
      </w:r>
      <w:r w:rsidRPr="00817669">
        <w:rPr>
          <w:rFonts w:ascii="Times New Roman" w:hAnsi="Times New Roman"/>
          <w:sz w:val="24"/>
          <w:szCs w:val="24"/>
        </w:rPr>
        <w:t>тыс. рублей - местный бюджет</w:t>
      </w:r>
      <w:r w:rsidR="00FE241F">
        <w:rPr>
          <w:rFonts w:ascii="Times New Roman" w:hAnsi="Times New Roman"/>
          <w:sz w:val="24"/>
          <w:szCs w:val="24"/>
        </w:rPr>
        <w:t>;</w:t>
      </w:r>
    </w:p>
    <w:p w:rsidR="00E967BF" w:rsidRDefault="003203C5" w:rsidP="00E967BF">
      <w:pPr>
        <w:pStyle w:val="a7"/>
        <w:jc w:val="both"/>
        <w:rPr>
          <w:rFonts w:ascii="Times New Roman" w:hAnsi="Times New Roman"/>
          <w:sz w:val="24"/>
          <w:szCs w:val="24"/>
        </w:rPr>
      </w:pPr>
      <w:proofErr w:type="gramStart"/>
      <w:r>
        <w:rPr>
          <w:rFonts w:ascii="Times New Roman" w:hAnsi="Times New Roman"/>
          <w:sz w:val="24"/>
          <w:szCs w:val="24"/>
        </w:rPr>
        <w:t>в 2020 году – 22 926,057</w:t>
      </w:r>
      <w:r w:rsidR="00FE241F" w:rsidRPr="00817669">
        <w:rPr>
          <w:rFonts w:ascii="Times New Roman" w:hAnsi="Times New Roman"/>
          <w:sz w:val="24"/>
          <w:szCs w:val="24"/>
        </w:rPr>
        <w:t xml:space="preserve"> тыс. рублей, из них:</w:t>
      </w:r>
      <w:r w:rsidR="00FE241F">
        <w:rPr>
          <w:rFonts w:ascii="Times New Roman" w:hAnsi="Times New Roman"/>
          <w:sz w:val="24"/>
          <w:szCs w:val="24"/>
        </w:rPr>
        <w:t xml:space="preserve"> </w:t>
      </w:r>
      <w:r>
        <w:rPr>
          <w:rFonts w:ascii="Times New Roman" w:hAnsi="Times New Roman"/>
          <w:sz w:val="24"/>
          <w:szCs w:val="24"/>
        </w:rPr>
        <w:t>3 317,8</w:t>
      </w:r>
      <w:r w:rsidR="004E667A">
        <w:rPr>
          <w:rFonts w:ascii="Times New Roman" w:hAnsi="Times New Roman"/>
          <w:sz w:val="24"/>
          <w:szCs w:val="24"/>
        </w:rPr>
        <w:t xml:space="preserve"> </w:t>
      </w:r>
      <w:r w:rsidR="004E667A" w:rsidRPr="00817669">
        <w:rPr>
          <w:rFonts w:ascii="Times New Roman" w:hAnsi="Times New Roman"/>
          <w:sz w:val="24"/>
          <w:szCs w:val="24"/>
        </w:rPr>
        <w:t>тыс.</w:t>
      </w:r>
      <w:r w:rsidR="00323C8B">
        <w:rPr>
          <w:rFonts w:ascii="Times New Roman" w:hAnsi="Times New Roman"/>
          <w:sz w:val="24"/>
          <w:szCs w:val="24"/>
        </w:rPr>
        <w:t xml:space="preserve"> </w:t>
      </w:r>
      <w:r w:rsidR="004E667A" w:rsidRPr="00817669">
        <w:rPr>
          <w:rFonts w:ascii="Times New Roman" w:hAnsi="Times New Roman"/>
          <w:sz w:val="24"/>
          <w:szCs w:val="24"/>
        </w:rPr>
        <w:t>рубле</w:t>
      </w:r>
      <w:r w:rsidR="004E667A">
        <w:rPr>
          <w:rFonts w:ascii="Times New Roman" w:hAnsi="Times New Roman"/>
          <w:sz w:val="24"/>
          <w:szCs w:val="24"/>
        </w:rPr>
        <w:t>й –</w:t>
      </w:r>
      <w:r w:rsidR="005525BE">
        <w:rPr>
          <w:rFonts w:ascii="Times New Roman" w:hAnsi="Times New Roman"/>
          <w:sz w:val="24"/>
          <w:szCs w:val="24"/>
        </w:rPr>
        <w:t xml:space="preserve"> </w:t>
      </w:r>
      <w:r>
        <w:rPr>
          <w:rFonts w:ascii="Times New Roman" w:hAnsi="Times New Roman"/>
          <w:sz w:val="24"/>
          <w:szCs w:val="24"/>
        </w:rPr>
        <w:t xml:space="preserve">федеральный </w:t>
      </w:r>
      <w:r w:rsidR="004E667A">
        <w:rPr>
          <w:rFonts w:ascii="Times New Roman" w:hAnsi="Times New Roman"/>
          <w:sz w:val="24"/>
          <w:szCs w:val="24"/>
        </w:rPr>
        <w:t xml:space="preserve">бюджет, </w:t>
      </w:r>
      <w:r>
        <w:rPr>
          <w:rFonts w:ascii="Times New Roman" w:hAnsi="Times New Roman"/>
          <w:sz w:val="24"/>
          <w:szCs w:val="24"/>
        </w:rPr>
        <w:t>19 608,257</w:t>
      </w:r>
      <w:r w:rsidR="00FE241F" w:rsidRPr="00817669">
        <w:rPr>
          <w:rFonts w:ascii="Times New Roman" w:hAnsi="Times New Roman"/>
          <w:sz w:val="24"/>
          <w:szCs w:val="24"/>
        </w:rPr>
        <w:t xml:space="preserve"> тыс. рублей - местный </w:t>
      </w:r>
      <w:r w:rsidR="00FE241F" w:rsidRPr="00213C89">
        <w:rPr>
          <w:rFonts w:ascii="Times New Roman" w:hAnsi="Times New Roman"/>
          <w:sz w:val="24"/>
          <w:szCs w:val="24"/>
        </w:rPr>
        <w:t>бюджет.</w:t>
      </w:r>
      <w:proofErr w:type="gramEnd"/>
    </w:p>
    <w:p w:rsidR="00FE241F" w:rsidRPr="006C5AB6" w:rsidRDefault="00FE241F" w:rsidP="00E967BF">
      <w:pPr>
        <w:pStyle w:val="a7"/>
        <w:jc w:val="both"/>
        <w:rPr>
          <w:rFonts w:ascii="Times New Roman" w:hAnsi="Times New Roman"/>
          <w:color w:val="C00000"/>
          <w:sz w:val="24"/>
          <w:szCs w:val="24"/>
        </w:rPr>
      </w:pPr>
    </w:p>
    <w:p w:rsidR="00E967BF" w:rsidRPr="0036444F" w:rsidRDefault="00E967BF" w:rsidP="00021103">
      <w:pPr>
        <w:pStyle w:val="a7"/>
        <w:numPr>
          <w:ilvl w:val="0"/>
          <w:numId w:val="10"/>
        </w:numPr>
        <w:jc w:val="center"/>
        <w:rPr>
          <w:rFonts w:ascii="Times New Roman" w:hAnsi="Times New Roman"/>
          <w:b/>
          <w:sz w:val="24"/>
          <w:szCs w:val="24"/>
        </w:rPr>
      </w:pPr>
      <w:r w:rsidRPr="007020BC">
        <w:rPr>
          <w:rFonts w:ascii="Times New Roman" w:hAnsi="Times New Roman"/>
          <w:b/>
          <w:sz w:val="24"/>
          <w:szCs w:val="24"/>
        </w:rPr>
        <w:t>Ожидаемые результаты</w:t>
      </w:r>
      <w:r w:rsidRPr="0036444F">
        <w:rPr>
          <w:rFonts w:ascii="Times New Roman" w:hAnsi="Times New Roman"/>
          <w:b/>
          <w:sz w:val="24"/>
          <w:szCs w:val="24"/>
        </w:rPr>
        <w:t>, оценка эффективности реализации программы</w:t>
      </w:r>
    </w:p>
    <w:p w:rsidR="00E967BF" w:rsidRPr="0036444F" w:rsidRDefault="00E967BF" w:rsidP="00E967BF">
      <w:pPr>
        <w:pStyle w:val="a7"/>
        <w:rPr>
          <w:rFonts w:ascii="Times New Roman" w:hAnsi="Times New Roman"/>
          <w:b/>
          <w:sz w:val="24"/>
          <w:szCs w:val="24"/>
        </w:rPr>
      </w:pPr>
    </w:p>
    <w:p w:rsidR="00E967BF" w:rsidRPr="008D6229" w:rsidRDefault="00E967BF" w:rsidP="00E967BF">
      <w:pPr>
        <w:pStyle w:val="a7"/>
        <w:ind w:firstLine="709"/>
        <w:jc w:val="both"/>
        <w:rPr>
          <w:rFonts w:ascii="Times New Roman" w:hAnsi="Times New Roman"/>
          <w:color w:val="C00000"/>
          <w:sz w:val="24"/>
          <w:szCs w:val="24"/>
        </w:rPr>
      </w:pPr>
      <w:proofErr w:type="gramStart"/>
      <w:r w:rsidRPr="0036444F">
        <w:rPr>
          <w:rFonts w:ascii="Times New Roman" w:hAnsi="Times New Roman"/>
          <w:sz w:val="24"/>
          <w:szCs w:val="24"/>
        </w:rPr>
        <w:t>В результате создания в рамках реализации настоящей программы условий для осуществления гражданами права на жилище путем предоставления бюджетных средств, а так же стимулирование привлечения гражданами собственных средств, средств, предоставляемых им ипотечных кредитов или займов на строительство (приобретение) жилья, а так же средств организаций, участвующих в реализации программы (за исключением организаций, предоставляющих ипотечные кредиты или займы) на строительство (приобретение) жилых помещений</w:t>
      </w:r>
      <w:proofErr w:type="gramEnd"/>
      <w:r w:rsidRPr="0036444F">
        <w:rPr>
          <w:rFonts w:ascii="Times New Roman" w:hAnsi="Times New Roman"/>
          <w:sz w:val="24"/>
          <w:szCs w:val="24"/>
        </w:rPr>
        <w:t>, предполагаетс</w:t>
      </w:r>
      <w:r w:rsidR="008C46B6">
        <w:rPr>
          <w:rFonts w:ascii="Times New Roman" w:hAnsi="Times New Roman"/>
          <w:sz w:val="24"/>
          <w:szCs w:val="24"/>
        </w:rPr>
        <w:t>я улучше</w:t>
      </w:r>
      <w:r w:rsidR="006545DE">
        <w:rPr>
          <w:rFonts w:ascii="Times New Roman" w:hAnsi="Times New Roman"/>
          <w:sz w:val="24"/>
          <w:szCs w:val="24"/>
        </w:rPr>
        <w:t>ние жилищных усло</w:t>
      </w:r>
      <w:r w:rsidR="00213C89">
        <w:rPr>
          <w:rFonts w:ascii="Times New Roman" w:hAnsi="Times New Roman"/>
          <w:sz w:val="24"/>
          <w:szCs w:val="24"/>
        </w:rPr>
        <w:t>вий 215</w:t>
      </w:r>
      <w:r w:rsidR="00B96FAB">
        <w:rPr>
          <w:rFonts w:ascii="Times New Roman" w:hAnsi="Times New Roman"/>
          <w:sz w:val="24"/>
          <w:szCs w:val="24"/>
        </w:rPr>
        <w:t xml:space="preserve"> семей</w:t>
      </w:r>
      <w:r w:rsidRPr="0036444F">
        <w:rPr>
          <w:rFonts w:ascii="Times New Roman" w:hAnsi="Times New Roman"/>
          <w:sz w:val="24"/>
          <w:szCs w:val="24"/>
        </w:rPr>
        <w:t xml:space="preserve">, </w:t>
      </w:r>
      <w:r w:rsidR="00213C89">
        <w:rPr>
          <w:rFonts w:ascii="Times New Roman" w:hAnsi="Times New Roman"/>
          <w:sz w:val="24"/>
          <w:szCs w:val="24"/>
        </w:rPr>
        <w:t xml:space="preserve">в том числе: в 2014 году – 26; </w:t>
      </w:r>
      <w:r w:rsidRPr="0036444F">
        <w:rPr>
          <w:rFonts w:ascii="Times New Roman" w:hAnsi="Times New Roman"/>
          <w:sz w:val="24"/>
          <w:szCs w:val="24"/>
        </w:rPr>
        <w:t xml:space="preserve">в </w:t>
      </w:r>
      <w:r>
        <w:rPr>
          <w:rFonts w:ascii="Times New Roman" w:hAnsi="Times New Roman"/>
          <w:sz w:val="24"/>
          <w:szCs w:val="24"/>
        </w:rPr>
        <w:t xml:space="preserve">2015 году – 25; в </w:t>
      </w:r>
      <w:r w:rsidR="00B96FAB">
        <w:rPr>
          <w:rFonts w:ascii="Times New Roman" w:hAnsi="Times New Roman"/>
          <w:sz w:val="24"/>
          <w:szCs w:val="24"/>
        </w:rPr>
        <w:t>2016 году – 26; в 2017 году – 37</w:t>
      </w:r>
      <w:r w:rsidR="00213C89">
        <w:rPr>
          <w:rFonts w:ascii="Times New Roman" w:hAnsi="Times New Roman"/>
          <w:sz w:val="24"/>
          <w:szCs w:val="24"/>
        </w:rPr>
        <w:t xml:space="preserve">; в 2018 году – 31; </w:t>
      </w:r>
      <w:r>
        <w:rPr>
          <w:rFonts w:ascii="Times New Roman" w:hAnsi="Times New Roman"/>
          <w:sz w:val="24"/>
          <w:szCs w:val="24"/>
        </w:rPr>
        <w:t xml:space="preserve">в 2019 году – </w:t>
      </w:r>
      <w:r w:rsidR="00213C89">
        <w:rPr>
          <w:rFonts w:ascii="Times New Roman" w:hAnsi="Times New Roman"/>
          <w:sz w:val="24"/>
          <w:szCs w:val="24"/>
        </w:rPr>
        <w:t xml:space="preserve">34; в 2020 году </w:t>
      </w:r>
      <w:r w:rsidR="00213C89" w:rsidRPr="00FE11F8">
        <w:rPr>
          <w:rFonts w:ascii="Times New Roman" w:hAnsi="Times New Roman"/>
          <w:sz w:val="24"/>
          <w:szCs w:val="24"/>
        </w:rPr>
        <w:t>– 3</w:t>
      </w:r>
      <w:r w:rsidR="000639CF" w:rsidRPr="00FE11F8">
        <w:rPr>
          <w:rFonts w:ascii="Times New Roman" w:hAnsi="Times New Roman"/>
          <w:sz w:val="24"/>
          <w:szCs w:val="24"/>
        </w:rPr>
        <w:t>6</w:t>
      </w:r>
      <w:r w:rsidRPr="00FE11F8">
        <w:rPr>
          <w:rFonts w:ascii="Times New Roman" w:hAnsi="Times New Roman"/>
          <w:sz w:val="24"/>
          <w:szCs w:val="24"/>
        </w:rPr>
        <w:t>.</w:t>
      </w:r>
    </w:p>
    <w:p w:rsidR="00E967BF" w:rsidRDefault="00E967BF" w:rsidP="00E967BF">
      <w:pPr>
        <w:pStyle w:val="a7"/>
        <w:jc w:val="both"/>
        <w:rPr>
          <w:rFonts w:ascii="Times New Roman" w:hAnsi="Times New Roman"/>
          <w:color w:val="FF0000"/>
          <w:sz w:val="24"/>
          <w:szCs w:val="24"/>
        </w:rPr>
      </w:pP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Социальная эффективность реализации мероприятий программы:</w:t>
      </w:r>
    </w:p>
    <w:p w:rsidR="00E967BF"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 улучшение жилищных условий граждан, постоянно проживающих на территории Сосновоборского городского округа, поставленных на учет нуждающихся в улучшении жилищных условий до 1 марта 2005 года, а так же граждан, признанных нуждающимися в улучшении жилищных условий после 1 марта 2005 года по основаниям, установленным статьей 51 Жилищного кодекса Российской Федерации.</w:t>
      </w: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Бюджетная эффективность реализации мероприятий программы и использования, выделенных на их реализацию, средств федерального, областного и местного бюджетов будет обеспечена за счет:</w:t>
      </w: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 исключения возможности нецелевого использования бюджетных средств;</w:t>
      </w: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 прозрачности использования бюджетных средств;</w:t>
      </w:r>
    </w:p>
    <w:p w:rsidR="00E967BF"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 привлечения гражданами собственных средств, в том числе ипотечных кредитов и займов на строительство (приобретение) жилья, а так же средств организаций, участвующих в реализации программы (за исключением организаций, предоставляющих ипотечные кредиты или займы).</w:t>
      </w:r>
    </w:p>
    <w:p w:rsidR="00E967BF"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Экономическую эффективность определить не представляется возможным, так как мероприятия настоящей программы имеют преимущественно социальную направленность.</w:t>
      </w: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lastRenderedPageBreak/>
        <w:t>Оценка эффективности реализации мероприятий программы будет осуществляться на основе следующих показателей:</w:t>
      </w: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 количество участников программы, улучшивших жилищные условия (в том числе с использованием ипотечных кредитов или займов) при оказании поддержки за счет средств федерального, областного и местного бюджетов;</w:t>
      </w: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 доля оплаченных свидетельств на строительство (приобретение) жилых помещений в общем количестве свидетельств, выданных участникам программы;</w:t>
      </w: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 доля граждан, улучшивших жилищные условия при предоставлении социальных выплат за счет средств местного бюджета, в общем количестве граждан, нуждающихся в улучшении жилищных условий.</w:t>
      </w:r>
    </w:p>
    <w:p w:rsidR="00E967BF" w:rsidRPr="001D5190" w:rsidRDefault="00E967BF" w:rsidP="00E967BF">
      <w:pPr>
        <w:pStyle w:val="a7"/>
        <w:jc w:val="both"/>
        <w:rPr>
          <w:rFonts w:ascii="Times New Roman" w:hAnsi="Times New Roman"/>
          <w:sz w:val="24"/>
          <w:szCs w:val="24"/>
        </w:rPr>
      </w:pPr>
    </w:p>
    <w:p w:rsidR="00E967BF" w:rsidRPr="001D5190" w:rsidRDefault="00E967BF" w:rsidP="00021103">
      <w:pPr>
        <w:pStyle w:val="a7"/>
        <w:numPr>
          <w:ilvl w:val="0"/>
          <w:numId w:val="10"/>
        </w:numPr>
        <w:jc w:val="center"/>
        <w:rPr>
          <w:rFonts w:ascii="Times New Roman" w:hAnsi="Times New Roman"/>
          <w:b/>
          <w:sz w:val="24"/>
          <w:szCs w:val="24"/>
        </w:rPr>
      </w:pPr>
      <w:r w:rsidRPr="001D5190">
        <w:rPr>
          <w:rFonts w:ascii="Times New Roman" w:hAnsi="Times New Roman"/>
          <w:b/>
          <w:sz w:val="24"/>
          <w:szCs w:val="24"/>
        </w:rPr>
        <w:t>Система контроля хода выполнения программы</w:t>
      </w:r>
    </w:p>
    <w:p w:rsidR="00E967BF" w:rsidRDefault="00E967BF" w:rsidP="00E967BF">
      <w:pPr>
        <w:pStyle w:val="a7"/>
        <w:jc w:val="both"/>
        <w:rPr>
          <w:rFonts w:ascii="Times New Roman" w:hAnsi="Times New Roman"/>
          <w:sz w:val="24"/>
          <w:szCs w:val="24"/>
        </w:rPr>
      </w:pPr>
    </w:p>
    <w:p w:rsidR="00E967BF"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Общий контроль над выполнением программы осуществляет заместитель главы администрации, курирующий направления жилищного отдела.</w:t>
      </w: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Контроль целевого использованием бюджетных средств, направленных на реализацию программы, осуществляет комитет финансов Сосновоборского городского округа.</w:t>
      </w:r>
    </w:p>
    <w:p w:rsidR="00E967BF" w:rsidRPr="00EC3166" w:rsidRDefault="00E967BF" w:rsidP="00E967BF">
      <w:pPr>
        <w:ind w:firstLine="709"/>
        <w:jc w:val="both"/>
        <w:rPr>
          <w:sz w:val="24"/>
          <w:szCs w:val="24"/>
        </w:rPr>
      </w:pPr>
      <w:r>
        <w:rPr>
          <w:sz w:val="24"/>
          <w:szCs w:val="24"/>
        </w:rPr>
        <w:t xml:space="preserve">Контроль выполнения программы осуществляется в соответствии с постановлением администрации Сосновоборского городского округа </w:t>
      </w:r>
      <w:r w:rsidRPr="00EC3166">
        <w:rPr>
          <w:sz w:val="24"/>
          <w:szCs w:val="24"/>
        </w:rPr>
        <w:t>от 02.09.2013 № 2221</w:t>
      </w:r>
      <w:r w:rsidRPr="001D5190">
        <w:rPr>
          <w:color w:val="FF0000"/>
          <w:sz w:val="24"/>
          <w:szCs w:val="24"/>
        </w:rPr>
        <w:t xml:space="preserve"> </w:t>
      </w:r>
      <w:r w:rsidRPr="00EC3166">
        <w:rPr>
          <w:sz w:val="24"/>
          <w:szCs w:val="24"/>
        </w:rPr>
        <w:t>«</w:t>
      </w:r>
      <w:r w:rsidRPr="00C42FA7">
        <w:rPr>
          <w:sz w:val="24"/>
          <w:szCs w:val="24"/>
        </w:rPr>
        <w:t>О</w:t>
      </w:r>
      <w:r>
        <w:rPr>
          <w:sz w:val="24"/>
          <w:szCs w:val="24"/>
        </w:rPr>
        <w:t>б</w:t>
      </w:r>
      <w:r w:rsidRPr="00C42FA7">
        <w:rPr>
          <w:sz w:val="24"/>
          <w:szCs w:val="24"/>
        </w:rPr>
        <w:t xml:space="preserve"> </w:t>
      </w:r>
      <w:r>
        <w:rPr>
          <w:sz w:val="24"/>
          <w:szCs w:val="24"/>
        </w:rPr>
        <w:t>утверждении Порядка разработки, реализации и оценки эффективности муниципальных программ Сосновоборского городского округа Ленинградской области</w:t>
      </w:r>
      <w:r w:rsidRPr="00EC3166">
        <w:rPr>
          <w:sz w:val="24"/>
          <w:szCs w:val="24"/>
        </w:rPr>
        <w:t>».</w:t>
      </w:r>
    </w:p>
    <w:p w:rsidR="00E967BF" w:rsidRDefault="00E967BF" w:rsidP="00E967BF">
      <w:pPr>
        <w:pStyle w:val="a7"/>
        <w:jc w:val="both"/>
        <w:rPr>
          <w:rFonts w:ascii="Times New Roman" w:hAnsi="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6849B3" w:rsidRDefault="006849B3" w:rsidP="00E967BF">
      <w:pPr>
        <w:pStyle w:val="ConsPlusCell"/>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FE11F8" w:rsidRDefault="00FE11F8" w:rsidP="00E967BF">
      <w:pPr>
        <w:pStyle w:val="ConsPlusCell"/>
        <w:jc w:val="center"/>
        <w:rPr>
          <w:rFonts w:ascii="Times New Roman" w:hAnsi="Times New Roman" w:cs="Times New Roman"/>
          <w:sz w:val="24"/>
          <w:szCs w:val="24"/>
        </w:rPr>
      </w:pPr>
    </w:p>
    <w:p w:rsidR="00FE11F8" w:rsidRDefault="00FE11F8"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r w:rsidRPr="00D9785C">
        <w:rPr>
          <w:rFonts w:ascii="Times New Roman" w:hAnsi="Times New Roman" w:cs="Times New Roman"/>
          <w:sz w:val="24"/>
          <w:szCs w:val="24"/>
        </w:rPr>
        <w:lastRenderedPageBreak/>
        <w:t>Подпрограмма 1</w:t>
      </w:r>
    </w:p>
    <w:p w:rsidR="00E967BF" w:rsidRDefault="00E967BF" w:rsidP="00E967BF">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ежи»</w:t>
      </w:r>
    </w:p>
    <w:p w:rsidR="00E967BF" w:rsidRDefault="00E967BF" w:rsidP="00E967BF">
      <w:pPr>
        <w:pStyle w:val="ConsPlusCell"/>
        <w:jc w:val="center"/>
        <w:rPr>
          <w:rFonts w:ascii="Times New Roman" w:hAnsi="Times New Roman" w:cs="Times New Roman"/>
          <w:sz w:val="24"/>
          <w:szCs w:val="24"/>
        </w:rPr>
      </w:pPr>
    </w:p>
    <w:p w:rsidR="00E967BF" w:rsidRPr="003C1381" w:rsidRDefault="00E967BF" w:rsidP="00E967BF">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E967BF" w:rsidRDefault="00E967BF" w:rsidP="00E967BF">
      <w:pPr>
        <w:pStyle w:val="ConsPlusNonformat"/>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 xml:space="preserve">ежи» </w:t>
      </w:r>
    </w:p>
    <w:p w:rsidR="00E967BF" w:rsidRDefault="00E967BF" w:rsidP="00E967BF">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 xml:space="preserve">Сосновоборского городского округа </w:t>
      </w:r>
    </w:p>
    <w:p w:rsidR="00E967BF" w:rsidRPr="003C1381" w:rsidRDefault="00E967BF" w:rsidP="00E967BF">
      <w:pPr>
        <w:pStyle w:val="ConsPlusCell"/>
        <w:ind w:left="720"/>
        <w:jc w:val="center"/>
        <w:rPr>
          <w:rFonts w:ascii="Times New Roman" w:hAnsi="Times New Roman" w:cs="Times New Roman"/>
          <w:sz w:val="24"/>
          <w:szCs w:val="24"/>
        </w:rPr>
      </w:pPr>
      <w:r w:rsidRPr="00FD4398">
        <w:rPr>
          <w:rFonts w:ascii="Times New Roman" w:hAnsi="Times New Roman" w:cs="Times New Roman"/>
          <w:sz w:val="24"/>
          <w:szCs w:val="24"/>
        </w:rPr>
        <w:t>«Жилище на 2014-2020 годы»</w:t>
      </w:r>
    </w:p>
    <w:p w:rsidR="00E967BF" w:rsidRPr="003C1381" w:rsidRDefault="00E967BF" w:rsidP="00E967BF">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E967BF" w:rsidRPr="003F1126" w:rsidTr="00CD3CF9">
        <w:trPr>
          <w:tblCellSpacing w:w="5" w:type="nil"/>
        </w:trPr>
        <w:tc>
          <w:tcPr>
            <w:tcW w:w="3969" w:type="dxa"/>
            <w:tcBorders>
              <w:top w:val="single" w:sz="4" w:space="0" w:color="auto"/>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E967BF" w:rsidRDefault="00E967BF" w:rsidP="00CD3CF9">
            <w:pPr>
              <w:pStyle w:val="ConsPlusNonformat"/>
              <w:rPr>
                <w:rFonts w:ascii="Times New Roman" w:hAnsi="Times New Roman" w:cs="Times New Roman"/>
                <w:sz w:val="24"/>
                <w:szCs w:val="24"/>
              </w:rPr>
            </w:pPr>
            <w:r>
              <w:rPr>
                <w:rFonts w:ascii="Times New Roman" w:hAnsi="Times New Roman" w:cs="Times New Roman"/>
                <w:sz w:val="24"/>
                <w:szCs w:val="24"/>
              </w:rPr>
              <w:t>Подпрограмма</w:t>
            </w:r>
            <w:r w:rsidRPr="00AA642F">
              <w:rPr>
                <w:rFonts w:ascii="Times New Roman" w:hAnsi="Times New Roman" w:cs="Times New Roman"/>
                <w:sz w:val="24"/>
                <w:szCs w:val="24"/>
              </w:rPr>
              <w:t xml:space="preserve"> </w:t>
            </w:r>
            <w:r>
              <w:rPr>
                <w:rFonts w:ascii="Times New Roman" w:hAnsi="Times New Roman" w:cs="Times New Roman"/>
                <w:sz w:val="24"/>
                <w:szCs w:val="24"/>
              </w:rPr>
              <w:t>«</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 xml:space="preserve">ежи» </w:t>
            </w:r>
          </w:p>
          <w:p w:rsidR="00E967BF" w:rsidRPr="006751AD" w:rsidRDefault="00E967BF" w:rsidP="00CD3CF9">
            <w:pPr>
              <w:pStyle w:val="ConsPlusNonformat"/>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 xml:space="preserve">Сосновоборского городского округа </w:t>
            </w:r>
            <w:r w:rsidRPr="00FD4398">
              <w:rPr>
                <w:rFonts w:ascii="Times New Roman" w:hAnsi="Times New Roman" w:cs="Times New Roman"/>
                <w:sz w:val="24"/>
                <w:szCs w:val="24"/>
              </w:rPr>
              <w:t>«Жилище на 2014-2020 годы»</w:t>
            </w:r>
          </w:p>
          <w:p w:rsidR="00E967BF" w:rsidRPr="003F1126" w:rsidRDefault="00E967BF" w:rsidP="00CD3CF9">
            <w:pPr>
              <w:pStyle w:val="ConsPlusCell"/>
              <w:rPr>
                <w:rFonts w:ascii="Times New Roman" w:hAnsi="Times New Roman" w:cs="Times New Roman"/>
                <w:sz w:val="24"/>
                <w:szCs w:val="24"/>
              </w:rPr>
            </w:pP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Сосновоборского городского округа</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Участники</w:t>
            </w:r>
            <w:r>
              <w:rPr>
                <w:rFonts w:ascii="Times New Roman" w:hAnsi="Times New Roman" w:cs="Times New Roman"/>
                <w:sz w:val="24"/>
                <w:szCs w:val="24"/>
              </w:rPr>
              <w:t xml:space="preserve"> подпрограммы</w:t>
            </w:r>
            <w:r w:rsidRPr="003F1126">
              <w:rPr>
                <w:rFonts w:ascii="Times New Roman" w:hAnsi="Times New Roman" w:cs="Times New Roman"/>
                <w:sz w:val="24"/>
                <w:szCs w:val="24"/>
              </w:rPr>
              <w:t xml:space="preserve">  </w:t>
            </w:r>
          </w:p>
        </w:tc>
        <w:tc>
          <w:tcPr>
            <w:tcW w:w="5529" w:type="dxa"/>
            <w:tcBorders>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sz w:val="24"/>
                <w:szCs w:val="24"/>
              </w:rPr>
            </w:pPr>
            <w:r>
              <w:rPr>
                <w:rFonts w:ascii="Times New Roman" w:hAnsi="Times New Roman" w:cs="Times New Roman"/>
                <w:sz w:val="24"/>
                <w:szCs w:val="24"/>
              </w:rPr>
              <w:t xml:space="preserve">- молодые граждане, в т.ч. молодые семьи,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E967BF" w:rsidRPr="007D0EDF"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7D0EDF">
              <w:rPr>
                <w:rFonts w:ascii="Times New Roman" w:hAnsi="Times New Roman" w:cs="Times New Roman"/>
                <w:sz w:val="24"/>
                <w:szCs w:val="24"/>
              </w:rPr>
              <w:t>комитет по строительству Ленинградской области</w:t>
            </w:r>
            <w:r>
              <w:rPr>
                <w:rFonts w:ascii="Times New Roman" w:hAnsi="Times New Roman" w:cs="Times New Roman"/>
                <w:sz w:val="24"/>
                <w:szCs w:val="24"/>
              </w:rPr>
              <w:t>;</w:t>
            </w:r>
          </w:p>
          <w:p w:rsidR="00E967BF" w:rsidRPr="003F1126"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7D0EDF">
              <w:rPr>
                <w:rFonts w:ascii="Times New Roman" w:hAnsi="Times New Roman" w:cs="Times New Roman"/>
                <w:sz w:val="24"/>
                <w:szCs w:val="24"/>
              </w:rPr>
              <w:t>администраци</w:t>
            </w:r>
            <w:r>
              <w:rPr>
                <w:rFonts w:ascii="Times New Roman" w:hAnsi="Times New Roman" w:cs="Times New Roman"/>
                <w:sz w:val="24"/>
                <w:szCs w:val="24"/>
              </w:rPr>
              <w:t>я Сосновоборского городского округ</w:t>
            </w:r>
            <w:r w:rsidRPr="007D0EDF">
              <w:rPr>
                <w:rFonts w:ascii="Times New Roman" w:hAnsi="Times New Roman" w:cs="Times New Roman"/>
                <w:sz w:val="24"/>
                <w:szCs w:val="24"/>
              </w:rPr>
              <w:t>а</w:t>
            </w:r>
            <w:r>
              <w:rPr>
                <w:rFonts w:ascii="Times New Roman" w:hAnsi="Times New Roman" w:cs="Times New Roman"/>
                <w:sz w:val="24"/>
                <w:szCs w:val="24"/>
              </w:rPr>
              <w:t>.</w:t>
            </w:r>
          </w:p>
        </w:tc>
      </w:tr>
      <w:tr w:rsidR="00E967BF" w:rsidRPr="003F1126" w:rsidTr="00CD3CF9">
        <w:trPr>
          <w:tblCellSpacing w:w="5" w:type="nil"/>
        </w:trPr>
        <w:tc>
          <w:tcPr>
            <w:tcW w:w="3969"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Обеспечение жильем молодых граждан (молодых семей),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p>
        </w:tc>
      </w:tr>
      <w:tr w:rsidR="00E967BF" w:rsidRPr="003F1126" w:rsidTr="00CD3CF9">
        <w:trPr>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Задачи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Решение</w:t>
            </w:r>
            <w:r w:rsidRPr="0066570E">
              <w:rPr>
                <w:rFonts w:ascii="Times New Roman" w:hAnsi="Times New Roman" w:cs="Times New Roman"/>
                <w:sz w:val="24"/>
                <w:szCs w:val="24"/>
              </w:rPr>
              <w:t xml:space="preserve">    жилищной  проблемы  молодых  граждан   и   членов   их   семей,</w:t>
            </w:r>
            <w:r>
              <w:rPr>
                <w:rFonts w:ascii="Times New Roman" w:hAnsi="Times New Roman" w:cs="Times New Roman"/>
                <w:sz w:val="24"/>
                <w:szCs w:val="24"/>
              </w:rPr>
              <w:t xml:space="preserve"> </w:t>
            </w:r>
            <w:r w:rsidRPr="0066570E">
              <w:rPr>
                <w:rFonts w:ascii="Times New Roman" w:hAnsi="Times New Roman" w:cs="Times New Roman"/>
                <w:sz w:val="24"/>
                <w:szCs w:val="24"/>
              </w:rPr>
              <w:t xml:space="preserve">признанных в  установленном  </w:t>
            </w:r>
            <w:proofErr w:type="gramStart"/>
            <w:r w:rsidRPr="0066570E">
              <w:rPr>
                <w:rFonts w:ascii="Times New Roman" w:hAnsi="Times New Roman" w:cs="Times New Roman"/>
                <w:sz w:val="24"/>
                <w:szCs w:val="24"/>
              </w:rPr>
              <w:t>порядке</w:t>
            </w:r>
            <w:proofErr w:type="gramEnd"/>
            <w:r w:rsidRPr="0066570E">
              <w:rPr>
                <w:rFonts w:ascii="Times New Roman" w:hAnsi="Times New Roman" w:cs="Times New Roman"/>
                <w:sz w:val="24"/>
                <w:szCs w:val="24"/>
              </w:rPr>
              <w:t xml:space="preserve">  нуждающимися  в</w:t>
            </w:r>
            <w:r w:rsidRPr="0066570E">
              <w:rPr>
                <w:rFonts w:ascii="Times New Roman" w:hAnsi="Times New Roman" w:cs="Times New Roman"/>
                <w:sz w:val="24"/>
                <w:szCs w:val="24"/>
              </w:rPr>
              <w:br/>
              <w:t>улучшении жилищных условий, в Ленинградской области</w:t>
            </w:r>
            <w:r>
              <w:rPr>
                <w:rFonts w:ascii="Times New Roman" w:hAnsi="Times New Roman" w:cs="Times New Roman"/>
                <w:sz w:val="24"/>
                <w:szCs w:val="24"/>
              </w:rPr>
              <w:t>.</w:t>
            </w:r>
          </w:p>
          <w:p w:rsidR="00E967BF" w:rsidRPr="0066570E"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С</w:t>
            </w:r>
            <w:r w:rsidRPr="000B331E">
              <w:rPr>
                <w:rFonts w:ascii="Times New Roman" w:hAnsi="Times New Roman" w:cs="Times New Roman"/>
                <w:sz w:val="24"/>
                <w:szCs w:val="24"/>
              </w:rPr>
              <w:t>оздание условий для привлечения молодыми семьями собственных средств, дополнительных финансовых сре</w:t>
            </w:r>
            <w:proofErr w:type="gramStart"/>
            <w:r w:rsidRPr="000B331E">
              <w:rPr>
                <w:rFonts w:ascii="Times New Roman" w:hAnsi="Times New Roman" w:cs="Times New Roman"/>
                <w:sz w:val="24"/>
                <w:szCs w:val="24"/>
              </w:rPr>
              <w:t>дств кр</w:t>
            </w:r>
            <w:proofErr w:type="gramEnd"/>
            <w:r w:rsidRPr="000B331E">
              <w:rPr>
                <w:rFonts w:ascii="Times New Roman" w:hAnsi="Times New Roman" w:cs="Times New Roman"/>
                <w:sz w:val="24"/>
                <w:szCs w:val="24"/>
              </w:rP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r w:rsidRPr="003F1126">
              <w:rPr>
                <w:rFonts w:ascii="Times New Roman" w:hAnsi="Times New Roman" w:cs="Times New Roman"/>
                <w:sz w:val="24"/>
                <w:szCs w:val="24"/>
              </w:rPr>
              <w:t>.</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1 этап: 2014-2015 годы</w:t>
            </w:r>
          </w:p>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2 этап: 201</w:t>
            </w:r>
            <w:r>
              <w:rPr>
                <w:rFonts w:ascii="Times New Roman" w:hAnsi="Times New Roman" w:cs="Times New Roman"/>
                <w:sz w:val="24"/>
                <w:szCs w:val="24"/>
              </w:rPr>
              <w:t>6</w:t>
            </w:r>
            <w:r w:rsidRPr="003F1126">
              <w:rPr>
                <w:rFonts w:ascii="Times New Roman" w:hAnsi="Times New Roman" w:cs="Times New Roman"/>
                <w:sz w:val="24"/>
                <w:szCs w:val="24"/>
              </w:rPr>
              <w:t>-2020 годы</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6A2EEC" w:rsidRDefault="00FE11F8" w:rsidP="00CD3CF9">
            <w:pPr>
              <w:pStyle w:val="ConsPlusCell"/>
              <w:rPr>
                <w:rFonts w:ascii="Times New Roman" w:hAnsi="Times New Roman"/>
                <w:sz w:val="24"/>
                <w:szCs w:val="24"/>
              </w:rPr>
            </w:pPr>
            <w:r>
              <w:rPr>
                <w:rFonts w:ascii="Times New Roman" w:hAnsi="Times New Roman"/>
                <w:sz w:val="24"/>
                <w:szCs w:val="24"/>
              </w:rPr>
              <w:t xml:space="preserve">Общая </w:t>
            </w:r>
            <w:r w:rsidR="00E967BF" w:rsidRPr="006A2EEC">
              <w:rPr>
                <w:rFonts w:ascii="Times New Roman" w:hAnsi="Times New Roman"/>
                <w:sz w:val="24"/>
                <w:szCs w:val="24"/>
              </w:rPr>
              <w:t xml:space="preserve">сумма </w:t>
            </w:r>
            <w:r>
              <w:rPr>
                <w:rFonts w:ascii="Times New Roman" w:hAnsi="Times New Roman"/>
                <w:sz w:val="24"/>
                <w:szCs w:val="24"/>
              </w:rPr>
              <w:t xml:space="preserve">расходов на реализацию </w:t>
            </w:r>
            <w:r w:rsidR="00E967BF" w:rsidRPr="006A2EEC">
              <w:rPr>
                <w:rFonts w:ascii="Times New Roman" w:hAnsi="Times New Roman"/>
                <w:sz w:val="24"/>
                <w:szCs w:val="24"/>
              </w:rPr>
              <w:t>меропри</w:t>
            </w:r>
            <w:r>
              <w:rPr>
                <w:rFonts w:ascii="Times New Roman" w:hAnsi="Times New Roman"/>
                <w:sz w:val="24"/>
                <w:szCs w:val="24"/>
              </w:rPr>
              <w:t>ятий подпрограммы</w:t>
            </w:r>
            <w:r w:rsidR="002E1A72">
              <w:rPr>
                <w:rFonts w:ascii="Times New Roman" w:hAnsi="Times New Roman"/>
                <w:sz w:val="24"/>
                <w:szCs w:val="24"/>
              </w:rPr>
              <w:t xml:space="preserve"> </w:t>
            </w:r>
            <w:r w:rsidR="000F68BE">
              <w:rPr>
                <w:rFonts w:ascii="Times New Roman" w:hAnsi="Times New Roman"/>
                <w:sz w:val="24"/>
                <w:szCs w:val="24"/>
              </w:rPr>
              <w:t>– 49 253,71850</w:t>
            </w:r>
            <w:r w:rsidR="00611F45">
              <w:rPr>
                <w:rFonts w:ascii="Times New Roman" w:hAnsi="Times New Roman"/>
                <w:sz w:val="24"/>
                <w:szCs w:val="24"/>
              </w:rPr>
              <w:t xml:space="preserve"> </w:t>
            </w:r>
            <w:r w:rsidR="00E967BF" w:rsidRPr="006A2EEC">
              <w:rPr>
                <w:rFonts w:ascii="Times New Roman" w:hAnsi="Times New Roman"/>
                <w:sz w:val="24"/>
                <w:szCs w:val="24"/>
              </w:rPr>
              <w:t>тыс. рублей, в том числе по годам:</w:t>
            </w:r>
          </w:p>
          <w:p w:rsidR="00E967BF" w:rsidRPr="006A2EEC" w:rsidRDefault="00E967BF" w:rsidP="00CD3CF9">
            <w:pPr>
              <w:pStyle w:val="ConsPlusCell"/>
              <w:rPr>
                <w:rFonts w:ascii="Times New Roman" w:hAnsi="Times New Roman"/>
                <w:sz w:val="24"/>
                <w:szCs w:val="24"/>
              </w:rPr>
            </w:pPr>
            <w:proofErr w:type="gramStart"/>
            <w:r w:rsidRPr="00611F45">
              <w:rPr>
                <w:rFonts w:ascii="Times New Roman" w:hAnsi="Times New Roman"/>
                <w:sz w:val="24"/>
                <w:szCs w:val="24"/>
              </w:rPr>
              <w:t>2014</w:t>
            </w:r>
            <w:r w:rsidRPr="006A2EEC">
              <w:rPr>
                <w:rFonts w:ascii="Times New Roman" w:hAnsi="Times New Roman"/>
                <w:sz w:val="24"/>
                <w:szCs w:val="24"/>
              </w:rPr>
              <w:t xml:space="preserve"> год – 2</w:t>
            </w:r>
            <w:r w:rsidR="00A33936">
              <w:rPr>
                <w:rFonts w:ascii="Times New Roman" w:hAnsi="Times New Roman"/>
                <w:sz w:val="24"/>
                <w:szCs w:val="24"/>
              </w:rPr>
              <w:t xml:space="preserve"> </w:t>
            </w:r>
            <w:r w:rsidRPr="006A2EEC">
              <w:rPr>
                <w:rFonts w:ascii="Times New Roman" w:hAnsi="Times New Roman"/>
                <w:sz w:val="24"/>
                <w:szCs w:val="24"/>
              </w:rPr>
              <w:t>657,427 тыс. рублей, из них средства федерального бюджета – 251,5 тыс.</w:t>
            </w:r>
            <w:r w:rsidR="00E00B41">
              <w:rPr>
                <w:rFonts w:ascii="Times New Roman" w:hAnsi="Times New Roman"/>
                <w:sz w:val="24"/>
                <w:szCs w:val="24"/>
              </w:rPr>
              <w:t xml:space="preserve"> </w:t>
            </w:r>
            <w:r w:rsidRPr="006A2EEC">
              <w:rPr>
                <w:rFonts w:ascii="Times New Roman" w:hAnsi="Times New Roman"/>
                <w:sz w:val="24"/>
                <w:szCs w:val="24"/>
              </w:rPr>
              <w:t>рублей; средства областного бюджета</w:t>
            </w:r>
            <w:r w:rsidR="00961628">
              <w:rPr>
                <w:rFonts w:ascii="Times New Roman" w:hAnsi="Times New Roman"/>
                <w:sz w:val="24"/>
                <w:szCs w:val="24"/>
              </w:rPr>
              <w:t xml:space="preserve"> -</w:t>
            </w:r>
            <w:r w:rsidRPr="006A2EEC">
              <w:rPr>
                <w:rFonts w:ascii="Times New Roman" w:hAnsi="Times New Roman"/>
                <w:sz w:val="24"/>
                <w:szCs w:val="24"/>
              </w:rPr>
              <w:t xml:space="preserve"> 634,527 тыс.</w:t>
            </w:r>
            <w:r w:rsidR="00E00B41">
              <w:rPr>
                <w:rFonts w:ascii="Times New Roman" w:hAnsi="Times New Roman"/>
                <w:sz w:val="24"/>
                <w:szCs w:val="24"/>
              </w:rPr>
              <w:t xml:space="preserve"> </w:t>
            </w:r>
            <w:r w:rsidRPr="006A2EEC">
              <w:rPr>
                <w:rFonts w:ascii="Times New Roman" w:hAnsi="Times New Roman"/>
                <w:sz w:val="24"/>
                <w:szCs w:val="24"/>
              </w:rPr>
              <w:t xml:space="preserve">рублей; средства местного бюджета </w:t>
            </w:r>
            <w:r w:rsidR="00961628">
              <w:rPr>
                <w:rFonts w:ascii="Times New Roman" w:hAnsi="Times New Roman"/>
                <w:sz w:val="24"/>
                <w:szCs w:val="24"/>
              </w:rPr>
              <w:t xml:space="preserve">- </w:t>
            </w:r>
            <w:r w:rsidRPr="006A2EEC">
              <w:rPr>
                <w:rFonts w:ascii="Times New Roman" w:hAnsi="Times New Roman"/>
                <w:sz w:val="24"/>
                <w:szCs w:val="24"/>
              </w:rPr>
              <w:t>1 771,4 тыс.</w:t>
            </w:r>
            <w:r w:rsidR="00E00B41">
              <w:rPr>
                <w:rFonts w:ascii="Times New Roman" w:hAnsi="Times New Roman"/>
                <w:sz w:val="24"/>
                <w:szCs w:val="24"/>
              </w:rPr>
              <w:t xml:space="preserve"> </w:t>
            </w:r>
            <w:r w:rsidRPr="006A2EEC">
              <w:rPr>
                <w:rFonts w:ascii="Times New Roman" w:hAnsi="Times New Roman"/>
                <w:sz w:val="24"/>
                <w:szCs w:val="24"/>
              </w:rPr>
              <w:t>рублей;</w:t>
            </w:r>
            <w:proofErr w:type="gramEnd"/>
          </w:p>
          <w:p w:rsidR="00E967BF" w:rsidRPr="006A2EEC" w:rsidRDefault="00E967BF" w:rsidP="00CD3CF9">
            <w:pPr>
              <w:pStyle w:val="ConsPlusCell"/>
              <w:rPr>
                <w:rFonts w:ascii="Times New Roman" w:hAnsi="Times New Roman"/>
                <w:sz w:val="24"/>
                <w:szCs w:val="24"/>
              </w:rPr>
            </w:pPr>
            <w:proofErr w:type="gramStart"/>
            <w:r w:rsidRPr="00611F45">
              <w:rPr>
                <w:rFonts w:ascii="Times New Roman" w:hAnsi="Times New Roman"/>
                <w:sz w:val="24"/>
                <w:szCs w:val="24"/>
              </w:rPr>
              <w:t>2015</w:t>
            </w:r>
            <w:r>
              <w:rPr>
                <w:rFonts w:ascii="Times New Roman" w:hAnsi="Times New Roman"/>
                <w:sz w:val="24"/>
                <w:szCs w:val="24"/>
              </w:rPr>
              <w:t xml:space="preserve"> год – 9</w:t>
            </w:r>
            <w:r w:rsidR="00A33936">
              <w:rPr>
                <w:rFonts w:ascii="Times New Roman" w:hAnsi="Times New Roman"/>
                <w:sz w:val="24"/>
                <w:szCs w:val="24"/>
              </w:rPr>
              <w:t xml:space="preserve"> </w:t>
            </w:r>
            <w:r>
              <w:rPr>
                <w:rFonts w:ascii="Times New Roman" w:hAnsi="Times New Roman"/>
                <w:sz w:val="24"/>
                <w:szCs w:val="24"/>
              </w:rPr>
              <w:t>096,7</w:t>
            </w:r>
            <w:r w:rsidRPr="006A2EEC">
              <w:rPr>
                <w:rFonts w:ascii="Times New Roman" w:hAnsi="Times New Roman"/>
                <w:sz w:val="24"/>
                <w:szCs w:val="24"/>
              </w:rPr>
              <w:t>2 тыс. рублей</w:t>
            </w:r>
            <w:r w:rsidR="00611F45">
              <w:rPr>
                <w:rFonts w:ascii="Times New Roman" w:hAnsi="Times New Roman"/>
                <w:sz w:val="24"/>
                <w:szCs w:val="24"/>
              </w:rPr>
              <w:t>,</w:t>
            </w:r>
            <w:r w:rsidRPr="006A2EEC">
              <w:rPr>
                <w:rFonts w:ascii="Times New Roman" w:hAnsi="Times New Roman"/>
                <w:sz w:val="24"/>
                <w:szCs w:val="24"/>
              </w:rPr>
              <w:t xml:space="preserve"> из них средства федерального бюджета – 860,0 тыс.</w:t>
            </w:r>
            <w:r w:rsidR="00E00B41">
              <w:rPr>
                <w:rFonts w:ascii="Times New Roman" w:hAnsi="Times New Roman"/>
                <w:sz w:val="24"/>
                <w:szCs w:val="24"/>
              </w:rPr>
              <w:t xml:space="preserve"> </w:t>
            </w:r>
            <w:r w:rsidRPr="006A2EEC">
              <w:rPr>
                <w:rFonts w:ascii="Times New Roman" w:hAnsi="Times New Roman"/>
                <w:sz w:val="24"/>
                <w:szCs w:val="24"/>
              </w:rPr>
              <w:t xml:space="preserve">рублей; средства областного бюджета </w:t>
            </w:r>
            <w:r w:rsidR="00961628">
              <w:rPr>
                <w:rFonts w:ascii="Times New Roman" w:hAnsi="Times New Roman"/>
                <w:sz w:val="24"/>
                <w:szCs w:val="24"/>
              </w:rPr>
              <w:t xml:space="preserve">- </w:t>
            </w:r>
            <w:r w:rsidRPr="006A2EEC">
              <w:rPr>
                <w:rFonts w:ascii="Times New Roman" w:hAnsi="Times New Roman"/>
                <w:sz w:val="24"/>
                <w:szCs w:val="24"/>
              </w:rPr>
              <w:t>6</w:t>
            </w:r>
            <w:r w:rsidR="00A33936">
              <w:rPr>
                <w:rFonts w:ascii="Times New Roman" w:hAnsi="Times New Roman"/>
                <w:sz w:val="24"/>
                <w:szCs w:val="24"/>
              </w:rPr>
              <w:t xml:space="preserve"> </w:t>
            </w:r>
            <w:r w:rsidRPr="006A2EEC">
              <w:rPr>
                <w:rFonts w:ascii="Times New Roman" w:hAnsi="Times New Roman"/>
                <w:sz w:val="24"/>
                <w:szCs w:val="24"/>
              </w:rPr>
              <w:t>497,947 тыс.</w:t>
            </w:r>
            <w:r w:rsidR="00E00B41">
              <w:rPr>
                <w:rFonts w:ascii="Times New Roman" w:hAnsi="Times New Roman"/>
                <w:sz w:val="24"/>
                <w:szCs w:val="24"/>
              </w:rPr>
              <w:t xml:space="preserve"> </w:t>
            </w:r>
            <w:r w:rsidRPr="006A2EEC">
              <w:rPr>
                <w:rFonts w:ascii="Times New Roman" w:hAnsi="Times New Roman"/>
                <w:sz w:val="24"/>
                <w:szCs w:val="24"/>
              </w:rPr>
              <w:t xml:space="preserve">рублей; средства местного бюджета </w:t>
            </w:r>
            <w:r w:rsidR="00961628">
              <w:rPr>
                <w:rFonts w:ascii="Times New Roman" w:hAnsi="Times New Roman"/>
                <w:sz w:val="24"/>
                <w:szCs w:val="24"/>
              </w:rPr>
              <w:t xml:space="preserve">- </w:t>
            </w:r>
            <w:r w:rsidRPr="006A2EEC">
              <w:rPr>
                <w:rFonts w:ascii="Times New Roman" w:hAnsi="Times New Roman"/>
                <w:sz w:val="24"/>
                <w:szCs w:val="24"/>
              </w:rPr>
              <w:t>1 738,773 тыс.</w:t>
            </w:r>
            <w:r w:rsidR="00E00B41">
              <w:rPr>
                <w:rFonts w:ascii="Times New Roman" w:hAnsi="Times New Roman"/>
                <w:sz w:val="24"/>
                <w:szCs w:val="24"/>
              </w:rPr>
              <w:t xml:space="preserve"> </w:t>
            </w:r>
            <w:r w:rsidRPr="006A2EEC">
              <w:rPr>
                <w:rFonts w:ascii="Times New Roman" w:hAnsi="Times New Roman"/>
                <w:sz w:val="24"/>
                <w:szCs w:val="24"/>
              </w:rPr>
              <w:t>рублей;</w:t>
            </w:r>
            <w:proofErr w:type="gramEnd"/>
          </w:p>
          <w:p w:rsidR="00E967BF" w:rsidRPr="006A2EEC" w:rsidRDefault="00E967BF" w:rsidP="00CD3CF9">
            <w:pPr>
              <w:pStyle w:val="a7"/>
              <w:jc w:val="both"/>
              <w:rPr>
                <w:rFonts w:ascii="Times New Roman" w:hAnsi="Times New Roman"/>
                <w:sz w:val="24"/>
                <w:szCs w:val="24"/>
              </w:rPr>
            </w:pPr>
            <w:proofErr w:type="gramStart"/>
            <w:r w:rsidRPr="00611F45">
              <w:rPr>
                <w:rFonts w:ascii="Times New Roman" w:hAnsi="Times New Roman"/>
                <w:sz w:val="24"/>
                <w:szCs w:val="24"/>
              </w:rPr>
              <w:t xml:space="preserve">2016 </w:t>
            </w:r>
            <w:r w:rsidRPr="006A2EEC">
              <w:rPr>
                <w:rFonts w:ascii="Times New Roman" w:hAnsi="Times New Roman"/>
                <w:sz w:val="24"/>
                <w:szCs w:val="24"/>
              </w:rPr>
              <w:t>год –</w:t>
            </w:r>
            <w:r>
              <w:rPr>
                <w:rFonts w:ascii="Times New Roman" w:hAnsi="Times New Roman"/>
                <w:sz w:val="24"/>
                <w:szCs w:val="24"/>
              </w:rPr>
              <w:t xml:space="preserve"> 3</w:t>
            </w:r>
            <w:r w:rsidR="00A33936">
              <w:rPr>
                <w:rFonts w:ascii="Times New Roman" w:hAnsi="Times New Roman"/>
                <w:sz w:val="24"/>
                <w:szCs w:val="24"/>
              </w:rPr>
              <w:t xml:space="preserve"> </w:t>
            </w:r>
            <w:r>
              <w:rPr>
                <w:rFonts w:ascii="Times New Roman" w:hAnsi="Times New Roman"/>
                <w:sz w:val="24"/>
                <w:szCs w:val="24"/>
              </w:rPr>
              <w:t>806,04</w:t>
            </w:r>
            <w:r w:rsidRPr="006A2EEC">
              <w:rPr>
                <w:rFonts w:ascii="Times New Roman" w:hAnsi="Times New Roman"/>
                <w:sz w:val="24"/>
                <w:szCs w:val="24"/>
              </w:rPr>
              <w:t xml:space="preserve"> тыс. рублей</w:t>
            </w:r>
            <w:r w:rsidR="00611F45">
              <w:rPr>
                <w:rFonts w:ascii="Times New Roman" w:hAnsi="Times New Roman"/>
                <w:sz w:val="24"/>
                <w:szCs w:val="24"/>
              </w:rPr>
              <w:t>,</w:t>
            </w:r>
            <w:r w:rsidRPr="006A2EEC">
              <w:rPr>
                <w:rFonts w:ascii="Times New Roman" w:hAnsi="Times New Roman"/>
                <w:sz w:val="24"/>
                <w:szCs w:val="24"/>
              </w:rPr>
              <w:t xml:space="preserve"> из них средс</w:t>
            </w:r>
            <w:r>
              <w:rPr>
                <w:rFonts w:ascii="Times New Roman" w:hAnsi="Times New Roman"/>
                <w:sz w:val="24"/>
                <w:szCs w:val="24"/>
              </w:rPr>
              <w:t>тва федерального бюджета – 240,130</w:t>
            </w:r>
            <w:r w:rsidRPr="006A2EEC">
              <w:rPr>
                <w:rFonts w:ascii="Times New Roman" w:hAnsi="Times New Roman"/>
                <w:sz w:val="24"/>
                <w:szCs w:val="24"/>
              </w:rPr>
              <w:t xml:space="preserve"> тыс.</w:t>
            </w:r>
            <w:r w:rsidR="00E00B41">
              <w:rPr>
                <w:rFonts w:ascii="Times New Roman" w:hAnsi="Times New Roman"/>
                <w:sz w:val="24"/>
                <w:szCs w:val="24"/>
              </w:rPr>
              <w:t xml:space="preserve"> </w:t>
            </w:r>
            <w:r w:rsidRPr="006A2EEC">
              <w:rPr>
                <w:rFonts w:ascii="Times New Roman" w:hAnsi="Times New Roman"/>
                <w:sz w:val="24"/>
                <w:szCs w:val="24"/>
              </w:rPr>
              <w:t xml:space="preserve">рублей; </w:t>
            </w:r>
            <w:r w:rsidRPr="006A2EEC">
              <w:rPr>
                <w:rFonts w:ascii="Times New Roman" w:hAnsi="Times New Roman"/>
                <w:sz w:val="24"/>
                <w:szCs w:val="24"/>
              </w:rPr>
              <w:lastRenderedPageBreak/>
              <w:t>средства облас</w:t>
            </w:r>
            <w:r>
              <w:rPr>
                <w:rFonts w:ascii="Times New Roman" w:hAnsi="Times New Roman"/>
                <w:sz w:val="24"/>
                <w:szCs w:val="24"/>
              </w:rPr>
              <w:t xml:space="preserve">тного бюджета </w:t>
            </w:r>
            <w:r w:rsidR="00961628">
              <w:rPr>
                <w:rFonts w:ascii="Times New Roman" w:hAnsi="Times New Roman"/>
                <w:sz w:val="24"/>
                <w:szCs w:val="24"/>
              </w:rPr>
              <w:t xml:space="preserve">- </w:t>
            </w:r>
            <w:r>
              <w:rPr>
                <w:rFonts w:ascii="Times New Roman" w:hAnsi="Times New Roman"/>
                <w:sz w:val="24"/>
                <w:szCs w:val="24"/>
              </w:rPr>
              <w:t>1</w:t>
            </w:r>
            <w:r w:rsidR="00A33936">
              <w:rPr>
                <w:rFonts w:ascii="Times New Roman" w:hAnsi="Times New Roman"/>
                <w:sz w:val="24"/>
                <w:szCs w:val="24"/>
              </w:rPr>
              <w:t xml:space="preserve"> </w:t>
            </w:r>
            <w:r>
              <w:rPr>
                <w:rFonts w:ascii="Times New Roman" w:hAnsi="Times New Roman"/>
                <w:sz w:val="24"/>
                <w:szCs w:val="24"/>
              </w:rPr>
              <w:t>094,102</w:t>
            </w:r>
            <w:r w:rsidRPr="006A2EEC">
              <w:rPr>
                <w:rFonts w:ascii="Times New Roman" w:hAnsi="Times New Roman"/>
                <w:sz w:val="24"/>
                <w:szCs w:val="24"/>
              </w:rPr>
              <w:t xml:space="preserve"> тыс.</w:t>
            </w:r>
            <w:r w:rsidR="00E00B41">
              <w:rPr>
                <w:rFonts w:ascii="Times New Roman" w:hAnsi="Times New Roman"/>
                <w:sz w:val="24"/>
                <w:szCs w:val="24"/>
              </w:rPr>
              <w:t xml:space="preserve"> </w:t>
            </w:r>
            <w:r w:rsidRPr="006A2EEC">
              <w:rPr>
                <w:rFonts w:ascii="Times New Roman" w:hAnsi="Times New Roman"/>
                <w:sz w:val="24"/>
                <w:szCs w:val="24"/>
              </w:rPr>
              <w:t>рублей; сре</w:t>
            </w:r>
            <w:r>
              <w:rPr>
                <w:rFonts w:ascii="Times New Roman" w:hAnsi="Times New Roman"/>
                <w:sz w:val="24"/>
                <w:szCs w:val="24"/>
              </w:rPr>
              <w:t xml:space="preserve">дства местного бюджета </w:t>
            </w:r>
            <w:r w:rsidR="00961628">
              <w:rPr>
                <w:rFonts w:ascii="Times New Roman" w:hAnsi="Times New Roman"/>
                <w:sz w:val="24"/>
                <w:szCs w:val="24"/>
              </w:rPr>
              <w:t xml:space="preserve">- </w:t>
            </w:r>
            <w:r>
              <w:rPr>
                <w:rFonts w:ascii="Times New Roman" w:hAnsi="Times New Roman"/>
                <w:sz w:val="24"/>
                <w:szCs w:val="24"/>
              </w:rPr>
              <w:t>2</w:t>
            </w:r>
            <w:r w:rsidR="00A33936">
              <w:rPr>
                <w:rFonts w:ascii="Times New Roman" w:hAnsi="Times New Roman"/>
                <w:sz w:val="24"/>
                <w:szCs w:val="24"/>
              </w:rPr>
              <w:t xml:space="preserve"> </w:t>
            </w:r>
            <w:r>
              <w:rPr>
                <w:rFonts w:ascii="Times New Roman" w:hAnsi="Times New Roman"/>
                <w:sz w:val="24"/>
                <w:szCs w:val="24"/>
              </w:rPr>
              <w:t>471,808</w:t>
            </w:r>
            <w:r w:rsidR="00611F45">
              <w:rPr>
                <w:rFonts w:ascii="Times New Roman" w:hAnsi="Times New Roman"/>
                <w:sz w:val="24"/>
                <w:szCs w:val="24"/>
              </w:rPr>
              <w:t xml:space="preserve"> тыс.</w:t>
            </w:r>
            <w:r w:rsidR="00E00B41">
              <w:rPr>
                <w:rFonts w:ascii="Times New Roman" w:hAnsi="Times New Roman"/>
                <w:sz w:val="24"/>
                <w:szCs w:val="24"/>
              </w:rPr>
              <w:t xml:space="preserve"> </w:t>
            </w:r>
            <w:r w:rsidR="00611F45">
              <w:rPr>
                <w:rFonts w:ascii="Times New Roman" w:hAnsi="Times New Roman"/>
                <w:sz w:val="24"/>
                <w:szCs w:val="24"/>
              </w:rPr>
              <w:t>рублей</w:t>
            </w:r>
            <w:r w:rsidRPr="006A2EEC">
              <w:rPr>
                <w:rFonts w:ascii="Times New Roman" w:hAnsi="Times New Roman"/>
                <w:sz w:val="24"/>
                <w:szCs w:val="24"/>
              </w:rPr>
              <w:t>;</w:t>
            </w:r>
            <w:proofErr w:type="gramEnd"/>
          </w:p>
          <w:p w:rsidR="00E967BF" w:rsidRDefault="00611F45" w:rsidP="00CD3CF9">
            <w:pPr>
              <w:pStyle w:val="ConsPlusCell"/>
              <w:rPr>
                <w:rFonts w:ascii="Times New Roman" w:hAnsi="Times New Roman"/>
                <w:sz w:val="24"/>
                <w:szCs w:val="24"/>
              </w:rPr>
            </w:pPr>
            <w:r w:rsidRPr="00611F45">
              <w:rPr>
                <w:rFonts w:ascii="Times New Roman" w:hAnsi="Times New Roman"/>
                <w:sz w:val="24"/>
                <w:szCs w:val="24"/>
              </w:rPr>
              <w:t>2017</w:t>
            </w:r>
            <w:r w:rsidR="00FC5CF0">
              <w:rPr>
                <w:rFonts w:ascii="Times New Roman" w:hAnsi="Times New Roman"/>
                <w:sz w:val="24"/>
                <w:szCs w:val="24"/>
              </w:rPr>
              <w:t xml:space="preserve"> год – 11</w:t>
            </w:r>
            <w:r w:rsidR="00A33936">
              <w:rPr>
                <w:rFonts w:ascii="Times New Roman" w:hAnsi="Times New Roman"/>
                <w:sz w:val="24"/>
                <w:szCs w:val="24"/>
              </w:rPr>
              <w:t xml:space="preserve"> </w:t>
            </w:r>
            <w:r w:rsidR="00FC5CF0">
              <w:rPr>
                <w:rFonts w:ascii="Times New Roman" w:hAnsi="Times New Roman"/>
                <w:sz w:val="24"/>
                <w:szCs w:val="24"/>
              </w:rPr>
              <w:t>364,227</w:t>
            </w:r>
            <w:r w:rsidR="00E967BF" w:rsidRPr="006A2EEC">
              <w:rPr>
                <w:rFonts w:ascii="Times New Roman" w:hAnsi="Times New Roman"/>
                <w:sz w:val="24"/>
                <w:szCs w:val="24"/>
              </w:rPr>
              <w:t xml:space="preserve"> тыс. рублей</w:t>
            </w:r>
            <w:r>
              <w:rPr>
                <w:rFonts w:ascii="Times New Roman" w:hAnsi="Times New Roman"/>
                <w:sz w:val="24"/>
                <w:szCs w:val="24"/>
              </w:rPr>
              <w:t>,</w:t>
            </w:r>
            <w:r w:rsidRPr="006A2EEC">
              <w:rPr>
                <w:rFonts w:ascii="Times New Roman" w:hAnsi="Times New Roman"/>
                <w:sz w:val="24"/>
                <w:szCs w:val="24"/>
              </w:rPr>
              <w:t xml:space="preserve"> из них средс</w:t>
            </w:r>
            <w:r>
              <w:rPr>
                <w:rFonts w:ascii="Times New Roman" w:hAnsi="Times New Roman"/>
                <w:sz w:val="24"/>
                <w:szCs w:val="24"/>
              </w:rPr>
              <w:t>тв</w:t>
            </w:r>
            <w:r w:rsidR="009A153F">
              <w:rPr>
                <w:rFonts w:ascii="Times New Roman" w:hAnsi="Times New Roman"/>
                <w:sz w:val="24"/>
                <w:szCs w:val="24"/>
              </w:rPr>
              <w:t>а федерального бюджета – 566,23197</w:t>
            </w:r>
            <w:r w:rsidRPr="006A2EEC">
              <w:rPr>
                <w:rFonts w:ascii="Times New Roman" w:hAnsi="Times New Roman"/>
                <w:sz w:val="24"/>
                <w:szCs w:val="24"/>
              </w:rPr>
              <w:t xml:space="preserve"> тыс.</w:t>
            </w:r>
            <w:r w:rsidR="00E00B41">
              <w:rPr>
                <w:rFonts w:ascii="Times New Roman" w:hAnsi="Times New Roman"/>
                <w:sz w:val="24"/>
                <w:szCs w:val="24"/>
              </w:rPr>
              <w:t xml:space="preserve"> </w:t>
            </w:r>
            <w:r w:rsidRPr="006A2EEC">
              <w:rPr>
                <w:rFonts w:ascii="Times New Roman" w:hAnsi="Times New Roman"/>
                <w:sz w:val="24"/>
                <w:szCs w:val="24"/>
              </w:rPr>
              <w:t>рублей; средства облас</w:t>
            </w:r>
            <w:r w:rsidR="009A153F">
              <w:rPr>
                <w:rFonts w:ascii="Times New Roman" w:hAnsi="Times New Roman"/>
                <w:sz w:val="24"/>
                <w:szCs w:val="24"/>
              </w:rPr>
              <w:t xml:space="preserve">тного бюджета </w:t>
            </w:r>
            <w:r w:rsidR="00961628">
              <w:rPr>
                <w:rFonts w:ascii="Times New Roman" w:hAnsi="Times New Roman"/>
                <w:sz w:val="24"/>
                <w:szCs w:val="24"/>
              </w:rPr>
              <w:t xml:space="preserve">- </w:t>
            </w:r>
            <w:r w:rsidR="009A153F">
              <w:rPr>
                <w:rFonts w:ascii="Times New Roman" w:hAnsi="Times New Roman"/>
                <w:sz w:val="24"/>
                <w:szCs w:val="24"/>
              </w:rPr>
              <w:t>8</w:t>
            </w:r>
            <w:r w:rsidR="00A33936">
              <w:rPr>
                <w:rFonts w:ascii="Times New Roman" w:hAnsi="Times New Roman"/>
                <w:sz w:val="24"/>
                <w:szCs w:val="24"/>
              </w:rPr>
              <w:t xml:space="preserve"> </w:t>
            </w:r>
            <w:r w:rsidR="009A153F">
              <w:rPr>
                <w:rFonts w:ascii="Times New Roman" w:hAnsi="Times New Roman"/>
                <w:sz w:val="24"/>
                <w:szCs w:val="24"/>
              </w:rPr>
              <w:t>896,23603</w:t>
            </w:r>
            <w:r w:rsidRPr="006A2EEC">
              <w:rPr>
                <w:rFonts w:ascii="Times New Roman" w:hAnsi="Times New Roman"/>
                <w:sz w:val="24"/>
                <w:szCs w:val="24"/>
              </w:rPr>
              <w:t xml:space="preserve"> тыс.</w:t>
            </w:r>
            <w:r w:rsidR="00961628">
              <w:rPr>
                <w:rFonts w:ascii="Times New Roman" w:hAnsi="Times New Roman"/>
                <w:sz w:val="24"/>
                <w:szCs w:val="24"/>
              </w:rPr>
              <w:t xml:space="preserve"> </w:t>
            </w:r>
            <w:r w:rsidRPr="006A2EEC">
              <w:rPr>
                <w:rFonts w:ascii="Times New Roman" w:hAnsi="Times New Roman"/>
                <w:sz w:val="24"/>
                <w:szCs w:val="24"/>
              </w:rPr>
              <w:t>рублей; сре</w:t>
            </w:r>
            <w:r w:rsidR="00FC5CF0">
              <w:rPr>
                <w:rFonts w:ascii="Times New Roman" w:hAnsi="Times New Roman"/>
                <w:sz w:val="24"/>
                <w:szCs w:val="24"/>
              </w:rPr>
              <w:t xml:space="preserve">дства местного бюджета </w:t>
            </w:r>
            <w:r w:rsidR="00961628">
              <w:rPr>
                <w:rFonts w:ascii="Times New Roman" w:hAnsi="Times New Roman"/>
                <w:sz w:val="24"/>
                <w:szCs w:val="24"/>
              </w:rPr>
              <w:t xml:space="preserve">- </w:t>
            </w:r>
            <w:r w:rsidR="00FC5CF0">
              <w:rPr>
                <w:rFonts w:ascii="Times New Roman" w:hAnsi="Times New Roman"/>
                <w:sz w:val="24"/>
                <w:szCs w:val="24"/>
              </w:rPr>
              <w:t>1</w:t>
            </w:r>
            <w:r w:rsidR="00A33936">
              <w:rPr>
                <w:rFonts w:ascii="Times New Roman" w:hAnsi="Times New Roman"/>
                <w:sz w:val="24"/>
                <w:szCs w:val="24"/>
              </w:rPr>
              <w:t xml:space="preserve"> </w:t>
            </w:r>
            <w:r w:rsidR="00FC5CF0">
              <w:rPr>
                <w:rFonts w:ascii="Times New Roman" w:hAnsi="Times New Roman"/>
                <w:sz w:val="24"/>
                <w:szCs w:val="24"/>
              </w:rPr>
              <w:t>901,759</w:t>
            </w:r>
            <w:r w:rsidRPr="006A2EEC">
              <w:rPr>
                <w:rFonts w:ascii="Times New Roman" w:hAnsi="Times New Roman"/>
                <w:sz w:val="24"/>
                <w:szCs w:val="24"/>
              </w:rPr>
              <w:t xml:space="preserve"> тыс</w:t>
            </w:r>
            <w:proofErr w:type="gramStart"/>
            <w:r w:rsidRPr="006A2EEC">
              <w:rPr>
                <w:rFonts w:ascii="Times New Roman" w:hAnsi="Times New Roman"/>
                <w:sz w:val="24"/>
                <w:szCs w:val="24"/>
              </w:rPr>
              <w:t>.р</w:t>
            </w:r>
            <w:proofErr w:type="gramEnd"/>
            <w:r w:rsidRPr="006A2EEC">
              <w:rPr>
                <w:rFonts w:ascii="Times New Roman" w:hAnsi="Times New Roman"/>
                <w:sz w:val="24"/>
                <w:szCs w:val="24"/>
              </w:rPr>
              <w:t>ублей</w:t>
            </w:r>
            <w:r w:rsidR="00E967BF">
              <w:rPr>
                <w:rFonts w:ascii="Times New Roman" w:hAnsi="Times New Roman"/>
                <w:sz w:val="24"/>
                <w:szCs w:val="24"/>
              </w:rPr>
              <w:t>;</w:t>
            </w:r>
          </w:p>
          <w:p w:rsidR="00961628" w:rsidRDefault="00E967BF" w:rsidP="00CD3CF9">
            <w:pPr>
              <w:pStyle w:val="ConsPlusCell"/>
              <w:jc w:val="both"/>
              <w:rPr>
                <w:rFonts w:ascii="Times New Roman" w:hAnsi="Times New Roman"/>
                <w:sz w:val="24"/>
                <w:szCs w:val="24"/>
              </w:rPr>
            </w:pPr>
            <w:r w:rsidRPr="00611F45">
              <w:rPr>
                <w:rFonts w:ascii="Times New Roman" w:hAnsi="Times New Roman"/>
                <w:sz w:val="24"/>
                <w:szCs w:val="24"/>
              </w:rPr>
              <w:t>2018</w:t>
            </w:r>
            <w:r w:rsidR="00B671BD">
              <w:rPr>
                <w:rFonts w:ascii="Times New Roman" w:hAnsi="Times New Roman"/>
                <w:sz w:val="24"/>
                <w:szCs w:val="24"/>
              </w:rPr>
              <w:t xml:space="preserve"> год – 15</w:t>
            </w:r>
            <w:r w:rsidR="00A33936">
              <w:rPr>
                <w:rFonts w:ascii="Times New Roman" w:hAnsi="Times New Roman"/>
                <w:sz w:val="24"/>
                <w:szCs w:val="24"/>
              </w:rPr>
              <w:t xml:space="preserve"> </w:t>
            </w:r>
            <w:r w:rsidR="00F24A3F">
              <w:rPr>
                <w:rFonts w:ascii="Times New Roman" w:hAnsi="Times New Roman"/>
                <w:sz w:val="24"/>
                <w:szCs w:val="24"/>
              </w:rPr>
              <w:t>906,90650</w:t>
            </w:r>
            <w:r w:rsidRPr="006A2EEC">
              <w:rPr>
                <w:rFonts w:ascii="Times New Roman" w:hAnsi="Times New Roman"/>
                <w:sz w:val="24"/>
                <w:szCs w:val="24"/>
              </w:rPr>
              <w:t xml:space="preserve"> тыс. рублей</w:t>
            </w:r>
            <w:r w:rsidR="00B671BD">
              <w:rPr>
                <w:rFonts w:ascii="Times New Roman" w:hAnsi="Times New Roman"/>
                <w:sz w:val="24"/>
                <w:szCs w:val="24"/>
              </w:rPr>
              <w:t>,</w:t>
            </w:r>
            <w:r w:rsidRPr="006A2EEC">
              <w:rPr>
                <w:rFonts w:ascii="Times New Roman" w:hAnsi="Times New Roman"/>
                <w:sz w:val="24"/>
                <w:szCs w:val="24"/>
              </w:rPr>
              <w:t xml:space="preserve"> </w:t>
            </w:r>
            <w:r w:rsidR="00B671BD" w:rsidRPr="006A2EEC">
              <w:rPr>
                <w:rFonts w:ascii="Times New Roman" w:hAnsi="Times New Roman"/>
                <w:sz w:val="24"/>
                <w:szCs w:val="24"/>
              </w:rPr>
              <w:t>из них средс</w:t>
            </w:r>
            <w:r w:rsidR="00B671BD">
              <w:rPr>
                <w:rFonts w:ascii="Times New Roman" w:hAnsi="Times New Roman"/>
                <w:sz w:val="24"/>
                <w:szCs w:val="24"/>
              </w:rPr>
              <w:t>тва федерального бюджета</w:t>
            </w:r>
            <w:r w:rsidR="00961628">
              <w:rPr>
                <w:rFonts w:ascii="Times New Roman" w:hAnsi="Times New Roman"/>
                <w:sz w:val="24"/>
                <w:szCs w:val="24"/>
              </w:rPr>
              <w:t xml:space="preserve"> </w:t>
            </w:r>
            <w:r w:rsidR="00B671BD">
              <w:rPr>
                <w:rFonts w:ascii="Times New Roman" w:hAnsi="Times New Roman"/>
                <w:sz w:val="24"/>
                <w:szCs w:val="24"/>
              </w:rPr>
              <w:t>– 1</w:t>
            </w:r>
            <w:r w:rsidR="00A33936">
              <w:rPr>
                <w:rFonts w:ascii="Times New Roman" w:hAnsi="Times New Roman"/>
                <w:sz w:val="24"/>
                <w:szCs w:val="24"/>
              </w:rPr>
              <w:t xml:space="preserve"> </w:t>
            </w:r>
            <w:r w:rsidR="00B671BD">
              <w:rPr>
                <w:rFonts w:ascii="Times New Roman" w:hAnsi="Times New Roman"/>
                <w:sz w:val="24"/>
                <w:szCs w:val="24"/>
              </w:rPr>
              <w:t>276,02845</w:t>
            </w:r>
            <w:r w:rsidR="00B671BD" w:rsidRPr="006A2EEC">
              <w:rPr>
                <w:rFonts w:ascii="Times New Roman" w:hAnsi="Times New Roman"/>
                <w:sz w:val="24"/>
                <w:szCs w:val="24"/>
              </w:rPr>
              <w:t xml:space="preserve"> тыс.</w:t>
            </w:r>
            <w:r w:rsidR="00961628">
              <w:rPr>
                <w:rFonts w:ascii="Times New Roman" w:hAnsi="Times New Roman"/>
                <w:sz w:val="24"/>
                <w:szCs w:val="24"/>
              </w:rPr>
              <w:t xml:space="preserve"> </w:t>
            </w:r>
            <w:r w:rsidR="00B671BD" w:rsidRPr="006A2EEC">
              <w:rPr>
                <w:rFonts w:ascii="Times New Roman" w:hAnsi="Times New Roman"/>
                <w:sz w:val="24"/>
                <w:szCs w:val="24"/>
              </w:rPr>
              <w:t>рублей; средства облас</w:t>
            </w:r>
            <w:r w:rsidR="00B671BD">
              <w:rPr>
                <w:rFonts w:ascii="Times New Roman" w:hAnsi="Times New Roman"/>
                <w:sz w:val="24"/>
                <w:szCs w:val="24"/>
              </w:rPr>
              <w:t>тного бюджета</w:t>
            </w:r>
            <w:r w:rsidR="00961628">
              <w:rPr>
                <w:rFonts w:ascii="Times New Roman" w:hAnsi="Times New Roman"/>
                <w:sz w:val="24"/>
                <w:szCs w:val="24"/>
              </w:rPr>
              <w:t xml:space="preserve"> –</w:t>
            </w:r>
            <w:r w:rsidR="00A33936">
              <w:rPr>
                <w:rFonts w:ascii="Times New Roman" w:hAnsi="Times New Roman"/>
                <w:sz w:val="24"/>
                <w:szCs w:val="24"/>
              </w:rPr>
              <w:t xml:space="preserve"> </w:t>
            </w:r>
          </w:p>
          <w:p w:rsidR="00F24A3F" w:rsidRDefault="00B671BD" w:rsidP="00CD3CF9">
            <w:pPr>
              <w:pStyle w:val="ConsPlusCell"/>
              <w:jc w:val="both"/>
              <w:rPr>
                <w:rFonts w:ascii="Times New Roman" w:hAnsi="Times New Roman"/>
                <w:sz w:val="24"/>
                <w:szCs w:val="24"/>
              </w:rPr>
            </w:pPr>
            <w:r>
              <w:rPr>
                <w:rFonts w:ascii="Times New Roman" w:hAnsi="Times New Roman"/>
                <w:sz w:val="24"/>
                <w:szCs w:val="24"/>
              </w:rPr>
              <w:t>11</w:t>
            </w:r>
            <w:r w:rsidR="00A33936">
              <w:rPr>
                <w:rFonts w:ascii="Times New Roman" w:hAnsi="Times New Roman"/>
                <w:sz w:val="24"/>
                <w:szCs w:val="24"/>
              </w:rPr>
              <w:t xml:space="preserve"> </w:t>
            </w:r>
            <w:r>
              <w:rPr>
                <w:rFonts w:ascii="Times New Roman" w:hAnsi="Times New Roman"/>
                <w:sz w:val="24"/>
                <w:szCs w:val="24"/>
              </w:rPr>
              <w:t>814,19390</w:t>
            </w:r>
            <w:r w:rsidRPr="006A2EEC">
              <w:rPr>
                <w:rFonts w:ascii="Times New Roman" w:hAnsi="Times New Roman"/>
                <w:sz w:val="24"/>
                <w:szCs w:val="24"/>
              </w:rPr>
              <w:t xml:space="preserve"> тыс.</w:t>
            </w:r>
            <w:r w:rsidR="00961628">
              <w:rPr>
                <w:rFonts w:ascii="Times New Roman" w:hAnsi="Times New Roman"/>
                <w:sz w:val="24"/>
                <w:szCs w:val="24"/>
              </w:rPr>
              <w:t xml:space="preserve"> </w:t>
            </w:r>
            <w:r w:rsidRPr="006A2EEC">
              <w:rPr>
                <w:rFonts w:ascii="Times New Roman" w:hAnsi="Times New Roman"/>
                <w:sz w:val="24"/>
                <w:szCs w:val="24"/>
              </w:rPr>
              <w:t>рублей; сре</w:t>
            </w:r>
            <w:r>
              <w:rPr>
                <w:rFonts w:ascii="Times New Roman" w:hAnsi="Times New Roman"/>
                <w:sz w:val="24"/>
                <w:szCs w:val="24"/>
              </w:rPr>
              <w:t>дства местного бюджета</w:t>
            </w:r>
            <w:r w:rsidR="00961628">
              <w:rPr>
                <w:rFonts w:ascii="Times New Roman" w:hAnsi="Times New Roman"/>
                <w:sz w:val="24"/>
                <w:szCs w:val="24"/>
              </w:rPr>
              <w:t xml:space="preserve"> </w:t>
            </w:r>
            <w:r>
              <w:rPr>
                <w:rFonts w:ascii="Times New Roman" w:hAnsi="Times New Roman"/>
                <w:sz w:val="24"/>
                <w:szCs w:val="24"/>
              </w:rPr>
              <w:t>- 2</w:t>
            </w:r>
            <w:r w:rsidR="00A33936">
              <w:rPr>
                <w:rFonts w:ascii="Times New Roman" w:hAnsi="Times New Roman"/>
                <w:sz w:val="24"/>
                <w:szCs w:val="24"/>
              </w:rPr>
              <w:t xml:space="preserve"> </w:t>
            </w:r>
            <w:r w:rsidR="00F24A3F">
              <w:rPr>
                <w:rFonts w:ascii="Times New Roman" w:hAnsi="Times New Roman"/>
                <w:sz w:val="24"/>
                <w:szCs w:val="24"/>
              </w:rPr>
              <w:t>816,68415</w:t>
            </w:r>
            <w:r>
              <w:rPr>
                <w:rFonts w:ascii="Times New Roman" w:hAnsi="Times New Roman"/>
                <w:sz w:val="24"/>
                <w:szCs w:val="24"/>
              </w:rPr>
              <w:t xml:space="preserve"> тыс.</w:t>
            </w:r>
            <w:r w:rsidR="00961628">
              <w:rPr>
                <w:rFonts w:ascii="Times New Roman" w:hAnsi="Times New Roman"/>
                <w:sz w:val="24"/>
                <w:szCs w:val="24"/>
              </w:rPr>
              <w:t xml:space="preserve"> </w:t>
            </w:r>
            <w:r>
              <w:rPr>
                <w:rFonts w:ascii="Times New Roman" w:hAnsi="Times New Roman"/>
                <w:sz w:val="24"/>
                <w:szCs w:val="24"/>
              </w:rPr>
              <w:t>рублей</w:t>
            </w:r>
            <w:r w:rsidRPr="006A2EEC">
              <w:rPr>
                <w:rFonts w:ascii="Times New Roman" w:hAnsi="Times New Roman"/>
                <w:sz w:val="24"/>
                <w:szCs w:val="24"/>
              </w:rPr>
              <w:t>;</w:t>
            </w:r>
            <w:r>
              <w:rPr>
                <w:rFonts w:ascii="Times New Roman" w:hAnsi="Times New Roman"/>
                <w:sz w:val="24"/>
                <w:szCs w:val="24"/>
              </w:rPr>
              <w:t xml:space="preserve"> </w:t>
            </w:r>
          </w:p>
          <w:p w:rsidR="009A153F" w:rsidRDefault="009A153F" w:rsidP="00CD3CF9">
            <w:pPr>
              <w:pStyle w:val="ConsPlusCell"/>
              <w:jc w:val="both"/>
              <w:rPr>
                <w:rFonts w:ascii="Times New Roman" w:hAnsi="Times New Roman"/>
                <w:sz w:val="24"/>
                <w:szCs w:val="24"/>
              </w:rPr>
            </w:pPr>
            <w:r w:rsidRPr="00611F45">
              <w:rPr>
                <w:rFonts w:ascii="Times New Roman" w:hAnsi="Times New Roman"/>
                <w:sz w:val="24"/>
                <w:szCs w:val="24"/>
              </w:rPr>
              <w:t>2019</w:t>
            </w:r>
            <w:r w:rsidRPr="00611F45">
              <w:rPr>
                <w:rFonts w:ascii="Times New Roman" w:hAnsi="Times New Roman"/>
                <w:b/>
                <w:sz w:val="24"/>
                <w:szCs w:val="24"/>
              </w:rPr>
              <w:t xml:space="preserve"> </w:t>
            </w:r>
            <w:r>
              <w:rPr>
                <w:rFonts w:ascii="Times New Roman" w:hAnsi="Times New Roman"/>
                <w:sz w:val="24"/>
                <w:szCs w:val="24"/>
              </w:rPr>
              <w:t>год –</w:t>
            </w:r>
            <w:r w:rsidR="00961628">
              <w:rPr>
                <w:rFonts w:ascii="Times New Roman" w:hAnsi="Times New Roman"/>
                <w:sz w:val="24"/>
                <w:szCs w:val="24"/>
              </w:rPr>
              <w:t xml:space="preserve"> </w:t>
            </w:r>
            <w:r w:rsidR="00F24A3F">
              <w:rPr>
                <w:rFonts w:ascii="Times New Roman" w:hAnsi="Times New Roman"/>
                <w:sz w:val="24"/>
                <w:szCs w:val="24"/>
              </w:rPr>
              <w:t>3 165,971</w:t>
            </w:r>
            <w:r w:rsidRPr="006A2EEC">
              <w:rPr>
                <w:rFonts w:ascii="Times New Roman" w:hAnsi="Times New Roman"/>
                <w:sz w:val="24"/>
                <w:szCs w:val="24"/>
              </w:rPr>
              <w:t xml:space="preserve"> тыс. рублей (местный </w:t>
            </w:r>
            <w:r w:rsidRPr="000F1345">
              <w:rPr>
                <w:rFonts w:ascii="Times New Roman" w:hAnsi="Times New Roman"/>
                <w:sz w:val="24"/>
                <w:szCs w:val="24"/>
              </w:rPr>
              <w:t>бюджет)</w:t>
            </w:r>
            <w:r>
              <w:rPr>
                <w:rFonts w:ascii="Times New Roman" w:hAnsi="Times New Roman"/>
                <w:sz w:val="24"/>
                <w:szCs w:val="24"/>
              </w:rPr>
              <w:t>;</w:t>
            </w:r>
          </w:p>
          <w:p w:rsidR="00E967BF" w:rsidRPr="00710C8A" w:rsidRDefault="00E967BF" w:rsidP="00CD3CF9">
            <w:pPr>
              <w:pStyle w:val="ConsPlusCell"/>
              <w:jc w:val="both"/>
              <w:rPr>
                <w:rFonts w:ascii="Times New Roman" w:hAnsi="Times New Roman"/>
                <w:sz w:val="24"/>
                <w:szCs w:val="24"/>
              </w:rPr>
            </w:pPr>
            <w:r w:rsidRPr="00611F45">
              <w:rPr>
                <w:rFonts w:ascii="Times New Roman" w:hAnsi="Times New Roman"/>
                <w:sz w:val="24"/>
                <w:szCs w:val="24"/>
              </w:rPr>
              <w:t>20</w:t>
            </w:r>
            <w:r w:rsidR="009A153F">
              <w:rPr>
                <w:rFonts w:ascii="Times New Roman" w:hAnsi="Times New Roman"/>
                <w:sz w:val="24"/>
                <w:szCs w:val="24"/>
              </w:rPr>
              <w:t>20</w:t>
            </w:r>
            <w:r w:rsidRPr="00611F45">
              <w:rPr>
                <w:rFonts w:ascii="Times New Roman" w:hAnsi="Times New Roman"/>
                <w:b/>
                <w:sz w:val="24"/>
                <w:szCs w:val="24"/>
              </w:rPr>
              <w:t xml:space="preserve"> </w:t>
            </w:r>
            <w:r w:rsidR="00F24A3F">
              <w:rPr>
                <w:rFonts w:ascii="Times New Roman" w:hAnsi="Times New Roman"/>
                <w:sz w:val="24"/>
                <w:szCs w:val="24"/>
              </w:rPr>
              <w:t>год – 3 256,427</w:t>
            </w:r>
            <w:r w:rsidRPr="006A2EEC">
              <w:rPr>
                <w:rFonts w:ascii="Times New Roman" w:hAnsi="Times New Roman"/>
                <w:sz w:val="24"/>
                <w:szCs w:val="24"/>
              </w:rPr>
              <w:t xml:space="preserve"> тыс. рублей </w:t>
            </w:r>
            <w:r w:rsidRPr="005C7849">
              <w:rPr>
                <w:rFonts w:ascii="Times New Roman" w:hAnsi="Times New Roman"/>
                <w:sz w:val="24"/>
                <w:szCs w:val="24"/>
              </w:rPr>
              <w:t>(местный бюджет).</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lastRenderedPageBreak/>
              <w:t xml:space="preserve">Ожидаемые результаты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9A153F" w:rsidRDefault="00E967BF" w:rsidP="00CD3CF9">
            <w:pPr>
              <w:pStyle w:val="a7"/>
              <w:jc w:val="both"/>
              <w:rPr>
                <w:rFonts w:ascii="Times New Roman" w:hAnsi="Times New Roman"/>
                <w:sz w:val="24"/>
                <w:szCs w:val="24"/>
              </w:rPr>
            </w:pPr>
            <w:r w:rsidRPr="009A153F">
              <w:rPr>
                <w:rFonts w:ascii="Times New Roman" w:hAnsi="Times New Roman"/>
                <w:sz w:val="24"/>
                <w:szCs w:val="24"/>
              </w:rPr>
              <w:t>Улучшение жилищных условий</w:t>
            </w:r>
          </w:p>
          <w:p w:rsidR="00E967BF" w:rsidRPr="009A153F" w:rsidRDefault="00E967BF" w:rsidP="00CD3CF9">
            <w:pPr>
              <w:pStyle w:val="a7"/>
              <w:jc w:val="both"/>
              <w:rPr>
                <w:rFonts w:ascii="Times New Roman" w:hAnsi="Times New Roman"/>
                <w:sz w:val="24"/>
                <w:szCs w:val="24"/>
              </w:rPr>
            </w:pPr>
            <w:proofErr w:type="gramStart"/>
            <w:r w:rsidRPr="009A153F">
              <w:rPr>
                <w:rFonts w:ascii="Times New Roman" w:hAnsi="Times New Roman"/>
                <w:sz w:val="24"/>
                <w:szCs w:val="24"/>
              </w:rPr>
              <w:t>2014 год – 7 семей</w:t>
            </w:r>
            <w:r w:rsidR="005C7849">
              <w:rPr>
                <w:rFonts w:ascii="Times New Roman" w:hAnsi="Times New Roman"/>
                <w:sz w:val="24"/>
                <w:szCs w:val="24"/>
              </w:rPr>
              <w:t xml:space="preserve">; 2015 год – 6 семей; 2016 год </w:t>
            </w:r>
            <w:r w:rsidRPr="009A153F">
              <w:rPr>
                <w:rFonts w:ascii="Times New Roman" w:hAnsi="Times New Roman"/>
                <w:sz w:val="24"/>
                <w:szCs w:val="24"/>
              </w:rPr>
              <w:t>– 3 семьи</w:t>
            </w:r>
            <w:r w:rsidR="005C7849">
              <w:rPr>
                <w:rFonts w:ascii="Times New Roman" w:hAnsi="Times New Roman"/>
                <w:sz w:val="24"/>
                <w:szCs w:val="24"/>
              </w:rPr>
              <w:t xml:space="preserve">; 2017 год </w:t>
            </w:r>
            <w:r w:rsidR="007C404B" w:rsidRPr="009A153F">
              <w:rPr>
                <w:rFonts w:ascii="Times New Roman" w:hAnsi="Times New Roman"/>
                <w:sz w:val="24"/>
                <w:szCs w:val="24"/>
              </w:rPr>
              <w:t xml:space="preserve">– 8 </w:t>
            </w:r>
            <w:r w:rsidR="005C7849">
              <w:rPr>
                <w:rFonts w:ascii="Times New Roman" w:hAnsi="Times New Roman"/>
                <w:sz w:val="24"/>
                <w:szCs w:val="24"/>
              </w:rPr>
              <w:t xml:space="preserve">семей, 2018 год </w:t>
            </w:r>
            <w:r w:rsidRPr="009A153F">
              <w:rPr>
                <w:rFonts w:ascii="Times New Roman" w:hAnsi="Times New Roman"/>
                <w:sz w:val="24"/>
                <w:szCs w:val="24"/>
              </w:rPr>
              <w:t xml:space="preserve">– </w:t>
            </w:r>
            <w:r w:rsidR="009A153F" w:rsidRPr="009A153F">
              <w:rPr>
                <w:rFonts w:ascii="Times New Roman" w:hAnsi="Times New Roman"/>
                <w:sz w:val="24"/>
                <w:szCs w:val="24"/>
              </w:rPr>
              <w:t>1</w:t>
            </w:r>
            <w:r w:rsidR="00DE4A20">
              <w:rPr>
                <w:rFonts w:ascii="Times New Roman" w:hAnsi="Times New Roman"/>
                <w:sz w:val="24"/>
                <w:szCs w:val="24"/>
              </w:rPr>
              <w:t xml:space="preserve">3 </w:t>
            </w:r>
            <w:r w:rsidR="005C7849">
              <w:rPr>
                <w:rFonts w:ascii="Times New Roman" w:hAnsi="Times New Roman"/>
                <w:sz w:val="24"/>
                <w:szCs w:val="24"/>
              </w:rPr>
              <w:t xml:space="preserve">семей, 2019 год – 14 </w:t>
            </w:r>
            <w:r w:rsidRPr="009A153F">
              <w:rPr>
                <w:rFonts w:ascii="Times New Roman" w:hAnsi="Times New Roman"/>
                <w:sz w:val="24"/>
                <w:szCs w:val="24"/>
              </w:rPr>
              <w:t>семей</w:t>
            </w:r>
            <w:r w:rsidR="005C7849">
              <w:rPr>
                <w:rFonts w:ascii="Times New Roman" w:hAnsi="Times New Roman"/>
                <w:sz w:val="24"/>
                <w:szCs w:val="24"/>
              </w:rPr>
              <w:t xml:space="preserve">, 2020 год – 14 </w:t>
            </w:r>
            <w:r w:rsidR="009A153F" w:rsidRPr="009A153F">
              <w:rPr>
                <w:rFonts w:ascii="Times New Roman" w:hAnsi="Times New Roman"/>
                <w:sz w:val="24"/>
                <w:szCs w:val="24"/>
              </w:rPr>
              <w:t>семей</w:t>
            </w:r>
            <w:proofErr w:type="gramEnd"/>
          </w:p>
        </w:tc>
      </w:tr>
    </w:tbl>
    <w:p w:rsidR="00E967BF" w:rsidRDefault="00E967BF" w:rsidP="00E967BF">
      <w:pPr>
        <w:pStyle w:val="ConsPlusCell"/>
        <w:ind w:left="720"/>
        <w:jc w:val="center"/>
        <w:rPr>
          <w:rFonts w:ascii="Times New Roman" w:hAnsi="Times New Roman" w:cs="Times New Roman"/>
          <w:sz w:val="24"/>
          <w:szCs w:val="24"/>
        </w:rPr>
      </w:pPr>
    </w:p>
    <w:p w:rsidR="00E967BF" w:rsidRPr="006F2A99" w:rsidRDefault="00E967BF" w:rsidP="00E967BF">
      <w:pPr>
        <w:pStyle w:val="a7"/>
        <w:numPr>
          <w:ilvl w:val="0"/>
          <w:numId w:val="3"/>
        </w:numPr>
        <w:jc w:val="center"/>
        <w:rPr>
          <w:rFonts w:ascii="Times New Roman" w:hAnsi="Times New Roman"/>
          <w:b/>
          <w:sz w:val="24"/>
          <w:szCs w:val="24"/>
        </w:rPr>
      </w:pPr>
      <w:r w:rsidRPr="00DE4A20">
        <w:rPr>
          <w:rFonts w:ascii="Times New Roman" w:hAnsi="Times New Roman"/>
          <w:b/>
          <w:sz w:val="24"/>
          <w:szCs w:val="24"/>
        </w:rPr>
        <w:t>Содерж</w:t>
      </w:r>
      <w:r w:rsidRPr="006F2A99">
        <w:rPr>
          <w:rFonts w:ascii="Times New Roman" w:hAnsi="Times New Roman"/>
          <w:b/>
          <w:sz w:val="24"/>
          <w:szCs w:val="24"/>
        </w:rPr>
        <w:t>ание проблемы и обоснование ее решения</w:t>
      </w:r>
    </w:p>
    <w:p w:rsidR="00E967BF" w:rsidRPr="006F2A99" w:rsidRDefault="00E967BF" w:rsidP="00E967BF">
      <w:pPr>
        <w:pStyle w:val="a7"/>
        <w:rPr>
          <w:rFonts w:ascii="Times New Roman" w:hAnsi="Times New Roman"/>
          <w:snapToGrid w:val="0"/>
        </w:rPr>
      </w:pPr>
      <w:r w:rsidRPr="006F2A99">
        <w:rPr>
          <w:rFonts w:ascii="Times New Roman" w:hAnsi="Times New Roman"/>
          <w:snapToGrid w:val="0"/>
        </w:rPr>
        <w:t xml:space="preserve">     </w:t>
      </w:r>
    </w:p>
    <w:p w:rsidR="00E967BF" w:rsidRDefault="00E967BF" w:rsidP="00E967BF">
      <w:pPr>
        <w:pStyle w:val="a7"/>
        <w:ind w:firstLine="709"/>
        <w:jc w:val="both"/>
        <w:rPr>
          <w:rFonts w:ascii="Times New Roman" w:hAnsi="Times New Roman"/>
          <w:snapToGrid w:val="0"/>
          <w:sz w:val="24"/>
          <w:szCs w:val="24"/>
        </w:rPr>
      </w:pPr>
      <w:r>
        <w:rPr>
          <w:rFonts w:ascii="Times New Roman" w:hAnsi="Times New Roman"/>
          <w:snapToGrid w:val="0"/>
          <w:sz w:val="24"/>
          <w:szCs w:val="24"/>
        </w:rPr>
        <w:t>Жилищная проблема была и остается одной из наиболее сложных проблем на территории Сосновоборского городского округа.</w:t>
      </w:r>
    </w:p>
    <w:p w:rsidR="00E967BF" w:rsidRDefault="00E967BF" w:rsidP="00E967BF">
      <w:pPr>
        <w:pStyle w:val="a7"/>
        <w:ind w:firstLine="709"/>
        <w:jc w:val="both"/>
        <w:rPr>
          <w:rFonts w:ascii="Times New Roman" w:hAnsi="Times New Roman"/>
          <w:snapToGrid w:val="0"/>
          <w:sz w:val="24"/>
          <w:szCs w:val="24"/>
        </w:rPr>
      </w:pPr>
      <w:r>
        <w:rPr>
          <w:rFonts w:ascii="Times New Roman" w:hAnsi="Times New Roman"/>
          <w:snapToGrid w:val="0"/>
          <w:sz w:val="24"/>
          <w:szCs w:val="24"/>
        </w:rPr>
        <w:t xml:space="preserve">В настоящее время на территории Сосновоборского городского округа насчитывается более 140 молодых семей и 800 молодых граждан, поставленных на учет в качестве нуждающихся в улучшении жилищных условий до 01.03.2005 и признанных нуждающимися в улучшении жилищных условий после 01.03. 2005. </w:t>
      </w:r>
    </w:p>
    <w:p w:rsidR="00E967BF" w:rsidRDefault="00E967BF" w:rsidP="00E967BF">
      <w:pPr>
        <w:pStyle w:val="a7"/>
        <w:ind w:firstLine="709"/>
        <w:jc w:val="both"/>
        <w:rPr>
          <w:rFonts w:ascii="Times New Roman" w:hAnsi="Times New Roman"/>
          <w:snapToGrid w:val="0"/>
          <w:sz w:val="24"/>
          <w:szCs w:val="24"/>
        </w:rPr>
      </w:pPr>
      <w:r w:rsidRPr="00F81D85">
        <w:rPr>
          <w:rFonts w:ascii="Times New Roman" w:hAnsi="Times New Roman"/>
          <w:snapToGrid w:val="0"/>
          <w:sz w:val="24"/>
          <w:szCs w:val="24"/>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E967BF" w:rsidRPr="00F81D85" w:rsidRDefault="00E967BF" w:rsidP="00E967BF">
      <w:pPr>
        <w:pStyle w:val="a7"/>
        <w:ind w:firstLine="709"/>
        <w:jc w:val="both"/>
        <w:rPr>
          <w:rFonts w:ascii="Times New Roman" w:hAnsi="Times New Roman"/>
          <w:snapToGrid w:val="0"/>
          <w:sz w:val="24"/>
          <w:szCs w:val="24"/>
        </w:rPr>
      </w:pPr>
      <w:r w:rsidRPr="00F81D85">
        <w:rPr>
          <w:rFonts w:ascii="Times New Roman" w:hAnsi="Times New Roman"/>
          <w:snapToGrid w:val="0"/>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E967BF" w:rsidRDefault="00E967BF" w:rsidP="00E967BF">
      <w:pPr>
        <w:pStyle w:val="a7"/>
        <w:jc w:val="both"/>
        <w:rPr>
          <w:rFonts w:ascii="Times New Roman" w:hAnsi="Times New Roman"/>
          <w:snapToGrid w:val="0"/>
          <w:sz w:val="24"/>
          <w:szCs w:val="24"/>
        </w:rPr>
      </w:pPr>
      <w:r>
        <w:rPr>
          <w:rFonts w:ascii="Times New Roman" w:hAnsi="Times New Roman"/>
          <w:snapToGrid w:val="0"/>
          <w:sz w:val="24"/>
          <w:szCs w:val="24"/>
        </w:rPr>
        <w:t xml:space="preserve">          </w:t>
      </w:r>
      <w:r w:rsidRPr="006F2A99">
        <w:rPr>
          <w:rFonts w:ascii="Times New Roman" w:hAnsi="Times New Roman"/>
          <w:snapToGrid w:val="0"/>
          <w:sz w:val="24"/>
          <w:szCs w:val="24"/>
        </w:rPr>
        <w:t xml:space="preserve">    </w:t>
      </w:r>
    </w:p>
    <w:p w:rsidR="00FB4A0B" w:rsidRDefault="00FB4A0B" w:rsidP="00E967BF">
      <w:pPr>
        <w:pStyle w:val="a7"/>
        <w:jc w:val="both"/>
        <w:rPr>
          <w:rFonts w:ascii="Times New Roman" w:hAnsi="Times New Roman"/>
          <w:snapToGrid w:val="0"/>
          <w:sz w:val="24"/>
          <w:szCs w:val="24"/>
        </w:rPr>
      </w:pPr>
    </w:p>
    <w:p w:rsidR="00FB4A0B" w:rsidRDefault="00FB4A0B" w:rsidP="00E967BF">
      <w:pPr>
        <w:pStyle w:val="a7"/>
        <w:jc w:val="both"/>
        <w:rPr>
          <w:rFonts w:ascii="Times New Roman" w:hAnsi="Times New Roman"/>
          <w:snapToGrid w:val="0"/>
          <w:sz w:val="24"/>
          <w:szCs w:val="24"/>
        </w:rPr>
      </w:pPr>
    </w:p>
    <w:p w:rsidR="00FB4A0B" w:rsidRPr="00B10776" w:rsidRDefault="00FB4A0B" w:rsidP="00E967BF">
      <w:pPr>
        <w:pStyle w:val="a7"/>
        <w:jc w:val="both"/>
        <w:rPr>
          <w:rFonts w:ascii="Times New Roman" w:hAnsi="Times New Roman"/>
          <w:snapToGrid w:val="0"/>
          <w:sz w:val="24"/>
          <w:szCs w:val="24"/>
        </w:rPr>
      </w:pPr>
    </w:p>
    <w:p w:rsidR="00E967BF" w:rsidRPr="006F2A99" w:rsidRDefault="00E967BF" w:rsidP="00E967BF">
      <w:pPr>
        <w:pStyle w:val="a7"/>
        <w:numPr>
          <w:ilvl w:val="0"/>
          <w:numId w:val="3"/>
        </w:numPr>
        <w:jc w:val="center"/>
        <w:rPr>
          <w:rFonts w:ascii="Times New Roman" w:hAnsi="Times New Roman"/>
          <w:b/>
          <w:sz w:val="24"/>
          <w:szCs w:val="24"/>
        </w:rPr>
      </w:pPr>
      <w:r w:rsidRPr="006F2A99">
        <w:rPr>
          <w:rFonts w:ascii="Times New Roman" w:hAnsi="Times New Roman"/>
          <w:b/>
          <w:sz w:val="24"/>
          <w:szCs w:val="24"/>
        </w:rPr>
        <w:lastRenderedPageBreak/>
        <w:t xml:space="preserve">Цель </w:t>
      </w:r>
      <w:r>
        <w:rPr>
          <w:rFonts w:ascii="Times New Roman" w:hAnsi="Times New Roman"/>
          <w:b/>
          <w:sz w:val="24"/>
          <w:szCs w:val="24"/>
        </w:rPr>
        <w:t>под</w:t>
      </w:r>
      <w:r w:rsidRPr="006F2A99">
        <w:rPr>
          <w:rFonts w:ascii="Times New Roman" w:hAnsi="Times New Roman"/>
          <w:b/>
          <w:sz w:val="24"/>
          <w:szCs w:val="24"/>
        </w:rPr>
        <w:t>программы</w:t>
      </w:r>
    </w:p>
    <w:p w:rsidR="00E967BF" w:rsidRPr="006F2A99" w:rsidRDefault="00E967BF" w:rsidP="00E967BF">
      <w:pPr>
        <w:pStyle w:val="a7"/>
        <w:ind w:left="720"/>
        <w:rPr>
          <w:rFonts w:ascii="Times New Roman" w:hAnsi="Times New Roman"/>
          <w:b/>
          <w:sz w:val="24"/>
          <w:szCs w:val="24"/>
        </w:rPr>
      </w:pPr>
    </w:p>
    <w:p w:rsidR="00E967BF" w:rsidRDefault="00E967BF" w:rsidP="00E967BF">
      <w:pPr>
        <w:pStyle w:val="a7"/>
        <w:jc w:val="both"/>
        <w:rPr>
          <w:rFonts w:ascii="Times New Roman" w:hAnsi="Times New Roman"/>
          <w:sz w:val="24"/>
          <w:szCs w:val="24"/>
        </w:rPr>
      </w:pPr>
      <w:r w:rsidRPr="006F2A99">
        <w:rPr>
          <w:rFonts w:ascii="Times New Roman" w:hAnsi="Times New Roman"/>
          <w:sz w:val="24"/>
          <w:szCs w:val="24"/>
        </w:rPr>
        <w:t>Целью п</w:t>
      </w:r>
      <w:r>
        <w:rPr>
          <w:rFonts w:ascii="Times New Roman" w:hAnsi="Times New Roman"/>
          <w:sz w:val="24"/>
          <w:szCs w:val="24"/>
        </w:rPr>
        <w:t>одп</w:t>
      </w:r>
      <w:r w:rsidRPr="006F2A99">
        <w:rPr>
          <w:rFonts w:ascii="Times New Roman" w:hAnsi="Times New Roman"/>
          <w:sz w:val="24"/>
          <w:szCs w:val="24"/>
        </w:rPr>
        <w:t xml:space="preserve">рограммы является </w:t>
      </w:r>
      <w:r>
        <w:rPr>
          <w:rFonts w:ascii="Times New Roman" w:hAnsi="Times New Roman"/>
          <w:sz w:val="24"/>
          <w:szCs w:val="24"/>
        </w:rPr>
        <w:t>обеспечение жильем молодых граждан (молодых семей),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E967BF" w:rsidRPr="006F2A99" w:rsidRDefault="00E967BF" w:rsidP="00E967BF">
      <w:pPr>
        <w:pStyle w:val="a7"/>
        <w:jc w:val="both"/>
        <w:rPr>
          <w:rFonts w:ascii="Times New Roman" w:hAnsi="Times New Roman"/>
          <w:sz w:val="24"/>
          <w:szCs w:val="24"/>
        </w:rPr>
      </w:pPr>
    </w:p>
    <w:p w:rsidR="00E967BF" w:rsidRPr="006F2A99" w:rsidRDefault="00E967BF" w:rsidP="00E967BF">
      <w:pPr>
        <w:pStyle w:val="a7"/>
        <w:numPr>
          <w:ilvl w:val="0"/>
          <w:numId w:val="3"/>
        </w:numPr>
        <w:jc w:val="center"/>
        <w:rPr>
          <w:rFonts w:ascii="Times New Roman" w:hAnsi="Times New Roman"/>
          <w:b/>
          <w:sz w:val="24"/>
          <w:szCs w:val="24"/>
        </w:rPr>
      </w:pPr>
      <w:r w:rsidRPr="006F2A99">
        <w:rPr>
          <w:rFonts w:ascii="Times New Roman" w:hAnsi="Times New Roman"/>
          <w:b/>
          <w:sz w:val="24"/>
          <w:szCs w:val="24"/>
        </w:rPr>
        <w:t>Основн</w:t>
      </w:r>
      <w:r>
        <w:rPr>
          <w:rFonts w:ascii="Times New Roman" w:hAnsi="Times New Roman"/>
          <w:b/>
          <w:sz w:val="24"/>
          <w:szCs w:val="24"/>
        </w:rPr>
        <w:t>ая</w:t>
      </w:r>
      <w:r w:rsidRPr="006F2A99">
        <w:rPr>
          <w:rFonts w:ascii="Times New Roman" w:hAnsi="Times New Roman"/>
          <w:b/>
          <w:sz w:val="24"/>
          <w:szCs w:val="24"/>
        </w:rPr>
        <w:t xml:space="preserve"> задач</w:t>
      </w:r>
      <w:r>
        <w:rPr>
          <w:rFonts w:ascii="Times New Roman" w:hAnsi="Times New Roman"/>
          <w:b/>
          <w:sz w:val="24"/>
          <w:szCs w:val="24"/>
        </w:rPr>
        <w:t>а</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E967BF" w:rsidRPr="006F2A99" w:rsidRDefault="00E967BF" w:rsidP="00E967BF">
      <w:pPr>
        <w:pStyle w:val="a7"/>
        <w:jc w:val="both"/>
        <w:rPr>
          <w:rFonts w:ascii="Times New Roman" w:hAnsi="Times New Roman"/>
          <w:sz w:val="24"/>
          <w:szCs w:val="24"/>
        </w:rPr>
      </w:pP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Основными задачами подпрограммы являются:</w:t>
      </w:r>
    </w:p>
    <w:p w:rsidR="00E967BF" w:rsidRPr="003A0E5C" w:rsidRDefault="00E967BF" w:rsidP="00E967BF">
      <w:pPr>
        <w:pStyle w:val="ConsPlusCell"/>
        <w:numPr>
          <w:ilvl w:val="0"/>
          <w:numId w:val="13"/>
        </w:numPr>
        <w:ind w:left="0" w:firstLine="708"/>
        <w:jc w:val="both"/>
        <w:rPr>
          <w:rFonts w:ascii="Times New Roman" w:hAnsi="Times New Roman" w:cs="Times New Roman"/>
          <w:sz w:val="24"/>
          <w:szCs w:val="24"/>
        </w:rPr>
      </w:pPr>
      <w:r w:rsidRPr="003A0E5C">
        <w:rPr>
          <w:rFonts w:ascii="Times New Roman" w:hAnsi="Times New Roman" w:cs="Times New Roman"/>
          <w:sz w:val="24"/>
          <w:szCs w:val="24"/>
        </w:rPr>
        <w:t xml:space="preserve">решение жилищной проблемы  молодых  граждан   и   членов   их   семей, признанных в  установленном  </w:t>
      </w:r>
      <w:proofErr w:type="gramStart"/>
      <w:r w:rsidRPr="003A0E5C">
        <w:rPr>
          <w:rFonts w:ascii="Times New Roman" w:hAnsi="Times New Roman" w:cs="Times New Roman"/>
          <w:sz w:val="24"/>
          <w:szCs w:val="24"/>
        </w:rPr>
        <w:t>порядке</w:t>
      </w:r>
      <w:proofErr w:type="gramEnd"/>
      <w:r w:rsidRPr="003A0E5C">
        <w:rPr>
          <w:rFonts w:ascii="Times New Roman" w:hAnsi="Times New Roman" w:cs="Times New Roman"/>
          <w:sz w:val="24"/>
          <w:szCs w:val="24"/>
        </w:rPr>
        <w:t xml:space="preserve">  нуждающимися в улучшении жилищных условий в </w:t>
      </w:r>
      <w:r>
        <w:rPr>
          <w:rFonts w:ascii="Times New Roman" w:hAnsi="Times New Roman" w:cs="Times New Roman"/>
          <w:sz w:val="24"/>
          <w:szCs w:val="24"/>
        </w:rPr>
        <w:t>Сосновоборском городском округе;</w:t>
      </w:r>
    </w:p>
    <w:p w:rsidR="00E967BF" w:rsidRPr="003A0E5C" w:rsidRDefault="00E967BF" w:rsidP="00E967BF">
      <w:pPr>
        <w:pStyle w:val="ConsPlusCell"/>
        <w:numPr>
          <w:ilvl w:val="0"/>
          <w:numId w:val="13"/>
        </w:numPr>
        <w:ind w:left="0" w:firstLine="708"/>
        <w:jc w:val="both"/>
        <w:rPr>
          <w:rFonts w:ascii="Times New Roman" w:hAnsi="Times New Roman"/>
          <w:sz w:val="24"/>
          <w:szCs w:val="24"/>
        </w:rPr>
      </w:pPr>
      <w:r w:rsidRPr="003A0E5C">
        <w:rPr>
          <w:rFonts w:ascii="Times New Roman" w:hAnsi="Times New Roman" w:cs="Times New Roman"/>
          <w:sz w:val="24"/>
          <w:szCs w:val="24"/>
        </w:rPr>
        <w:t>создание условий для привлечения молодыми семьями собственных средств, дополнительных финансовых сре</w:t>
      </w:r>
      <w:proofErr w:type="gramStart"/>
      <w:r w:rsidRPr="003A0E5C">
        <w:rPr>
          <w:rFonts w:ascii="Times New Roman" w:hAnsi="Times New Roman" w:cs="Times New Roman"/>
          <w:sz w:val="24"/>
          <w:szCs w:val="24"/>
        </w:rPr>
        <w:t>дств кр</w:t>
      </w:r>
      <w:proofErr w:type="gramEnd"/>
      <w:r w:rsidRPr="003A0E5C">
        <w:rPr>
          <w:rFonts w:ascii="Times New Roman" w:hAnsi="Times New Roman" w:cs="Times New Roman"/>
          <w:sz w:val="24"/>
          <w:szCs w:val="24"/>
        </w:rP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E967BF" w:rsidRPr="006F2A99" w:rsidRDefault="00E967BF" w:rsidP="00E967BF">
      <w:pPr>
        <w:pStyle w:val="a7"/>
        <w:ind w:firstLine="708"/>
        <w:jc w:val="center"/>
        <w:rPr>
          <w:rFonts w:ascii="Times New Roman" w:hAnsi="Times New Roman"/>
          <w:b/>
          <w:sz w:val="24"/>
          <w:szCs w:val="24"/>
        </w:rPr>
      </w:pPr>
      <w:r>
        <w:rPr>
          <w:rFonts w:ascii="Times New Roman" w:hAnsi="Times New Roman"/>
          <w:b/>
          <w:sz w:val="24"/>
          <w:szCs w:val="24"/>
        </w:rPr>
        <w:t xml:space="preserve">4. </w:t>
      </w:r>
      <w:r w:rsidRPr="006F2A99">
        <w:rPr>
          <w:rFonts w:ascii="Times New Roman" w:hAnsi="Times New Roman"/>
          <w:b/>
          <w:sz w:val="24"/>
          <w:szCs w:val="24"/>
        </w:rPr>
        <w:t xml:space="preserve">Основные мероприятия </w:t>
      </w:r>
      <w:r>
        <w:rPr>
          <w:rFonts w:ascii="Times New Roman" w:hAnsi="Times New Roman"/>
          <w:b/>
          <w:sz w:val="24"/>
          <w:szCs w:val="24"/>
        </w:rPr>
        <w:t>под</w:t>
      </w:r>
      <w:r w:rsidRPr="006F2A99">
        <w:rPr>
          <w:rFonts w:ascii="Times New Roman" w:hAnsi="Times New Roman"/>
          <w:b/>
          <w:sz w:val="24"/>
          <w:szCs w:val="24"/>
        </w:rPr>
        <w:t>программы</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w:t>
      </w:r>
    </w:p>
    <w:p w:rsidR="00E967BF" w:rsidRPr="00073611" w:rsidRDefault="00E967BF" w:rsidP="00E967BF">
      <w:pPr>
        <w:pStyle w:val="a7"/>
        <w:ind w:firstLine="709"/>
        <w:jc w:val="both"/>
        <w:rPr>
          <w:rFonts w:ascii="Times New Roman" w:hAnsi="Times New Roman"/>
          <w:sz w:val="24"/>
          <w:szCs w:val="24"/>
        </w:rPr>
      </w:pPr>
      <w:r w:rsidRPr="00073611">
        <w:rPr>
          <w:rFonts w:ascii="Times New Roman" w:hAnsi="Times New Roman"/>
          <w:sz w:val="24"/>
          <w:szCs w:val="24"/>
        </w:rPr>
        <w:t>Основные мероприятия подпрограммы включают:</w:t>
      </w:r>
    </w:p>
    <w:p w:rsidR="00E967BF" w:rsidRDefault="00E967BF" w:rsidP="00E967BF">
      <w:pPr>
        <w:pStyle w:val="ConsPlusCell"/>
        <w:numPr>
          <w:ilvl w:val="0"/>
          <w:numId w:val="13"/>
        </w:numPr>
        <w:ind w:left="0" w:firstLine="709"/>
        <w:jc w:val="both"/>
        <w:rPr>
          <w:rFonts w:ascii="Times New Roman" w:hAnsi="Times New Roman" w:cs="Times New Roman"/>
          <w:sz w:val="24"/>
          <w:szCs w:val="24"/>
        </w:rPr>
      </w:pPr>
      <w:r w:rsidRPr="00073611">
        <w:rPr>
          <w:rFonts w:ascii="Times New Roman" w:hAnsi="Times New Roman" w:cs="Times New Roman"/>
          <w:sz w:val="24"/>
          <w:szCs w:val="24"/>
        </w:rPr>
        <w:t>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p w:rsidR="00E967BF" w:rsidRDefault="00E967BF" w:rsidP="00E967BF">
      <w:pPr>
        <w:pStyle w:val="ConsPlusCell"/>
        <w:numPr>
          <w:ilvl w:val="0"/>
          <w:numId w:val="13"/>
        </w:numPr>
        <w:ind w:left="0" w:firstLine="709"/>
        <w:jc w:val="both"/>
        <w:rPr>
          <w:rFonts w:ascii="Times New Roman" w:hAnsi="Times New Roman" w:cs="Times New Roman"/>
          <w:sz w:val="24"/>
          <w:szCs w:val="24"/>
        </w:rPr>
      </w:pPr>
      <w:r w:rsidRPr="003A0E5C">
        <w:rPr>
          <w:rFonts w:ascii="Times New Roman" w:hAnsi="Times New Roman" w:cs="Times New Roman"/>
          <w:sz w:val="24"/>
          <w:szCs w:val="24"/>
        </w:rPr>
        <w:t>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w:t>
      </w:r>
      <w:r w:rsidR="009A153F">
        <w:rPr>
          <w:rFonts w:ascii="Times New Roman" w:hAnsi="Times New Roman" w:cs="Times New Roman"/>
          <w:sz w:val="24"/>
          <w:szCs w:val="24"/>
        </w:rPr>
        <w:t xml:space="preserve">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A0E5C">
        <w:rPr>
          <w:rFonts w:ascii="Times New Roman" w:hAnsi="Times New Roman" w:cs="Times New Roman"/>
          <w:sz w:val="24"/>
          <w:szCs w:val="24"/>
        </w:rPr>
        <w:t>;</w:t>
      </w:r>
    </w:p>
    <w:p w:rsidR="00E967BF" w:rsidRPr="003A0E5C" w:rsidRDefault="00E967BF" w:rsidP="00E967BF">
      <w:pPr>
        <w:pStyle w:val="ConsPlusCell"/>
        <w:numPr>
          <w:ilvl w:val="0"/>
          <w:numId w:val="13"/>
        </w:numPr>
        <w:ind w:left="0" w:firstLine="709"/>
        <w:jc w:val="both"/>
        <w:rPr>
          <w:rFonts w:ascii="Times New Roman" w:hAnsi="Times New Roman" w:cs="Times New Roman"/>
          <w:sz w:val="24"/>
          <w:szCs w:val="24"/>
        </w:rPr>
      </w:pPr>
      <w:r w:rsidRPr="003A0E5C">
        <w:rPr>
          <w:rFonts w:ascii="Times New Roman" w:hAnsi="Times New Roman" w:cs="Times New Roman"/>
          <w:sz w:val="24"/>
          <w:szCs w:val="24"/>
        </w:rPr>
        <w:t>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E967BF" w:rsidRDefault="00E967BF" w:rsidP="00E967BF">
      <w:pPr>
        <w:pStyle w:val="a7"/>
        <w:rPr>
          <w:rFonts w:ascii="Times New Roman" w:hAnsi="Times New Roman"/>
          <w:sz w:val="24"/>
          <w:szCs w:val="24"/>
        </w:rPr>
      </w:pPr>
    </w:p>
    <w:p w:rsidR="00E967BF" w:rsidRDefault="00E967BF" w:rsidP="00E967BF">
      <w:pPr>
        <w:pStyle w:val="a7"/>
        <w:ind w:left="1146"/>
        <w:jc w:val="center"/>
        <w:rPr>
          <w:rFonts w:ascii="Times New Roman" w:hAnsi="Times New Roman"/>
          <w:b/>
          <w:sz w:val="24"/>
          <w:szCs w:val="24"/>
        </w:rPr>
      </w:pPr>
      <w:r>
        <w:rPr>
          <w:rFonts w:ascii="Times New Roman" w:hAnsi="Times New Roman"/>
          <w:b/>
          <w:sz w:val="24"/>
          <w:szCs w:val="24"/>
        </w:rPr>
        <w:t xml:space="preserve">5. </w:t>
      </w: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E967BF" w:rsidRDefault="00E967BF" w:rsidP="00E967BF">
      <w:pPr>
        <w:pStyle w:val="a7"/>
        <w:jc w:val="both"/>
        <w:rPr>
          <w:rFonts w:ascii="Times New Roman" w:hAnsi="Times New Roman"/>
          <w:b/>
          <w:sz w:val="24"/>
          <w:szCs w:val="24"/>
        </w:rPr>
      </w:pPr>
    </w:p>
    <w:p w:rsidR="00E967BF" w:rsidRPr="003F3D81" w:rsidRDefault="00E967BF" w:rsidP="00E967BF">
      <w:pPr>
        <w:pStyle w:val="a7"/>
        <w:jc w:val="both"/>
        <w:rPr>
          <w:rFonts w:ascii="Times New Roman" w:hAnsi="Times New Roman"/>
          <w:b/>
          <w:sz w:val="24"/>
          <w:szCs w:val="24"/>
        </w:rPr>
      </w:pPr>
      <w:r w:rsidRPr="00D525BA">
        <w:rPr>
          <w:rFonts w:ascii="Times New Roman" w:hAnsi="Times New Roman"/>
          <w:sz w:val="24"/>
          <w:szCs w:val="24"/>
        </w:rPr>
        <w:t>Финансирование мероприятий подпрограммы</w:t>
      </w:r>
      <w:r>
        <w:rPr>
          <w:rFonts w:ascii="Times New Roman" w:hAnsi="Times New Roman"/>
          <w:sz w:val="24"/>
          <w:szCs w:val="24"/>
        </w:rPr>
        <w:t xml:space="preserve"> осуществляется за счет средств </w:t>
      </w:r>
      <w:r w:rsidRPr="00D525BA">
        <w:rPr>
          <w:rFonts w:ascii="Times New Roman" w:hAnsi="Times New Roman"/>
          <w:sz w:val="24"/>
          <w:szCs w:val="24"/>
        </w:rPr>
        <w:t>федерального бюджета, областного бюджета и местного бюджета Сосновоборского городского округа.</w:t>
      </w:r>
    </w:p>
    <w:p w:rsidR="00E967BF" w:rsidRPr="00D525BA"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sidRPr="00D525BA">
        <w:rPr>
          <w:rFonts w:ascii="Times New Roman" w:hAnsi="Times New Roman"/>
          <w:sz w:val="24"/>
          <w:szCs w:val="24"/>
        </w:rPr>
        <w:t>Общий объем финансовых средств на реа</w:t>
      </w:r>
      <w:r>
        <w:rPr>
          <w:rFonts w:ascii="Times New Roman" w:hAnsi="Times New Roman"/>
          <w:sz w:val="24"/>
          <w:szCs w:val="24"/>
        </w:rPr>
        <w:t>лизацию подпрограммы в 20</w:t>
      </w:r>
      <w:r w:rsidR="00457E95">
        <w:rPr>
          <w:rFonts w:ascii="Times New Roman" w:hAnsi="Times New Roman"/>
          <w:sz w:val="24"/>
          <w:szCs w:val="24"/>
        </w:rPr>
        <w:t>14</w:t>
      </w:r>
      <w:r w:rsidR="004E56F9">
        <w:rPr>
          <w:rFonts w:ascii="Times New Roman" w:hAnsi="Times New Roman"/>
          <w:sz w:val="24"/>
          <w:szCs w:val="24"/>
        </w:rPr>
        <w:t>-2020</w:t>
      </w:r>
      <w:r w:rsidR="00DE4A20">
        <w:rPr>
          <w:rFonts w:ascii="Times New Roman" w:hAnsi="Times New Roman"/>
          <w:sz w:val="24"/>
          <w:szCs w:val="24"/>
        </w:rPr>
        <w:t xml:space="preserve"> годах составит </w:t>
      </w:r>
      <w:r w:rsidR="00FB4A0B">
        <w:rPr>
          <w:rFonts w:ascii="Times New Roman" w:hAnsi="Times New Roman"/>
          <w:sz w:val="24"/>
          <w:szCs w:val="24"/>
        </w:rPr>
        <w:t>49 253,71850</w:t>
      </w:r>
      <w:r w:rsidR="00342E60">
        <w:rPr>
          <w:rFonts w:ascii="Times New Roman" w:hAnsi="Times New Roman"/>
          <w:sz w:val="24"/>
          <w:szCs w:val="24"/>
        </w:rPr>
        <w:t xml:space="preserve"> </w:t>
      </w:r>
      <w:r w:rsidR="00FB4A0B">
        <w:rPr>
          <w:rFonts w:ascii="Times New Roman" w:hAnsi="Times New Roman"/>
          <w:sz w:val="24"/>
          <w:szCs w:val="24"/>
        </w:rPr>
        <w:t xml:space="preserve">тыс. рублей, в том числе: </w:t>
      </w:r>
      <w:r w:rsidRPr="00D525BA">
        <w:rPr>
          <w:rFonts w:ascii="Times New Roman" w:hAnsi="Times New Roman"/>
          <w:sz w:val="24"/>
          <w:szCs w:val="24"/>
        </w:rPr>
        <w:t>средств</w:t>
      </w:r>
      <w:r>
        <w:rPr>
          <w:rFonts w:ascii="Times New Roman" w:hAnsi="Times New Roman"/>
          <w:sz w:val="24"/>
          <w:szCs w:val="24"/>
        </w:rPr>
        <w:t xml:space="preserve">а федерального бюджета </w:t>
      </w:r>
      <w:r w:rsidR="009A4BD2">
        <w:rPr>
          <w:rFonts w:ascii="Times New Roman" w:hAnsi="Times New Roman"/>
          <w:sz w:val="24"/>
          <w:szCs w:val="24"/>
        </w:rPr>
        <w:t>–</w:t>
      </w:r>
      <w:r w:rsidR="00A33936">
        <w:rPr>
          <w:rFonts w:ascii="Times New Roman" w:hAnsi="Times New Roman"/>
          <w:sz w:val="24"/>
          <w:szCs w:val="24"/>
        </w:rPr>
        <w:t xml:space="preserve">          </w:t>
      </w:r>
      <w:r w:rsidR="009A4BD2">
        <w:rPr>
          <w:rFonts w:ascii="Times New Roman" w:hAnsi="Times New Roman"/>
          <w:sz w:val="24"/>
          <w:szCs w:val="24"/>
        </w:rPr>
        <w:t xml:space="preserve"> 3</w:t>
      </w:r>
      <w:r w:rsidR="00A33936">
        <w:rPr>
          <w:rFonts w:ascii="Times New Roman" w:hAnsi="Times New Roman"/>
          <w:sz w:val="24"/>
          <w:szCs w:val="24"/>
        </w:rPr>
        <w:t xml:space="preserve"> </w:t>
      </w:r>
      <w:r w:rsidR="009A4BD2">
        <w:rPr>
          <w:rFonts w:ascii="Times New Roman" w:hAnsi="Times New Roman"/>
          <w:sz w:val="24"/>
          <w:szCs w:val="24"/>
        </w:rPr>
        <w:t>193,89042</w:t>
      </w:r>
      <w:r>
        <w:rPr>
          <w:rFonts w:ascii="Times New Roman" w:hAnsi="Times New Roman"/>
          <w:sz w:val="24"/>
          <w:szCs w:val="24"/>
        </w:rPr>
        <w:t xml:space="preserve"> </w:t>
      </w:r>
      <w:r w:rsidRPr="00D525BA">
        <w:rPr>
          <w:rFonts w:ascii="Times New Roman" w:hAnsi="Times New Roman"/>
          <w:sz w:val="24"/>
          <w:szCs w:val="24"/>
        </w:rPr>
        <w:t>тыс.</w:t>
      </w:r>
      <w:r>
        <w:rPr>
          <w:rFonts w:ascii="Times New Roman" w:hAnsi="Times New Roman"/>
          <w:sz w:val="24"/>
          <w:szCs w:val="24"/>
        </w:rPr>
        <w:t xml:space="preserve"> </w:t>
      </w:r>
      <w:r w:rsidRPr="00D525BA">
        <w:rPr>
          <w:rFonts w:ascii="Times New Roman" w:hAnsi="Times New Roman"/>
          <w:sz w:val="24"/>
          <w:szCs w:val="24"/>
        </w:rPr>
        <w:t>рублей; средст</w:t>
      </w:r>
      <w:r w:rsidR="00457E95">
        <w:rPr>
          <w:rFonts w:ascii="Times New Roman" w:hAnsi="Times New Roman"/>
          <w:sz w:val="24"/>
          <w:szCs w:val="24"/>
        </w:rPr>
        <w:t>в</w:t>
      </w:r>
      <w:r w:rsidR="004E56F9">
        <w:rPr>
          <w:rFonts w:ascii="Times New Roman" w:hAnsi="Times New Roman"/>
          <w:sz w:val="24"/>
          <w:szCs w:val="24"/>
        </w:rPr>
        <w:t xml:space="preserve">а </w:t>
      </w:r>
      <w:r w:rsidR="009A4BD2">
        <w:rPr>
          <w:rFonts w:ascii="Times New Roman" w:hAnsi="Times New Roman"/>
          <w:sz w:val="24"/>
          <w:szCs w:val="24"/>
        </w:rPr>
        <w:t>областного бюджета – 28</w:t>
      </w:r>
      <w:r w:rsidR="00A33936">
        <w:rPr>
          <w:rFonts w:ascii="Times New Roman" w:hAnsi="Times New Roman"/>
          <w:sz w:val="24"/>
          <w:szCs w:val="24"/>
        </w:rPr>
        <w:t xml:space="preserve"> </w:t>
      </w:r>
      <w:r w:rsidR="009A4BD2">
        <w:rPr>
          <w:rFonts w:ascii="Times New Roman" w:hAnsi="Times New Roman"/>
          <w:sz w:val="24"/>
          <w:szCs w:val="24"/>
        </w:rPr>
        <w:t>937,00593</w:t>
      </w:r>
      <w:r w:rsidRPr="00D525BA">
        <w:rPr>
          <w:rFonts w:ascii="Times New Roman" w:hAnsi="Times New Roman"/>
          <w:sz w:val="24"/>
          <w:szCs w:val="24"/>
        </w:rPr>
        <w:t xml:space="preserve"> тыс.</w:t>
      </w:r>
      <w:r>
        <w:rPr>
          <w:rFonts w:ascii="Times New Roman" w:hAnsi="Times New Roman"/>
          <w:sz w:val="24"/>
          <w:szCs w:val="24"/>
        </w:rPr>
        <w:t xml:space="preserve"> </w:t>
      </w:r>
      <w:r w:rsidRPr="00D525BA">
        <w:rPr>
          <w:rFonts w:ascii="Times New Roman" w:hAnsi="Times New Roman"/>
          <w:sz w:val="24"/>
          <w:szCs w:val="24"/>
        </w:rPr>
        <w:t>рублей; средс</w:t>
      </w:r>
      <w:r w:rsidR="00457E95">
        <w:rPr>
          <w:rFonts w:ascii="Times New Roman" w:hAnsi="Times New Roman"/>
          <w:sz w:val="24"/>
          <w:szCs w:val="24"/>
        </w:rPr>
        <w:t>тва местного бюджета</w:t>
      </w:r>
      <w:r w:rsidR="009A4BD2">
        <w:rPr>
          <w:rFonts w:ascii="Times New Roman" w:hAnsi="Times New Roman"/>
          <w:sz w:val="24"/>
          <w:szCs w:val="24"/>
        </w:rPr>
        <w:t xml:space="preserve"> –</w:t>
      </w:r>
      <w:r w:rsidR="00FE37A2">
        <w:rPr>
          <w:rFonts w:ascii="Times New Roman" w:hAnsi="Times New Roman"/>
          <w:sz w:val="24"/>
          <w:szCs w:val="24"/>
        </w:rPr>
        <w:t xml:space="preserve"> </w:t>
      </w:r>
      <w:r w:rsidR="00FB4A0B">
        <w:rPr>
          <w:rFonts w:ascii="Times New Roman" w:hAnsi="Times New Roman"/>
          <w:sz w:val="24"/>
          <w:szCs w:val="24"/>
        </w:rPr>
        <w:t>17 122,82215</w:t>
      </w:r>
      <w:r w:rsidR="00342E60">
        <w:rPr>
          <w:rFonts w:ascii="Times New Roman" w:hAnsi="Times New Roman"/>
          <w:sz w:val="24"/>
          <w:szCs w:val="24"/>
        </w:rPr>
        <w:t xml:space="preserve"> </w:t>
      </w:r>
      <w:r w:rsidRPr="00D525BA">
        <w:rPr>
          <w:rFonts w:ascii="Times New Roman" w:hAnsi="Times New Roman"/>
          <w:sz w:val="24"/>
          <w:szCs w:val="24"/>
        </w:rPr>
        <w:t>тыс.</w:t>
      </w:r>
      <w:r>
        <w:rPr>
          <w:rFonts w:ascii="Times New Roman" w:hAnsi="Times New Roman"/>
          <w:sz w:val="24"/>
          <w:szCs w:val="24"/>
        </w:rPr>
        <w:t xml:space="preserve"> </w:t>
      </w:r>
      <w:r w:rsidRPr="00D525BA">
        <w:rPr>
          <w:rFonts w:ascii="Times New Roman" w:hAnsi="Times New Roman"/>
          <w:sz w:val="24"/>
          <w:szCs w:val="24"/>
        </w:rPr>
        <w:t>рублей</w:t>
      </w:r>
    </w:p>
    <w:p w:rsidR="00E967BF" w:rsidRPr="00D525BA" w:rsidRDefault="00E967BF" w:rsidP="00E967BF">
      <w:pPr>
        <w:pStyle w:val="a7"/>
        <w:jc w:val="both"/>
        <w:rPr>
          <w:rFonts w:ascii="Times New Roman" w:hAnsi="Times New Roman"/>
          <w:sz w:val="24"/>
          <w:szCs w:val="24"/>
        </w:rPr>
      </w:pPr>
      <w:r w:rsidRPr="00D525BA">
        <w:rPr>
          <w:rFonts w:ascii="Times New Roman" w:hAnsi="Times New Roman"/>
          <w:sz w:val="24"/>
          <w:szCs w:val="24"/>
        </w:rPr>
        <w:t>в том числе по годам:</w:t>
      </w:r>
    </w:p>
    <w:p w:rsidR="00E967BF" w:rsidRPr="00D525BA" w:rsidRDefault="00FB4A0B" w:rsidP="00E967BF">
      <w:pPr>
        <w:pStyle w:val="a7"/>
        <w:jc w:val="both"/>
        <w:rPr>
          <w:rFonts w:ascii="Times New Roman" w:hAnsi="Times New Roman"/>
          <w:sz w:val="24"/>
          <w:szCs w:val="24"/>
        </w:rPr>
      </w:pPr>
      <w:proofErr w:type="gramStart"/>
      <w:r>
        <w:rPr>
          <w:rFonts w:ascii="Times New Roman" w:hAnsi="Times New Roman"/>
          <w:sz w:val="24"/>
          <w:szCs w:val="24"/>
        </w:rPr>
        <w:t xml:space="preserve">в </w:t>
      </w:r>
      <w:r w:rsidR="00E967BF" w:rsidRPr="00D525BA">
        <w:rPr>
          <w:rFonts w:ascii="Times New Roman" w:hAnsi="Times New Roman"/>
          <w:sz w:val="24"/>
          <w:szCs w:val="24"/>
        </w:rPr>
        <w:t>2014 году – 2</w:t>
      </w:r>
      <w:r w:rsidR="00A33936">
        <w:rPr>
          <w:rFonts w:ascii="Times New Roman" w:hAnsi="Times New Roman"/>
          <w:sz w:val="24"/>
          <w:szCs w:val="24"/>
        </w:rPr>
        <w:t xml:space="preserve"> </w:t>
      </w:r>
      <w:r w:rsidR="00E967BF" w:rsidRPr="00D525BA">
        <w:rPr>
          <w:rFonts w:ascii="Times New Roman" w:hAnsi="Times New Roman"/>
          <w:sz w:val="24"/>
          <w:szCs w:val="24"/>
        </w:rPr>
        <w:t>657,427 тыс.</w:t>
      </w:r>
      <w:r w:rsidR="00FE37A2">
        <w:rPr>
          <w:rFonts w:ascii="Times New Roman" w:hAnsi="Times New Roman"/>
          <w:sz w:val="24"/>
          <w:szCs w:val="24"/>
        </w:rPr>
        <w:t xml:space="preserve"> </w:t>
      </w:r>
      <w:r w:rsidR="00E967BF" w:rsidRPr="00D525BA">
        <w:rPr>
          <w:rFonts w:ascii="Times New Roman" w:hAnsi="Times New Roman"/>
          <w:sz w:val="24"/>
          <w:szCs w:val="24"/>
        </w:rPr>
        <w:t>рублей, из них: 251,5 тыс.</w:t>
      </w:r>
      <w:r w:rsidR="00FE37A2">
        <w:rPr>
          <w:rFonts w:ascii="Times New Roman" w:hAnsi="Times New Roman"/>
          <w:sz w:val="24"/>
          <w:szCs w:val="24"/>
        </w:rPr>
        <w:t xml:space="preserve"> </w:t>
      </w:r>
      <w:r w:rsidR="00E967BF" w:rsidRPr="00D525BA">
        <w:rPr>
          <w:rFonts w:ascii="Times New Roman" w:hAnsi="Times New Roman"/>
          <w:sz w:val="24"/>
          <w:szCs w:val="24"/>
        </w:rPr>
        <w:t>рублей – федеральный бюджет; 634,527 тыс.</w:t>
      </w:r>
      <w:r w:rsidR="00FE37A2">
        <w:rPr>
          <w:rFonts w:ascii="Times New Roman" w:hAnsi="Times New Roman"/>
          <w:sz w:val="24"/>
          <w:szCs w:val="24"/>
        </w:rPr>
        <w:t xml:space="preserve"> </w:t>
      </w:r>
      <w:r w:rsidR="00E967BF" w:rsidRPr="00D525BA">
        <w:rPr>
          <w:rFonts w:ascii="Times New Roman" w:hAnsi="Times New Roman"/>
          <w:sz w:val="24"/>
          <w:szCs w:val="24"/>
        </w:rPr>
        <w:t>рублей – областной бюджет; 1</w:t>
      </w:r>
      <w:r w:rsidR="00A33936">
        <w:rPr>
          <w:rFonts w:ascii="Times New Roman" w:hAnsi="Times New Roman"/>
          <w:sz w:val="24"/>
          <w:szCs w:val="24"/>
        </w:rPr>
        <w:t xml:space="preserve"> </w:t>
      </w:r>
      <w:r w:rsidR="00E967BF" w:rsidRPr="00D525BA">
        <w:rPr>
          <w:rFonts w:ascii="Times New Roman" w:hAnsi="Times New Roman"/>
          <w:sz w:val="24"/>
          <w:szCs w:val="24"/>
        </w:rPr>
        <w:t xml:space="preserve">771,4 тыс. рублей – местный бюджет; </w:t>
      </w:r>
      <w:proofErr w:type="gramEnd"/>
    </w:p>
    <w:p w:rsidR="00E967BF" w:rsidRPr="00D525BA" w:rsidRDefault="00E967BF" w:rsidP="00E967BF">
      <w:pPr>
        <w:pStyle w:val="a7"/>
        <w:jc w:val="both"/>
        <w:rPr>
          <w:rFonts w:ascii="Times New Roman" w:hAnsi="Times New Roman"/>
          <w:sz w:val="24"/>
          <w:szCs w:val="24"/>
        </w:rPr>
      </w:pPr>
      <w:proofErr w:type="gramStart"/>
      <w:r>
        <w:rPr>
          <w:rFonts w:ascii="Times New Roman" w:hAnsi="Times New Roman"/>
          <w:sz w:val="24"/>
          <w:szCs w:val="24"/>
        </w:rPr>
        <w:t>в 2015 году – 9</w:t>
      </w:r>
      <w:r w:rsidR="00A33936">
        <w:rPr>
          <w:rFonts w:ascii="Times New Roman" w:hAnsi="Times New Roman"/>
          <w:sz w:val="24"/>
          <w:szCs w:val="24"/>
        </w:rPr>
        <w:t xml:space="preserve"> </w:t>
      </w:r>
      <w:r>
        <w:rPr>
          <w:rFonts w:ascii="Times New Roman" w:hAnsi="Times New Roman"/>
          <w:sz w:val="24"/>
          <w:szCs w:val="24"/>
        </w:rPr>
        <w:t>096,7</w:t>
      </w:r>
      <w:r w:rsidRPr="00D525BA">
        <w:rPr>
          <w:rFonts w:ascii="Times New Roman" w:hAnsi="Times New Roman"/>
          <w:sz w:val="24"/>
          <w:szCs w:val="24"/>
        </w:rPr>
        <w:t>2</w:t>
      </w:r>
      <w:r>
        <w:rPr>
          <w:rFonts w:ascii="Times New Roman" w:hAnsi="Times New Roman"/>
          <w:sz w:val="24"/>
          <w:szCs w:val="24"/>
        </w:rPr>
        <w:t xml:space="preserve"> тыс. рублей</w:t>
      </w:r>
      <w:r w:rsidRPr="00D525BA">
        <w:rPr>
          <w:rFonts w:ascii="Times New Roman" w:hAnsi="Times New Roman"/>
          <w:sz w:val="24"/>
          <w:szCs w:val="24"/>
        </w:rPr>
        <w:t>, из них: 860,0 тыс.</w:t>
      </w:r>
      <w:r w:rsidR="00FE37A2">
        <w:rPr>
          <w:rFonts w:ascii="Times New Roman" w:hAnsi="Times New Roman"/>
          <w:sz w:val="24"/>
          <w:szCs w:val="24"/>
        </w:rPr>
        <w:t xml:space="preserve"> </w:t>
      </w:r>
      <w:r w:rsidRPr="00D525BA">
        <w:rPr>
          <w:rFonts w:ascii="Times New Roman" w:hAnsi="Times New Roman"/>
          <w:sz w:val="24"/>
          <w:szCs w:val="24"/>
        </w:rPr>
        <w:t>рублей – федеральный бюджет;</w:t>
      </w:r>
      <w:r w:rsidR="00A33936">
        <w:rPr>
          <w:rFonts w:ascii="Times New Roman" w:hAnsi="Times New Roman"/>
          <w:sz w:val="24"/>
          <w:szCs w:val="24"/>
        </w:rPr>
        <w:t xml:space="preserve">       </w:t>
      </w:r>
      <w:r w:rsidRPr="00D525BA">
        <w:rPr>
          <w:rFonts w:ascii="Times New Roman" w:hAnsi="Times New Roman"/>
          <w:sz w:val="24"/>
          <w:szCs w:val="24"/>
        </w:rPr>
        <w:t xml:space="preserve"> 6</w:t>
      </w:r>
      <w:r w:rsidR="00A33936">
        <w:rPr>
          <w:rFonts w:ascii="Times New Roman" w:hAnsi="Times New Roman"/>
          <w:sz w:val="24"/>
          <w:szCs w:val="24"/>
        </w:rPr>
        <w:t xml:space="preserve"> </w:t>
      </w:r>
      <w:r w:rsidRPr="00D525BA">
        <w:rPr>
          <w:rFonts w:ascii="Times New Roman" w:hAnsi="Times New Roman"/>
          <w:sz w:val="24"/>
          <w:szCs w:val="24"/>
        </w:rPr>
        <w:t>497,947 тыс.</w:t>
      </w:r>
      <w:r w:rsidR="00FE37A2">
        <w:rPr>
          <w:rFonts w:ascii="Times New Roman" w:hAnsi="Times New Roman"/>
          <w:sz w:val="24"/>
          <w:szCs w:val="24"/>
        </w:rPr>
        <w:t xml:space="preserve"> </w:t>
      </w:r>
      <w:r w:rsidRPr="00D525BA">
        <w:rPr>
          <w:rFonts w:ascii="Times New Roman" w:hAnsi="Times New Roman"/>
          <w:sz w:val="24"/>
          <w:szCs w:val="24"/>
        </w:rPr>
        <w:t>рублей – областной бюджет; 1</w:t>
      </w:r>
      <w:r w:rsidR="00A33936">
        <w:rPr>
          <w:rFonts w:ascii="Times New Roman" w:hAnsi="Times New Roman"/>
          <w:sz w:val="24"/>
          <w:szCs w:val="24"/>
        </w:rPr>
        <w:t xml:space="preserve"> </w:t>
      </w:r>
      <w:r w:rsidRPr="00D525BA">
        <w:rPr>
          <w:rFonts w:ascii="Times New Roman" w:hAnsi="Times New Roman"/>
          <w:sz w:val="24"/>
          <w:szCs w:val="24"/>
        </w:rPr>
        <w:t>738,773 тыс. рублей – местный бюджет</w:t>
      </w:r>
      <w:r w:rsidR="00457E95">
        <w:rPr>
          <w:rFonts w:ascii="Times New Roman" w:hAnsi="Times New Roman"/>
          <w:sz w:val="24"/>
          <w:szCs w:val="24"/>
        </w:rPr>
        <w:t>;</w:t>
      </w:r>
      <w:proofErr w:type="gramEnd"/>
    </w:p>
    <w:p w:rsidR="00E967BF" w:rsidRDefault="00E967BF" w:rsidP="00E967BF">
      <w:pPr>
        <w:pStyle w:val="a7"/>
        <w:jc w:val="both"/>
        <w:rPr>
          <w:rFonts w:ascii="Times New Roman" w:hAnsi="Times New Roman"/>
          <w:sz w:val="24"/>
          <w:szCs w:val="24"/>
        </w:rPr>
      </w:pPr>
      <w:proofErr w:type="gramStart"/>
      <w:r>
        <w:rPr>
          <w:rFonts w:ascii="Times New Roman" w:hAnsi="Times New Roman"/>
          <w:sz w:val="24"/>
          <w:szCs w:val="24"/>
        </w:rPr>
        <w:t>в 2016 году – 3</w:t>
      </w:r>
      <w:r w:rsidR="00A33936">
        <w:rPr>
          <w:rFonts w:ascii="Times New Roman" w:hAnsi="Times New Roman"/>
          <w:sz w:val="24"/>
          <w:szCs w:val="24"/>
        </w:rPr>
        <w:t xml:space="preserve"> </w:t>
      </w:r>
      <w:r>
        <w:rPr>
          <w:rFonts w:ascii="Times New Roman" w:hAnsi="Times New Roman"/>
          <w:sz w:val="24"/>
          <w:szCs w:val="24"/>
        </w:rPr>
        <w:t>806,040 тыс. рублей, из них: 240,13</w:t>
      </w:r>
      <w:r w:rsidRPr="00D525BA">
        <w:rPr>
          <w:rFonts w:ascii="Times New Roman" w:hAnsi="Times New Roman"/>
          <w:sz w:val="24"/>
          <w:szCs w:val="24"/>
        </w:rPr>
        <w:t xml:space="preserve"> тыс.</w:t>
      </w:r>
      <w:r w:rsidR="00FE37A2">
        <w:rPr>
          <w:rFonts w:ascii="Times New Roman" w:hAnsi="Times New Roman"/>
          <w:sz w:val="24"/>
          <w:szCs w:val="24"/>
        </w:rPr>
        <w:t xml:space="preserve"> </w:t>
      </w:r>
      <w:r w:rsidRPr="00D525BA">
        <w:rPr>
          <w:rFonts w:ascii="Times New Roman" w:hAnsi="Times New Roman"/>
          <w:sz w:val="24"/>
          <w:szCs w:val="24"/>
        </w:rPr>
        <w:t>рубле</w:t>
      </w:r>
      <w:r>
        <w:rPr>
          <w:rFonts w:ascii="Times New Roman" w:hAnsi="Times New Roman"/>
          <w:sz w:val="24"/>
          <w:szCs w:val="24"/>
        </w:rPr>
        <w:t>й – федеральный бюджет;</w:t>
      </w:r>
      <w:r w:rsidR="00A33936">
        <w:rPr>
          <w:rFonts w:ascii="Times New Roman" w:hAnsi="Times New Roman"/>
          <w:sz w:val="24"/>
          <w:szCs w:val="24"/>
        </w:rPr>
        <w:t xml:space="preserve">    </w:t>
      </w:r>
      <w:r>
        <w:rPr>
          <w:rFonts w:ascii="Times New Roman" w:hAnsi="Times New Roman"/>
          <w:sz w:val="24"/>
          <w:szCs w:val="24"/>
        </w:rPr>
        <w:t xml:space="preserve"> 1</w:t>
      </w:r>
      <w:r w:rsidR="00A33936">
        <w:rPr>
          <w:rFonts w:ascii="Times New Roman" w:hAnsi="Times New Roman"/>
          <w:sz w:val="24"/>
          <w:szCs w:val="24"/>
        </w:rPr>
        <w:t xml:space="preserve"> </w:t>
      </w:r>
      <w:r>
        <w:rPr>
          <w:rFonts w:ascii="Times New Roman" w:hAnsi="Times New Roman"/>
          <w:sz w:val="24"/>
          <w:szCs w:val="24"/>
        </w:rPr>
        <w:t>094,102</w:t>
      </w:r>
      <w:r w:rsidRPr="00D525BA">
        <w:rPr>
          <w:rFonts w:ascii="Times New Roman" w:hAnsi="Times New Roman"/>
          <w:sz w:val="24"/>
          <w:szCs w:val="24"/>
        </w:rPr>
        <w:t xml:space="preserve"> тыс.</w:t>
      </w:r>
      <w:r w:rsidR="00FE37A2">
        <w:rPr>
          <w:rFonts w:ascii="Times New Roman" w:hAnsi="Times New Roman"/>
          <w:sz w:val="24"/>
          <w:szCs w:val="24"/>
        </w:rPr>
        <w:t xml:space="preserve"> </w:t>
      </w:r>
      <w:r w:rsidRPr="00D525BA">
        <w:rPr>
          <w:rFonts w:ascii="Times New Roman" w:hAnsi="Times New Roman"/>
          <w:sz w:val="24"/>
          <w:szCs w:val="24"/>
        </w:rPr>
        <w:t xml:space="preserve">рублей – областной </w:t>
      </w:r>
      <w:r>
        <w:rPr>
          <w:rFonts w:ascii="Times New Roman" w:hAnsi="Times New Roman"/>
          <w:sz w:val="24"/>
          <w:szCs w:val="24"/>
        </w:rPr>
        <w:t>бюджет; 2</w:t>
      </w:r>
      <w:r w:rsidR="00A33936">
        <w:rPr>
          <w:rFonts w:ascii="Times New Roman" w:hAnsi="Times New Roman"/>
          <w:sz w:val="24"/>
          <w:szCs w:val="24"/>
        </w:rPr>
        <w:t xml:space="preserve"> </w:t>
      </w:r>
      <w:r>
        <w:rPr>
          <w:rFonts w:ascii="Times New Roman" w:hAnsi="Times New Roman"/>
          <w:sz w:val="24"/>
          <w:szCs w:val="24"/>
        </w:rPr>
        <w:t>471,808</w:t>
      </w:r>
      <w:r w:rsidRPr="00D525BA">
        <w:rPr>
          <w:rFonts w:ascii="Times New Roman" w:hAnsi="Times New Roman"/>
          <w:sz w:val="24"/>
          <w:szCs w:val="24"/>
        </w:rPr>
        <w:t xml:space="preserve"> тыс. рублей – местный бюджет</w:t>
      </w:r>
      <w:r w:rsidR="00457E95">
        <w:rPr>
          <w:rFonts w:ascii="Times New Roman" w:hAnsi="Times New Roman"/>
          <w:sz w:val="24"/>
          <w:szCs w:val="24"/>
        </w:rPr>
        <w:t>;</w:t>
      </w:r>
      <w:proofErr w:type="gramEnd"/>
    </w:p>
    <w:p w:rsidR="00E967BF" w:rsidRPr="00D525BA" w:rsidRDefault="006B3221" w:rsidP="00E967BF">
      <w:pPr>
        <w:pStyle w:val="a7"/>
        <w:jc w:val="both"/>
        <w:rPr>
          <w:rFonts w:ascii="Times New Roman" w:hAnsi="Times New Roman"/>
          <w:sz w:val="24"/>
          <w:szCs w:val="24"/>
        </w:rPr>
      </w:pPr>
      <w:proofErr w:type="gramStart"/>
      <w:r>
        <w:rPr>
          <w:rFonts w:ascii="Times New Roman" w:hAnsi="Times New Roman"/>
          <w:sz w:val="24"/>
          <w:szCs w:val="24"/>
        </w:rPr>
        <w:t>в 2017 году – 11</w:t>
      </w:r>
      <w:r w:rsidR="00A33936">
        <w:rPr>
          <w:rFonts w:ascii="Times New Roman" w:hAnsi="Times New Roman"/>
          <w:sz w:val="24"/>
          <w:szCs w:val="24"/>
        </w:rPr>
        <w:t xml:space="preserve"> </w:t>
      </w:r>
      <w:r>
        <w:rPr>
          <w:rFonts w:ascii="Times New Roman" w:hAnsi="Times New Roman"/>
          <w:sz w:val="24"/>
          <w:szCs w:val="24"/>
        </w:rPr>
        <w:t>364,227</w:t>
      </w:r>
      <w:r w:rsidR="00E967BF" w:rsidRPr="00D525BA">
        <w:rPr>
          <w:rFonts w:ascii="Times New Roman" w:hAnsi="Times New Roman"/>
          <w:sz w:val="24"/>
          <w:szCs w:val="24"/>
        </w:rPr>
        <w:t xml:space="preserve"> тыс. рублей</w:t>
      </w:r>
      <w:r w:rsidR="004E56F9">
        <w:rPr>
          <w:rFonts w:ascii="Times New Roman" w:hAnsi="Times New Roman"/>
          <w:sz w:val="24"/>
          <w:szCs w:val="24"/>
        </w:rPr>
        <w:t>, из них: 566,23197</w:t>
      </w:r>
      <w:r w:rsidR="00457E95" w:rsidRPr="00D525BA">
        <w:rPr>
          <w:rFonts w:ascii="Times New Roman" w:hAnsi="Times New Roman"/>
          <w:sz w:val="24"/>
          <w:szCs w:val="24"/>
        </w:rPr>
        <w:t xml:space="preserve"> тыс.</w:t>
      </w:r>
      <w:r w:rsidR="00FE37A2">
        <w:rPr>
          <w:rFonts w:ascii="Times New Roman" w:hAnsi="Times New Roman"/>
          <w:sz w:val="24"/>
          <w:szCs w:val="24"/>
        </w:rPr>
        <w:t xml:space="preserve"> </w:t>
      </w:r>
      <w:r w:rsidR="00457E95" w:rsidRPr="00D525BA">
        <w:rPr>
          <w:rFonts w:ascii="Times New Roman" w:hAnsi="Times New Roman"/>
          <w:sz w:val="24"/>
          <w:szCs w:val="24"/>
        </w:rPr>
        <w:t>рубле</w:t>
      </w:r>
      <w:r w:rsidR="00457E95">
        <w:rPr>
          <w:rFonts w:ascii="Times New Roman" w:hAnsi="Times New Roman"/>
          <w:sz w:val="24"/>
          <w:szCs w:val="24"/>
        </w:rPr>
        <w:t>й – фед</w:t>
      </w:r>
      <w:r w:rsidR="004E56F9">
        <w:rPr>
          <w:rFonts w:ascii="Times New Roman" w:hAnsi="Times New Roman"/>
          <w:sz w:val="24"/>
          <w:szCs w:val="24"/>
        </w:rPr>
        <w:t>еральный бюджет; 8</w:t>
      </w:r>
      <w:r w:rsidR="00A33936">
        <w:rPr>
          <w:rFonts w:ascii="Times New Roman" w:hAnsi="Times New Roman"/>
          <w:sz w:val="24"/>
          <w:szCs w:val="24"/>
        </w:rPr>
        <w:t xml:space="preserve"> </w:t>
      </w:r>
      <w:r w:rsidR="004E56F9">
        <w:rPr>
          <w:rFonts w:ascii="Times New Roman" w:hAnsi="Times New Roman"/>
          <w:sz w:val="24"/>
          <w:szCs w:val="24"/>
        </w:rPr>
        <w:t>896,23603</w:t>
      </w:r>
      <w:r w:rsidR="00457E95" w:rsidRPr="00D525BA">
        <w:rPr>
          <w:rFonts w:ascii="Times New Roman" w:hAnsi="Times New Roman"/>
          <w:sz w:val="24"/>
          <w:szCs w:val="24"/>
        </w:rPr>
        <w:t xml:space="preserve"> тыс.</w:t>
      </w:r>
      <w:r w:rsidR="00FE37A2">
        <w:rPr>
          <w:rFonts w:ascii="Times New Roman" w:hAnsi="Times New Roman"/>
          <w:sz w:val="24"/>
          <w:szCs w:val="24"/>
        </w:rPr>
        <w:t xml:space="preserve"> </w:t>
      </w:r>
      <w:r w:rsidR="00457E95" w:rsidRPr="00D525BA">
        <w:rPr>
          <w:rFonts w:ascii="Times New Roman" w:hAnsi="Times New Roman"/>
          <w:sz w:val="24"/>
          <w:szCs w:val="24"/>
        </w:rPr>
        <w:t xml:space="preserve">рублей – областной </w:t>
      </w:r>
      <w:r>
        <w:rPr>
          <w:rFonts w:ascii="Times New Roman" w:hAnsi="Times New Roman"/>
          <w:sz w:val="24"/>
          <w:szCs w:val="24"/>
        </w:rPr>
        <w:t>бюджет; 1</w:t>
      </w:r>
      <w:r w:rsidR="00A33936">
        <w:rPr>
          <w:rFonts w:ascii="Times New Roman" w:hAnsi="Times New Roman"/>
          <w:sz w:val="24"/>
          <w:szCs w:val="24"/>
        </w:rPr>
        <w:t xml:space="preserve"> </w:t>
      </w:r>
      <w:r>
        <w:rPr>
          <w:rFonts w:ascii="Times New Roman" w:hAnsi="Times New Roman"/>
          <w:sz w:val="24"/>
          <w:szCs w:val="24"/>
        </w:rPr>
        <w:t>901,759</w:t>
      </w:r>
      <w:r w:rsidR="00457E95" w:rsidRPr="00D525BA">
        <w:rPr>
          <w:rFonts w:ascii="Times New Roman" w:hAnsi="Times New Roman"/>
          <w:sz w:val="24"/>
          <w:szCs w:val="24"/>
        </w:rPr>
        <w:t xml:space="preserve"> тыс. рублей – местный бюджет</w:t>
      </w:r>
      <w:r w:rsidR="00E967BF" w:rsidRPr="00D525BA">
        <w:rPr>
          <w:rFonts w:ascii="Times New Roman" w:hAnsi="Times New Roman"/>
          <w:sz w:val="24"/>
          <w:szCs w:val="24"/>
        </w:rPr>
        <w:t xml:space="preserve">; </w:t>
      </w:r>
      <w:proofErr w:type="gramEnd"/>
    </w:p>
    <w:p w:rsidR="00E967BF" w:rsidRPr="00D525BA" w:rsidRDefault="009A4BD2" w:rsidP="00E967BF">
      <w:pPr>
        <w:pStyle w:val="a7"/>
        <w:jc w:val="both"/>
        <w:rPr>
          <w:rFonts w:ascii="Times New Roman" w:hAnsi="Times New Roman"/>
          <w:sz w:val="24"/>
          <w:szCs w:val="24"/>
        </w:rPr>
      </w:pPr>
      <w:proofErr w:type="gramStart"/>
      <w:r>
        <w:rPr>
          <w:rFonts w:ascii="Times New Roman" w:hAnsi="Times New Roman"/>
          <w:sz w:val="24"/>
          <w:szCs w:val="24"/>
        </w:rPr>
        <w:lastRenderedPageBreak/>
        <w:t>в 2018 году – 15</w:t>
      </w:r>
      <w:r w:rsidR="00A33936">
        <w:rPr>
          <w:rFonts w:ascii="Times New Roman" w:hAnsi="Times New Roman"/>
          <w:sz w:val="24"/>
          <w:szCs w:val="24"/>
        </w:rPr>
        <w:t xml:space="preserve"> </w:t>
      </w:r>
      <w:r w:rsidR="00FB4A0B">
        <w:rPr>
          <w:rFonts w:ascii="Times New Roman" w:hAnsi="Times New Roman"/>
          <w:sz w:val="24"/>
          <w:szCs w:val="24"/>
        </w:rPr>
        <w:t>906,90650</w:t>
      </w:r>
      <w:r w:rsidR="00E967BF" w:rsidRPr="00D525BA">
        <w:rPr>
          <w:rFonts w:ascii="Times New Roman" w:hAnsi="Times New Roman"/>
          <w:sz w:val="24"/>
          <w:szCs w:val="24"/>
        </w:rPr>
        <w:t xml:space="preserve"> тыс. рублей</w:t>
      </w:r>
      <w:r w:rsidRPr="009A4BD2">
        <w:rPr>
          <w:rFonts w:ascii="Times New Roman" w:hAnsi="Times New Roman"/>
          <w:sz w:val="24"/>
          <w:szCs w:val="24"/>
        </w:rPr>
        <w:t xml:space="preserve"> </w:t>
      </w:r>
      <w:r>
        <w:rPr>
          <w:rFonts w:ascii="Times New Roman" w:hAnsi="Times New Roman"/>
          <w:sz w:val="24"/>
          <w:szCs w:val="24"/>
        </w:rPr>
        <w:t>из них: 1</w:t>
      </w:r>
      <w:r w:rsidR="00A33936">
        <w:rPr>
          <w:rFonts w:ascii="Times New Roman" w:hAnsi="Times New Roman"/>
          <w:sz w:val="24"/>
          <w:szCs w:val="24"/>
        </w:rPr>
        <w:t xml:space="preserve"> </w:t>
      </w:r>
      <w:r>
        <w:rPr>
          <w:rFonts w:ascii="Times New Roman" w:hAnsi="Times New Roman"/>
          <w:sz w:val="24"/>
          <w:szCs w:val="24"/>
        </w:rPr>
        <w:t>276,02845</w:t>
      </w:r>
      <w:r w:rsidRPr="00D525BA">
        <w:rPr>
          <w:rFonts w:ascii="Times New Roman" w:hAnsi="Times New Roman"/>
          <w:sz w:val="24"/>
          <w:szCs w:val="24"/>
        </w:rPr>
        <w:t xml:space="preserve"> тыс.</w:t>
      </w:r>
      <w:r w:rsidR="00FE37A2">
        <w:rPr>
          <w:rFonts w:ascii="Times New Roman" w:hAnsi="Times New Roman"/>
          <w:sz w:val="24"/>
          <w:szCs w:val="24"/>
        </w:rPr>
        <w:t xml:space="preserve"> </w:t>
      </w:r>
      <w:r w:rsidRPr="00D525BA">
        <w:rPr>
          <w:rFonts w:ascii="Times New Roman" w:hAnsi="Times New Roman"/>
          <w:sz w:val="24"/>
          <w:szCs w:val="24"/>
        </w:rPr>
        <w:t>рубле</w:t>
      </w:r>
      <w:r>
        <w:rPr>
          <w:rFonts w:ascii="Times New Roman" w:hAnsi="Times New Roman"/>
          <w:sz w:val="24"/>
          <w:szCs w:val="24"/>
        </w:rPr>
        <w:t>й – федеральный бюджет; 11</w:t>
      </w:r>
      <w:r w:rsidR="00A33936">
        <w:rPr>
          <w:rFonts w:ascii="Times New Roman" w:hAnsi="Times New Roman"/>
          <w:sz w:val="24"/>
          <w:szCs w:val="24"/>
        </w:rPr>
        <w:t xml:space="preserve"> </w:t>
      </w:r>
      <w:r>
        <w:rPr>
          <w:rFonts w:ascii="Times New Roman" w:hAnsi="Times New Roman"/>
          <w:sz w:val="24"/>
          <w:szCs w:val="24"/>
        </w:rPr>
        <w:t>814,19390</w:t>
      </w:r>
      <w:r w:rsidRPr="00D525BA">
        <w:rPr>
          <w:rFonts w:ascii="Times New Roman" w:hAnsi="Times New Roman"/>
          <w:sz w:val="24"/>
          <w:szCs w:val="24"/>
        </w:rPr>
        <w:t xml:space="preserve"> тыс.</w:t>
      </w:r>
      <w:r w:rsidR="00FE37A2">
        <w:rPr>
          <w:rFonts w:ascii="Times New Roman" w:hAnsi="Times New Roman"/>
          <w:sz w:val="24"/>
          <w:szCs w:val="24"/>
        </w:rPr>
        <w:t xml:space="preserve"> </w:t>
      </w:r>
      <w:r w:rsidRPr="00D525BA">
        <w:rPr>
          <w:rFonts w:ascii="Times New Roman" w:hAnsi="Times New Roman"/>
          <w:sz w:val="24"/>
          <w:szCs w:val="24"/>
        </w:rPr>
        <w:t xml:space="preserve">рублей – областной </w:t>
      </w:r>
      <w:r>
        <w:rPr>
          <w:rFonts w:ascii="Times New Roman" w:hAnsi="Times New Roman"/>
          <w:sz w:val="24"/>
          <w:szCs w:val="24"/>
        </w:rPr>
        <w:t>бюджет; 2</w:t>
      </w:r>
      <w:r w:rsidR="00A33936">
        <w:rPr>
          <w:rFonts w:ascii="Times New Roman" w:hAnsi="Times New Roman"/>
          <w:sz w:val="24"/>
          <w:szCs w:val="24"/>
        </w:rPr>
        <w:t xml:space="preserve"> </w:t>
      </w:r>
      <w:r w:rsidR="00FB4A0B">
        <w:rPr>
          <w:rFonts w:ascii="Times New Roman" w:hAnsi="Times New Roman"/>
          <w:sz w:val="24"/>
          <w:szCs w:val="24"/>
        </w:rPr>
        <w:t>816,68415</w:t>
      </w:r>
      <w:r w:rsidRPr="00D525BA">
        <w:rPr>
          <w:rFonts w:ascii="Times New Roman" w:hAnsi="Times New Roman"/>
          <w:sz w:val="24"/>
          <w:szCs w:val="24"/>
        </w:rPr>
        <w:t xml:space="preserve"> тыс. рублей – местный бюджет; </w:t>
      </w:r>
      <w:proofErr w:type="gramEnd"/>
    </w:p>
    <w:p w:rsidR="004E56F9" w:rsidRDefault="004E56F9" w:rsidP="00E967BF">
      <w:pPr>
        <w:pStyle w:val="a7"/>
        <w:jc w:val="both"/>
        <w:rPr>
          <w:rFonts w:ascii="Times New Roman" w:hAnsi="Times New Roman"/>
          <w:sz w:val="24"/>
          <w:szCs w:val="24"/>
        </w:rPr>
      </w:pPr>
      <w:r>
        <w:rPr>
          <w:rFonts w:ascii="Times New Roman" w:hAnsi="Times New Roman"/>
          <w:sz w:val="24"/>
          <w:szCs w:val="24"/>
        </w:rPr>
        <w:t>в 2019</w:t>
      </w:r>
      <w:r w:rsidRPr="00D525BA">
        <w:rPr>
          <w:rFonts w:ascii="Times New Roman" w:hAnsi="Times New Roman"/>
          <w:sz w:val="24"/>
          <w:szCs w:val="24"/>
        </w:rPr>
        <w:t xml:space="preserve"> году –</w:t>
      </w:r>
      <w:r w:rsidR="00FB4A0B">
        <w:rPr>
          <w:rFonts w:ascii="Times New Roman" w:hAnsi="Times New Roman"/>
          <w:sz w:val="24"/>
          <w:szCs w:val="24"/>
        </w:rPr>
        <w:t xml:space="preserve"> 3 165,971</w:t>
      </w:r>
      <w:r w:rsidRPr="00D525BA">
        <w:rPr>
          <w:rFonts w:ascii="Times New Roman" w:hAnsi="Times New Roman"/>
          <w:sz w:val="24"/>
          <w:szCs w:val="24"/>
        </w:rPr>
        <w:t xml:space="preserve"> тыс. рублей (местный </w:t>
      </w:r>
      <w:r w:rsidRPr="00BC423B">
        <w:rPr>
          <w:rFonts w:ascii="Times New Roman" w:hAnsi="Times New Roman"/>
          <w:sz w:val="24"/>
          <w:szCs w:val="24"/>
        </w:rPr>
        <w:t>бюджет)</w:t>
      </w:r>
      <w:r>
        <w:rPr>
          <w:rFonts w:ascii="Times New Roman" w:hAnsi="Times New Roman"/>
          <w:sz w:val="24"/>
          <w:szCs w:val="24"/>
        </w:rPr>
        <w:t>;</w:t>
      </w:r>
    </w:p>
    <w:p w:rsidR="00E967BF" w:rsidRPr="006F2A99" w:rsidRDefault="004E56F9" w:rsidP="00E967BF">
      <w:pPr>
        <w:pStyle w:val="a7"/>
        <w:jc w:val="both"/>
        <w:rPr>
          <w:rFonts w:ascii="Times New Roman" w:hAnsi="Times New Roman"/>
          <w:sz w:val="24"/>
          <w:szCs w:val="24"/>
        </w:rPr>
      </w:pPr>
      <w:r>
        <w:rPr>
          <w:rFonts w:ascii="Times New Roman" w:hAnsi="Times New Roman"/>
          <w:sz w:val="24"/>
          <w:szCs w:val="24"/>
        </w:rPr>
        <w:t>в 2020</w:t>
      </w:r>
      <w:r w:rsidR="00E967BF" w:rsidRPr="00D525BA">
        <w:rPr>
          <w:rFonts w:ascii="Times New Roman" w:hAnsi="Times New Roman"/>
          <w:sz w:val="24"/>
          <w:szCs w:val="24"/>
        </w:rPr>
        <w:t xml:space="preserve"> году –</w:t>
      </w:r>
      <w:r w:rsidR="00FB4A0B">
        <w:rPr>
          <w:rFonts w:ascii="Times New Roman" w:hAnsi="Times New Roman"/>
          <w:sz w:val="24"/>
          <w:szCs w:val="24"/>
        </w:rPr>
        <w:t xml:space="preserve"> 3</w:t>
      </w:r>
      <w:r w:rsidR="007009CC">
        <w:rPr>
          <w:rFonts w:ascii="Times New Roman" w:hAnsi="Times New Roman"/>
          <w:sz w:val="24"/>
          <w:szCs w:val="24"/>
        </w:rPr>
        <w:t> </w:t>
      </w:r>
      <w:r w:rsidR="00FB4A0B">
        <w:rPr>
          <w:rFonts w:ascii="Times New Roman" w:hAnsi="Times New Roman"/>
          <w:sz w:val="24"/>
          <w:szCs w:val="24"/>
        </w:rPr>
        <w:t>256</w:t>
      </w:r>
      <w:r w:rsidR="007009CC">
        <w:rPr>
          <w:rFonts w:ascii="Times New Roman" w:hAnsi="Times New Roman"/>
          <w:sz w:val="24"/>
          <w:szCs w:val="24"/>
        </w:rPr>
        <w:t>,</w:t>
      </w:r>
      <w:r w:rsidR="00FB4A0B">
        <w:rPr>
          <w:rFonts w:ascii="Times New Roman" w:hAnsi="Times New Roman"/>
          <w:sz w:val="24"/>
          <w:szCs w:val="24"/>
        </w:rPr>
        <w:t>427</w:t>
      </w:r>
      <w:r w:rsidR="00E967BF" w:rsidRPr="00D525BA">
        <w:rPr>
          <w:rFonts w:ascii="Times New Roman" w:hAnsi="Times New Roman"/>
          <w:sz w:val="24"/>
          <w:szCs w:val="24"/>
        </w:rPr>
        <w:t xml:space="preserve"> тыс. рублей (</w:t>
      </w:r>
      <w:r w:rsidR="00E967BF" w:rsidRPr="001C70D5">
        <w:rPr>
          <w:rFonts w:ascii="Times New Roman" w:hAnsi="Times New Roman"/>
          <w:sz w:val="24"/>
          <w:szCs w:val="24"/>
        </w:rPr>
        <w:t>местный бюджет).</w:t>
      </w:r>
    </w:p>
    <w:p w:rsidR="00E967BF" w:rsidRDefault="00E967BF" w:rsidP="00E967BF">
      <w:pPr>
        <w:pStyle w:val="a7"/>
        <w:ind w:left="1146"/>
        <w:jc w:val="center"/>
        <w:rPr>
          <w:rFonts w:ascii="Times New Roman" w:hAnsi="Times New Roman"/>
          <w:b/>
          <w:sz w:val="24"/>
          <w:szCs w:val="24"/>
        </w:rPr>
      </w:pPr>
    </w:p>
    <w:p w:rsidR="00E967BF" w:rsidRPr="006F2A99" w:rsidRDefault="00E967BF" w:rsidP="00E967BF">
      <w:pPr>
        <w:pStyle w:val="a7"/>
        <w:ind w:left="1146"/>
        <w:jc w:val="center"/>
        <w:rPr>
          <w:rFonts w:ascii="Times New Roman" w:hAnsi="Times New Roman"/>
          <w:b/>
          <w:sz w:val="24"/>
          <w:szCs w:val="24"/>
        </w:rPr>
      </w:pPr>
      <w:r>
        <w:rPr>
          <w:rFonts w:ascii="Times New Roman" w:hAnsi="Times New Roman"/>
          <w:b/>
          <w:sz w:val="24"/>
          <w:szCs w:val="24"/>
        </w:rPr>
        <w:t>6</w:t>
      </w:r>
      <w:r w:rsidRPr="006B65D2">
        <w:rPr>
          <w:rFonts w:ascii="Times New Roman" w:hAnsi="Times New Roman"/>
          <w:b/>
          <w:sz w:val="24"/>
          <w:szCs w:val="24"/>
        </w:rPr>
        <w:t>. Ожидаемые результаты</w:t>
      </w:r>
      <w:r w:rsidRPr="006F2A99">
        <w:rPr>
          <w:rFonts w:ascii="Times New Roman" w:hAnsi="Times New Roman"/>
          <w:b/>
          <w:sz w:val="24"/>
          <w:szCs w:val="24"/>
        </w:rPr>
        <w:t xml:space="preserve">,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E967BF" w:rsidRDefault="00E967BF" w:rsidP="00E967BF">
      <w:pPr>
        <w:pStyle w:val="a7"/>
        <w:jc w:val="both"/>
        <w:rPr>
          <w:rFonts w:ascii="Times New Roman" w:hAnsi="Times New Roman"/>
          <w:b/>
          <w:sz w:val="24"/>
          <w:szCs w:val="24"/>
        </w:rPr>
      </w:pPr>
    </w:p>
    <w:p w:rsidR="00E967BF" w:rsidRDefault="00E967BF" w:rsidP="00E967BF">
      <w:pPr>
        <w:pStyle w:val="a7"/>
        <w:jc w:val="both"/>
        <w:rPr>
          <w:rFonts w:ascii="Times New Roman" w:hAnsi="Times New Roman"/>
          <w:sz w:val="24"/>
          <w:szCs w:val="24"/>
        </w:rPr>
      </w:pPr>
      <w:proofErr w:type="gramStart"/>
      <w:r w:rsidRPr="00C06C47">
        <w:rPr>
          <w:rFonts w:ascii="Times New Roman" w:hAnsi="Times New Roman"/>
          <w:sz w:val="24"/>
          <w:szCs w:val="24"/>
        </w:rPr>
        <w:t>В результате создания в рамках реализации подпрограммы условий для осуществления гражданами права на жилище путем предоставлен</w:t>
      </w:r>
      <w:r w:rsidR="001C70D5">
        <w:rPr>
          <w:rFonts w:ascii="Times New Roman" w:hAnsi="Times New Roman"/>
          <w:sz w:val="24"/>
          <w:szCs w:val="24"/>
        </w:rPr>
        <w:t xml:space="preserve">ия бюджетных средств, а так же </w:t>
      </w:r>
      <w:r w:rsidRPr="00C06C47">
        <w:rPr>
          <w:rFonts w:ascii="Times New Roman" w:hAnsi="Times New Roman"/>
          <w:sz w:val="24"/>
          <w:szCs w:val="24"/>
        </w:rPr>
        <w:t>стимулирование привлечения гражданами собственных средств, средств, предоставляемых им ипотечных кредитов или займов на строительство (приобретение) жилья, а так же средств организаций, участвующих в реализации программы (за исключением организаций, предоставляющих ипотечные кредиты или займы) на строительство (приобретение) жилых помещений, предполагает</w:t>
      </w:r>
      <w:r>
        <w:rPr>
          <w:rFonts w:ascii="Times New Roman" w:hAnsi="Times New Roman"/>
          <w:sz w:val="24"/>
          <w:szCs w:val="24"/>
        </w:rPr>
        <w:t>с</w:t>
      </w:r>
      <w:r w:rsidR="001C70D5">
        <w:rPr>
          <w:rFonts w:ascii="Times New Roman" w:hAnsi="Times New Roman"/>
          <w:sz w:val="24"/>
          <w:szCs w:val="24"/>
        </w:rPr>
        <w:t>я</w:t>
      </w:r>
      <w:proofErr w:type="gramEnd"/>
      <w:r w:rsidR="001C70D5">
        <w:rPr>
          <w:rFonts w:ascii="Times New Roman" w:hAnsi="Times New Roman"/>
          <w:sz w:val="24"/>
          <w:szCs w:val="24"/>
        </w:rPr>
        <w:t xml:space="preserve"> улучшение жилищных условий 65 семей</w:t>
      </w:r>
      <w:r w:rsidRPr="00C06C47">
        <w:rPr>
          <w:rFonts w:ascii="Times New Roman" w:hAnsi="Times New Roman"/>
          <w:sz w:val="24"/>
          <w:szCs w:val="24"/>
        </w:rPr>
        <w:t>, в том числе: в 2014 г</w:t>
      </w:r>
      <w:r w:rsidR="001C70D5">
        <w:rPr>
          <w:rFonts w:ascii="Times New Roman" w:hAnsi="Times New Roman"/>
          <w:sz w:val="24"/>
          <w:szCs w:val="24"/>
        </w:rPr>
        <w:t xml:space="preserve">оду – 7; </w:t>
      </w:r>
      <w:r>
        <w:rPr>
          <w:rFonts w:ascii="Times New Roman" w:hAnsi="Times New Roman"/>
          <w:sz w:val="24"/>
          <w:szCs w:val="24"/>
        </w:rPr>
        <w:t>в 2015 году – 6; в 2016 году – 3</w:t>
      </w:r>
      <w:r w:rsidRPr="00C06C47">
        <w:rPr>
          <w:rFonts w:ascii="Times New Roman" w:hAnsi="Times New Roman"/>
          <w:sz w:val="24"/>
          <w:szCs w:val="24"/>
        </w:rPr>
        <w:t xml:space="preserve">; в 2017 году </w:t>
      </w:r>
      <w:r>
        <w:rPr>
          <w:rFonts w:ascii="Times New Roman" w:hAnsi="Times New Roman"/>
          <w:sz w:val="24"/>
          <w:szCs w:val="24"/>
        </w:rPr>
        <w:t>–</w:t>
      </w:r>
      <w:r w:rsidR="00C03A5C">
        <w:rPr>
          <w:rFonts w:ascii="Times New Roman" w:hAnsi="Times New Roman"/>
          <w:sz w:val="24"/>
          <w:szCs w:val="24"/>
        </w:rPr>
        <w:t xml:space="preserve"> 8</w:t>
      </w:r>
      <w:r>
        <w:rPr>
          <w:rFonts w:ascii="Times New Roman" w:hAnsi="Times New Roman"/>
          <w:sz w:val="24"/>
          <w:szCs w:val="24"/>
        </w:rPr>
        <w:t>,</w:t>
      </w:r>
      <w:r w:rsidRPr="00C06C47">
        <w:rPr>
          <w:rFonts w:ascii="Times New Roman" w:hAnsi="Times New Roman"/>
          <w:sz w:val="24"/>
          <w:szCs w:val="24"/>
        </w:rPr>
        <w:t xml:space="preserve"> </w:t>
      </w:r>
      <w:r>
        <w:rPr>
          <w:rFonts w:ascii="Times New Roman" w:hAnsi="Times New Roman"/>
          <w:sz w:val="24"/>
          <w:szCs w:val="24"/>
        </w:rPr>
        <w:t>в 2018</w:t>
      </w:r>
      <w:r w:rsidRPr="00C06C47">
        <w:rPr>
          <w:rFonts w:ascii="Times New Roman" w:hAnsi="Times New Roman"/>
          <w:sz w:val="24"/>
          <w:szCs w:val="24"/>
        </w:rPr>
        <w:t xml:space="preserve"> году </w:t>
      </w:r>
      <w:r>
        <w:rPr>
          <w:rFonts w:ascii="Times New Roman" w:hAnsi="Times New Roman"/>
          <w:sz w:val="24"/>
          <w:szCs w:val="24"/>
        </w:rPr>
        <w:t>–</w:t>
      </w:r>
      <w:r w:rsidRPr="00C06C47">
        <w:rPr>
          <w:rFonts w:ascii="Times New Roman" w:hAnsi="Times New Roman"/>
          <w:sz w:val="24"/>
          <w:szCs w:val="24"/>
        </w:rPr>
        <w:t xml:space="preserve"> </w:t>
      </w:r>
      <w:r w:rsidR="000F35AC">
        <w:rPr>
          <w:rFonts w:ascii="Times New Roman" w:hAnsi="Times New Roman"/>
          <w:sz w:val="24"/>
          <w:szCs w:val="24"/>
        </w:rPr>
        <w:t>1</w:t>
      </w:r>
      <w:r w:rsidR="006B65D2">
        <w:rPr>
          <w:rFonts w:ascii="Times New Roman" w:hAnsi="Times New Roman"/>
          <w:sz w:val="24"/>
          <w:szCs w:val="24"/>
        </w:rPr>
        <w:t>3</w:t>
      </w:r>
      <w:r>
        <w:rPr>
          <w:rFonts w:ascii="Times New Roman" w:hAnsi="Times New Roman"/>
          <w:sz w:val="24"/>
          <w:szCs w:val="24"/>
        </w:rPr>
        <w:t>,</w:t>
      </w:r>
      <w:r w:rsidRPr="00166EDE">
        <w:rPr>
          <w:rFonts w:ascii="Times New Roman" w:hAnsi="Times New Roman"/>
          <w:sz w:val="24"/>
          <w:szCs w:val="24"/>
        </w:rPr>
        <w:t xml:space="preserve"> </w:t>
      </w:r>
      <w:r>
        <w:rPr>
          <w:rFonts w:ascii="Times New Roman" w:hAnsi="Times New Roman"/>
          <w:sz w:val="24"/>
          <w:szCs w:val="24"/>
        </w:rPr>
        <w:t>в 2019</w:t>
      </w:r>
      <w:r w:rsidRPr="00C06C47">
        <w:rPr>
          <w:rFonts w:ascii="Times New Roman" w:hAnsi="Times New Roman"/>
          <w:sz w:val="24"/>
          <w:szCs w:val="24"/>
        </w:rPr>
        <w:t xml:space="preserve"> году </w:t>
      </w:r>
      <w:r>
        <w:rPr>
          <w:rFonts w:ascii="Times New Roman" w:hAnsi="Times New Roman"/>
          <w:sz w:val="24"/>
          <w:szCs w:val="24"/>
        </w:rPr>
        <w:t>–</w:t>
      </w:r>
      <w:r w:rsidR="001C70D5">
        <w:rPr>
          <w:rFonts w:ascii="Times New Roman" w:hAnsi="Times New Roman"/>
          <w:sz w:val="24"/>
          <w:szCs w:val="24"/>
        </w:rPr>
        <w:t xml:space="preserve"> 14</w:t>
      </w:r>
      <w:r w:rsidR="000F35AC">
        <w:rPr>
          <w:rFonts w:ascii="Times New Roman" w:hAnsi="Times New Roman"/>
          <w:sz w:val="24"/>
          <w:szCs w:val="24"/>
        </w:rPr>
        <w:t>,</w:t>
      </w:r>
      <w:r w:rsidR="000F35AC" w:rsidRPr="00166EDE">
        <w:rPr>
          <w:rFonts w:ascii="Times New Roman" w:hAnsi="Times New Roman"/>
          <w:sz w:val="24"/>
          <w:szCs w:val="24"/>
        </w:rPr>
        <w:t xml:space="preserve"> </w:t>
      </w:r>
      <w:r w:rsidR="000F35AC">
        <w:rPr>
          <w:rFonts w:ascii="Times New Roman" w:hAnsi="Times New Roman"/>
          <w:sz w:val="24"/>
          <w:szCs w:val="24"/>
        </w:rPr>
        <w:t xml:space="preserve">в </w:t>
      </w:r>
      <w:r w:rsidR="001C70D5">
        <w:rPr>
          <w:rFonts w:ascii="Times New Roman" w:hAnsi="Times New Roman"/>
          <w:sz w:val="24"/>
          <w:szCs w:val="24"/>
        </w:rPr>
        <w:t xml:space="preserve">2020 </w:t>
      </w:r>
      <w:r w:rsidR="001C70D5" w:rsidRPr="00CF2F32">
        <w:rPr>
          <w:rFonts w:ascii="Times New Roman" w:hAnsi="Times New Roman"/>
          <w:sz w:val="24"/>
          <w:szCs w:val="24"/>
        </w:rPr>
        <w:t>году – 14</w:t>
      </w:r>
      <w:r w:rsidR="00C03A5C" w:rsidRPr="00CF2F32">
        <w:rPr>
          <w:rFonts w:ascii="Times New Roman" w:hAnsi="Times New Roman"/>
          <w:sz w:val="24"/>
          <w:szCs w:val="24"/>
        </w:rPr>
        <w:t>.</w:t>
      </w:r>
    </w:p>
    <w:p w:rsidR="00E967BF" w:rsidRDefault="00E967BF" w:rsidP="00E967BF">
      <w:pPr>
        <w:pStyle w:val="a7"/>
        <w:jc w:val="both"/>
        <w:rPr>
          <w:rFonts w:ascii="Times New Roman" w:hAnsi="Times New Roman"/>
          <w:color w:val="C00000"/>
          <w:sz w:val="24"/>
          <w:szCs w:val="24"/>
        </w:rPr>
      </w:pPr>
    </w:p>
    <w:p w:rsidR="00E967BF" w:rsidRPr="008D6229" w:rsidRDefault="00E967BF" w:rsidP="00E967BF">
      <w:pPr>
        <w:pStyle w:val="a7"/>
        <w:jc w:val="both"/>
        <w:rPr>
          <w:rFonts w:ascii="Times New Roman" w:hAnsi="Times New Roman"/>
          <w:color w:val="C00000"/>
          <w:sz w:val="24"/>
          <w:szCs w:val="24"/>
        </w:rPr>
      </w:pPr>
    </w:p>
    <w:p w:rsidR="00E967BF" w:rsidRPr="00C03342" w:rsidRDefault="00E967BF" w:rsidP="00E967BF">
      <w:pPr>
        <w:pStyle w:val="a7"/>
        <w:jc w:val="center"/>
        <w:rPr>
          <w:rFonts w:ascii="Times New Roman" w:hAnsi="Times New Roman"/>
          <w:b/>
          <w:sz w:val="24"/>
          <w:szCs w:val="24"/>
        </w:rPr>
      </w:pPr>
      <w:r w:rsidRPr="00A84A0D">
        <w:rPr>
          <w:rFonts w:ascii="Times New Roman" w:hAnsi="Times New Roman"/>
          <w:b/>
          <w:sz w:val="24"/>
          <w:szCs w:val="24"/>
        </w:rPr>
        <w:t>7. Механизм</w:t>
      </w:r>
      <w:r w:rsidRPr="00C03342">
        <w:rPr>
          <w:rFonts w:ascii="Times New Roman" w:hAnsi="Times New Roman"/>
          <w:b/>
          <w:sz w:val="24"/>
          <w:szCs w:val="24"/>
        </w:rPr>
        <w:t xml:space="preserve"> реализации подпрограммы</w:t>
      </w:r>
    </w:p>
    <w:p w:rsidR="00E967BF" w:rsidRDefault="00E967BF" w:rsidP="00E967BF">
      <w:pPr>
        <w:pStyle w:val="ConsPlusCell"/>
        <w:jc w:val="both"/>
        <w:rPr>
          <w:rFonts w:ascii="Times New Roman" w:hAnsi="Times New Roman" w:cs="Times New Roman"/>
          <w:sz w:val="24"/>
          <w:szCs w:val="24"/>
        </w:rPr>
      </w:pPr>
    </w:p>
    <w:p w:rsidR="00E967BF" w:rsidRPr="009C3C89" w:rsidRDefault="00E967BF" w:rsidP="00E967BF">
      <w:pPr>
        <w:pStyle w:val="ConsPlusCell"/>
        <w:ind w:firstLine="708"/>
        <w:jc w:val="both"/>
        <w:rPr>
          <w:rFonts w:ascii="Times New Roman" w:hAnsi="Times New Roman" w:cs="Times New Roman"/>
          <w:sz w:val="24"/>
          <w:szCs w:val="24"/>
        </w:rPr>
      </w:pPr>
      <w:r>
        <w:rPr>
          <w:rFonts w:ascii="Times New Roman" w:hAnsi="Times New Roman" w:cs="Times New Roman"/>
          <w:sz w:val="24"/>
          <w:szCs w:val="24"/>
        </w:rPr>
        <w:t xml:space="preserve">Механизм реализации подпрограммы находится в прямой зависимости от выделяемых средств: </w:t>
      </w:r>
    </w:p>
    <w:p w:rsidR="00E967BF" w:rsidRDefault="00E967BF" w:rsidP="00E967BF">
      <w:pPr>
        <w:pStyle w:val="ConsPlusCell"/>
        <w:ind w:firstLine="708"/>
        <w:jc w:val="both"/>
        <w:rPr>
          <w:rFonts w:ascii="Times New Roman" w:hAnsi="Times New Roman" w:cs="Times New Roman"/>
          <w:sz w:val="24"/>
          <w:szCs w:val="24"/>
        </w:rPr>
      </w:pPr>
      <w:r>
        <w:rPr>
          <w:rFonts w:ascii="Times New Roman" w:hAnsi="Times New Roman"/>
          <w:sz w:val="24"/>
          <w:szCs w:val="24"/>
        </w:rPr>
        <w:t xml:space="preserve">-федерального бюджета (на основании </w:t>
      </w:r>
      <w:r w:rsidR="00223FF3">
        <w:rPr>
          <w:rFonts w:ascii="Times New Roman" w:hAnsi="Times New Roman" w:cs="Times New Roman"/>
          <w:sz w:val="24"/>
          <w:szCs w:val="24"/>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967BF" w:rsidRPr="00073611" w:rsidRDefault="00E967BF" w:rsidP="00E967BF">
      <w:pPr>
        <w:pStyle w:val="ConsPlusCell"/>
        <w:ind w:firstLine="708"/>
        <w:jc w:val="both"/>
        <w:rPr>
          <w:rFonts w:ascii="Times New Roman" w:hAnsi="Times New Roman" w:cs="Times New Roman"/>
          <w:sz w:val="24"/>
          <w:szCs w:val="24"/>
        </w:rPr>
      </w:pPr>
      <w:r w:rsidRPr="00073611">
        <w:rPr>
          <w:rFonts w:ascii="Times New Roman" w:hAnsi="Times New Roman" w:cs="Times New Roman"/>
          <w:sz w:val="24"/>
          <w:szCs w:val="24"/>
        </w:rPr>
        <w:t xml:space="preserve">- областного бюджета (на основании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 407 «Об утверждении государственной программы Ленинградской области «Обеспечение качественным жильем граждан на территории Ленинградской области»); </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 местного бюджета (на основании приложения 1 </w:t>
      </w:r>
      <w:r w:rsidRPr="00461F0D">
        <w:rPr>
          <w:rFonts w:ascii="Times New Roman" w:hAnsi="Times New Roman"/>
          <w:sz w:val="24"/>
          <w:szCs w:val="24"/>
        </w:rPr>
        <w:t>к подпрограмме</w:t>
      </w:r>
      <w:r>
        <w:rPr>
          <w:rFonts w:ascii="Times New Roman" w:hAnsi="Times New Roman"/>
          <w:sz w:val="24"/>
          <w:szCs w:val="24"/>
        </w:rPr>
        <w:t xml:space="preserve"> 1</w:t>
      </w:r>
      <w:r w:rsidRPr="00461F0D">
        <w:rPr>
          <w:rFonts w:ascii="Times New Roman" w:hAnsi="Times New Roman"/>
          <w:sz w:val="24"/>
          <w:szCs w:val="24"/>
        </w:rPr>
        <w:t xml:space="preserve"> «Обеспечение жильем молодежи» муниципальной программы Сосновоборского городского округа «Жилище» на 2014-2020 годы</w:t>
      </w:r>
      <w:r>
        <w:rPr>
          <w:rFonts w:ascii="Times New Roman" w:hAnsi="Times New Roman"/>
          <w:sz w:val="24"/>
          <w:szCs w:val="24"/>
        </w:rPr>
        <w:t>).</w:t>
      </w: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a7"/>
        <w:rPr>
          <w:rFonts w:ascii="Times New Roman" w:hAnsi="Times New Roman"/>
        </w:rPr>
      </w:pPr>
    </w:p>
    <w:p w:rsidR="00E967BF" w:rsidRPr="00237FCF" w:rsidRDefault="00E967BF" w:rsidP="00E967BF">
      <w:pPr>
        <w:pStyle w:val="a7"/>
        <w:jc w:val="right"/>
        <w:rPr>
          <w:rFonts w:ascii="Times New Roman" w:hAnsi="Times New Roman"/>
        </w:rPr>
      </w:pPr>
      <w:r w:rsidRPr="00237FCF">
        <w:rPr>
          <w:rFonts w:ascii="Times New Roman" w:hAnsi="Times New Roman"/>
        </w:rPr>
        <w:t xml:space="preserve">Приложение </w:t>
      </w:r>
      <w:r>
        <w:rPr>
          <w:rFonts w:ascii="Times New Roman" w:hAnsi="Times New Roman"/>
        </w:rPr>
        <w:t>1</w:t>
      </w:r>
    </w:p>
    <w:p w:rsidR="00E967BF" w:rsidRPr="00237FCF" w:rsidRDefault="00E967BF" w:rsidP="00E967BF">
      <w:pPr>
        <w:pStyle w:val="a7"/>
        <w:jc w:val="right"/>
        <w:rPr>
          <w:rFonts w:ascii="Times New Roman" w:hAnsi="Times New Roman"/>
        </w:rPr>
      </w:pPr>
      <w:r w:rsidRPr="00237FCF">
        <w:rPr>
          <w:rFonts w:ascii="Times New Roman" w:hAnsi="Times New Roman"/>
        </w:rPr>
        <w:t xml:space="preserve">к подпрограмме </w:t>
      </w:r>
      <w:r>
        <w:rPr>
          <w:rFonts w:ascii="Times New Roman" w:hAnsi="Times New Roman"/>
        </w:rPr>
        <w:t xml:space="preserve">1 </w:t>
      </w:r>
      <w:r w:rsidRPr="00237FCF">
        <w:rPr>
          <w:rFonts w:ascii="Times New Roman" w:hAnsi="Times New Roman"/>
        </w:rPr>
        <w:t xml:space="preserve">«Обеспечение жильем молодежи» </w:t>
      </w:r>
    </w:p>
    <w:p w:rsidR="00E967BF" w:rsidRPr="00237FCF" w:rsidRDefault="00E967BF" w:rsidP="00E967BF">
      <w:pPr>
        <w:pStyle w:val="a7"/>
        <w:jc w:val="right"/>
        <w:rPr>
          <w:rFonts w:ascii="Times New Roman" w:hAnsi="Times New Roman"/>
        </w:rPr>
      </w:pPr>
      <w:r w:rsidRPr="00237FCF">
        <w:rPr>
          <w:rFonts w:ascii="Times New Roman" w:hAnsi="Times New Roman"/>
        </w:rPr>
        <w:t xml:space="preserve">муниципальной программы </w:t>
      </w:r>
    </w:p>
    <w:p w:rsidR="00E967BF" w:rsidRPr="00237FCF" w:rsidRDefault="00E967BF" w:rsidP="00E967BF">
      <w:pPr>
        <w:pStyle w:val="a7"/>
        <w:jc w:val="right"/>
        <w:rPr>
          <w:rFonts w:ascii="Times New Roman" w:hAnsi="Times New Roman"/>
        </w:rPr>
      </w:pPr>
      <w:r w:rsidRPr="00237FCF">
        <w:rPr>
          <w:rFonts w:ascii="Times New Roman" w:hAnsi="Times New Roman"/>
        </w:rPr>
        <w:t>Сосновоборского городского округа</w:t>
      </w:r>
    </w:p>
    <w:p w:rsidR="00E967BF" w:rsidRDefault="00E967BF" w:rsidP="00E967BF">
      <w:pPr>
        <w:pStyle w:val="a7"/>
        <w:jc w:val="right"/>
        <w:rPr>
          <w:rFonts w:ascii="Times New Roman" w:hAnsi="Times New Roman"/>
        </w:rPr>
      </w:pPr>
      <w:r w:rsidRPr="00237FCF">
        <w:rPr>
          <w:rFonts w:ascii="Times New Roman" w:hAnsi="Times New Roman"/>
        </w:rPr>
        <w:t xml:space="preserve"> </w:t>
      </w:r>
      <w:r w:rsidRPr="003A0E5C">
        <w:rPr>
          <w:rFonts w:ascii="Times New Roman" w:hAnsi="Times New Roman"/>
        </w:rPr>
        <w:t>«Жилище на 2014-2020 годы»</w:t>
      </w:r>
    </w:p>
    <w:p w:rsidR="00E967BF" w:rsidRPr="00237FCF" w:rsidRDefault="00E967BF" w:rsidP="00E967BF">
      <w:pPr>
        <w:pStyle w:val="a7"/>
        <w:jc w:val="center"/>
        <w:rPr>
          <w:rFonts w:ascii="Times New Roman" w:hAnsi="Times New Roman"/>
        </w:rPr>
      </w:pPr>
    </w:p>
    <w:p w:rsidR="00E967BF" w:rsidRPr="006F2A99" w:rsidRDefault="00E967BF" w:rsidP="00E967BF">
      <w:pPr>
        <w:pStyle w:val="a7"/>
        <w:jc w:val="center"/>
        <w:rPr>
          <w:rFonts w:ascii="Times New Roman" w:hAnsi="Times New Roman"/>
          <w:b/>
          <w:sz w:val="24"/>
          <w:szCs w:val="24"/>
        </w:rPr>
      </w:pPr>
      <w:r w:rsidRPr="006F2A99">
        <w:rPr>
          <w:rFonts w:ascii="Times New Roman" w:hAnsi="Times New Roman"/>
          <w:b/>
          <w:sz w:val="24"/>
          <w:szCs w:val="24"/>
        </w:rPr>
        <w:t xml:space="preserve">Положение </w:t>
      </w:r>
      <w:r>
        <w:rPr>
          <w:rFonts w:ascii="Times New Roman" w:hAnsi="Times New Roman"/>
          <w:b/>
          <w:sz w:val="24"/>
          <w:szCs w:val="24"/>
        </w:rPr>
        <w:t>1</w:t>
      </w:r>
    </w:p>
    <w:p w:rsidR="00E967BF" w:rsidRPr="006F2A99" w:rsidRDefault="00E967BF" w:rsidP="00E967BF">
      <w:pPr>
        <w:pStyle w:val="a7"/>
        <w:jc w:val="center"/>
        <w:rPr>
          <w:rFonts w:ascii="Times New Roman" w:hAnsi="Times New Roman"/>
          <w:b/>
          <w:sz w:val="24"/>
          <w:szCs w:val="24"/>
        </w:rPr>
      </w:pPr>
      <w:r w:rsidRPr="006F2A99">
        <w:rPr>
          <w:rFonts w:ascii="Times New Roman" w:hAnsi="Times New Roman"/>
          <w:b/>
          <w:sz w:val="24"/>
          <w:szCs w:val="24"/>
        </w:rPr>
        <w:t>о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Сосновоборского городского округа</w:t>
      </w:r>
    </w:p>
    <w:p w:rsidR="00E967BF" w:rsidRPr="006F2A99" w:rsidRDefault="00E967BF" w:rsidP="00E967BF">
      <w:pPr>
        <w:pStyle w:val="a7"/>
        <w:jc w:val="center"/>
        <w:rPr>
          <w:rFonts w:ascii="Times New Roman" w:hAnsi="Times New Roman"/>
          <w:b/>
          <w:sz w:val="24"/>
          <w:szCs w:val="24"/>
        </w:rPr>
      </w:pPr>
    </w:p>
    <w:p w:rsidR="00E967BF" w:rsidRPr="006F2A99" w:rsidRDefault="00E967BF" w:rsidP="00E967BF">
      <w:pPr>
        <w:pStyle w:val="Heading"/>
        <w:ind w:firstLine="709"/>
        <w:jc w:val="center"/>
        <w:rPr>
          <w:rFonts w:ascii="Times New Roman" w:hAnsi="Times New Roman" w:cs="Times New Roman"/>
          <w:sz w:val="24"/>
          <w:szCs w:val="24"/>
        </w:rPr>
      </w:pPr>
      <w:r w:rsidRPr="006F2A99">
        <w:rPr>
          <w:rFonts w:ascii="Times New Roman" w:hAnsi="Times New Roman" w:cs="Times New Roman"/>
          <w:sz w:val="24"/>
          <w:szCs w:val="24"/>
        </w:rPr>
        <w:t xml:space="preserve">1. Общие положения </w:t>
      </w:r>
    </w:p>
    <w:p w:rsidR="00E967BF" w:rsidRPr="006F2A99" w:rsidRDefault="00E967BF" w:rsidP="00E967BF">
      <w:pPr>
        <w:pStyle w:val="ConsPlusNormal"/>
        <w:ind w:firstLine="709"/>
        <w:jc w:val="both"/>
        <w:rPr>
          <w:rFonts w:ascii="Times New Roman" w:hAnsi="Times New Roman" w:cs="Times New Roman"/>
          <w:sz w:val="24"/>
          <w:szCs w:val="24"/>
        </w:rPr>
      </w:pP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1.1. Настоящее Положение устанавливает порядок предоставления в рамках настояще</w:t>
      </w:r>
      <w:r>
        <w:rPr>
          <w:rFonts w:ascii="Times New Roman" w:hAnsi="Times New Roman" w:cs="Times New Roman"/>
          <w:sz w:val="24"/>
          <w:szCs w:val="24"/>
        </w:rPr>
        <w:t>го</w:t>
      </w:r>
      <w:r w:rsidRPr="006F2A99">
        <w:rPr>
          <w:rFonts w:ascii="Times New Roman" w:hAnsi="Times New Roman" w:cs="Times New Roman"/>
          <w:sz w:val="24"/>
          <w:szCs w:val="24"/>
        </w:rPr>
        <w:t xml:space="preserve">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социальных выплат на строительство (приобретение) жилья молодым гражданам, в том числе молодым семьям, являющимся гражданами Российской Федерации, имеющим зарегистрированное в Сосновоборском городском округе Ленинградской области постоянное место жительства и признанным в установленном </w:t>
      </w:r>
      <w:proofErr w:type="gramStart"/>
      <w:r w:rsidRPr="006F2A99">
        <w:rPr>
          <w:rFonts w:ascii="Times New Roman" w:hAnsi="Times New Roman" w:cs="Times New Roman"/>
          <w:sz w:val="24"/>
          <w:szCs w:val="24"/>
        </w:rPr>
        <w:t>порядке</w:t>
      </w:r>
      <w:proofErr w:type="gramEnd"/>
      <w:r w:rsidRPr="006F2A99">
        <w:rPr>
          <w:rFonts w:ascii="Times New Roman" w:hAnsi="Times New Roman" w:cs="Times New Roman"/>
          <w:sz w:val="24"/>
          <w:szCs w:val="24"/>
        </w:rPr>
        <w:t xml:space="preserve"> нуждающимися в улучшении жилищных условий.</w:t>
      </w:r>
    </w:p>
    <w:p w:rsidR="00E967BF" w:rsidRPr="006F2A99" w:rsidRDefault="00E967BF" w:rsidP="00E967BF">
      <w:pPr>
        <w:pStyle w:val="ConsPlusNormal"/>
        <w:ind w:firstLine="709"/>
        <w:jc w:val="both"/>
        <w:rPr>
          <w:rFonts w:ascii="Times New Roman" w:hAnsi="Times New Roman" w:cs="Times New Roman"/>
          <w:sz w:val="28"/>
          <w:szCs w:val="28"/>
        </w:rPr>
      </w:pPr>
      <w:r w:rsidRPr="006F2A99">
        <w:rPr>
          <w:rFonts w:ascii="Times New Roman" w:hAnsi="Times New Roman" w:cs="Times New Roman"/>
          <w:sz w:val="24"/>
          <w:szCs w:val="24"/>
        </w:rPr>
        <w:t>1.2. Социальные выплаты, предоставляемые в соответствии с настоящим положением могут быть использованы молодыми гражданами (</w:t>
      </w:r>
      <w:r>
        <w:rPr>
          <w:rFonts w:ascii="Times New Roman" w:hAnsi="Times New Roman" w:cs="Times New Roman"/>
          <w:sz w:val="24"/>
          <w:szCs w:val="24"/>
        </w:rPr>
        <w:t>молодыми семьями</w:t>
      </w:r>
      <w:r w:rsidRPr="006F2A99">
        <w:rPr>
          <w:rFonts w:ascii="Times New Roman" w:hAnsi="Times New Roman" w:cs="Times New Roman"/>
          <w:sz w:val="24"/>
          <w:szCs w:val="24"/>
        </w:rPr>
        <w:t>),  на приобретение готового жилья</w:t>
      </w:r>
      <w:r>
        <w:rPr>
          <w:rFonts w:ascii="Times New Roman" w:hAnsi="Times New Roman" w:cs="Times New Roman"/>
          <w:sz w:val="24"/>
          <w:szCs w:val="24"/>
        </w:rPr>
        <w:t>,</w:t>
      </w:r>
      <w:r w:rsidRPr="006F2A99">
        <w:rPr>
          <w:rFonts w:ascii="Times New Roman" w:hAnsi="Times New Roman" w:cs="Times New Roman"/>
          <w:sz w:val="24"/>
          <w:szCs w:val="24"/>
        </w:rPr>
        <w:t xml:space="preserve"> или на долевое участие в строительстве многоквартирного дома</w:t>
      </w:r>
      <w:r>
        <w:rPr>
          <w:rFonts w:ascii="Times New Roman" w:hAnsi="Times New Roman" w:cs="Times New Roman"/>
          <w:sz w:val="24"/>
          <w:szCs w:val="24"/>
        </w:rPr>
        <w:t>,</w:t>
      </w:r>
      <w:r w:rsidRPr="006F2A99">
        <w:rPr>
          <w:rFonts w:ascii="Times New Roman" w:hAnsi="Times New Roman" w:cs="Times New Roman"/>
          <w:sz w:val="24"/>
          <w:szCs w:val="24"/>
        </w:rPr>
        <w:t xml:space="preserve"> или на строительство индивидуального жилого дома, могут направляться в том числе на уплату первоначального взноса при получении ипотечного жилищного кредита или займа на приобретение готового жилья</w:t>
      </w:r>
      <w:proofErr w:type="gramStart"/>
      <w:r>
        <w:rPr>
          <w:rFonts w:ascii="Times New Roman" w:hAnsi="Times New Roman" w:cs="Times New Roman"/>
          <w:sz w:val="24"/>
          <w:szCs w:val="24"/>
        </w:rPr>
        <w:t>.</w:t>
      </w:r>
      <w:proofErr w:type="gramEnd"/>
      <w:r w:rsidRPr="006F2A99">
        <w:rPr>
          <w:rFonts w:ascii="Times New Roman" w:hAnsi="Times New Roman" w:cs="Times New Roman"/>
          <w:sz w:val="24"/>
          <w:szCs w:val="24"/>
        </w:rPr>
        <w:t xml:space="preserve"> </w:t>
      </w:r>
      <w:proofErr w:type="gramStart"/>
      <w:r w:rsidRPr="006F2A99">
        <w:rPr>
          <w:rFonts w:ascii="Times New Roman" w:hAnsi="Times New Roman" w:cs="Times New Roman"/>
          <w:sz w:val="24"/>
          <w:szCs w:val="24"/>
        </w:rPr>
        <w:t>и</w:t>
      </w:r>
      <w:proofErr w:type="gramEnd"/>
      <w:r w:rsidRPr="006F2A99">
        <w:rPr>
          <w:rFonts w:ascii="Times New Roman" w:hAnsi="Times New Roman" w:cs="Times New Roman"/>
          <w:sz w:val="24"/>
          <w:szCs w:val="24"/>
        </w:rPr>
        <w:t>ли долевое участие в строительстве многоквартирного дома</w:t>
      </w:r>
      <w:r>
        <w:rPr>
          <w:rFonts w:ascii="Times New Roman" w:hAnsi="Times New Roman" w:cs="Times New Roman"/>
          <w:sz w:val="24"/>
          <w:szCs w:val="24"/>
        </w:rPr>
        <w:t>,</w:t>
      </w:r>
      <w:r w:rsidRPr="006F2A99">
        <w:rPr>
          <w:rFonts w:ascii="Times New Roman" w:hAnsi="Times New Roman" w:cs="Times New Roman"/>
          <w:sz w:val="24"/>
          <w:szCs w:val="24"/>
        </w:rPr>
        <w:t xml:space="preserve"> или строительство индивидуального жилого дома, а также на погашение основной суммы долга и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 (далее – социальные выплаты).</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1.3. Социальные выплаты предоставляются за счет средств местного бюджета Сосновоборского городского округа.</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1.4. Право на улучшение жилищных условий с использованием средств местного бюджета предоставляется только один раз.</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1.5. Перечисление социальной выплаты является основанием для исключения получателя социальной выплаты и членов его семьи,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статьей 56 Жилищного кодекса Российской Федерации. </w:t>
      </w:r>
    </w:p>
    <w:p w:rsidR="00E967BF" w:rsidRPr="006F2A99" w:rsidRDefault="00E967BF" w:rsidP="00E967BF">
      <w:pPr>
        <w:pStyle w:val="ConsPlusNormal"/>
        <w:ind w:firstLine="709"/>
        <w:jc w:val="both"/>
        <w:rPr>
          <w:rFonts w:ascii="Times New Roman" w:hAnsi="Times New Roman" w:cs="Times New Roman"/>
          <w:sz w:val="24"/>
          <w:szCs w:val="24"/>
        </w:rPr>
      </w:pPr>
    </w:p>
    <w:p w:rsidR="00E967BF" w:rsidRPr="006F2A99" w:rsidRDefault="00E967BF" w:rsidP="00E967BF">
      <w:pPr>
        <w:pStyle w:val="ConsPlusNormal"/>
        <w:ind w:firstLine="709"/>
        <w:jc w:val="center"/>
        <w:rPr>
          <w:rFonts w:ascii="Times New Roman" w:hAnsi="Times New Roman" w:cs="Times New Roman"/>
          <w:b/>
          <w:sz w:val="24"/>
          <w:szCs w:val="24"/>
        </w:rPr>
      </w:pPr>
      <w:r w:rsidRPr="006F2A99">
        <w:rPr>
          <w:rFonts w:ascii="Times New Roman" w:hAnsi="Times New Roman" w:cs="Times New Roman"/>
          <w:b/>
          <w:sz w:val="24"/>
          <w:szCs w:val="24"/>
        </w:rPr>
        <w:t xml:space="preserve">2. Порядок предоставления социальных выплат молодым гражданам </w:t>
      </w:r>
    </w:p>
    <w:p w:rsidR="00E967BF" w:rsidRDefault="00E967BF" w:rsidP="00E967BF">
      <w:pPr>
        <w:pStyle w:val="ConsPlusNormal"/>
        <w:ind w:firstLine="709"/>
        <w:jc w:val="both"/>
        <w:rPr>
          <w:rFonts w:ascii="Times New Roman" w:hAnsi="Times New Roman" w:cs="Times New Roman"/>
          <w:sz w:val="24"/>
          <w:szCs w:val="24"/>
        </w:rPr>
      </w:pPr>
    </w:p>
    <w:p w:rsidR="00E967BF"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 </w:t>
      </w:r>
      <w:r>
        <w:rPr>
          <w:rFonts w:ascii="Times New Roman" w:hAnsi="Times New Roman" w:cs="Times New Roman"/>
          <w:sz w:val="24"/>
          <w:szCs w:val="24"/>
        </w:rPr>
        <w:t xml:space="preserve">Участником </w:t>
      </w:r>
      <w:r w:rsidRPr="006F2A99">
        <w:rPr>
          <w:rFonts w:ascii="Times New Roman" w:hAnsi="Times New Roman" w:cs="Times New Roman"/>
          <w:sz w:val="24"/>
          <w:szCs w:val="24"/>
        </w:rPr>
        <w:t>настояще</w:t>
      </w:r>
      <w:r>
        <w:rPr>
          <w:rFonts w:ascii="Times New Roman" w:hAnsi="Times New Roman" w:cs="Times New Roman"/>
          <w:sz w:val="24"/>
          <w:szCs w:val="24"/>
        </w:rPr>
        <w:t>го</w:t>
      </w:r>
      <w:r w:rsidRPr="006F2A99">
        <w:rPr>
          <w:rFonts w:ascii="Times New Roman" w:hAnsi="Times New Roman" w:cs="Times New Roman"/>
          <w:sz w:val="24"/>
          <w:szCs w:val="24"/>
        </w:rPr>
        <w:t xml:space="preserve"> мероприяти</w:t>
      </w:r>
      <w:r>
        <w:rPr>
          <w:rFonts w:ascii="Times New Roman" w:hAnsi="Times New Roman" w:cs="Times New Roman"/>
          <w:sz w:val="24"/>
          <w:szCs w:val="24"/>
        </w:rPr>
        <w:t>я может быть:</w:t>
      </w:r>
    </w:p>
    <w:p w:rsidR="00E967BF"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 молод</w:t>
      </w:r>
      <w:r>
        <w:rPr>
          <w:rFonts w:ascii="Times New Roman" w:hAnsi="Times New Roman" w:cs="Times New Roman"/>
          <w:sz w:val="24"/>
          <w:szCs w:val="24"/>
        </w:rPr>
        <w:t>ой</w:t>
      </w:r>
      <w:r w:rsidRPr="006F2A99">
        <w:rPr>
          <w:rFonts w:ascii="Times New Roman" w:hAnsi="Times New Roman" w:cs="Times New Roman"/>
          <w:sz w:val="24"/>
          <w:szCs w:val="24"/>
        </w:rPr>
        <w:t xml:space="preserve"> граждан</w:t>
      </w:r>
      <w:r>
        <w:rPr>
          <w:rFonts w:ascii="Times New Roman" w:hAnsi="Times New Roman" w:cs="Times New Roman"/>
          <w:sz w:val="24"/>
          <w:szCs w:val="24"/>
        </w:rPr>
        <w:t>ин</w:t>
      </w:r>
      <w:r w:rsidRPr="006F2A99">
        <w:rPr>
          <w:rFonts w:ascii="Times New Roman" w:hAnsi="Times New Roman" w:cs="Times New Roman"/>
          <w:sz w:val="24"/>
          <w:szCs w:val="24"/>
        </w:rPr>
        <w:t xml:space="preserve"> в возрасте не моложе 18 лет и не старше 35лет</w:t>
      </w:r>
      <w:r>
        <w:rPr>
          <w:rFonts w:ascii="Times New Roman" w:hAnsi="Times New Roman" w:cs="Times New Roman"/>
          <w:sz w:val="24"/>
          <w:szCs w:val="24"/>
        </w:rPr>
        <w:t>;</w:t>
      </w:r>
    </w:p>
    <w:p w:rsidR="00E967BF"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молодая семья, в том числе неполная молодая семья, возраст каждого из супругов в которой или одного родителя в неполной семье не превышает 35 лет в случае, если соблюдаются условия, изложенные в п. 2.2 настоящего Положения.</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2.2. Право на получение социальной выплаты молодой гражданин (</w:t>
      </w:r>
      <w:r>
        <w:rPr>
          <w:rFonts w:ascii="Times New Roman" w:hAnsi="Times New Roman" w:cs="Times New Roman"/>
          <w:sz w:val="24"/>
          <w:szCs w:val="24"/>
        </w:rPr>
        <w:t>молодая</w:t>
      </w:r>
      <w:r w:rsidRPr="006F2A99">
        <w:rPr>
          <w:rFonts w:ascii="Times New Roman" w:hAnsi="Times New Roman" w:cs="Times New Roman"/>
          <w:sz w:val="24"/>
          <w:szCs w:val="24"/>
        </w:rPr>
        <w:t xml:space="preserve"> семь</w:t>
      </w:r>
      <w:r>
        <w:rPr>
          <w:rFonts w:ascii="Times New Roman" w:hAnsi="Times New Roman" w:cs="Times New Roman"/>
          <w:sz w:val="24"/>
          <w:szCs w:val="24"/>
        </w:rPr>
        <w:t>я</w:t>
      </w:r>
      <w:r w:rsidRPr="006F2A99">
        <w:rPr>
          <w:rFonts w:ascii="Times New Roman" w:hAnsi="Times New Roman" w:cs="Times New Roman"/>
          <w:sz w:val="24"/>
          <w:szCs w:val="24"/>
        </w:rPr>
        <w:t>) имеет в случае, если соблюдаются в совокупности следующие условия:</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а) постоянное проживание </w:t>
      </w:r>
      <w:proofErr w:type="gramStart"/>
      <w:r w:rsidRPr="006F2A99">
        <w:rPr>
          <w:rFonts w:ascii="Times New Roman" w:hAnsi="Times New Roman" w:cs="Times New Roman"/>
          <w:sz w:val="24"/>
          <w:szCs w:val="24"/>
        </w:rPr>
        <w:t>в</w:t>
      </w:r>
      <w:proofErr w:type="gramEnd"/>
      <w:r w:rsidRPr="006F2A99">
        <w:rPr>
          <w:rFonts w:ascii="Times New Roman" w:hAnsi="Times New Roman" w:cs="Times New Roman"/>
          <w:sz w:val="24"/>
          <w:szCs w:val="24"/>
        </w:rPr>
        <w:t xml:space="preserve"> </w:t>
      </w:r>
      <w:proofErr w:type="gramStart"/>
      <w:r w:rsidRPr="006F2A99">
        <w:rPr>
          <w:rFonts w:ascii="Times New Roman" w:hAnsi="Times New Roman" w:cs="Times New Roman"/>
          <w:sz w:val="24"/>
          <w:szCs w:val="24"/>
        </w:rPr>
        <w:t>Сосновоборском</w:t>
      </w:r>
      <w:proofErr w:type="gramEnd"/>
      <w:r w:rsidRPr="006F2A99">
        <w:rPr>
          <w:rFonts w:ascii="Times New Roman" w:hAnsi="Times New Roman" w:cs="Times New Roman"/>
          <w:sz w:val="24"/>
          <w:szCs w:val="24"/>
        </w:rPr>
        <w:t xml:space="preserve"> городском округе;</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б) наличие собственных и (или) заемных сре</w:t>
      </w:r>
      <w:proofErr w:type="gramStart"/>
      <w:r w:rsidRPr="006F2A99">
        <w:rPr>
          <w:rFonts w:ascii="Times New Roman" w:hAnsi="Times New Roman" w:cs="Times New Roman"/>
          <w:sz w:val="24"/>
          <w:szCs w:val="24"/>
        </w:rPr>
        <w:t>дств в р</w:t>
      </w:r>
      <w:proofErr w:type="gramEnd"/>
      <w:r w:rsidRPr="006F2A99">
        <w:rPr>
          <w:rFonts w:ascii="Times New Roman" w:hAnsi="Times New Roman" w:cs="Times New Roman"/>
          <w:sz w:val="24"/>
          <w:szCs w:val="24"/>
        </w:rPr>
        <w:t xml:space="preserve">азмере части стоимости строительства (приобретения) жилья, не обеспеченной за счет средств социальной </w:t>
      </w:r>
      <w:r w:rsidRPr="006F2A99">
        <w:rPr>
          <w:rFonts w:ascii="Times New Roman" w:hAnsi="Times New Roman" w:cs="Times New Roman"/>
          <w:sz w:val="24"/>
          <w:szCs w:val="24"/>
        </w:rPr>
        <w:lastRenderedPageBreak/>
        <w:t>выплаты;</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в) признание </w:t>
      </w:r>
      <w:proofErr w:type="gramStart"/>
      <w:r w:rsidRPr="006F2A99">
        <w:rPr>
          <w:rFonts w:ascii="Times New Roman" w:hAnsi="Times New Roman" w:cs="Times New Roman"/>
          <w:sz w:val="24"/>
          <w:szCs w:val="24"/>
        </w:rPr>
        <w:t>нуждающимися</w:t>
      </w:r>
      <w:proofErr w:type="gramEnd"/>
      <w:r w:rsidRPr="006F2A99">
        <w:rPr>
          <w:rFonts w:ascii="Times New Roman" w:hAnsi="Times New Roman" w:cs="Times New Roman"/>
          <w:sz w:val="24"/>
          <w:szCs w:val="24"/>
        </w:rPr>
        <w:t xml:space="preserve"> в улучшении жилищных условий.</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2.3. </w:t>
      </w:r>
      <w:proofErr w:type="gramStart"/>
      <w:r w:rsidRPr="006F2A99">
        <w:rPr>
          <w:rFonts w:ascii="Times New Roman" w:hAnsi="Times New Roman" w:cs="Times New Roman"/>
          <w:sz w:val="24"/>
          <w:szCs w:val="24"/>
        </w:rPr>
        <w:t>Гражданами, нуждающимися в улучшении жилищных условий, признаются граждане, поставленные на учет в качестве нуждающихся в улучшении жилищных условий</w:t>
      </w:r>
      <w:r>
        <w:rPr>
          <w:rFonts w:ascii="Times New Roman" w:hAnsi="Times New Roman" w:cs="Times New Roman"/>
          <w:sz w:val="24"/>
          <w:szCs w:val="24"/>
        </w:rPr>
        <w:t xml:space="preserve"> в администрации Сосновоборского городского округа</w:t>
      </w:r>
      <w:r w:rsidRPr="006F2A99">
        <w:rPr>
          <w:rFonts w:ascii="Times New Roman" w:hAnsi="Times New Roman" w:cs="Times New Roman"/>
          <w:sz w:val="24"/>
          <w:szCs w:val="24"/>
        </w:rPr>
        <w:t xml:space="preserve"> до 1 марта 2005 года, а также граждане, признанные администрацией Сосновоборского городского округа по месту их постоянного жительства на территории Сосновоборского городского округа нуждающимися в улучшении жилищных условий после 1 марта 2005 года по основаниям, установленным статьей</w:t>
      </w:r>
      <w:proofErr w:type="gramEnd"/>
      <w:r w:rsidRPr="006F2A99">
        <w:rPr>
          <w:rFonts w:ascii="Times New Roman" w:hAnsi="Times New Roman" w:cs="Times New Roman"/>
          <w:sz w:val="24"/>
          <w:szCs w:val="24"/>
        </w:rPr>
        <w:t xml:space="preserve"> 51 Жилищного кодекса Российской Федерации для признания граждан </w:t>
      </w:r>
      <w:proofErr w:type="gramStart"/>
      <w:r w:rsidRPr="006F2A99">
        <w:rPr>
          <w:rFonts w:ascii="Times New Roman" w:hAnsi="Times New Roman" w:cs="Times New Roman"/>
          <w:sz w:val="24"/>
          <w:szCs w:val="24"/>
        </w:rPr>
        <w:t>нуждающимися</w:t>
      </w:r>
      <w:proofErr w:type="gramEnd"/>
      <w:r w:rsidRPr="006F2A99">
        <w:rPr>
          <w:rFonts w:ascii="Times New Roman" w:hAnsi="Times New Roman" w:cs="Times New Roman"/>
          <w:sz w:val="24"/>
          <w:szCs w:val="24"/>
        </w:rPr>
        <w:t xml:space="preserve"> в жилых помещениях, предоставляемых по договорам социального найма.</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2.4. Молодой гражданин (молодая семья), которому предоставляется социальная выплата (далее - получатель социальной выплаты), вправе ее использовать:</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а) на приобретение готового жилого помещения на территории Сосновоборского городского округа;</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б) на строительство индивидуального жилого дома на территории Сосновоборского городского округа;</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в) 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2.5. </w:t>
      </w:r>
      <w:proofErr w:type="gramStart"/>
      <w:r w:rsidRPr="006F2A99">
        <w:rPr>
          <w:rFonts w:ascii="Times New Roman" w:hAnsi="Times New Roman" w:cs="Times New Roman"/>
          <w:sz w:val="24"/>
          <w:szCs w:val="24"/>
        </w:rPr>
        <w:t>В случае привлечения молодым гражданином (</w:t>
      </w:r>
      <w:r>
        <w:rPr>
          <w:rFonts w:ascii="Times New Roman" w:hAnsi="Times New Roman" w:cs="Times New Roman"/>
          <w:sz w:val="24"/>
          <w:szCs w:val="24"/>
        </w:rPr>
        <w:t>молодой семьей</w:t>
      </w:r>
      <w:r w:rsidRPr="006F2A99">
        <w:rPr>
          <w:rFonts w:ascii="Times New Roman" w:hAnsi="Times New Roman" w:cs="Times New Roman"/>
          <w:sz w:val="24"/>
          <w:szCs w:val="24"/>
        </w:rPr>
        <w:t>) для строительства (приобретения) жилья в качестве источника софинансирования ипотечного жилищного кредита (займа) социальная выплата может быть направлена на уплату первоначального взноса, а также на погашение основного долга и уплату процентов по ипотечному жилищному кредиту (займу) при условии признани</w:t>
      </w:r>
      <w:r>
        <w:rPr>
          <w:rFonts w:ascii="Times New Roman" w:hAnsi="Times New Roman" w:cs="Times New Roman"/>
          <w:sz w:val="24"/>
          <w:szCs w:val="24"/>
        </w:rPr>
        <w:t>я</w:t>
      </w:r>
      <w:r w:rsidRPr="006F2A99">
        <w:rPr>
          <w:rFonts w:ascii="Times New Roman" w:hAnsi="Times New Roman" w:cs="Times New Roman"/>
          <w:sz w:val="24"/>
          <w:szCs w:val="24"/>
        </w:rPr>
        <w:t xml:space="preserve"> </w:t>
      </w:r>
      <w:r>
        <w:rPr>
          <w:rFonts w:ascii="Times New Roman" w:hAnsi="Times New Roman" w:cs="Times New Roman"/>
          <w:sz w:val="24"/>
          <w:szCs w:val="24"/>
        </w:rPr>
        <w:t xml:space="preserve">их </w:t>
      </w:r>
      <w:r w:rsidRPr="006F2A99">
        <w:rPr>
          <w:rFonts w:ascii="Times New Roman" w:hAnsi="Times New Roman" w:cs="Times New Roman"/>
          <w:sz w:val="24"/>
          <w:szCs w:val="24"/>
        </w:rPr>
        <w:t>нуждающимися в улучшении жилищных условий на дату заключения соответствующего кредитного договора (договора займа), но</w:t>
      </w:r>
      <w:proofErr w:type="gramEnd"/>
      <w:r w:rsidRPr="006F2A99">
        <w:rPr>
          <w:rFonts w:ascii="Times New Roman" w:hAnsi="Times New Roman" w:cs="Times New Roman"/>
          <w:sz w:val="24"/>
          <w:szCs w:val="24"/>
        </w:rPr>
        <w:t xml:space="preserve"> не ранее 1 марта 2005 года.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E967BF" w:rsidRPr="006F2A99" w:rsidRDefault="00E967BF" w:rsidP="00E967BF">
      <w:pPr>
        <w:pStyle w:val="ConsPlusNormal"/>
        <w:ind w:firstLine="709"/>
        <w:jc w:val="both"/>
        <w:rPr>
          <w:rFonts w:ascii="Times New Roman" w:hAnsi="Times New Roman" w:cs="Times New Roman"/>
          <w:sz w:val="24"/>
          <w:szCs w:val="24"/>
        </w:rPr>
      </w:pPr>
      <w:proofErr w:type="gramStart"/>
      <w:r w:rsidRPr="006F2A99">
        <w:rPr>
          <w:rFonts w:ascii="Times New Roman" w:hAnsi="Times New Roman" w:cs="Times New Roman"/>
          <w:sz w:val="24"/>
          <w:szCs w:val="24"/>
        </w:rPr>
        <w:t>В случае использования социальных выплат на погашение основной суммы долга и уплату процентов по ипотечным жилищным кредитам (займам) на строительство (приобретение) жилья размер социальных выплат ограничивается суммой остатка основного долга и остатка задолженности по выплате процентов за пользование ипотечным жилищным кредитом (займом), за исключением иных процентов, штрафов, комиссий и пеней за просрочку исполнения обязательств по этим кредитам или займам</w:t>
      </w:r>
      <w:r w:rsidRPr="006F2A99">
        <w:rPr>
          <w:rFonts w:ascii="Times New Roman" w:hAnsi="Times New Roman" w:cs="Times New Roman"/>
          <w:color w:val="333399"/>
          <w:sz w:val="24"/>
          <w:szCs w:val="24"/>
        </w:rPr>
        <w:t>.</w:t>
      </w:r>
      <w:proofErr w:type="gramEnd"/>
    </w:p>
    <w:p w:rsidR="00E967BF" w:rsidRPr="006F2A99" w:rsidRDefault="00E967BF" w:rsidP="00E967BF">
      <w:pPr>
        <w:pStyle w:val="ConsPlusNormal"/>
        <w:ind w:firstLine="709"/>
        <w:jc w:val="both"/>
        <w:rPr>
          <w:rFonts w:ascii="Times New Roman" w:hAnsi="Times New Roman" w:cs="Times New Roman"/>
          <w:sz w:val="24"/>
          <w:szCs w:val="24"/>
        </w:rPr>
      </w:pPr>
      <w:proofErr w:type="gramStart"/>
      <w:r w:rsidRPr="006F2A99">
        <w:rPr>
          <w:rFonts w:ascii="Times New Roman" w:hAnsi="Times New Roman" w:cs="Times New Roman"/>
          <w:sz w:val="24"/>
          <w:szCs w:val="24"/>
        </w:rPr>
        <w:t>Предоставление социальных выплат на погашение основного долга и уплату процентов по ипотечным жилищным кредитам (займам) на строительство (приобретение)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за исключением иных процентов, штрафов, комиссий и пеней за просрочку исполнения</w:t>
      </w:r>
      <w:proofErr w:type="gramEnd"/>
      <w:r w:rsidRPr="006F2A99">
        <w:rPr>
          <w:rFonts w:ascii="Times New Roman" w:hAnsi="Times New Roman" w:cs="Times New Roman"/>
          <w:sz w:val="24"/>
          <w:szCs w:val="24"/>
        </w:rPr>
        <w:t xml:space="preserve"> обязательств по этим кредитам или займам</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2.6. Право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на получение социальной выплаты удостоверяется свидетельством по форме согласно приложению 1 к настоящему Положению, которое не является ценной бумагой (далее – свидетельство). Срок действия свидетельства составляет</w:t>
      </w:r>
      <w:r>
        <w:rPr>
          <w:rFonts w:ascii="Times New Roman" w:hAnsi="Times New Roman" w:cs="Times New Roman"/>
          <w:sz w:val="24"/>
          <w:szCs w:val="24"/>
        </w:rPr>
        <w:t xml:space="preserve"> не более</w:t>
      </w:r>
      <w:r w:rsidRPr="006F2A99">
        <w:rPr>
          <w:rFonts w:ascii="Times New Roman" w:hAnsi="Times New Roman" w:cs="Times New Roman"/>
          <w:sz w:val="24"/>
          <w:szCs w:val="24"/>
        </w:rPr>
        <w:t xml:space="preserve"> 9 месяцев </w:t>
      </w:r>
      <w:proofErr w:type="gramStart"/>
      <w:r w:rsidRPr="006F2A99">
        <w:rPr>
          <w:rFonts w:ascii="Times New Roman" w:hAnsi="Times New Roman" w:cs="Times New Roman"/>
          <w:sz w:val="24"/>
          <w:szCs w:val="24"/>
        </w:rPr>
        <w:t xml:space="preserve">с даты </w:t>
      </w:r>
      <w:r>
        <w:rPr>
          <w:rFonts w:ascii="Times New Roman" w:hAnsi="Times New Roman" w:cs="Times New Roman"/>
          <w:sz w:val="24"/>
          <w:szCs w:val="24"/>
        </w:rPr>
        <w:t>выдачи</w:t>
      </w:r>
      <w:proofErr w:type="gramEnd"/>
      <w:r w:rsidRPr="006F2A99">
        <w:rPr>
          <w:rFonts w:ascii="Times New Roman" w:hAnsi="Times New Roman" w:cs="Times New Roman"/>
          <w:sz w:val="24"/>
          <w:szCs w:val="24"/>
        </w:rPr>
        <w:t>, указанной в свидетельстве.</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Оформление свидетельства получателю социальной выплаты осуществляется администрацией Сосновоборского городского округа (далее – Администрация).</w:t>
      </w:r>
    </w:p>
    <w:p w:rsidR="00565BF0" w:rsidRPr="00AC0CBD" w:rsidRDefault="00E967BF" w:rsidP="00565BF0">
      <w:pPr>
        <w:pStyle w:val="ConsPlusNormal"/>
        <w:ind w:firstLine="567"/>
        <w:jc w:val="both"/>
        <w:rPr>
          <w:rFonts w:ascii="Times New Roman" w:hAnsi="Times New Roman" w:cs="Times New Roman"/>
          <w:sz w:val="24"/>
          <w:szCs w:val="24"/>
        </w:rPr>
      </w:pPr>
      <w:r w:rsidRPr="006F2A99">
        <w:rPr>
          <w:rFonts w:ascii="Times New Roman" w:hAnsi="Times New Roman" w:cs="Times New Roman"/>
          <w:sz w:val="24"/>
          <w:szCs w:val="24"/>
        </w:rPr>
        <w:t xml:space="preserve">2.7. </w:t>
      </w:r>
      <w:proofErr w:type="gramStart"/>
      <w:r w:rsidR="00565BF0" w:rsidRPr="00AC0CBD">
        <w:rPr>
          <w:rFonts w:ascii="Times New Roman" w:hAnsi="Times New Roman" w:cs="Times New Roman"/>
          <w:sz w:val="24"/>
          <w:szCs w:val="24"/>
        </w:rPr>
        <w:t>Приобретенное или построенное получателем социальной выплаты жилое помещение должно быть пригодным для постоянного проживания граждан, быть благоустроенным применительно к условиям городского округа, при этом общая площадь жилого помещения в расчете на одного члена семьи</w:t>
      </w:r>
      <w:r w:rsidR="00114247">
        <w:rPr>
          <w:rFonts w:ascii="Times New Roman" w:hAnsi="Times New Roman" w:cs="Times New Roman"/>
          <w:sz w:val="24"/>
          <w:szCs w:val="24"/>
        </w:rPr>
        <w:t xml:space="preserve"> </w:t>
      </w:r>
      <w:r w:rsidR="00114247" w:rsidRPr="00D9785C">
        <w:rPr>
          <w:rFonts w:ascii="Times New Roman" w:hAnsi="Times New Roman" w:cs="Times New Roman"/>
          <w:sz w:val="24"/>
          <w:szCs w:val="24"/>
        </w:rPr>
        <w:t xml:space="preserve">(с учетом жилого (жилых) помещения (помещений), находящегося (находящихся) в собственности членов семьи, </w:t>
      </w:r>
      <w:r w:rsidR="00114247" w:rsidRPr="00D9785C">
        <w:rPr>
          <w:rFonts w:ascii="Times New Roman" w:hAnsi="Times New Roman" w:cs="Times New Roman"/>
          <w:sz w:val="24"/>
          <w:szCs w:val="24"/>
        </w:rPr>
        <w:lastRenderedPageBreak/>
        <w:t>заявленных на получение социальных выплат)</w:t>
      </w:r>
      <w:r w:rsidR="00565BF0" w:rsidRPr="00D9785C">
        <w:rPr>
          <w:rFonts w:ascii="Times New Roman" w:hAnsi="Times New Roman" w:cs="Times New Roman"/>
          <w:sz w:val="24"/>
          <w:szCs w:val="24"/>
        </w:rPr>
        <w:t xml:space="preserve"> н</w:t>
      </w:r>
      <w:r w:rsidR="00565BF0" w:rsidRPr="00AC0CBD">
        <w:rPr>
          <w:rFonts w:ascii="Times New Roman" w:hAnsi="Times New Roman" w:cs="Times New Roman"/>
          <w:sz w:val="24"/>
          <w:szCs w:val="24"/>
        </w:rPr>
        <w:t>е должна быть меньше размера учетной нормы площади жилого</w:t>
      </w:r>
      <w:proofErr w:type="gramEnd"/>
      <w:r w:rsidR="00565BF0" w:rsidRPr="00AC0CBD">
        <w:rPr>
          <w:rFonts w:ascii="Times New Roman" w:hAnsi="Times New Roman" w:cs="Times New Roman"/>
          <w:sz w:val="24"/>
          <w:szCs w:val="24"/>
        </w:rPr>
        <w:t xml:space="preserve"> </w:t>
      </w:r>
      <w:proofErr w:type="gramStart"/>
      <w:r w:rsidR="00565BF0" w:rsidRPr="00AC0CBD">
        <w:rPr>
          <w:rFonts w:ascii="Times New Roman" w:hAnsi="Times New Roman" w:cs="Times New Roman"/>
          <w:sz w:val="24"/>
          <w:szCs w:val="24"/>
        </w:rPr>
        <w:t>помещения, установленной органом местного самоуправления Сосновоборского городского округа.</w:t>
      </w:r>
      <w:proofErr w:type="gramEnd"/>
    </w:p>
    <w:p w:rsidR="00565BF0" w:rsidRPr="00AC0CBD" w:rsidRDefault="00565BF0" w:rsidP="00565BF0">
      <w:pPr>
        <w:pStyle w:val="ConsPlusNormal"/>
        <w:ind w:firstLine="567"/>
        <w:jc w:val="both"/>
        <w:rPr>
          <w:rFonts w:ascii="Times New Roman" w:hAnsi="Times New Roman" w:cs="Times New Roman"/>
          <w:sz w:val="24"/>
          <w:szCs w:val="24"/>
        </w:rPr>
      </w:pPr>
      <w:r w:rsidRPr="00AC0CBD">
        <w:rPr>
          <w:rFonts w:ascii="Times New Roman" w:hAnsi="Times New Roman" w:cs="Times New Roman"/>
          <w:sz w:val="24"/>
          <w:szCs w:val="24"/>
        </w:rPr>
        <w:t>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p>
    <w:p w:rsidR="00565BF0" w:rsidRPr="00AC0CBD" w:rsidRDefault="00565BF0" w:rsidP="00565BF0">
      <w:pPr>
        <w:pStyle w:val="ConsPlusNormal"/>
        <w:ind w:firstLine="567"/>
        <w:jc w:val="both"/>
        <w:rPr>
          <w:rFonts w:ascii="Times New Roman" w:hAnsi="Times New Roman" w:cs="Times New Roman"/>
          <w:sz w:val="24"/>
          <w:szCs w:val="24"/>
        </w:rPr>
      </w:pPr>
      <w:proofErr w:type="gramStart"/>
      <w:r w:rsidRPr="00AC0CBD">
        <w:rPr>
          <w:rFonts w:ascii="Times New Roman" w:hAnsi="Times New Roman" w:cs="Times New Roman"/>
          <w:sz w:val="24"/>
          <w:szCs w:val="24"/>
        </w:rPr>
        <w:t>В случае использования средств ипотечных жилищных кредитов (займов) в качестве источника софинансирования, приобретаемого (строящегося) с помощью социальной выплаты жилого помещения, использования средств социальной выплаты на уплату первоначального взноса по ипотечному жилищному кредиту (займу) или 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дома) в собственность одного из супругов или обоих</w:t>
      </w:r>
      <w:proofErr w:type="gramEnd"/>
      <w:r w:rsidRPr="00AC0CBD">
        <w:rPr>
          <w:rFonts w:ascii="Times New Roman" w:hAnsi="Times New Roman" w:cs="Times New Roman"/>
          <w:sz w:val="24"/>
          <w:szCs w:val="24"/>
        </w:rPr>
        <w:t xml:space="preserve"> супругов. </w:t>
      </w:r>
    </w:p>
    <w:p w:rsidR="00E967BF" w:rsidRDefault="00565BF0" w:rsidP="00565BF0">
      <w:pPr>
        <w:pStyle w:val="ConsPlusNormal"/>
        <w:ind w:firstLine="709"/>
        <w:jc w:val="both"/>
        <w:rPr>
          <w:rFonts w:ascii="Times New Roman" w:hAnsi="Times New Roman" w:cs="Times New Roman"/>
          <w:sz w:val="24"/>
          <w:szCs w:val="24"/>
        </w:rPr>
      </w:pPr>
      <w:r w:rsidRPr="00AC0CBD">
        <w:rPr>
          <w:rFonts w:ascii="Times New Roman" w:hAnsi="Times New Roman" w:cs="Times New Roman"/>
          <w:sz w:val="24"/>
          <w:szCs w:val="24"/>
        </w:rPr>
        <w:t>При этом лицо (лица), на чье имя оформлено право собственности на жилое помещение, представляет в администрацию нотариально заверенное обязательство переоформить приобретенное (построенное) с помощью социальной выплаты жилое помещение в общую собственность всех членов семьи, указанных в свидетельстве, в течени</w:t>
      </w:r>
      <w:proofErr w:type="gramStart"/>
      <w:r w:rsidRPr="00AC0CBD">
        <w:rPr>
          <w:rFonts w:ascii="Times New Roman" w:hAnsi="Times New Roman" w:cs="Times New Roman"/>
          <w:sz w:val="24"/>
          <w:szCs w:val="24"/>
        </w:rPr>
        <w:t>и</w:t>
      </w:r>
      <w:proofErr w:type="gramEnd"/>
      <w:r w:rsidRPr="00AC0CBD">
        <w:rPr>
          <w:rFonts w:ascii="Times New Roman" w:hAnsi="Times New Roman" w:cs="Times New Roman"/>
          <w:sz w:val="24"/>
          <w:szCs w:val="24"/>
        </w:rPr>
        <w:t xml:space="preserve"> 6 месяцев после снятия обременения с жилого помещения</w:t>
      </w:r>
      <w:r>
        <w:rPr>
          <w:rFonts w:ascii="Times New Roman" w:hAnsi="Times New Roman" w:cs="Times New Roman"/>
          <w:sz w:val="24"/>
          <w:szCs w:val="24"/>
        </w:rPr>
        <w:t>.</w:t>
      </w:r>
    </w:p>
    <w:p w:rsidR="00C03A5C" w:rsidRPr="005B53D7" w:rsidRDefault="00E967BF" w:rsidP="005B53D7">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2.8. Расчетная стоимость жилья, используемая </w:t>
      </w:r>
      <w:r>
        <w:rPr>
          <w:rFonts w:ascii="Times New Roman" w:hAnsi="Times New Roman" w:cs="Times New Roman"/>
          <w:sz w:val="24"/>
          <w:szCs w:val="24"/>
        </w:rPr>
        <w:t>при</w:t>
      </w:r>
      <w:r w:rsidRPr="006F2A99">
        <w:rPr>
          <w:rFonts w:ascii="Times New Roman" w:hAnsi="Times New Roman" w:cs="Times New Roman"/>
          <w:sz w:val="24"/>
          <w:szCs w:val="24"/>
        </w:rPr>
        <w:t xml:space="preserve"> расчет</w:t>
      </w:r>
      <w:r>
        <w:rPr>
          <w:rFonts w:ascii="Times New Roman" w:hAnsi="Times New Roman" w:cs="Times New Roman"/>
          <w:sz w:val="24"/>
          <w:szCs w:val="24"/>
        </w:rPr>
        <w:t>е</w:t>
      </w:r>
      <w:r w:rsidRPr="006F2A99">
        <w:rPr>
          <w:rFonts w:ascii="Times New Roman" w:hAnsi="Times New Roman" w:cs="Times New Roman"/>
          <w:sz w:val="24"/>
          <w:szCs w:val="24"/>
        </w:rPr>
        <w:t xml:space="preserve"> размера социальной выплаты, определяется </w:t>
      </w:r>
      <w:r>
        <w:rPr>
          <w:rFonts w:ascii="Times New Roman" w:hAnsi="Times New Roman" w:cs="Times New Roman"/>
          <w:sz w:val="24"/>
          <w:szCs w:val="24"/>
        </w:rPr>
        <w:t>как произведение</w:t>
      </w:r>
      <w:r w:rsidRPr="006F2A99">
        <w:rPr>
          <w:rFonts w:ascii="Times New Roman" w:hAnsi="Times New Roman" w:cs="Times New Roman"/>
          <w:sz w:val="24"/>
          <w:szCs w:val="24"/>
        </w:rPr>
        <w:t xml:space="preserve"> размера общей площади жилого помещения, установленного для семей разной численности (33 кв</w:t>
      </w:r>
      <w:proofErr w:type="gramStart"/>
      <w:r w:rsidRPr="006F2A99">
        <w:rPr>
          <w:rFonts w:ascii="Times New Roman" w:hAnsi="Times New Roman" w:cs="Times New Roman"/>
          <w:sz w:val="24"/>
          <w:szCs w:val="24"/>
        </w:rPr>
        <w:t>.м</w:t>
      </w:r>
      <w:proofErr w:type="gramEnd"/>
      <w:r w:rsidRPr="006F2A99">
        <w:rPr>
          <w:rFonts w:ascii="Times New Roman" w:hAnsi="Times New Roman" w:cs="Times New Roman"/>
          <w:sz w:val="24"/>
          <w:szCs w:val="24"/>
        </w:rPr>
        <w:t xml:space="preserve"> – для одиноко проживающих граждан, 42 кв.м - на семью из 2 человек и по 18 кв.м на каждого члена семьи при численности семьи, состоящей из 3-х и более человек) </w:t>
      </w:r>
      <w:r w:rsidRPr="005B53D7">
        <w:rPr>
          <w:rFonts w:ascii="Times New Roman" w:hAnsi="Times New Roman" w:cs="Times New Roman"/>
          <w:sz w:val="24"/>
          <w:szCs w:val="24"/>
        </w:rPr>
        <w:t xml:space="preserve">и </w:t>
      </w:r>
      <w:r w:rsidR="00C03A5C" w:rsidRPr="005B53D7">
        <w:rPr>
          <w:rFonts w:ascii="Times New Roman" w:hAnsi="Times New Roman" w:cs="Times New Roman"/>
          <w:sz w:val="24"/>
          <w:szCs w:val="24"/>
        </w:rPr>
        <w:t>средней рыночной стоимости 1 кв. м</w:t>
      </w:r>
      <w:r w:rsidR="005B53D7">
        <w:rPr>
          <w:rFonts w:ascii="Times New Roman" w:hAnsi="Times New Roman" w:cs="Times New Roman"/>
          <w:sz w:val="24"/>
          <w:szCs w:val="24"/>
        </w:rPr>
        <w:t>.</w:t>
      </w:r>
      <w:r w:rsidR="00C03A5C" w:rsidRPr="005B53D7">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2.9. Доля социальной выплаты (в процентах), предоставляемой за счет средств местного бюджета, не превышает </w:t>
      </w:r>
      <w:r>
        <w:rPr>
          <w:rFonts w:ascii="Times New Roman" w:hAnsi="Times New Roman" w:cs="Times New Roman"/>
          <w:sz w:val="24"/>
          <w:szCs w:val="24"/>
        </w:rPr>
        <w:t xml:space="preserve">60 </w:t>
      </w:r>
      <w:r w:rsidRPr="006F2A99">
        <w:rPr>
          <w:rFonts w:ascii="Times New Roman" w:hAnsi="Times New Roman" w:cs="Times New Roman"/>
          <w:sz w:val="24"/>
          <w:szCs w:val="24"/>
        </w:rPr>
        <w:t>% от расчетной стоимости жилья и рассчитывается по формуле:</w:t>
      </w:r>
    </w:p>
    <w:p w:rsidR="00E967BF" w:rsidRPr="006F2A99" w:rsidRDefault="00E967BF" w:rsidP="00E967BF">
      <w:pPr>
        <w:pStyle w:val="ConsPlusNormal"/>
        <w:ind w:firstLine="709"/>
        <w:jc w:val="center"/>
        <w:rPr>
          <w:rFonts w:ascii="Times New Roman" w:hAnsi="Times New Roman" w:cs="Times New Roman"/>
          <w:sz w:val="24"/>
          <w:szCs w:val="24"/>
        </w:rPr>
      </w:pPr>
      <w:r w:rsidRPr="006F2A99">
        <w:rPr>
          <w:rFonts w:ascii="Times New Roman" w:hAnsi="Times New Roman" w:cs="Times New Roman"/>
          <w:sz w:val="24"/>
          <w:szCs w:val="24"/>
        </w:rPr>
        <w:t xml:space="preserve">ДС = </w:t>
      </w:r>
      <w:r>
        <w:rPr>
          <w:rFonts w:ascii="Times New Roman" w:hAnsi="Times New Roman" w:cs="Times New Roman"/>
          <w:sz w:val="24"/>
          <w:szCs w:val="24"/>
        </w:rPr>
        <w:t>60</w:t>
      </w:r>
      <w:r w:rsidRPr="006F2A99">
        <w:rPr>
          <w:rFonts w:ascii="Times New Roman" w:hAnsi="Times New Roman" w:cs="Times New Roman"/>
          <w:sz w:val="24"/>
          <w:szCs w:val="24"/>
        </w:rPr>
        <w:t xml:space="preserve"> </w:t>
      </w:r>
      <w:proofErr w:type="spellStart"/>
      <w:r w:rsidRPr="006F2A99">
        <w:rPr>
          <w:rFonts w:ascii="Times New Roman" w:hAnsi="Times New Roman" w:cs="Times New Roman"/>
          <w:sz w:val="24"/>
          <w:szCs w:val="24"/>
        </w:rPr>
        <w:t>х</w:t>
      </w:r>
      <w:proofErr w:type="spellEnd"/>
      <w:r w:rsidRPr="006F2A99">
        <w:rPr>
          <w:rFonts w:ascii="Times New Roman" w:hAnsi="Times New Roman" w:cs="Times New Roman"/>
          <w:sz w:val="24"/>
          <w:szCs w:val="24"/>
        </w:rPr>
        <w:t xml:space="preserve"> (РЖ – РИ) / РЖ,</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где: </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ДС – доля социальной выплаты (в процентах) от расчетной стоимости строительства (приобретения) жилья;</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РЖ – размер общей площади жилого помещения, определяемый в соответствии с пунктом 2.8 настоящего Положения;</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РИ – размер общей площади жилого помещения, пригодного для постоянного проживания, находящегося без обременений в собственности</w:t>
      </w:r>
      <w:r>
        <w:rPr>
          <w:rFonts w:ascii="Times New Roman" w:hAnsi="Times New Roman" w:cs="Times New Roman"/>
          <w:sz w:val="24"/>
          <w:szCs w:val="24"/>
        </w:rPr>
        <w:t xml:space="preserve"> молодого гражданина (членов молодой </w:t>
      </w:r>
      <w:r w:rsidRPr="006F2A99">
        <w:rPr>
          <w:rFonts w:ascii="Times New Roman" w:hAnsi="Times New Roman" w:cs="Times New Roman"/>
          <w:sz w:val="24"/>
          <w:szCs w:val="24"/>
        </w:rPr>
        <w:t>семьи</w:t>
      </w:r>
      <w:r>
        <w:rPr>
          <w:rFonts w:ascii="Times New Roman" w:hAnsi="Times New Roman" w:cs="Times New Roman"/>
          <w:sz w:val="24"/>
          <w:szCs w:val="24"/>
        </w:rPr>
        <w:t>)</w:t>
      </w:r>
      <w:r w:rsidRPr="006F2A99">
        <w:rPr>
          <w:rFonts w:ascii="Times New Roman" w:hAnsi="Times New Roman" w:cs="Times New Roman"/>
          <w:sz w:val="24"/>
          <w:szCs w:val="24"/>
        </w:rPr>
        <w:t>.</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Минимальная доля </w:t>
      </w:r>
      <w:proofErr w:type="gramStart"/>
      <w:r w:rsidRPr="006F2A99">
        <w:rPr>
          <w:rFonts w:ascii="Times New Roman" w:hAnsi="Times New Roman" w:cs="Times New Roman"/>
          <w:sz w:val="24"/>
          <w:szCs w:val="24"/>
        </w:rPr>
        <w:t>социальной выплаты, предоставляемой за счет средств местного бюджета составляет</w:t>
      </w:r>
      <w:proofErr w:type="gramEnd"/>
      <w:r w:rsidRPr="006F2A99">
        <w:rPr>
          <w:rFonts w:ascii="Times New Roman" w:hAnsi="Times New Roman" w:cs="Times New Roman"/>
          <w:sz w:val="24"/>
          <w:szCs w:val="24"/>
        </w:rPr>
        <w:t>: при отсутствии в семье детей - 3</w:t>
      </w:r>
      <w:r>
        <w:rPr>
          <w:rFonts w:ascii="Times New Roman" w:hAnsi="Times New Roman" w:cs="Times New Roman"/>
          <w:sz w:val="24"/>
          <w:szCs w:val="24"/>
        </w:rPr>
        <w:t>0</w:t>
      </w:r>
      <w:r w:rsidRPr="006F2A99">
        <w:rPr>
          <w:rFonts w:ascii="Times New Roman" w:hAnsi="Times New Roman" w:cs="Times New Roman"/>
          <w:sz w:val="24"/>
          <w:szCs w:val="24"/>
        </w:rPr>
        <w:t xml:space="preserve"> процентов от расчетной стоимости жилья и при наличии в семье детей – </w:t>
      </w:r>
      <w:r>
        <w:rPr>
          <w:rFonts w:ascii="Times New Roman" w:hAnsi="Times New Roman" w:cs="Times New Roman"/>
          <w:sz w:val="24"/>
          <w:szCs w:val="24"/>
        </w:rPr>
        <w:t>35</w:t>
      </w:r>
      <w:r w:rsidRPr="006F2A99">
        <w:rPr>
          <w:rFonts w:ascii="Times New Roman" w:hAnsi="Times New Roman" w:cs="Times New Roman"/>
          <w:sz w:val="24"/>
          <w:szCs w:val="24"/>
        </w:rPr>
        <w:t xml:space="preserve"> процентов от расчетной стоимости жилья.</w:t>
      </w:r>
    </w:p>
    <w:p w:rsidR="00E967BF"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2.10. Размер средств, выделяемых молодым гражданам </w:t>
      </w:r>
      <w:r>
        <w:rPr>
          <w:rFonts w:ascii="Times New Roman" w:hAnsi="Times New Roman" w:cs="Times New Roman"/>
          <w:sz w:val="24"/>
          <w:szCs w:val="24"/>
        </w:rPr>
        <w:t>(молодым</w:t>
      </w:r>
      <w:r w:rsidRPr="006F2A99">
        <w:rPr>
          <w:rFonts w:ascii="Times New Roman" w:hAnsi="Times New Roman" w:cs="Times New Roman"/>
          <w:sz w:val="24"/>
          <w:szCs w:val="24"/>
        </w:rPr>
        <w:t xml:space="preserve"> семь</w:t>
      </w:r>
      <w:r>
        <w:rPr>
          <w:rFonts w:ascii="Times New Roman" w:hAnsi="Times New Roman" w:cs="Times New Roman"/>
          <w:sz w:val="24"/>
          <w:szCs w:val="24"/>
        </w:rPr>
        <w:t>ям)</w:t>
      </w:r>
      <w:r w:rsidRPr="006F2A99">
        <w:rPr>
          <w:rFonts w:ascii="Times New Roman" w:hAnsi="Times New Roman" w:cs="Times New Roman"/>
          <w:sz w:val="24"/>
          <w:szCs w:val="24"/>
        </w:rPr>
        <w:t xml:space="preserve"> за счет средств организаций (за исключением организаций, предоставляющих жилищные кредиты и займы) </w:t>
      </w:r>
      <w:r>
        <w:rPr>
          <w:rFonts w:ascii="Times New Roman" w:hAnsi="Times New Roman" w:cs="Times New Roman"/>
          <w:sz w:val="24"/>
          <w:szCs w:val="24"/>
        </w:rPr>
        <w:t>на софинансирование предоставления социальной выпла</w:t>
      </w:r>
      <w:r w:rsidRPr="006F2A99">
        <w:rPr>
          <w:rFonts w:ascii="Times New Roman" w:hAnsi="Times New Roman" w:cs="Times New Roman"/>
          <w:sz w:val="24"/>
          <w:szCs w:val="24"/>
        </w:rPr>
        <w:t>ты, устанавливается организациями, принявшими об этом такие решения.</w:t>
      </w:r>
    </w:p>
    <w:p w:rsidR="00E967BF" w:rsidRPr="006F2A99"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Возможными формами участия организаций может являться предоставление материально-технических ресурсов на строительство жилья участникам подпрограммы</w:t>
      </w:r>
      <w:r w:rsidRPr="006F2A99">
        <w:rPr>
          <w:rFonts w:ascii="Times New Roman" w:hAnsi="Times New Roman" w:cs="Times New Roman"/>
          <w:sz w:val="24"/>
          <w:szCs w:val="24"/>
        </w:rPr>
        <w:t>.</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2.11. Доля собственных (в том числе заемных) средств, привлекаемых молодыми гражданами  </w:t>
      </w:r>
      <w:r>
        <w:rPr>
          <w:rFonts w:ascii="Times New Roman" w:hAnsi="Times New Roman" w:cs="Times New Roman"/>
          <w:sz w:val="24"/>
          <w:szCs w:val="24"/>
        </w:rPr>
        <w:t>(молодыми</w:t>
      </w:r>
      <w:r w:rsidRPr="006F2A99">
        <w:rPr>
          <w:rFonts w:ascii="Times New Roman" w:hAnsi="Times New Roman" w:cs="Times New Roman"/>
          <w:sz w:val="24"/>
          <w:szCs w:val="24"/>
        </w:rPr>
        <w:t xml:space="preserve"> семь</w:t>
      </w:r>
      <w:r>
        <w:rPr>
          <w:rFonts w:ascii="Times New Roman" w:hAnsi="Times New Roman" w:cs="Times New Roman"/>
          <w:sz w:val="24"/>
          <w:szCs w:val="24"/>
        </w:rPr>
        <w:t>ями)</w:t>
      </w:r>
      <w:r w:rsidRPr="006F2A99">
        <w:rPr>
          <w:rFonts w:ascii="Times New Roman" w:hAnsi="Times New Roman" w:cs="Times New Roman"/>
          <w:sz w:val="24"/>
          <w:szCs w:val="24"/>
        </w:rPr>
        <w:t xml:space="preserve">, должна быть достаточной для оплаты </w:t>
      </w:r>
      <w:r>
        <w:rPr>
          <w:rFonts w:ascii="Times New Roman" w:hAnsi="Times New Roman" w:cs="Times New Roman"/>
          <w:sz w:val="24"/>
          <w:szCs w:val="24"/>
        </w:rPr>
        <w:t>расчетной</w:t>
      </w:r>
      <w:r w:rsidRPr="006F2A99">
        <w:rPr>
          <w:rFonts w:ascii="Times New Roman" w:hAnsi="Times New Roman" w:cs="Times New Roman"/>
          <w:sz w:val="24"/>
          <w:szCs w:val="24"/>
        </w:rPr>
        <w:t xml:space="preserve"> стоимости жилья в части, превышающей размер предоставляемых социальных выплат.</w:t>
      </w:r>
    </w:p>
    <w:p w:rsidR="00E967BF"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2.12. Признание молодых граждан</w:t>
      </w:r>
      <w:r>
        <w:rPr>
          <w:rFonts w:ascii="Times New Roman" w:hAnsi="Times New Roman" w:cs="Times New Roman"/>
          <w:sz w:val="24"/>
          <w:szCs w:val="24"/>
        </w:rPr>
        <w:t xml:space="preserve"> (молодых семей)</w:t>
      </w:r>
      <w:r w:rsidRPr="006F2A99">
        <w:rPr>
          <w:rFonts w:ascii="Times New Roman" w:hAnsi="Times New Roman" w:cs="Times New Roman"/>
          <w:sz w:val="24"/>
          <w:szCs w:val="24"/>
        </w:rPr>
        <w:t xml:space="preserve">, </w:t>
      </w:r>
      <w:proofErr w:type="gramStart"/>
      <w:r w:rsidRPr="006F2A99">
        <w:rPr>
          <w:rFonts w:ascii="Times New Roman" w:hAnsi="Times New Roman" w:cs="Times New Roman"/>
          <w:sz w:val="24"/>
          <w:szCs w:val="24"/>
        </w:rPr>
        <w:t>имеющи</w:t>
      </w:r>
      <w:r>
        <w:rPr>
          <w:rFonts w:ascii="Times New Roman" w:hAnsi="Times New Roman" w:cs="Times New Roman"/>
          <w:sz w:val="24"/>
          <w:szCs w:val="24"/>
        </w:rPr>
        <w:t>ми</w:t>
      </w:r>
      <w:proofErr w:type="gramEnd"/>
      <w:r w:rsidRPr="006F2A99">
        <w:rPr>
          <w:rFonts w:ascii="Times New Roman" w:hAnsi="Times New Roman" w:cs="Times New Roman"/>
          <w:sz w:val="24"/>
          <w:szCs w:val="24"/>
        </w:rPr>
        <w:t xml:space="preserve"> достаточные средства для оплаты расчетной стоимости жилья в части, превышающей размер предоставляемых социальных выплат производится Администрацией по совокупности следующих сведений:</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lastRenderedPageBreak/>
        <w:t>а) наличие у граждан собственных средств;</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б) наличие возможности привлечения средств ипоте</w:t>
      </w:r>
      <w:r>
        <w:rPr>
          <w:rFonts w:ascii="Times New Roman" w:hAnsi="Times New Roman" w:cs="Times New Roman"/>
          <w:sz w:val="24"/>
          <w:szCs w:val="24"/>
        </w:rPr>
        <w:t>чного жилищного кредита (займа).</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Для подтверждения возможностей  молодого гражданина</w:t>
      </w:r>
      <w:r>
        <w:rPr>
          <w:rFonts w:ascii="Times New Roman" w:hAnsi="Times New Roman" w:cs="Times New Roman"/>
          <w:sz w:val="24"/>
          <w:szCs w:val="24"/>
        </w:rPr>
        <w:t xml:space="preserve"> (молодой семьи)</w:t>
      </w:r>
      <w:r w:rsidRPr="006F2A99">
        <w:rPr>
          <w:rFonts w:ascii="Times New Roman" w:hAnsi="Times New Roman" w:cs="Times New Roman"/>
          <w:sz w:val="24"/>
          <w:szCs w:val="24"/>
        </w:rPr>
        <w:t xml:space="preserve"> </w:t>
      </w:r>
      <w:proofErr w:type="gramStart"/>
      <w:r w:rsidRPr="006F2A99">
        <w:rPr>
          <w:rFonts w:ascii="Times New Roman" w:hAnsi="Times New Roman" w:cs="Times New Roman"/>
          <w:sz w:val="24"/>
          <w:szCs w:val="24"/>
        </w:rPr>
        <w:t>оплатить расчетную стоимость жилья</w:t>
      </w:r>
      <w:proofErr w:type="gramEnd"/>
      <w:r w:rsidRPr="006F2A99">
        <w:rPr>
          <w:rFonts w:ascii="Times New Roman" w:hAnsi="Times New Roman" w:cs="Times New Roman"/>
          <w:sz w:val="24"/>
          <w:szCs w:val="24"/>
        </w:rPr>
        <w:t xml:space="preserve"> в части, превышающей размер предоставляемых социальных выплат, используются следующие документы:</w:t>
      </w:r>
    </w:p>
    <w:p w:rsidR="00E967BF"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выписки по счетам в банках, копии сберегательных книжек;</w:t>
      </w:r>
    </w:p>
    <w:p w:rsidR="00E967BF" w:rsidRPr="006F2A99"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свидетельство на материнский (семейный) капитал;</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документ, выданный кредитором, о намерении предоставить кредит или заем с указанием назначения, вида и суммы ипотечного жилищного кредита (займа);</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2.13. Определение размера социальной выплаты, предоставляемой за счет средств местного бюджета, производится исполнителем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в соответствии с пунктом 2.9 настоящего Положения. Выполненные исполнителем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расчеты размера социальной выплаты для каждого молодого гражданина (молодой семьи) подлежат  рассмотрению на заседании  общественной жилищной комиссии.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2.14. </w:t>
      </w:r>
      <w:proofErr w:type="gramStart"/>
      <w:r w:rsidRPr="006F2A99">
        <w:rPr>
          <w:rFonts w:ascii="Times New Roman" w:hAnsi="Times New Roman" w:cs="Times New Roman"/>
          <w:sz w:val="24"/>
          <w:szCs w:val="24"/>
        </w:rPr>
        <w:t>Молодые граждане</w:t>
      </w:r>
      <w:r>
        <w:rPr>
          <w:rFonts w:ascii="Times New Roman" w:hAnsi="Times New Roman" w:cs="Times New Roman"/>
          <w:sz w:val="24"/>
          <w:szCs w:val="24"/>
        </w:rPr>
        <w:t xml:space="preserve"> (молодые семьи)</w:t>
      </w:r>
      <w:r w:rsidRPr="006F2A99">
        <w:rPr>
          <w:rFonts w:ascii="Times New Roman" w:hAnsi="Times New Roman" w:cs="Times New Roman"/>
          <w:sz w:val="24"/>
          <w:szCs w:val="24"/>
        </w:rPr>
        <w:t xml:space="preserve">, имеющие право на получение социальной выплаты в случае, если соблюдаются условия, указанные в пункте 2.2 настоящего Положения, и изъявившие желание улучшить жилищные условия с использованием социальной выплаты в рамках реализации настоящей </w:t>
      </w:r>
      <w:r>
        <w:rPr>
          <w:rFonts w:ascii="Times New Roman" w:hAnsi="Times New Roman" w:cs="Times New Roman"/>
          <w:sz w:val="24"/>
          <w:szCs w:val="24"/>
        </w:rPr>
        <w:t>под</w:t>
      </w:r>
      <w:r w:rsidRPr="006F2A99">
        <w:rPr>
          <w:rFonts w:ascii="Times New Roman" w:hAnsi="Times New Roman" w:cs="Times New Roman"/>
          <w:sz w:val="24"/>
          <w:szCs w:val="24"/>
        </w:rPr>
        <w:t>программы, представляют в Администрацию заявления по форме согласно приложению 2 к настоящему Положению с приложением:</w:t>
      </w:r>
      <w:proofErr w:type="gramEnd"/>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а) копий документов, удостоверяющих личность заявителя и членов его семьи;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б) копий документов, подтверждающих родственные отношения между лицами, указанными в заявлении в качестве членов семьи;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в) копию решения организации (за исключением организаций, предоставляющих жилищные кредиты и займы) о выделении средств организации на </w:t>
      </w:r>
      <w:r>
        <w:rPr>
          <w:rFonts w:ascii="Times New Roman" w:hAnsi="Times New Roman" w:cs="Times New Roman"/>
          <w:sz w:val="24"/>
          <w:szCs w:val="24"/>
        </w:rPr>
        <w:t xml:space="preserve">софинансирование </w:t>
      </w:r>
      <w:r w:rsidRPr="006F2A99">
        <w:rPr>
          <w:rFonts w:ascii="Times New Roman" w:hAnsi="Times New Roman" w:cs="Times New Roman"/>
          <w:sz w:val="24"/>
          <w:szCs w:val="24"/>
        </w:rPr>
        <w:t xml:space="preserve"> социальной выплаты (в случае участия организации в предоставлении поддержки);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г) копий документов, подтверждающих наличие у заявителя собственных и (или) заемных сре</w:t>
      </w:r>
      <w:proofErr w:type="gramStart"/>
      <w:r w:rsidRPr="006F2A99">
        <w:rPr>
          <w:rFonts w:ascii="Times New Roman" w:hAnsi="Times New Roman" w:cs="Times New Roman"/>
          <w:sz w:val="24"/>
          <w:szCs w:val="24"/>
        </w:rPr>
        <w:t>дств в р</w:t>
      </w:r>
      <w:proofErr w:type="gramEnd"/>
      <w:r w:rsidRPr="006F2A99">
        <w:rPr>
          <w:rFonts w:ascii="Times New Roman" w:hAnsi="Times New Roman" w:cs="Times New Roman"/>
          <w:sz w:val="24"/>
          <w:szCs w:val="24"/>
        </w:rPr>
        <w:t>азмере части стоимости строительства (приобретения) жилья, не обеспеченной за счет размера предоставляем</w:t>
      </w:r>
      <w:r>
        <w:rPr>
          <w:rFonts w:ascii="Times New Roman" w:hAnsi="Times New Roman" w:cs="Times New Roman"/>
          <w:sz w:val="24"/>
          <w:szCs w:val="24"/>
        </w:rPr>
        <w:t>ой</w:t>
      </w:r>
      <w:r w:rsidRPr="006F2A99">
        <w:rPr>
          <w:rFonts w:ascii="Times New Roman" w:hAnsi="Times New Roman" w:cs="Times New Roman"/>
          <w:sz w:val="24"/>
          <w:szCs w:val="24"/>
        </w:rPr>
        <w:t xml:space="preserve"> социальн</w:t>
      </w:r>
      <w:r>
        <w:rPr>
          <w:rFonts w:ascii="Times New Roman" w:hAnsi="Times New Roman" w:cs="Times New Roman"/>
          <w:sz w:val="24"/>
          <w:szCs w:val="24"/>
        </w:rPr>
        <w:t>ой</w:t>
      </w:r>
      <w:r w:rsidRPr="006F2A99">
        <w:rPr>
          <w:rFonts w:ascii="Times New Roman" w:hAnsi="Times New Roman" w:cs="Times New Roman"/>
          <w:sz w:val="24"/>
          <w:szCs w:val="24"/>
        </w:rPr>
        <w:t xml:space="preserve"> выплат</w:t>
      </w:r>
      <w:r>
        <w:rPr>
          <w:rFonts w:ascii="Times New Roman" w:hAnsi="Times New Roman" w:cs="Times New Roman"/>
          <w:sz w:val="24"/>
          <w:szCs w:val="24"/>
        </w:rPr>
        <w:t>ы</w:t>
      </w:r>
      <w:r w:rsidRPr="006F2A99">
        <w:rPr>
          <w:rFonts w:ascii="Times New Roman" w:hAnsi="Times New Roman" w:cs="Times New Roman"/>
          <w:sz w:val="24"/>
          <w:szCs w:val="24"/>
        </w:rPr>
        <w:t>;</w:t>
      </w:r>
    </w:p>
    <w:p w:rsidR="00E967BF" w:rsidRPr="006F2A99" w:rsidRDefault="00E967BF" w:rsidP="00E967BF">
      <w:pPr>
        <w:pStyle w:val="ConsPlusNormal"/>
        <w:ind w:firstLine="709"/>
        <w:jc w:val="both"/>
        <w:rPr>
          <w:rFonts w:ascii="Times New Roman" w:hAnsi="Times New Roman" w:cs="Times New Roman"/>
          <w:sz w:val="24"/>
          <w:szCs w:val="24"/>
        </w:rPr>
      </w:pPr>
      <w:proofErr w:type="spellStart"/>
      <w:r w:rsidRPr="006F2A99">
        <w:rPr>
          <w:rFonts w:ascii="Times New Roman" w:hAnsi="Times New Roman" w:cs="Times New Roman"/>
          <w:sz w:val="24"/>
          <w:szCs w:val="24"/>
        </w:rPr>
        <w:t>д</w:t>
      </w:r>
      <w:proofErr w:type="spellEnd"/>
      <w:r w:rsidRPr="006F2A99">
        <w:rPr>
          <w:rFonts w:ascii="Times New Roman" w:hAnsi="Times New Roman" w:cs="Times New Roman"/>
          <w:sz w:val="24"/>
          <w:szCs w:val="24"/>
        </w:rPr>
        <w:t>) справок о регистрации постоянного места жительства формы № 9;</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е) документов, подтверждающих признание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w:t>
      </w:r>
      <w:proofErr w:type="gramStart"/>
      <w:r w:rsidRPr="006F2A99">
        <w:rPr>
          <w:rFonts w:ascii="Times New Roman" w:hAnsi="Times New Roman" w:cs="Times New Roman"/>
          <w:sz w:val="24"/>
          <w:szCs w:val="24"/>
        </w:rPr>
        <w:t>нуждающимися</w:t>
      </w:r>
      <w:proofErr w:type="gramEnd"/>
      <w:r w:rsidRPr="006F2A99">
        <w:rPr>
          <w:rFonts w:ascii="Times New Roman" w:hAnsi="Times New Roman" w:cs="Times New Roman"/>
          <w:sz w:val="24"/>
          <w:szCs w:val="24"/>
        </w:rPr>
        <w:t xml:space="preserve"> в улучшении жилищных условий;</w:t>
      </w:r>
    </w:p>
    <w:p w:rsidR="00E967BF"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ж) копий трудовых книжек (</w:t>
      </w:r>
      <w:proofErr w:type="gramStart"/>
      <w:r w:rsidRPr="006F2A99">
        <w:rPr>
          <w:rFonts w:ascii="Times New Roman" w:hAnsi="Times New Roman" w:cs="Times New Roman"/>
          <w:sz w:val="24"/>
          <w:szCs w:val="24"/>
        </w:rPr>
        <w:t>для</w:t>
      </w:r>
      <w:proofErr w:type="gramEnd"/>
      <w:r w:rsidRPr="006F2A99">
        <w:rPr>
          <w:rFonts w:ascii="Times New Roman" w:hAnsi="Times New Roman" w:cs="Times New Roman"/>
          <w:sz w:val="24"/>
          <w:szCs w:val="24"/>
        </w:rPr>
        <w:t xml:space="preserve"> работающих).</w:t>
      </w:r>
    </w:p>
    <w:p w:rsidR="00E967BF"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использования социальной выплаты на погашение основной суммы долга и уплату процентов по ипотечным жилищным кредитам (займам) граждане представляют в Администрацию заявление по форме приложения 2 с приложением документов, указанных в подпунктах «а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«в»,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»-«ж» настоящего пункта а так же:</w:t>
      </w:r>
    </w:p>
    <w:p w:rsidR="00E967BF"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копию договора купли-продажи и свидетельства о государственной регистрации права собственности на жилое помещение, приобретенное с использованием средств ипотечного жилищного кредита (займа);</w:t>
      </w:r>
    </w:p>
    <w:p w:rsidR="00E967BF"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копию кредитного договора (договора займа);</w:t>
      </w:r>
    </w:p>
    <w:p w:rsidR="00E967BF" w:rsidRPr="006F2A99"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справку кредитора (займодавца) о сумме остатка основного долга и сумме задолженности по уплате процентов за пользование ипотечным кредитом (займом).</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2.15. Копии документов, представляемых в соответствии с пунктом 2.14 настоящего Положения, должны быть заверены в установленном порядке или представлены с предъявлением подлинника и заверены лицом, осуществляющим прием документов.</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2.16. Администрация проверяет правильность оформления, достоверность сведений, содержащихся в представленных заявителем документах, и в 10-дневный срок с даты их представления принимают своим правовым актом решение о признании либо об отказе в признании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w:t>
      </w:r>
      <w:r>
        <w:rPr>
          <w:rFonts w:ascii="Times New Roman" w:hAnsi="Times New Roman" w:cs="Times New Roman"/>
          <w:sz w:val="24"/>
          <w:szCs w:val="24"/>
        </w:rPr>
        <w:t>у</w:t>
      </w:r>
      <w:r w:rsidRPr="006F2A99">
        <w:rPr>
          <w:rFonts w:ascii="Times New Roman" w:hAnsi="Times New Roman" w:cs="Times New Roman"/>
          <w:sz w:val="24"/>
          <w:szCs w:val="24"/>
        </w:rPr>
        <w:t>част</w:t>
      </w:r>
      <w:r>
        <w:rPr>
          <w:rFonts w:ascii="Times New Roman" w:hAnsi="Times New Roman" w:cs="Times New Roman"/>
          <w:sz w:val="24"/>
          <w:szCs w:val="24"/>
        </w:rPr>
        <w:t>ником</w:t>
      </w:r>
      <w:r w:rsidRPr="006F2A99">
        <w:rPr>
          <w:rFonts w:ascii="Times New Roman" w:hAnsi="Times New Roman" w:cs="Times New Roman"/>
          <w:sz w:val="24"/>
          <w:szCs w:val="24"/>
        </w:rPr>
        <w:t xml:space="preserve"> </w:t>
      </w:r>
      <w:r>
        <w:rPr>
          <w:rFonts w:ascii="Times New Roman" w:hAnsi="Times New Roman" w:cs="Times New Roman"/>
          <w:sz w:val="24"/>
          <w:szCs w:val="24"/>
        </w:rPr>
        <w:t>под</w:t>
      </w:r>
      <w:r w:rsidRPr="006F2A99">
        <w:rPr>
          <w:rFonts w:ascii="Times New Roman" w:hAnsi="Times New Roman" w:cs="Times New Roman"/>
          <w:sz w:val="24"/>
          <w:szCs w:val="24"/>
        </w:rPr>
        <w:t>программ</w:t>
      </w:r>
      <w:r>
        <w:rPr>
          <w:rFonts w:ascii="Times New Roman" w:hAnsi="Times New Roman" w:cs="Times New Roman"/>
          <w:sz w:val="24"/>
          <w:szCs w:val="24"/>
        </w:rPr>
        <w:t>ы</w:t>
      </w:r>
      <w:r w:rsidRPr="006F2A99">
        <w:rPr>
          <w:rFonts w:ascii="Times New Roman" w:hAnsi="Times New Roman" w:cs="Times New Roman"/>
          <w:sz w:val="24"/>
          <w:szCs w:val="24"/>
        </w:rPr>
        <w:t>. О принятом решении молодой гражданин</w:t>
      </w:r>
      <w:r>
        <w:rPr>
          <w:rFonts w:ascii="Times New Roman" w:hAnsi="Times New Roman" w:cs="Times New Roman"/>
          <w:sz w:val="24"/>
          <w:szCs w:val="24"/>
        </w:rPr>
        <w:t xml:space="preserve"> (молодая семья)</w:t>
      </w:r>
      <w:r w:rsidRPr="006F2A99">
        <w:rPr>
          <w:rFonts w:ascii="Times New Roman" w:hAnsi="Times New Roman" w:cs="Times New Roman"/>
          <w:sz w:val="24"/>
          <w:szCs w:val="24"/>
        </w:rPr>
        <w:t xml:space="preserve"> письменно уведомляется. При выявлении недостоверной информации, содержащейся в этих </w:t>
      </w:r>
      <w:r w:rsidRPr="006F2A99">
        <w:rPr>
          <w:rFonts w:ascii="Times New Roman" w:hAnsi="Times New Roman" w:cs="Times New Roman"/>
          <w:sz w:val="24"/>
          <w:szCs w:val="24"/>
        </w:rPr>
        <w:lastRenderedPageBreak/>
        <w:t>документах, администрация возвращают их заявителю с указанием причин возврата.</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Основаниями для отказа в признании граждан участ</w:t>
      </w:r>
      <w:r>
        <w:rPr>
          <w:rFonts w:ascii="Times New Roman" w:hAnsi="Times New Roman"/>
          <w:sz w:val="24"/>
          <w:szCs w:val="24"/>
        </w:rPr>
        <w:t>никами</w:t>
      </w:r>
      <w:r w:rsidRPr="006F2A99">
        <w:rPr>
          <w:rFonts w:ascii="Times New Roman" w:hAnsi="Times New Roman"/>
          <w:sz w:val="24"/>
          <w:szCs w:val="24"/>
        </w:rPr>
        <w:t xml:space="preserve"> в данном мероприятии являются:</w:t>
      </w:r>
    </w:p>
    <w:p w:rsidR="00E967BF" w:rsidRPr="006F2A99" w:rsidRDefault="00E967BF" w:rsidP="00E967BF">
      <w:pPr>
        <w:pStyle w:val="a7"/>
        <w:ind w:firstLine="708"/>
        <w:jc w:val="both"/>
        <w:rPr>
          <w:rFonts w:ascii="Times New Roman" w:hAnsi="Times New Roman"/>
          <w:sz w:val="24"/>
          <w:szCs w:val="24"/>
        </w:rPr>
      </w:pPr>
      <w:r w:rsidRPr="006F2A99">
        <w:rPr>
          <w:rFonts w:ascii="Times New Roman" w:hAnsi="Times New Roman"/>
          <w:sz w:val="24"/>
          <w:szCs w:val="24"/>
        </w:rPr>
        <w:t>а) несоответствие требованиям, указанным в настоящем положении;</w:t>
      </w:r>
    </w:p>
    <w:p w:rsidR="00E967BF" w:rsidRPr="006F2A99" w:rsidRDefault="00E967BF" w:rsidP="00E967BF">
      <w:pPr>
        <w:pStyle w:val="a7"/>
        <w:ind w:firstLine="708"/>
        <w:jc w:val="both"/>
        <w:rPr>
          <w:rFonts w:ascii="Times New Roman" w:hAnsi="Times New Roman"/>
          <w:sz w:val="24"/>
          <w:szCs w:val="24"/>
        </w:rPr>
      </w:pPr>
      <w:r w:rsidRPr="006F2A99">
        <w:rPr>
          <w:rFonts w:ascii="Times New Roman" w:hAnsi="Times New Roman"/>
          <w:sz w:val="24"/>
          <w:szCs w:val="24"/>
        </w:rPr>
        <w:t xml:space="preserve">б) непредставление или представление не в полном объеме документов, указанных в пункте 2.14 настоящего </w:t>
      </w:r>
      <w:r>
        <w:rPr>
          <w:rFonts w:ascii="Times New Roman" w:hAnsi="Times New Roman"/>
          <w:sz w:val="24"/>
          <w:szCs w:val="24"/>
        </w:rPr>
        <w:t>П</w:t>
      </w:r>
      <w:r w:rsidRPr="006F2A99">
        <w:rPr>
          <w:rFonts w:ascii="Times New Roman" w:hAnsi="Times New Roman"/>
          <w:sz w:val="24"/>
          <w:szCs w:val="24"/>
        </w:rPr>
        <w:t>оложения;</w:t>
      </w:r>
    </w:p>
    <w:p w:rsidR="00E967BF" w:rsidRPr="006F2A99" w:rsidRDefault="00E967BF" w:rsidP="00E967BF">
      <w:pPr>
        <w:pStyle w:val="a7"/>
        <w:ind w:firstLine="708"/>
        <w:jc w:val="both"/>
        <w:rPr>
          <w:rFonts w:ascii="Times New Roman" w:hAnsi="Times New Roman"/>
          <w:sz w:val="24"/>
          <w:szCs w:val="24"/>
        </w:rPr>
      </w:pPr>
      <w:r w:rsidRPr="006F2A99">
        <w:rPr>
          <w:rFonts w:ascii="Times New Roman" w:hAnsi="Times New Roman"/>
          <w:sz w:val="24"/>
          <w:szCs w:val="24"/>
        </w:rPr>
        <w:t>в) недостоверность сведений, содержащихся в представленных документах;</w:t>
      </w:r>
    </w:p>
    <w:p w:rsidR="00E967BF" w:rsidRPr="006F2A99" w:rsidRDefault="00E967BF" w:rsidP="00E967BF">
      <w:pPr>
        <w:pStyle w:val="a7"/>
        <w:ind w:firstLine="708"/>
        <w:jc w:val="both"/>
        <w:rPr>
          <w:rFonts w:ascii="Times New Roman" w:hAnsi="Times New Roman"/>
          <w:sz w:val="24"/>
          <w:szCs w:val="24"/>
        </w:rPr>
      </w:pPr>
      <w:r w:rsidRPr="006F2A99">
        <w:rPr>
          <w:rFonts w:ascii="Times New Roman" w:hAnsi="Times New Roman"/>
          <w:sz w:val="24"/>
          <w:szCs w:val="24"/>
        </w:rPr>
        <w:t>г) ранее реализованное право на улучшение жилищных условий с использованием социальной выплаты или иной формы   поддержки на эти цели с участием средств местного бюджета муниципального образования.</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Повторное обращение заявителя допускается после устранения причин возврата. </w:t>
      </w:r>
    </w:p>
    <w:p w:rsidR="00E967BF" w:rsidRDefault="00E967BF" w:rsidP="00E967BF">
      <w:pPr>
        <w:pStyle w:val="ConsPlusNormal"/>
        <w:spacing w:before="120"/>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2.17. </w:t>
      </w:r>
      <w:proofErr w:type="gramStart"/>
      <w:r w:rsidRPr="006F2A99">
        <w:rPr>
          <w:rFonts w:ascii="Times New Roman" w:hAnsi="Times New Roman" w:cs="Times New Roman"/>
          <w:sz w:val="24"/>
          <w:szCs w:val="24"/>
        </w:rPr>
        <w:t xml:space="preserve">Администрация на основании принятых решений и поданных гражданами заявлений в простой письменной форме (подписанных всеми </w:t>
      </w:r>
      <w:r>
        <w:rPr>
          <w:rFonts w:ascii="Times New Roman" w:hAnsi="Times New Roman" w:cs="Times New Roman"/>
          <w:sz w:val="24"/>
          <w:szCs w:val="24"/>
        </w:rPr>
        <w:t>совершеннолетними</w:t>
      </w:r>
      <w:r w:rsidRPr="006F2A99">
        <w:rPr>
          <w:rFonts w:ascii="Times New Roman" w:hAnsi="Times New Roman" w:cs="Times New Roman"/>
          <w:sz w:val="24"/>
          <w:szCs w:val="24"/>
        </w:rPr>
        <w:t xml:space="preserve"> членами семьи) об изъявлении желания получить социальные выплаты в планируемом году до </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1 декабря года, предшествующего планируемому, формирует список граждан, изъявивших желание улучшить жилищные условия с использованием социальных выплат, по форме согласно приложению 3 к настоящему Положению. </w:t>
      </w:r>
      <w:proofErr w:type="gramEnd"/>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2.18. В зависимости от суммы средств, предусмотренных в местном бюджете на реализацию </w:t>
      </w:r>
      <w:r>
        <w:rPr>
          <w:rFonts w:ascii="Times New Roman" w:hAnsi="Times New Roman"/>
          <w:sz w:val="24"/>
          <w:szCs w:val="24"/>
        </w:rPr>
        <w:t>Положения</w:t>
      </w:r>
      <w:r w:rsidRPr="006F2A99">
        <w:rPr>
          <w:rFonts w:ascii="Times New Roman" w:hAnsi="Times New Roman"/>
          <w:sz w:val="24"/>
          <w:szCs w:val="24"/>
        </w:rPr>
        <w:t xml:space="preserve"> в планируемом году, </w:t>
      </w:r>
      <w:r>
        <w:rPr>
          <w:rFonts w:ascii="Times New Roman" w:hAnsi="Times New Roman"/>
          <w:sz w:val="24"/>
          <w:szCs w:val="24"/>
        </w:rPr>
        <w:t>а</w:t>
      </w:r>
      <w:r w:rsidRPr="006F2A99">
        <w:rPr>
          <w:rFonts w:ascii="Times New Roman" w:hAnsi="Times New Roman"/>
          <w:sz w:val="24"/>
          <w:szCs w:val="24"/>
        </w:rPr>
        <w:t xml:space="preserve">дминистрация  утверждает список граждан - участников </w:t>
      </w:r>
      <w:r>
        <w:rPr>
          <w:rFonts w:ascii="Times New Roman" w:hAnsi="Times New Roman"/>
          <w:sz w:val="24"/>
          <w:szCs w:val="24"/>
        </w:rPr>
        <w:t>под</w:t>
      </w:r>
      <w:r w:rsidRPr="006F2A99">
        <w:rPr>
          <w:rFonts w:ascii="Times New Roman" w:hAnsi="Times New Roman"/>
          <w:sz w:val="24"/>
          <w:szCs w:val="24"/>
        </w:rPr>
        <w:t xml:space="preserve">программы на получение социальной выплаты в планируемом году по форме согласно приложению 4 к настоящему Положению. </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Указанный список формируется на основании списка участников </w:t>
      </w:r>
      <w:r>
        <w:rPr>
          <w:rFonts w:ascii="Times New Roman" w:hAnsi="Times New Roman" w:cs="Times New Roman"/>
          <w:sz w:val="24"/>
          <w:szCs w:val="24"/>
        </w:rPr>
        <w:t>под</w:t>
      </w:r>
      <w:r w:rsidRPr="006F2A99">
        <w:rPr>
          <w:rFonts w:ascii="Times New Roman" w:hAnsi="Times New Roman" w:cs="Times New Roman"/>
          <w:sz w:val="24"/>
          <w:szCs w:val="24"/>
        </w:rPr>
        <w:t>программы, указанного в п. 2.17 настоящего Положения, в следующем порядке:</w:t>
      </w:r>
    </w:p>
    <w:p w:rsidR="00E967BF" w:rsidRDefault="00E967BF" w:rsidP="00E967BF">
      <w:pPr>
        <w:pStyle w:val="ConsPlusNormal"/>
        <w:ind w:firstLine="709"/>
        <w:jc w:val="both"/>
        <w:rPr>
          <w:rFonts w:ascii="Times New Roman" w:hAnsi="Times New Roman" w:cs="Times New Roman"/>
          <w:sz w:val="24"/>
          <w:szCs w:val="24"/>
        </w:rPr>
      </w:pPr>
      <w:proofErr w:type="gramStart"/>
      <w:r w:rsidRPr="006F2A99">
        <w:rPr>
          <w:rFonts w:ascii="Times New Roman" w:hAnsi="Times New Roman" w:cs="Times New Roman"/>
          <w:sz w:val="24"/>
          <w:szCs w:val="24"/>
        </w:rPr>
        <w:t>в первую группу входят молодые граждане, поставленные на учет в качестве нуждающихся в улучшении жилищных условий до 1 марта 2005 года</w:t>
      </w:r>
      <w:r>
        <w:rPr>
          <w:rFonts w:ascii="Times New Roman" w:hAnsi="Times New Roman" w:cs="Times New Roman"/>
          <w:sz w:val="24"/>
          <w:szCs w:val="24"/>
        </w:rPr>
        <w:t xml:space="preserve"> и молодые граждане с членами их семей, имеющие трех и более детей,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w:t>
      </w:r>
      <w:proofErr w:type="gramEnd"/>
      <w:r w:rsidRPr="006F2A99">
        <w:rPr>
          <w:rFonts w:ascii="Times New Roman" w:hAnsi="Times New Roman" w:cs="Times New Roman"/>
          <w:sz w:val="24"/>
          <w:szCs w:val="24"/>
        </w:rPr>
        <w:t>, во вторую группу - остальные молодые граждане</w:t>
      </w:r>
      <w:r>
        <w:rPr>
          <w:rFonts w:ascii="Times New Roman" w:hAnsi="Times New Roman" w:cs="Times New Roman"/>
          <w:sz w:val="24"/>
          <w:szCs w:val="24"/>
        </w:rPr>
        <w:t xml:space="preserve"> (молодые семьи).</w:t>
      </w:r>
    </w:p>
    <w:p w:rsidR="00E967BF" w:rsidRPr="006F2A99"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В каждой группе молодые граждане размещаются в хронологической последовательности даты постановки на учет в качестве нуждающихся в улучшении жилищных условий до 1 марта 2005 года и даты признания </w:t>
      </w:r>
      <w:proofErr w:type="gramStart"/>
      <w:r>
        <w:rPr>
          <w:rFonts w:ascii="Times New Roman" w:hAnsi="Times New Roman" w:cs="Times New Roman"/>
          <w:sz w:val="24"/>
          <w:szCs w:val="24"/>
        </w:rPr>
        <w:t>нуждающимися</w:t>
      </w:r>
      <w:proofErr w:type="gramEnd"/>
      <w:r>
        <w:rPr>
          <w:rFonts w:ascii="Times New Roman" w:hAnsi="Times New Roman" w:cs="Times New Roman"/>
          <w:sz w:val="24"/>
          <w:szCs w:val="24"/>
        </w:rPr>
        <w:t xml:space="preserve"> в улучшении жилищных условий после 1 марта 2005 года.</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Часть списка на общую сумму социальных выплат, не превышающей  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Сформированные списки утверждаются правовым актом Администрации.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2.19. Администрация может вносить изменения в утвержденный список претендентов на получение социальных выплат в случаях: если претенденты на получение социальных выплат не представили необходимые документы для получения свидетельства в установленный срок; в течение срока действия свидетельства отказались от получения социальных выплат или по иным причинам не смогли воспользоваться такими социальными выплатами.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Изменения в список претендентов на получение социальных выплат вносятся с учетом очередности граждан</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в списке, указанном в пункте 2.18 настоящего положения, и объема средств, предусмотренных на реализацию мероприятий данной </w:t>
      </w:r>
      <w:r>
        <w:rPr>
          <w:rFonts w:ascii="Times New Roman" w:hAnsi="Times New Roman" w:cs="Times New Roman"/>
          <w:sz w:val="24"/>
          <w:szCs w:val="24"/>
        </w:rPr>
        <w:t>под</w:t>
      </w:r>
      <w:r w:rsidRPr="006F2A99">
        <w:rPr>
          <w:rFonts w:ascii="Times New Roman" w:hAnsi="Times New Roman" w:cs="Times New Roman"/>
          <w:sz w:val="24"/>
          <w:szCs w:val="24"/>
        </w:rPr>
        <w:t>программы.</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2.20. Для получения свидетельства претендент на получение социальной выплаты в 10-дневный срок </w:t>
      </w:r>
      <w:proofErr w:type="gramStart"/>
      <w:r w:rsidRPr="006F2A99">
        <w:rPr>
          <w:rFonts w:ascii="Times New Roman" w:hAnsi="Times New Roman" w:cs="Times New Roman"/>
          <w:sz w:val="24"/>
          <w:szCs w:val="24"/>
        </w:rPr>
        <w:t>с даты получения</w:t>
      </w:r>
      <w:proofErr w:type="gramEnd"/>
      <w:r w:rsidRPr="006F2A99">
        <w:rPr>
          <w:rFonts w:ascii="Times New Roman" w:hAnsi="Times New Roman" w:cs="Times New Roman"/>
          <w:sz w:val="24"/>
          <w:szCs w:val="24"/>
        </w:rPr>
        <w:t xml:space="preserve"> уведомления представляет в Администрацию заявление о выдаче свидетельства (в произвольной форме)  и документы, указанные в подпунктах "а" - "ж" пункта 2.14 настоящего Положения по состоянию на дату представления, а также:</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lastRenderedPageBreak/>
        <w:t>а) копию свидетельства о постановке гражданина на учет в налоговом органе,</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б) выписки из Единого государственного реестра прав на недвижимое имущество и сделок с ним на всех членов семьи,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При строительстве индивидуального жилого дома </w:t>
      </w:r>
      <w:r>
        <w:rPr>
          <w:rFonts w:ascii="Times New Roman" w:hAnsi="Times New Roman" w:cs="Times New Roman"/>
          <w:sz w:val="24"/>
          <w:szCs w:val="24"/>
        </w:rPr>
        <w:t>граждане</w:t>
      </w:r>
      <w:r w:rsidRPr="006F2A99">
        <w:rPr>
          <w:rFonts w:ascii="Times New Roman" w:hAnsi="Times New Roman" w:cs="Times New Roman"/>
          <w:sz w:val="24"/>
          <w:szCs w:val="24"/>
        </w:rPr>
        <w:t xml:space="preserve"> дополнительно представляет копии следующих документов:</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а) разрешительные документы на земельный участок для строительства индивидуального жилого дома;</w:t>
      </w:r>
    </w:p>
    <w:p w:rsidR="00E967BF" w:rsidRDefault="00E967BF" w:rsidP="00E967BF">
      <w:pPr>
        <w:pStyle w:val="ConsPlusNormal"/>
        <w:ind w:firstLine="709"/>
        <w:jc w:val="both"/>
        <w:rPr>
          <w:rFonts w:ascii="Times New Roman" w:hAnsi="Times New Roman" w:cs="Times New Roman"/>
          <w:sz w:val="24"/>
          <w:szCs w:val="24"/>
        </w:rPr>
      </w:pPr>
      <w:proofErr w:type="gramStart"/>
      <w:r w:rsidRPr="006F2A99">
        <w:rPr>
          <w:rFonts w:ascii="Times New Roman" w:hAnsi="Times New Roman" w:cs="Times New Roman"/>
          <w:sz w:val="24"/>
          <w:szCs w:val="24"/>
        </w:rPr>
        <w:t>б) архитектурно-строительный проект и смету расходов на строительство жилого дома, согласованные в установленном по</w:t>
      </w:r>
      <w:r>
        <w:rPr>
          <w:rFonts w:ascii="Times New Roman" w:hAnsi="Times New Roman" w:cs="Times New Roman"/>
          <w:sz w:val="24"/>
          <w:szCs w:val="24"/>
        </w:rPr>
        <w:t>рядке.</w:t>
      </w:r>
      <w:proofErr w:type="gramEnd"/>
    </w:p>
    <w:p w:rsidR="00E967BF"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использовании социальной выплаты на погашение основной суммы долга и уплату процентов по ипотечному жилищному кредиту (займу) граждане дополнительно представляют копии следующих документов:</w:t>
      </w:r>
    </w:p>
    <w:p w:rsidR="00E967BF"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копию договора купли-продажи и свидетельства о государственной регистрации права собственности на жилое помещение, приобретенное с использованием средств ипотечного жилищного кредита (займа);</w:t>
      </w:r>
    </w:p>
    <w:p w:rsidR="00E967BF"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копию кредитного договора (договора займа);</w:t>
      </w:r>
    </w:p>
    <w:p w:rsidR="00E967BF" w:rsidRPr="006F2A99"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справку кредитора (займодавца) о сумме остатка основного долга и сумме задолженности по уплате процентов за пользование ипотечным кредитом (займом).</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Копии документов, представляемые в соответствии с настоящим пунктом, должны быть заверены в установленном порядке или представлены с предъявлением подлинника и заверены лицом, осуществляющим прием документов.</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2.21. Администрация организует работу по проверке содержащихся в документах сведений и выполняет расчет размера социальной выплаты на дату оформления свидетельства, оформляет свидетельства получателям социальных выплат.</w:t>
      </w:r>
    </w:p>
    <w:p w:rsidR="00E967BF"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Основаниями для отказа в оформлении свидетельства являются непредставление или представление не в полном объеме указанных документов, а так же недостоверность сведений, содержащихся в представленных документах.</w:t>
      </w:r>
    </w:p>
    <w:p w:rsidR="00E967BF" w:rsidRPr="006F2A99"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2.22. </w:t>
      </w:r>
      <w:r w:rsidRPr="006F2A99">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в 5-дневный </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срок </w:t>
      </w:r>
      <w:r>
        <w:rPr>
          <w:rFonts w:ascii="Times New Roman" w:hAnsi="Times New Roman" w:cs="Times New Roman"/>
          <w:sz w:val="24"/>
          <w:szCs w:val="24"/>
        </w:rPr>
        <w:t xml:space="preserve">   </w:t>
      </w:r>
      <w:proofErr w:type="gramStart"/>
      <w:r w:rsidRPr="006F2A99">
        <w:rPr>
          <w:rFonts w:ascii="Times New Roman" w:hAnsi="Times New Roman" w:cs="Times New Roman"/>
          <w:sz w:val="24"/>
          <w:szCs w:val="24"/>
        </w:rPr>
        <w:t xml:space="preserve">с </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даты </w:t>
      </w:r>
      <w:r>
        <w:rPr>
          <w:rFonts w:ascii="Times New Roman" w:hAnsi="Times New Roman" w:cs="Times New Roman"/>
          <w:sz w:val="24"/>
          <w:szCs w:val="24"/>
        </w:rPr>
        <w:t xml:space="preserve">   </w:t>
      </w:r>
      <w:r w:rsidRPr="006F2A99">
        <w:rPr>
          <w:rFonts w:ascii="Times New Roman" w:hAnsi="Times New Roman" w:cs="Times New Roman"/>
          <w:sz w:val="24"/>
          <w:szCs w:val="24"/>
        </w:rPr>
        <w:t>оформления</w:t>
      </w:r>
      <w:proofErr w:type="gramEnd"/>
      <w:r w:rsidRPr="006F2A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2A99">
        <w:rPr>
          <w:rFonts w:ascii="Times New Roman" w:hAnsi="Times New Roman" w:cs="Times New Roman"/>
          <w:sz w:val="24"/>
          <w:szCs w:val="24"/>
        </w:rPr>
        <w:t>свидетельств</w:t>
      </w:r>
      <w:r>
        <w:rPr>
          <w:rFonts w:ascii="Times New Roman" w:hAnsi="Times New Roman" w:cs="Times New Roman"/>
          <w:sz w:val="24"/>
          <w:szCs w:val="24"/>
        </w:rPr>
        <w:t xml:space="preserve"> </w:t>
      </w:r>
      <w:r w:rsidRPr="006F2A99">
        <w:rPr>
          <w:rFonts w:ascii="Times New Roman" w:hAnsi="Times New Roman" w:cs="Times New Roman"/>
          <w:sz w:val="24"/>
          <w:szCs w:val="24"/>
        </w:rPr>
        <w:t>информирует получателя свидетельства о порядке, условиях получения и использования социальной выплаты и заключает с ним соглашение о целевом использовании средств социальной выплаты.</w:t>
      </w:r>
    </w:p>
    <w:p w:rsidR="00E967BF" w:rsidRPr="006F2A99" w:rsidRDefault="00E967BF" w:rsidP="00E967BF">
      <w:pPr>
        <w:pStyle w:val="ConsPlusNormal"/>
        <w:jc w:val="both"/>
        <w:rPr>
          <w:rFonts w:ascii="Times New Roman" w:hAnsi="Times New Roman" w:cs="Times New Roman"/>
          <w:sz w:val="24"/>
          <w:szCs w:val="24"/>
        </w:rPr>
      </w:pPr>
      <w:r w:rsidRPr="006F2A99">
        <w:rPr>
          <w:rFonts w:ascii="Times New Roman" w:hAnsi="Times New Roman" w:cs="Times New Roman"/>
          <w:sz w:val="24"/>
          <w:szCs w:val="24"/>
        </w:rPr>
        <w:t>Вручение оформленных свидетель</w:t>
      </w:r>
      <w:proofErr w:type="gramStart"/>
      <w:r w:rsidRPr="006F2A99">
        <w:rPr>
          <w:rFonts w:ascii="Times New Roman" w:hAnsi="Times New Roman" w:cs="Times New Roman"/>
          <w:sz w:val="24"/>
          <w:szCs w:val="24"/>
        </w:rPr>
        <w:t>ств пр</w:t>
      </w:r>
      <w:proofErr w:type="gramEnd"/>
      <w:r w:rsidRPr="006F2A99">
        <w:rPr>
          <w:rFonts w:ascii="Times New Roman" w:hAnsi="Times New Roman" w:cs="Times New Roman"/>
          <w:sz w:val="24"/>
          <w:szCs w:val="24"/>
        </w:rPr>
        <w:t>оизводится с подписью их получателей в реестре вручения свидетельств, который ведет Администрация по форме приложения 5 к настоящему Положению.</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2.23. В случае выявления нарушения условий настоящего положения, допущенного  молодым гражданином и (или) членами его семьи, выданное свидетельство аннулируется.</w:t>
      </w:r>
    </w:p>
    <w:p w:rsidR="00E967BF"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2.24. При возникновении у молод</w:t>
      </w:r>
      <w:r>
        <w:rPr>
          <w:rFonts w:ascii="Times New Roman" w:hAnsi="Times New Roman" w:cs="Times New Roman"/>
          <w:sz w:val="24"/>
          <w:szCs w:val="24"/>
        </w:rPr>
        <w:t>ых</w:t>
      </w:r>
      <w:r w:rsidRPr="006F2A99">
        <w:rPr>
          <w:rFonts w:ascii="Times New Roman" w:hAnsi="Times New Roman" w:cs="Times New Roman"/>
          <w:sz w:val="24"/>
          <w:szCs w:val="24"/>
        </w:rPr>
        <w:t xml:space="preserve"> граждан</w:t>
      </w:r>
      <w:r>
        <w:rPr>
          <w:rFonts w:ascii="Times New Roman" w:hAnsi="Times New Roman" w:cs="Times New Roman"/>
          <w:sz w:val="24"/>
          <w:szCs w:val="24"/>
        </w:rPr>
        <w:t xml:space="preserve"> (молодых семей)</w:t>
      </w:r>
      <w:r w:rsidRPr="006F2A99">
        <w:rPr>
          <w:rFonts w:ascii="Times New Roman" w:hAnsi="Times New Roman" w:cs="Times New Roman"/>
          <w:sz w:val="24"/>
          <w:szCs w:val="24"/>
        </w:rPr>
        <w:t xml:space="preserve"> обстоятельств, потребовавших замены выданного свидетельства, граждан</w:t>
      </w:r>
      <w:r>
        <w:rPr>
          <w:rFonts w:ascii="Times New Roman" w:hAnsi="Times New Roman" w:cs="Times New Roman"/>
          <w:sz w:val="24"/>
          <w:szCs w:val="24"/>
        </w:rPr>
        <w:t>е</w:t>
      </w:r>
      <w:r w:rsidRPr="006F2A99">
        <w:rPr>
          <w:rFonts w:ascii="Times New Roman" w:hAnsi="Times New Roman" w:cs="Times New Roman"/>
          <w:sz w:val="24"/>
          <w:szCs w:val="24"/>
        </w:rPr>
        <w:t xml:space="preserve">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w:t>
      </w:r>
      <w:r>
        <w:rPr>
          <w:rFonts w:ascii="Times New Roman" w:hAnsi="Times New Roman" w:cs="Times New Roman"/>
          <w:sz w:val="24"/>
          <w:szCs w:val="24"/>
        </w:rPr>
        <w:t xml:space="preserve"> </w:t>
      </w:r>
    </w:p>
    <w:p w:rsidR="00E967BF" w:rsidRPr="003A0E5C"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sz w:val="24"/>
          <w:szCs w:val="24"/>
        </w:rPr>
        <w:t xml:space="preserve">К указанным обстоятельствам относятся утрата (хищение) или порча свидетельства, а также уважительные причины, не позволившие получателю </w:t>
      </w:r>
      <w:r>
        <w:rPr>
          <w:rFonts w:ascii="Times New Roman" w:hAnsi="Times New Roman"/>
          <w:sz w:val="24"/>
          <w:szCs w:val="24"/>
        </w:rPr>
        <w:t>свидетельства</w:t>
      </w:r>
      <w:r w:rsidRPr="006F2A99">
        <w:rPr>
          <w:rFonts w:ascii="Times New Roman" w:hAnsi="Times New Roman"/>
          <w:sz w:val="24"/>
          <w:szCs w:val="24"/>
        </w:rPr>
        <w:t xml:space="preserve"> представить свидетельство в банк в установленный срок.</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В течение 30 дней </w:t>
      </w:r>
      <w:proofErr w:type="gramStart"/>
      <w:r w:rsidRPr="006F2A99">
        <w:rPr>
          <w:rFonts w:ascii="Times New Roman" w:hAnsi="Times New Roman" w:cs="Times New Roman"/>
          <w:sz w:val="24"/>
          <w:szCs w:val="24"/>
        </w:rPr>
        <w:t>с даты получения</w:t>
      </w:r>
      <w:proofErr w:type="gramEnd"/>
      <w:r w:rsidRPr="006F2A99">
        <w:rPr>
          <w:rFonts w:ascii="Times New Roman" w:hAnsi="Times New Roman" w:cs="Times New Roman"/>
          <w:sz w:val="24"/>
          <w:szCs w:val="24"/>
        </w:rPr>
        <w:t xml:space="preserve"> заявления Администрация </w:t>
      </w:r>
      <w:r>
        <w:rPr>
          <w:rFonts w:ascii="Times New Roman" w:hAnsi="Times New Roman" w:cs="Times New Roman"/>
          <w:sz w:val="24"/>
          <w:szCs w:val="24"/>
        </w:rPr>
        <w:t>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r w:rsidRPr="006F2A99">
        <w:rPr>
          <w:rFonts w:ascii="Times New Roman" w:hAnsi="Times New Roman" w:cs="Times New Roman"/>
          <w:sz w:val="24"/>
          <w:szCs w:val="24"/>
        </w:rPr>
        <w:t>.</w:t>
      </w:r>
      <w:r>
        <w:rPr>
          <w:rFonts w:ascii="Times New Roman" w:hAnsi="Times New Roman" w:cs="Times New Roman"/>
          <w:sz w:val="24"/>
          <w:szCs w:val="24"/>
        </w:rPr>
        <w:t xml:space="preserve"> </w:t>
      </w:r>
      <w:r w:rsidRPr="006F2A99">
        <w:rPr>
          <w:rFonts w:ascii="Times New Roman" w:hAnsi="Times New Roman"/>
          <w:sz w:val="24"/>
          <w:szCs w:val="24"/>
        </w:rPr>
        <w:t>В новом свидетельстве делается отметка с указанием номера и даты оформления замененного свидетельства</w:t>
      </w:r>
      <w:r>
        <w:rPr>
          <w:rFonts w:ascii="Times New Roman" w:hAnsi="Times New Roman"/>
          <w:sz w:val="24"/>
          <w:szCs w:val="24"/>
        </w:rPr>
        <w:t>.</w:t>
      </w:r>
      <w:r w:rsidRPr="006F2A99">
        <w:rPr>
          <w:rFonts w:ascii="Times New Roman" w:hAnsi="Times New Roman" w:cs="Times New Roman"/>
          <w:sz w:val="24"/>
          <w:szCs w:val="24"/>
        </w:rPr>
        <w:t xml:space="preserve"> Замененное свидетельство, если оно не утрачено, возвращается в Администрацию.</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В случае рождения (усыновления) в семье получателя социальной выплаты одного и более детей может быть предоставлена дополнительная социальная выплата в соответствии с Положением, изложенным в приложении 2 к настоящей </w:t>
      </w:r>
      <w:r>
        <w:rPr>
          <w:rFonts w:ascii="Times New Roman" w:hAnsi="Times New Roman" w:cs="Times New Roman"/>
          <w:sz w:val="24"/>
          <w:szCs w:val="24"/>
        </w:rPr>
        <w:t>под</w:t>
      </w:r>
      <w:r w:rsidRPr="006F2A99">
        <w:rPr>
          <w:rFonts w:ascii="Times New Roman" w:hAnsi="Times New Roman" w:cs="Times New Roman"/>
          <w:sz w:val="24"/>
          <w:szCs w:val="24"/>
        </w:rPr>
        <w:t>программе.</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color w:val="000000"/>
          <w:sz w:val="24"/>
          <w:szCs w:val="24"/>
        </w:rPr>
        <w:t>2.25.</w:t>
      </w:r>
      <w:r w:rsidRPr="006F2A99">
        <w:rPr>
          <w:rFonts w:ascii="Times New Roman" w:hAnsi="Times New Roman" w:cs="Times New Roman"/>
          <w:sz w:val="24"/>
          <w:szCs w:val="24"/>
        </w:rPr>
        <w:t xml:space="preserve"> Администрация заключает с кредитными организациями соглашения о </w:t>
      </w:r>
      <w:r w:rsidRPr="006F2A99">
        <w:rPr>
          <w:rFonts w:ascii="Times New Roman" w:hAnsi="Times New Roman" w:cs="Times New Roman"/>
          <w:sz w:val="24"/>
          <w:szCs w:val="24"/>
        </w:rPr>
        <w:lastRenderedPageBreak/>
        <w:t>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w:t>
      </w:r>
      <w:r>
        <w:rPr>
          <w:rFonts w:ascii="Times New Roman" w:hAnsi="Times New Roman" w:cs="Times New Roman"/>
          <w:sz w:val="24"/>
          <w:szCs w:val="24"/>
        </w:rPr>
        <w:t>,</w:t>
      </w:r>
      <w:r w:rsidRPr="006F2A99">
        <w:rPr>
          <w:rFonts w:ascii="Times New Roman" w:hAnsi="Times New Roman" w:cs="Times New Roman"/>
          <w:sz w:val="24"/>
          <w:szCs w:val="24"/>
        </w:rPr>
        <w:t xml:space="preserve"> перечисляем</w:t>
      </w:r>
      <w:r>
        <w:rPr>
          <w:rFonts w:ascii="Times New Roman" w:hAnsi="Times New Roman" w:cs="Times New Roman"/>
          <w:sz w:val="24"/>
          <w:szCs w:val="24"/>
        </w:rPr>
        <w:t>ой</w:t>
      </w:r>
      <w:r w:rsidRPr="006F2A99">
        <w:rPr>
          <w:rFonts w:ascii="Times New Roman" w:hAnsi="Times New Roman" w:cs="Times New Roman"/>
          <w:sz w:val="24"/>
          <w:szCs w:val="24"/>
        </w:rPr>
        <w:t xml:space="preserve"> </w:t>
      </w:r>
      <w:r>
        <w:rPr>
          <w:rFonts w:ascii="Times New Roman" w:hAnsi="Times New Roman" w:cs="Times New Roman"/>
          <w:sz w:val="24"/>
          <w:szCs w:val="24"/>
        </w:rPr>
        <w:t>А</w:t>
      </w:r>
      <w:r w:rsidRPr="006F2A99">
        <w:rPr>
          <w:rFonts w:ascii="Times New Roman" w:hAnsi="Times New Roman" w:cs="Times New Roman"/>
          <w:sz w:val="24"/>
          <w:szCs w:val="24"/>
        </w:rPr>
        <w:t>дминистрацией</w:t>
      </w:r>
      <w:r>
        <w:rPr>
          <w:rFonts w:ascii="Times New Roman" w:hAnsi="Times New Roman" w:cs="Times New Roman"/>
          <w:sz w:val="24"/>
          <w:szCs w:val="24"/>
        </w:rPr>
        <w:t>,</w:t>
      </w:r>
      <w:r w:rsidRPr="006F2A99">
        <w:rPr>
          <w:rFonts w:ascii="Times New Roman" w:hAnsi="Times New Roman" w:cs="Times New Roman"/>
          <w:sz w:val="24"/>
          <w:szCs w:val="24"/>
        </w:rPr>
        <w:t xml:space="preserve"> на банковский счет и ее списания, а также представление информации о</w:t>
      </w:r>
      <w:r>
        <w:rPr>
          <w:rFonts w:ascii="Times New Roman" w:hAnsi="Times New Roman" w:cs="Times New Roman"/>
          <w:sz w:val="24"/>
          <w:szCs w:val="24"/>
        </w:rPr>
        <w:t>б</w:t>
      </w:r>
      <w:r w:rsidRPr="006F2A99">
        <w:rPr>
          <w:rFonts w:ascii="Times New Roman" w:hAnsi="Times New Roman" w:cs="Times New Roman"/>
          <w:sz w:val="24"/>
          <w:szCs w:val="24"/>
        </w:rPr>
        <w:t xml:space="preserve"> открыт</w:t>
      </w:r>
      <w:r>
        <w:rPr>
          <w:rFonts w:ascii="Times New Roman" w:hAnsi="Times New Roman" w:cs="Times New Roman"/>
          <w:sz w:val="24"/>
          <w:szCs w:val="24"/>
        </w:rPr>
        <w:t>ии</w:t>
      </w:r>
      <w:r w:rsidRPr="006F2A99">
        <w:rPr>
          <w:rFonts w:ascii="Times New Roman" w:hAnsi="Times New Roman" w:cs="Times New Roman"/>
          <w:sz w:val="24"/>
          <w:szCs w:val="24"/>
        </w:rPr>
        <w:t xml:space="preserve"> и закрыт</w:t>
      </w:r>
      <w:r>
        <w:rPr>
          <w:rFonts w:ascii="Times New Roman" w:hAnsi="Times New Roman" w:cs="Times New Roman"/>
          <w:sz w:val="24"/>
          <w:szCs w:val="24"/>
        </w:rPr>
        <w:t>ии</w:t>
      </w:r>
      <w:r w:rsidRPr="006F2A99">
        <w:rPr>
          <w:rFonts w:ascii="Times New Roman" w:hAnsi="Times New Roman" w:cs="Times New Roman"/>
          <w:sz w:val="24"/>
          <w:szCs w:val="24"/>
        </w:rPr>
        <w:t xml:space="preserve"> банковских счетов по обслуживанию социальных выплат.</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2.26. Получатель социальной выплаты в течени</w:t>
      </w:r>
      <w:proofErr w:type="gramStart"/>
      <w:r w:rsidRPr="006F2A99">
        <w:rPr>
          <w:rFonts w:ascii="Times New Roman" w:hAnsi="Times New Roman" w:cs="Times New Roman"/>
          <w:sz w:val="24"/>
          <w:szCs w:val="24"/>
        </w:rPr>
        <w:t>и</w:t>
      </w:r>
      <w:proofErr w:type="gramEnd"/>
      <w:r w:rsidRPr="006F2A99">
        <w:rPr>
          <w:rFonts w:ascii="Times New Roman" w:hAnsi="Times New Roman" w:cs="Times New Roman"/>
          <w:sz w:val="24"/>
          <w:szCs w:val="24"/>
        </w:rPr>
        <w:t xml:space="preserve"> 2 месяцев с даты выдачи, указанной в свидетельстве, представляет свидетельство в кредитную организацию (далее – банк) для заключения договора банковского счета и открытия банковского счета, предназначенного для зачисления социальной выплаты.</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Свидетельство, представленное в банк по </w:t>
      </w:r>
      <w:proofErr w:type="gramStart"/>
      <w:r w:rsidRPr="006F2A99">
        <w:rPr>
          <w:rFonts w:ascii="Times New Roman" w:hAnsi="Times New Roman"/>
          <w:sz w:val="24"/>
          <w:szCs w:val="24"/>
        </w:rPr>
        <w:t>истечении</w:t>
      </w:r>
      <w:proofErr w:type="gramEnd"/>
      <w:r w:rsidRPr="006F2A99">
        <w:rPr>
          <w:rFonts w:ascii="Times New Roman" w:hAnsi="Times New Roman"/>
          <w:sz w:val="24"/>
          <w:szCs w:val="24"/>
        </w:rPr>
        <w:t xml:space="preserve"> 2-месячного срока с даты выдачи, указанной в нем, банком не принимается. </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6F2A99">
        <w:rPr>
          <w:rFonts w:ascii="Times New Roman" w:hAnsi="Times New Roman"/>
          <w:sz w:val="24"/>
          <w:szCs w:val="24"/>
        </w:rPr>
        <w:t>и</w:t>
      </w:r>
      <w:proofErr w:type="gramEnd"/>
      <w:r w:rsidRPr="006F2A99">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В остальных случаях банк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В договоре банковского счета оговариваются основные условия обслуживания банковского счета, порядок взаимоотношения банка и лица, на чье имя открыт банковский счет (далее - распорядитель счета), а также порядок перевода сре</w:t>
      </w:r>
      <w:proofErr w:type="gramStart"/>
      <w:r w:rsidRPr="006F2A99">
        <w:rPr>
          <w:rFonts w:ascii="Times New Roman" w:hAnsi="Times New Roman"/>
          <w:sz w:val="24"/>
          <w:szCs w:val="24"/>
        </w:rPr>
        <w:t>дств с б</w:t>
      </w:r>
      <w:proofErr w:type="gramEnd"/>
      <w:r w:rsidRPr="006F2A99">
        <w:rPr>
          <w:rFonts w:ascii="Times New Roman" w:hAnsi="Times New Roman"/>
          <w:sz w:val="24"/>
          <w:szCs w:val="24"/>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средств.</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w:t>
      </w:r>
      <w:proofErr w:type="gramStart"/>
      <w:r w:rsidRPr="006F2A99">
        <w:rPr>
          <w:rFonts w:ascii="Times New Roman" w:hAnsi="Times New Roman"/>
          <w:sz w:val="24"/>
          <w:szCs w:val="24"/>
        </w:rPr>
        <w:t xml:space="preserve">выплаты) </w:t>
      </w:r>
      <w:proofErr w:type="gramEnd"/>
      <w:r w:rsidRPr="006F2A99">
        <w:rPr>
          <w:rFonts w:ascii="Times New Roman" w:hAnsi="Times New Roman"/>
          <w:sz w:val="24"/>
          <w:szCs w:val="24"/>
        </w:rPr>
        <w:t xml:space="preserve">банк выдает распорядителю счета справку о расторжении договора банковского счета без перечисления средств социальной выплаты. </w:t>
      </w:r>
    </w:p>
    <w:p w:rsidR="00E967BF" w:rsidRPr="006F2A99" w:rsidRDefault="00E967BF" w:rsidP="00E967BF">
      <w:pPr>
        <w:pStyle w:val="Heading"/>
        <w:ind w:firstLine="709"/>
        <w:jc w:val="both"/>
        <w:rPr>
          <w:rFonts w:ascii="Times New Roman" w:hAnsi="Times New Roman" w:cs="Times New Roman"/>
          <w:b w:val="0"/>
          <w:bCs w:val="0"/>
          <w:color w:val="000000"/>
          <w:sz w:val="24"/>
          <w:szCs w:val="24"/>
        </w:rPr>
      </w:pPr>
      <w:r w:rsidRPr="006F2A99">
        <w:rPr>
          <w:rFonts w:ascii="Times New Roman" w:hAnsi="Times New Roman" w:cs="Times New Roman"/>
          <w:b w:val="0"/>
          <w:bCs w:val="0"/>
          <w:sz w:val="24"/>
          <w:szCs w:val="24"/>
        </w:rPr>
        <w:t xml:space="preserve">2.27. </w:t>
      </w:r>
      <w:r w:rsidRPr="006F2A99">
        <w:rPr>
          <w:rFonts w:ascii="Times New Roman" w:hAnsi="Times New Roman" w:cs="Times New Roman"/>
          <w:b w:val="0"/>
          <w:bCs w:val="0"/>
          <w:color w:val="000000"/>
          <w:sz w:val="24"/>
          <w:szCs w:val="24"/>
        </w:rPr>
        <w:t>Перечисление средств социальной выплаты из местного бюджета на банковские счета ее получателей выполняется с обязательной проверкой документов, указанных в пункте 2.28-2.29 настоящего Положения, на предмет соответствия указанных в них сведений сведениям, содержащимся в свидетельствах, и условиям использования социальных выплат.</w:t>
      </w:r>
    </w:p>
    <w:p w:rsidR="00E967BF" w:rsidRDefault="00E967BF" w:rsidP="00E967BF">
      <w:pPr>
        <w:pStyle w:val="Heading"/>
        <w:ind w:firstLine="709"/>
        <w:jc w:val="both"/>
        <w:rPr>
          <w:rFonts w:ascii="Times New Roman" w:hAnsi="Times New Roman" w:cs="Times New Roman"/>
          <w:b w:val="0"/>
          <w:bCs w:val="0"/>
          <w:color w:val="000000"/>
          <w:sz w:val="24"/>
          <w:szCs w:val="24"/>
        </w:rPr>
      </w:pPr>
      <w:r w:rsidRPr="006F2A99">
        <w:rPr>
          <w:rFonts w:ascii="Times New Roman" w:hAnsi="Times New Roman" w:cs="Times New Roman"/>
          <w:b w:val="0"/>
          <w:bCs w:val="0"/>
          <w:color w:val="000000"/>
          <w:sz w:val="24"/>
          <w:szCs w:val="24"/>
        </w:rPr>
        <w:t>При наличии средств дополнительной социальной выплаты, предоставляемых организациями, за исключением организаций, предоставляющих жилищные кредиты и займы, в договорах указываются размеры таких средств и реквизиты документов, в соответствии с которыми эти средства предоставляются.</w:t>
      </w:r>
    </w:p>
    <w:p w:rsidR="00E967BF" w:rsidRPr="003A0E5C" w:rsidRDefault="00E967BF" w:rsidP="00E967BF">
      <w:pPr>
        <w:pStyle w:val="Heading"/>
        <w:ind w:firstLine="709"/>
        <w:jc w:val="both"/>
        <w:rPr>
          <w:rFonts w:ascii="Times New Roman" w:hAnsi="Times New Roman" w:cs="Times New Roman"/>
          <w:sz w:val="24"/>
          <w:szCs w:val="24"/>
        </w:rPr>
      </w:pPr>
      <w:r w:rsidRPr="003A0E5C">
        <w:rPr>
          <w:rFonts w:ascii="Times New Roman" w:hAnsi="Times New Roman" w:cs="Times New Roman"/>
          <w:b w:val="0"/>
          <w:bCs w:val="0"/>
          <w:color w:val="000000"/>
          <w:sz w:val="24"/>
          <w:szCs w:val="24"/>
        </w:rPr>
        <w:t xml:space="preserve">2.28. </w:t>
      </w:r>
      <w:proofErr w:type="gramStart"/>
      <w:r w:rsidRPr="003A0E5C">
        <w:rPr>
          <w:rFonts w:ascii="Times New Roman" w:hAnsi="Times New Roman" w:cs="Times New Roman"/>
          <w:b w:val="0"/>
          <w:bCs w:val="0"/>
          <w:color w:val="000000"/>
          <w:sz w:val="24"/>
          <w:szCs w:val="24"/>
        </w:rPr>
        <w:t>В случае использования социальной выплаты на приобретение готового жилья или на долевое участие в строительстве многоквартирного жилого дома или для строительства индивидуального жилого дома,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распорядитель счета (участник подпрограммы) представляет в банк:</w:t>
      </w:r>
      <w:proofErr w:type="gramEnd"/>
    </w:p>
    <w:p w:rsidR="00E967BF" w:rsidRPr="006F2A99" w:rsidRDefault="00E967BF" w:rsidP="00E967BF">
      <w:pPr>
        <w:numPr>
          <w:ilvl w:val="0"/>
          <w:numId w:val="4"/>
        </w:numPr>
        <w:ind w:left="0" w:firstLine="709"/>
        <w:jc w:val="both"/>
        <w:rPr>
          <w:sz w:val="24"/>
          <w:szCs w:val="24"/>
        </w:rPr>
      </w:pPr>
      <w:r w:rsidRPr="006F2A99">
        <w:rPr>
          <w:sz w:val="24"/>
          <w:szCs w:val="24"/>
        </w:rPr>
        <w:t>договор банковского счета;</w:t>
      </w:r>
    </w:p>
    <w:p w:rsidR="00E967BF" w:rsidRPr="006F2A99" w:rsidRDefault="00E967BF" w:rsidP="00E967BF">
      <w:pPr>
        <w:numPr>
          <w:ilvl w:val="0"/>
          <w:numId w:val="4"/>
        </w:numPr>
        <w:ind w:left="0" w:firstLine="709"/>
        <w:jc w:val="both"/>
        <w:rPr>
          <w:sz w:val="24"/>
          <w:szCs w:val="24"/>
        </w:rPr>
      </w:pPr>
      <w:r w:rsidRPr="006F2A99">
        <w:rPr>
          <w:sz w:val="24"/>
          <w:szCs w:val="24"/>
        </w:rPr>
        <w:t xml:space="preserve">договор купли-продажи жилого помещения (индивидуального жилого дома) и свидетельство о государственной регистрации права собственности на приобретаемое жилье (в случае покупки готового жилья); </w:t>
      </w:r>
    </w:p>
    <w:p w:rsidR="00E967BF" w:rsidRPr="006F2A99" w:rsidRDefault="00E967BF" w:rsidP="00E967BF">
      <w:pPr>
        <w:numPr>
          <w:ilvl w:val="0"/>
          <w:numId w:val="4"/>
        </w:numPr>
        <w:ind w:left="0" w:firstLine="709"/>
        <w:jc w:val="both"/>
        <w:rPr>
          <w:sz w:val="24"/>
          <w:szCs w:val="24"/>
        </w:rPr>
      </w:pPr>
      <w:proofErr w:type="gramStart"/>
      <w:r w:rsidRPr="006F2A99">
        <w:rPr>
          <w:sz w:val="24"/>
          <w:szCs w:val="24"/>
        </w:rPr>
        <w:lastRenderedPageBreak/>
        <w:t xml:space="preserve">договор долевого участия в строительстве многоквартирного жилого дома, оформленный в соответствии с требованиями Федерального закона от 30.12.2004г. </w:t>
      </w:r>
      <w:r>
        <w:rPr>
          <w:sz w:val="24"/>
          <w:szCs w:val="24"/>
        </w:rPr>
        <w:t xml:space="preserve">             </w:t>
      </w:r>
      <w:r w:rsidRPr="006F2A99">
        <w:rPr>
          <w:sz w:val="24"/>
          <w:szCs w:val="24"/>
        </w:rPr>
        <w:t>№</w:t>
      </w:r>
      <w:r>
        <w:rPr>
          <w:sz w:val="24"/>
          <w:szCs w:val="24"/>
        </w:rPr>
        <w:t xml:space="preserve"> </w:t>
      </w:r>
      <w:r w:rsidRPr="006F2A99">
        <w:rPr>
          <w:sz w:val="24"/>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долевого участия в строительстве многоквартирного жилого дома);</w:t>
      </w:r>
      <w:proofErr w:type="gramEnd"/>
    </w:p>
    <w:p w:rsidR="00E967BF" w:rsidRPr="006F2A99" w:rsidRDefault="00E967BF" w:rsidP="00E967BF">
      <w:pPr>
        <w:numPr>
          <w:ilvl w:val="0"/>
          <w:numId w:val="4"/>
        </w:numPr>
        <w:ind w:left="0" w:firstLine="709"/>
        <w:jc w:val="both"/>
        <w:rPr>
          <w:sz w:val="24"/>
          <w:szCs w:val="24"/>
        </w:rPr>
      </w:pPr>
      <w:r w:rsidRPr="006F2A99">
        <w:rPr>
          <w:sz w:val="24"/>
          <w:szCs w:val="24"/>
        </w:rPr>
        <w:t>договор строительного подряда (в случае строительства индивидуального жилого дома);</w:t>
      </w:r>
    </w:p>
    <w:p w:rsidR="00E967BF" w:rsidRPr="006F2A99" w:rsidRDefault="00E967BF" w:rsidP="00E967BF">
      <w:pPr>
        <w:numPr>
          <w:ilvl w:val="0"/>
          <w:numId w:val="4"/>
        </w:numPr>
        <w:ind w:left="0" w:firstLine="709"/>
        <w:jc w:val="both"/>
        <w:rPr>
          <w:sz w:val="24"/>
          <w:szCs w:val="24"/>
        </w:rPr>
      </w:pPr>
      <w:r w:rsidRPr="006F2A99">
        <w:rPr>
          <w:sz w:val="24"/>
          <w:szCs w:val="24"/>
        </w:rPr>
        <w:t>документы, подтверждающие наличие достаточных сре</w:t>
      </w:r>
      <w:proofErr w:type="gramStart"/>
      <w:r w:rsidRPr="006F2A99">
        <w:rPr>
          <w:sz w:val="24"/>
          <w:szCs w:val="24"/>
        </w:rPr>
        <w:t>дств дл</w:t>
      </w:r>
      <w:proofErr w:type="gramEnd"/>
      <w:r w:rsidRPr="006F2A99">
        <w:rPr>
          <w:sz w:val="24"/>
          <w:szCs w:val="24"/>
        </w:rPr>
        <w:t>я оплаты приобретения (строительства) жилого помещения (индивидуального жилого дома) в части, превышающей размер предоставляемой социальной выплаты;</w:t>
      </w:r>
    </w:p>
    <w:p w:rsidR="00E967BF" w:rsidRPr="006F2A99" w:rsidRDefault="00E967BF" w:rsidP="00E967BF">
      <w:pPr>
        <w:numPr>
          <w:ilvl w:val="0"/>
          <w:numId w:val="4"/>
        </w:numPr>
        <w:ind w:left="0" w:firstLine="709"/>
        <w:jc w:val="both"/>
        <w:rPr>
          <w:sz w:val="24"/>
          <w:szCs w:val="24"/>
        </w:rPr>
      </w:pPr>
      <w:r w:rsidRPr="006F2A99">
        <w:rPr>
          <w:sz w:val="24"/>
          <w:szCs w:val="24"/>
        </w:rPr>
        <w:t>кредитный договор (договор займа) при наличии кредитных (заемных) средств в оплате жилья.</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2.29. </w:t>
      </w:r>
      <w:proofErr w:type="gramStart"/>
      <w:r w:rsidRPr="006F2A99">
        <w:rPr>
          <w:rFonts w:ascii="Times New Roman" w:hAnsi="Times New Roman"/>
          <w:sz w:val="24"/>
          <w:szCs w:val="24"/>
        </w:rPr>
        <w:t>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долевого участия в строительстве многоквартирного жилого дома) или строительство индивидуального жилого дома в банк представляется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документы, подтверждающие расходы</w:t>
      </w:r>
      <w:proofErr w:type="gramEnd"/>
      <w:r w:rsidRPr="006F2A99">
        <w:rPr>
          <w:rFonts w:ascii="Times New Roman" w:hAnsi="Times New Roman"/>
          <w:sz w:val="24"/>
          <w:szCs w:val="24"/>
        </w:rPr>
        <w:t xml:space="preserve"> по его строительству),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Pr>
          <w:rFonts w:ascii="Times New Roman" w:hAnsi="Times New Roman"/>
          <w:sz w:val="24"/>
          <w:szCs w:val="24"/>
        </w:rPr>
        <w:t>.</w:t>
      </w:r>
      <w:r w:rsidRPr="006F2A99">
        <w:rPr>
          <w:rFonts w:ascii="Times New Roman" w:hAnsi="Times New Roman"/>
          <w:sz w:val="24"/>
          <w:szCs w:val="24"/>
        </w:rPr>
        <w:t xml:space="preserve">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E967BF"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2.30. Социальная выплата может быть использована распорядителем счета, который является членом жилищного</w:t>
      </w:r>
      <w:r>
        <w:rPr>
          <w:rFonts w:ascii="Times New Roman" w:hAnsi="Times New Roman"/>
          <w:sz w:val="24"/>
          <w:szCs w:val="24"/>
        </w:rPr>
        <w:t>, жилищно-строительного или жилищно-</w:t>
      </w:r>
      <w:r w:rsidRPr="006F2A99">
        <w:rPr>
          <w:rFonts w:ascii="Times New Roman" w:hAnsi="Times New Roman"/>
          <w:sz w:val="24"/>
          <w:szCs w:val="24"/>
        </w:rPr>
        <w:t>накопительного кооператива</w:t>
      </w:r>
      <w:r>
        <w:rPr>
          <w:rFonts w:ascii="Times New Roman" w:hAnsi="Times New Roman"/>
          <w:sz w:val="24"/>
          <w:szCs w:val="24"/>
        </w:rPr>
        <w:t xml:space="preserve"> (далее – кооператив)</w:t>
      </w:r>
      <w:r w:rsidRPr="006F2A99">
        <w:rPr>
          <w:rFonts w:ascii="Times New Roman" w:hAnsi="Times New Roman"/>
          <w:sz w:val="24"/>
          <w:szCs w:val="24"/>
        </w:rPr>
        <w:t xml:space="preserve"> и для которого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члена кооператива. Указанный распорядитель счета должен представить в банк:</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а) справку об оставшейся</w:t>
      </w:r>
      <w:r>
        <w:rPr>
          <w:rFonts w:ascii="Times New Roman" w:hAnsi="Times New Roman"/>
          <w:sz w:val="24"/>
          <w:szCs w:val="24"/>
        </w:rPr>
        <w:t xml:space="preserve"> неуплаченной</w:t>
      </w:r>
      <w:r w:rsidRPr="006F2A99">
        <w:rPr>
          <w:rFonts w:ascii="Times New Roman" w:hAnsi="Times New Roman"/>
          <w:sz w:val="24"/>
          <w:szCs w:val="24"/>
        </w:rPr>
        <w:t xml:space="preserve"> сумме паевого взноса, необходимой для приобретения им права собственности на жилое помещение, переданное кооперативом в его пользование;</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б) копию устава кооператива;</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в) выписку из реестра членов кооператива, подтверждающую его членство в кооперативе;</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г) копию </w:t>
      </w:r>
      <w:r>
        <w:rPr>
          <w:rFonts w:ascii="Times New Roman" w:hAnsi="Times New Roman"/>
          <w:sz w:val="24"/>
          <w:szCs w:val="24"/>
        </w:rPr>
        <w:t>свидетельства о государственной регистрации</w:t>
      </w:r>
      <w:r w:rsidRPr="006F2A99">
        <w:rPr>
          <w:rFonts w:ascii="Times New Roman" w:hAnsi="Times New Roman"/>
          <w:sz w:val="24"/>
          <w:szCs w:val="24"/>
        </w:rPr>
        <w:t xml:space="preserve"> прав</w:t>
      </w:r>
      <w:r>
        <w:rPr>
          <w:rFonts w:ascii="Times New Roman" w:hAnsi="Times New Roman"/>
          <w:sz w:val="24"/>
          <w:szCs w:val="24"/>
        </w:rPr>
        <w:t>а</w:t>
      </w:r>
      <w:r w:rsidRPr="006F2A99">
        <w:rPr>
          <w:rFonts w:ascii="Times New Roman" w:hAnsi="Times New Roman"/>
          <w:sz w:val="24"/>
          <w:szCs w:val="24"/>
        </w:rPr>
        <w:t xml:space="preserve"> собственности кооператива на жилое помещение, которое будет передано </w:t>
      </w:r>
      <w:r>
        <w:rPr>
          <w:rFonts w:ascii="Times New Roman" w:hAnsi="Times New Roman"/>
          <w:sz w:val="24"/>
          <w:szCs w:val="24"/>
        </w:rPr>
        <w:t>участнику подпрограммы</w:t>
      </w:r>
      <w:r w:rsidRPr="006F2A99">
        <w:rPr>
          <w:rFonts w:ascii="Times New Roman" w:hAnsi="Times New Roman"/>
          <w:sz w:val="24"/>
          <w:szCs w:val="24"/>
        </w:rPr>
        <w:t>;</w:t>
      </w:r>
    </w:p>
    <w:p w:rsidR="00E967BF" w:rsidRPr="006F2A99" w:rsidRDefault="00E967BF" w:rsidP="00E967BF">
      <w:pPr>
        <w:pStyle w:val="a7"/>
        <w:jc w:val="both"/>
        <w:rPr>
          <w:rFonts w:ascii="Times New Roman" w:hAnsi="Times New Roman"/>
          <w:sz w:val="24"/>
          <w:szCs w:val="24"/>
        </w:rPr>
      </w:pPr>
      <w:proofErr w:type="spellStart"/>
      <w:r w:rsidRPr="006F2A99">
        <w:rPr>
          <w:rFonts w:ascii="Times New Roman" w:hAnsi="Times New Roman"/>
          <w:sz w:val="24"/>
          <w:szCs w:val="24"/>
        </w:rPr>
        <w:t>д</w:t>
      </w:r>
      <w:proofErr w:type="spellEnd"/>
      <w:r w:rsidRPr="006F2A99">
        <w:rPr>
          <w:rFonts w:ascii="Times New Roman" w:hAnsi="Times New Roman"/>
          <w:sz w:val="24"/>
          <w:szCs w:val="24"/>
        </w:rPr>
        <w:t>) копию решения о передаче жилого помещения в пользование члена кооператива.</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2.31. Банк при получении документов, указанных в пунктах 2.28-2.30, в течение 5 рабочих дней осуществляет проверку содержащихся в них сведений.</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В случае вынесения банком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w:t>
      </w:r>
      <w:proofErr w:type="gramStart"/>
      <w:r w:rsidRPr="006F2A99">
        <w:rPr>
          <w:rFonts w:ascii="Times New Roman" w:hAnsi="Times New Roman"/>
          <w:sz w:val="24"/>
          <w:szCs w:val="24"/>
        </w:rPr>
        <w:t>с даты получения</w:t>
      </w:r>
      <w:proofErr w:type="gramEnd"/>
      <w:r w:rsidRPr="006F2A99">
        <w:rPr>
          <w:rFonts w:ascii="Times New Roman" w:hAnsi="Times New Roman"/>
          <w:sz w:val="24"/>
          <w:szCs w:val="24"/>
        </w:rPr>
        <w:t xml:space="preserve">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E967BF" w:rsidRDefault="00E967BF" w:rsidP="00E967BF">
      <w:pPr>
        <w:pStyle w:val="a7"/>
        <w:jc w:val="both"/>
        <w:rPr>
          <w:rFonts w:ascii="Times New Roman" w:hAnsi="Times New Roman"/>
          <w:sz w:val="24"/>
          <w:szCs w:val="24"/>
        </w:rPr>
      </w:pPr>
      <w:r w:rsidRPr="006F2A99">
        <w:rPr>
          <w:rFonts w:ascii="Times New Roman" w:hAnsi="Times New Roman"/>
          <w:sz w:val="24"/>
          <w:szCs w:val="24"/>
        </w:rPr>
        <w:lastRenderedPageBreak/>
        <w:t xml:space="preserve">             Банк в течение 1 рабочего дня после вынесения решения о принятии представленных документов для перечисления средств социальной выплаты направляет в администрацию заявку на перечисление бюджетных сре</w:t>
      </w:r>
      <w:proofErr w:type="gramStart"/>
      <w:r w:rsidRPr="006F2A99">
        <w:rPr>
          <w:rFonts w:ascii="Times New Roman" w:hAnsi="Times New Roman"/>
          <w:sz w:val="24"/>
          <w:szCs w:val="24"/>
        </w:rPr>
        <w:t>дств в сч</w:t>
      </w:r>
      <w:proofErr w:type="gramEnd"/>
      <w:r w:rsidRPr="006F2A99">
        <w:rPr>
          <w:rFonts w:ascii="Times New Roman" w:hAnsi="Times New Roman"/>
          <w:sz w:val="24"/>
          <w:szCs w:val="24"/>
        </w:rPr>
        <w:t>ет оплаты расходов на основе указанных документов.</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2.32. Администрация в течение </w:t>
      </w:r>
      <w:r>
        <w:rPr>
          <w:rFonts w:ascii="Times New Roman" w:hAnsi="Times New Roman"/>
          <w:sz w:val="24"/>
          <w:szCs w:val="24"/>
        </w:rPr>
        <w:t>10</w:t>
      </w:r>
      <w:r w:rsidRPr="006F2A99">
        <w:rPr>
          <w:rFonts w:ascii="Times New Roman" w:hAnsi="Times New Roman"/>
          <w:sz w:val="24"/>
          <w:szCs w:val="24"/>
        </w:rPr>
        <w:t xml:space="preserve"> рабочих дней </w:t>
      </w:r>
      <w:proofErr w:type="gramStart"/>
      <w:r w:rsidRPr="006F2A99">
        <w:rPr>
          <w:rFonts w:ascii="Times New Roman" w:hAnsi="Times New Roman"/>
          <w:sz w:val="24"/>
          <w:szCs w:val="24"/>
        </w:rPr>
        <w:t>с даты получения</w:t>
      </w:r>
      <w:proofErr w:type="gramEnd"/>
      <w:r w:rsidRPr="006F2A99">
        <w:rPr>
          <w:rFonts w:ascii="Times New Roman" w:hAnsi="Times New Roman"/>
          <w:sz w:val="24"/>
          <w:szCs w:val="24"/>
        </w:rPr>
        <w:t xml:space="preserve">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в указанный срок письменно уведомляет банк.</w:t>
      </w:r>
    </w:p>
    <w:p w:rsidR="00E967BF" w:rsidRDefault="00E967BF" w:rsidP="00E967BF">
      <w:pPr>
        <w:pStyle w:val="a7"/>
        <w:ind w:firstLine="709"/>
        <w:jc w:val="both"/>
        <w:rPr>
          <w:rFonts w:ascii="Times New Roman" w:hAnsi="Times New Roman"/>
          <w:sz w:val="24"/>
          <w:szCs w:val="24"/>
        </w:rPr>
      </w:pPr>
      <w:r w:rsidRPr="003A0E5C">
        <w:rPr>
          <w:rFonts w:ascii="Times New Roman" w:hAnsi="Times New Roman"/>
          <w:sz w:val="24"/>
          <w:szCs w:val="24"/>
        </w:rPr>
        <w:t>2.33. По соглашению сторон договор банковского счета может быть продлен, если:</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а) до истечения срока действия договора банковского счета банк принял документы, указанные в пунктах 2.28-2.30 настоящего Положения, но оплата не произведена;</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документов для оплаты осуществляется в порядке, установленном пунктом 2.31 настоящего Положения.</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2.34. Перечисление социальных выплат с банковских счетов получателей социальных выплат производится банком:</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б) исполнителю (подрядчику), указанному в договоре подряда на строительство жилого дома для семьи гражданина-получателя социальной выплаты;</w:t>
      </w:r>
    </w:p>
    <w:p w:rsidR="00E967BF" w:rsidRPr="006F2A99" w:rsidRDefault="00E967BF" w:rsidP="00E967BF">
      <w:pPr>
        <w:pStyle w:val="ConsPlusNormal"/>
        <w:ind w:firstLine="709"/>
        <w:jc w:val="both"/>
        <w:rPr>
          <w:rFonts w:ascii="Times New Roman" w:hAnsi="Times New Roman" w:cs="Times New Roman"/>
          <w:sz w:val="24"/>
          <w:szCs w:val="24"/>
        </w:rPr>
      </w:pPr>
      <w:proofErr w:type="gramStart"/>
      <w:r w:rsidRPr="006F2A99">
        <w:rPr>
          <w:rFonts w:ascii="Times New Roman" w:hAnsi="Times New Roman" w:cs="Times New Roman"/>
          <w:sz w:val="24"/>
          <w:szCs w:val="24"/>
        </w:rPr>
        <w:t xml:space="preserve">в) застройщику, указанному в договоре долевого участия в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roofErr w:type="gramEnd"/>
    </w:p>
    <w:p w:rsidR="00E967BF" w:rsidRPr="006F2A99"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Pr="006F2A99">
        <w:rPr>
          <w:rFonts w:ascii="Times New Roman" w:hAnsi="Times New Roman" w:cs="Times New Roman"/>
          <w:sz w:val="24"/>
          <w:szCs w:val="24"/>
        </w:rPr>
        <w:t xml:space="preserve">) кредитной организации или юридическому лицу, </w:t>
      </w:r>
      <w:proofErr w:type="gramStart"/>
      <w:r w:rsidRPr="006F2A99">
        <w:rPr>
          <w:rFonts w:ascii="Times New Roman" w:hAnsi="Times New Roman" w:cs="Times New Roman"/>
          <w:sz w:val="24"/>
          <w:szCs w:val="24"/>
        </w:rPr>
        <w:t>указанным</w:t>
      </w:r>
      <w:proofErr w:type="gramEnd"/>
      <w:r w:rsidRPr="006F2A99">
        <w:rPr>
          <w:rFonts w:ascii="Times New Roman" w:hAnsi="Times New Roman" w:cs="Times New Roman"/>
          <w:sz w:val="24"/>
          <w:szCs w:val="24"/>
        </w:rPr>
        <w:t xml:space="preserve"> в кредитном договоре (договоре займа) на предоставление гражданину ипотечного жилищного кредита (займа) на строительство (приобретение) жилья.</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2.35. После перечисления социальной выплаты с банковского счета получателя социальной выплаты лицам, указанным в пункте 2.34 настоящего Положения, банк направляет в Администрацию подлинник свидетельства с отметкой о произведенной оплате и представляет информацию о размере использованных дополнительных социальных выплат, предоставленных организациями.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Свидетельство подлежит хранению Администрацией в течение </w:t>
      </w:r>
      <w:r>
        <w:rPr>
          <w:rFonts w:ascii="Times New Roman" w:hAnsi="Times New Roman" w:cs="Times New Roman"/>
          <w:color w:val="000000"/>
          <w:sz w:val="24"/>
          <w:szCs w:val="24"/>
        </w:rPr>
        <w:t>5</w:t>
      </w:r>
      <w:r w:rsidRPr="006F2A99">
        <w:rPr>
          <w:rFonts w:ascii="Times New Roman" w:hAnsi="Times New Roman" w:cs="Times New Roman"/>
          <w:color w:val="000000"/>
          <w:sz w:val="24"/>
          <w:szCs w:val="24"/>
        </w:rPr>
        <w:t xml:space="preserve"> лет</w:t>
      </w:r>
      <w:r w:rsidRPr="006F2A99">
        <w:rPr>
          <w:rFonts w:ascii="Times New Roman" w:hAnsi="Times New Roman" w:cs="Times New Roman"/>
          <w:sz w:val="24"/>
          <w:szCs w:val="24"/>
        </w:rPr>
        <w:t>.</w:t>
      </w:r>
    </w:p>
    <w:p w:rsidR="00E967BF" w:rsidRPr="006F2A99" w:rsidRDefault="00E967BF" w:rsidP="00E967BF">
      <w:pPr>
        <w:pStyle w:val="ConsPlusNormal"/>
        <w:ind w:firstLine="709"/>
        <w:jc w:val="both"/>
        <w:rPr>
          <w:rFonts w:ascii="Times New Roman" w:hAnsi="Times New Roman" w:cs="Times New Roman"/>
          <w:sz w:val="24"/>
          <w:szCs w:val="24"/>
        </w:rPr>
      </w:pPr>
    </w:p>
    <w:p w:rsidR="00E967BF" w:rsidRDefault="00E967BF" w:rsidP="00E967BF">
      <w:pPr>
        <w:pStyle w:val="ConsPlusNormal"/>
        <w:ind w:firstLine="709"/>
        <w:jc w:val="both"/>
        <w:rPr>
          <w:rFonts w:ascii="Times New Roman" w:hAnsi="Times New Roman" w:cs="Times New Roman"/>
          <w:sz w:val="24"/>
          <w:szCs w:val="24"/>
        </w:rPr>
      </w:pPr>
    </w:p>
    <w:p w:rsidR="00E967BF" w:rsidRDefault="00E967BF" w:rsidP="00E967BF">
      <w:pPr>
        <w:pStyle w:val="ConsPlusNormal"/>
        <w:ind w:firstLine="709"/>
        <w:jc w:val="both"/>
        <w:rPr>
          <w:rFonts w:ascii="Times New Roman" w:hAnsi="Times New Roman" w:cs="Times New Roman"/>
          <w:sz w:val="24"/>
          <w:szCs w:val="24"/>
        </w:rPr>
      </w:pPr>
    </w:p>
    <w:p w:rsidR="00E967BF" w:rsidRDefault="00E967BF" w:rsidP="00E967BF">
      <w:pPr>
        <w:pStyle w:val="ConsPlusNormal"/>
        <w:ind w:firstLine="0"/>
        <w:jc w:val="both"/>
        <w:rPr>
          <w:rFonts w:ascii="Times New Roman" w:hAnsi="Times New Roman" w:cs="Times New Roman"/>
          <w:sz w:val="24"/>
          <w:szCs w:val="24"/>
        </w:rPr>
      </w:pPr>
    </w:p>
    <w:p w:rsidR="00E967BF" w:rsidRDefault="00E967BF" w:rsidP="00E967BF">
      <w:pPr>
        <w:pStyle w:val="ConsPlusNormal"/>
        <w:ind w:firstLine="0"/>
        <w:jc w:val="both"/>
        <w:rPr>
          <w:rFonts w:ascii="Times New Roman" w:hAnsi="Times New Roman" w:cs="Times New Roman"/>
          <w:sz w:val="24"/>
          <w:szCs w:val="24"/>
        </w:rPr>
      </w:pPr>
    </w:p>
    <w:p w:rsidR="00E967BF" w:rsidRDefault="00E967BF" w:rsidP="00E967BF">
      <w:pPr>
        <w:pStyle w:val="ConsPlusNormal"/>
        <w:ind w:firstLine="0"/>
        <w:jc w:val="both"/>
        <w:rPr>
          <w:rFonts w:ascii="Times New Roman" w:hAnsi="Times New Roman" w:cs="Times New Roman"/>
          <w:sz w:val="24"/>
          <w:szCs w:val="24"/>
        </w:rPr>
      </w:pPr>
    </w:p>
    <w:p w:rsidR="00E967BF" w:rsidRDefault="00E967BF" w:rsidP="00E967BF">
      <w:pPr>
        <w:pStyle w:val="ConsPlusNormal"/>
        <w:ind w:firstLine="0"/>
        <w:jc w:val="both"/>
        <w:rPr>
          <w:rFonts w:ascii="Times New Roman" w:hAnsi="Times New Roman" w:cs="Times New Roman"/>
          <w:sz w:val="24"/>
          <w:szCs w:val="24"/>
        </w:rPr>
      </w:pPr>
    </w:p>
    <w:p w:rsidR="00E967BF" w:rsidRDefault="00E967BF" w:rsidP="00E967BF">
      <w:pPr>
        <w:pStyle w:val="ConsPlusNormal"/>
        <w:ind w:firstLine="0"/>
        <w:jc w:val="both"/>
        <w:rPr>
          <w:rFonts w:ascii="Times New Roman" w:hAnsi="Times New Roman" w:cs="Times New Roman"/>
          <w:sz w:val="24"/>
          <w:szCs w:val="24"/>
        </w:rPr>
      </w:pPr>
    </w:p>
    <w:p w:rsidR="00E967BF" w:rsidRDefault="00E967BF" w:rsidP="00E967BF">
      <w:pPr>
        <w:pStyle w:val="ConsPlusNormal"/>
        <w:ind w:firstLine="709"/>
        <w:jc w:val="both"/>
        <w:rPr>
          <w:rFonts w:ascii="Times New Roman" w:hAnsi="Times New Roman" w:cs="Times New Roman"/>
          <w:sz w:val="24"/>
          <w:szCs w:val="24"/>
        </w:rPr>
      </w:pP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Приложение 1</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 xml:space="preserve"> 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молодым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 xml:space="preserve">гражданам, в том числе  молодым семьям,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proofErr w:type="gramStart"/>
      <w:r w:rsidRPr="006F2A99">
        <w:rPr>
          <w:rFonts w:ascii="Times New Roman" w:hAnsi="Times New Roman"/>
          <w:sz w:val="24"/>
          <w:szCs w:val="24"/>
        </w:rPr>
        <w:t>нуждающимся</w:t>
      </w:r>
      <w:proofErr w:type="gramEnd"/>
      <w:r w:rsidRPr="006F2A99">
        <w:rPr>
          <w:rFonts w:ascii="Times New Roman" w:hAnsi="Times New Roman"/>
          <w:sz w:val="24"/>
          <w:szCs w:val="24"/>
        </w:rPr>
        <w:t xml:space="preserve"> в улучшении жилищных условий,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 xml:space="preserve">социальной выплаты на приобретение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 xml:space="preserve">(строительство) жилья на территории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 xml:space="preserve"> Сосновоборского городского округа</w:t>
      </w:r>
    </w:p>
    <w:tbl>
      <w:tblPr>
        <w:tblW w:w="10260" w:type="dxa"/>
        <w:tblInd w:w="105" w:type="dxa"/>
        <w:tblLayout w:type="fixed"/>
        <w:tblCellMar>
          <w:left w:w="105" w:type="dxa"/>
          <w:right w:w="105" w:type="dxa"/>
        </w:tblCellMar>
        <w:tblLook w:val="0000"/>
      </w:tblPr>
      <w:tblGrid>
        <w:gridCol w:w="10260"/>
      </w:tblGrid>
      <w:tr w:rsidR="00E967BF" w:rsidRPr="006F2A99" w:rsidTr="00CD3CF9">
        <w:tc>
          <w:tcPr>
            <w:tcW w:w="10260" w:type="dxa"/>
          </w:tcPr>
          <w:p w:rsidR="00E967BF" w:rsidRPr="006F2A99" w:rsidRDefault="00E967BF" w:rsidP="00CD3CF9"/>
        </w:tc>
      </w:tr>
    </w:tbl>
    <w:p w:rsidR="00E967BF" w:rsidRPr="006F2A99" w:rsidRDefault="00E967BF" w:rsidP="00E967BF">
      <w:pPr>
        <w:pStyle w:val="Heading"/>
        <w:jc w:val="center"/>
        <w:rPr>
          <w:rFonts w:ascii="Times New Roman" w:hAnsi="Times New Roman" w:cs="Times New Roman"/>
          <w:sz w:val="16"/>
          <w:szCs w:val="16"/>
        </w:rPr>
      </w:pPr>
    </w:p>
    <w:p w:rsidR="00E967BF" w:rsidRDefault="00E967BF" w:rsidP="00E967BF">
      <w:pPr>
        <w:pStyle w:val="Heading"/>
        <w:jc w:val="center"/>
        <w:rPr>
          <w:rFonts w:ascii="Times New Roman" w:hAnsi="Times New Roman" w:cs="Times New Roman"/>
          <w:sz w:val="24"/>
          <w:szCs w:val="24"/>
        </w:rPr>
      </w:pPr>
      <w:r w:rsidRPr="006F2A99">
        <w:rPr>
          <w:rFonts w:ascii="Times New Roman" w:hAnsi="Times New Roman" w:cs="Times New Roman"/>
          <w:sz w:val="24"/>
          <w:szCs w:val="24"/>
        </w:rPr>
        <w:t>СВИДЕТЕЛЬСТВО № ___</w:t>
      </w:r>
    </w:p>
    <w:p w:rsidR="00E967BF" w:rsidRPr="006F2A99" w:rsidRDefault="00E967BF" w:rsidP="00E967BF">
      <w:pPr>
        <w:pStyle w:val="Heading"/>
        <w:jc w:val="center"/>
        <w:rPr>
          <w:rFonts w:ascii="Times New Roman" w:hAnsi="Times New Roman" w:cs="Times New Roman"/>
          <w:sz w:val="24"/>
          <w:szCs w:val="24"/>
        </w:rPr>
      </w:pPr>
    </w:p>
    <w:p w:rsidR="00E967BF" w:rsidRPr="006F2A99" w:rsidRDefault="00E967BF" w:rsidP="00E967BF">
      <w:pPr>
        <w:pStyle w:val="Heading"/>
        <w:jc w:val="center"/>
        <w:rPr>
          <w:rFonts w:ascii="Times New Roman" w:hAnsi="Times New Roman" w:cs="Times New Roman"/>
          <w:sz w:val="24"/>
          <w:szCs w:val="24"/>
        </w:rPr>
      </w:pPr>
      <w:r w:rsidRPr="006F2A99">
        <w:rPr>
          <w:rFonts w:ascii="Times New Roman" w:hAnsi="Times New Roman" w:cs="Times New Roman"/>
          <w:sz w:val="24"/>
          <w:szCs w:val="24"/>
        </w:rPr>
        <w:t xml:space="preserve">о предоставлении социальной выплаты на приобретение (строительство) жилья </w:t>
      </w:r>
    </w:p>
    <w:p w:rsidR="00E967BF" w:rsidRPr="006F2A99" w:rsidRDefault="00E967BF" w:rsidP="00E967BF">
      <w:pPr>
        <w:pStyle w:val="a7"/>
        <w:rPr>
          <w:rFonts w:ascii="Times New Roman" w:hAnsi="Times New Roman"/>
        </w:rPr>
      </w:pPr>
    </w:p>
    <w:tbl>
      <w:tblPr>
        <w:tblW w:w="9819" w:type="dxa"/>
        <w:tblInd w:w="-75" w:type="dxa"/>
        <w:tblLayout w:type="fixed"/>
        <w:tblCellMar>
          <w:left w:w="105" w:type="dxa"/>
          <w:right w:w="105" w:type="dxa"/>
        </w:tblCellMar>
        <w:tblLook w:val="0000"/>
      </w:tblPr>
      <w:tblGrid>
        <w:gridCol w:w="720"/>
        <w:gridCol w:w="4680"/>
        <w:gridCol w:w="2700"/>
        <w:gridCol w:w="1719"/>
      </w:tblGrid>
      <w:tr w:rsidR="00E967BF" w:rsidRPr="006F2A99" w:rsidTr="00CD3CF9">
        <w:tc>
          <w:tcPr>
            <w:tcW w:w="5400" w:type="dxa"/>
            <w:gridSpan w:val="2"/>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Настоящим свидетельством удостоверяется, что </w:t>
            </w:r>
          </w:p>
        </w:tc>
        <w:tc>
          <w:tcPr>
            <w:tcW w:w="441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5400" w:type="dxa"/>
            <w:gridSpan w:val="2"/>
          </w:tcPr>
          <w:p w:rsidR="00E967BF" w:rsidRPr="006F2A99" w:rsidRDefault="00E967BF" w:rsidP="00CD3CF9">
            <w:pPr>
              <w:pStyle w:val="a7"/>
              <w:rPr>
                <w:rFonts w:ascii="Times New Roman" w:hAnsi="Times New Roman"/>
                <w:sz w:val="18"/>
                <w:szCs w:val="18"/>
              </w:rPr>
            </w:pPr>
          </w:p>
        </w:tc>
        <w:tc>
          <w:tcPr>
            <w:tcW w:w="4419" w:type="dxa"/>
            <w:gridSpan w:val="2"/>
          </w:tcPr>
          <w:p w:rsidR="00E967BF" w:rsidRPr="006F2A99" w:rsidRDefault="00E967BF" w:rsidP="00CD3CF9">
            <w:pPr>
              <w:pStyle w:val="a7"/>
              <w:rPr>
                <w:rFonts w:ascii="Times New Roman" w:hAnsi="Times New Roman"/>
                <w:sz w:val="18"/>
                <w:szCs w:val="18"/>
              </w:rPr>
            </w:pPr>
            <w:proofErr w:type="gramStart"/>
            <w:r w:rsidRPr="006F2A99">
              <w:rPr>
                <w:rFonts w:ascii="Times New Roman" w:hAnsi="Times New Roman"/>
                <w:sz w:val="18"/>
                <w:szCs w:val="18"/>
              </w:rPr>
              <w:t xml:space="preserve">(фамилия, имя, отчество </w:t>
            </w:r>
            <w:proofErr w:type="gramEnd"/>
          </w:p>
        </w:tc>
      </w:tr>
      <w:tr w:rsidR="00E967BF" w:rsidRPr="006F2A99" w:rsidTr="00CD3CF9">
        <w:tc>
          <w:tcPr>
            <w:tcW w:w="9819"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 xml:space="preserve">                             владельца свидетельства, наименование, серия и номер документа, </w:t>
            </w:r>
          </w:p>
        </w:tc>
      </w:tr>
      <w:tr w:rsidR="00E967BF" w:rsidRPr="006F2A99" w:rsidTr="00CD3CF9">
        <w:tc>
          <w:tcPr>
            <w:tcW w:w="9819"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 xml:space="preserve">                                  </w:t>
            </w:r>
            <w:proofErr w:type="gramStart"/>
            <w:r w:rsidRPr="006F2A99">
              <w:rPr>
                <w:rFonts w:ascii="Times New Roman" w:hAnsi="Times New Roman"/>
                <w:sz w:val="18"/>
                <w:szCs w:val="18"/>
              </w:rPr>
              <w:t>удостоверяющего</w:t>
            </w:r>
            <w:proofErr w:type="gramEnd"/>
            <w:r w:rsidRPr="006F2A99">
              <w:rPr>
                <w:rFonts w:ascii="Times New Roman" w:hAnsi="Times New Roman"/>
                <w:sz w:val="18"/>
                <w:szCs w:val="18"/>
              </w:rPr>
              <w:t xml:space="preserve"> личность, кем и когда выдан)</w:t>
            </w:r>
          </w:p>
        </w:tc>
      </w:tr>
      <w:tr w:rsidR="00E967BF" w:rsidRPr="006F2A99" w:rsidTr="00CD3CF9">
        <w:tc>
          <w:tcPr>
            <w:tcW w:w="9819" w:type="dxa"/>
            <w:gridSpan w:val="4"/>
          </w:tcPr>
          <w:p w:rsidR="00E967BF" w:rsidRPr="006F2A99" w:rsidRDefault="00E967BF" w:rsidP="00CD3CF9">
            <w:pPr>
              <w:pStyle w:val="a7"/>
              <w:jc w:val="both"/>
              <w:rPr>
                <w:rFonts w:ascii="Times New Roman" w:hAnsi="Times New Roman"/>
                <w:sz w:val="24"/>
                <w:szCs w:val="24"/>
              </w:rPr>
            </w:pPr>
            <w:r w:rsidRPr="006F2A99">
              <w:rPr>
                <w:rFonts w:ascii="Times New Roman" w:hAnsi="Times New Roman"/>
                <w:sz w:val="24"/>
                <w:szCs w:val="24"/>
              </w:rPr>
              <w:t xml:space="preserve">является участником мероприятий по улучшению жилищных условий в рамках </w:t>
            </w:r>
            <w:r w:rsidRPr="004B5128">
              <w:rPr>
                <w:rFonts w:ascii="Times New Roman" w:hAnsi="Times New Roman"/>
                <w:sz w:val="24"/>
                <w:szCs w:val="24"/>
              </w:rPr>
              <w:t>подпрограмм</w:t>
            </w:r>
            <w:r>
              <w:rPr>
                <w:rFonts w:ascii="Times New Roman" w:hAnsi="Times New Roman"/>
                <w:sz w:val="24"/>
                <w:szCs w:val="24"/>
              </w:rPr>
              <w:t>ы</w:t>
            </w:r>
            <w:r w:rsidRPr="004B5128">
              <w:rPr>
                <w:rFonts w:ascii="Times New Roman" w:hAnsi="Times New Roman"/>
                <w:sz w:val="24"/>
                <w:szCs w:val="24"/>
              </w:rPr>
              <w:t xml:space="preserve"> «Обеспечение жильем молодежи» муниципальной программы Сосновоборского городского округа</w:t>
            </w:r>
            <w:r>
              <w:rPr>
                <w:rFonts w:ascii="Times New Roman" w:hAnsi="Times New Roman"/>
                <w:sz w:val="24"/>
                <w:szCs w:val="24"/>
              </w:rPr>
              <w:t xml:space="preserve"> </w:t>
            </w:r>
            <w:r w:rsidRPr="004B5128">
              <w:rPr>
                <w:rFonts w:ascii="Times New Roman" w:hAnsi="Times New Roman"/>
                <w:sz w:val="24"/>
                <w:szCs w:val="24"/>
              </w:rPr>
              <w:t xml:space="preserve"> </w:t>
            </w:r>
            <w:r w:rsidRPr="00FD4398">
              <w:rPr>
                <w:rFonts w:ascii="Times New Roman" w:hAnsi="Times New Roman"/>
                <w:sz w:val="24"/>
                <w:szCs w:val="24"/>
              </w:rPr>
              <w:t>«Жилище на 2014-2020 годы»</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В соответствии с условиями программы ему (ей) предоставляется социальная выплата в размере</w:t>
            </w:r>
          </w:p>
        </w:tc>
      </w:tr>
      <w:tr w:rsidR="00E967BF" w:rsidRPr="006F2A99" w:rsidTr="00CD3CF9">
        <w:tc>
          <w:tcPr>
            <w:tcW w:w="8100"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__________________________________</w:t>
            </w:r>
            <w:r>
              <w:rPr>
                <w:rFonts w:ascii="Times New Roman" w:hAnsi="Times New Roman"/>
                <w:sz w:val="24"/>
                <w:szCs w:val="24"/>
              </w:rPr>
              <w:t>_______________________________</w:t>
            </w:r>
          </w:p>
        </w:tc>
        <w:tc>
          <w:tcPr>
            <w:tcW w:w="1719" w:type="dxa"/>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рублей </w:t>
            </w: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 xml:space="preserve">                                        (цифрами и прописью)</w:t>
            </w:r>
          </w:p>
        </w:tc>
      </w:tr>
      <w:tr w:rsidR="00E967BF" w:rsidRPr="006F2A99" w:rsidTr="00CD3CF9">
        <w:tc>
          <w:tcPr>
            <w:tcW w:w="720" w:type="dxa"/>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на </w:t>
            </w:r>
          </w:p>
        </w:tc>
        <w:tc>
          <w:tcPr>
            <w:tcW w:w="9099"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C130FB" w:rsidRDefault="00E967BF" w:rsidP="00CD3CF9">
            <w:pPr>
              <w:pStyle w:val="a7"/>
              <w:rPr>
                <w:rFonts w:ascii="Times New Roman" w:hAnsi="Times New Roman"/>
                <w:sz w:val="14"/>
                <w:szCs w:val="14"/>
              </w:rPr>
            </w:pPr>
            <w:r w:rsidRPr="00C130FB">
              <w:rPr>
                <w:rFonts w:ascii="Times New Roman" w:hAnsi="Times New Roman"/>
                <w:sz w:val="14"/>
                <w:szCs w:val="14"/>
              </w:rPr>
              <w:t xml:space="preserve">                 </w:t>
            </w:r>
            <w:r>
              <w:rPr>
                <w:rFonts w:ascii="Times New Roman" w:hAnsi="Times New Roman"/>
                <w:sz w:val="14"/>
                <w:szCs w:val="14"/>
              </w:rPr>
              <w:t xml:space="preserve">                                 </w:t>
            </w:r>
            <w:proofErr w:type="gramStart"/>
            <w:r w:rsidRPr="00C130FB">
              <w:rPr>
                <w:rFonts w:ascii="Times New Roman" w:hAnsi="Times New Roman"/>
                <w:sz w:val="14"/>
                <w:szCs w:val="14"/>
              </w:rPr>
              <w:t>(приобретение жилого помещения, строительство индивидуального жилого дома, участие в долевом строительстве</w:t>
            </w:r>
            <w:proofErr w:type="gramEnd"/>
          </w:p>
        </w:tc>
      </w:tr>
      <w:tr w:rsidR="00E967BF" w:rsidRPr="006F2A99" w:rsidTr="00CD3CF9">
        <w:tc>
          <w:tcPr>
            <w:tcW w:w="9819"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 xml:space="preserve">многоквартирного жилого дома (в том числе на погашение основной суммы долга и уплату процентов по ипотечным жилищным кредитам (займам) на строительство (приобретение) жилья) - </w:t>
            </w:r>
            <w:r w:rsidRPr="006F2A99">
              <w:rPr>
                <w:rFonts w:ascii="Times New Roman" w:hAnsi="Times New Roman"/>
                <w:i/>
                <w:sz w:val="18"/>
                <w:szCs w:val="18"/>
              </w:rPr>
              <w:t>нужное указать</w:t>
            </w:r>
            <w:r w:rsidRPr="006F2A99">
              <w:rPr>
                <w:rFonts w:ascii="Times New Roman" w:hAnsi="Times New Roman"/>
                <w:sz w:val="18"/>
                <w:szCs w:val="18"/>
              </w:rPr>
              <w:t>)</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на территории Сосновоборского городского округа Ленинградской области</w:t>
            </w:r>
          </w:p>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Члены семьи:</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_________________________________________________</w:t>
            </w:r>
            <w:r>
              <w:rPr>
                <w:rFonts w:ascii="Times New Roman" w:hAnsi="Times New Roman"/>
                <w:sz w:val="24"/>
                <w:szCs w:val="24"/>
              </w:rPr>
              <w:t>_______________________________</w:t>
            </w:r>
          </w:p>
        </w:tc>
      </w:tr>
      <w:tr w:rsidR="00E967BF" w:rsidRPr="006F2A99" w:rsidTr="00CD3CF9">
        <w:tc>
          <w:tcPr>
            <w:tcW w:w="9819" w:type="dxa"/>
            <w:gridSpan w:val="4"/>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(ф.и.о., степень родства)</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_________________________________________________</w:t>
            </w:r>
            <w:r>
              <w:rPr>
                <w:rFonts w:ascii="Times New Roman" w:hAnsi="Times New Roman"/>
                <w:sz w:val="24"/>
                <w:szCs w:val="24"/>
              </w:rPr>
              <w:t>_______________________________</w:t>
            </w:r>
          </w:p>
        </w:tc>
      </w:tr>
      <w:tr w:rsidR="00E967BF" w:rsidRPr="006F2A99" w:rsidTr="00CD3CF9">
        <w:tc>
          <w:tcPr>
            <w:tcW w:w="9819" w:type="dxa"/>
            <w:gridSpan w:val="4"/>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(ф.и.о., степень родства)</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_________________________________________________</w:t>
            </w:r>
            <w:r>
              <w:rPr>
                <w:rFonts w:ascii="Times New Roman" w:hAnsi="Times New Roman"/>
                <w:sz w:val="24"/>
                <w:szCs w:val="24"/>
              </w:rPr>
              <w:t>_______________________________</w:t>
            </w:r>
          </w:p>
        </w:tc>
      </w:tr>
      <w:tr w:rsidR="00E967BF" w:rsidRPr="006F2A99" w:rsidTr="00CD3CF9">
        <w:tc>
          <w:tcPr>
            <w:tcW w:w="9819" w:type="dxa"/>
            <w:gridSpan w:val="4"/>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(ф.и.о., степень родства)</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Свидетельство действительно до «___»  ______________ 20___ года (включительно)</w:t>
            </w:r>
          </w:p>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Дата выдачи свидетельства   «____»  ____________________ 20 ___ года</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Особые отметки ____________________________________________________</w:t>
            </w: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(номер и дата выдачи замененного свидетельства)</w:t>
            </w:r>
          </w:p>
          <w:p w:rsidR="00E967BF" w:rsidRPr="006F2A99" w:rsidRDefault="00E967BF" w:rsidP="00CD3CF9">
            <w:pPr>
              <w:pStyle w:val="a7"/>
              <w:rPr>
                <w:rFonts w:ascii="Times New Roman" w:hAnsi="Times New Roman"/>
                <w:sz w:val="24"/>
                <w:szCs w:val="24"/>
              </w:rPr>
            </w:pPr>
          </w:p>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  ____________________  _______________________</w:t>
            </w:r>
          </w:p>
        </w:tc>
      </w:tr>
    </w:tbl>
    <w:p w:rsidR="00E967BF" w:rsidRPr="006F2A99" w:rsidRDefault="00E967BF" w:rsidP="00E967BF">
      <w:pPr>
        <w:pStyle w:val="Heading"/>
        <w:rPr>
          <w:rFonts w:ascii="Times New Roman" w:hAnsi="Times New Roman" w:cs="Times New Roman"/>
          <w:b w:val="0"/>
          <w:sz w:val="18"/>
          <w:szCs w:val="18"/>
        </w:rPr>
      </w:pPr>
      <w:r w:rsidRPr="006F2A99">
        <w:rPr>
          <w:rFonts w:ascii="Times New Roman" w:hAnsi="Times New Roman" w:cs="Times New Roman"/>
          <w:b w:val="0"/>
          <w:sz w:val="18"/>
          <w:szCs w:val="18"/>
        </w:rPr>
        <w:t>(должность)                                                                        (подпись)                                       (ф.и.о.)</w:t>
      </w:r>
    </w:p>
    <w:p w:rsidR="00E967BF" w:rsidRPr="006F2A99" w:rsidRDefault="00E967BF" w:rsidP="00E967BF">
      <w:pPr>
        <w:pStyle w:val="Heading"/>
        <w:rPr>
          <w:rFonts w:ascii="Times New Roman" w:hAnsi="Times New Roman" w:cs="Times New Roman"/>
          <w:b w:val="0"/>
          <w:sz w:val="24"/>
          <w:szCs w:val="24"/>
        </w:rPr>
      </w:pPr>
      <w:r w:rsidRPr="006F2A99">
        <w:rPr>
          <w:rFonts w:ascii="Times New Roman" w:hAnsi="Times New Roman" w:cs="Times New Roman"/>
          <w:b w:val="0"/>
          <w:sz w:val="24"/>
          <w:szCs w:val="24"/>
        </w:rPr>
        <w:t xml:space="preserve">М.П.       </w:t>
      </w:r>
    </w:p>
    <w:p w:rsidR="00E967BF" w:rsidRDefault="00E967BF" w:rsidP="00E967BF">
      <w:pPr>
        <w:pStyle w:val="Heading"/>
        <w:jc w:val="right"/>
        <w:rPr>
          <w:rFonts w:ascii="Times New Roman" w:hAnsi="Times New Roman" w:cs="Times New Roman"/>
          <w:b w:val="0"/>
          <w:sz w:val="24"/>
          <w:szCs w:val="24"/>
        </w:rPr>
      </w:pPr>
      <w:r w:rsidRPr="006F2A99">
        <w:rPr>
          <w:rFonts w:ascii="Times New Roman" w:hAnsi="Times New Roman" w:cs="Times New Roman"/>
          <w:b w:val="0"/>
          <w:sz w:val="24"/>
          <w:szCs w:val="24"/>
        </w:rPr>
        <w:t xml:space="preserve">     </w:t>
      </w: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Pr="006F2A99" w:rsidRDefault="00E967BF" w:rsidP="00E967BF">
      <w:pPr>
        <w:pStyle w:val="Heading"/>
        <w:jc w:val="right"/>
        <w:rPr>
          <w:rFonts w:ascii="Times New Roman" w:hAnsi="Times New Roman" w:cs="Times New Roman"/>
          <w:b w:val="0"/>
          <w:sz w:val="24"/>
          <w:szCs w:val="24"/>
          <w:highlight w:val="yellow"/>
        </w:rPr>
      </w:pPr>
      <w:r w:rsidRPr="006F2A99">
        <w:rPr>
          <w:rFonts w:ascii="Times New Roman" w:hAnsi="Times New Roman" w:cs="Times New Roman"/>
          <w:b w:val="0"/>
          <w:sz w:val="24"/>
          <w:szCs w:val="24"/>
        </w:rPr>
        <w:t xml:space="preserve">    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8229"/>
      </w:tblGrid>
      <w:tr w:rsidR="00E967BF" w:rsidRPr="006F2A99" w:rsidTr="00CD3CF9">
        <w:tc>
          <w:tcPr>
            <w:tcW w:w="9819" w:type="dxa"/>
            <w:gridSpan w:val="3"/>
          </w:tcPr>
          <w:p w:rsidR="00E967BF" w:rsidRPr="006F2A99" w:rsidRDefault="00E967BF" w:rsidP="00CD3CF9">
            <w:pPr>
              <w:pStyle w:val="a7"/>
              <w:rPr>
                <w:rFonts w:ascii="Times New Roman" w:hAnsi="Times New Roman"/>
              </w:rPr>
            </w:pPr>
          </w:p>
        </w:tc>
      </w:tr>
      <w:tr w:rsidR="00E967BF" w:rsidRPr="006F2A99" w:rsidTr="00CD3CF9">
        <w:tc>
          <w:tcPr>
            <w:tcW w:w="9819" w:type="dxa"/>
            <w:gridSpan w:val="3"/>
          </w:tcPr>
          <w:p w:rsidR="00E967BF" w:rsidRPr="00C130FB" w:rsidRDefault="00E967BF" w:rsidP="00CD3CF9">
            <w:pPr>
              <w:pStyle w:val="a7"/>
              <w:jc w:val="center"/>
              <w:rPr>
                <w:rFonts w:ascii="Times New Roman" w:hAnsi="Times New Roman"/>
                <w:b/>
                <w:sz w:val="24"/>
                <w:szCs w:val="24"/>
              </w:rPr>
            </w:pPr>
            <w:r w:rsidRPr="00C130FB">
              <w:rPr>
                <w:rFonts w:ascii="Times New Roman" w:hAnsi="Times New Roman"/>
                <w:b/>
                <w:sz w:val="24"/>
                <w:szCs w:val="24"/>
              </w:rPr>
              <w:t>ОТМЕТКА ОБ ОПЛАТЕ</w:t>
            </w:r>
          </w:p>
        </w:tc>
      </w:tr>
      <w:tr w:rsidR="00E967BF" w:rsidRPr="006F2A99" w:rsidTr="00CD3CF9">
        <w:tc>
          <w:tcPr>
            <w:tcW w:w="9819" w:type="dxa"/>
            <w:gridSpan w:val="3"/>
          </w:tcPr>
          <w:p w:rsidR="00E967BF" w:rsidRPr="006F2A99" w:rsidRDefault="00E967BF" w:rsidP="00CD3CF9">
            <w:pPr>
              <w:pStyle w:val="a7"/>
              <w:jc w:val="center"/>
              <w:rPr>
                <w:rFonts w:ascii="Times New Roman" w:hAnsi="Times New Roman"/>
                <w:sz w:val="24"/>
                <w:szCs w:val="24"/>
              </w:rPr>
            </w:pPr>
            <w:r w:rsidRPr="006F2A99">
              <w:rPr>
                <w:rFonts w:ascii="Times New Roman" w:hAnsi="Times New Roman"/>
                <w:sz w:val="24"/>
                <w:szCs w:val="24"/>
              </w:rPr>
              <w:t>(заполняется кредитной организацией)</w:t>
            </w: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1590" w:type="dxa"/>
            <w:gridSpan w:val="2"/>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Дата оплаты: </w:t>
            </w:r>
          </w:p>
        </w:tc>
        <w:tc>
          <w:tcPr>
            <w:tcW w:w="8229" w:type="dxa"/>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590" w:type="dxa"/>
            <w:gridSpan w:val="2"/>
          </w:tcPr>
          <w:p w:rsidR="00E967BF" w:rsidRPr="006F2A99" w:rsidRDefault="00E967BF" w:rsidP="00CD3CF9">
            <w:pPr>
              <w:pStyle w:val="a7"/>
              <w:rPr>
                <w:rFonts w:ascii="Times New Roman" w:hAnsi="Times New Roman"/>
                <w:sz w:val="24"/>
                <w:szCs w:val="24"/>
              </w:rPr>
            </w:pPr>
          </w:p>
        </w:tc>
        <w:tc>
          <w:tcPr>
            <w:tcW w:w="8229" w:type="dxa"/>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590" w:type="dxa"/>
            <w:gridSpan w:val="2"/>
          </w:tcPr>
          <w:p w:rsidR="00E967BF" w:rsidRPr="006F2A99" w:rsidRDefault="00E967BF" w:rsidP="00CD3CF9">
            <w:pPr>
              <w:pStyle w:val="a7"/>
              <w:rPr>
                <w:rFonts w:ascii="Times New Roman" w:hAnsi="Times New Roman"/>
                <w:sz w:val="24"/>
                <w:szCs w:val="24"/>
              </w:rPr>
            </w:pPr>
          </w:p>
        </w:tc>
        <w:tc>
          <w:tcPr>
            <w:tcW w:w="8229" w:type="dxa"/>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Реквизиты договора, на основании которого произведена оплата:</w:t>
            </w: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Сумма по договору:</w:t>
            </w: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Получатель перечислений:</w:t>
            </w: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Сумма перечислений</w:t>
            </w: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jc w:val="center"/>
              <w:rPr>
                <w:rFonts w:ascii="Times New Roman" w:hAnsi="Times New Roman"/>
                <w:sz w:val="20"/>
                <w:szCs w:val="20"/>
              </w:rPr>
            </w:pPr>
            <w:r w:rsidRPr="006F2A99">
              <w:rPr>
                <w:rFonts w:ascii="Times New Roman" w:hAnsi="Times New Roman"/>
                <w:sz w:val="20"/>
                <w:szCs w:val="20"/>
              </w:rPr>
              <w:t>(ф.и.о. и подпись ответственного работника кредитной организации)</w:t>
            </w:r>
          </w:p>
        </w:tc>
      </w:tr>
      <w:tr w:rsidR="00E967BF" w:rsidRPr="006F2A99" w:rsidTr="00CD3CF9">
        <w:tc>
          <w:tcPr>
            <w:tcW w:w="9819" w:type="dxa"/>
            <w:gridSpan w:val="3"/>
          </w:tcPr>
          <w:p w:rsidR="00E967BF" w:rsidRPr="006F2A99" w:rsidRDefault="00E967BF" w:rsidP="00CD3CF9">
            <w:pPr>
              <w:pStyle w:val="a7"/>
              <w:rPr>
                <w:rFonts w:ascii="Times New Roman" w:hAnsi="Times New Roman"/>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М.П.</w:t>
            </w:r>
          </w:p>
        </w:tc>
      </w:tr>
      <w:tr w:rsidR="00E967BF" w:rsidRPr="00C130FB" w:rsidTr="00CD3CF9">
        <w:tc>
          <w:tcPr>
            <w:tcW w:w="9819" w:type="dxa"/>
            <w:gridSpan w:val="3"/>
          </w:tcPr>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Pr="00C130FB" w:rsidRDefault="00E967BF" w:rsidP="00CD3CF9">
            <w:pPr>
              <w:rPr>
                <w:sz w:val="12"/>
                <w:szCs w:val="12"/>
              </w:rPr>
            </w:pPr>
          </w:p>
        </w:tc>
      </w:tr>
    </w:tbl>
    <w:p w:rsidR="00E967BF" w:rsidRPr="00C130FB" w:rsidRDefault="00E967BF" w:rsidP="00E967BF">
      <w:pPr>
        <w:rPr>
          <w:sz w:val="12"/>
          <w:szCs w:val="12"/>
        </w:rPr>
      </w:pPr>
    </w:p>
    <w:p w:rsidR="00E967BF" w:rsidRPr="00C130FB" w:rsidRDefault="00E967BF" w:rsidP="00E967BF">
      <w:pPr>
        <w:pStyle w:val="a7"/>
        <w:rPr>
          <w:rFonts w:ascii="Times New Roman" w:hAnsi="Times New Roman"/>
          <w:sz w:val="12"/>
          <w:szCs w:val="12"/>
        </w:rPr>
      </w:pPr>
      <w:r w:rsidRPr="00C130FB">
        <w:rPr>
          <w:rFonts w:ascii="Times New Roman" w:hAnsi="Times New Roman"/>
          <w:sz w:val="12"/>
          <w:szCs w:val="12"/>
        </w:rPr>
        <w:t xml:space="preserve">                                                                       </w:t>
      </w:r>
    </w:p>
    <w:p w:rsidR="00E967BF" w:rsidRDefault="00E967BF" w:rsidP="00E967BF">
      <w:pPr>
        <w:pStyle w:val="a7"/>
        <w:rPr>
          <w:rFonts w:ascii="Times New Roman" w:hAnsi="Times New Roman"/>
        </w:rPr>
      </w:pPr>
    </w:p>
    <w:p w:rsidR="00FF1F4E" w:rsidRDefault="00FF1F4E" w:rsidP="00E967BF">
      <w:pPr>
        <w:pStyle w:val="a7"/>
        <w:rPr>
          <w:rFonts w:ascii="Times New Roman" w:hAnsi="Times New Roman"/>
        </w:rPr>
      </w:pPr>
    </w:p>
    <w:p w:rsidR="00FF1F4E" w:rsidRDefault="00FF1F4E" w:rsidP="00E967BF">
      <w:pPr>
        <w:pStyle w:val="a7"/>
        <w:rPr>
          <w:rFonts w:ascii="Times New Roman" w:hAnsi="Times New Roman"/>
        </w:rPr>
      </w:pPr>
    </w:p>
    <w:p w:rsidR="00FF1F4E" w:rsidRDefault="00FF1F4E" w:rsidP="00E967BF">
      <w:pPr>
        <w:pStyle w:val="a7"/>
        <w:rPr>
          <w:rFonts w:ascii="Times New Roman" w:hAnsi="Times New Roman"/>
        </w:rPr>
      </w:pPr>
    </w:p>
    <w:p w:rsidR="00E967BF" w:rsidRDefault="00E967BF" w:rsidP="00E967BF">
      <w:pPr>
        <w:pStyle w:val="a7"/>
        <w:rPr>
          <w:rFonts w:ascii="Times New Roman" w:hAnsi="Times New Roman"/>
        </w:rPr>
      </w:pPr>
      <w:r w:rsidRPr="006F2A99">
        <w:rPr>
          <w:rFonts w:ascii="Times New Roman" w:hAnsi="Times New Roman"/>
        </w:rPr>
        <w:t xml:space="preserve">                                            </w:t>
      </w:r>
      <w:r>
        <w:rPr>
          <w:rFonts w:ascii="Times New Roman" w:hAnsi="Times New Roman"/>
        </w:rPr>
        <w:t xml:space="preserve">                                                                                                                                    </w:t>
      </w:r>
    </w:p>
    <w:p w:rsidR="00E967BF" w:rsidRDefault="00E967BF" w:rsidP="00E967BF">
      <w:pPr>
        <w:pStyle w:val="a7"/>
        <w:jc w:val="right"/>
        <w:rPr>
          <w:rFonts w:ascii="Times New Roman" w:hAnsi="Times New Roman"/>
        </w:rPr>
      </w:pPr>
    </w:p>
    <w:p w:rsidR="00CF2F32" w:rsidRDefault="00CF2F32" w:rsidP="00E967BF">
      <w:pPr>
        <w:pStyle w:val="a7"/>
        <w:jc w:val="right"/>
        <w:rPr>
          <w:rFonts w:ascii="Times New Roman" w:hAnsi="Times New Roman"/>
        </w:rPr>
      </w:pPr>
    </w:p>
    <w:p w:rsidR="00E967BF" w:rsidRPr="006F2A99" w:rsidRDefault="00E967BF" w:rsidP="00E967BF">
      <w:pPr>
        <w:pStyle w:val="a7"/>
        <w:jc w:val="right"/>
        <w:rPr>
          <w:rFonts w:ascii="Times New Roman" w:hAnsi="Times New Roman"/>
          <w:sz w:val="24"/>
          <w:szCs w:val="24"/>
        </w:rPr>
      </w:pPr>
      <w:r>
        <w:rPr>
          <w:rFonts w:ascii="Times New Roman" w:hAnsi="Times New Roman"/>
        </w:rPr>
        <w:lastRenderedPageBreak/>
        <w:t xml:space="preserve">           </w:t>
      </w:r>
      <w:r w:rsidRPr="006F2A99">
        <w:rPr>
          <w:rFonts w:ascii="Times New Roman" w:hAnsi="Times New Roman"/>
          <w:sz w:val="24"/>
          <w:szCs w:val="24"/>
        </w:rPr>
        <w:t>Приложение 2</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молодым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гражданам, в том числе молодым семьям,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proofErr w:type="gramStart"/>
      <w:r w:rsidRPr="006F2A99">
        <w:rPr>
          <w:rFonts w:ascii="Times New Roman" w:hAnsi="Times New Roman"/>
          <w:sz w:val="24"/>
          <w:szCs w:val="24"/>
        </w:rPr>
        <w:t>нуждающимся</w:t>
      </w:r>
      <w:proofErr w:type="gramEnd"/>
      <w:r w:rsidRPr="006F2A99">
        <w:rPr>
          <w:rFonts w:ascii="Times New Roman" w:hAnsi="Times New Roman"/>
          <w:sz w:val="24"/>
          <w:szCs w:val="24"/>
        </w:rPr>
        <w:t xml:space="preserve"> в улучшении жилищных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условий,   </w:t>
      </w:r>
      <w:r w:rsidRPr="006F2A99">
        <w:rPr>
          <w:rFonts w:ascii="Times New Roman" w:hAnsi="Times New Roman"/>
          <w:color w:val="000000"/>
          <w:sz w:val="24"/>
          <w:szCs w:val="24"/>
        </w:rPr>
        <w:t>социальной</w:t>
      </w:r>
      <w:r w:rsidRPr="006F2A99">
        <w:rPr>
          <w:rFonts w:ascii="Times New Roman" w:hAnsi="Times New Roman"/>
          <w:sz w:val="24"/>
          <w:szCs w:val="24"/>
        </w:rPr>
        <w:t xml:space="preserve"> выплаты </w:t>
      </w:r>
      <w:proofErr w:type="gramStart"/>
      <w:r w:rsidRPr="006F2A99">
        <w:rPr>
          <w:rFonts w:ascii="Times New Roman" w:hAnsi="Times New Roman"/>
          <w:sz w:val="24"/>
          <w:szCs w:val="24"/>
        </w:rPr>
        <w:t>на</w:t>
      </w:r>
      <w:proofErr w:type="gramEnd"/>
      <w:r w:rsidRPr="006F2A99">
        <w:rPr>
          <w:rFonts w:ascii="Times New Roman" w:hAnsi="Times New Roman"/>
          <w:sz w:val="24"/>
          <w:szCs w:val="24"/>
        </w:rPr>
        <w:t xml:space="preserve">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приобретение  (строительство) жилья </w:t>
      </w:r>
      <w:proofErr w:type="gramStart"/>
      <w:r w:rsidRPr="006F2A99">
        <w:rPr>
          <w:rFonts w:ascii="Times New Roman" w:hAnsi="Times New Roman"/>
          <w:sz w:val="24"/>
          <w:szCs w:val="24"/>
        </w:rPr>
        <w:t>на</w:t>
      </w:r>
      <w:proofErr w:type="gramEnd"/>
      <w:r w:rsidRPr="006F2A99">
        <w:rPr>
          <w:rFonts w:ascii="Times New Roman" w:hAnsi="Times New Roman"/>
          <w:sz w:val="24"/>
          <w:szCs w:val="24"/>
        </w:rPr>
        <w:t xml:space="preserve">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территории Сосновоборского городского округа</w:t>
      </w:r>
    </w:p>
    <w:p w:rsidR="00E967BF" w:rsidRPr="006F2A99" w:rsidRDefault="00E967BF" w:rsidP="00E967BF">
      <w:pPr>
        <w:pStyle w:val="a7"/>
        <w:jc w:val="right"/>
        <w:rPr>
          <w:rFonts w:ascii="Times New Roman" w:hAnsi="Times New Roman"/>
          <w:sz w:val="24"/>
          <w:szCs w:val="24"/>
        </w:rPr>
      </w:pPr>
    </w:p>
    <w:p w:rsidR="00E967BF" w:rsidRPr="006F2A99" w:rsidRDefault="00E967BF" w:rsidP="00E967BF">
      <w:pPr>
        <w:pStyle w:val="a7"/>
        <w:rPr>
          <w:rFonts w:ascii="Times New Roman" w:hAnsi="Times New Roman"/>
          <w:highlight w:val="yellow"/>
        </w:rPr>
      </w:pPr>
    </w:p>
    <w:p w:rsidR="00E967BF" w:rsidRPr="00C130FB" w:rsidRDefault="00E967BF" w:rsidP="00E967BF">
      <w:pPr>
        <w:pStyle w:val="a7"/>
        <w:ind w:left="4320"/>
        <w:rPr>
          <w:rFonts w:ascii="Times New Roman" w:hAnsi="Times New Roman"/>
          <w:sz w:val="24"/>
          <w:szCs w:val="24"/>
        </w:rPr>
      </w:pPr>
      <w:r>
        <w:rPr>
          <w:rFonts w:ascii="Times New Roman" w:hAnsi="Times New Roman"/>
        </w:rPr>
        <w:t xml:space="preserve"> </w:t>
      </w:r>
      <w:r w:rsidRPr="00C130FB">
        <w:rPr>
          <w:rFonts w:ascii="Times New Roman" w:hAnsi="Times New Roman"/>
          <w:sz w:val="24"/>
          <w:szCs w:val="24"/>
        </w:rPr>
        <w:t>В администрацию Сосновоборского городского округа</w:t>
      </w:r>
      <w:r>
        <w:rPr>
          <w:rFonts w:ascii="Times New Roman" w:hAnsi="Times New Roman"/>
          <w:sz w:val="24"/>
          <w:szCs w:val="24"/>
        </w:rPr>
        <w:t xml:space="preserve"> </w:t>
      </w:r>
      <w:r w:rsidRPr="00C130FB">
        <w:rPr>
          <w:rFonts w:ascii="Times New Roman" w:hAnsi="Times New Roman"/>
          <w:sz w:val="24"/>
          <w:szCs w:val="24"/>
        </w:rPr>
        <w:t xml:space="preserve"> Ленинградской области</w:t>
      </w:r>
    </w:p>
    <w:p w:rsidR="00E967BF" w:rsidRPr="00C130FB" w:rsidRDefault="00E967BF" w:rsidP="00E967BF">
      <w:pPr>
        <w:pStyle w:val="a7"/>
        <w:ind w:left="4320"/>
        <w:rPr>
          <w:rFonts w:ascii="Times New Roman" w:hAnsi="Times New Roman"/>
          <w:sz w:val="24"/>
          <w:szCs w:val="24"/>
        </w:rPr>
      </w:pPr>
      <w:r w:rsidRPr="00C130FB">
        <w:rPr>
          <w:rFonts w:ascii="Times New Roman" w:hAnsi="Times New Roman"/>
          <w:sz w:val="24"/>
          <w:szCs w:val="24"/>
        </w:rPr>
        <w:t xml:space="preserve"> от  ____________</w:t>
      </w:r>
      <w:r>
        <w:rPr>
          <w:rFonts w:ascii="Times New Roman" w:hAnsi="Times New Roman"/>
          <w:sz w:val="24"/>
          <w:szCs w:val="24"/>
        </w:rPr>
        <w:t>___________________________</w:t>
      </w:r>
    </w:p>
    <w:p w:rsidR="00E967BF" w:rsidRPr="00C130FB" w:rsidRDefault="00E967BF" w:rsidP="00E967BF">
      <w:pPr>
        <w:pStyle w:val="a7"/>
        <w:ind w:left="4320"/>
        <w:rPr>
          <w:rFonts w:ascii="Times New Roman" w:hAnsi="Times New Roman"/>
          <w:sz w:val="24"/>
          <w:szCs w:val="24"/>
        </w:rPr>
      </w:pPr>
      <w:r w:rsidRPr="00C130FB">
        <w:rPr>
          <w:rFonts w:ascii="Times New Roman" w:hAnsi="Times New Roman"/>
          <w:sz w:val="24"/>
          <w:szCs w:val="24"/>
        </w:rPr>
        <w:t xml:space="preserve">               </w:t>
      </w:r>
      <w:r>
        <w:rPr>
          <w:rFonts w:ascii="Times New Roman" w:hAnsi="Times New Roman"/>
          <w:sz w:val="24"/>
          <w:szCs w:val="24"/>
        </w:rPr>
        <w:t xml:space="preserve">             </w:t>
      </w:r>
      <w:r w:rsidRPr="00C130FB">
        <w:rPr>
          <w:rFonts w:ascii="Times New Roman" w:hAnsi="Times New Roman"/>
          <w:sz w:val="24"/>
          <w:szCs w:val="24"/>
        </w:rPr>
        <w:t xml:space="preserve"> (ф.и.о.)</w:t>
      </w:r>
    </w:p>
    <w:p w:rsidR="00E967BF" w:rsidRPr="00C130FB" w:rsidRDefault="00E967BF" w:rsidP="00E967BF">
      <w:pPr>
        <w:pStyle w:val="a7"/>
        <w:ind w:left="4320"/>
        <w:rPr>
          <w:rFonts w:ascii="Times New Roman" w:hAnsi="Times New Roman"/>
          <w:sz w:val="24"/>
          <w:szCs w:val="24"/>
          <w:u w:val="single"/>
        </w:rPr>
      </w:pPr>
      <w:r w:rsidRPr="00C130FB">
        <w:rPr>
          <w:rFonts w:ascii="Times New Roman" w:hAnsi="Times New Roman"/>
          <w:sz w:val="24"/>
          <w:szCs w:val="24"/>
        </w:rPr>
        <w:t xml:space="preserve">  </w:t>
      </w:r>
      <w:proofErr w:type="gramStart"/>
      <w:r w:rsidRPr="00C130FB">
        <w:rPr>
          <w:rFonts w:ascii="Times New Roman" w:hAnsi="Times New Roman"/>
          <w:sz w:val="24"/>
          <w:szCs w:val="24"/>
        </w:rPr>
        <w:t>проживающего</w:t>
      </w:r>
      <w:proofErr w:type="gramEnd"/>
      <w:r w:rsidRPr="00C130FB">
        <w:rPr>
          <w:rFonts w:ascii="Times New Roman" w:hAnsi="Times New Roman"/>
          <w:sz w:val="24"/>
          <w:szCs w:val="24"/>
        </w:rPr>
        <w:t xml:space="preserve"> (ей) по адр</w:t>
      </w:r>
      <w:r>
        <w:rPr>
          <w:rFonts w:ascii="Times New Roman" w:hAnsi="Times New Roman"/>
          <w:sz w:val="24"/>
          <w:szCs w:val="24"/>
        </w:rPr>
        <w:t>есу ___________________</w:t>
      </w:r>
      <w:r w:rsidRPr="00C130FB">
        <w:rPr>
          <w:rFonts w:ascii="Times New Roman" w:hAnsi="Times New Roman"/>
          <w:sz w:val="24"/>
          <w:szCs w:val="24"/>
        </w:rPr>
        <w:t>____________________</w:t>
      </w:r>
    </w:p>
    <w:p w:rsidR="00E967BF" w:rsidRPr="00C130FB" w:rsidRDefault="00E967BF" w:rsidP="00E967BF">
      <w:pPr>
        <w:pStyle w:val="a7"/>
        <w:ind w:left="4320"/>
        <w:rPr>
          <w:rFonts w:ascii="Times New Roman" w:hAnsi="Times New Roman"/>
          <w:sz w:val="24"/>
          <w:szCs w:val="24"/>
        </w:rPr>
      </w:pPr>
      <w:r w:rsidRPr="00C130FB">
        <w:rPr>
          <w:rFonts w:ascii="Times New Roman" w:hAnsi="Times New Roman"/>
          <w:sz w:val="24"/>
          <w:szCs w:val="24"/>
        </w:rPr>
        <w:t xml:space="preserve"> ______________</w:t>
      </w:r>
      <w:r>
        <w:rPr>
          <w:rFonts w:ascii="Times New Roman" w:hAnsi="Times New Roman"/>
          <w:sz w:val="24"/>
          <w:szCs w:val="24"/>
        </w:rPr>
        <w:t>________________________</w:t>
      </w:r>
      <w:r w:rsidRPr="00C130FB">
        <w:rPr>
          <w:rFonts w:ascii="Times New Roman" w:hAnsi="Times New Roman"/>
          <w:sz w:val="24"/>
          <w:szCs w:val="24"/>
        </w:rPr>
        <w:t xml:space="preserve">        </w:t>
      </w:r>
    </w:p>
    <w:p w:rsidR="00E967BF" w:rsidRPr="00C130FB" w:rsidRDefault="00E967BF" w:rsidP="00E967BF">
      <w:pPr>
        <w:pStyle w:val="a7"/>
        <w:rPr>
          <w:rFonts w:ascii="Times New Roman" w:hAnsi="Times New Roman"/>
          <w:sz w:val="24"/>
          <w:szCs w:val="24"/>
        </w:rPr>
      </w:pPr>
      <w:r w:rsidRPr="00C130FB">
        <w:rPr>
          <w:rFonts w:ascii="Times New Roman" w:hAnsi="Times New Roman"/>
          <w:sz w:val="24"/>
          <w:szCs w:val="24"/>
        </w:rPr>
        <w:t xml:space="preserve">   </w:t>
      </w:r>
    </w:p>
    <w:p w:rsidR="00E967BF" w:rsidRPr="006F2A99" w:rsidRDefault="00E967BF" w:rsidP="00E967BF">
      <w:pPr>
        <w:pStyle w:val="a7"/>
        <w:jc w:val="center"/>
        <w:rPr>
          <w:rFonts w:ascii="Times New Roman" w:hAnsi="Times New Roman"/>
        </w:rPr>
      </w:pPr>
      <w:r w:rsidRPr="006F2A99">
        <w:rPr>
          <w:rFonts w:ascii="Times New Roman" w:hAnsi="Times New Roman"/>
        </w:rPr>
        <w:t>ЗАЯВЛЕНИЕ</w:t>
      </w:r>
    </w:p>
    <w:p w:rsidR="00E967BF" w:rsidRPr="006F2A99" w:rsidRDefault="00E967BF" w:rsidP="00E967BF">
      <w:pPr>
        <w:pStyle w:val="a7"/>
        <w:rPr>
          <w:rFonts w:ascii="Times New Roman" w:hAnsi="Times New Roman"/>
        </w:rPr>
      </w:pPr>
    </w:p>
    <w:tbl>
      <w:tblPr>
        <w:tblW w:w="9950" w:type="dxa"/>
        <w:tblInd w:w="105" w:type="dxa"/>
        <w:tblLayout w:type="fixed"/>
        <w:tblCellMar>
          <w:left w:w="105" w:type="dxa"/>
          <w:right w:w="105" w:type="dxa"/>
        </w:tblCellMar>
        <w:tblLook w:val="0000"/>
      </w:tblPr>
      <w:tblGrid>
        <w:gridCol w:w="960"/>
        <w:gridCol w:w="1980"/>
        <w:gridCol w:w="435"/>
        <w:gridCol w:w="270"/>
        <w:gridCol w:w="285"/>
        <w:gridCol w:w="570"/>
        <w:gridCol w:w="285"/>
        <w:gridCol w:w="1425"/>
        <w:gridCol w:w="270"/>
        <w:gridCol w:w="570"/>
        <w:gridCol w:w="2670"/>
        <w:gridCol w:w="61"/>
        <w:gridCol w:w="169"/>
      </w:tblGrid>
      <w:tr w:rsidR="00E967BF" w:rsidRPr="006F2A99" w:rsidTr="00CD3CF9">
        <w:tc>
          <w:tcPr>
            <w:tcW w:w="2940" w:type="dxa"/>
            <w:gridSpan w:val="2"/>
          </w:tcPr>
          <w:p w:rsidR="00E967BF" w:rsidRPr="006F2A99" w:rsidRDefault="00E967BF" w:rsidP="00CD3CF9">
            <w:pPr>
              <w:pStyle w:val="a7"/>
              <w:rPr>
                <w:rFonts w:ascii="Times New Roman" w:hAnsi="Times New Roman"/>
              </w:rPr>
            </w:pPr>
            <w:r w:rsidRPr="006F2A99">
              <w:rPr>
                <w:rFonts w:ascii="Times New Roman" w:hAnsi="Times New Roman"/>
              </w:rPr>
              <w:t xml:space="preserve">     Прошу включить меня,</w:t>
            </w:r>
          </w:p>
        </w:tc>
        <w:tc>
          <w:tcPr>
            <w:tcW w:w="678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169" w:type="dxa"/>
          <w:trHeight w:val="186"/>
        </w:trPr>
        <w:tc>
          <w:tcPr>
            <w:tcW w:w="2940" w:type="dxa"/>
            <w:gridSpan w:val="2"/>
          </w:tcPr>
          <w:p w:rsidR="00E967BF" w:rsidRPr="006F2A99" w:rsidRDefault="00E967BF" w:rsidP="00CD3CF9">
            <w:pPr>
              <w:pStyle w:val="a7"/>
              <w:rPr>
                <w:rFonts w:ascii="Times New Roman" w:hAnsi="Times New Roman"/>
              </w:rPr>
            </w:pPr>
          </w:p>
        </w:tc>
        <w:tc>
          <w:tcPr>
            <w:tcW w:w="6841" w:type="dxa"/>
            <w:gridSpan w:val="10"/>
          </w:tcPr>
          <w:p w:rsidR="00E967BF" w:rsidRPr="006F2A99" w:rsidRDefault="00E967BF" w:rsidP="00CD3CF9">
            <w:pPr>
              <w:pStyle w:val="a7"/>
              <w:rPr>
                <w:rFonts w:ascii="Times New Roman" w:hAnsi="Times New Roman"/>
              </w:rPr>
            </w:pPr>
            <w:r w:rsidRPr="006F2A99">
              <w:rPr>
                <w:rFonts w:ascii="Times New Roman" w:hAnsi="Times New Roman"/>
                <w:sz w:val="16"/>
                <w:szCs w:val="16"/>
              </w:rPr>
              <w:t xml:space="preserve">                                                      (ф.и.о.)</w:t>
            </w:r>
          </w:p>
        </w:tc>
      </w:tr>
      <w:tr w:rsidR="00E967BF" w:rsidRPr="006F2A99" w:rsidTr="00CD3CF9">
        <w:trPr>
          <w:gridAfter w:val="1"/>
          <w:wAfter w:w="169" w:type="dxa"/>
        </w:trPr>
        <w:tc>
          <w:tcPr>
            <w:tcW w:w="960" w:type="dxa"/>
          </w:tcPr>
          <w:p w:rsidR="00E967BF" w:rsidRPr="006F2A99" w:rsidRDefault="00E967BF" w:rsidP="00CD3CF9">
            <w:pPr>
              <w:pStyle w:val="a7"/>
              <w:rPr>
                <w:rFonts w:ascii="Times New Roman" w:hAnsi="Times New Roman"/>
              </w:rPr>
            </w:pPr>
            <w:r w:rsidRPr="006F2A99">
              <w:rPr>
                <w:rFonts w:ascii="Times New Roman" w:hAnsi="Times New Roman"/>
              </w:rPr>
              <w:t xml:space="preserve">паспорт </w:t>
            </w:r>
          </w:p>
        </w:tc>
        <w:tc>
          <w:tcPr>
            <w:tcW w:w="2415"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410" w:type="dxa"/>
            <w:gridSpan w:val="4"/>
          </w:tcPr>
          <w:p w:rsidR="00E967BF" w:rsidRPr="006F2A99" w:rsidRDefault="00E967BF" w:rsidP="00CD3CF9">
            <w:pPr>
              <w:pStyle w:val="a7"/>
              <w:rPr>
                <w:rFonts w:ascii="Times New Roman" w:hAnsi="Times New Roman"/>
              </w:rPr>
            </w:pPr>
            <w:r w:rsidRPr="006F2A99">
              <w:rPr>
                <w:rFonts w:ascii="Times New Roman" w:hAnsi="Times New Roman"/>
              </w:rPr>
              <w:t xml:space="preserve">, выданный </w:t>
            </w:r>
          </w:p>
        </w:tc>
        <w:tc>
          <w:tcPr>
            <w:tcW w:w="4996"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69" w:type="dxa"/>
        </w:trPr>
        <w:tc>
          <w:tcPr>
            <w:tcW w:w="960" w:type="dxa"/>
          </w:tcPr>
          <w:p w:rsidR="00E967BF" w:rsidRPr="006F2A99" w:rsidRDefault="00E967BF" w:rsidP="00CD3CF9">
            <w:pPr>
              <w:pStyle w:val="a7"/>
              <w:rPr>
                <w:rFonts w:ascii="Times New Roman" w:hAnsi="Times New Roman"/>
                <w:sz w:val="16"/>
                <w:szCs w:val="16"/>
              </w:rPr>
            </w:pPr>
          </w:p>
        </w:tc>
        <w:tc>
          <w:tcPr>
            <w:tcW w:w="2415" w:type="dxa"/>
            <w:gridSpan w:val="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(серия, номер)</w:t>
            </w:r>
          </w:p>
        </w:tc>
        <w:tc>
          <w:tcPr>
            <w:tcW w:w="1410" w:type="dxa"/>
            <w:gridSpan w:val="4"/>
          </w:tcPr>
          <w:p w:rsidR="00E967BF" w:rsidRPr="006F2A99" w:rsidRDefault="00E967BF" w:rsidP="00CD3CF9">
            <w:pPr>
              <w:pStyle w:val="a7"/>
              <w:rPr>
                <w:rFonts w:ascii="Times New Roman" w:hAnsi="Times New Roman"/>
                <w:sz w:val="16"/>
                <w:szCs w:val="16"/>
              </w:rPr>
            </w:pPr>
          </w:p>
        </w:tc>
        <w:tc>
          <w:tcPr>
            <w:tcW w:w="4996"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(кем, когда)</w:t>
            </w:r>
          </w:p>
        </w:tc>
      </w:tr>
      <w:tr w:rsidR="00E967BF" w:rsidRPr="006F2A99" w:rsidTr="00CD3CF9">
        <w:trPr>
          <w:gridAfter w:val="1"/>
          <w:wAfter w:w="169" w:type="dxa"/>
        </w:trPr>
        <w:tc>
          <w:tcPr>
            <w:tcW w:w="3645"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5" w:type="dxa"/>
          </w:tcPr>
          <w:p w:rsidR="00E967BF" w:rsidRPr="006F2A99" w:rsidRDefault="00E967BF" w:rsidP="00CD3CF9">
            <w:pPr>
              <w:pStyle w:val="a7"/>
              <w:rPr>
                <w:rFonts w:ascii="Times New Roman" w:hAnsi="Times New Roman"/>
              </w:rPr>
            </w:pPr>
            <w:r w:rsidRPr="006F2A99">
              <w:rPr>
                <w:rFonts w:ascii="Times New Roman" w:hAnsi="Times New Roman"/>
              </w:rPr>
              <w:t>"</w:t>
            </w:r>
          </w:p>
        </w:tc>
        <w:tc>
          <w:tcPr>
            <w:tcW w:w="570"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5" w:type="dxa"/>
          </w:tcPr>
          <w:p w:rsidR="00E967BF" w:rsidRPr="006F2A99" w:rsidRDefault="00E967BF" w:rsidP="00CD3CF9">
            <w:pPr>
              <w:pStyle w:val="a7"/>
              <w:rPr>
                <w:rFonts w:ascii="Times New Roman" w:hAnsi="Times New Roman"/>
              </w:rPr>
            </w:pPr>
            <w:r w:rsidRPr="006F2A99">
              <w:rPr>
                <w:rFonts w:ascii="Times New Roman" w:hAnsi="Times New Roman"/>
              </w:rPr>
              <w:t>"</w:t>
            </w:r>
          </w:p>
        </w:tc>
        <w:tc>
          <w:tcPr>
            <w:tcW w:w="142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70" w:type="dxa"/>
          </w:tcPr>
          <w:p w:rsidR="00E967BF" w:rsidRPr="006F2A99" w:rsidRDefault="00E967BF" w:rsidP="00CD3CF9">
            <w:pPr>
              <w:pStyle w:val="a7"/>
              <w:rPr>
                <w:rFonts w:ascii="Times New Roman" w:hAnsi="Times New Roman"/>
              </w:rPr>
            </w:pPr>
          </w:p>
        </w:tc>
        <w:tc>
          <w:tcPr>
            <w:tcW w:w="570"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731" w:type="dxa"/>
            <w:gridSpan w:val="2"/>
          </w:tcPr>
          <w:p w:rsidR="00E967BF" w:rsidRPr="006F2A99" w:rsidRDefault="00E967BF" w:rsidP="00CD3CF9">
            <w:pPr>
              <w:pStyle w:val="a7"/>
              <w:rPr>
                <w:rFonts w:ascii="Times New Roman" w:hAnsi="Times New Roman"/>
              </w:rPr>
            </w:pPr>
            <w:r w:rsidRPr="006F2A99">
              <w:rPr>
                <w:rFonts w:ascii="Times New Roman" w:hAnsi="Times New Roman"/>
              </w:rPr>
              <w:t>года,</w:t>
            </w:r>
          </w:p>
        </w:tc>
      </w:tr>
      <w:tr w:rsidR="00E967BF" w:rsidRPr="006F2A99" w:rsidTr="00CD3CF9">
        <w:trPr>
          <w:gridAfter w:val="1"/>
          <w:wAfter w:w="169" w:type="dxa"/>
        </w:trPr>
        <w:tc>
          <w:tcPr>
            <w:tcW w:w="9781" w:type="dxa"/>
            <w:gridSpan w:val="12"/>
          </w:tcPr>
          <w:p w:rsidR="00E967BF" w:rsidRPr="006F2A99" w:rsidRDefault="00E967BF" w:rsidP="00CD3CF9">
            <w:pPr>
              <w:pStyle w:val="a7"/>
              <w:rPr>
                <w:rFonts w:ascii="Times New Roman" w:hAnsi="Times New Roman"/>
              </w:rPr>
            </w:pPr>
          </w:p>
        </w:tc>
      </w:tr>
      <w:tr w:rsidR="00E967BF" w:rsidRPr="006F2A99" w:rsidTr="00CD3CF9">
        <w:trPr>
          <w:gridAfter w:val="1"/>
          <w:wAfter w:w="169" w:type="dxa"/>
        </w:trPr>
        <w:tc>
          <w:tcPr>
            <w:tcW w:w="9781" w:type="dxa"/>
            <w:gridSpan w:val="12"/>
          </w:tcPr>
          <w:p w:rsidR="00E967BF" w:rsidRPr="006F2A99" w:rsidRDefault="00E967BF" w:rsidP="00CD3CF9">
            <w:pPr>
              <w:pStyle w:val="a7"/>
              <w:rPr>
                <w:rFonts w:ascii="Times New Roman" w:hAnsi="Times New Roman"/>
              </w:rPr>
            </w:pPr>
            <w:r>
              <w:rPr>
                <w:rFonts w:ascii="Times New Roman" w:hAnsi="Times New Roman"/>
              </w:rPr>
              <w:t>в состав участников</w:t>
            </w:r>
            <w:r w:rsidRPr="006F2A99">
              <w:rPr>
                <w:rFonts w:ascii="Times New Roman" w:hAnsi="Times New Roman"/>
              </w:rPr>
              <w:t xml:space="preserve"> </w:t>
            </w:r>
            <w:r w:rsidRPr="004B5128">
              <w:rPr>
                <w:rFonts w:ascii="Times New Roman" w:hAnsi="Times New Roman"/>
              </w:rPr>
              <w:t xml:space="preserve">подпрограммы «Обеспечение жильем молодежи» муниципальной программы Сосновоборского городского округа  </w:t>
            </w:r>
            <w:r w:rsidRPr="00FD4398">
              <w:rPr>
                <w:rFonts w:ascii="Times New Roman" w:hAnsi="Times New Roman"/>
              </w:rPr>
              <w:t>«Жилище на 2014-2020 годы»</w:t>
            </w:r>
          </w:p>
        </w:tc>
      </w:tr>
    </w:tbl>
    <w:p w:rsidR="00E967BF" w:rsidRPr="006F2A99" w:rsidRDefault="00E967BF" w:rsidP="00E967BF">
      <w:pPr>
        <w:pStyle w:val="a7"/>
        <w:rPr>
          <w:rFonts w:ascii="Times New Roman" w:hAnsi="Times New Roman"/>
          <w:sz w:val="16"/>
          <w:szCs w:val="16"/>
          <w:highlight w:val="yellow"/>
        </w:rPr>
      </w:pPr>
    </w:p>
    <w:tbl>
      <w:tblPr>
        <w:tblW w:w="9728" w:type="dxa"/>
        <w:tblInd w:w="105" w:type="dxa"/>
        <w:tblLayout w:type="fixed"/>
        <w:tblCellMar>
          <w:left w:w="105" w:type="dxa"/>
          <w:right w:w="105" w:type="dxa"/>
        </w:tblCellMar>
        <w:tblLook w:val="0000"/>
      </w:tblPr>
      <w:tblGrid>
        <w:gridCol w:w="540"/>
        <w:gridCol w:w="840"/>
        <w:gridCol w:w="855"/>
        <w:gridCol w:w="1980"/>
        <w:gridCol w:w="285"/>
        <w:gridCol w:w="360"/>
        <w:gridCol w:w="45"/>
        <w:gridCol w:w="30"/>
        <w:gridCol w:w="270"/>
        <w:gridCol w:w="1455"/>
        <w:gridCol w:w="720"/>
        <w:gridCol w:w="810"/>
        <w:gridCol w:w="1166"/>
        <w:gridCol w:w="142"/>
        <w:gridCol w:w="61"/>
        <w:gridCol w:w="27"/>
        <w:gridCol w:w="142"/>
      </w:tblGrid>
      <w:tr w:rsidR="00E967BF" w:rsidRPr="006F2A99" w:rsidTr="00CD3CF9">
        <w:trPr>
          <w:gridAfter w:val="2"/>
          <w:wAfter w:w="169" w:type="dxa"/>
        </w:trPr>
        <w:tc>
          <w:tcPr>
            <w:tcW w:w="4860" w:type="dxa"/>
            <w:gridSpan w:val="6"/>
          </w:tcPr>
          <w:p w:rsidR="00E967BF" w:rsidRPr="006F2A99" w:rsidRDefault="00E967BF" w:rsidP="00CD3CF9">
            <w:pPr>
              <w:pStyle w:val="a7"/>
              <w:rPr>
                <w:rFonts w:ascii="Times New Roman" w:hAnsi="Times New Roman"/>
              </w:rPr>
            </w:pPr>
            <w:r w:rsidRPr="006F2A99">
              <w:rPr>
                <w:rFonts w:ascii="Times New Roman" w:hAnsi="Times New Roman"/>
              </w:rPr>
              <w:t xml:space="preserve">Жилищные условия планирую улучшить путем </w:t>
            </w:r>
          </w:p>
        </w:tc>
        <w:tc>
          <w:tcPr>
            <w:tcW w:w="4699"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4860" w:type="dxa"/>
            <w:gridSpan w:val="6"/>
          </w:tcPr>
          <w:p w:rsidR="00E967BF" w:rsidRPr="006F2A99" w:rsidRDefault="00E967BF" w:rsidP="00CD3CF9">
            <w:pPr>
              <w:pStyle w:val="a7"/>
              <w:rPr>
                <w:rFonts w:ascii="Times New Roman" w:hAnsi="Times New Roman"/>
                <w:sz w:val="16"/>
                <w:szCs w:val="16"/>
              </w:rPr>
            </w:pPr>
          </w:p>
        </w:tc>
        <w:tc>
          <w:tcPr>
            <w:tcW w:w="4699" w:type="dxa"/>
            <w:gridSpan w:val="9"/>
          </w:tcPr>
          <w:p w:rsidR="00E967BF" w:rsidRPr="006F2A99" w:rsidRDefault="00E967BF" w:rsidP="00CD3CF9">
            <w:pPr>
              <w:pStyle w:val="a7"/>
              <w:rPr>
                <w:rFonts w:ascii="Times New Roman" w:hAnsi="Times New Roman"/>
                <w:sz w:val="16"/>
                <w:szCs w:val="16"/>
              </w:rPr>
            </w:pPr>
            <w:proofErr w:type="gramStart"/>
            <w:r w:rsidRPr="006F2A99">
              <w:rPr>
                <w:rFonts w:ascii="Times New Roman" w:hAnsi="Times New Roman"/>
                <w:sz w:val="16"/>
                <w:szCs w:val="16"/>
              </w:rPr>
              <w:t>(строительство индивидуального жилого дома,</w:t>
            </w:r>
            <w:proofErr w:type="gramEnd"/>
          </w:p>
        </w:tc>
      </w:tr>
      <w:tr w:rsidR="00E967BF" w:rsidRPr="006F2A99" w:rsidTr="00CD3CF9">
        <w:trPr>
          <w:gridAfter w:val="2"/>
          <w:wAfter w:w="169" w:type="dxa"/>
        </w:trPr>
        <w:tc>
          <w:tcPr>
            <w:tcW w:w="9559" w:type="dxa"/>
            <w:gridSpan w:val="15"/>
            <w:tcBorders>
              <w:top w:val="nil"/>
              <w:left w:val="nil"/>
              <w:bottom w:val="single" w:sz="2" w:space="0" w:color="auto"/>
              <w:right w:val="nil"/>
            </w:tcBorders>
          </w:tcPr>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приобретение жилого помещения, участие в долевом строительстве многоквартирного дома  (в том числе на погашение основной суммы долга и уплату процентов по ипотечным жилищным кредитам (займам) на строительство (приобретение) жилья) - нужное указать)</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color w:val="000000"/>
              </w:rPr>
            </w:pPr>
            <w:r w:rsidRPr="006F2A99">
              <w:rPr>
                <w:rFonts w:ascii="Times New Roman" w:hAnsi="Times New Roman"/>
                <w:color w:val="000000"/>
              </w:rPr>
              <w:t>на территории Сосновоборского городского округа Ленинградской области</w:t>
            </w:r>
          </w:p>
          <w:p w:rsidR="00E967BF" w:rsidRPr="006F2A99" w:rsidRDefault="00E967BF" w:rsidP="00CD3CF9">
            <w:pPr>
              <w:pStyle w:val="a7"/>
              <w:rPr>
                <w:rFonts w:ascii="Times New Roman" w:hAnsi="Times New Roman"/>
                <w:color w:val="000000"/>
              </w:rPr>
            </w:pP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r w:rsidRPr="006F2A99">
              <w:rPr>
                <w:rFonts w:ascii="Times New Roman" w:hAnsi="Times New Roman"/>
              </w:rPr>
              <w:t>Члены семьи, нуждающиеся вместе со мной в улучшении жилищных условий:</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1380" w:type="dxa"/>
            <w:gridSpan w:val="2"/>
          </w:tcPr>
          <w:p w:rsidR="00E967BF" w:rsidRPr="006F2A99" w:rsidRDefault="00E967BF" w:rsidP="00CD3CF9">
            <w:pPr>
              <w:pStyle w:val="a7"/>
              <w:rPr>
                <w:rFonts w:ascii="Times New Roman" w:hAnsi="Times New Roman"/>
              </w:rPr>
            </w:pPr>
            <w:r w:rsidRPr="006F2A99">
              <w:rPr>
                <w:rFonts w:ascii="Times New Roman" w:hAnsi="Times New Roman"/>
              </w:rPr>
              <w:t>жена (муж)</w:t>
            </w:r>
          </w:p>
        </w:tc>
        <w:tc>
          <w:tcPr>
            <w:tcW w:w="3525"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300" w:type="dxa"/>
            <w:gridSpan w:val="2"/>
          </w:tcPr>
          <w:p w:rsidR="00E967BF" w:rsidRPr="006F2A99" w:rsidRDefault="00E967BF" w:rsidP="00CD3CF9">
            <w:pPr>
              <w:pStyle w:val="a7"/>
              <w:rPr>
                <w:rFonts w:ascii="Times New Roman" w:hAnsi="Times New Roman"/>
              </w:rPr>
            </w:pPr>
          </w:p>
        </w:tc>
        <w:tc>
          <w:tcPr>
            <w:tcW w:w="4354" w:type="dxa"/>
            <w:gridSpan w:val="6"/>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1380" w:type="dxa"/>
            <w:gridSpan w:val="2"/>
          </w:tcPr>
          <w:p w:rsidR="00E967BF" w:rsidRPr="006F2A99" w:rsidRDefault="00E967BF" w:rsidP="00CD3CF9">
            <w:pPr>
              <w:pStyle w:val="a7"/>
              <w:rPr>
                <w:rFonts w:ascii="Times New Roman" w:hAnsi="Times New Roman"/>
              </w:rPr>
            </w:pPr>
            <w:r w:rsidRPr="006F2A99">
              <w:rPr>
                <w:rFonts w:ascii="Times New Roman" w:hAnsi="Times New Roman"/>
              </w:rPr>
              <w:t xml:space="preserve"> </w:t>
            </w:r>
          </w:p>
        </w:tc>
        <w:tc>
          <w:tcPr>
            <w:tcW w:w="3525"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w:t>
            </w:r>
          </w:p>
        </w:tc>
        <w:tc>
          <w:tcPr>
            <w:tcW w:w="300" w:type="dxa"/>
            <w:gridSpan w:val="2"/>
          </w:tcPr>
          <w:p w:rsidR="00E967BF" w:rsidRPr="006F2A99" w:rsidRDefault="00E967BF" w:rsidP="00CD3CF9">
            <w:pPr>
              <w:pStyle w:val="a7"/>
              <w:rPr>
                <w:rFonts w:ascii="Times New Roman" w:hAnsi="Times New Roman"/>
                <w:sz w:val="16"/>
                <w:szCs w:val="16"/>
              </w:rPr>
            </w:pPr>
          </w:p>
        </w:tc>
        <w:tc>
          <w:tcPr>
            <w:tcW w:w="4354" w:type="dxa"/>
            <w:gridSpan w:val="6"/>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2235" w:type="dxa"/>
            <w:gridSpan w:val="3"/>
          </w:tcPr>
          <w:p w:rsidR="00E967BF" w:rsidRPr="006F2A99" w:rsidRDefault="00E967BF" w:rsidP="00CD3CF9">
            <w:pPr>
              <w:pStyle w:val="a7"/>
              <w:rPr>
                <w:rFonts w:ascii="Times New Roman" w:hAnsi="Times New Roman"/>
              </w:rPr>
            </w:pPr>
            <w:r w:rsidRPr="006F2A99">
              <w:rPr>
                <w:rFonts w:ascii="Times New Roman" w:hAnsi="Times New Roman"/>
              </w:rPr>
              <w:t xml:space="preserve">проживает по адресу </w:t>
            </w:r>
          </w:p>
        </w:tc>
        <w:tc>
          <w:tcPr>
            <w:tcW w:w="5955"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369"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r w:rsidRPr="006F2A99">
              <w:rPr>
                <w:rFonts w:ascii="Times New Roman" w:hAnsi="Times New Roman"/>
              </w:rPr>
              <w:t>дети:</w:t>
            </w:r>
          </w:p>
        </w:tc>
      </w:tr>
      <w:tr w:rsidR="00E967BF" w:rsidRPr="006F2A99" w:rsidTr="00CD3CF9">
        <w:trPr>
          <w:gridAfter w:val="2"/>
          <w:wAfter w:w="169" w:type="dxa"/>
        </w:trPr>
        <w:tc>
          <w:tcPr>
            <w:tcW w:w="4935" w:type="dxa"/>
            <w:gridSpan w:val="8"/>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70" w:type="dxa"/>
          </w:tcPr>
          <w:p w:rsidR="00E967BF" w:rsidRPr="006F2A99" w:rsidRDefault="00E967BF" w:rsidP="00CD3CF9">
            <w:pPr>
              <w:pStyle w:val="a7"/>
              <w:rPr>
                <w:rFonts w:ascii="Times New Roman" w:hAnsi="Times New Roman"/>
              </w:rPr>
            </w:pPr>
          </w:p>
        </w:tc>
        <w:tc>
          <w:tcPr>
            <w:tcW w:w="4354" w:type="dxa"/>
            <w:gridSpan w:val="6"/>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4935" w:type="dxa"/>
            <w:gridSpan w:val="8"/>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w:t>
            </w:r>
          </w:p>
        </w:tc>
        <w:tc>
          <w:tcPr>
            <w:tcW w:w="270" w:type="dxa"/>
          </w:tcPr>
          <w:p w:rsidR="00E967BF" w:rsidRPr="006F2A99" w:rsidRDefault="00E967BF" w:rsidP="00CD3CF9">
            <w:pPr>
              <w:pStyle w:val="a7"/>
              <w:rPr>
                <w:rFonts w:ascii="Times New Roman" w:hAnsi="Times New Roman"/>
                <w:sz w:val="16"/>
                <w:szCs w:val="16"/>
              </w:rPr>
            </w:pPr>
          </w:p>
        </w:tc>
        <w:tc>
          <w:tcPr>
            <w:tcW w:w="4354" w:type="dxa"/>
            <w:gridSpan w:val="6"/>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2235" w:type="dxa"/>
            <w:gridSpan w:val="3"/>
          </w:tcPr>
          <w:p w:rsidR="00E967BF" w:rsidRPr="006F2A99" w:rsidRDefault="00E967BF" w:rsidP="00CD3CF9">
            <w:pPr>
              <w:pStyle w:val="a7"/>
              <w:rPr>
                <w:rFonts w:ascii="Times New Roman" w:hAnsi="Times New Roman"/>
              </w:rPr>
            </w:pPr>
            <w:r w:rsidRPr="006F2A99">
              <w:rPr>
                <w:rFonts w:ascii="Times New Roman" w:hAnsi="Times New Roman"/>
              </w:rPr>
              <w:t xml:space="preserve">проживает по адресу </w:t>
            </w:r>
          </w:p>
        </w:tc>
        <w:tc>
          <w:tcPr>
            <w:tcW w:w="5955"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369"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4215"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5" w:type="dxa"/>
          </w:tcPr>
          <w:p w:rsidR="00E967BF" w:rsidRPr="006F2A99" w:rsidRDefault="00E967BF" w:rsidP="00CD3CF9">
            <w:pPr>
              <w:pStyle w:val="a7"/>
              <w:rPr>
                <w:rFonts w:ascii="Times New Roman" w:hAnsi="Times New Roman"/>
              </w:rPr>
            </w:pPr>
          </w:p>
        </w:tc>
        <w:tc>
          <w:tcPr>
            <w:tcW w:w="5059" w:type="dxa"/>
            <w:gridSpan w:val="10"/>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4215" w:type="dxa"/>
            <w:gridSpan w:val="4"/>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w:t>
            </w:r>
          </w:p>
        </w:tc>
        <w:tc>
          <w:tcPr>
            <w:tcW w:w="285" w:type="dxa"/>
          </w:tcPr>
          <w:p w:rsidR="00E967BF" w:rsidRPr="006F2A99" w:rsidRDefault="00E967BF" w:rsidP="00CD3CF9">
            <w:pPr>
              <w:pStyle w:val="a7"/>
              <w:rPr>
                <w:rFonts w:ascii="Times New Roman" w:hAnsi="Times New Roman"/>
                <w:sz w:val="16"/>
                <w:szCs w:val="16"/>
              </w:rPr>
            </w:pPr>
          </w:p>
        </w:tc>
        <w:tc>
          <w:tcPr>
            <w:tcW w:w="5059" w:type="dxa"/>
            <w:gridSpan w:val="10"/>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2235" w:type="dxa"/>
            <w:gridSpan w:val="3"/>
          </w:tcPr>
          <w:p w:rsidR="00E967BF" w:rsidRPr="006F2A99" w:rsidRDefault="00E967BF" w:rsidP="00CD3CF9">
            <w:pPr>
              <w:pStyle w:val="a7"/>
              <w:rPr>
                <w:rFonts w:ascii="Times New Roman" w:hAnsi="Times New Roman"/>
              </w:rPr>
            </w:pPr>
            <w:r w:rsidRPr="006F2A99">
              <w:rPr>
                <w:rFonts w:ascii="Times New Roman" w:hAnsi="Times New Roman"/>
              </w:rPr>
              <w:t xml:space="preserve">проживает по адресу </w:t>
            </w:r>
          </w:p>
        </w:tc>
        <w:tc>
          <w:tcPr>
            <w:tcW w:w="5955"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369"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sz w:val="16"/>
                <w:szCs w:val="16"/>
              </w:rPr>
            </w:pPr>
          </w:p>
          <w:p w:rsidR="00E967BF" w:rsidRPr="006F2A99" w:rsidRDefault="00E967BF" w:rsidP="00CD3CF9">
            <w:pPr>
              <w:pStyle w:val="a7"/>
              <w:rPr>
                <w:rFonts w:ascii="Times New Roman" w:hAnsi="Times New Roman"/>
              </w:rPr>
            </w:pPr>
            <w:r w:rsidRPr="006F2A99">
              <w:rPr>
                <w:rFonts w:ascii="Times New Roman" w:hAnsi="Times New Roman"/>
              </w:rPr>
              <w:t>Иные лица, постоянно проживающие со мной в качестве членов семьи:</w:t>
            </w:r>
          </w:p>
          <w:p w:rsidR="00E967BF" w:rsidRPr="006F2A99" w:rsidRDefault="00E967BF" w:rsidP="00CD3CF9">
            <w:pPr>
              <w:pStyle w:val="a7"/>
              <w:rPr>
                <w:rFonts w:ascii="Times New Roman" w:hAnsi="Times New Roman"/>
              </w:rPr>
            </w:pPr>
            <w:r w:rsidRPr="006F2A99">
              <w:rPr>
                <w:rFonts w:ascii="Times New Roman" w:hAnsi="Times New Roman"/>
              </w:rPr>
              <w:t>____________________________________________________________________________________</w:t>
            </w:r>
          </w:p>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 xml:space="preserve">                     (ф.и.о., степень родства)                                                                                                  (дата рождения)</w:t>
            </w:r>
          </w:p>
          <w:p w:rsidR="00E967BF" w:rsidRPr="006F2A99" w:rsidRDefault="00E967BF" w:rsidP="00CD3CF9">
            <w:pPr>
              <w:pStyle w:val="a7"/>
              <w:rPr>
                <w:rFonts w:ascii="Times New Roman" w:hAnsi="Times New Roman"/>
                <w:sz w:val="16"/>
                <w:szCs w:val="16"/>
              </w:rPr>
            </w:pPr>
          </w:p>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lastRenderedPageBreak/>
              <w:t>___________________________________________________________________________________________________________________</w:t>
            </w:r>
          </w:p>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 xml:space="preserve">                    (ф.и.о., степень родства)                                                                                                     (дата рождения)</w:t>
            </w:r>
          </w:p>
          <w:p w:rsidR="00E967BF" w:rsidRPr="006F2A99" w:rsidRDefault="00E967BF" w:rsidP="00CD3CF9">
            <w:pPr>
              <w:pStyle w:val="a7"/>
              <w:rPr>
                <w:rFonts w:ascii="Times New Roman" w:hAnsi="Times New Roman"/>
              </w:rPr>
            </w:pPr>
            <w:r w:rsidRPr="006F2A99">
              <w:rPr>
                <w:rFonts w:ascii="Times New Roman" w:hAnsi="Times New Roman"/>
              </w:rPr>
              <w:t xml:space="preserve">Нуждающимися в улучшении жилищных условий </w:t>
            </w:r>
            <w:proofErr w:type="gramStart"/>
            <w:r w:rsidRPr="006F2A99">
              <w:rPr>
                <w:rFonts w:ascii="Times New Roman" w:hAnsi="Times New Roman"/>
              </w:rPr>
              <w:t>признаны</w:t>
            </w:r>
            <w:proofErr w:type="gramEnd"/>
            <w:r w:rsidRPr="006F2A99">
              <w:rPr>
                <w:rFonts w:ascii="Times New Roman" w:hAnsi="Times New Roman"/>
              </w:rPr>
              <w:t xml:space="preserve"> решением</w:t>
            </w:r>
            <w:r>
              <w:rPr>
                <w:rFonts w:ascii="Times New Roman" w:hAnsi="Times New Roman"/>
              </w:rPr>
              <w:t xml:space="preserve"> ______________________</w:t>
            </w:r>
          </w:p>
          <w:p w:rsidR="00E967BF" w:rsidRPr="006F2A99" w:rsidRDefault="00E967BF" w:rsidP="00CD3CF9">
            <w:pPr>
              <w:pStyle w:val="a7"/>
              <w:rPr>
                <w:rFonts w:ascii="Times New Roman" w:hAnsi="Times New Roman"/>
                <w:sz w:val="16"/>
                <w:szCs w:val="16"/>
              </w:rPr>
            </w:pPr>
            <w:r w:rsidRPr="006F2A99">
              <w:rPr>
                <w:rFonts w:ascii="Times New Roman" w:hAnsi="Times New Roman"/>
              </w:rPr>
              <w:t>____________________________________________________________________________________</w:t>
            </w:r>
            <w:r w:rsidRPr="006F2A99">
              <w:rPr>
                <w:rFonts w:ascii="Times New Roman" w:hAnsi="Times New Roman"/>
                <w:sz w:val="16"/>
                <w:szCs w:val="16"/>
              </w:rPr>
              <w:t xml:space="preserve">  </w:t>
            </w:r>
          </w:p>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 xml:space="preserve">                                                                   (наименование и реквизиты акта)</w:t>
            </w:r>
          </w:p>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r w:rsidRPr="006F2A99">
              <w:rPr>
                <w:rFonts w:ascii="Times New Roman" w:hAnsi="Times New Roman"/>
              </w:rPr>
              <w:lastRenderedPageBreak/>
              <w:t>С условиями участия в мероприятии долгосрочной</w:t>
            </w:r>
            <w:r>
              <w:rPr>
                <w:rFonts w:ascii="Times New Roman" w:hAnsi="Times New Roman"/>
              </w:rPr>
              <w:t xml:space="preserve"> муниципальной</w:t>
            </w:r>
            <w:r w:rsidRPr="006F2A99">
              <w:rPr>
                <w:rFonts w:ascii="Times New Roman" w:hAnsi="Times New Roman"/>
              </w:rPr>
              <w:t xml:space="preserve"> целевой программы Сосновоборского городского округа «Обеспечение жильем молодежи на 20</w:t>
            </w:r>
            <w:r w:rsidR="009F12B2">
              <w:rPr>
                <w:rFonts w:ascii="Times New Roman" w:hAnsi="Times New Roman"/>
              </w:rPr>
              <w:pict>
                <v:line id="_x0000_s1028" style="position:absolute;z-index:251662336;mso-position-horizontal-relative:text;mso-position-vertical-relative:text" from="94.8pt,76.85pt" to="490.85pt,76.9pt" o:allowincell="f" stroked="f" strokeweight="2pt">
                  <v:stroke startarrowwidth="narrow" startarrowlength="short" endarrowwidth="narrow" endarrowlength="short"/>
                </v:line>
              </w:pict>
            </w:r>
            <w:r>
              <w:rPr>
                <w:rFonts w:ascii="Times New Roman" w:hAnsi="Times New Roman"/>
              </w:rPr>
              <w:t>12</w:t>
            </w:r>
            <w:r w:rsidRPr="006F2A99">
              <w:rPr>
                <w:rFonts w:ascii="Times New Roman" w:hAnsi="Times New Roman"/>
              </w:rPr>
              <w:t xml:space="preserve"> -201</w:t>
            </w:r>
            <w:r>
              <w:rPr>
                <w:rFonts w:ascii="Times New Roman" w:hAnsi="Times New Roman"/>
              </w:rPr>
              <w:t>5</w:t>
            </w:r>
            <w:r w:rsidRPr="006F2A99">
              <w:rPr>
                <w:rFonts w:ascii="Times New Roman" w:hAnsi="Times New Roman"/>
              </w:rPr>
              <w:t xml:space="preserve"> годы» </w:t>
            </w:r>
            <w:proofErr w:type="gramStart"/>
            <w:r w:rsidRPr="006F2A99">
              <w:rPr>
                <w:rFonts w:ascii="Times New Roman" w:hAnsi="Times New Roman"/>
              </w:rPr>
              <w:t>ознакомлен</w:t>
            </w:r>
            <w:proofErr w:type="gramEnd"/>
            <w:r w:rsidRPr="006F2A99">
              <w:rPr>
                <w:rFonts w:ascii="Times New Roman" w:hAnsi="Times New Roman"/>
              </w:rPr>
              <w:t xml:space="preserve"> и обязуюсь их выполнять.</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r w:rsidRPr="006F2A99">
              <w:rPr>
                <w:rFonts w:ascii="Times New Roman" w:hAnsi="Times New Roman"/>
              </w:rPr>
              <w:t>Совершеннолетние члены семьи:</w:t>
            </w: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 xml:space="preserve">1) </w:t>
            </w:r>
          </w:p>
        </w:tc>
        <w:tc>
          <w:tcPr>
            <w:tcW w:w="612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720" w:type="dxa"/>
          </w:tcPr>
          <w:p w:rsidR="00E967BF" w:rsidRPr="006F2A99" w:rsidRDefault="00E967BF" w:rsidP="00CD3CF9">
            <w:pPr>
              <w:pStyle w:val="a7"/>
              <w:rPr>
                <w:rFonts w:ascii="Times New Roman" w:hAnsi="Times New Roman"/>
              </w:rPr>
            </w:pPr>
          </w:p>
        </w:tc>
        <w:tc>
          <w:tcPr>
            <w:tcW w:w="2118"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rPr>
            </w:pPr>
          </w:p>
        </w:tc>
        <w:tc>
          <w:tcPr>
            <w:tcW w:w="6120" w:type="dxa"/>
            <w:gridSpan w:val="9"/>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tcPr>
          <w:p w:rsidR="00E967BF" w:rsidRPr="006F2A99" w:rsidRDefault="00E967BF" w:rsidP="00CD3CF9">
            <w:pPr>
              <w:pStyle w:val="a7"/>
              <w:rPr>
                <w:rFonts w:ascii="Times New Roman" w:hAnsi="Times New Roman"/>
                <w:sz w:val="16"/>
                <w:szCs w:val="16"/>
              </w:rPr>
            </w:pPr>
          </w:p>
        </w:tc>
        <w:tc>
          <w:tcPr>
            <w:tcW w:w="2118" w:type="dxa"/>
            <w:gridSpan w:val="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c>
          <w:tcPr>
            <w:tcW w:w="230" w:type="dxa"/>
            <w:gridSpan w:val="3"/>
          </w:tcPr>
          <w:p w:rsidR="00E967BF" w:rsidRPr="006F2A99" w:rsidRDefault="00E967BF" w:rsidP="00CD3CF9">
            <w:pPr>
              <w:pStyle w:val="a7"/>
              <w:rPr>
                <w:rFonts w:ascii="Times New Roman" w:hAnsi="Times New Roman"/>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2)</w:t>
            </w:r>
          </w:p>
        </w:tc>
        <w:tc>
          <w:tcPr>
            <w:tcW w:w="612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720" w:type="dxa"/>
          </w:tcPr>
          <w:p w:rsidR="00E967BF" w:rsidRPr="006F2A99" w:rsidRDefault="00E967BF" w:rsidP="00CD3CF9">
            <w:pPr>
              <w:pStyle w:val="a7"/>
              <w:rPr>
                <w:rFonts w:ascii="Times New Roman" w:hAnsi="Times New Roman"/>
              </w:rPr>
            </w:pPr>
          </w:p>
        </w:tc>
        <w:tc>
          <w:tcPr>
            <w:tcW w:w="2118"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rPr>
            </w:pPr>
          </w:p>
        </w:tc>
        <w:tc>
          <w:tcPr>
            <w:tcW w:w="6120" w:type="dxa"/>
            <w:gridSpan w:val="9"/>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tcPr>
          <w:p w:rsidR="00E967BF" w:rsidRPr="006F2A99" w:rsidRDefault="00E967BF" w:rsidP="00CD3CF9">
            <w:pPr>
              <w:pStyle w:val="a7"/>
              <w:rPr>
                <w:rFonts w:ascii="Times New Roman" w:hAnsi="Times New Roman"/>
                <w:sz w:val="16"/>
                <w:szCs w:val="16"/>
              </w:rPr>
            </w:pPr>
          </w:p>
        </w:tc>
        <w:tc>
          <w:tcPr>
            <w:tcW w:w="2118" w:type="dxa"/>
            <w:gridSpan w:val="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c>
          <w:tcPr>
            <w:tcW w:w="230" w:type="dxa"/>
            <w:gridSpan w:val="3"/>
          </w:tcPr>
          <w:p w:rsidR="00E967BF" w:rsidRPr="006F2A99" w:rsidRDefault="00E967BF" w:rsidP="00CD3CF9">
            <w:pPr>
              <w:pStyle w:val="a7"/>
              <w:rPr>
                <w:rFonts w:ascii="Times New Roman" w:hAnsi="Times New Roman"/>
              </w:rPr>
            </w:pPr>
          </w:p>
        </w:tc>
      </w:tr>
      <w:tr w:rsidR="00E967BF" w:rsidRPr="006F2A99" w:rsidTr="00CD3CF9">
        <w:tc>
          <w:tcPr>
            <w:tcW w:w="540" w:type="dxa"/>
          </w:tcPr>
          <w:p w:rsidR="00E967BF" w:rsidRPr="006F2A99" w:rsidRDefault="00E967BF" w:rsidP="00CD3CF9">
            <w:pPr>
              <w:pStyle w:val="a7"/>
              <w:rPr>
                <w:rFonts w:ascii="Times New Roman" w:hAnsi="Times New Roman"/>
              </w:rPr>
            </w:pPr>
          </w:p>
        </w:tc>
        <w:tc>
          <w:tcPr>
            <w:tcW w:w="6120" w:type="dxa"/>
            <w:gridSpan w:val="9"/>
          </w:tcPr>
          <w:p w:rsidR="00E967BF" w:rsidRPr="006F2A99" w:rsidRDefault="00E967BF" w:rsidP="00CD3CF9">
            <w:pPr>
              <w:pStyle w:val="a7"/>
              <w:rPr>
                <w:rFonts w:ascii="Times New Roman" w:hAnsi="Times New Roman"/>
              </w:rPr>
            </w:pPr>
          </w:p>
        </w:tc>
        <w:tc>
          <w:tcPr>
            <w:tcW w:w="720" w:type="dxa"/>
          </w:tcPr>
          <w:p w:rsidR="00E967BF" w:rsidRPr="006F2A99" w:rsidRDefault="00E967BF" w:rsidP="00CD3CF9">
            <w:pPr>
              <w:pStyle w:val="a7"/>
              <w:rPr>
                <w:rFonts w:ascii="Times New Roman" w:hAnsi="Times New Roman"/>
              </w:rPr>
            </w:pPr>
          </w:p>
        </w:tc>
        <w:tc>
          <w:tcPr>
            <w:tcW w:w="2118" w:type="dxa"/>
            <w:gridSpan w:val="3"/>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r w:rsidRPr="006F2A99">
              <w:rPr>
                <w:rFonts w:ascii="Times New Roman" w:hAnsi="Times New Roman"/>
              </w:rPr>
              <w:t>К заявлению прилагаются следующие документы:</w:t>
            </w: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w:t>
            </w:r>
          </w:p>
        </w:tc>
        <w:tc>
          <w:tcPr>
            <w:tcW w:w="8958" w:type="dxa"/>
            <w:gridSpan w:val="1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142" w:type="dxa"/>
        </w:trPr>
        <w:tc>
          <w:tcPr>
            <w:tcW w:w="540" w:type="dxa"/>
          </w:tcPr>
          <w:p w:rsidR="00E967BF" w:rsidRPr="006F2A99" w:rsidRDefault="00E967BF" w:rsidP="00CD3CF9">
            <w:pPr>
              <w:pStyle w:val="a7"/>
              <w:rPr>
                <w:rFonts w:ascii="Times New Roman" w:hAnsi="Times New Roman"/>
                <w:sz w:val="16"/>
                <w:szCs w:val="16"/>
              </w:rPr>
            </w:pPr>
          </w:p>
        </w:tc>
        <w:tc>
          <w:tcPr>
            <w:tcW w:w="8816" w:type="dxa"/>
            <w:gridSpan w:val="1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2)</w:t>
            </w:r>
          </w:p>
        </w:tc>
        <w:tc>
          <w:tcPr>
            <w:tcW w:w="8958" w:type="dxa"/>
            <w:gridSpan w:val="1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3)</w:t>
            </w:r>
          </w:p>
        </w:tc>
        <w:tc>
          <w:tcPr>
            <w:tcW w:w="8958" w:type="dxa"/>
            <w:gridSpan w:val="1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4)</w:t>
            </w:r>
          </w:p>
        </w:tc>
        <w:tc>
          <w:tcPr>
            <w:tcW w:w="8958" w:type="dxa"/>
            <w:gridSpan w:val="1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5)</w:t>
            </w:r>
          </w:p>
        </w:tc>
        <w:tc>
          <w:tcPr>
            <w:tcW w:w="8958" w:type="dxa"/>
            <w:gridSpan w:val="1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6)</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7)</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8)</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9)</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10)</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11)</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12)</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13)</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14)</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15)</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bl>
    <w:p w:rsidR="00E967BF" w:rsidRPr="006F2A99" w:rsidRDefault="00E967BF" w:rsidP="00E967BF">
      <w:pPr>
        <w:pStyle w:val="a7"/>
        <w:rPr>
          <w:rFonts w:ascii="Times New Roman" w:hAnsi="Times New Roman"/>
          <w:highlight w:val="yellow"/>
        </w:rPr>
      </w:pPr>
    </w:p>
    <w:tbl>
      <w:tblPr>
        <w:tblW w:w="9286" w:type="dxa"/>
        <w:tblInd w:w="30" w:type="dxa"/>
        <w:tblLayout w:type="fixed"/>
        <w:tblCellMar>
          <w:left w:w="30" w:type="dxa"/>
          <w:right w:w="30" w:type="dxa"/>
        </w:tblCellMar>
        <w:tblLook w:val="0000"/>
      </w:tblPr>
      <w:tblGrid>
        <w:gridCol w:w="4965"/>
        <w:gridCol w:w="150"/>
        <w:gridCol w:w="1425"/>
        <w:gridCol w:w="150"/>
        <w:gridCol w:w="1957"/>
        <w:gridCol w:w="639"/>
      </w:tblGrid>
      <w:tr w:rsidR="00E967BF" w:rsidRPr="006F2A99" w:rsidTr="00CD3CF9">
        <w:tc>
          <w:tcPr>
            <w:tcW w:w="8647" w:type="dxa"/>
            <w:gridSpan w:val="5"/>
          </w:tcPr>
          <w:p w:rsidR="00E967BF" w:rsidRPr="006F2A99" w:rsidRDefault="00E967BF" w:rsidP="00CD3CF9">
            <w:pPr>
              <w:pStyle w:val="a7"/>
              <w:rPr>
                <w:rFonts w:ascii="Times New Roman" w:hAnsi="Times New Roman"/>
              </w:rPr>
            </w:pPr>
            <w:r w:rsidRPr="006F2A99">
              <w:rPr>
                <w:rFonts w:ascii="Times New Roman" w:hAnsi="Times New Roman"/>
              </w:rPr>
              <w:t xml:space="preserve">Заявление и прилагаемые к нему согласно перечню документы приняты "___" __________ </w:t>
            </w:r>
          </w:p>
        </w:tc>
        <w:tc>
          <w:tcPr>
            <w:tcW w:w="639" w:type="dxa"/>
          </w:tcPr>
          <w:p w:rsidR="00E967BF" w:rsidRPr="006F2A99" w:rsidRDefault="00E967BF" w:rsidP="00CD3CF9">
            <w:pPr>
              <w:pStyle w:val="a7"/>
              <w:rPr>
                <w:rFonts w:ascii="Times New Roman" w:hAnsi="Times New Roman"/>
              </w:rPr>
            </w:pPr>
            <w:r w:rsidRPr="006F2A99">
              <w:rPr>
                <w:rFonts w:ascii="Times New Roman" w:hAnsi="Times New Roman"/>
              </w:rPr>
              <w:t>20__ года</w:t>
            </w:r>
          </w:p>
        </w:tc>
      </w:tr>
      <w:tr w:rsidR="00E967BF" w:rsidRPr="006F2A99" w:rsidTr="00CD3CF9">
        <w:tc>
          <w:tcPr>
            <w:tcW w:w="496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50" w:type="dxa"/>
          </w:tcPr>
          <w:p w:rsidR="00E967BF" w:rsidRPr="006F2A99" w:rsidRDefault="00E967BF" w:rsidP="00CD3CF9">
            <w:pPr>
              <w:pStyle w:val="a7"/>
              <w:rPr>
                <w:rFonts w:ascii="Times New Roman" w:hAnsi="Times New Roman"/>
              </w:rPr>
            </w:pPr>
          </w:p>
        </w:tc>
        <w:tc>
          <w:tcPr>
            <w:tcW w:w="142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50" w:type="dxa"/>
          </w:tcPr>
          <w:p w:rsidR="00E967BF" w:rsidRPr="006F2A99" w:rsidRDefault="00E967BF" w:rsidP="00CD3CF9">
            <w:pPr>
              <w:pStyle w:val="a7"/>
              <w:rPr>
                <w:rFonts w:ascii="Times New Roman" w:hAnsi="Times New Roman"/>
              </w:rPr>
            </w:pPr>
          </w:p>
        </w:tc>
        <w:tc>
          <w:tcPr>
            <w:tcW w:w="2596"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4965" w:type="dxa"/>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(должность лица, принявшего заявление)</w:t>
            </w:r>
          </w:p>
        </w:tc>
        <w:tc>
          <w:tcPr>
            <w:tcW w:w="150" w:type="dxa"/>
          </w:tcPr>
          <w:p w:rsidR="00E967BF" w:rsidRPr="006F2A99" w:rsidRDefault="00E967BF" w:rsidP="00CD3CF9">
            <w:pPr>
              <w:pStyle w:val="a7"/>
              <w:rPr>
                <w:rFonts w:ascii="Times New Roman" w:hAnsi="Times New Roman"/>
                <w:sz w:val="16"/>
                <w:szCs w:val="16"/>
              </w:rPr>
            </w:pPr>
          </w:p>
        </w:tc>
        <w:tc>
          <w:tcPr>
            <w:tcW w:w="1425" w:type="dxa"/>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(подпись, дата)</w:t>
            </w:r>
          </w:p>
        </w:tc>
        <w:tc>
          <w:tcPr>
            <w:tcW w:w="150" w:type="dxa"/>
          </w:tcPr>
          <w:p w:rsidR="00E967BF" w:rsidRPr="006F2A99" w:rsidRDefault="00E967BF" w:rsidP="00CD3CF9">
            <w:pPr>
              <w:pStyle w:val="a7"/>
              <w:rPr>
                <w:rFonts w:ascii="Times New Roman" w:hAnsi="Times New Roman"/>
                <w:sz w:val="16"/>
                <w:szCs w:val="16"/>
              </w:rPr>
            </w:pPr>
          </w:p>
        </w:tc>
        <w:tc>
          <w:tcPr>
            <w:tcW w:w="2596" w:type="dxa"/>
            <w:gridSpan w:val="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(расшифровка подписи)</w:t>
            </w:r>
          </w:p>
        </w:tc>
      </w:tr>
    </w:tbl>
    <w:p w:rsidR="00E967BF" w:rsidRDefault="00E967BF" w:rsidP="00E967BF">
      <w:pPr>
        <w:pStyle w:val="a7"/>
        <w:jc w:val="center"/>
        <w:rPr>
          <w:rFonts w:ascii="Times New Roman" w:eastAsia="Times New Roman" w:hAnsi="Times New Roman"/>
          <w:sz w:val="24"/>
          <w:szCs w:val="24"/>
          <w:lang w:eastAsia="ru-RU"/>
        </w:rPr>
      </w:pPr>
      <w:r w:rsidRPr="006F2A99">
        <w:rPr>
          <w:rFonts w:ascii="Times New Roman" w:eastAsia="Times New Roman" w:hAnsi="Times New Roman"/>
          <w:sz w:val="24"/>
          <w:szCs w:val="24"/>
          <w:lang w:eastAsia="ru-RU"/>
        </w:rPr>
        <w:t xml:space="preserve">                                                                                                                           </w:t>
      </w:r>
    </w:p>
    <w:p w:rsidR="00E967BF" w:rsidRDefault="00E967BF" w:rsidP="00E967BF">
      <w:pPr>
        <w:pStyle w:val="a7"/>
        <w:jc w:val="center"/>
        <w:rPr>
          <w:rFonts w:ascii="Times New Roman" w:eastAsia="Times New Roman" w:hAnsi="Times New Roman"/>
          <w:sz w:val="24"/>
          <w:szCs w:val="24"/>
          <w:lang w:eastAsia="ru-RU"/>
        </w:rPr>
      </w:pPr>
    </w:p>
    <w:p w:rsidR="00E967BF" w:rsidRDefault="00E967BF" w:rsidP="00E967BF">
      <w:pPr>
        <w:pStyle w:val="a7"/>
        <w:jc w:val="center"/>
        <w:rPr>
          <w:rFonts w:ascii="Times New Roman" w:eastAsia="Times New Roman" w:hAnsi="Times New Roman"/>
          <w:sz w:val="24"/>
          <w:szCs w:val="24"/>
          <w:lang w:eastAsia="ru-RU"/>
        </w:rPr>
      </w:pPr>
    </w:p>
    <w:p w:rsidR="00E967BF" w:rsidRDefault="00E967BF" w:rsidP="00E967BF">
      <w:pPr>
        <w:pStyle w:val="a7"/>
        <w:jc w:val="center"/>
        <w:rPr>
          <w:rFonts w:ascii="Times New Roman" w:eastAsia="Times New Roman" w:hAnsi="Times New Roman"/>
          <w:sz w:val="24"/>
          <w:szCs w:val="24"/>
          <w:lang w:eastAsia="ru-RU"/>
        </w:rPr>
      </w:pPr>
    </w:p>
    <w:p w:rsidR="00E967BF" w:rsidRDefault="00E967BF" w:rsidP="00E967BF">
      <w:pPr>
        <w:pStyle w:val="a7"/>
        <w:ind w:left="4320"/>
        <w:rPr>
          <w:rFonts w:ascii="Times New Roman" w:hAnsi="Times New Roman"/>
        </w:rPr>
      </w:pPr>
      <w:r w:rsidRPr="006F2A99">
        <w:rPr>
          <w:rFonts w:ascii="Times New Roman" w:hAnsi="Times New Roman"/>
        </w:rPr>
        <w:t xml:space="preserve">                                                                                                                                                                                 </w:t>
      </w:r>
      <w:r>
        <w:rPr>
          <w:rFonts w:ascii="Times New Roman" w:hAnsi="Times New Roman"/>
        </w:rPr>
        <w:t xml:space="preserve">                     </w:t>
      </w:r>
    </w:p>
    <w:p w:rsidR="00E967BF" w:rsidRDefault="00E967BF" w:rsidP="00E967BF">
      <w:pPr>
        <w:pStyle w:val="a7"/>
        <w:ind w:left="4320"/>
        <w:rPr>
          <w:rFonts w:ascii="Times New Roman" w:hAnsi="Times New Roman"/>
        </w:rPr>
        <w:sectPr w:rsidR="00E967BF" w:rsidSect="00CD3CF9">
          <w:headerReference w:type="default" r:id="rId7"/>
          <w:pgSz w:w="11906" w:h="16838"/>
          <w:pgMar w:top="992" w:right="1274" w:bottom="851" w:left="1418" w:header="720" w:footer="720" w:gutter="0"/>
          <w:cols w:space="720"/>
        </w:sectPr>
      </w:pPr>
    </w:p>
    <w:p w:rsidR="00E967BF" w:rsidRPr="006F2A99" w:rsidRDefault="00E967BF" w:rsidP="00E967BF">
      <w:pPr>
        <w:pStyle w:val="a7"/>
        <w:ind w:left="4320"/>
        <w:jc w:val="right"/>
        <w:rPr>
          <w:rFonts w:ascii="Times New Roman" w:hAnsi="Times New Roman"/>
          <w:sz w:val="24"/>
          <w:szCs w:val="24"/>
        </w:rPr>
      </w:pPr>
      <w:r w:rsidRPr="006F2A99">
        <w:rPr>
          <w:rFonts w:ascii="Times New Roman" w:hAnsi="Times New Roman"/>
          <w:sz w:val="24"/>
          <w:szCs w:val="24"/>
        </w:rPr>
        <w:lastRenderedPageBreak/>
        <w:t>Приложение 3</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молодым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гражданам, в том числе  молодым семьям,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proofErr w:type="gramStart"/>
      <w:r w:rsidRPr="006F2A99">
        <w:rPr>
          <w:rFonts w:ascii="Times New Roman" w:hAnsi="Times New Roman"/>
          <w:sz w:val="24"/>
          <w:szCs w:val="24"/>
        </w:rPr>
        <w:t>нуждающимся</w:t>
      </w:r>
      <w:proofErr w:type="gramEnd"/>
      <w:r w:rsidRPr="006F2A99">
        <w:rPr>
          <w:rFonts w:ascii="Times New Roman" w:hAnsi="Times New Roman"/>
          <w:sz w:val="24"/>
          <w:szCs w:val="24"/>
        </w:rPr>
        <w:t xml:space="preserve"> в улучшении жилищных </w:t>
      </w:r>
    </w:p>
    <w:p w:rsidR="00E967BF" w:rsidRPr="006F2A99" w:rsidRDefault="00E967BF" w:rsidP="00E967BF">
      <w:pPr>
        <w:pStyle w:val="a7"/>
        <w:ind w:left="4320"/>
        <w:jc w:val="right"/>
        <w:rPr>
          <w:rFonts w:ascii="Times New Roman" w:hAnsi="Times New Roman"/>
          <w:sz w:val="24"/>
          <w:szCs w:val="24"/>
        </w:rPr>
      </w:pPr>
      <w:r w:rsidRPr="006F2A99">
        <w:rPr>
          <w:rFonts w:ascii="Times New Roman" w:hAnsi="Times New Roman"/>
          <w:sz w:val="24"/>
          <w:szCs w:val="24"/>
        </w:rPr>
        <w:t xml:space="preserve">условий,   социальной выплаты на приобретение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 (строительство) жилья на территории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Сосновоборского городского округа</w:t>
      </w:r>
    </w:p>
    <w:p w:rsidR="00E967BF" w:rsidRPr="000D10AE" w:rsidRDefault="00E967BF" w:rsidP="00E967BF">
      <w:pPr>
        <w:pStyle w:val="Heading"/>
        <w:jc w:val="center"/>
        <w:rPr>
          <w:rFonts w:ascii="Times New Roman" w:hAnsi="Times New Roman" w:cs="Times New Roman"/>
          <w:sz w:val="14"/>
          <w:szCs w:val="14"/>
        </w:rPr>
      </w:pPr>
    </w:p>
    <w:p w:rsidR="00E967BF" w:rsidRPr="000D10AE" w:rsidRDefault="00E967BF" w:rsidP="00E967BF">
      <w:pPr>
        <w:pStyle w:val="Heading"/>
        <w:jc w:val="center"/>
        <w:rPr>
          <w:rFonts w:ascii="Times New Roman" w:hAnsi="Times New Roman" w:cs="Times New Roman"/>
        </w:rPr>
      </w:pPr>
      <w:r w:rsidRPr="000D10AE">
        <w:rPr>
          <w:rFonts w:ascii="Times New Roman" w:hAnsi="Times New Roman" w:cs="Times New Roman"/>
        </w:rPr>
        <w:t>СПИСОК</w:t>
      </w:r>
    </w:p>
    <w:p w:rsidR="00E967BF" w:rsidRPr="000D10AE" w:rsidRDefault="00E967BF" w:rsidP="00E967BF">
      <w:pPr>
        <w:pStyle w:val="Heading"/>
        <w:jc w:val="center"/>
        <w:rPr>
          <w:rFonts w:ascii="Times New Roman" w:hAnsi="Times New Roman" w:cs="Times New Roman"/>
        </w:rPr>
      </w:pPr>
      <w:r w:rsidRPr="000D10AE">
        <w:rPr>
          <w:rFonts w:ascii="Times New Roman" w:hAnsi="Times New Roman" w:cs="Times New Roman"/>
        </w:rPr>
        <w:t xml:space="preserve">молодых граждан (молодых семей),  изъявивших желание улучшить жилищные условия  с использованием социальных выплат </w:t>
      </w:r>
    </w:p>
    <w:p w:rsidR="00E967BF" w:rsidRPr="006F2A99" w:rsidRDefault="00E967BF" w:rsidP="00E967BF">
      <w:pPr>
        <w:pStyle w:val="a7"/>
        <w:jc w:val="center"/>
        <w:rPr>
          <w:rFonts w:ascii="Times New Roman" w:hAnsi="Times New Roman"/>
          <w:b/>
          <w:sz w:val="16"/>
          <w:szCs w:val="16"/>
        </w:rPr>
      </w:pPr>
      <w:r w:rsidRPr="004B5128">
        <w:rPr>
          <w:rFonts w:ascii="Times New Roman" w:eastAsia="Times New Roman" w:hAnsi="Times New Roman"/>
          <w:b/>
          <w:bCs/>
          <w:lang w:eastAsia="ru-RU"/>
        </w:rPr>
        <w:t xml:space="preserve">в рамках </w:t>
      </w:r>
      <w:r>
        <w:rPr>
          <w:rFonts w:ascii="Times New Roman" w:eastAsia="Times New Roman" w:hAnsi="Times New Roman"/>
          <w:b/>
          <w:bCs/>
          <w:lang w:eastAsia="ru-RU"/>
        </w:rPr>
        <w:t xml:space="preserve">реализации </w:t>
      </w:r>
      <w:r w:rsidRPr="004B5128">
        <w:rPr>
          <w:rFonts w:ascii="Times New Roman" w:eastAsia="Times New Roman" w:hAnsi="Times New Roman"/>
          <w:b/>
          <w:bCs/>
          <w:lang w:eastAsia="ru-RU"/>
        </w:rPr>
        <w:t xml:space="preserve">подпрограммы «Обеспечение жильем молодежи» муниципальной программы Сосновоборского городского округа  </w:t>
      </w:r>
      <w:r w:rsidRPr="00FD4398">
        <w:rPr>
          <w:rFonts w:ascii="Times New Roman" w:eastAsia="Times New Roman" w:hAnsi="Times New Roman"/>
          <w:b/>
          <w:bCs/>
          <w:lang w:eastAsia="ru-RU"/>
        </w:rPr>
        <w:t>«Жилище на 2014-2020 годы»</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5"/>
        <w:gridCol w:w="1235"/>
        <w:gridCol w:w="2269"/>
        <w:gridCol w:w="1255"/>
        <w:gridCol w:w="1255"/>
        <w:gridCol w:w="1251"/>
        <w:gridCol w:w="1173"/>
        <w:gridCol w:w="1199"/>
        <w:gridCol w:w="1424"/>
        <w:gridCol w:w="1405"/>
        <w:gridCol w:w="2011"/>
      </w:tblGrid>
      <w:tr w:rsidR="00E967BF" w:rsidRPr="006F2A99" w:rsidTr="00CD3CF9">
        <w:tc>
          <w:tcPr>
            <w:tcW w:w="515" w:type="dxa"/>
            <w:vMerge w:val="restart"/>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w:t>
            </w:r>
          </w:p>
          <w:p w:rsidR="00E967BF" w:rsidRPr="006F2A99" w:rsidRDefault="00E967BF" w:rsidP="00CD3CF9">
            <w:pPr>
              <w:pStyle w:val="ConsPlusNormal"/>
              <w:ind w:firstLine="0"/>
              <w:jc w:val="center"/>
              <w:rPr>
                <w:rFonts w:ascii="Times New Roman" w:hAnsi="Times New Roman" w:cs="Times New Roman"/>
                <w:sz w:val="18"/>
                <w:szCs w:val="18"/>
              </w:rPr>
            </w:pPr>
            <w:proofErr w:type="spellStart"/>
            <w:proofErr w:type="gramStart"/>
            <w:r w:rsidRPr="006F2A99">
              <w:rPr>
                <w:rFonts w:ascii="Times New Roman" w:hAnsi="Times New Roman" w:cs="Times New Roman"/>
                <w:sz w:val="18"/>
                <w:szCs w:val="18"/>
              </w:rPr>
              <w:t>п</w:t>
            </w:r>
            <w:proofErr w:type="spellEnd"/>
            <w:proofErr w:type="gramEnd"/>
            <w:r w:rsidRPr="006F2A99">
              <w:rPr>
                <w:rFonts w:ascii="Times New Roman" w:hAnsi="Times New Roman" w:cs="Times New Roman"/>
                <w:sz w:val="18"/>
                <w:szCs w:val="18"/>
              </w:rPr>
              <w:t>/</w:t>
            </w:r>
            <w:proofErr w:type="spellStart"/>
            <w:r w:rsidRPr="006F2A99">
              <w:rPr>
                <w:rFonts w:ascii="Times New Roman" w:hAnsi="Times New Roman" w:cs="Times New Roman"/>
                <w:sz w:val="18"/>
                <w:szCs w:val="18"/>
              </w:rPr>
              <w:t>п</w:t>
            </w:r>
            <w:proofErr w:type="spellEnd"/>
          </w:p>
        </w:tc>
        <w:tc>
          <w:tcPr>
            <w:tcW w:w="9637" w:type="dxa"/>
            <w:gridSpan w:val="7"/>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Данные о молодом гражданине и членах его семьи, имеющих право на получение социальной выплаты</w:t>
            </w:r>
          </w:p>
        </w:tc>
        <w:tc>
          <w:tcPr>
            <w:tcW w:w="1424" w:type="dxa"/>
            <w:vMerge w:val="restart"/>
          </w:tcPr>
          <w:p w:rsidR="00E967BF" w:rsidRPr="006F2A99" w:rsidRDefault="00E967BF" w:rsidP="00CD3CF9">
            <w:pPr>
              <w:ind w:left="-30" w:firstLine="30"/>
              <w:jc w:val="center"/>
              <w:rPr>
                <w:sz w:val="18"/>
                <w:szCs w:val="18"/>
              </w:rPr>
            </w:pPr>
            <w:r w:rsidRPr="006F2A99">
              <w:rPr>
                <w:sz w:val="18"/>
                <w:szCs w:val="18"/>
              </w:rPr>
              <w:t xml:space="preserve">дата постановки на учет в качестве </w:t>
            </w:r>
            <w:proofErr w:type="gramStart"/>
            <w:r w:rsidRPr="006F2A99">
              <w:rPr>
                <w:sz w:val="18"/>
                <w:szCs w:val="18"/>
              </w:rPr>
              <w:t>нуждающегося</w:t>
            </w:r>
            <w:proofErr w:type="gramEnd"/>
            <w:r w:rsidRPr="006F2A99">
              <w:rPr>
                <w:sz w:val="18"/>
                <w:szCs w:val="18"/>
              </w:rPr>
              <w:t xml:space="preserve"> в улучшении жилищных условий </w:t>
            </w:r>
          </w:p>
          <w:p w:rsidR="00E967BF" w:rsidRPr="006F2A99" w:rsidRDefault="00E967BF" w:rsidP="00CD3CF9">
            <w:pPr>
              <w:ind w:left="-30" w:firstLine="30"/>
              <w:jc w:val="center"/>
              <w:rPr>
                <w:sz w:val="18"/>
                <w:szCs w:val="18"/>
              </w:rPr>
            </w:pPr>
            <w:r w:rsidRPr="006F2A99">
              <w:rPr>
                <w:sz w:val="18"/>
                <w:szCs w:val="18"/>
              </w:rPr>
              <w:t>(до 1 марта 2005 года),</w:t>
            </w:r>
          </w:p>
          <w:p w:rsidR="00E967BF" w:rsidRPr="006F2A99" w:rsidRDefault="00E967BF" w:rsidP="00CD3CF9">
            <w:pPr>
              <w:ind w:left="-30" w:firstLine="30"/>
              <w:jc w:val="center"/>
              <w:rPr>
                <w:sz w:val="18"/>
                <w:szCs w:val="18"/>
              </w:rPr>
            </w:pPr>
            <w:r w:rsidRPr="006F2A99">
              <w:rPr>
                <w:sz w:val="18"/>
                <w:szCs w:val="18"/>
              </w:rPr>
              <w:t xml:space="preserve"> дата признания </w:t>
            </w:r>
            <w:proofErr w:type="gramStart"/>
            <w:r w:rsidRPr="006F2A99">
              <w:rPr>
                <w:sz w:val="18"/>
                <w:szCs w:val="18"/>
              </w:rPr>
              <w:t>нуждающимся</w:t>
            </w:r>
            <w:proofErr w:type="gramEnd"/>
            <w:r w:rsidRPr="006F2A99">
              <w:rPr>
                <w:sz w:val="18"/>
                <w:szCs w:val="18"/>
              </w:rPr>
              <w:t xml:space="preserve"> в улучшении жилищных условий </w:t>
            </w:r>
          </w:p>
          <w:p w:rsidR="00E967BF" w:rsidRPr="006F2A99" w:rsidRDefault="00E967BF" w:rsidP="00CD3CF9">
            <w:pPr>
              <w:ind w:left="-30" w:firstLine="30"/>
              <w:jc w:val="center"/>
              <w:rPr>
                <w:sz w:val="18"/>
                <w:szCs w:val="18"/>
              </w:rPr>
            </w:pPr>
            <w:r w:rsidRPr="006F2A99">
              <w:rPr>
                <w:sz w:val="18"/>
                <w:szCs w:val="18"/>
              </w:rPr>
              <w:t>или</w:t>
            </w:r>
          </w:p>
          <w:p w:rsidR="00E967BF" w:rsidRPr="006F2A99" w:rsidRDefault="00E967BF" w:rsidP="00CD3CF9">
            <w:pPr>
              <w:ind w:left="-30" w:firstLine="30"/>
              <w:jc w:val="center"/>
              <w:rPr>
                <w:sz w:val="18"/>
                <w:szCs w:val="18"/>
              </w:rPr>
            </w:pPr>
            <w:r w:rsidRPr="006F2A99">
              <w:rPr>
                <w:sz w:val="18"/>
                <w:szCs w:val="18"/>
              </w:rPr>
              <w:t xml:space="preserve">дата признания не </w:t>
            </w:r>
            <w:proofErr w:type="gramStart"/>
            <w:r w:rsidRPr="006F2A99">
              <w:rPr>
                <w:sz w:val="18"/>
                <w:szCs w:val="18"/>
              </w:rPr>
              <w:t>имеющим</w:t>
            </w:r>
            <w:proofErr w:type="gramEnd"/>
            <w:r w:rsidRPr="006F2A99">
              <w:rPr>
                <w:sz w:val="18"/>
                <w:szCs w:val="18"/>
              </w:rPr>
              <w:t xml:space="preserve"> жилья в муниципальном образовании </w:t>
            </w:r>
          </w:p>
          <w:p w:rsidR="00E967BF" w:rsidRPr="006F2A99" w:rsidRDefault="00E967BF" w:rsidP="00CD3CF9">
            <w:pPr>
              <w:jc w:val="center"/>
              <w:rPr>
                <w:sz w:val="18"/>
                <w:szCs w:val="18"/>
              </w:rPr>
            </w:pPr>
            <w:proofErr w:type="gramStart"/>
            <w:r w:rsidRPr="006F2A99">
              <w:rPr>
                <w:sz w:val="18"/>
                <w:szCs w:val="18"/>
              </w:rPr>
              <w:t>(после 1 марта 2005 года</w:t>
            </w:r>
            <w:proofErr w:type="gramEnd"/>
          </w:p>
        </w:tc>
        <w:tc>
          <w:tcPr>
            <w:tcW w:w="1405" w:type="dxa"/>
            <w:vMerge w:val="restart"/>
          </w:tcPr>
          <w:p w:rsidR="00E967BF" w:rsidRPr="006F2A99" w:rsidRDefault="00E967BF" w:rsidP="00CD3CF9">
            <w:pPr>
              <w:jc w:val="center"/>
              <w:rPr>
                <w:sz w:val="18"/>
                <w:szCs w:val="18"/>
              </w:rPr>
            </w:pPr>
            <w:r w:rsidRPr="006F2A99">
              <w:rPr>
                <w:sz w:val="18"/>
                <w:szCs w:val="18"/>
              </w:rPr>
              <w:t>Способ строительства (приобретения) жилого помещения</w:t>
            </w:r>
          </w:p>
        </w:tc>
        <w:tc>
          <w:tcPr>
            <w:tcW w:w="2011" w:type="dxa"/>
            <w:vMerge w:val="restart"/>
          </w:tcPr>
          <w:p w:rsidR="00E967BF" w:rsidRPr="006F2A99" w:rsidRDefault="00E967BF" w:rsidP="00CD3CF9">
            <w:pPr>
              <w:jc w:val="center"/>
              <w:rPr>
                <w:sz w:val="18"/>
                <w:szCs w:val="18"/>
              </w:rPr>
            </w:pPr>
            <w:proofErr w:type="gramStart"/>
            <w:r w:rsidRPr="006F2A99">
              <w:rPr>
                <w:sz w:val="18"/>
                <w:szCs w:val="18"/>
              </w:rPr>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roofErr w:type="gramEnd"/>
          </w:p>
        </w:tc>
      </w:tr>
      <w:tr w:rsidR="00E967BF" w:rsidRPr="006F2A99" w:rsidTr="00CD3CF9">
        <w:tc>
          <w:tcPr>
            <w:tcW w:w="515" w:type="dxa"/>
            <w:vMerge/>
          </w:tcPr>
          <w:p w:rsidR="00E967BF" w:rsidRPr="006F2A99" w:rsidRDefault="00E967BF" w:rsidP="00CD3CF9">
            <w:pPr>
              <w:pStyle w:val="ConsPlusNormal"/>
              <w:ind w:firstLine="0"/>
              <w:jc w:val="center"/>
              <w:rPr>
                <w:rFonts w:ascii="Times New Roman" w:hAnsi="Times New Roman" w:cs="Times New Roman"/>
                <w:sz w:val="18"/>
                <w:szCs w:val="18"/>
              </w:rPr>
            </w:pPr>
          </w:p>
        </w:tc>
        <w:tc>
          <w:tcPr>
            <w:tcW w:w="1235" w:type="dxa"/>
            <w:vMerge w:val="restart"/>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количество членов семьи</w:t>
            </w:r>
          </w:p>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(человек)</w:t>
            </w:r>
          </w:p>
        </w:tc>
        <w:tc>
          <w:tcPr>
            <w:tcW w:w="2269" w:type="dxa"/>
            <w:vMerge w:val="restart"/>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фамилия, имя, отчество, родственные отношения</w:t>
            </w:r>
          </w:p>
        </w:tc>
        <w:tc>
          <w:tcPr>
            <w:tcW w:w="2510" w:type="dxa"/>
            <w:gridSpan w:val="2"/>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паспорт гражданина РФ или свидетельство о рождении несовершеннолетнего, не достигшего 14 лет</w:t>
            </w:r>
          </w:p>
        </w:tc>
        <w:tc>
          <w:tcPr>
            <w:tcW w:w="1251"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число, месяц, год рождения</w:t>
            </w:r>
          </w:p>
        </w:tc>
        <w:tc>
          <w:tcPr>
            <w:tcW w:w="2372" w:type="dxa"/>
            <w:gridSpan w:val="2"/>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свидетельство о браке</w:t>
            </w:r>
          </w:p>
        </w:tc>
        <w:tc>
          <w:tcPr>
            <w:tcW w:w="1424" w:type="dxa"/>
            <w:vMerge/>
          </w:tcPr>
          <w:p w:rsidR="00E967BF" w:rsidRPr="006F2A99" w:rsidRDefault="00E967BF" w:rsidP="00CD3CF9">
            <w:pPr>
              <w:pStyle w:val="ConsPlusNormal"/>
              <w:ind w:firstLine="0"/>
              <w:jc w:val="center"/>
              <w:rPr>
                <w:rFonts w:ascii="Times New Roman" w:hAnsi="Times New Roman" w:cs="Times New Roman"/>
                <w:sz w:val="18"/>
                <w:szCs w:val="18"/>
              </w:rPr>
            </w:pPr>
          </w:p>
        </w:tc>
        <w:tc>
          <w:tcPr>
            <w:tcW w:w="1405" w:type="dxa"/>
            <w:vMerge/>
          </w:tcPr>
          <w:p w:rsidR="00E967BF" w:rsidRPr="006F2A99" w:rsidRDefault="00E967BF" w:rsidP="00CD3CF9">
            <w:pPr>
              <w:pStyle w:val="ConsPlusNormal"/>
              <w:ind w:firstLine="0"/>
              <w:jc w:val="center"/>
              <w:rPr>
                <w:rFonts w:ascii="Times New Roman" w:hAnsi="Times New Roman" w:cs="Times New Roman"/>
                <w:sz w:val="18"/>
                <w:szCs w:val="18"/>
              </w:rPr>
            </w:pPr>
          </w:p>
        </w:tc>
        <w:tc>
          <w:tcPr>
            <w:tcW w:w="2011" w:type="dxa"/>
            <w:vMerge/>
          </w:tcPr>
          <w:p w:rsidR="00E967BF" w:rsidRPr="006F2A99" w:rsidRDefault="00E967BF" w:rsidP="00CD3CF9">
            <w:pPr>
              <w:pStyle w:val="ConsPlusNormal"/>
              <w:ind w:firstLine="0"/>
              <w:jc w:val="center"/>
              <w:rPr>
                <w:rFonts w:ascii="Times New Roman" w:hAnsi="Times New Roman" w:cs="Times New Roman"/>
                <w:sz w:val="18"/>
                <w:szCs w:val="18"/>
              </w:rPr>
            </w:pPr>
          </w:p>
        </w:tc>
      </w:tr>
      <w:tr w:rsidR="00E967BF" w:rsidRPr="006F2A99" w:rsidTr="00CD3CF9">
        <w:tc>
          <w:tcPr>
            <w:tcW w:w="515" w:type="dxa"/>
            <w:vMerge/>
          </w:tcPr>
          <w:p w:rsidR="00E967BF" w:rsidRPr="006F2A99" w:rsidRDefault="00E967BF" w:rsidP="00CD3CF9">
            <w:pPr>
              <w:pStyle w:val="ConsPlusNormal"/>
              <w:ind w:firstLine="0"/>
              <w:jc w:val="center"/>
              <w:rPr>
                <w:rFonts w:ascii="Times New Roman" w:hAnsi="Times New Roman" w:cs="Times New Roman"/>
                <w:sz w:val="18"/>
                <w:szCs w:val="18"/>
              </w:rPr>
            </w:pPr>
          </w:p>
        </w:tc>
        <w:tc>
          <w:tcPr>
            <w:tcW w:w="1235" w:type="dxa"/>
            <w:vMerge/>
          </w:tcPr>
          <w:p w:rsidR="00E967BF" w:rsidRPr="006F2A99" w:rsidRDefault="00E967BF" w:rsidP="00CD3CF9">
            <w:pPr>
              <w:pStyle w:val="ConsPlusNormal"/>
              <w:ind w:firstLine="0"/>
              <w:jc w:val="center"/>
              <w:rPr>
                <w:rFonts w:ascii="Times New Roman" w:hAnsi="Times New Roman" w:cs="Times New Roman"/>
                <w:sz w:val="18"/>
                <w:szCs w:val="18"/>
              </w:rPr>
            </w:pPr>
          </w:p>
        </w:tc>
        <w:tc>
          <w:tcPr>
            <w:tcW w:w="2269" w:type="dxa"/>
            <w:vMerge/>
          </w:tcPr>
          <w:p w:rsidR="00E967BF" w:rsidRPr="006F2A99" w:rsidRDefault="00E967BF" w:rsidP="00CD3CF9">
            <w:pPr>
              <w:pStyle w:val="ConsPlusNormal"/>
              <w:ind w:firstLine="0"/>
              <w:jc w:val="center"/>
              <w:rPr>
                <w:rFonts w:ascii="Times New Roman" w:hAnsi="Times New Roman" w:cs="Times New Roman"/>
                <w:sz w:val="18"/>
                <w:szCs w:val="18"/>
              </w:rPr>
            </w:pPr>
          </w:p>
        </w:tc>
        <w:tc>
          <w:tcPr>
            <w:tcW w:w="1255"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серия,</w:t>
            </w:r>
          </w:p>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номер</w:t>
            </w:r>
          </w:p>
        </w:tc>
        <w:tc>
          <w:tcPr>
            <w:tcW w:w="1255"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 xml:space="preserve">кем, когда </w:t>
            </w:r>
            <w:proofErr w:type="gramStart"/>
            <w:r w:rsidRPr="006F2A99">
              <w:rPr>
                <w:rFonts w:ascii="Times New Roman" w:hAnsi="Times New Roman" w:cs="Times New Roman"/>
                <w:sz w:val="18"/>
                <w:szCs w:val="18"/>
              </w:rPr>
              <w:t>выдан</w:t>
            </w:r>
            <w:proofErr w:type="gramEnd"/>
          </w:p>
        </w:tc>
        <w:tc>
          <w:tcPr>
            <w:tcW w:w="1251"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173"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 xml:space="preserve">серия, </w:t>
            </w:r>
          </w:p>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номер</w:t>
            </w:r>
          </w:p>
        </w:tc>
        <w:tc>
          <w:tcPr>
            <w:tcW w:w="1199"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кем, когда выдано</w:t>
            </w:r>
          </w:p>
        </w:tc>
        <w:tc>
          <w:tcPr>
            <w:tcW w:w="1424" w:type="dxa"/>
            <w:vMerge/>
          </w:tcPr>
          <w:p w:rsidR="00E967BF" w:rsidRPr="006F2A99" w:rsidRDefault="00E967BF" w:rsidP="00CD3CF9">
            <w:pPr>
              <w:pStyle w:val="ConsPlusNormal"/>
              <w:ind w:firstLine="0"/>
              <w:jc w:val="center"/>
              <w:rPr>
                <w:rFonts w:ascii="Times New Roman" w:hAnsi="Times New Roman" w:cs="Times New Roman"/>
                <w:sz w:val="18"/>
                <w:szCs w:val="18"/>
              </w:rPr>
            </w:pPr>
          </w:p>
        </w:tc>
        <w:tc>
          <w:tcPr>
            <w:tcW w:w="1405" w:type="dxa"/>
            <w:vMerge/>
          </w:tcPr>
          <w:p w:rsidR="00E967BF" w:rsidRPr="006F2A99" w:rsidRDefault="00E967BF" w:rsidP="00CD3CF9">
            <w:pPr>
              <w:pStyle w:val="ConsPlusNormal"/>
              <w:ind w:firstLine="0"/>
              <w:jc w:val="center"/>
              <w:rPr>
                <w:rFonts w:ascii="Times New Roman" w:hAnsi="Times New Roman" w:cs="Times New Roman"/>
                <w:sz w:val="18"/>
                <w:szCs w:val="18"/>
              </w:rPr>
            </w:pPr>
          </w:p>
        </w:tc>
        <w:tc>
          <w:tcPr>
            <w:tcW w:w="2011" w:type="dxa"/>
            <w:vMerge/>
          </w:tcPr>
          <w:p w:rsidR="00E967BF" w:rsidRPr="006F2A99" w:rsidRDefault="00E967BF" w:rsidP="00CD3CF9">
            <w:pPr>
              <w:pStyle w:val="ConsPlusNormal"/>
              <w:ind w:firstLine="0"/>
              <w:jc w:val="center"/>
              <w:rPr>
                <w:rFonts w:ascii="Times New Roman" w:hAnsi="Times New Roman" w:cs="Times New Roman"/>
                <w:sz w:val="18"/>
                <w:szCs w:val="18"/>
              </w:rPr>
            </w:pPr>
          </w:p>
        </w:tc>
      </w:tr>
      <w:tr w:rsidR="00E967BF" w:rsidRPr="006F2A99" w:rsidTr="00CD3CF9">
        <w:tc>
          <w:tcPr>
            <w:tcW w:w="515"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w:t>
            </w:r>
          </w:p>
        </w:tc>
        <w:tc>
          <w:tcPr>
            <w:tcW w:w="1235"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2</w:t>
            </w:r>
          </w:p>
        </w:tc>
        <w:tc>
          <w:tcPr>
            <w:tcW w:w="2269"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3</w:t>
            </w:r>
          </w:p>
        </w:tc>
        <w:tc>
          <w:tcPr>
            <w:tcW w:w="1255"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4</w:t>
            </w:r>
          </w:p>
        </w:tc>
        <w:tc>
          <w:tcPr>
            <w:tcW w:w="1255"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5</w:t>
            </w:r>
          </w:p>
        </w:tc>
        <w:tc>
          <w:tcPr>
            <w:tcW w:w="1251"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6</w:t>
            </w:r>
          </w:p>
        </w:tc>
        <w:tc>
          <w:tcPr>
            <w:tcW w:w="1173"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7</w:t>
            </w:r>
          </w:p>
        </w:tc>
        <w:tc>
          <w:tcPr>
            <w:tcW w:w="1199"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8</w:t>
            </w:r>
          </w:p>
        </w:tc>
        <w:tc>
          <w:tcPr>
            <w:tcW w:w="1424"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9</w:t>
            </w:r>
          </w:p>
        </w:tc>
        <w:tc>
          <w:tcPr>
            <w:tcW w:w="1405"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10</w:t>
            </w:r>
          </w:p>
        </w:tc>
        <w:tc>
          <w:tcPr>
            <w:tcW w:w="2011"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11</w:t>
            </w:r>
          </w:p>
        </w:tc>
      </w:tr>
      <w:tr w:rsidR="00E967BF" w:rsidRPr="006F2A99" w:rsidTr="00CD3CF9">
        <w:tc>
          <w:tcPr>
            <w:tcW w:w="515"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235"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2269"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255"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255"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251"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173"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199"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424"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405"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2011" w:type="dxa"/>
          </w:tcPr>
          <w:p w:rsidR="00E967BF" w:rsidRPr="006F2A99" w:rsidRDefault="00E967BF" w:rsidP="00CD3CF9">
            <w:pPr>
              <w:pStyle w:val="ConsPlusNormal"/>
              <w:ind w:firstLine="0"/>
              <w:jc w:val="center"/>
              <w:rPr>
                <w:rFonts w:ascii="Times New Roman" w:hAnsi="Times New Roman" w:cs="Times New Roman"/>
                <w:sz w:val="18"/>
                <w:szCs w:val="18"/>
              </w:rPr>
            </w:pPr>
          </w:p>
        </w:tc>
      </w:tr>
    </w:tbl>
    <w:p w:rsidR="00E967BF" w:rsidRPr="006F2A99" w:rsidRDefault="00E967BF" w:rsidP="00E967BF">
      <w:pPr>
        <w:pStyle w:val="ConsPlusNormal"/>
        <w:ind w:firstLine="0"/>
        <w:rPr>
          <w:rFonts w:ascii="Times New Roman" w:hAnsi="Times New Roman" w:cs="Times New Roman"/>
          <w:sz w:val="24"/>
          <w:szCs w:val="24"/>
        </w:rPr>
      </w:pPr>
      <w:r w:rsidRPr="006F2A99">
        <w:rPr>
          <w:rFonts w:ascii="Times New Roman" w:hAnsi="Times New Roman" w:cs="Times New Roman"/>
          <w:sz w:val="24"/>
          <w:szCs w:val="24"/>
        </w:rPr>
        <w:t xml:space="preserve">          _______________________________   _____________         _______________________            «______» _______________ 200__года</w:t>
      </w:r>
    </w:p>
    <w:p w:rsidR="00E967BF" w:rsidRPr="000D10AE" w:rsidRDefault="00E967BF" w:rsidP="00E967BF">
      <w:pPr>
        <w:pStyle w:val="ConsPlusNormal"/>
        <w:ind w:firstLine="0"/>
        <w:rPr>
          <w:rFonts w:ascii="Times New Roman" w:hAnsi="Times New Roman" w:cs="Times New Roman"/>
          <w:sz w:val="14"/>
          <w:szCs w:val="14"/>
        </w:rPr>
      </w:pPr>
      <w:r w:rsidRPr="000D10AE">
        <w:rPr>
          <w:rFonts w:ascii="Times New Roman" w:hAnsi="Times New Roman" w:cs="Times New Roman"/>
          <w:sz w:val="14"/>
          <w:szCs w:val="14"/>
        </w:rPr>
        <w:t xml:space="preserve">       </w:t>
      </w:r>
      <w:r>
        <w:rPr>
          <w:rFonts w:ascii="Times New Roman" w:hAnsi="Times New Roman" w:cs="Times New Roman"/>
          <w:sz w:val="14"/>
          <w:szCs w:val="14"/>
        </w:rPr>
        <w:t xml:space="preserve">               </w:t>
      </w:r>
      <w:r w:rsidRPr="000D10AE">
        <w:rPr>
          <w:rFonts w:ascii="Times New Roman" w:hAnsi="Times New Roman" w:cs="Times New Roman"/>
          <w:sz w:val="14"/>
          <w:szCs w:val="14"/>
        </w:rPr>
        <w:t xml:space="preserve">   (должность лица, составившего список)      (подпись)               </w:t>
      </w:r>
      <w:r>
        <w:rPr>
          <w:rFonts w:ascii="Times New Roman" w:hAnsi="Times New Roman" w:cs="Times New Roman"/>
          <w:sz w:val="14"/>
          <w:szCs w:val="14"/>
        </w:rPr>
        <w:t xml:space="preserve">                                                                             </w:t>
      </w:r>
      <w:r w:rsidRPr="000D10AE">
        <w:rPr>
          <w:rFonts w:ascii="Times New Roman" w:hAnsi="Times New Roman" w:cs="Times New Roman"/>
          <w:sz w:val="14"/>
          <w:szCs w:val="14"/>
        </w:rPr>
        <w:t xml:space="preserve">   (расшифровка подписи)</w:t>
      </w:r>
    </w:p>
    <w:p w:rsidR="00E967BF" w:rsidRPr="006F2A99" w:rsidRDefault="00E967BF" w:rsidP="00E967BF">
      <w:pPr>
        <w:pStyle w:val="ConsPlusNormal"/>
        <w:ind w:firstLine="0"/>
        <w:rPr>
          <w:rFonts w:ascii="Times New Roman" w:hAnsi="Times New Roman" w:cs="Times New Roman"/>
          <w:sz w:val="24"/>
          <w:szCs w:val="24"/>
        </w:rPr>
      </w:pPr>
    </w:p>
    <w:p w:rsidR="00E967BF" w:rsidRPr="000D10AE" w:rsidRDefault="00E967BF" w:rsidP="00E967BF">
      <w:pPr>
        <w:tabs>
          <w:tab w:val="left" w:pos="9180"/>
        </w:tabs>
        <w:rPr>
          <w:sz w:val="22"/>
          <w:szCs w:val="22"/>
        </w:rPr>
      </w:pPr>
      <w:r w:rsidRPr="000D10AE">
        <w:rPr>
          <w:sz w:val="22"/>
          <w:szCs w:val="22"/>
        </w:rPr>
        <w:t>Глава администрации муниципального образования   _______________________        _____________   _________________________________</w:t>
      </w:r>
    </w:p>
    <w:p w:rsidR="00E967BF" w:rsidRPr="000D10AE" w:rsidRDefault="00E967BF" w:rsidP="00E967BF">
      <w:pPr>
        <w:tabs>
          <w:tab w:val="left" w:pos="9180"/>
        </w:tabs>
        <w:ind w:firstLine="4140"/>
        <w:rPr>
          <w:sz w:val="14"/>
          <w:szCs w:val="14"/>
        </w:rPr>
      </w:pPr>
      <w:r w:rsidRPr="000D10AE">
        <w:rPr>
          <w:sz w:val="14"/>
          <w:szCs w:val="14"/>
        </w:rPr>
        <w:t xml:space="preserve">                                     (подпись)                          </w:t>
      </w:r>
      <w:r>
        <w:rPr>
          <w:sz w:val="14"/>
          <w:szCs w:val="14"/>
        </w:rPr>
        <w:t xml:space="preserve">                                                 </w:t>
      </w:r>
      <w:r w:rsidRPr="000D10AE">
        <w:rPr>
          <w:sz w:val="14"/>
          <w:szCs w:val="14"/>
        </w:rPr>
        <w:t xml:space="preserve">   (дата)                 </w:t>
      </w:r>
      <w:r>
        <w:rPr>
          <w:sz w:val="14"/>
          <w:szCs w:val="14"/>
        </w:rPr>
        <w:t xml:space="preserve">             </w:t>
      </w:r>
      <w:r w:rsidRPr="000D10AE">
        <w:rPr>
          <w:sz w:val="14"/>
          <w:szCs w:val="14"/>
        </w:rPr>
        <w:t xml:space="preserve">         (расшифровка подписи)</w:t>
      </w:r>
    </w:p>
    <w:p w:rsidR="00E967BF" w:rsidRDefault="00E967BF" w:rsidP="00E967BF">
      <w:pPr>
        <w:tabs>
          <w:tab w:val="left" w:pos="9180"/>
        </w:tabs>
        <w:rPr>
          <w:sz w:val="14"/>
          <w:szCs w:val="14"/>
        </w:rPr>
      </w:pPr>
      <w:r w:rsidRPr="000D10AE">
        <w:rPr>
          <w:sz w:val="14"/>
          <w:szCs w:val="14"/>
        </w:rPr>
        <w:t>М. П.</w:t>
      </w:r>
    </w:p>
    <w:p w:rsidR="00E967BF" w:rsidRDefault="00E967BF" w:rsidP="00E967BF">
      <w:pPr>
        <w:tabs>
          <w:tab w:val="left" w:pos="9180"/>
        </w:tabs>
        <w:rPr>
          <w:sz w:val="14"/>
          <w:szCs w:val="14"/>
        </w:rPr>
      </w:pPr>
    </w:p>
    <w:p w:rsidR="00E967BF" w:rsidRDefault="00E967BF" w:rsidP="00E967BF">
      <w:pPr>
        <w:tabs>
          <w:tab w:val="left" w:pos="9180"/>
        </w:tabs>
        <w:jc w:val="right"/>
        <w:rPr>
          <w:sz w:val="24"/>
          <w:szCs w:val="24"/>
        </w:rPr>
      </w:pPr>
      <w:r w:rsidRPr="006F2A99">
        <w:rPr>
          <w:sz w:val="24"/>
          <w:szCs w:val="24"/>
        </w:rPr>
        <w:t xml:space="preserve">                                                                                       </w:t>
      </w:r>
      <w:r>
        <w:rPr>
          <w:sz w:val="24"/>
          <w:szCs w:val="24"/>
        </w:rPr>
        <w:t xml:space="preserve">                                                                                              </w:t>
      </w:r>
    </w:p>
    <w:p w:rsidR="00E967BF" w:rsidRDefault="00E967BF" w:rsidP="00E967BF">
      <w:pPr>
        <w:tabs>
          <w:tab w:val="left" w:pos="9180"/>
        </w:tabs>
        <w:jc w:val="right"/>
        <w:rPr>
          <w:sz w:val="24"/>
          <w:szCs w:val="24"/>
        </w:rPr>
      </w:pPr>
    </w:p>
    <w:p w:rsidR="00E967BF" w:rsidRDefault="00E967BF" w:rsidP="00E967BF">
      <w:pPr>
        <w:tabs>
          <w:tab w:val="left" w:pos="9180"/>
        </w:tabs>
        <w:jc w:val="right"/>
        <w:rPr>
          <w:sz w:val="24"/>
          <w:szCs w:val="24"/>
        </w:rPr>
      </w:pPr>
      <w:r>
        <w:rPr>
          <w:sz w:val="24"/>
          <w:szCs w:val="24"/>
        </w:rPr>
        <w:lastRenderedPageBreak/>
        <w:t xml:space="preserve">  Приложение 4</w:t>
      </w:r>
      <w:r w:rsidRPr="006F2A99">
        <w:rPr>
          <w:sz w:val="24"/>
          <w:szCs w:val="24"/>
        </w:rPr>
        <w:t xml:space="preserve">                                                                                                 </w:t>
      </w:r>
      <w:r>
        <w:rPr>
          <w:sz w:val="24"/>
          <w:szCs w:val="24"/>
        </w:rPr>
        <w:t xml:space="preserve">                </w:t>
      </w:r>
    </w:p>
    <w:p w:rsidR="00E967BF" w:rsidRDefault="00E967BF" w:rsidP="00E967BF">
      <w:pPr>
        <w:pStyle w:val="a7"/>
        <w:ind w:left="360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w:t>
      </w:r>
    </w:p>
    <w:p w:rsidR="00E967BF" w:rsidRPr="006F2A99" w:rsidRDefault="00E967BF" w:rsidP="00E967BF">
      <w:pPr>
        <w:pStyle w:val="a7"/>
        <w:ind w:left="3600"/>
        <w:jc w:val="right"/>
        <w:rPr>
          <w:rFonts w:ascii="Times New Roman" w:hAnsi="Times New Roman"/>
          <w:sz w:val="24"/>
          <w:szCs w:val="24"/>
        </w:rPr>
      </w:pPr>
      <w:r w:rsidRPr="006F2A99">
        <w:rPr>
          <w:rFonts w:ascii="Times New Roman" w:hAnsi="Times New Roman"/>
          <w:sz w:val="24"/>
          <w:szCs w:val="24"/>
        </w:rPr>
        <w:t xml:space="preserve">молодым гражданам, </w:t>
      </w:r>
    </w:p>
    <w:p w:rsidR="00E967BF" w:rsidRPr="006F2A99" w:rsidRDefault="00E967BF" w:rsidP="00E967BF">
      <w:pPr>
        <w:pStyle w:val="a7"/>
        <w:ind w:left="360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в том числе молодым семьям,    нуждающимся  </w:t>
      </w:r>
      <w:proofErr w:type="gramStart"/>
      <w:r w:rsidRPr="006F2A99">
        <w:rPr>
          <w:rFonts w:ascii="Times New Roman" w:hAnsi="Times New Roman"/>
          <w:sz w:val="24"/>
          <w:szCs w:val="24"/>
        </w:rPr>
        <w:t>в</w:t>
      </w:r>
      <w:proofErr w:type="gramEnd"/>
      <w:r w:rsidRPr="006F2A99">
        <w:rPr>
          <w:rFonts w:ascii="Times New Roman" w:hAnsi="Times New Roman"/>
          <w:sz w:val="24"/>
          <w:szCs w:val="24"/>
        </w:rPr>
        <w:t xml:space="preserve"> </w:t>
      </w:r>
    </w:p>
    <w:p w:rsidR="00E967BF" w:rsidRPr="006F2A99" w:rsidRDefault="00E967BF" w:rsidP="00E967BF">
      <w:pPr>
        <w:pStyle w:val="a7"/>
        <w:ind w:left="3600"/>
        <w:jc w:val="right"/>
        <w:rPr>
          <w:rFonts w:ascii="Times New Roman" w:hAnsi="Times New Roman"/>
          <w:sz w:val="24"/>
          <w:szCs w:val="24"/>
        </w:rPr>
      </w:pPr>
      <w:proofErr w:type="gramStart"/>
      <w:r w:rsidRPr="006F2A99">
        <w:rPr>
          <w:rFonts w:ascii="Times New Roman" w:hAnsi="Times New Roman"/>
          <w:sz w:val="24"/>
          <w:szCs w:val="24"/>
        </w:rPr>
        <w:t>улучшении</w:t>
      </w:r>
      <w:proofErr w:type="gramEnd"/>
      <w:r w:rsidRPr="006F2A99">
        <w:rPr>
          <w:rFonts w:ascii="Times New Roman" w:hAnsi="Times New Roman"/>
          <w:sz w:val="24"/>
          <w:szCs w:val="24"/>
        </w:rPr>
        <w:t xml:space="preserve"> жилищных условий,   социальной выплаты </w:t>
      </w:r>
    </w:p>
    <w:p w:rsidR="00E967BF" w:rsidRPr="006F2A99" w:rsidRDefault="00E967BF" w:rsidP="00E967BF">
      <w:pPr>
        <w:pStyle w:val="a7"/>
        <w:ind w:left="360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на приобретение  (строительство) жилья  </w:t>
      </w:r>
      <w:proofErr w:type="gramStart"/>
      <w:r w:rsidRPr="006F2A99">
        <w:rPr>
          <w:rFonts w:ascii="Times New Roman" w:hAnsi="Times New Roman"/>
          <w:sz w:val="24"/>
          <w:szCs w:val="24"/>
        </w:rPr>
        <w:t>на</w:t>
      </w:r>
      <w:proofErr w:type="gramEnd"/>
      <w:r w:rsidRPr="006F2A99">
        <w:rPr>
          <w:rFonts w:ascii="Times New Roman" w:hAnsi="Times New Roman"/>
          <w:sz w:val="24"/>
          <w:szCs w:val="24"/>
        </w:rPr>
        <w:t xml:space="preserve"> </w:t>
      </w:r>
    </w:p>
    <w:p w:rsidR="00E967BF" w:rsidRPr="006F2A99" w:rsidRDefault="00E967BF" w:rsidP="00E967BF">
      <w:pPr>
        <w:pStyle w:val="a7"/>
        <w:ind w:left="360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территории  Сосновоборского городского округа</w:t>
      </w:r>
    </w:p>
    <w:p w:rsidR="00E967BF" w:rsidRDefault="00E967BF" w:rsidP="00E967BF">
      <w:pPr>
        <w:pStyle w:val="Heading"/>
        <w:jc w:val="center"/>
        <w:rPr>
          <w:rFonts w:ascii="Times New Roman" w:hAnsi="Times New Roman" w:cs="Times New Roman"/>
          <w:sz w:val="24"/>
          <w:szCs w:val="24"/>
        </w:rPr>
      </w:pPr>
    </w:p>
    <w:p w:rsidR="00E967BF" w:rsidRPr="006F2A99" w:rsidRDefault="00E967BF" w:rsidP="00E967BF">
      <w:pPr>
        <w:pStyle w:val="Heading"/>
        <w:jc w:val="center"/>
        <w:rPr>
          <w:rFonts w:ascii="Times New Roman" w:hAnsi="Times New Roman" w:cs="Times New Roman"/>
          <w:sz w:val="24"/>
          <w:szCs w:val="24"/>
        </w:rPr>
      </w:pPr>
      <w:r w:rsidRPr="006F2A99">
        <w:rPr>
          <w:rFonts w:ascii="Times New Roman" w:hAnsi="Times New Roman" w:cs="Times New Roman"/>
          <w:sz w:val="24"/>
          <w:szCs w:val="24"/>
        </w:rPr>
        <w:t>СПИСОК</w:t>
      </w:r>
    </w:p>
    <w:p w:rsidR="00E967BF" w:rsidRPr="004B5128" w:rsidRDefault="00E967BF" w:rsidP="00E967BF">
      <w:pPr>
        <w:pStyle w:val="Heading"/>
        <w:jc w:val="center"/>
        <w:rPr>
          <w:rFonts w:ascii="Times New Roman" w:hAnsi="Times New Roman"/>
          <w:sz w:val="24"/>
          <w:szCs w:val="24"/>
        </w:rPr>
      </w:pPr>
      <w:r w:rsidRPr="004B5128">
        <w:rPr>
          <w:rFonts w:ascii="Times New Roman" w:hAnsi="Times New Roman"/>
          <w:sz w:val="24"/>
          <w:szCs w:val="24"/>
        </w:rPr>
        <w:t xml:space="preserve">молодых граждан (молодых семей) – участников подпрограммы «Обеспечение жильем молодежи» муниципальной программы Сосновоборского городского округа  </w:t>
      </w:r>
      <w:r w:rsidRPr="00FD4398">
        <w:rPr>
          <w:rFonts w:ascii="Times New Roman" w:hAnsi="Times New Roman" w:cs="Times New Roman"/>
          <w:sz w:val="24"/>
          <w:szCs w:val="24"/>
        </w:rPr>
        <w:t>«Жилище на 2014-2020 годы»</w:t>
      </w:r>
    </w:p>
    <w:p w:rsidR="00E967BF" w:rsidRDefault="00E967BF" w:rsidP="00E967BF">
      <w:pPr>
        <w:pStyle w:val="Heading"/>
        <w:jc w:val="center"/>
        <w:rPr>
          <w:rFonts w:ascii="Times New Roman" w:hAnsi="Times New Roman"/>
          <w:sz w:val="24"/>
          <w:szCs w:val="24"/>
        </w:rPr>
      </w:pPr>
      <w:r w:rsidRPr="004B5128">
        <w:rPr>
          <w:rFonts w:ascii="Times New Roman" w:hAnsi="Times New Roman"/>
          <w:sz w:val="24"/>
          <w:szCs w:val="24"/>
        </w:rPr>
        <w:t>на получение социальной выплаты в 20__ году</w:t>
      </w:r>
    </w:p>
    <w:p w:rsidR="00E967BF" w:rsidRPr="004B5128" w:rsidRDefault="00E967BF" w:rsidP="00E967BF">
      <w:pPr>
        <w:pStyle w:val="Heading"/>
        <w:jc w:val="center"/>
        <w:rPr>
          <w:rFonts w:ascii="Times New Roman" w:hAnsi="Times New Roman"/>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
        <w:gridCol w:w="986"/>
        <w:gridCol w:w="1466"/>
        <w:gridCol w:w="1080"/>
        <w:gridCol w:w="1005"/>
        <w:gridCol w:w="1076"/>
        <w:gridCol w:w="1239"/>
        <w:gridCol w:w="1442"/>
        <w:gridCol w:w="1405"/>
        <w:gridCol w:w="1006"/>
        <w:gridCol w:w="1091"/>
        <w:gridCol w:w="801"/>
        <w:gridCol w:w="1869"/>
      </w:tblGrid>
      <w:tr w:rsidR="00E967BF" w:rsidRPr="006F2A99" w:rsidTr="00CD3CF9">
        <w:tc>
          <w:tcPr>
            <w:tcW w:w="526" w:type="dxa"/>
            <w:vMerge w:val="restart"/>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w:t>
            </w:r>
          </w:p>
          <w:p w:rsidR="00E967BF" w:rsidRPr="006F2A99" w:rsidRDefault="00E967BF" w:rsidP="00CD3CF9">
            <w:pPr>
              <w:pStyle w:val="a7"/>
              <w:jc w:val="center"/>
              <w:rPr>
                <w:rFonts w:ascii="Times New Roman" w:hAnsi="Times New Roman"/>
                <w:sz w:val="18"/>
                <w:szCs w:val="18"/>
              </w:rPr>
            </w:pPr>
            <w:proofErr w:type="spellStart"/>
            <w:proofErr w:type="gramStart"/>
            <w:r w:rsidRPr="006F2A99">
              <w:rPr>
                <w:rFonts w:ascii="Times New Roman" w:hAnsi="Times New Roman"/>
                <w:sz w:val="18"/>
                <w:szCs w:val="18"/>
              </w:rPr>
              <w:t>п</w:t>
            </w:r>
            <w:proofErr w:type="spellEnd"/>
            <w:proofErr w:type="gramEnd"/>
            <w:r w:rsidRPr="006F2A99">
              <w:rPr>
                <w:rFonts w:ascii="Times New Roman" w:hAnsi="Times New Roman"/>
                <w:sz w:val="18"/>
                <w:szCs w:val="18"/>
              </w:rPr>
              <w:t>/</w:t>
            </w:r>
            <w:proofErr w:type="spellStart"/>
            <w:r w:rsidRPr="006F2A99">
              <w:rPr>
                <w:rFonts w:ascii="Times New Roman" w:hAnsi="Times New Roman"/>
                <w:sz w:val="18"/>
                <w:szCs w:val="18"/>
              </w:rPr>
              <w:t>п</w:t>
            </w:r>
            <w:proofErr w:type="spellEnd"/>
          </w:p>
        </w:tc>
        <w:tc>
          <w:tcPr>
            <w:tcW w:w="8294" w:type="dxa"/>
            <w:gridSpan w:val="7"/>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Данные о членах молодой семьи, имеющих право на получение социальной выплаты</w:t>
            </w:r>
          </w:p>
        </w:tc>
        <w:tc>
          <w:tcPr>
            <w:tcW w:w="1405" w:type="dxa"/>
            <w:vMerge w:val="restart"/>
          </w:tcPr>
          <w:p w:rsidR="00E967BF" w:rsidRPr="006F2A99" w:rsidRDefault="00E967BF" w:rsidP="00CD3CF9">
            <w:pPr>
              <w:jc w:val="center"/>
              <w:rPr>
                <w:sz w:val="18"/>
                <w:szCs w:val="18"/>
              </w:rPr>
            </w:pPr>
            <w:r w:rsidRPr="006F2A99">
              <w:rPr>
                <w:sz w:val="18"/>
                <w:szCs w:val="18"/>
              </w:rPr>
              <w:t xml:space="preserve">Способ строительства (приобретения) жилого помещения </w:t>
            </w:r>
          </w:p>
        </w:tc>
        <w:tc>
          <w:tcPr>
            <w:tcW w:w="2898" w:type="dxa"/>
            <w:gridSpan w:val="3"/>
          </w:tcPr>
          <w:p w:rsidR="00E967BF" w:rsidRPr="006F2A99" w:rsidRDefault="00E967BF" w:rsidP="00CD3CF9">
            <w:pPr>
              <w:jc w:val="center"/>
              <w:rPr>
                <w:sz w:val="18"/>
                <w:szCs w:val="18"/>
              </w:rPr>
            </w:pPr>
            <w:r w:rsidRPr="006F2A99">
              <w:rPr>
                <w:sz w:val="18"/>
                <w:szCs w:val="18"/>
              </w:rPr>
              <w:t xml:space="preserve">Расчетная стоимость жилья </w:t>
            </w:r>
          </w:p>
          <w:p w:rsidR="00E967BF" w:rsidRPr="006F2A99" w:rsidRDefault="00E967BF" w:rsidP="00CD3CF9">
            <w:pPr>
              <w:jc w:val="center"/>
              <w:rPr>
                <w:sz w:val="18"/>
                <w:szCs w:val="18"/>
              </w:rPr>
            </w:pPr>
            <w:r w:rsidRPr="006F2A99">
              <w:rPr>
                <w:sz w:val="18"/>
                <w:szCs w:val="18"/>
              </w:rPr>
              <w:t>на дату формирования списка</w:t>
            </w:r>
          </w:p>
        </w:tc>
        <w:tc>
          <w:tcPr>
            <w:tcW w:w="1869" w:type="dxa"/>
            <w:vMerge w:val="restart"/>
          </w:tcPr>
          <w:p w:rsidR="00E967BF" w:rsidRPr="006F2A99" w:rsidRDefault="00E967BF" w:rsidP="00CD3CF9">
            <w:pPr>
              <w:jc w:val="center"/>
              <w:rPr>
                <w:sz w:val="18"/>
                <w:szCs w:val="18"/>
              </w:rPr>
            </w:pPr>
            <w:r w:rsidRPr="006F2A99">
              <w:rPr>
                <w:sz w:val="18"/>
                <w:szCs w:val="18"/>
              </w:rPr>
              <w:t>Планируемый размер  средств местного бюджета для финансирования социальной выплаты на оплату строительства (приобретения) жилого помещения</w:t>
            </w:r>
          </w:p>
          <w:p w:rsidR="00E967BF" w:rsidRPr="006F2A99" w:rsidRDefault="00E967BF" w:rsidP="00CD3CF9">
            <w:pPr>
              <w:jc w:val="center"/>
              <w:rPr>
                <w:sz w:val="18"/>
                <w:szCs w:val="18"/>
              </w:rPr>
            </w:pPr>
            <w:r w:rsidRPr="006F2A99">
              <w:rPr>
                <w:sz w:val="18"/>
                <w:szCs w:val="18"/>
              </w:rPr>
              <w:t>на дату формирования списка</w:t>
            </w:r>
          </w:p>
          <w:p w:rsidR="00E967BF" w:rsidRPr="006F2A99" w:rsidRDefault="00E967BF" w:rsidP="00CD3CF9">
            <w:pPr>
              <w:jc w:val="center"/>
            </w:pPr>
            <w:r w:rsidRPr="006F2A99">
              <w:rPr>
                <w:sz w:val="18"/>
                <w:szCs w:val="18"/>
              </w:rPr>
              <w:t>(</w:t>
            </w:r>
            <w:proofErr w:type="spellStart"/>
            <w:r w:rsidRPr="006F2A99">
              <w:rPr>
                <w:sz w:val="18"/>
                <w:szCs w:val="18"/>
              </w:rPr>
              <w:t>руб</w:t>
            </w:r>
            <w:proofErr w:type="spellEnd"/>
            <w:r w:rsidRPr="006F2A99">
              <w:rPr>
                <w:sz w:val="18"/>
                <w:szCs w:val="18"/>
              </w:rPr>
              <w:t>)</w:t>
            </w:r>
          </w:p>
        </w:tc>
      </w:tr>
      <w:tr w:rsidR="00E967BF" w:rsidRPr="006F2A99" w:rsidTr="00CD3CF9">
        <w:tc>
          <w:tcPr>
            <w:tcW w:w="526" w:type="dxa"/>
            <w:vMerge/>
          </w:tcPr>
          <w:p w:rsidR="00E967BF" w:rsidRPr="006F2A99" w:rsidRDefault="00E967BF" w:rsidP="00CD3CF9">
            <w:pPr>
              <w:pStyle w:val="a7"/>
              <w:jc w:val="center"/>
              <w:rPr>
                <w:rFonts w:ascii="Times New Roman" w:hAnsi="Times New Roman"/>
                <w:sz w:val="18"/>
                <w:szCs w:val="18"/>
              </w:rPr>
            </w:pPr>
          </w:p>
        </w:tc>
        <w:tc>
          <w:tcPr>
            <w:tcW w:w="986" w:type="dxa"/>
            <w:vMerge w:val="restart"/>
          </w:tcPr>
          <w:p w:rsidR="00E967BF" w:rsidRPr="006F2A99" w:rsidRDefault="00E967BF" w:rsidP="00CD3CF9">
            <w:pPr>
              <w:jc w:val="center"/>
              <w:rPr>
                <w:sz w:val="18"/>
                <w:szCs w:val="18"/>
              </w:rPr>
            </w:pPr>
            <w:proofErr w:type="spellStart"/>
            <w:proofErr w:type="gramStart"/>
            <w:r w:rsidRPr="006F2A99">
              <w:rPr>
                <w:sz w:val="18"/>
                <w:szCs w:val="18"/>
              </w:rPr>
              <w:t>количе-ство</w:t>
            </w:r>
            <w:proofErr w:type="spellEnd"/>
            <w:proofErr w:type="gramEnd"/>
          </w:p>
          <w:p w:rsidR="00E967BF" w:rsidRPr="006F2A99" w:rsidRDefault="00E967BF" w:rsidP="00CD3CF9">
            <w:pPr>
              <w:jc w:val="center"/>
              <w:rPr>
                <w:sz w:val="18"/>
                <w:szCs w:val="18"/>
              </w:rPr>
            </w:pPr>
            <w:r w:rsidRPr="006F2A99">
              <w:rPr>
                <w:sz w:val="18"/>
                <w:szCs w:val="18"/>
              </w:rPr>
              <w:t>членов</w:t>
            </w:r>
          </w:p>
          <w:p w:rsidR="00E967BF" w:rsidRPr="006F2A99" w:rsidRDefault="00E967BF" w:rsidP="00CD3CF9">
            <w:pPr>
              <w:jc w:val="center"/>
              <w:rPr>
                <w:sz w:val="18"/>
                <w:szCs w:val="18"/>
              </w:rPr>
            </w:pPr>
            <w:r w:rsidRPr="006F2A99">
              <w:rPr>
                <w:sz w:val="18"/>
                <w:szCs w:val="18"/>
              </w:rPr>
              <w:t>семьи</w:t>
            </w:r>
          </w:p>
          <w:p w:rsidR="00E967BF" w:rsidRPr="006F2A99" w:rsidRDefault="00E967BF" w:rsidP="00CD3CF9">
            <w:pPr>
              <w:jc w:val="center"/>
              <w:rPr>
                <w:sz w:val="18"/>
                <w:szCs w:val="18"/>
              </w:rPr>
            </w:pPr>
            <w:r w:rsidRPr="006F2A99">
              <w:rPr>
                <w:sz w:val="18"/>
                <w:szCs w:val="18"/>
              </w:rPr>
              <w:t>(человек)</w:t>
            </w:r>
          </w:p>
        </w:tc>
        <w:tc>
          <w:tcPr>
            <w:tcW w:w="1466" w:type="dxa"/>
            <w:vMerge w:val="restart"/>
          </w:tcPr>
          <w:p w:rsidR="00E967BF" w:rsidRPr="006F2A99" w:rsidRDefault="00E967BF" w:rsidP="00CD3CF9">
            <w:pPr>
              <w:jc w:val="center"/>
              <w:rPr>
                <w:sz w:val="18"/>
                <w:szCs w:val="18"/>
              </w:rPr>
            </w:pPr>
            <w:r w:rsidRPr="006F2A99">
              <w:rPr>
                <w:sz w:val="18"/>
                <w:szCs w:val="18"/>
              </w:rPr>
              <w:t>фамилия, имя, отчество,</w:t>
            </w:r>
          </w:p>
          <w:p w:rsidR="00E967BF" w:rsidRPr="006F2A99" w:rsidRDefault="00E967BF" w:rsidP="00CD3CF9">
            <w:pPr>
              <w:jc w:val="center"/>
              <w:rPr>
                <w:sz w:val="18"/>
                <w:szCs w:val="18"/>
              </w:rPr>
            </w:pPr>
            <w:r w:rsidRPr="006F2A99">
              <w:rPr>
                <w:sz w:val="18"/>
                <w:szCs w:val="18"/>
              </w:rPr>
              <w:t>родственные отношения</w:t>
            </w:r>
          </w:p>
          <w:p w:rsidR="00E967BF" w:rsidRPr="006F2A99" w:rsidRDefault="00E967BF" w:rsidP="00CD3CF9">
            <w:pPr>
              <w:jc w:val="center"/>
              <w:rPr>
                <w:sz w:val="18"/>
                <w:szCs w:val="18"/>
              </w:rPr>
            </w:pPr>
          </w:p>
        </w:tc>
        <w:tc>
          <w:tcPr>
            <w:tcW w:w="2085" w:type="dxa"/>
            <w:gridSpan w:val="2"/>
          </w:tcPr>
          <w:p w:rsidR="00E967BF" w:rsidRPr="006F2A99" w:rsidRDefault="00E967BF" w:rsidP="00CD3CF9">
            <w:pPr>
              <w:jc w:val="center"/>
              <w:rPr>
                <w:sz w:val="18"/>
                <w:szCs w:val="18"/>
              </w:rPr>
            </w:pPr>
            <w:r w:rsidRPr="006F2A99">
              <w:rPr>
                <w:sz w:val="18"/>
                <w:szCs w:val="18"/>
              </w:rPr>
              <w:t>паспорт</w:t>
            </w:r>
          </w:p>
          <w:p w:rsidR="00E967BF" w:rsidRPr="006F2A99" w:rsidRDefault="00E967BF" w:rsidP="00CD3CF9">
            <w:pPr>
              <w:jc w:val="center"/>
              <w:rPr>
                <w:sz w:val="18"/>
                <w:szCs w:val="18"/>
              </w:rPr>
            </w:pPr>
            <w:r w:rsidRPr="006F2A99">
              <w:rPr>
                <w:sz w:val="18"/>
                <w:szCs w:val="18"/>
              </w:rPr>
              <w:t>гражданина</w:t>
            </w:r>
          </w:p>
          <w:p w:rsidR="00E967BF" w:rsidRPr="006F2A99" w:rsidRDefault="00E967BF" w:rsidP="00CD3CF9">
            <w:pPr>
              <w:jc w:val="center"/>
              <w:rPr>
                <w:sz w:val="18"/>
                <w:szCs w:val="18"/>
              </w:rPr>
            </w:pPr>
            <w:r w:rsidRPr="006F2A99">
              <w:rPr>
                <w:sz w:val="18"/>
                <w:szCs w:val="18"/>
              </w:rPr>
              <w:t>Российской</w:t>
            </w:r>
          </w:p>
          <w:p w:rsidR="00E967BF" w:rsidRPr="006F2A99" w:rsidRDefault="00E967BF" w:rsidP="00CD3CF9">
            <w:pPr>
              <w:jc w:val="center"/>
              <w:rPr>
                <w:sz w:val="18"/>
                <w:szCs w:val="18"/>
              </w:rPr>
            </w:pPr>
            <w:r w:rsidRPr="006F2A99">
              <w:rPr>
                <w:sz w:val="18"/>
                <w:szCs w:val="18"/>
              </w:rPr>
              <w:t>Федерации</w:t>
            </w:r>
          </w:p>
          <w:p w:rsidR="00E967BF" w:rsidRPr="006F2A99" w:rsidRDefault="00E967BF" w:rsidP="00CD3CF9">
            <w:pPr>
              <w:jc w:val="center"/>
              <w:rPr>
                <w:sz w:val="18"/>
                <w:szCs w:val="18"/>
              </w:rPr>
            </w:pPr>
            <w:r w:rsidRPr="006F2A99">
              <w:rPr>
                <w:sz w:val="18"/>
                <w:szCs w:val="18"/>
              </w:rPr>
              <w:t>или</w:t>
            </w:r>
          </w:p>
          <w:p w:rsidR="00E967BF" w:rsidRPr="006F2A99" w:rsidRDefault="00E967BF" w:rsidP="00CD3CF9">
            <w:pPr>
              <w:jc w:val="center"/>
              <w:rPr>
                <w:sz w:val="18"/>
                <w:szCs w:val="18"/>
              </w:rPr>
            </w:pPr>
            <w:r w:rsidRPr="006F2A99">
              <w:rPr>
                <w:sz w:val="18"/>
                <w:szCs w:val="18"/>
              </w:rPr>
              <w:t>свидетельство о рождении</w:t>
            </w:r>
          </w:p>
          <w:p w:rsidR="00E967BF" w:rsidRPr="006F2A99" w:rsidRDefault="00E967BF" w:rsidP="00CD3CF9">
            <w:pPr>
              <w:jc w:val="center"/>
              <w:rPr>
                <w:sz w:val="18"/>
                <w:szCs w:val="18"/>
              </w:rPr>
            </w:pPr>
            <w:r w:rsidRPr="006F2A99">
              <w:rPr>
                <w:sz w:val="18"/>
                <w:szCs w:val="18"/>
              </w:rPr>
              <w:t xml:space="preserve">несовершеннолетнего, </w:t>
            </w:r>
          </w:p>
          <w:p w:rsidR="00E967BF" w:rsidRPr="006F2A99" w:rsidRDefault="00E967BF" w:rsidP="00CD3CF9">
            <w:pPr>
              <w:jc w:val="center"/>
              <w:rPr>
                <w:sz w:val="18"/>
                <w:szCs w:val="18"/>
              </w:rPr>
            </w:pPr>
            <w:r w:rsidRPr="006F2A99">
              <w:rPr>
                <w:sz w:val="18"/>
                <w:szCs w:val="18"/>
              </w:rPr>
              <w:t xml:space="preserve">не </w:t>
            </w:r>
            <w:proofErr w:type="gramStart"/>
            <w:r w:rsidRPr="006F2A99">
              <w:rPr>
                <w:sz w:val="18"/>
                <w:szCs w:val="18"/>
              </w:rPr>
              <w:t>достигшего</w:t>
            </w:r>
            <w:proofErr w:type="gramEnd"/>
            <w:r w:rsidRPr="006F2A99">
              <w:rPr>
                <w:sz w:val="18"/>
                <w:szCs w:val="18"/>
              </w:rPr>
              <w:t xml:space="preserve"> 14 лет</w:t>
            </w:r>
          </w:p>
        </w:tc>
        <w:tc>
          <w:tcPr>
            <w:tcW w:w="1076" w:type="dxa"/>
            <w:vMerge w:val="restart"/>
          </w:tcPr>
          <w:p w:rsidR="00E967BF" w:rsidRPr="006F2A99" w:rsidRDefault="00E967BF" w:rsidP="00CD3CF9">
            <w:pPr>
              <w:jc w:val="center"/>
              <w:rPr>
                <w:sz w:val="18"/>
                <w:szCs w:val="18"/>
              </w:rPr>
            </w:pPr>
            <w:r w:rsidRPr="006F2A99">
              <w:rPr>
                <w:sz w:val="18"/>
                <w:szCs w:val="18"/>
              </w:rPr>
              <w:t>число,</w:t>
            </w:r>
          </w:p>
          <w:p w:rsidR="00E967BF" w:rsidRPr="006F2A99" w:rsidRDefault="00E967BF" w:rsidP="00CD3CF9">
            <w:pPr>
              <w:jc w:val="center"/>
              <w:rPr>
                <w:sz w:val="18"/>
                <w:szCs w:val="18"/>
              </w:rPr>
            </w:pPr>
            <w:r w:rsidRPr="006F2A99">
              <w:rPr>
                <w:sz w:val="18"/>
                <w:szCs w:val="18"/>
              </w:rPr>
              <w:t>месяц,</w:t>
            </w:r>
          </w:p>
          <w:p w:rsidR="00E967BF" w:rsidRPr="006F2A99" w:rsidRDefault="00E967BF" w:rsidP="00CD3CF9">
            <w:pPr>
              <w:jc w:val="center"/>
              <w:rPr>
                <w:sz w:val="18"/>
                <w:szCs w:val="18"/>
              </w:rPr>
            </w:pPr>
            <w:r w:rsidRPr="006F2A99">
              <w:rPr>
                <w:sz w:val="18"/>
                <w:szCs w:val="18"/>
              </w:rPr>
              <w:t>год</w:t>
            </w:r>
          </w:p>
          <w:p w:rsidR="00E967BF" w:rsidRPr="006F2A99" w:rsidRDefault="00E967BF" w:rsidP="00CD3CF9">
            <w:pPr>
              <w:jc w:val="center"/>
              <w:rPr>
                <w:sz w:val="18"/>
                <w:szCs w:val="18"/>
              </w:rPr>
            </w:pPr>
            <w:r w:rsidRPr="006F2A99">
              <w:rPr>
                <w:sz w:val="18"/>
                <w:szCs w:val="18"/>
              </w:rPr>
              <w:t xml:space="preserve">рождения </w:t>
            </w:r>
          </w:p>
        </w:tc>
        <w:tc>
          <w:tcPr>
            <w:tcW w:w="1239" w:type="dxa"/>
            <w:vMerge w:val="restart"/>
          </w:tcPr>
          <w:p w:rsidR="00E967BF" w:rsidRPr="006F2A99" w:rsidRDefault="00E967BF" w:rsidP="00CD3CF9">
            <w:pPr>
              <w:jc w:val="center"/>
            </w:pPr>
            <w:r w:rsidRPr="006F2A99">
              <w:rPr>
                <w:sz w:val="18"/>
                <w:szCs w:val="18"/>
              </w:rPr>
              <w:t xml:space="preserve">место работы </w:t>
            </w:r>
          </w:p>
        </w:tc>
        <w:tc>
          <w:tcPr>
            <w:tcW w:w="1442" w:type="dxa"/>
            <w:vMerge w:val="restart"/>
          </w:tcPr>
          <w:p w:rsidR="00E967BF" w:rsidRPr="006F2A99" w:rsidRDefault="00E967BF" w:rsidP="00CD3CF9">
            <w:pPr>
              <w:ind w:firstLine="30"/>
              <w:jc w:val="center"/>
              <w:rPr>
                <w:sz w:val="18"/>
                <w:szCs w:val="18"/>
              </w:rPr>
            </w:pPr>
            <w:r w:rsidRPr="006F2A99">
              <w:t xml:space="preserve">дата </w:t>
            </w:r>
            <w:r w:rsidRPr="006F2A99">
              <w:rPr>
                <w:sz w:val="18"/>
                <w:szCs w:val="18"/>
              </w:rPr>
              <w:t xml:space="preserve">признания </w:t>
            </w:r>
            <w:proofErr w:type="gramStart"/>
            <w:r w:rsidRPr="006F2A99">
              <w:rPr>
                <w:sz w:val="18"/>
                <w:szCs w:val="18"/>
              </w:rPr>
              <w:t>нуждающимся</w:t>
            </w:r>
            <w:proofErr w:type="gramEnd"/>
            <w:r w:rsidRPr="006F2A99">
              <w:rPr>
                <w:sz w:val="18"/>
                <w:szCs w:val="18"/>
              </w:rPr>
              <w:t xml:space="preserve"> в улучшении жилищных условий </w:t>
            </w:r>
          </w:p>
          <w:p w:rsidR="00E967BF" w:rsidRPr="006F2A99" w:rsidRDefault="00E967BF" w:rsidP="00CD3CF9">
            <w:pPr>
              <w:ind w:firstLine="30"/>
              <w:jc w:val="center"/>
            </w:pPr>
          </w:p>
        </w:tc>
        <w:tc>
          <w:tcPr>
            <w:tcW w:w="1405" w:type="dxa"/>
            <w:vMerge/>
          </w:tcPr>
          <w:p w:rsidR="00E967BF" w:rsidRPr="006F2A99" w:rsidRDefault="00E967BF" w:rsidP="00CD3CF9">
            <w:pPr>
              <w:pStyle w:val="a7"/>
              <w:jc w:val="center"/>
              <w:rPr>
                <w:rFonts w:ascii="Times New Roman" w:hAnsi="Times New Roman"/>
                <w:sz w:val="18"/>
                <w:szCs w:val="18"/>
              </w:rPr>
            </w:pPr>
          </w:p>
        </w:tc>
        <w:tc>
          <w:tcPr>
            <w:tcW w:w="1006" w:type="dxa"/>
            <w:vMerge w:val="restart"/>
          </w:tcPr>
          <w:p w:rsidR="00E967BF" w:rsidRPr="006F2A99" w:rsidRDefault="00E967BF" w:rsidP="00CD3CF9">
            <w:pPr>
              <w:jc w:val="center"/>
              <w:rPr>
                <w:sz w:val="18"/>
                <w:szCs w:val="18"/>
              </w:rPr>
            </w:pPr>
            <w:r w:rsidRPr="006F2A99">
              <w:rPr>
                <w:sz w:val="18"/>
                <w:szCs w:val="18"/>
              </w:rPr>
              <w:t>стоимость</w:t>
            </w:r>
          </w:p>
          <w:p w:rsidR="00E967BF" w:rsidRPr="006F2A99" w:rsidRDefault="00E967BF" w:rsidP="00CD3CF9">
            <w:pPr>
              <w:jc w:val="center"/>
              <w:rPr>
                <w:sz w:val="18"/>
                <w:szCs w:val="18"/>
              </w:rPr>
            </w:pPr>
            <w:r w:rsidRPr="006F2A99">
              <w:rPr>
                <w:sz w:val="18"/>
                <w:szCs w:val="18"/>
              </w:rPr>
              <w:t>одного кв</w:t>
            </w:r>
            <w:proofErr w:type="gramStart"/>
            <w:r w:rsidRPr="006F2A99">
              <w:rPr>
                <w:sz w:val="18"/>
                <w:szCs w:val="18"/>
              </w:rPr>
              <w:t>.м</w:t>
            </w:r>
            <w:proofErr w:type="gramEnd"/>
          </w:p>
          <w:p w:rsidR="00E967BF" w:rsidRPr="006F2A99" w:rsidRDefault="00E967BF" w:rsidP="00CD3CF9">
            <w:pPr>
              <w:jc w:val="center"/>
              <w:rPr>
                <w:sz w:val="18"/>
                <w:szCs w:val="18"/>
              </w:rPr>
            </w:pPr>
            <w:r w:rsidRPr="006F2A99">
              <w:rPr>
                <w:sz w:val="18"/>
                <w:szCs w:val="18"/>
              </w:rPr>
              <w:t>(рублей)</w:t>
            </w:r>
          </w:p>
        </w:tc>
        <w:tc>
          <w:tcPr>
            <w:tcW w:w="1091" w:type="dxa"/>
            <w:vMerge w:val="restart"/>
          </w:tcPr>
          <w:p w:rsidR="00E967BF" w:rsidRPr="006F2A99" w:rsidRDefault="00E967BF" w:rsidP="00CD3CF9">
            <w:pPr>
              <w:jc w:val="center"/>
              <w:rPr>
                <w:sz w:val="18"/>
                <w:szCs w:val="18"/>
              </w:rPr>
            </w:pPr>
            <w:r w:rsidRPr="006F2A99">
              <w:rPr>
                <w:sz w:val="18"/>
                <w:szCs w:val="18"/>
              </w:rPr>
              <w:t>размер</w:t>
            </w:r>
          </w:p>
          <w:p w:rsidR="00E967BF" w:rsidRPr="006F2A99" w:rsidRDefault="00E967BF" w:rsidP="00CD3CF9">
            <w:pPr>
              <w:jc w:val="center"/>
              <w:rPr>
                <w:sz w:val="18"/>
                <w:szCs w:val="18"/>
              </w:rPr>
            </w:pPr>
            <w:r w:rsidRPr="006F2A99">
              <w:rPr>
                <w:sz w:val="18"/>
                <w:szCs w:val="18"/>
              </w:rPr>
              <w:t>общей</w:t>
            </w:r>
          </w:p>
          <w:p w:rsidR="00E967BF" w:rsidRPr="006F2A99" w:rsidRDefault="00E967BF" w:rsidP="00CD3CF9">
            <w:pPr>
              <w:jc w:val="center"/>
              <w:rPr>
                <w:sz w:val="18"/>
                <w:szCs w:val="18"/>
              </w:rPr>
            </w:pPr>
            <w:r w:rsidRPr="006F2A99">
              <w:rPr>
                <w:sz w:val="18"/>
                <w:szCs w:val="18"/>
              </w:rPr>
              <w:t>площади</w:t>
            </w:r>
          </w:p>
          <w:p w:rsidR="00E967BF" w:rsidRPr="006F2A99" w:rsidRDefault="00E967BF" w:rsidP="00CD3CF9">
            <w:pPr>
              <w:jc w:val="center"/>
              <w:rPr>
                <w:sz w:val="18"/>
                <w:szCs w:val="18"/>
              </w:rPr>
            </w:pPr>
            <w:r w:rsidRPr="006F2A99">
              <w:rPr>
                <w:sz w:val="18"/>
                <w:szCs w:val="18"/>
              </w:rPr>
              <w:t>жилого</w:t>
            </w:r>
          </w:p>
          <w:p w:rsidR="00E967BF" w:rsidRPr="006F2A99" w:rsidRDefault="00E967BF" w:rsidP="00CD3CF9">
            <w:pPr>
              <w:jc w:val="center"/>
              <w:rPr>
                <w:sz w:val="18"/>
                <w:szCs w:val="18"/>
              </w:rPr>
            </w:pPr>
            <w:r w:rsidRPr="006F2A99">
              <w:rPr>
                <w:sz w:val="18"/>
                <w:szCs w:val="18"/>
              </w:rPr>
              <w:t xml:space="preserve">помещения </w:t>
            </w:r>
            <w:proofErr w:type="gramStart"/>
            <w:r w:rsidRPr="006F2A99">
              <w:rPr>
                <w:sz w:val="18"/>
                <w:szCs w:val="18"/>
              </w:rPr>
              <w:t>на</w:t>
            </w:r>
            <w:proofErr w:type="gramEnd"/>
          </w:p>
          <w:p w:rsidR="00E967BF" w:rsidRPr="006F2A99" w:rsidRDefault="00E967BF" w:rsidP="00CD3CF9">
            <w:pPr>
              <w:jc w:val="center"/>
              <w:rPr>
                <w:sz w:val="18"/>
                <w:szCs w:val="18"/>
              </w:rPr>
            </w:pPr>
            <w:r w:rsidRPr="006F2A99">
              <w:rPr>
                <w:sz w:val="18"/>
                <w:szCs w:val="18"/>
              </w:rPr>
              <w:t>семью</w:t>
            </w:r>
          </w:p>
          <w:p w:rsidR="00E967BF" w:rsidRPr="006F2A99" w:rsidRDefault="00E967BF" w:rsidP="00CD3CF9">
            <w:pPr>
              <w:jc w:val="center"/>
              <w:rPr>
                <w:sz w:val="18"/>
                <w:szCs w:val="18"/>
              </w:rPr>
            </w:pPr>
            <w:r w:rsidRPr="006F2A99">
              <w:rPr>
                <w:sz w:val="18"/>
                <w:szCs w:val="18"/>
              </w:rPr>
              <w:t>(кв</w:t>
            </w:r>
            <w:proofErr w:type="gramStart"/>
            <w:r w:rsidRPr="006F2A99">
              <w:rPr>
                <w:sz w:val="18"/>
                <w:szCs w:val="18"/>
              </w:rPr>
              <w:t>.м</w:t>
            </w:r>
            <w:proofErr w:type="gramEnd"/>
            <w:r w:rsidRPr="006F2A99">
              <w:rPr>
                <w:sz w:val="18"/>
                <w:szCs w:val="18"/>
              </w:rPr>
              <w:t>)</w:t>
            </w:r>
          </w:p>
          <w:p w:rsidR="00E967BF" w:rsidRPr="006F2A99" w:rsidRDefault="00E967BF" w:rsidP="00CD3CF9">
            <w:pPr>
              <w:jc w:val="center"/>
              <w:rPr>
                <w:sz w:val="18"/>
                <w:szCs w:val="18"/>
              </w:rPr>
            </w:pPr>
          </w:p>
        </w:tc>
        <w:tc>
          <w:tcPr>
            <w:tcW w:w="801" w:type="dxa"/>
            <w:vMerge w:val="restart"/>
          </w:tcPr>
          <w:p w:rsidR="00E967BF" w:rsidRPr="006F2A99" w:rsidRDefault="00E967BF" w:rsidP="00CD3CF9">
            <w:pPr>
              <w:jc w:val="center"/>
              <w:rPr>
                <w:sz w:val="18"/>
                <w:szCs w:val="18"/>
              </w:rPr>
            </w:pPr>
            <w:r w:rsidRPr="006F2A99">
              <w:rPr>
                <w:sz w:val="18"/>
                <w:szCs w:val="18"/>
              </w:rPr>
              <w:t>всего</w:t>
            </w:r>
          </w:p>
          <w:p w:rsidR="00E967BF" w:rsidRPr="006F2A99" w:rsidRDefault="00E967BF" w:rsidP="00CD3CF9">
            <w:pPr>
              <w:jc w:val="center"/>
              <w:rPr>
                <w:sz w:val="18"/>
                <w:szCs w:val="18"/>
              </w:rPr>
            </w:pPr>
            <w:proofErr w:type="gramStart"/>
            <w:r w:rsidRPr="006F2A99">
              <w:rPr>
                <w:sz w:val="18"/>
                <w:szCs w:val="18"/>
              </w:rPr>
              <w:t xml:space="preserve">(гр. 11 </w:t>
            </w:r>
            <w:proofErr w:type="spellStart"/>
            <w:r w:rsidRPr="006F2A99">
              <w:rPr>
                <w:sz w:val="18"/>
                <w:szCs w:val="18"/>
              </w:rPr>
              <w:t>х</w:t>
            </w:r>
            <w:proofErr w:type="spellEnd"/>
            <w:proofErr w:type="gramEnd"/>
          </w:p>
          <w:p w:rsidR="00E967BF" w:rsidRPr="006F2A99" w:rsidRDefault="00E967BF" w:rsidP="00CD3CF9">
            <w:pPr>
              <w:jc w:val="center"/>
              <w:rPr>
                <w:sz w:val="18"/>
                <w:szCs w:val="18"/>
              </w:rPr>
            </w:pPr>
            <w:r w:rsidRPr="006F2A99">
              <w:rPr>
                <w:sz w:val="18"/>
                <w:szCs w:val="18"/>
              </w:rPr>
              <w:t>гр. 12)</w:t>
            </w:r>
          </w:p>
        </w:tc>
        <w:tc>
          <w:tcPr>
            <w:tcW w:w="1869" w:type="dxa"/>
            <w:vMerge/>
          </w:tcPr>
          <w:p w:rsidR="00E967BF" w:rsidRPr="006F2A99" w:rsidRDefault="00E967BF" w:rsidP="00CD3CF9">
            <w:pPr>
              <w:pStyle w:val="a7"/>
              <w:jc w:val="center"/>
              <w:rPr>
                <w:rFonts w:ascii="Times New Roman" w:hAnsi="Times New Roman"/>
                <w:sz w:val="18"/>
                <w:szCs w:val="18"/>
              </w:rPr>
            </w:pPr>
          </w:p>
        </w:tc>
      </w:tr>
      <w:tr w:rsidR="00E967BF" w:rsidRPr="006F2A99" w:rsidTr="00CD3CF9">
        <w:tc>
          <w:tcPr>
            <w:tcW w:w="526" w:type="dxa"/>
            <w:vMerge/>
          </w:tcPr>
          <w:p w:rsidR="00E967BF" w:rsidRPr="006F2A99" w:rsidRDefault="00E967BF" w:rsidP="00CD3CF9">
            <w:pPr>
              <w:pStyle w:val="a7"/>
              <w:jc w:val="center"/>
              <w:rPr>
                <w:rFonts w:ascii="Times New Roman" w:hAnsi="Times New Roman"/>
                <w:sz w:val="18"/>
                <w:szCs w:val="18"/>
              </w:rPr>
            </w:pPr>
          </w:p>
        </w:tc>
        <w:tc>
          <w:tcPr>
            <w:tcW w:w="986" w:type="dxa"/>
            <w:vMerge/>
          </w:tcPr>
          <w:p w:rsidR="00E967BF" w:rsidRPr="006F2A99" w:rsidRDefault="00E967BF" w:rsidP="00CD3CF9">
            <w:pPr>
              <w:pStyle w:val="a7"/>
              <w:jc w:val="center"/>
              <w:rPr>
                <w:rFonts w:ascii="Times New Roman" w:hAnsi="Times New Roman"/>
                <w:sz w:val="18"/>
                <w:szCs w:val="18"/>
              </w:rPr>
            </w:pPr>
          </w:p>
        </w:tc>
        <w:tc>
          <w:tcPr>
            <w:tcW w:w="1466" w:type="dxa"/>
            <w:vMerge/>
          </w:tcPr>
          <w:p w:rsidR="00E967BF" w:rsidRPr="006F2A99" w:rsidRDefault="00E967BF" w:rsidP="00CD3CF9">
            <w:pPr>
              <w:pStyle w:val="a7"/>
              <w:jc w:val="center"/>
              <w:rPr>
                <w:rFonts w:ascii="Times New Roman" w:hAnsi="Times New Roman"/>
                <w:sz w:val="18"/>
                <w:szCs w:val="18"/>
              </w:rPr>
            </w:pPr>
          </w:p>
        </w:tc>
        <w:tc>
          <w:tcPr>
            <w:tcW w:w="1080" w:type="dxa"/>
          </w:tcPr>
          <w:p w:rsidR="00E967BF" w:rsidRPr="006F2A99" w:rsidRDefault="00E967BF" w:rsidP="00CD3CF9">
            <w:pPr>
              <w:jc w:val="center"/>
              <w:rPr>
                <w:sz w:val="18"/>
                <w:szCs w:val="18"/>
              </w:rPr>
            </w:pPr>
            <w:r w:rsidRPr="006F2A99">
              <w:rPr>
                <w:sz w:val="18"/>
                <w:szCs w:val="18"/>
              </w:rPr>
              <w:t>серия,</w:t>
            </w:r>
          </w:p>
          <w:p w:rsidR="00E967BF" w:rsidRPr="006F2A99" w:rsidRDefault="00E967BF" w:rsidP="00CD3CF9">
            <w:pPr>
              <w:jc w:val="center"/>
              <w:rPr>
                <w:sz w:val="18"/>
                <w:szCs w:val="18"/>
              </w:rPr>
            </w:pPr>
            <w:r w:rsidRPr="006F2A99">
              <w:rPr>
                <w:sz w:val="18"/>
                <w:szCs w:val="18"/>
              </w:rPr>
              <w:t xml:space="preserve">номер </w:t>
            </w:r>
          </w:p>
        </w:tc>
        <w:tc>
          <w:tcPr>
            <w:tcW w:w="1005" w:type="dxa"/>
          </w:tcPr>
          <w:p w:rsidR="00E967BF" w:rsidRPr="006F2A99" w:rsidRDefault="00E967BF" w:rsidP="00CD3CF9">
            <w:pPr>
              <w:jc w:val="center"/>
              <w:rPr>
                <w:sz w:val="18"/>
                <w:szCs w:val="18"/>
              </w:rPr>
            </w:pPr>
            <w:r w:rsidRPr="006F2A99">
              <w:rPr>
                <w:sz w:val="18"/>
                <w:szCs w:val="18"/>
              </w:rPr>
              <w:t>кем,</w:t>
            </w:r>
          </w:p>
          <w:p w:rsidR="00E967BF" w:rsidRPr="006F2A99" w:rsidRDefault="00E967BF" w:rsidP="00CD3CF9">
            <w:pPr>
              <w:jc w:val="center"/>
              <w:rPr>
                <w:sz w:val="18"/>
                <w:szCs w:val="18"/>
              </w:rPr>
            </w:pPr>
            <w:r w:rsidRPr="006F2A99">
              <w:rPr>
                <w:sz w:val="18"/>
                <w:szCs w:val="18"/>
              </w:rPr>
              <w:t>когда</w:t>
            </w:r>
          </w:p>
          <w:p w:rsidR="00E967BF" w:rsidRPr="006F2A99" w:rsidRDefault="00E967BF" w:rsidP="00CD3CF9">
            <w:pPr>
              <w:jc w:val="center"/>
              <w:rPr>
                <w:sz w:val="18"/>
                <w:szCs w:val="18"/>
              </w:rPr>
            </w:pPr>
            <w:r w:rsidRPr="006F2A99">
              <w:rPr>
                <w:sz w:val="18"/>
                <w:szCs w:val="18"/>
              </w:rPr>
              <w:t>выдан</w:t>
            </w:r>
          </w:p>
        </w:tc>
        <w:tc>
          <w:tcPr>
            <w:tcW w:w="1076" w:type="dxa"/>
            <w:vMerge/>
          </w:tcPr>
          <w:p w:rsidR="00E967BF" w:rsidRPr="006F2A99" w:rsidRDefault="00E967BF" w:rsidP="00CD3CF9">
            <w:pPr>
              <w:pStyle w:val="a7"/>
              <w:jc w:val="center"/>
              <w:rPr>
                <w:rFonts w:ascii="Times New Roman" w:hAnsi="Times New Roman"/>
                <w:sz w:val="18"/>
                <w:szCs w:val="18"/>
              </w:rPr>
            </w:pPr>
          </w:p>
        </w:tc>
        <w:tc>
          <w:tcPr>
            <w:tcW w:w="1239" w:type="dxa"/>
            <w:vMerge/>
          </w:tcPr>
          <w:p w:rsidR="00E967BF" w:rsidRPr="006F2A99" w:rsidRDefault="00E967BF" w:rsidP="00CD3CF9">
            <w:pPr>
              <w:pStyle w:val="a7"/>
              <w:jc w:val="center"/>
              <w:rPr>
                <w:rFonts w:ascii="Times New Roman" w:hAnsi="Times New Roman"/>
                <w:sz w:val="18"/>
                <w:szCs w:val="18"/>
              </w:rPr>
            </w:pPr>
          </w:p>
        </w:tc>
        <w:tc>
          <w:tcPr>
            <w:tcW w:w="1442" w:type="dxa"/>
            <w:vMerge/>
          </w:tcPr>
          <w:p w:rsidR="00E967BF" w:rsidRPr="006F2A99" w:rsidRDefault="00E967BF" w:rsidP="00CD3CF9">
            <w:pPr>
              <w:pStyle w:val="a7"/>
              <w:jc w:val="center"/>
              <w:rPr>
                <w:rFonts w:ascii="Times New Roman" w:hAnsi="Times New Roman"/>
                <w:sz w:val="18"/>
                <w:szCs w:val="18"/>
              </w:rPr>
            </w:pPr>
          </w:p>
        </w:tc>
        <w:tc>
          <w:tcPr>
            <w:tcW w:w="1405" w:type="dxa"/>
            <w:vMerge/>
          </w:tcPr>
          <w:p w:rsidR="00E967BF" w:rsidRPr="006F2A99" w:rsidRDefault="00E967BF" w:rsidP="00CD3CF9">
            <w:pPr>
              <w:pStyle w:val="a7"/>
              <w:jc w:val="center"/>
              <w:rPr>
                <w:rFonts w:ascii="Times New Roman" w:hAnsi="Times New Roman"/>
                <w:sz w:val="18"/>
                <w:szCs w:val="18"/>
              </w:rPr>
            </w:pPr>
          </w:p>
        </w:tc>
        <w:tc>
          <w:tcPr>
            <w:tcW w:w="1006" w:type="dxa"/>
            <w:vMerge/>
          </w:tcPr>
          <w:p w:rsidR="00E967BF" w:rsidRPr="006F2A99" w:rsidRDefault="00E967BF" w:rsidP="00CD3CF9">
            <w:pPr>
              <w:pStyle w:val="a7"/>
              <w:jc w:val="center"/>
              <w:rPr>
                <w:rFonts w:ascii="Times New Roman" w:hAnsi="Times New Roman"/>
                <w:sz w:val="18"/>
                <w:szCs w:val="18"/>
              </w:rPr>
            </w:pPr>
          </w:p>
        </w:tc>
        <w:tc>
          <w:tcPr>
            <w:tcW w:w="1091" w:type="dxa"/>
            <w:vMerge/>
          </w:tcPr>
          <w:p w:rsidR="00E967BF" w:rsidRPr="006F2A99" w:rsidRDefault="00E967BF" w:rsidP="00CD3CF9">
            <w:pPr>
              <w:pStyle w:val="a7"/>
              <w:jc w:val="center"/>
              <w:rPr>
                <w:rFonts w:ascii="Times New Roman" w:hAnsi="Times New Roman"/>
                <w:sz w:val="18"/>
                <w:szCs w:val="18"/>
              </w:rPr>
            </w:pPr>
          </w:p>
        </w:tc>
        <w:tc>
          <w:tcPr>
            <w:tcW w:w="801" w:type="dxa"/>
            <w:vMerge/>
          </w:tcPr>
          <w:p w:rsidR="00E967BF" w:rsidRPr="006F2A99" w:rsidRDefault="00E967BF" w:rsidP="00CD3CF9">
            <w:pPr>
              <w:pStyle w:val="a7"/>
              <w:jc w:val="center"/>
              <w:rPr>
                <w:rFonts w:ascii="Times New Roman" w:hAnsi="Times New Roman"/>
                <w:sz w:val="18"/>
                <w:szCs w:val="18"/>
              </w:rPr>
            </w:pPr>
          </w:p>
        </w:tc>
        <w:tc>
          <w:tcPr>
            <w:tcW w:w="1869" w:type="dxa"/>
            <w:vMerge/>
          </w:tcPr>
          <w:p w:rsidR="00E967BF" w:rsidRPr="006F2A99" w:rsidRDefault="00E967BF" w:rsidP="00CD3CF9">
            <w:pPr>
              <w:pStyle w:val="a7"/>
              <w:jc w:val="center"/>
              <w:rPr>
                <w:rFonts w:ascii="Times New Roman" w:hAnsi="Times New Roman"/>
                <w:sz w:val="18"/>
                <w:szCs w:val="18"/>
              </w:rPr>
            </w:pPr>
          </w:p>
        </w:tc>
      </w:tr>
      <w:tr w:rsidR="00E967BF" w:rsidRPr="006F2A99" w:rsidTr="00CD3CF9">
        <w:tc>
          <w:tcPr>
            <w:tcW w:w="526"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w:t>
            </w:r>
          </w:p>
        </w:tc>
        <w:tc>
          <w:tcPr>
            <w:tcW w:w="986"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2</w:t>
            </w:r>
          </w:p>
        </w:tc>
        <w:tc>
          <w:tcPr>
            <w:tcW w:w="1466"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3</w:t>
            </w:r>
          </w:p>
        </w:tc>
        <w:tc>
          <w:tcPr>
            <w:tcW w:w="1080"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4</w:t>
            </w:r>
          </w:p>
        </w:tc>
        <w:tc>
          <w:tcPr>
            <w:tcW w:w="1005"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5</w:t>
            </w:r>
          </w:p>
        </w:tc>
        <w:tc>
          <w:tcPr>
            <w:tcW w:w="1076"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6</w:t>
            </w:r>
          </w:p>
        </w:tc>
        <w:tc>
          <w:tcPr>
            <w:tcW w:w="1239"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7</w:t>
            </w:r>
          </w:p>
        </w:tc>
        <w:tc>
          <w:tcPr>
            <w:tcW w:w="1442"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8</w:t>
            </w:r>
          </w:p>
        </w:tc>
        <w:tc>
          <w:tcPr>
            <w:tcW w:w="1405"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9</w:t>
            </w:r>
          </w:p>
        </w:tc>
        <w:tc>
          <w:tcPr>
            <w:tcW w:w="1006"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10</w:t>
            </w:r>
          </w:p>
        </w:tc>
        <w:tc>
          <w:tcPr>
            <w:tcW w:w="1091"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11</w:t>
            </w:r>
          </w:p>
        </w:tc>
        <w:tc>
          <w:tcPr>
            <w:tcW w:w="801"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12</w:t>
            </w:r>
          </w:p>
        </w:tc>
        <w:tc>
          <w:tcPr>
            <w:tcW w:w="1869"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13</w:t>
            </w:r>
          </w:p>
        </w:tc>
      </w:tr>
      <w:tr w:rsidR="00E967BF" w:rsidRPr="006F2A99" w:rsidTr="00CD3CF9">
        <w:tc>
          <w:tcPr>
            <w:tcW w:w="14992" w:type="dxa"/>
            <w:gridSpan w:val="13"/>
          </w:tcPr>
          <w:p w:rsidR="00E967BF" w:rsidRPr="006F2A99" w:rsidRDefault="00E967BF" w:rsidP="00CD3CF9">
            <w:pPr>
              <w:pStyle w:val="a7"/>
              <w:numPr>
                <w:ilvl w:val="0"/>
                <w:numId w:val="19"/>
              </w:numPr>
              <w:jc w:val="center"/>
              <w:rPr>
                <w:rFonts w:ascii="Times New Roman" w:hAnsi="Times New Roman"/>
                <w:sz w:val="18"/>
                <w:szCs w:val="18"/>
              </w:rPr>
            </w:pPr>
            <w:r w:rsidRPr="006F2A99">
              <w:rPr>
                <w:rFonts w:ascii="Times New Roman" w:hAnsi="Times New Roman"/>
                <w:sz w:val="18"/>
                <w:szCs w:val="18"/>
              </w:rPr>
              <w:t>Претенденты на получение социальной выплаты</w:t>
            </w:r>
          </w:p>
        </w:tc>
      </w:tr>
      <w:tr w:rsidR="00E967BF" w:rsidRPr="006F2A99" w:rsidTr="00CD3CF9">
        <w:tc>
          <w:tcPr>
            <w:tcW w:w="526" w:type="dxa"/>
          </w:tcPr>
          <w:p w:rsidR="00E967BF" w:rsidRPr="006F2A99" w:rsidRDefault="00E967BF" w:rsidP="00CD3CF9">
            <w:pPr>
              <w:pStyle w:val="a7"/>
              <w:jc w:val="center"/>
              <w:rPr>
                <w:rFonts w:ascii="Times New Roman" w:hAnsi="Times New Roman"/>
                <w:sz w:val="18"/>
                <w:szCs w:val="18"/>
              </w:rPr>
            </w:pPr>
          </w:p>
        </w:tc>
        <w:tc>
          <w:tcPr>
            <w:tcW w:w="986" w:type="dxa"/>
          </w:tcPr>
          <w:p w:rsidR="00E967BF" w:rsidRPr="006F2A99" w:rsidRDefault="00E967BF" w:rsidP="00CD3CF9">
            <w:pPr>
              <w:pStyle w:val="a7"/>
              <w:jc w:val="center"/>
              <w:rPr>
                <w:rFonts w:ascii="Times New Roman" w:hAnsi="Times New Roman"/>
                <w:sz w:val="18"/>
                <w:szCs w:val="18"/>
              </w:rPr>
            </w:pPr>
          </w:p>
        </w:tc>
        <w:tc>
          <w:tcPr>
            <w:tcW w:w="1466" w:type="dxa"/>
          </w:tcPr>
          <w:p w:rsidR="00E967BF" w:rsidRPr="006F2A99" w:rsidRDefault="00E967BF" w:rsidP="00CD3CF9">
            <w:pPr>
              <w:pStyle w:val="a7"/>
              <w:jc w:val="center"/>
              <w:rPr>
                <w:rFonts w:ascii="Times New Roman" w:hAnsi="Times New Roman"/>
                <w:sz w:val="18"/>
                <w:szCs w:val="18"/>
              </w:rPr>
            </w:pPr>
          </w:p>
        </w:tc>
        <w:tc>
          <w:tcPr>
            <w:tcW w:w="1080" w:type="dxa"/>
          </w:tcPr>
          <w:p w:rsidR="00E967BF" w:rsidRPr="006F2A99" w:rsidRDefault="00E967BF" w:rsidP="00CD3CF9">
            <w:pPr>
              <w:pStyle w:val="a7"/>
              <w:jc w:val="center"/>
              <w:rPr>
                <w:rFonts w:ascii="Times New Roman" w:hAnsi="Times New Roman"/>
                <w:sz w:val="18"/>
                <w:szCs w:val="18"/>
              </w:rPr>
            </w:pPr>
          </w:p>
        </w:tc>
        <w:tc>
          <w:tcPr>
            <w:tcW w:w="1005" w:type="dxa"/>
          </w:tcPr>
          <w:p w:rsidR="00E967BF" w:rsidRPr="006F2A99" w:rsidRDefault="00E967BF" w:rsidP="00CD3CF9">
            <w:pPr>
              <w:pStyle w:val="a7"/>
              <w:jc w:val="center"/>
              <w:rPr>
                <w:rFonts w:ascii="Times New Roman" w:hAnsi="Times New Roman"/>
                <w:sz w:val="18"/>
                <w:szCs w:val="18"/>
              </w:rPr>
            </w:pPr>
          </w:p>
        </w:tc>
        <w:tc>
          <w:tcPr>
            <w:tcW w:w="1076" w:type="dxa"/>
          </w:tcPr>
          <w:p w:rsidR="00E967BF" w:rsidRPr="006F2A99" w:rsidRDefault="00E967BF" w:rsidP="00CD3CF9">
            <w:pPr>
              <w:pStyle w:val="a7"/>
              <w:jc w:val="center"/>
              <w:rPr>
                <w:rFonts w:ascii="Times New Roman" w:hAnsi="Times New Roman"/>
                <w:sz w:val="18"/>
                <w:szCs w:val="18"/>
              </w:rPr>
            </w:pPr>
          </w:p>
        </w:tc>
        <w:tc>
          <w:tcPr>
            <w:tcW w:w="1239" w:type="dxa"/>
          </w:tcPr>
          <w:p w:rsidR="00E967BF" w:rsidRPr="006F2A99" w:rsidRDefault="00E967BF" w:rsidP="00CD3CF9">
            <w:pPr>
              <w:pStyle w:val="a7"/>
              <w:jc w:val="center"/>
              <w:rPr>
                <w:rFonts w:ascii="Times New Roman" w:hAnsi="Times New Roman"/>
                <w:sz w:val="18"/>
                <w:szCs w:val="18"/>
              </w:rPr>
            </w:pPr>
          </w:p>
        </w:tc>
        <w:tc>
          <w:tcPr>
            <w:tcW w:w="1442" w:type="dxa"/>
          </w:tcPr>
          <w:p w:rsidR="00E967BF" w:rsidRPr="006F2A99" w:rsidRDefault="00E967BF" w:rsidP="00CD3CF9">
            <w:pPr>
              <w:pStyle w:val="a7"/>
              <w:jc w:val="center"/>
              <w:rPr>
                <w:rFonts w:ascii="Times New Roman" w:hAnsi="Times New Roman"/>
                <w:sz w:val="18"/>
                <w:szCs w:val="18"/>
              </w:rPr>
            </w:pPr>
          </w:p>
        </w:tc>
        <w:tc>
          <w:tcPr>
            <w:tcW w:w="1405" w:type="dxa"/>
          </w:tcPr>
          <w:p w:rsidR="00E967BF" w:rsidRPr="006F2A99" w:rsidRDefault="00E967BF" w:rsidP="00CD3CF9">
            <w:pPr>
              <w:pStyle w:val="a7"/>
              <w:jc w:val="center"/>
              <w:rPr>
                <w:rFonts w:ascii="Times New Roman" w:hAnsi="Times New Roman"/>
                <w:sz w:val="18"/>
                <w:szCs w:val="18"/>
              </w:rPr>
            </w:pPr>
          </w:p>
        </w:tc>
        <w:tc>
          <w:tcPr>
            <w:tcW w:w="1006" w:type="dxa"/>
          </w:tcPr>
          <w:p w:rsidR="00E967BF" w:rsidRPr="006F2A99" w:rsidRDefault="00E967BF" w:rsidP="00CD3CF9">
            <w:pPr>
              <w:pStyle w:val="a7"/>
              <w:jc w:val="center"/>
              <w:rPr>
                <w:rFonts w:ascii="Times New Roman" w:hAnsi="Times New Roman"/>
                <w:sz w:val="18"/>
                <w:szCs w:val="18"/>
              </w:rPr>
            </w:pPr>
          </w:p>
        </w:tc>
        <w:tc>
          <w:tcPr>
            <w:tcW w:w="1091" w:type="dxa"/>
          </w:tcPr>
          <w:p w:rsidR="00E967BF" w:rsidRPr="006F2A99" w:rsidRDefault="00E967BF" w:rsidP="00CD3CF9">
            <w:pPr>
              <w:pStyle w:val="a7"/>
              <w:jc w:val="center"/>
              <w:rPr>
                <w:rFonts w:ascii="Times New Roman" w:hAnsi="Times New Roman"/>
                <w:sz w:val="18"/>
                <w:szCs w:val="18"/>
              </w:rPr>
            </w:pPr>
          </w:p>
        </w:tc>
        <w:tc>
          <w:tcPr>
            <w:tcW w:w="801" w:type="dxa"/>
          </w:tcPr>
          <w:p w:rsidR="00E967BF" w:rsidRPr="006F2A99" w:rsidRDefault="00E967BF" w:rsidP="00CD3CF9">
            <w:pPr>
              <w:pStyle w:val="a7"/>
              <w:jc w:val="center"/>
              <w:rPr>
                <w:rFonts w:ascii="Times New Roman" w:hAnsi="Times New Roman"/>
                <w:sz w:val="18"/>
                <w:szCs w:val="18"/>
              </w:rPr>
            </w:pPr>
          </w:p>
        </w:tc>
        <w:tc>
          <w:tcPr>
            <w:tcW w:w="1869" w:type="dxa"/>
          </w:tcPr>
          <w:p w:rsidR="00E967BF" w:rsidRPr="006F2A99" w:rsidRDefault="00E967BF" w:rsidP="00CD3CF9">
            <w:pPr>
              <w:pStyle w:val="a7"/>
              <w:jc w:val="center"/>
              <w:rPr>
                <w:rFonts w:ascii="Times New Roman" w:hAnsi="Times New Roman"/>
                <w:sz w:val="18"/>
                <w:szCs w:val="18"/>
              </w:rPr>
            </w:pPr>
          </w:p>
        </w:tc>
      </w:tr>
      <w:tr w:rsidR="00E967BF" w:rsidRPr="006F2A99" w:rsidTr="00CD3CF9">
        <w:tc>
          <w:tcPr>
            <w:tcW w:w="14992" w:type="dxa"/>
            <w:gridSpan w:val="13"/>
          </w:tcPr>
          <w:p w:rsidR="00E967BF" w:rsidRPr="006F2A99" w:rsidRDefault="00E967BF" w:rsidP="00CD3CF9">
            <w:pPr>
              <w:pStyle w:val="a7"/>
              <w:numPr>
                <w:ilvl w:val="0"/>
                <w:numId w:val="19"/>
              </w:numPr>
              <w:jc w:val="center"/>
              <w:rPr>
                <w:rFonts w:ascii="Times New Roman" w:hAnsi="Times New Roman"/>
                <w:sz w:val="18"/>
                <w:szCs w:val="18"/>
              </w:rPr>
            </w:pPr>
            <w:proofErr w:type="gramStart"/>
            <w:r w:rsidRPr="006F2A99">
              <w:rPr>
                <w:rFonts w:ascii="Times New Roman" w:hAnsi="Times New Roman"/>
                <w:sz w:val="18"/>
                <w:szCs w:val="18"/>
              </w:rPr>
              <w:t>Включенные в резерв на получение социальной выплаты</w:t>
            </w:r>
            <w:proofErr w:type="gramEnd"/>
          </w:p>
        </w:tc>
      </w:tr>
    </w:tbl>
    <w:p w:rsidR="00E967BF" w:rsidRPr="006F2A99" w:rsidRDefault="00E967BF" w:rsidP="00E967BF">
      <w:pPr>
        <w:pStyle w:val="Heading"/>
        <w:jc w:val="center"/>
        <w:rPr>
          <w:rFonts w:ascii="Times New Roman" w:hAnsi="Times New Roman" w:cs="Times New Roman"/>
          <w:b w:val="0"/>
          <w:sz w:val="24"/>
          <w:szCs w:val="24"/>
        </w:rPr>
      </w:pPr>
      <w:r w:rsidRPr="006F2A99">
        <w:rPr>
          <w:rFonts w:ascii="Times New Roman" w:hAnsi="Times New Roman" w:cs="Times New Roman"/>
          <w:sz w:val="24"/>
          <w:szCs w:val="24"/>
        </w:rPr>
        <w:t xml:space="preserve">_____________________________  _____________________   _____________________   ____  </w:t>
      </w:r>
      <w:r w:rsidRPr="006F2A99">
        <w:rPr>
          <w:rFonts w:ascii="Times New Roman" w:hAnsi="Times New Roman" w:cs="Times New Roman"/>
        </w:rPr>
        <w:t xml:space="preserve">__________________ </w:t>
      </w:r>
      <w:r w:rsidRPr="006F2A99">
        <w:rPr>
          <w:rFonts w:ascii="Times New Roman" w:hAnsi="Times New Roman" w:cs="Times New Roman"/>
          <w:b w:val="0"/>
        </w:rPr>
        <w:t>20__ года</w:t>
      </w:r>
    </w:p>
    <w:p w:rsidR="00E967BF" w:rsidRPr="006F2A99" w:rsidRDefault="00E967BF" w:rsidP="00E967BF">
      <w:pPr>
        <w:ind w:left="900"/>
        <w:rPr>
          <w:color w:val="000000"/>
          <w:sz w:val="16"/>
          <w:szCs w:val="16"/>
        </w:rPr>
      </w:pPr>
      <w:r w:rsidRPr="006F2A99">
        <w:rPr>
          <w:color w:val="000000"/>
          <w:sz w:val="16"/>
          <w:szCs w:val="16"/>
        </w:rPr>
        <w:t>(должность лица, сформировавшего список)                             (подпись)                                     (расшифровка подписи)</w:t>
      </w:r>
    </w:p>
    <w:p w:rsidR="00E967BF" w:rsidRPr="006F2A99" w:rsidRDefault="00E967BF" w:rsidP="00E967BF">
      <w:pPr>
        <w:pStyle w:val="a7"/>
        <w:rPr>
          <w:rFonts w:ascii="Times New Roman" w:hAnsi="Times New Roman"/>
        </w:rPr>
      </w:pPr>
      <w:r w:rsidRPr="006F2A99">
        <w:rPr>
          <w:rFonts w:ascii="Times New Roman" w:hAnsi="Times New Roman"/>
        </w:rPr>
        <w:t>Глава администрации муниципального образования _______________________        _____________   ____________________________</w:t>
      </w:r>
    </w:p>
    <w:p w:rsidR="00E967BF" w:rsidRPr="006F2A99" w:rsidRDefault="00E967BF" w:rsidP="00E967BF">
      <w:pPr>
        <w:tabs>
          <w:tab w:val="left" w:pos="9180"/>
        </w:tabs>
        <w:ind w:firstLine="67"/>
        <w:rPr>
          <w:color w:val="000000"/>
          <w:sz w:val="16"/>
          <w:szCs w:val="16"/>
        </w:rPr>
      </w:pPr>
      <w:r w:rsidRPr="006F2A99">
        <w:rPr>
          <w:color w:val="000000"/>
          <w:sz w:val="16"/>
          <w:szCs w:val="16"/>
        </w:rPr>
        <w:t xml:space="preserve">                                                                                                                                           (подпись)                                                               (дата)               (расшифровка подписи)          </w:t>
      </w:r>
    </w:p>
    <w:p w:rsidR="00E967BF" w:rsidRDefault="00E967BF" w:rsidP="00E967BF"/>
    <w:p w:rsidR="00E967BF" w:rsidRDefault="00E967BF" w:rsidP="00E967BF"/>
    <w:p w:rsidR="00E967BF" w:rsidRDefault="00E967BF" w:rsidP="00E967BF"/>
    <w:p w:rsidR="00E967BF" w:rsidRDefault="00E967BF" w:rsidP="00E967BF"/>
    <w:p w:rsidR="00E967BF" w:rsidRDefault="00E967BF" w:rsidP="00E967BF">
      <w:pPr>
        <w:pStyle w:val="a7"/>
        <w:rPr>
          <w:rFonts w:ascii="Times New Roman" w:eastAsia="Times New Roman" w:hAnsi="Times New Roman"/>
          <w:sz w:val="24"/>
          <w:szCs w:val="24"/>
          <w:lang w:eastAsia="ru-RU"/>
        </w:rPr>
      </w:pPr>
    </w:p>
    <w:p w:rsidR="00E967BF" w:rsidRDefault="00E967BF" w:rsidP="00E967BF">
      <w:pPr>
        <w:jc w:val="right"/>
        <w:rPr>
          <w:sz w:val="24"/>
          <w:szCs w:val="24"/>
        </w:rPr>
      </w:pPr>
      <w:r w:rsidRPr="006F2A99">
        <w:rPr>
          <w:sz w:val="24"/>
          <w:szCs w:val="24"/>
        </w:rPr>
        <w:t xml:space="preserve">      </w:t>
      </w:r>
      <w:r>
        <w:rPr>
          <w:sz w:val="24"/>
          <w:szCs w:val="24"/>
        </w:rPr>
        <w:t xml:space="preserve">                                                                                                                                     </w:t>
      </w:r>
    </w:p>
    <w:p w:rsidR="00E967BF" w:rsidRDefault="00E967BF" w:rsidP="00E967BF">
      <w:pPr>
        <w:jc w:val="right"/>
        <w:rPr>
          <w:sz w:val="24"/>
          <w:szCs w:val="24"/>
        </w:rPr>
      </w:pPr>
    </w:p>
    <w:p w:rsidR="00E967BF" w:rsidRDefault="00E967BF" w:rsidP="00E967BF">
      <w:pPr>
        <w:jc w:val="right"/>
        <w:rPr>
          <w:sz w:val="24"/>
          <w:szCs w:val="24"/>
        </w:rPr>
      </w:pPr>
    </w:p>
    <w:p w:rsidR="00E967BF" w:rsidRPr="006F2A99" w:rsidRDefault="00E967BF" w:rsidP="00E967BF">
      <w:pPr>
        <w:jc w:val="right"/>
        <w:rPr>
          <w:sz w:val="24"/>
          <w:szCs w:val="24"/>
        </w:rPr>
      </w:pPr>
      <w:r>
        <w:rPr>
          <w:sz w:val="24"/>
          <w:szCs w:val="24"/>
        </w:rPr>
        <w:lastRenderedPageBreak/>
        <w:t xml:space="preserve">      </w:t>
      </w:r>
      <w:r w:rsidRPr="006F2A99">
        <w:rPr>
          <w:sz w:val="24"/>
          <w:szCs w:val="24"/>
        </w:rPr>
        <w:t>Приложение 5</w:t>
      </w:r>
    </w:p>
    <w:p w:rsidR="00E967BF"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 xml:space="preserve">                    к Положению</w:t>
      </w:r>
      <w:r>
        <w:rPr>
          <w:rFonts w:ascii="Times New Roman" w:hAnsi="Times New Roman"/>
          <w:sz w:val="24"/>
          <w:szCs w:val="24"/>
        </w:rPr>
        <w:t xml:space="preserve"> 1 </w:t>
      </w:r>
      <w:r w:rsidRPr="006F2A99">
        <w:rPr>
          <w:rFonts w:ascii="Times New Roman" w:hAnsi="Times New Roman"/>
          <w:sz w:val="24"/>
          <w:szCs w:val="24"/>
        </w:rPr>
        <w:t>о предоставлении молодым гражданам, в том числе молодым семьям,</w:t>
      </w:r>
    </w:p>
    <w:p w:rsidR="00E967BF" w:rsidRDefault="00E967BF" w:rsidP="00E967BF">
      <w:pPr>
        <w:pStyle w:val="a7"/>
        <w:jc w:val="right"/>
        <w:rPr>
          <w:rFonts w:ascii="Times New Roman" w:hAnsi="Times New Roman"/>
          <w:sz w:val="24"/>
          <w:szCs w:val="24"/>
        </w:rPr>
      </w:pPr>
      <w:proofErr w:type="gramStart"/>
      <w:r w:rsidRPr="006F2A99">
        <w:rPr>
          <w:rFonts w:ascii="Times New Roman" w:hAnsi="Times New Roman"/>
          <w:sz w:val="24"/>
          <w:szCs w:val="24"/>
        </w:rPr>
        <w:t>нуждающимся</w:t>
      </w:r>
      <w:proofErr w:type="gramEnd"/>
      <w:r w:rsidRPr="006F2A99">
        <w:rPr>
          <w:rFonts w:ascii="Times New Roman" w:hAnsi="Times New Roman"/>
          <w:sz w:val="24"/>
          <w:szCs w:val="24"/>
        </w:rPr>
        <w:t xml:space="preserve"> в улучшении жилищных  условий,</w:t>
      </w:r>
    </w:p>
    <w:p w:rsidR="00E967BF"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социальной выплаты на приобретение (строительство)</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жилья</w:t>
      </w:r>
      <w:r>
        <w:rPr>
          <w:rFonts w:ascii="Times New Roman" w:hAnsi="Times New Roman"/>
          <w:sz w:val="24"/>
          <w:szCs w:val="24"/>
        </w:rPr>
        <w:t xml:space="preserve">  </w:t>
      </w:r>
      <w:r w:rsidRPr="006F2A99">
        <w:rPr>
          <w:rFonts w:ascii="Times New Roman" w:hAnsi="Times New Roman"/>
          <w:sz w:val="24"/>
          <w:szCs w:val="24"/>
        </w:rPr>
        <w:t>на территории  Сосновоборского городского округа</w:t>
      </w:r>
    </w:p>
    <w:p w:rsidR="00E967BF" w:rsidRPr="006F2A99" w:rsidRDefault="00E967BF" w:rsidP="00E967BF">
      <w:pPr>
        <w:pStyle w:val="Heading"/>
        <w:rPr>
          <w:rFonts w:ascii="Times New Roman" w:hAnsi="Times New Roman" w:cs="Times New Roman"/>
          <w:b w:val="0"/>
          <w:sz w:val="28"/>
          <w:szCs w:val="28"/>
        </w:rPr>
      </w:pPr>
    </w:p>
    <w:p w:rsidR="00E967BF" w:rsidRPr="006F2A99" w:rsidRDefault="00E967BF" w:rsidP="00E967BF">
      <w:pPr>
        <w:pStyle w:val="Heading"/>
        <w:jc w:val="center"/>
        <w:rPr>
          <w:rFonts w:ascii="Times New Roman" w:hAnsi="Times New Roman" w:cs="Times New Roman"/>
          <w:sz w:val="28"/>
          <w:szCs w:val="28"/>
        </w:rPr>
      </w:pPr>
      <w:r w:rsidRPr="006F2A99">
        <w:rPr>
          <w:rFonts w:ascii="Times New Roman" w:hAnsi="Times New Roman" w:cs="Times New Roman"/>
          <w:sz w:val="28"/>
          <w:szCs w:val="28"/>
        </w:rPr>
        <w:t>РЕЕСТР</w:t>
      </w:r>
    </w:p>
    <w:p w:rsidR="00E967BF" w:rsidRPr="004B5128" w:rsidRDefault="00E967BF" w:rsidP="00E967BF">
      <w:pPr>
        <w:pStyle w:val="a7"/>
        <w:jc w:val="center"/>
        <w:rPr>
          <w:rFonts w:ascii="Times New Roman" w:hAnsi="Times New Roman"/>
          <w:b/>
          <w:sz w:val="24"/>
          <w:szCs w:val="24"/>
        </w:rPr>
      </w:pPr>
      <w:r w:rsidRPr="004B5128">
        <w:rPr>
          <w:rFonts w:ascii="Times New Roman" w:hAnsi="Times New Roman"/>
          <w:b/>
          <w:bCs/>
          <w:sz w:val="24"/>
          <w:szCs w:val="24"/>
        </w:rPr>
        <w:t xml:space="preserve">свидетельств, врученных молодым гражданам, молодым семьям – участникам мероприятия по предоставлению социальных выплат на строительство (приобретение) жилья </w:t>
      </w:r>
      <w:r w:rsidRPr="004B5128">
        <w:rPr>
          <w:rFonts w:ascii="Times New Roman" w:eastAsia="Times New Roman" w:hAnsi="Times New Roman"/>
          <w:b/>
          <w:bCs/>
          <w:sz w:val="24"/>
          <w:szCs w:val="24"/>
          <w:lang w:eastAsia="ru-RU"/>
        </w:rPr>
        <w:t xml:space="preserve">в рамках подпрограммы «Обеспечение жильем молодежи» муниципальной программы Сосновоборского городского округа  </w:t>
      </w:r>
      <w:r w:rsidRPr="00FD4398">
        <w:rPr>
          <w:rFonts w:ascii="Times New Roman" w:eastAsia="Times New Roman" w:hAnsi="Times New Roman"/>
          <w:b/>
          <w:bCs/>
          <w:sz w:val="24"/>
          <w:szCs w:val="24"/>
          <w:lang w:eastAsia="ru-RU"/>
        </w:rPr>
        <w:t>«Жилище на 2014-2020 годы»</w:t>
      </w:r>
    </w:p>
    <w:p w:rsidR="00E967BF" w:rsidRPr="00F37B59" w:rsidRDefault="00E967BF" w:rsidP="00E967BF">
      <w:pPr>
        <w:pStyle w:val="Heading"/>
        <w:jc w:val="center"/>
        <w:rPr>
          <w:rFonts w:ascii="Times New Roman" w:hAnsi="Times New Roman" w:cs="Times New Roman"/>
          <w:b w:val="0"/>
          <w:sz w:val="10"/>
          <w:szCs w:val="10"/>
        </w:rPr>
      </w:pPr>
    </w:p>
    <w:p w:rsidR="00E967BF" w:rsidRPr="006F2A99" w:rsidRDefault="00E967BF" w:rsidP="00E967BF">
      <w:pPr>
        <w:pStyle w:val="Heading"/>
        <w:jc w:val="center"/>
        <w:rPr>
          <w:rFonts w:ascii="Times New Roman" w:hAnsi="Times New Roman" w:cs="Times New Roman"/>
          <w:b w:val="0"/>
          <w:bCs w:val="0"/>
          <w:sz w:val="24"/>
          <w:szCs w:val="24"/>
        </w:rPr>
      </w:pPr>
      <w:r w:rsidRPr="006F2A99">
        <w:rPr>
          <w:rFonts w:ascii="Times New Roman" w:hAnsi="Times New Roman" w:cs="Times New Roman"/>
          <w:b w:val="0"/>
          <w:bCs w:val="0"/>
          <w:sz w:val="24"/>
          <w:szCs w:val="24"/>
        </w:rPr>
        <w:t>за период с 1 января 20__ года по ___ ____________ 20__ года</w:t>
      </w:r>
    </w:p>
    <w:p w:rsidR="00E967BF" w:rsidRPr="006F2A99" w:rsidRDefault="00E967BF" w:rsidP="00E967BF">
      <w:pPr>
        <w:pStyle w:val="Heading"/>
        <w:jc w:val="center"/>
        <w:rPr>
          <w:rFonts w:ascii="Times New Roman" w:hAnsi="Times New Roman" w:cs="Times New Roman"/>
          <w:bCs w:val="0"/>
          <w:sz w:val="28"/>
          <w:szCs w:val="28"/>
        </w:rPr>
      </w:pPr>
      <w:r w:rsidRPr="006F2A99">
        <w:rPr>
          <w:rFonts w:ascii="Times New Roman" w:hAnsi="Times New Roman" w:cs="Times New Roman"/>
          <w:b w:val="0"/>
          <w:sz w:val="24"/>
          <w:szCs w:val="24"/>
        </w:rPr>
        <w:t xml:space="preserve">нарастающим итогом  </w:t>
      </w:r>
    </w:p>
    <w:tbl>
      <w:tblPr>
        <w:tblW w:w="14250" w:type="dxa"/>
        <w:tblInd w:w="540" w:type="dxa"/>
        <w:tblLayout w:type="fixed"/>
        <w:tblCellMar>
          <w:left w:w="30" w:type="dxa"/>
          <w:right w:w="30" w:type="dxa"/>
        </w:tblCellMar>
        <w:tblLook w:val="0000"/>
      </w:tblPr>
      <w:tblGrid>
        <w:gridCol w:w="570"/>
        <w:gridCol w:w="1583"/>
        <w:gridCol w:w="37"/>
        <w:gridCol w:w="900"/>
        <w:gridCol w:w="1620"/>
        <w:gridCol w:w="1080"/>
        <w:gridCol w:w="1080"/>
        <w:gridCol w:w="1080"/>
        <w:gridCol w:w="1080"/>
        <w:gridCol w:w="1800"/>
        <w:gridCol w:w="1260"/>
        <w:gridCol w:w="2160"/>
      </w:tblGrid>
      <w:tr w:rsidR="00E967BF" w:rsidRPr="006F2A99" w:rsidTr="00CD3CF9">
        <w:trPr>
          <w:cantSplit/>
        </w:trPr>
        <w:tc>
          <w:tcPr>
            <w:tcW w:w="570" w:type="dxa"/>
            <w:vMerge w:val="restart"/>
            <w:tcBorders>
              <w:top w:val="single" w:sz="4" w:space="0" w:color="auto"/>
              <w:left w:val="single" w:sz="4" w:space="0" w:color="auto"/>
              <w:bottom w:val="nil"/>
              <w:right w:val="single" w:sz="4" w:space="0" w:color="auto"/>
            </w:tcBorders>
          </w:tcPr>
          <w:p w:rsidR="00E967BF" w:rsidRPr="006F2A99" w:rsidRDefault="00E967BF" w:rsidP="00CD3CF9">
            <w:pPr>
              <w:ind w:left="13"/>
              <w:jc w:val="center"/>
              <w:rPr>
                <w:sz w:val="18"/>
                <w:szCs w:val="18"/>
              </w:rPr>
            </w:pPr>
            <w:r w:rsidRPr="006F2A99">
              <w:rPr>
                <w:sz w:val="18"/>
                <w:szCs w:val="18"/>
              </w:rPr>
              <w:t>N</w:t>
            </w:r>
          </w:p>
          <w:p w:rsidR="00E967BF" w:rsidRPr="006F2A99" w:rsidRDefault="00E967BF" w:rsidP="00CD3CF9">
            <w:pPr>
              <w:ind w:left="13"/>
              <w:jc w:val="center"/>
              <w:rPr>
                <w:sz w:val="18"/>
                <w:szCs w:val="18"/>
              </w:rPr>
            </w:pPr>
            <w:r w:rsidRPr="006F2A99">
              <w:rPr>
                <w:sz w:val="18"/>
                <w:szCs w:val="18"/>
              </w:rPr>
              <w:t xml:space="preserve"> </w:t>
            </w:r>
            <w:proofErr w:type="spellStart"/>
            <w:proofErr w:type="gramStart"/>
            <w:r w:rsidRPr="006F2A99">
              <w:rPr>
                <w:sz w:val="18"/>
                <w:szCs w:val="18"/>
              </w:rPr>
              <w:t>п</w:t>
            </w:r>
            <w:proofErr w:type="spellEnd"/>
            <w:proofErr w:type="gramEnd"/>
            <w:r w:rsidRPr="006F2A99">
              <w:rPr>
                <w:sz w:val="18"/>
                <w:szCs w:val="18"/>
              </w:rPr>
              <w:t>/</w:t>
            </w:r>
            <w:proofErr w:type="spellStart"/>
            <w:r w:rsidRPr="006F2A99">
              <w:rPr>
                <w:sz w:val="18"/>
                <w:szCs w:val="18"/>
              </w:rPr>
              <w:t>п</w:t>
            </w:r>
            <w:proofErr w:type="spellEnd"/>
          </w:p>
          <w:p w:rsidR="00E967BF" w:rsidRPr="006F2A99" w:rsidRDefault="00E967BF" w:rsidP="00CD3CF9">
            <w:pPr>
              <w:ind w:left="13"/>
              <w:jc w:val="center"/>
              <w:rPr>
                <w:sz w:val="18"/>
                <w:szCs w:val="18"/>
              </w:rPr>
            </w:pPr>
          </w:p>
        </w:tc>
        <w:tc>
          <w:tcPr>
            <w:tcW w:w="5220" w:type="dxa"/>
            <w:gridSpan w:val="5"/>
            <w:tcBorders>
              <w:top w:val="single" w:sz="2" w:space="0" w:color="auto"/>
              <w:left w:val="single" w:sz="4" w:space="0" w:color="auto"/>
              <w:bottom w:val="single" w:sz="2" w:space="0" w:color="auto"/>
              <w:right w:val="nil"/>
            </w:tcBorders>
          </w:tcPr>
          <w:p w:rsidR="00E967BF" w:rsidRPr="006F2A99" w:rsidRDefault="00E967BF" w:rsidP="00CD3CF9">
            <w:pPr>
              <w:ind w:left="13"/>
              <w:jc w:val="center"/>
              <w:rPr>
                <w:sz w:val="18"/>
                <w:szCs w:val="18"/>
              </w:rPr>
            </w:pPr>
            <w:r w:rsidRPr="006F2A99">
              <w:rPr>
                <w:sz w:val="18"/>
                <w:szCs w:val="18"/>
              </w:rPr>
              <w:t>Данные о членах семьи, указанных в свидетельстве</w:t>
            </w:r>
          </w:p>
        </w:tc>
        <w:tc>
          <w:tcPr>
            <w:tcW w:w="1080" w:type="dxa"/>
            <w:vMerge w:val="restart"/>
            <w:tcBorders>
              <w:top w:val="single" w:sz="2" w:space="0" w:color="auto"/>
              <w:left w:val="single" w:sz="2" w:space="0" w:color="auto"/>
              <w:bottom w:val="nil"/>
              <w:right w:val="single" w:sz="4" w:space="0" w:color="auto"/>
            </w:tcBorders>
          </w:tcPr>
          <w:p w:rsidR="00E967BF" w:rsidRPr="006F2A99" w:rsidRDefault="00E967BF" w:rsidP="00CD3CF9">
            <w:pPr>
              <w:ind w:left="13"/>
              <w:jc w:val="center"/>
              <w:rPr>
                <w:sz w:val="16"/>
                <w:szCs w:val="16"/>
              </w:rPr>
            </w:pPr>
            <w:r w:rsidRPr="006F2A99">
              <w:rPr>
                <w:sz w:val="16"/>
                <w:szCs w:val="16"/>
              </w:rPr>
              <w:t xml:space="preserve">Номер свидетельства </w:t>
            </w:r>
          </w:p>
        </w:tc>
        <w:tc>
          <w:tcPr>
            <w:tcW w:w="1080" w:type="dxa"/>
            <w:vMerge w:val="restart"/>
            <w:tcBorders>
              <w:top w:val="single" w:sz="4" w:space="0" w:color="auto"/>
              <w:left w:val="single" w:sz="4" w:space="0" w:color="auto"/>
              <w:bottom w:val="nil"/>
              <w:right w:val="single" w:sz="4" w:space="0" w:color="auto"/>
            </w:tcBorders>
          </w:tcPr>
          <w:p w:rsidR="00E967BF" w:rsidRPr="006F2A99" w:rsidRDefault="00E967BF" w:rsidP="00CD3CF9">
            <w:pPr>
              <w:ind w:left="13"/>
              <w:jc w:val="center"/>
              <w:rPr>
                <w:sz w:val="16"/>
                <w:szCs w:val="16"/>
              </w:rPr>
            </w:pPr>
            <w:r w:rsidRPr="006F2A99">
              <w:rPr>
                <w:sz w:val="16"/>
                <w:szCs w:val="16"/>
              </w:rPr>
              <w:t>Дата оформления, указанная в свидетельстве</w:t>
            </w:r>
          </w:p>
        </w:tc>
        <w:tc>
          <w:tcPr>
            <w:tcW w:w="1080" w:type="dxa"/>
            <w:vMerge w:val="restart"/>
            <w:tcBorders>
              <w:top w:val="single" w:sz="4" w:space="0" w:color="auto"/>
              <w:left w:val="single" w:sz="4" w:space="0" w:color="auto"/>
              <w:bottom w:val="nil"/>
              <w:right w:val="single" w:sz="4" w:space="0" w:color="auto"/>
            </w:tcBorders>
          </w:tcPr>
          <w:p w:rsidR="00E967BF" w:rsidRPr="006F2A99" w:rsidRDefault="00E967BF" w:rsidP="00CD3CF9">
            <w:pPr>
              <w:ind w:left="13"/>
              <w:jc w:val="center"/>
              <w:rPr>
                <w:sz w:val="16"/>
                <w:szCs w:val="16"/>
              </w:rPr>
            </w:pPr>
            <w:r w:rsidRPr="006F2A99">
              <w:rPr>
                <w:sz w:val="16"/>
                <w:szCs w:val="16"/>
              </w:rPr>
              <w:t xml:space="preserve">Размер социальной выплаты, указанный в свидетельстве </w:t>
            </w:r>
          </w:p>
          <w:p w:rsidR="00E967BF" w:rsidRPr="006F2A99" w:rsidRDefault="00E967BF" w:rsidP="00CD3CF9">
            <w:pPr>
              <w:ind w:left="13"/>
              <w:jc w:val="center"/>
              <w:rPr>
                <w:sz w:val="18"/>
                <w:szCs w:val="18"/>
              </w:rPr>
            </w:pPr>
            <w:r w:rsidRPr="006F2A99">
              <w:rPr>
                <w:sz w:val="18"/>
                <w:szCs w:val="18"/>
              </w:rPr>
              <w:t>(рублей)</w:t>
            </w:r>
          </w:p>
        </w:tc>
        <w:tc>
          <w:tcPr>
            <w:tcW w:w="180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r w:rsidRPr="006F2A99">
              <w:rPr>
                <w:sz w:val="18"/>
                <w:szCs w:val="18"/>
              </w:rPr>
              <w:t xml:space="preserve">Способ использования средств, указанный в свидетельстве </w:t>
            </w:r>
          </w:p>
        </w:tc>
        <w:tc>
          <w:tcPr>
            <w:tcW w:w="126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r w:rsidRPr="006F2A99">
              <w:rPr>
                <w:sz w:val="18"/>
                <w:szCs w:val="18"/>
              </w:rPr>
              <w:t xml:space="preserve">Дата вручения свидетельства </w:t>
            </w:r>
          </w:p>
        </w:tc>
        <w:tc>
          <w:tcPr>
            <w:tcW w:w="216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r w:rsidRPr="006F2A99">
              <w:rPr>
                <w:sz w:val="18"/>
                <w:szCs w:val="18"/>
              </w:rPr>
              <w:t xml:space="preserve">Подпись и расшифровка подписи лица, которому вручено свидетельство </w:t>
            </w:r>
          </w:p>
        </w:tc>
      </w:tr>
      <w:tr w:rsidR="00E967BF" w:rsidRPr="006F2A99" w:rsidTr="00CD3CF9">
        <w:trPr>
          <w:cantSplit/>
          <w:trHeight w:val="1136"/>
        </w:trPr>
        <w:tc>
          <w:tcPr>
            <w:tcW w:w="57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620" w:type="dxa"/>
            <w:gridSpan w:val="2"/>
            <w:vMerge w:val="restart"/>
            <w:tcBorders>
              <w:top w:val="single" w:sz="2" w:space="0" w:color="auto"/>
              <w:left w:val="single" w:sz="4" w:space="0" w:color="auto"/>
              <w:bottom w:val="nil"/>
              <w:right w:val="single" w:sz="2" w:space="0" w:color="auto"/>
            </w:tcBorders>
          </w:tcPr>
          <w:p w:rsidR="00E967BF" w:rsidRPr="006F2A99" w:rsidRDefault="00E967BF" w:rsidP="00CD3CF9">
            <w:pPr>
              <w:ind w:left="13"/>
              <w:jc w:val="center"/>
              <w:rPr>
                <w:sz w:val="18"/>
                <w:szCs w:val="18"/>
              </w:rPr>
            </w:pPr>
            <w:r w:rsidRPr="006F2A99">
              <w:rPr>
                <w:sz w:val="18"/>
                <w:szCs w:val="18"/>
              </w:rPr>
              <w:t>фамилия, имя, отчество,</w:t>
            </w:r>
          </w:p>
          <w:p w:rsidR="00E967BF" w:rsidRPr="006F2A99" w:rsidRDefault="00E967BF" w:rsidP="00CD3CF9">
            <w:pPr>
              <w:ind w:left="13"/>
              <w:jc w:val="center"/>
              <w:rPr>
                <w:sz w:val="18"/>
                <w:szCs w:val="18"/>
              </w:rPr>
            </w:pPr>
            <w:r w:rsidRPr="006F2A99">
              <w:rPr>
                <w:sz w:val="18"/>
                <w:szCs w:val="18"/>
              </w:rPr>
              <w:t>родственные отношения</w:t>
            </w:r>
          </w:p>
          <w:p w:rsidR="00E967BF" w:rsidRPr="006F2A99" w:rsidRDefault="00E967BF" w:rsidP="00CD3CF9">
            <w:pPr>
              <w:ind w:left="13"/>
              <w:jc w:val="center"/>
              <w:rPr>
                <w:sz w:val="18"/>
                <w:szCs w:val="18"/>
              </w:rPr>
            </w:pPr>
          </w:p>
        </w:tc>
        <w:tc>
          <w:tcPr>
            <w:tcW w:w="2520" w:type="dxa"/>
            <w:gridSpan w:val="2"/>
            <w:tcBorders>
              <w:top w:val="single" w:sz="2" w:space="0" w:color="auto"/>
              <w:left w:val="single" w:sz="2" w:space="0" w:color="auto"/>
              <w:bottom w:val="single" w:sz="4" w:space="0" w:color="auto"/>
              <w:right w:val="single" w:sz="2" w:space="0" w:color="auto"/>
            </w:tcBorders>
          </w:tcPr>
          <w:p w:rsidR="00E967BF" w:rsidRPr="006F2A99" w:rsidRDefault="00E967BF" w:rsidP="00CD3CF9">
            <w:pPr>
              <w:ind w:left="13"/>
              <w:jc w:val="center"/>
              <w:rPr>
                <w:sz w:val="18"/>
                <w:szCs w:val="18"/>
              </w:rPr>
            </w:pPr>
            <w:r w:rsidRPr="006F2A99">
              <w:rPr>
                <w:sz w:val="18"/>
                <w:szCs w:val="18"/>
              </w:rPr>
              <w:t>паспорт гражданина</w:t>
            </w:r>
          </w:p>
          <w:p w:rsidR="00E967BF" w:rsidRPr="006F2A99" w:rsidRDefault="00E967BF" w:rsidP="00CD3CF9">
            <w:pPr>
              <w:ind w:left="13"/>
              <w:jc w:val="center"/>
              <w:rPr>
                <w:sz w:val="18"/>
                <w:szCs w:val="18"/>
              </w:rPr>
            </w:pPr>
            <w:r w:rsidRPr="006F2A99">
              <w:rPr>
                <w:sz w:val="18"/>
                <w:szCs w:val="18"/>
              </w:rPr>
              <w:t>Российской Федерации</w:t>
            </w:r>
          </w:p>
          <w:p w:rsidR="00E967BF" w:rsidRPr="006F2A99" w:rsidRDefault="00E967BF" w:rsidP="00CD3CF9">
            <w:pPr>
              <w:ind w:left="13"/>
              <w:jc w:val="center"/>
              <w:rPr>
                <w:sz w:val="18"/>
                <w:szCs w:val="18"/>
              </w:rPr>
            </w:pPr>
            <w:r w:rsidRPr="006F2A99">
              <w:rPr>
                <w:sz w:val="18"/>
                <w:szCs w:val="18"/>
              </w:rPr>
              <w:t>или</w:t>
            </w:r>
          </w:p>
          <w:p w:rsidR="00E967BF" w:rsidRPr="006F2A99" w:rsidRDefault="00E967BF" w:rsidP="00CD3CF9">
            <w:pPr>
              <w:ind w:left="13"/>
              <w:jc w:val="center"/>
              <w:rPr>
                <w:sz w:val="18"/>
                <w:szCs w:val="18"/>
              </w:rPr>
            </w:pPr>
            <w:r w:rsidRPr="006F2A99">
              <w:rPr>
                <w:sz w:val="18"/>
                <w:szCs w:val="18"/>
              </w:rPr>
              <w:t>свидетельство о рождении</w:t>
            </w:r>
          </w:p>
          <w:p w:rsidR="00E967BF" w:rsidRPr="006F2A99" w:rsidRDefault="00E967BF" w:rsidP="00CD3CF9">
            <w:pPr>
              <w:ind w:left="13"/>
              <w:jc w:val="center"/>
              <w:rPr>
                <w:sz w:val="18"/>
                <w:szCs w:val="18"/>
              </w:rPr>
            </w:pPr>
            <w:r w:rsidRPr="006F2A99">
              <w:rPr>
                <w:sz w:val="18"/>
                <w:szCs w:val="18"/>
              </w:rPr>
              <w:t>несовершеннолетнего,</w:t>
            </w:r>
          </w:p>
          <w:p w:rsidR="00E967BF" w:rsidRPr="006F2A99" w:rsidRDefault="00E967BF" w:rsidP="00CD3CF9">
            <w:pPr>
              <w:ind w:left="13"/>
              <w:jc w:val="center"/>
              <w:rPr>
                <w:sz w:val="18"/>
                <w:szCs w:val="18"/>
              </w:rPr>
            </w:pPr>
            <w:r w:rsidRPr="006F2A99">
              <w:rPr>
                <w:sz w:val="18"/>
                <w:szCs w:val="18"/>
              </w:rPr>
              <w:t xml:space="preserve"> не </w:t>
            </w:r>
            <w:proofErr w:type="gramStart"/>
            <w:r w:rsidRPr="006F2A99">
              <w:rPr>
                <w:sz w:val="18"/>
                <w:szCs w:val="18"/>
              </w:rPr>
              <w:t>достигшего</w:t>
            </w:r>
            <w:proofErr w:type="gramEnd"/>
            <w:r w:rsidRPr="006F2A99">
              <w:rPr>
                <w:sz w:val="18"/>
                <w:szCs w:val="18"/>
              </w:rPr>
              <w:t xml:space="preserve"> 14 лет</w:t>
            </w:r>
          </w:p>
        </w:tc>
        <w:tc>
          <w:tcPr>
            <w:tcW w:w="1080" w:type="dxa"/>
            <w:vMerge w:val="restart"/>
            <w:tcBorders>
              <w:top w:val="single" w:sz="2" w:space="0" w:color="auto"/>
              <w:left w:val="single" w:sz="2" w:space="0" w:color="auto"/>
              <w:bottom w:val="nil"/>
              <w:right w:val="single" w:sz="2" w:space="0" w:color="auto"/>
            </w:tcBorders>
          </w:tcPr>
          <w:p w:rsidR="00E967BF" w:rsidRPr="006F2A99" w:rsidRDefault="00E967BF" w:rsidP="00CD3CF9">
            <w:pPr>
              <w:ind w:left="13"/>
              <w:jc w:val="center"/>
              <w:rPr>
                <w:sz w:val="18"/>
                <w:szCs w:val="18"/>
              </w:rPr>
            </w:pPr>
            <w:r w:rsidRPr="006F2A99">
              <w:rPr>
                <w:sz w:val="18"/>
                <w:szCs w:val="18"/>
              </w:rPr>
              <w:t>число,</w:t>
            </w:r>
          </w:p>
          <w:p w:rsidR="00E967BF" w:rsidRPr="006F2A99" w:rsidRDefault="00E967BF" w:rsidP="00CD3CF9">
            <w:pPr>
              <w:ind w:left="13"/>
              <w:jc w:val="center"/>
              <w:rPr>
                <w:sz w:val="18"/>
                <w:szCs w:val="18"/>
              </w:rPr>
            </w:pPr>
            <w:r w:rsidRPr="006F2A99">
              <w:rPr>
                <w:sz w:val="18"/>
                <w:szCs w:val="18"/>
              </w:rPr>
              <w:t>месяц,</w:t>
            </w:r>
          </w:p>
          <w:p w:rsidR="00E967BF" w:rsidRPr="006F2A99" w:rsidRDefault="00E967BF" w:rsidP="00CD3CF9">
            <w:pPr>
              <w:ind w:left="13"/>
              <w:jc w:val="center"/>
              <w:rPr>
                <w:sz w:val="18"/>
                <w:szCs w:val="18"/>
              </w:rPr>
            </w:pPr>
            <w:r w:rsidRPr="006F2A99">
              <w:rPr>
                <w:sz w:val="18"/>
                <w:szCs w:val="18"/>
              </w:rPr>
              <w:t>год</w:t>
            </w:r>
          </w:p>
          <w:p w:rsidR="00E967BF" w:rsidRPr="006F2A99" w:rsidRDefault="00E967BF" w:rsidP="00CD3CF9">
            <w:pPr>
              <w:ind w:left="13"/>
              <w:jc w:val="center"/>
              <w:rPr>
                <w:sz w:val="18"/>
                <w:szCs w:val="18"/>
              </w:rPr>
            </w:pPr>
            <w:r w:rsidRPr="006F2A99">
              <w:rPr>
                <w:sz w:val="18"/>
                <w:szCs w:val="18"/>
              </w:rPr>
              <w:t xml:space="preserve">рождения </w:t>
            </w:r>
          </w:p>
        </w:tc>
        <w:tc>
          <w:tcPr>
            <w:tcW w:w="1080" w:type="dxa"/>
            <w:vMerge/>
            <w:tcBorders>
              <w:top w:val="single" w:sz="2" w:space="0" w:color="auto"/>
              <w:left w:val="single" w:sz="2" w:space="0" w:color="auto"/>
              <w:bottom w:val="nil"/>
              <w:right w:val="single" w:sz="4" w:space="0" w:color="auto"/>
            </w:tcBorders>
            <w:vAlign w:val="center"/>
          </w:tcPr>
          <w:p w:rsidR="00E967BF" w:rsidRPr="006F2A99"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r>
      <w:tr w:rsidR="00E967BF" w:rsidRPr="006F2A99" w:rsidTr="00CD3CF9">
        <w:trPr>
          <w:cantSplit/>
          <w:trHeight w:val="757"/>
        </w:trPr>
        <w:tc>
          <w:tcPr>
            <w:tcW w:w="57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620" w:type="dxa"/>
            <w:gridSpan w:val="2"/>
            <w:vMerge/>
            <w:tcBorders>
              <w:top w:val="single" w:sz="2" w:space="0" w:color="auto"/>
              <w:left w:val="single" w:sz="4" w:space="0" w:color="auto"/>
              <w:bottom w:val="nil"/>
              <w:right w:val="single" w:sz="2" w:space="0" w:color="auto"/>
            </w:tcBorders>
            <w:vAlign w:val="center"/>
          </w:tcPr>
          <w:p w:rsidR="00E967BF" w:rsidRPr="006F2A99" w:rsidRDefault="00E967BF" w:rsidP="00CD3CF9">
            <w:pPr>
              <w:rPr>
                <w:sz w:val="18"/>
                <w:szCs w:val="18"/>
              </w:rPr>
            </w:pPr>
          </w:p>
        </w:tc>
        <w:tc>
          <w:tcPr>
            <w:tcW w:w="900" w:type="dxa"/>
            <w:tcBorders>
              <w:top w:val="single" w:sz="4" w:space="0" w:color="auto"/>
              <w:left w:val="single" w:sz="2" w:space="0" w:color="auto"/>
              <w:bottom w:val="single" w:sz="4" w:space="0" w:color="auto"/>
              <w:right w:val="single" w:sz="4" w:space="0" w:color="auto"/>
            </w:tcBorders>
          </w:tcPr>
          <w:p w:rsidR="00E967BF" w:rsidRPr="006F2A99" w:rsidRDefault="00E967BF" w:rsidP="00CD3CF9">
            <w:pPr>
              <w:ind w:left="13"/>
              <w:jc w:val="center"/>
              <w:rPr>
                <w:sz w:val="18"/>
                <w:szCs w:val="18"/>
              </w:rPr>
            </w:pPr>
            <w:r w:rsidRPr="006F2A99">
              <w:rPr>
                <w:sz w:val="18"/>
                <w:szCs w:val="18"/>
              </w:rPr>
              <w:t>серия,</w:t>
            </w:r>
          </w:p>
          <w:p w:rsidR="00E967BF" w:rsidRPr="006F2A99" w:rsidRDefault="00E967BF" w:rsidP="00CD3CF9">
            <w:pPr>
              <w:ind w:left="13"/>
              <w:jc w:val="center"/>
              <w:rPr>
                <w:sz w:val="18"/>
                <w:szCs w:val="18"/>
              </w:rPr>
            </w:pPr>
            <w:r w:rsidRPr="006F2A99">
              <w:rPr>
                <w:sz w:val="18"/>
                <w:szCs w:val="18"/>
              </w:rPr>
              <w:t xml:space="preserve">номер </w:t>
            </w:r>
          </w:p>
        </w:tc>
        <w:tc>
          <w:tcPr>
            <w:tcW w:w="1620" w:type="dxa"/>
            <w:tcBorders>
              <w:top w:val="single" w:sz="4" w:space="0" w:color="auto"/>
              <w:left w:val="single" w:sz="4" w:space="0" w:color="auto"/>
              <w:bottom w:val="single" w:sz="4" w:space="0" w:color="auto"/>
              <w:right w:val="single" w:sz="2" w:space="0" w:color="auto"/>
            </w:tcBorders>
          </w:tcPr>
          <w:p w:rsidR="00E967BF" w:rsidRPr="006F2A99" w:rsidRDefault="00E967BF" w:rsidP="00CD3CF9">
            <w:pPr>
              <w:ind w:left="13"/>
              <w:jc w:val="center"/>
              <w:rPr>
                <w:sz w:val="18"/>
                <w:szCs w:val="18"/>
              </w:rPr>
            </w:pPr>
            <w:r w:rsidRPr="006F2A99">
              <w:rPr>
                <w:sz w:val="18"/>
                <w:szCs w:val="18"/>
              </w:rPr>
              <w:t>кем,</w:t>
            </w:r>
          </w:p>
          <w:p w:rsidR="00E967BF" w:rsidRPr="006F2A99" w:rsidRDefault="00E967BF" w:rsidP="00CD3CF9">
            <w:pPr>
              <w:ind w:left="13"/>
              <w:jc w:val="center"/>
              <w:rPr>
                <w:sz w:val="18"/>
                <w:szCs w:val="18"/>
              </w:rPr>
            </w:pPr>
            <w:r w:rsidRPr="006F2A99">
              <w:rPr>
                <w:sz w:val="18"/>
                <w:szCs w:val="18"/>
              </w:rPr>
              <w:t>когда</w:t>
            </w:r>
          </w:p>
          <w:p w:rsidR="00E967BF" w:rsidRPr="006F2A99" w:rsidRDefault="00E967BF" w:rsidP="00CD3CF9">
            <w:pPr>
              <w:ind w:left="13"/>
              <w:jc w:val="center"/>
              <w:rPr>
                <w:sz w:val="18"/>
                <w:szCs w:val="18"/>
              </w:rPr>
            </w:pPr>
            <w:r w:rsidRPr="006F2A99">
              <w:rPr>
                <w:sz w:val="18"/>
                <w:szCs w:val="18"/>
              </w:rPr>
              <w:t>выдан</w:t>
            </w:r>
          </w:p>
        </w:tc>
        <w:tc>
          <w:tcPr>
            <w:tcW w:w="1080" w:type="dxa"/>
            <w:vMerge/>
            <w:tcBorders>
              <w:top w:val="single" w:sz="2" w:space="0" w:color="auto"/>
              <w:left w:val="single" w:sz="2" w:space="0" w:color="auto"/>
              <w:bottom w:val="nil"/>
              <w:right w:val="single" w:sz="2" w:space="0" w:color="auto"/>
            </w:tcBorders>
            <w:vAlign w:val="center"/>
          </w:tcPr>
          <w:p w:rsidR="00E967BF" w:rsidRPr="006F2A99" w:rsidRDefault="00E967BF" w:rsidP="00CD3CF9">
            <w:pPr>
              <w:rPr>
                <w:sz w:val="18"/>
                <w:szCs w:val="18"/>
              </w:rPr>
            </w:pPr>
          </w:p>
        </w:tc>
        <w:tc>
          <w:tcPr>
            <w:tcW w:w="1080" w:type="dxa"/>
            <w:vMerge/>
            <w:tcBorders>
              <w:top w:val="single" w:sz="2" w:space="0" w:color="auto"/>
              <w:left w:val="single" w:sz="2" w:space="0" w:color="auto"/>
              <w:bottom w:val="nil"/>
              <w:right w:val="single" w:sz="4" w:space="0" w:color="auto"/>
            </w:tcBorders>
            <w:vAlign w:val="center"/>
          </w:tcPr>
          <w:p w:rsidR="00E967BF" w:rsidRPr="006F2A99"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r>
      <w:tr w:rsidR="00E967BF" w:rsidRPr="006F2A99" w:rsidTr="00CD3CF9">
        <w:trPr>
          <w:cantSplit/>
          <w:trHeight w:val="366"/>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1 </w:t>
            </w:r>
          </w:p>
        </w:tc>
        <w:tc>
          <w:tcPr>
            <w:tcW w:w="1620" w:type="dxa"/>
            <w:gridSpan w:val="2"/>
            <w:tcBorders>
              <w:top w:val="single" w:sz="2" w:space="0" w:color="auto"/>
              <w:left w:val="single" w:sz="4"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2 </w:t>
            </w: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3 </w:t>
            </w: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4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5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6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7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8 </w:t>
            </w: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9</w:t>
            </w: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10</w:t>
            </w: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11</w:t>
            </w: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r>
    </w:tbl>
    <w:p w:rsidR="00E967BF" w:rsidRPr="006F2A99" w:rsidRDefault="00E967BF" w:rsidP="00E967BF">
      <w:pPr>
        <w:rPr>
          <w:sz w:val="24"/>
          <w:szCs w:val="24"/>
        </w:rPr>
      </w:pPr>
    </w:p>
    <w:p w:rsidR="00E967BF" w:rsidRPr="006F2A99" w:rsidRDefault="00E967BF" w:rsidP="00E967BF">
      <w:pPr>
        <w:rPr>
          <w:sz w:val="24"/>
          <w:szCs w:val="24"/>
        </w:rPr>
      </w:pPr>
      <w:r w:rsidRPr="006F2A99">
        <w:rPr>
          <w:sz w:val="24"/>
          <w:szCs w:val="24"/>
        </w:rPr>
        <w:t xml:space="preserve">          _________________________________________________   ____________________   ___________   ___________________________ </w:t>
      </w:r>
    </w:p>
    <w:p w:rsidR="00E967BF" w:rsidRPr="006F2A99" w:rsidRDefault="00E967BF" w:rsidP="00E967BF">
      <w:pPr>
        <w:rPr>
          <w:sz w:val="18"/>
          <w:szCs w:val="18"/>
        </w:rPr>
      </w:pPr>
      <w:r w:rsidRPr="006F2A99">
        <w:rPr>
          <w:sz w:val="18"/>
          <w:szCs w:val="18"/>
        </w:rPr>
        <w:t xml:space="preserve">                                        (должность уполномоченного лица, ведущего реестр)                                    (подпись)                                     (дата)                          (расшифровка подписи)</w:t>
      </w:r>
    </w:p>
    <w:p w:rsidR="00E967BF" w:rsidRDefault="00E967BF" w:rsidP="00E967BF"/>
    <w:p w:rsidR="00E967BF" w:rsidRDefault="00E967BF" w:rsidP="00E967BF"/>
    <w:p w:rsidR="00E967BF" w:rsidRPr="00F812B5" w:rsidRDefault="00E967BF" w:rsidP="00E967BF">
      <w:pPr>
        <w:rPr>
          <w:sz w:val="12"/>
          <w:szCs w:val="12"/>
        </w:rPr>
      </w:pPr>
      <w:r w:rsidRPr="00F812B5">
        <w:rPr>
          <w:sz w:val="12"/>
          <w:szCs w:val="12"/>
        </w:rPr>
        <w:t xml:space="preserve"> </w:t>
      </w:r>
    </w:p>
    <w:p w:rsidR="00E967BF" w:rsidRPr="00F812B5" w:rsidRDefault="00E967BF" w:rsidP="00E967BF">
      <w:pPr>
        <w:rPr>
          <w:sz w:val="12"/>
          <w:szCs w:val="12"/>
        </w:rPr>
      </w:pPr>
    </w:p>
    <w:p w:rsidR="00E967BF" w:rsidRPr="004E7C93" w:rsidRDefault="00E967BF" w:rsidP="00E967BF">
      <w:pPr>
        <w:rPr>
          <w:sz w:val="18"/>
          <w:szCs w:val="18"/>
        </w:rPr>
        <w:sectPr w:rsidR="00E967BF" w:rsidRPr="004E7C93" w:rsidSect="00CD3CF9">
          <w:pgSz w:w="16838" w:h="11906" w:orient="landscape"/>
          <w:pgMar w:top="1134" w:right="992" w:bottom="426" w:left="1440" w:header="720" w:footer="720" w:gutter="0"/>
          <w:cols w:space="720"/>
        </w:sectPr>
      </w:pPr>
    </w:p>
    <w:p w:rsidR="00E967BF" w:rsidRPr="006F2A99" w:rsidRDefault="00E967BF" w:rsidP="00E967BF">
      <w:pPr>
        <w:pStyle w:val="a7"/>
        <w:rPr>
          <w:rFonts w:ascii="Times New Roman" w:hAnsi="Times New Roman"/>
          <w:b/>
          <w:sz w:val="24"/>
          <w:szCs w:val="24"/>
        </w:rPr>
      </w:pPr>
      <w:r>
        <w:rPr>
          <w:rFonts w:ascii="Times New Roman" w:eastAsia="Times New Roman" w:hAnsi="Times New Roman"/>
          <w:sz w:val="24"/>
          <w:szCs w:val="24"/>
          <w:lang w:eastAsia="ru-RU"/>
        </w:rPr>
        <w:lastRenderedPageBreak/>
        <w:t xml:space="preserve">                                                                    </w:t>
      </w:r>
      <w:r>
        <w:rPr>
          <w:rFonts w:ascii="Times New Roman" w:hAnsi="Times New Roman"/>
          <w:b/>
          <w:sz w:val="24"/>
          <w:szCs w:val="24"/>
        </w:rPr>
        <w:t>Положение 2</w:t>
      </w:r>
    </w:p>
    <w:p w:rsidR="00E967BF" w:rsidRPr="006F2A99" w:rsidRDefault="00E967BF" w:rsidP="00E967BF">
      <w:pPr>
        <w:pStyle w:val="a7"/>
        <w:jc w:val="center"/>
        <w:rPr>
          <w:rFonts w:ascii="Times New Roman" w:hAnsi="Times New Roman"/>
          <w:b/>
          <w:sz w:val="24"/>
          <w:szCs w:val="24"/>
        </w:rPr>
      </w:pPr>
      <w:r w:rsidRPr="006F2A99">
        <w:rPr>
          <w:rFonts w:ascii="Times New Roman" w:hAnsi="Times New Roman"/>
          <w:b/>
          <w:sz w:val="24"/>
          <w:szCs w:val="24"/>
        </w:rPr>
        <w:t xml:space="preserve">о предоставлении  дополнительной социальной выплаты  в случае рождения (усыновления) детей участникам мероприятий </w:t>
      </w:r>
      <w:r>
        <w:rPr>
          <w:rFonts w:ascii="Times New Roman" w:hAnsi="Times New Roman"/>
          <w:b/>
          <w:sz w:val="24"/>
          <w:szCs w:val="24"/>
        </w:rPr>
        <w:t xml:space="preserve"> программы </w:t>
      </w:r>
    </w:p>
    <w:p w:rsidR="00E967BF" w:rsidRPr="006F2A99" w:rsidRDefault="00E967BF" w:rsidP="00E967BF">
      <w:pPr>
        <w:pStyle w:val="a7"/>
        <w:jc w:val="center"/>
        <w:rPr>
          <w:rFonts w:ascii="Times New Roman" w:hAnsi="Times New Roman"/>
          <w:b/>
          <w:sz w:val="24"/>
          <w:szCs w:val="24"/>
        </w:rPr>
      </w:pPr>
    </w:p>
    <w:p w:rsidR="00E967BF" w:rsidRPr="004B5128" w:rsidRDefault="00E967BF" w:rsidP="00E967BF">
      <w:pPr>
        <w:jc w:val="center"/>
        <w:rPr>
          <w:b/>
          <w:bCs/>
          <w:sz w:val="24"/>
          <w:szCs w:val="24"/>
        </w:rPr>
      </w:pPr>
      <w:r w:rsidRPr="004B5128">
        <w:rPr>
          <w:b/>
          <w:bCs/>
          <w:sz w:val="24"/>
          <w:szCs w:val="24"/>
        </w:rPr>
        <w:t>1. Общие положения</w:t>
      </w:r>
    </w:p>
    <w:p w:rsidR="00E967BF" w:rsidRDefault="00E967BF" w:rsidP="00E967BF">
      <w:pPr>
        <w:pStyle w:val="a7"/>
        <w:jc w:val="both"/>
        <w:rPr>
          <w:rFonts w:ascii="Times New Roman" w:hAnsi="Times New Roman"/>
          <w:sz w:val="24"/>
          <w:szCs w:val="24"/>
        </w:rPr>
      </w:pP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1.1. </w:t>
      </w:r>
      <w:proofErr w:type="gramStart"/>
      <w:r w:rsidRPr="006F2A99">
        <w:rPr>
          <w:rFonts w:ascii="Times New Roman" w:hAnsi="Times New Roman"/>
          <w:sz w:val="24"/>
          <w:szCs w:val="24"/>
        </w:rPr>
        <w:t>Настоящее Положение устанавливает порядок и условия предоставления дополнительной поддержки в случае рождения (усыновления) детей участникам</w:t>
      </w:r>
      <w:r>
        <w:rPr>
          <w:rFonts w:ascii="Times New Roman" w:hAnsi="Times New Roman"/>
          <w:sz w:val="24"/>
          <w:szCs w:val="24"/>
        </w:rPr>
        <w:t xml:space="preserve"> настоящей подпрограммы  </w:t>
      </w:r>
      <w:r w:rsidRPr="006F2A99">
        <w:rPr>
          <w:rFonts w:ascii="Times New Roman" w:hAnsi="Times New Roman"/>
          <w:sz w:val="24"/>
          <w:szCs w:val="24"/>
        </w:rPr>
        <w:t>для погашения части расходов, связанных со строительством (приобретением) жилого помещения, в том числе на погашение основной суммы долга и уплату процентов по ипотечным жилищным кредитам (займам) на строительство (приобретение) жилья, за исключением иных процентов, штрафов, комиссий и пеней за просрочку исполнения обязательств по</w:t>
      </w:r>
      <w:proofErr w:type="gramEnd"/>
      <w:r w:rsidRPr="006F2A99">
        <w:rPr>
          <w:rFonts w:ascii="Times New Roman" w:hAnsi="Times New Roman"/>
          <w:sz w:val="24"/>
          <w:szCs w:val="24"/>
        </w:rPr>
        <w:t xml:space="preserve"> этим кредитам или займам.</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Дополнительная поддержка предоставляется в виде дополнительной социальной выплаты в преде</w:t>
      </w:r>
      <w:r>
        <w:rPr>
          <w:rFonts w:ascii="Times New Roman" w:hAnsi="Times New Roman"/>
          <w:sz w:val="24"/>
          <w:szCs w:val="24"/>
        </w:rPr>
        <w:t>лах средств, предусмотренных в</w:t>
      </w:r>
      <w:r w:rsidRPr="006F2A99">
        <w:rPr>
          <w:rFonts w:ascii="Times New Roman" w:hAnsi="Times New Roman"/>
          <w:sz w:val="24"/>
          <w:szCs w:val="24"/>
        </w:rPr>
        <w:t xml:space="preserve"> местн</w:t>
      </w:r>
      <w:r>
        <w:rPr>
          <w:rFonts w:ascii="Times New Roman" w:hAnsi="Times New Roman"/>
          <w:sz w:val="24"/>
          <w:szCs w:val="24"/>
        </w:rPr>
        <w:t>ом</w:t>
      </w:r>
      <w:r w:rsidRPr="006F2A99">
        <w:rPr>
          <w:rFonts w:ascii="Times New Roman" w:hAnsi="Times New Roman"/>
          <w:sz w:val="24"/>
          <w:szCs w:val="24"/>
        </w:rPr>
        <w:t xml:space="preserve"> бюджет</w:t>
      </w:r>
      <w:r>
        <w:rPr>
          <w:rFonts w:ascii="Times New Roman" w:hAnsi="Times New Roman"/>
          <w:sz w:val="24"/>
          <w:szCs w:val="24"/>
        </w:rPr>
        <w:t>е</w:t>
      </w:r>
      <w:r w:rsidRPr="006F2A99">
        <w:rPr>
          <w:rFonts w:ascii="Times New Roman" w:hAnsi="Times New Roman"/>
          <w:sz w:val="24"/>
          <w:szCs w:val="24"/>
        </w:rPr>
        <w:t xml:space="preserve"> Сосновоборского городского округа </w:t>
      </w:r>
      <w:r>
        <w:rPr>
          <w:rFonts w:ascii="Times New Roman" w:hAnsi="Times New Roman"/>
          <w:sz w:val="24"/>
          <w:szCs w:val="24"/>
        </w:rPr>
        <w:t>на реализацию подпрограммы</w:t>
      </w:r>
      <w:r w:rsidRPr="006F2A99">
        <w:rPr>
          <w:rFonts w:ascii="Times New Roman" w:hAnsi="Times New Roman"/>
          <w:sz w:val="24"/>
          <w:szCs w:val="24"/>
        </w:rPr>
        <w:t xml:space="preserve"> на соответствующий финансовый год (далее – дополнительная социальная выплата).</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1.2.</w:t>
      </w:r>
      <w:r>
        <w:rPr>
          <w:rFonts w:ascii="Times New Roman" w:hAnsi="Times New Roman"/>
          <w:sz w:val="24"/>
          <w:szCs w:val="24"/>
        </w:rPr>
        <w:t xml:space="preserve"> Участниками мероприятий по предоставлению дополнительной социальной выплаты могут быть участники мероприятий по предоставлению социальной выплаты, указанные в пункте 2.1. Положения 1 к настоящей подпрограмме в случае рождения (усыновления) детей. </w:t>
      </w:r>
      <w:r w:rsidRPr="006F2A99">
        <w:rPr>
          <w:rFonts w:ascii="Times New Roman" w:hAnsi="Times New Roman"/>
          <w:sz w:val="24"/>
          <w:szCs w:val="24"/>
        </w:rPr>
        <w:t xml:space="preserve"> Участие в данном мероприятии по получению дополнительной социальной выплаты в случае рождения (усыновления) одного и более детей является добровольным</w:t>
      </w:r>
      <w:r>
        <w:rPr>
          <w:rFonts w:ascii="Times New Roman" w:hAnsi="Times New Roman"/>
          <w:sz w:val="24"/>
          <w:szCs w:val="24"/>
        </w:rPr>
        <w:t>.</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Право на участие в данном мероприятии </w:t>
      </w:r>
      <w:r>
        <w:rPr>
          <w:rFonts w:ascii="Times New Roman" w:hAnsi="Times New Roman"/>
          <w:sz w:val="24"/>
          <w:szCs w:val="24"/>
        </w:rPr>
        <w:t>под</w:t>
      </w:r>
      <w:r w:rsidRPr="006F2A99">
        <w:rPr>
          <w:rFonts w:ascii="Times New Roman" w:hAnsi="Times New Roman"/>
          <w:sz w:val="24"/>
          <w:szCs w:val="24"/>
        </w:rPr>
        <w:t>программы предоставляется при рождении (усыновлении) каждого ребенка.</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1.3. Право получателя дополнительной социальной выплаты на её получение удостоверяется именным документом - свидетельством (далее - свидетельство), которое не является ценной бумагой. Срок действия свидетельства составляет не более 9 месяцев </w:t>
      </w:r>
      <w:proofErr w:type="gramStart"/>
      <w:r w:rsidRPr="006F2A99">
        <w:rPr>
          <w:rFonts w:ascii="Times New Roman" w:hAnsi="Times New Roman"/>
          <w:sz w:val="24"/>
          <w:szCs w:val="24"/>
        </w:rPr>
        <w:t xml:space="preserve">с даты </w:t>
      </w:r>
      <w:r>
        <w:rPr>
          <w:rFonts w:ascii="Times New Roman" w:hAnsi="Times New Roman"/>
          <w:sz w:val="24"/>
          <w:szCs w:val="24"/>
        </w:rPr>
        <w:t>выдачи</w:t>
      </w:r>
      <w:proofErr w:type="gramEnd"/>
      <w:r w:rsidRPr="006F2A99">
        <w:rPr>
          <w:rFonts w:ascii="Times New Roman" w:hAnsi="Times New Roman"/>
          <w:sz w:val="24"/>
          <w:szCs w:val="24"/>
        </w:rPr>
        <w:t>, указанной в свидетельстве.</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Оформление свидетельства получателю дополнительной социальной выплаты по форме согласно приложению 1 к настоящему Положению осуществляется администрацией Сосновоборского городского округа (далее – Администрация).</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В свидетельстве указываются те дети получателя дополнительной социальной выплаты, в случае рождения (усыновления) которых дополнительная социальная выплата предоставляется.</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1.4. Размер дополнительной социальной выплаты рассчитывается на дату оформления свидетельства, указывается в свидетельстве и остается неизменным в течение всего срока его действия.</w:t>
      </w:r>
    </w:p>
    <w:p w:rsidR="00E967BF" w:rsidRPr="006F2A99" w:rsidRDefault="00E967BF" w:rsidP="00E967BF">
      <w:pPr>
        <w:pStyle w:val="a7"/>
        <w:rPr>
          <w:rFonts w:ascii="Times New Roman" w:hAnsi="Times New Roman"/>
          <w:sz w:val="24"/>
          <w:szCs w:val="24"/>
        </w:rPr>
      </w:pPr>
    </w:p>
    <w:p w:rsidR="00E967BF" w:rsidRPr="006F2A99" w:rsidRDefault="00E967BF" w:rsidP="00E967BF">
      <w:pPr>
        <w:pStyle w:val="a7"/>
        <w:jc w:val="center"/>
        <w:rPr>
          <w:rFonts w:ascii="Times New Roman" w:hAnsi="Times New Roman"/>
          <w:b/>
          <w:sz w:val="24"/>
          <w:szCs w:val="24"/>
        </w:rPr>
      </w:pPr>
      <w:r w:rsidRPr="006F2A99">
        <w:rPr>
          <w:rFonts w:ascii="Times New Roman" w:hAnsi="Times New Roman"/>
          <w:b/>
          <w:sz w:val="24"/>
          <w:szCs w:val="24"/>
        </w:rPr>
        <w:t>2. Порядок предоставления дополнительных социальных выплат для погашения части расходов, связанных со строительством (приобретением) жилого помещения, в том числе на погашение основной суммы долга и уплату процентов по ипотечным жилищным кредитам (займам) на строительство (приобретение) жилья</w:t>
      </w:r>
    </w:p>
    <w:p w:rsidR="00E967BF" w:rsidRDefault="00E967BF" w:rsidP="00E967BF">
      <w:pPr>
        <w:pStyle w:val="a7"/>
        <w:jc w:val="both"/>
        <w:rPr>
          <w:rFonts w:ascii="Times New Roman" w:hAnsi="Times New Roman"/>
          <w:sz w:val="24"/>
          <w:szCs w:val="24"/>
        </w:rPr>
      </w:pP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2.1. </w:t>
      </w:r>
      <w:proofErr w:type="gramStart"/>
      <w:r w:rsidRPr="006F2A99">
        <w:rPr>
          <w:rFonts w:ascii="Times New Roman" w:hAnsi="Times New Roman"/>
          <w:sz w:val="24"/>
          <w:szCs w:val="24"/>
        </w:rPr>
        <w:t xml:space="preserve">Право на получение дополнительной социальной выплаты участник </w:t>
      </w:r>
      <w:r>
        <w:rPr>
          <w:rFonts w:ascii="Times New Roman" w:hAnsi="Times New Roman"/>
          <w:sz w:val="24"/>
          <w:szCs w:val="24"/>
        </w:rPr>
        <w:t>настоящей муниципальной целевой подпрограммы</w:t>
      </w:r>
      <w:r w:rsidRPr="006F2A99">
        <w:rPr>
          <w:rFonts w:ascii="Times New Roman" w:hAnsi="Times New Roman"/>
          <w:sz w:val="24"/>
          <w:szCs w:val="24"/>
        </w:rPr>
        <w:t xml:space="preserve"> имеет в период использования социальной выплаты, предоставляемой ему на строительство (приобретение) жилого помещения в рамках </w:t>
      </w:r>
      <w:r>
        <w:rPr>
          <w:rFonts w:ascii="Times New Roman" w:hAnsi="Times New Roman"/>
          <w:sz w:val="24"/>
          <w:szCs w:val="24"/>
        </w:rPr>
        <w:t>подпрограммы</w:t>
      </w:r>
      <w:r w:rsidRPr="006F2A99">
        <w:rPr>
          <w:rFonts w:ascii="Times New Roman" w:hAnsi="Times New Roman"/>
          <w:sz w:val="24"/>
          <w:szCs w:val="24"/>
        </w:rPr>
        <w:t xml:space="preserve"> или в последующий период после использования предоставленной социальной выплаты, если имеется не погашенная основная сумма долга и не уплаченные проценты по ипотечному жилищному кредиту (займу) на строительство (приобретение) жилья или продолжается достраивание индивидуального</w:t>
      </w:r>
      <w:proofErr w:type="gramEnd"/>
      <w:r w:rsidRPr="006F2A99">
        <w:rPr>
          <w:rFonts w:ascii="Times New Roman" w:hAnsi="Times New Roman"/>
          <w:sz w:val="24"/>
          <w:szCs w:val="24"/>
        </w:rPr>
        <w:t xml:space="preserve"> жилого дома.</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2.2. Граждане, имеющие право на получение дополнительной социальной выплаты в случае, если соблюдаются условия, указанные в пункте 2.1 настоящего Положения, и изъявившие желание получить дополнительную социальную выплату в рамках реализации настоящего мероприятия </w:t>
      </w:r>
      <w:r>
        <w:rPr>
          <w:rFonts w:ascii="Times New Roman" w:hAnsi="Times New Roman"/>
          <w:sz w:val="24"/>
          <w:szCs w:val="24"/>
        </w:rPr>
        <w:t>под</w:t>
      </w:r>
      <w:r w:rsidRPr="006F2A99">
        <w:rPr>
          <w:rFonts w:ascii="Times New Roman" w:hAnsi="Times New Roman"/>
          <w:sz w:val="24"/>
          <w:szCs w:val="24"/>
        </w:rPr>
        <w:t>программы, представляют в Администрацию заявления по форме согласно приложению 2 к настоящему Положению с приложением:</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lastRenderedPageBreak/>
        <w:t>а) копии свидетельства о рождении или усыновлении ребенка (детей);</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б) копий документов, удостоверяющих личность заявителя и каждого члена его семьи;</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в) копии свидетельства о браке (для лиц, состоящих в браке);</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г) справки о регистрации постоянного места жительства;</w:t>
      </w:r>
    </w:p>
    <w:p w:rsidR="00E967BF" w:rsidRPr="006F2A99" w:rsidRDefault="00E967BF" w:rsidP="00E967BF">
      <w:pPr>
        <w:pStyle w:val="a7"/>
        <w:ind w:firstLine="709"/>
        <w:jc w:val="both"/>
        <w:rPr>
          <w:rFonts w:ascii="Times New Roman" w:hAnsi="Times New Roman"/>
          <w:sz w:val="24"/>
          <w:szCs w:val="24"/>
        </w:rPr>
      </w:pPr>
      <w:proofErr w:type="spellStart"/>
      <w:r w:rsidRPr="006F2A99">
        <w:rPr>
          <w:rFonts w:ascii="Times New Roman" w:hAnsi="Times New Roman"/>
          <w:sz w:val="24"/>
          <w:szCs w:val="24"/>
        </w:rPr>
        <w:t>д</w:t>
      </w:r>
      <w:proofErr w:type="spellEnd"/>
      <w:r w:rsidRPr="006F2A99">
        <w:rPr>
          <w:rFonts w:ascii="Times New Roman" w:hAnsi="Times New Roman"/>
          <w:sz w:val="24"/>
          <w:szCs w:val="24"/>
        </w:rPr>
        <w:t xml:space="preserve">) копии договора об открытии на имя заявителя целевого банковского счета, открытого для использования социальной выплаты, предоставляемой ему на строительство (приобретение) жилого помещения в рамках </w:t>
      </w:r>
      <w:r>
        <w:rPr>
          <w:rFonts w:ascii="Times New Roman" w:hAnsi="Times New Roman"/>
          <w:sz w:val="24"/>
          <w:szCs w:val="24"/>
        </w:rPr>
        <w:t>настоящей</w:t>
      </w:r>
      <w:r w:rsidRPr="006F2A99">
        <w:rPr>
          <w:rFonts w:ascii="Times New Roman" w:hAnsi="Times New Roman"/>
          <w:sz w:val="24"/>
          <w:szCs w:val="24"/>
        </w:rPr>
        <w:t xml:space="preserve"> </w:t>
      </w:r>
      <w:r>
        <w:rPr>
          <w:rFonts w:ascii="Times New Roman" w:hAnsi="Times New Roman"/>
          <w:sz w:val="24"/>
          <w:szCs w:val="24"/>
        </w:rPr>
        <w:t>под</w:t>
      </w:r>
      <w:r w:rsidRPr="006F2A99">
        <w:rPr>
          <w:rFonts w:ascii="Times New Roman" w:hAnsi="Times New Roman"/>
          <w:sz w:val="24"/>
          <w:szCs w:val="24"/>
        </w:rPr>
        <w:t>программы (для лиц, имеющих такой действующий счет);</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е) копия кредитного договора (договора займа) и справка кредитора (заимодавца) о сумме остатка основного долга и сумме задолженности по выплате процентов за пользование жилищным кредитом или займом (при наличии у заявителя приобретенного (построенного) жилья с получением жилищного кредита или займа); </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ж) копия свидетельства о государственной регистрации права собственности на жилье, приобретенное (построенное) с использованием средств жилищного кредита или займа (при наличии у заявителя приобретенного (построенного) жилья с получением жилищного кредита или займа);</w:t>
      </w:r>
    </w:p>
    <w:p w:rsidR="00E967BF" w:rsidRDefault="00E967BF" w:rsidP="00E967BF">
      <w:pPr>
        <w:pStyle w:val="a7"/>
        <w:ind w:firstLine="709"/>
        <w:jc w:val="both"/>
        <w:rPr>
          <w:rFonts w:ascii="Times New Roman" w:hAnsi="Times New Roman"/>
          <w:sz w:val="24"/>
          <w:szCs w:val="24"/>
        </w:rPr>
      </w:pPr>
      <w:proofErr w:type="spellStart"/>
      <w:r w:rsidRPr="006F2A99">
        <w:rPr>
          <w:rFonts w:ascii="Times New Roman" w:hAnsi="Times New Roman"/>
          <w:sz w:val="24"/>
          <w:szCs w:val="24"/>
        </w:rPr>
        <w:t>з</w:t>
      </w:r>
      <w:proofErr w:type="spellEnd"/>
      <w:r w:rsidRPr="006F2A99">
        <w:rPr>
          <w:rFonts w:ascii="Times New Roman" w:hAnsi="Times New Roman"/>
          <w:sz w:val="24"/>
          <w:szCs w:val="24"/>
        </w:rPr>
        <w:t>) копии договоров, в соответствии с которыми с использованием сре</w:t>
      </w:r>
      <w:proofErr w:type="gramStart"/>
      <w:r w:rsidRPr="006F2A99">
        <w:rPr>
          <w:rFonts w:ascii="Times New Roman" w:hAnsi="Times New Roman"/>
          <w:sz w:val="24"/>
          <w:szCs w:val="24"/>
        </w:rPr>
        <w:t>дств пр</w:t>
      </w:r>
      <w:proofErr w:type="gramEnd"/>
      <w:r w:rsidRPr="006F2A99">
        <w:rPr>
          <w:rFonts w:ascii="Times New Roman" w:hAnsi="Times New Roman"/>
          <w:sz w:val="24"/>
          <w:szCs w:val="24"/>
        </w:rPr>
        <w:t>едоставленной социальной выплаты и кредитных (заемных) средств приобретено (построено) жилье или строится (достраивается) индивидуальный жилой дом.</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Копии документов, представляемых в соответствии с пунктом 2.2 настоящего Положения, должны быть заверены в установленном порядке или представлены с предъявлением подлинника и заверены лицом, осуществляющим прием документов.</w:t>
      </w:r>
    </w:p>
    <w:p w:rsidR="00E967BF" w:rsidRDefault="00E967BF" w:rsidP="00E967BF">
      <w:pPr>
        <w:pStyle w:val="ConsPlusNormal"/>
        <w:ind w:firstLine="709"/>
        <w:jc w:val="both"/>
        <w:rPr>
          <w:rFonts w:ascii="Times New Roman" w:hAnsi="Times New Roman"/>
          <w:sz w:val="24"/>
          <w:szCs w:val="24"/>
        </w:rPr>
      </w:pPr>
      <w:r w:rsidRPr="006F2A99">
        <w:rPr>
          <w:rFonts w:ascii="Times New Roman" w:hAnsi="Times New Roman"/>
          <w:sz w:val="24"/>
          <w:szCs w:val="24"/>
        </w:rPr>
        <w:t>2.</w:t>
      </w:r>
      <w:r>
        <w:rPr>
          <w:rFonts w:ascii="Times New Roman" w:hAnsi="Times New Roman"/>
          <w:sz w:val="24"/>
          <w:szCs w:val="24"/>
        </w:rPr>
        <w:t>3</w:t>
      </w:r>
      <w:r w:rsidRPr="006F2A99">
        <w:rPr>
          <w:rFonts w:ascii="Times New Roman" w:hAnsi="Times New Roman"/>
          <w:sz w:val="24"/>
          <w:szCs w:val="24"/>
        </w:rPr>
        <w:t>. От имени гражданина документы, предусмотренные в пунктах 2.2 настоящего Положения, могут быть поданы одним из членов семьи либо иным уполномоченным лицом при наличии надлежащим образом оформленн</w:t>
      </w:r>
      <w:r>
        <w:rPr>
          <w:rFonts w:ascii="Times New Roman" w:hAnsi="Times New Roman"/>
          <w:sz w:val="24"/>
          <w:szCs w:val="24"/>
        </w:rPr>
        <w:t>ой</w:t>
      </w:r>
      <w:r w:rsidRPr="006F2A99">
        <w:rPr>
          <w:rFonts w:ascii="Times New Roman" w:hAnsi="Times New Roman"/>
          <w:sz w:val="24"/>
          <w:szCs w:val="24"/>
        </w:rPr>
        <w:t xml:space="preserve"> </w:t>
      </w:r>
      <w:r>
        <w:rPr>
          <w:rFonts w:ascii="Times New Roman" w:hAnsi="Times New Roman"/>
          <w:sz w:val="24"/>
          <w:szCs w:val="24"/>
        </w:rPr>
        <w:t>доверенности</w:t>
      </w:r>
      <w:r w:rsidRPr="006F2A99">
        <w:rPr>
          <w:rFonts w:ascii="Times New Roman" w:hAnsi="Times New Roman"/>
          <w:sz w:val="24"/>
          <w:szCs w:val="24"/>
        </w:rPr>
        <w:t>.</w:t>
      </w:r>
    </w:p>
    <w:p w:rsidR="00E967BF" w:rsidRDefault="00E967BF" w:rsidP="00E967BF">
      <w:pPr>
        <w:pStyle w:val="ConsPlusNormal"/>
        <w:ind w:firstLine="709"/>
        <w:jc w:val="both"/>
        <w:rPr>
          <w:rFonts w:ascii="Times New Roman" w:hAnsi="Times New Roman"/>
          <w:sz w:val="24"/>
          <w:szCs w:val="24"/>
        </w:rPr>
      </w:pPr>
      <w:r w:rsidRPr="006F2A99">
        <w:rPr>
          <w:rFonts w:ascii="Times New Roman" w:hAnsi="Times New Roman"/>
          <w:sz w:val="24"/>
          <w:szCs w:val="24"/>
        </w:rPr>
        <w:t>2.</w:t>
      </w:r>
      <w:r>
        <w:rPr>
          <w:rFonts w:ascii="Times New Roman" w:hAnsi="Times New Roman"/>
          <w:sz w:val="24"/>
          <w:szCs w:val="24"/>
        </w:rPr>
        <w:t>4</w:t>
      </w:r>
      <w:r w:rsidRPr="006F2A99">
        <w:rPr>
          <w:rFonts w:ascii="Times New Roman" w:hAnsi="Times New Roman"/>
          <w:sz w:val="24"/>
          <w:szCs w:val="24"/>
        </w:rPr>
        <w:t xml:space="preserve">. Администрация организует работу по проверке сведений, содержащихся в документах, указанных в пункте 2.2 настоящего Положения, и в 10-дневный срок </w:t>
      </w:r>
      <w:proofErr w:type="gramStart"/>
      <w:r w:rsidRPr="006F2A99">
        <w:rPr>
          <w:rFonts w:ascii="Times New Roman" w:hAnsi="Times New Roman"/>
          <w:sz w:val="24"/>
          <w:szCs w:val="24"/>
        </w:rPr>
        <w:t>с даты представления</w:t>
      </w:r>
      <w:proofErr w:type="gramEnd"/>
      <w:r w:rsidRPr="006F2A99">
        <w:rPr>
          <w:rFonts w:ascii="Times New Roman" w:hAnsi="Times New Roman"/>
          <w:sz w:val="24"/>
          <w:szCs w:val="24"/>
        </w:rPr>
        <w:t xml:space="preserve"> этих документов принимает решение о признании либо об отказе в признании гражданина претендентом на участие в данном мероприятии </w:t>
      </w:r>
      <w:r>
        <w:rPr>
          <w:rFonts w:ascii="Times New Roman" w:hAnsi="Times New Roman"/>
          <w:sz w:val="24"/>
          <w:szCs w:val="24"/>
        </w:rPr>
        <w:t>под</w:t>
      </w:r>
      <w:r w:rsidRPr="006F2A99">
        <w:rPr>
          <w:rFonts w:ascii="Times New Roman" w:hAnsi="Times New Roman"/>
          <w:sz w:val="24"/>
          <w:szCs w:val="24"/>
        </w:rPr>
        <w:t>программы. О принятом решении гражданин письменно уведомляется Администрацией.</w:t>
      </w:r>
    </w:p>
    <w:p w:rsidR="00E967BF" w:rsidRPr="003A0E5C"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sz w:val="24"/>
          <w:szCs w:val="24"/>
        </w:rPr>
        <w:t>2.</w:t>
      </w:r>
      <w:r>
        <w:rPr>
          <w:rFonts w:ascii="Times New Roman" w:hAnsi="Times New Roman"/>
          <w:sz w:val="24"/>
          <w:szCs w:val="24"/>
        </w:rPr>
        <w:t>5</w:t>
      </w:r>
      <w:r w:rsidRPr="006F2A99">
        <w:rPr>
          <w:rFonts w:ascii="Times New Roman" w:hAnsi="Times New Roman"/>
          <w:sz w:val="24"/>
          <w:szCs w:val="24"/>
        </w:rPr>
        <w:t xml:space="preserve">. Основаниями для отказа в признании гражданина претендентом на участие в данном мероприятии </w:t>
      </w:r>
      <w:r>
        <w:rPr>
          <w:rFonts w:ascii="Times New Roman" w:hAnsi="Times New Roman"/>
          <w:sz w:val="24"/>
          <w:szCs w:val="24"/>
        </w:rPr>
        <w:t>под</w:t>
      </w:r>
      <w:r w:rsidRPr="006F2A99">
        <w:rPr>
          <w:rFonts w:ascii="Times New Roman" w:hAnsi="Times New Roman"/>
          <w:sz w:val="24"/>
          <w:szCs w:val="24"/>
        </w:rPr>
        <w:t>программы являются:</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а) несоответствие гражданина требованиям, указанным в пункте 2.1 настоящего Положения;</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б) непредставление или представление не в полном объеме документов, указанных в пункте 2.2 настоящего Положения;</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в) недостоверность сведений, содержащихся в представленных документах.</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w:t>
      </w:r>
      <w:r>
        <w:rPr>
          <w:rFonts w:ascii="Times New Roman" w:hAnsi="Times New Roman"/>
          <w:sz w:val="24"/>
          <w:szCs w:val="24"/>
        </w:rPr>
        <w:t>6</w:t>
      </w:r>
      <w:r w:rsidRPr="006F2A99">
        <w:rPr>
          <w:rFonts w:ascii="Times New Roman" w:hAnsi="Times New Roman"/>
          <w:sz w:val="24"/>
          <w:szCs w:val="24"/>
        </w:rPr>
        <w:t xml:space="preserve">. Повторное обращение с заявлением об участии в данном </w:t>
      </w:r>
      <w:r>
        <w:rPr>
          <w:rFonts w:ascii="Times New Roman" w:hAnsi="Times New Roman"/>
          <w:sz w:val="24"/>
          <w:szCs w:val="24"/>
        </w:rPr>
        <w:t>под</w:t>
      </w:r>
      <w:r w:rsidRPr="006F2A99">
        <w:rPr>
          <w:rFonts w:ascii="Times New Roman" w:hAnsi="Times New Roman"/>
          <w:sz w:val="24"/>
          <w:szCs w:val="24"/>
        </w:rPr>
        <w:t>программном мероприятии допускается после устранения оснований для отказа, предусмотренных в пункте 2.</w:t>
      </w:r>
      <w:r>
        <w:rPr>
          <w:rFonts w:ascii="Times New Roman" w:hAnsi="Times New Roman"/>
          <w:sz w:val="24"/>
          <w:szCs w:val="24"/>
        </w:rPr>
        <w:t>5</w:t>
      </w:r>
      <w:r w:rsidRPr="006F2A99">
        <w:rPr>
          <w:rFonts w:ascii="Times New Roman" w:hAnsi="Times New Roman"/>
          <w:sz w:val="24"/>
          <w:szCs w:val="24"/>
        </w:rPr>
        <w:t xml:space="preserve"> настоящего Положения</w:t>
      </w:r>
      <w:r>
        <w:rPr>
          <w:rFonts w:ascii="Times New Roman" w:hAnsi="Times New Roman"/>
          <w:sz w:val="24"/>
          <w:szCs w:val="24"/>
        </w:rPr>
        <w:t>.</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w:t>
      </w:r>
      <w:r>
        <w:rPr>
          <w:rFonts w:ascii="Times New Roman" w:hAnsi="Times New Roman"/>
          <w:sz w:val="24"/>
          <w:szCs w:val="24"/>
        </w:rPr>
        <w:t>7</w:t>
      </w:r>
      <w:r w:rsidRPr="006F2A99">
        <w:rPr>
          <w:rFonts w:ascii="Times New Roman" w:hAnsi="Times New Roman"/>
          <w:sz w:val="24"/>
          <w:szCs w:val="24"/>
        </w:rPr>
        <w:t xml:space="preserve">. Размер дополнительной социальной выплаты составляет 5 процентов от произведения дополнительной нормы общей площади жилья на стоимость </w:t>
      </w:r>
      <w:r>
        <w:rPr>
          <w:rFonts w:ascii="Times New Roman" w:hAnsi="Times New Roman"/>
          <w:sz w:val="24"/>
          <w:szCs w:val="24"/>
        </w:rPr>
        <w:t xml:space="preserve">одного </w:t>
      </w:r>
      <w:r w:rsidRPr="006F2A99">
        <w:rPr>
          <w:rFonts w:ascii="Times New Roman" w:hAnsi="Times New Roman"/>
          <w:sz w:val="24"/>
          <w:szCs w:val="24"/>
        </w:rPr>
        <w:t>кв</w:t>
      </w:r>
      <w:r>
        <w:rPr>
          <w:rFonts w:ascii="Times New Roman" w:hAnsi="Times New Roman"/>
          <w:sz w:val="24"/>
          <w:szCs w:val="24"/>
        </w:rPr>
        <w:t>адратного метра</w:t>
      </w:r>
      <w:r w:rsidRPr="006F2A99">
        <w:rPr>
          <w:rFonts w:ascii="Times New Roman" w:hAnsi="Times New Roman"/>
          <w:sz w:val="24"/>
          <w:szCs w:val="24"/>
        </w:rPr>
        <w:t xml:space="preserve"> общей площади жилого помещения для расчета дополнительной социальной выплаты и определяется по формуле</w:t>
      </w:r>
      <w:r>
        <w:rPr>
          <w:rFonts w:ascii="Times New Roman" w:hAnsi="Times New Roman"/>
          <w:sz w:val="24"/>
          <w:szCs w:val="24"/>
        </w:rPr>
        <w:t>:</w:t>
      </w:r>
    </w:p>
    <w:p w:rsidR="00E967BF" w:rsidRPr="006F2A99" w:rsidRDefault="00E967BF" w:rsidP="00E967BF">
      <w:pPr>
        <w:pStyle w:val="a7"/>
        <w:ind w:firstLine="709"/>
        <w:jc w:val="both"/>
        <w:rPr>
          <w:rFonts w:ascii="Times New Roman" w:hAnsi="Times New Roman"/>
          <w:sz w:val="24"/>
          <w:szCs w:val="24"/>
        </w:rPr>
      </w:pPr>
    </w:p>
    <w:p w:rsidR="00E967BF" w:rsidRPr="006F2A99" w:rsidRDefault="00E967BF" w:rsidP="00E967BF">
      <w:pPr>
        <w:pStyle w:val="a7"/>
        <w:jc w:val="center"/>
        <w:rPr>
          <w:rFonts w:ascii="Times New Roman" w:hAnsi="Times New Roman"/>
          <w:sz w:val="24"/>
          <w:szCs w:val="24"/>
        </w:rPr>
      </w:pPr>
      <w:r w:rsidRPr="006F2A99">
        <w:rPr>
          <w:rFonts w:ascii="Times New Roman" w:hAnsi="Times New Roman"/>
          <w:sz w:val="24"/>
          <w:szCs w:val="24"/>
        </w:rPr>
        <w:t>РДО = 0,05</w:t>
      </w:r>
      <w:r>
        <w:rPr>
          <w:rFonts w:ascii="Times New Roman" w:hAnsi="Times New Roman"/>
          <w:sz w:val="24"/>
          <w:szCs w:val="24"/>
        </w:rPr>
        <w:t>х</w:t>
      </w:r>
      <w:r w:rsidRPr="006F2A99">
        <w:rPr>
          <w:rFonts w:ascii="Times New Roman" w:hAnsi="Times New Roman"/>
          <w:sz w:val="24"/>
          <w:szCs w:val="24"/>
        </w:rPr>
        <w:t xml:space="preserve"> (РЖ2 – РЖ1)</w:t>
      </w:r>
      <w:proofErr w:type="spellStart"/>
      <w:r>
        <w:rPr>
          <w:rFonts w:ascii="Times New Roman" w:hAnsi="Times New Roman"/>
          <w:sz w:val="24"/>
          <w:szCs w:val="24"/>
        </w:rPr>
        <w:t>х</w:t>
      </w:r>
      <w:proofErr w:type="spellEnd"/>
      <w:r w:rsidRPr="006F2A99">
        <w:rPr>
          <w:rFonts w:ascii="Times New Roman" w:hAnsi="Times New Roman"/>
          <w:sz w:val="24"/>
          <w:szCs w:val="24"/>
        </w:rPr>
        <w:t xml:space="preserve"> </w:t>
      </w:r>
      <w:proofErr w:type="gramStart"/>
      <w:r w:rsidRPr="006F2A99">
        <w:rPr>
          <w:rFonts w:ascii="Times New Roman" w:hAnsi="Times New Roman"/>
          <w:sz w:val="24"/>
          <w:szCs w:val="24"/>
        </w:rPr>
        <w:t>СТ</w:t>
      </w:r>
      <w:proofErr w:type="gramEnd"/>
      <w:r w:rsidRPr="006F2A99">
        <w:rPr>
          <w:rFonts w:ascii="Times New Roman" w:hAnsi="Times New Roman"/>
          <w:sz w:val="24"/>
          <w:szCs w:val="24"/>
        </w:rPr>
        <w:t>,</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где:</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РЖ</w:t>
      </w:r>
      <w:proofErr w:type="gramStart"/>
      <w:r w:rsidRPr="006F2A99">
        <w:rPr>
          <w:rFonts w:ascii="Times New Roman" w:hAnsi="Times New Roman"/>
          <w:sz w:val="24"/>
          <w:szCs w:val="24"/>
        </w:rPr>
        <w:t>2</w:t>
      </w:r>
      <w:proofErr w:type="gramEnd"/>
      <w:r w:rsidRPr="006F2A99">
        <w:rPr>
          <w:rFonts w:ascii="Times New Roman" w:hAnsi="Times New Roman"/>
          <w:sz w:val="24"/>
          <w:szCs w:val="24"/>
        </w:rPr>
        <w:t xml:space="preserve"> – норма общей площади жилого помещения на семь</w:t>
      </w:r>
      <w:r>
        <w:rPr>
          <w:rFonts w:ascii="Times New Roman" w:hAnsi="Times New Roman"/>
          <w:sz w:val="24"/>
          <w:szCs w:val="24"/>
        </w:rPr>
        <w:t>ю</w:t>
      </w:r>
      <w:r w:rsidRPr="006F2A99">
        <w:rPr>
          <w:rFonts w:ascii="Times New Roman" w:hAnsi="Times New Roman"/>
          <w:sz w:val="24"/>
          <w:szCs w:val="24"/>
        </w:rPr>
        <w:t xml:space="preserve"> с учетом родившихся (усыновленных)  детей,</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РЖ</w:t>
      </w:r>
      <w:proofErr w:type="gramStart"/>
      <w:r w:rsidRPr="006F2A99">
        <w:rPr>
          <w:rFonts w:ascii="Times New Roman" w:hAnsi="Times New Roman"/>
          <w:sz w:val="24"/>
          <w:szCs w:val="24"/>
        </w:rPr>
        <w:t>1</w:t>
      </w:r>
      <w:proofErr w:type="gramEnd"/>
      <w:r w:rsidRPr="006F2A99">
        <w:rPr>
          <w:rFonts w:ascii="Times New Roman" w:hAnsi="Times New Roman"/>
          <w:sz w:val="24"/>
          <w:szCs w:val="24"/>
        </w:rPr>
        <w:t xml:space="preserve"> – норма общей площади жилого помещения семь</w:t>
      </w:r>
      <w:r>
        <w:rPr>
          <w:rFonts w:ascii="Times New Roman" w:hAnsi="Times New Roman"/>
          <w:sz w:val="24"/>
          <w:szCs w:val="24"/>
        </w:rPr>
        <w:t>ю</w:t>
      </w:r>
      <w:r w:rsidRPr="006F2A99">
        <w:rPr>
          <w:rFonts w:ascii="Times New Roman" w:hAnsi="Times New Roman"/>
          <w:sz w:val="24"/>
          <w:szCs w:val="24"/>
        </w:rPr>
        <w:t xml:space="preserve"> без учета родившихся (усыновленных) детей,</w:t>
      </w:r>
    </w:p>
    <w:p w:rsidR="00E967BF" w:rsidRDefault="00E967BF" w:rsidP="00E967BF">
      <w:pPr>
        <w:pStyle w:val="a7"/>
        <w:ind w:firstLine="709"/>
        <w:jc w:val="both"/>
        <w:rPr>
          <w:rFonts w:ascii="Times New Roman" w:hAnsi="Times New Roman"/>
          <w:sz w:val="24"/>
          <w:szCs w:val="24"/>
        </w:rPr>
      </w:pPr>
      <w:proofErr w:type="gramStart"/>
      <w:r w:rsidRPr="006F2A99">
        <w:rPr>
          <w:rFonts w:ascii="Times New Roman" w:hAnsi="Times New Roman"/>
          <w:sz w:val="24"/>
          <w:szCs w:val="24"/>
        </w:rPr>
        <w:t>СТ</w:t>
      </w:r>
      <w:proofErr w:type="gramEnd"/>
      <w:r w:rsidRPr="006F2A99">
        <w:rPr>
          <w:rFonts w:ascii="Times New Roman" w:hAnsi="Times New Roman"/>
          <w:sz w:val="24"/>
          <w:szCs w:val="24"/>
        </w:rPr>
        <w:t xml:space="preserve"> – средняя рыночная стоимость 1 кв.м общей площади жилья</w:t>
      </w:r>
      <w:r w:rsidR="00113F95">
        <w:rPr>
          <w:rFonts w:ascii="Times New Roman" w:hAnsi="Times New Roman"/>
          <w:sz w:val="24"/>
          <w:szCs w:val="24"/>
        </w:rPr>
        <w:t>, определяемая на квартал года оформления свидетельства федеральным органом исполнительной власти, уполномоченным Правительством Российской Федерации.</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lastRenderedPageBreak/>
        <w:t>2.</w:t>
      </w:r>
      <w:r>
        <w:rPr>
          <w:rFonts w:ascii="Times New Roman" w:hAnsi="Times New Roman"/>
          <w:sz w:val="24"/>
          <w:szCs w:val="24"/>
        </w:rPr>
        <w:t>8</w:t>
      </w:r>
      <w:r w:rsidRPr="006F2A99">
        <w:rPr>
          <w:rFonts w:ascii="Times New Roman" w:hAnsi="Times New Roman"/>
          <w:sz w:val="24"/>
          <w:szCs w:val="24"/>
        </w:rPr>
        <w:t xml:space="preserve">. </w:t>
      </w:r>
      <w:proofErr w:type="gramStart"/>
      <w:r w:rsidRPr="006F2A99">
        <w:rPr>
          <w:rFonts w:ascii="Times New Roman" w:hAnsi="Times New Roman"/>
          <w:sz w:val="24"/>
          <w:szCs w:val="24"/>
        </w:rPr>
        <w:t>Администрация</w:t>
      </w:r>
      <w:r w:rsidRPr="006F2A99">
        <w:rPr>
          <w:rFonts w:ascii="Times New Roman" w:hAnsi="Times New Roman"/>
          <w:bCs/>
          <w:sz w:val="24"/>
          <w:szCs w:val="24"/>
        </w:rPr>
        <w:t xml:space="preserve"> </w:t>
      </w:r>
      <w:r w:rsidRPr="006F2A99">
        <w:rPr>
          <w:rFonts w:ascii="Times New Roman" w:hAnsi="Times New Roman"/>
          <w:sz w:val="24"/>
          <w:szCs w:val="24"/>
        </w:rPr>
        <w:t xml:space="preserve">на основании принятых решений формирует с учетом объема средств, предусмотренных на предоставление социальных выплат гражданам в рамках реализации настоящей </w:t>
      </w:r>
      <w:r>
        <w:rPr>
          <w:rFonts w:ascii="Times New Roman" w:hAnsi="Times New Roman"/>
          <w:sz w:val="24"/>
          <w:szCs w:val="24"/>
        </w:rPr>
        <w:t>под</w:t>
      </w:r>
      <w:r w:rsidRPr="006F2A99">
        <w:rPr>
          <w:rFonts w:ascii="Times New Roman" w:hAnsi="Times New Roman"/>
          <w:sz w:val="24"/>
          <w:szCs w:val="24"/>
        </w:rPr>
        <w:t xml:space="preserve">программы, список претендентов на получение дополнительных социальных выплат по форме согласно </w:t>
      </w:r>
      <w:r w:rsidRPr="006F2A99">
        <w:rPr>
          <w:rFonts w:ascii="Times New Roman" w:hAnsi="Times New Roman"/>
          <w:color w:val="000000"/>
          <w:sz w:val="24"/>
          <w:szCs w:val="24"/>
        </w:rPr>
        <w:t>приложению 3</w:t>
      </w:r>
      <w:r w:rsidRPr="006F2A99">
        <w:rPr>
          <w:rFonts w:ascii="Times New Roman" w:hAnsi="Times New Roman"/>
          <w:sz w:val="24"/>
          <w:szCs w:val="24"/>
        </w:rPr>
        <w:t xml:space="preserve"> к настоящему Положению, утверждает его и уведомляет граждан о принятом решении (до 15 февраля текущего года реализации </w:t>
      </w:r>
      <w:r>
        <w:rPr>
          <w:rFonts w:ascii="Times New Roman" w:hAnsi="Times New Roman"/>
          <w:sz w:val="24"/>
          <w:szCs w:val="24"/>
        </w:rPr>
        <w:t>под</w:t>
      </w:r>
      <w:r w:rsidRPr="006F2A99">
        <w:rPr>
          <w:rFonts w:ascii="Times New Roman" w:hAnsi="Times New Roman"/>
          <w:sz w:val="24"/>
          <w:szCs w:val="24"/>
        </w:rPr>
        <w:t>программного мероприятия).</w:t>
      </w:r>
      <w:proofErr w:type="gramEnd"/>
    </w:p>
    <w:p w:rsidR="00E967BF" w:rsidRDefault="00E967BF" w:rsidP="00E967BF">
      <w:pPr>
        <w:pStyle w:val="a7"/>
        <w:ind w:firstLine="709"/>
        <w:jc w:val="both"/>
        <w:rPr>
          <w:rFonts w:ascii="Times New Roman" w:hAnsi="Times New Roman"/>
          <w:sz w:val="24"/>
          <w:szCs w:val="24"/>
        </w:rPr>
      </w:pPr>
      <w:proofErr w:type="gramStart"/>
      <w:r w:rsidRPr="006F2A99">
        <w:rPr>
          <w:rFonts w:ascii="Times New Roman" w:hAnsi="Times New Roman"/>
          <w:sz w:val="24"/>
          <w:szCs w:val="24"/>
        </w:rPr>
        <w:t>Администрация может вносить изменения в утвержденный список претендентов на получение дополнительных социальных выплат в случаях, если претенденты на получение дополнительных социальных выплат не представили необходимые документы для получения свидетельства в установленный срок, в течение срока действия свидетельства отказались от получения социальных выплат на строительство (приобретение) жилья или по иным причинам не смогли воспользоваться такими дополнительными социальными выплатами.</w:t>
      </w:r>
      <w:proofErr w:type="gramEnd"/>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Изменения в список претендентов на получение дополнительных социальных выплат вносятся с учетом объема средств, предусмотренных на предоставление социальных выплат гражданам в рамках реализации настоящей </w:t>
      </w:r>
      <w:r>
        <w:rPr>
          <w:rFonts w:ascii="Times New Roman" w:hAnsi="Times New Roman"/>
          <w:sz w:val="24"/>
          <w:szCs w:val="24"/>
        </w:rPr>
        <w:t>под</w:t>
      </w:r>
      <w:r w:rsidRPr="006F2A99">
        <w:rPr>
          <w:rFonts w:ascii="Times New Roman" w:hAnsi="Times New Roman"/>
          <w:sz w:val="24"/>
          <w:szCs w:val="24"/>
        </w:rPr>
        <w:t>программы.</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w:t>
      </w:r>
      <w:r>
        <w:rPr>
          <w:rFonts w:ascii="Times New Roman" w:hAnsi="Times New Roman"/>
          <w:sz w:val="24"/>
          <w:szCs w:val="24"/>
        </w:rPr>
        <w:t>9.</w:t>
      </w:r>
      <w:r w:rsidRPr="006F2A99">
        <w:rPr>
          <w:rFonts w:ascii="Times New Roman" w:hAnsi="Times New Roman"/>
          <w:sz w:val="24"/>
          <w:szCs w:val="24"/>
        </w:rPr>
        <w:t xml:space="preserve"> Администрация на основании представленных документов выполняет, в соответствии с пунктом 2.</w:t>
      </w:r>
      <w:r>
        <w:rPr>
          <w:rFonts w:ascii="Times New Roman" w:hAnsi="Times New Roman"/>
          <w:sz w:val="24"/>
          <w:szCs w:val="24"/>
        </w:rPr>
        <w:t>7</w:t>
      </w:r>
      <w:r w:rsidRPr="006F2A99">
        <w:rPr>
          <w:rFonts w:ascii="Times New Roman" w:hAnsi="Times New Roman"/>
          <w:sz w:val="24"/>
          <w:szCs w:val="24"/>
        </w:rPr>
        <w:t xml:space="preserve"> настоящего Положения, расчет размера дополнительной социальной выплаты на дату оформления свидетельства.</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Основаниями для отказа в оформлении свидетельства являются непредставление или представление не в полном объеме указанных документов, а также недостоверность сведений, содержащихся в представленных документах.</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0</w:t>
      </w:r>
      <w:r w:rsidRPr="006F2A99">
        <w:rPr>
          <w:rFonts w:ascii="Times New Roman" w:hAnsi="Times New Roman"/>
          <w:sz w:val="24"/>
          <w:szCs w:val="24"/>
        </w:rPr>
        <w:t xml:space="preserve">.  Администрация в 10-дневный срок </w:t>
      </w:r>
      <w:proofErr w:type="gramStart"/>
      <w:r w:rsidRPr="006F2A99">
        <w:rPr>
          <w:rFonts w:ascii="Times New Roman" w:hAnsi="Times New Roman"/>
          <w:sz w:val="24"/>
          <w:szCs w:val="24"/>
        </w:rPr>
        <w:t>с даты  оформления</w:t>
      </w:r>
      <w:proofErr w:type="gramEnd"/>
      <w:r w:rsidRPr="006F2A99">
        <w:rPr>
          <w:rFonts w:ascii="Times New Roman" w:hAnsi="Times New Roman"/>
          <w:sz w:val="24"/>
          <w:szCs w:val="24"/>
        </w:rPr>
        <w:t xml:space="preserve"> свидетельств информирует получателя свидетельства о порядке, условиях получения и использования дополнительной социальной выплаты, предоставляемой по этому свидетельству, заключает с ним соглашение о целевом использовании средств дополнительной социальной выплаты.</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Вручение оформленных свидетель</w:t>
      </w:r>
      <w:proofErr w:type="gramStart"/>
      <w:r w:rsidRPr="006F2A99">
        <w:rPr>
          <w:rFonts w:ascii="Times New Roman" w:hAnsi="Times New Roman"/>
          <w:sz w:val="24"/>
          <w:szCs w:val="24"/>
        </w:rPr>
        <w:t>ств пр</w:t>
      </w:r>
      <w:proofErr w:type="gramEnd"/>
      <w:r w:rsidRPr="006F2A99">
        <w:rPr>
          <w:rFonts w:ascii="Times New Roman" w:hAnsi="Times New Roman"/>
          <w:sz w:val="24"/>
          <w:szCs w:val="24"/>
        </w:rPr>
        <w:t xml:space="preserve">оизводится гражданину с его подписью в реестре вручения свидетельств, который ведет Администрация по форме </w:t>
      </w:r>
      <w:r w:rsidRPr="006F2A99">
        <w:rPr>
          <w:rFonts w:ascii="Times New Roman" w:hAnsi="Times New Roman"/>
          <w:color w:val="000000"/>
          <w:sz w:val="24"/>
          <w:szCs w:val="24"/>
        </w:rPr>
        <w:t>приложения 4</w:t>
      </w:r>
      <w:r w:rsidRPr="006F2A99">
        <w:rPr>
          <w:rFonts w:ascii="Times New Roman" w:hAnsi="Times New Roman"/>
          <w:sz w:val="24"/>
          <w:szCs w:val="24"/>
        </w:rPr>
        <w:t xml:space="preserve"> к настоящему Положению</w:t>
      </w:r>
      <w:r>
        <w:rPr>
          <w:rFonts w:ascii="Times New Roman" w:hAnsi="Times New Roman"/>
          <w:sz w:val="24"/>
          <w:szCs w:val="24"/>
        </w:rPr>
        <w:t>.</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Если в течение 10-ти рабочих дней </w:t>
      </w:r>
      <w:proofErr w:type="gramStart"/>
      <w:r w:rsidRPr="006F2A99">
        <w:rPr>
          <w:rFonts w:ascii="Times New Roman" w:hAnsi="Times New Roman"/>
          <w:sz w:val="24"/>
          <w:szCs w:val="24"/>
        </w:rPr>
        <w:t>с даты получения</w:t>
      </w:r>
      <w:proofErr w:type="gramEnd"/>
      <w:r w:rsidRPr="006F2A99">
        <w:rPr>
          <w:rFonts w:ascii="Times New Roman" w:hAnsi="Times New Roman"/>
          <w:sz w:val="24"/>
          <w:szCs w:val="24"/>
        </w:rPr>
        <w:t xml:space="preserve"> вызова участник </w:t>
      </w:r>
      <w:r>
        <w:rPr>
          <w:rFonts w:ascii="Times New Roman" w:hAnsi="Times New Roman"/>
          <w:sz w:val="24"/>
          <w:szCs w:val="24"/>
        </w:rPr>
        <w:t>под</w:t>
      </w:r>
      <w:r w:rsidRPr="006F2A99">
        <w:rPr>
          <w:rFonts w:ascii="Times New Roman" w:hAnsi="Times New Roman"/>
          <w:sz w:val="24"/>
          <w:szCs w:val="24"/>
        </w:rPr>
        <w:t xml:space="preserve">программного мероприятия не явился за получением свидетельства, то право на оформление и вручение свидетельства переходит в порядке очередности к другим участникам </w:t>
      </w:r>
      <w:r>
        <w:rPr>
          <w:rFonts w:ascii="Times New Roman" w:hAnsi="Times New Roman"/>
          <w:sz w:val="24"/>
          <w:szCs w:val="24"/>
        </w:rPr>
        <w:t>под</w:t>
      </w:r>
      <w:r w:rsidRPr="006F2A99">
        <w:rPr>
          <w:rFonts w:ascii="Times New Roman" w:hAnsi="Times New Roman"/>
          <w:sz w:val="24"/>
          <w:szCs w:val="24"/>
        </w:rPr>
        <w:t>программного мероприятия</w:t>
      </w:r>
      <w:r>
        <w:rPr>
          <w:rFonts w:ascii="Times New Roman" w:hAnsi="Times New Roman"/>
          <w:sz w:val="24"/>
          <w:szCs w:val="24"/>
        </w:rPr>
        <w:t>.</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1</w:t>
      </w:r>
      <w:r w:rsidRPr="006F2A99">
        <w:rPr>
          <w:rFonts w:ascii="Times New Roman" w:hAnsi="Times New Roman"/>
          <w:sz w:val="24"/>
          <w:szCs w:val="24"/>
        </w:rPr>
        <w:t>. В случае выявления нарушения условий настоящего положения, допущенного гражданином и (или) его членами семьи, выданное свидетельство аннулируется.</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2</w:t>
      </w:r>
      <w:r w:rsidRPr="006F2A99">
        <w:rPr>
          <w:rFonts w:ascii="Times New Roman" w:hAnsi="Times New Roman"/>
          <w:sz w:val="24"/>
          <w:szCs w:val="24"/>
        </w:rPr>
        <w:t>. При возникновении у гражданина обстоятельств, потребовавших замены выданного свидетельства, гражданин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w:t>
      </w:r>
    </w:p>
    <w:p w:rsidR="00E967BF" w:rsidRDefault="00E967BF" w:rsidP="00E967BF">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К указанным обстоятельствам относятся утрата (хищение) или порча свидетельства, а также уважительные причины, не позволившие представить свидетельство в банк в установленный срок.</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В течение 30 дней </w:t>
      </w:r>
      <w:proofErr w:type="gramStart"/>
      <w:r w:rsidRPr="006F2A99">
        <w:rPr>
          <w:rFonts w:ascii="Times New Roman" w:hAnsi="Times New Roman"/>
          <w:sz w:val="24"/>
          <w:szCs w:val="24"/>
        </w:rPr>
        <w:t>с даты получения</w:t>
      </w:r>
      <w:proofErr w:type="gramEnd"/>
      <w:r w:rsidRPr="006F2A99">
        <w:rPr>
          <w:rFonts w:ascii="Times New Roman" w:hAnsi="Times New Roman"/>
          <w:sz w:val="24"/>
          <w:szCs w:val="24"/>
        </w:rPr>
        <w:t xml:space="preserve"> заявления Администрация </w:t>
      </w:r>
      <w:r>
        <w:rPr>
          <w:rFonts w:ascii="Times New Roman" w:hAnsi="Times New Roman"/>
          <w:sz w:val="24"/>
          <w:szCs w:val="24"/>
        </w:rPr>
        <w:t>выдает новое свидетельство, в котором указываются размер дополнительной социальной выплаты, предусмотренный в замененном свидетельстве, и срок действия, соответствующий оставшемуся сроку действия</w:t>
      </w:r>
      <w:r w:rsidRPr="006F2A99">
        <w:rPr>
          <w:rFonts w:ascii="Times New Roman" w:hAnsi="Times New Roman"/>
          <w:sz w:val="24"/>
          <w:szCs w:val="24"/>
        </w:rPr>
        <w:t>.</w:t>
      </w:r>
      <w:r>
        <w:rPr>
          <w:rFonts w:ascii="Times New Roman" w:hAnsi="Times New Roman"/>
          <w:sz w:val="24"/>
          <w:szCs w:val="24"/>
        </w:rPr>
        <w:t xml:space="preserve"> </w:t>
      </w:r>
      <w:r w:rsidRPr="006F2A99">
        <w:rPr>
          <w:rFonts w:ascii="Times New Roman" w:hAnsi="Times New Roman"/>
          <w:sz w:val="24"/>
          <w:szCs w:val="24"/>
        </w:rPr>
        <w:t>В новом свидетельстве делается отметка с указанием номера и даты оформления замененного свидетельства. Замененное свидетельство, если оно не утрачено, возвращается в Администрацию.</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3</w:t>
      </w:r>
      <w:r w:rsidRPr="006F2A99">
        <w:rPr>
          <w:rFonts w:ascii="Times New Roman" w:hAnsi="Times New Roman"/>
          <w:sz w:val="24"/>
          <w:szCs w:val="24"/>
        </w:rPr>
        <w:t>. В случае</w:t>
      </w:r>
      <w:proofErr w:type="gramStart"/>
      <w:r w:rsidRPr="006F2A99">
        <w:rPr>
          <w:rFonts w:ascii="Times New Roman" w:hAnsi="Times New Roman"/>
          <w:sz w:val="24"/>
          <w:szCs w:val="24"/>
        </w:rPr>
        <w:t>,</w:t>
      </w:r>
      <w:proofErr w:type="gramEnd"/>
      <w:r w:rsidRPr="006F2A99">
        <w:rPr>
          <w:rFonts w:ascii="Times New Roman" w:hAnsi="Times New Roman"/>
          <w:sz w:val="24"/>
          <w:szCs w:val="24"/>
        </w:rPr>
        <w:t xml:space="preserve"> если претенденты на получение дополнительной социальной выплаты в течение срока действия свидетельства отказались от получения дополнительной социальной выплаты или по иным причинам не смогли воспользоваться данной социальной выплатой Администрация может с учетом пункта 2.9 настоящего Положения вносить изменения в утвержденные списки претендентов на получение дополнительной социальной выплаты. </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4</w:t>
      </w:r>
      <w:r w:rsidRPr="006F2A99">
        <w:rPr>
          <w:rFonts w:ascii="Times New Roman" w:hAnsi="Times New Roman"/>
          <w:sz w:val="24"/>
          <w:szCs w:val="24"/>
        </w:rPr>
        <w:t xml:space="preserve">. </w:t>
      </w:r>
      <w:proofErr w:type="gramStart"/>
      <w:r w:rsidRPr="006F2A99">
        <w:rPr>
          <w:rFonts w:ascii="Times New Roman" w:hAnsi="Times New Roman"/>
          <w:sz w:val="24"/>
          <w:szCs w:val="24"/>
        </w:rPr>
        <w:t xml:space="preserve">Администрация заключает с кредитными организациями соглашения о порядке обслуживания дополнительных социальных выплат, в которых предусматриваются основания для заключения с получателем дополнительной социальной выплаты договора банковского </w:t>
      </w:r>
      <w:r w:rsidRPr="006F2A99">
        <w:rPr>
          <w:rFonts w:ascii="Times New Roman" w:hAnsi="Times New Roman"/>
          <w:sz w:val="24"/>
          <w:szCs w:val="24"/>
        </w:rPr>
        <w:lastRenderedPageBreak/>
        <w:t>счета, условия зачисления дополнительной социальной выплаты на банковский счет и ее списания, а также представление информации о</w:t>
      </w:r>
      <w:r>
        <w:rPr>
          <w:rFonts w:ascii="Times New Roman" w:hAnsi="Times New Roman"/>
          <w:sz w:val="24"/>
          <w:szCs w:val="24"/>
        </w:rPr>
        <w:t>б</w:t>
      </w:r>
      <w:r w:rsidRPr="006F2A99">
        <w:rPr>
          <w:rFonts w:ascii="Times New Roman" w:hAnsi="Times New Roman"/>
          <w:sz w:val="24"/>
          <w:szCs w:val="24"/>
        </w:rPr>
        <w:t xml:space="preserve"> открытых и закрытых банковских счет</w:t>
      </w:r>
      <w:r>
        <w:rPr>
          <w:rFonts w:ascii="Times New Roman" w:hAnsi="Times New Roman"/>
          <w:sz w:val="24"/>
          <w:szCs w:val="24"/>
        </w:rPr>
        <w:t>ах</w:t>
      </w:r>
      <w:r w:rsidRPr="006F2A99">
        <w:rPr>
          <w:rFonts w:ascii="Times New Roman" w:hAnsi="Times New Roman"/>
          <w:sz w:val="24"/>
          <w:szCs w:val="24"/>
        </w:rPr>
        <w:t xml:space="preserve"> по обслуживанию дополнительных социальных выплат.</w:t>
      </w:r>
      <w:proofErr w:type="gramEnd"/>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5</w:t>
      </w:r>
      <w:r w:rsidRPr="006F2A99">
        <w:rPr>
          <w:rFonts w:ascii="Times New Roman" w:hAnsi="Times New Roman"/>
          <w:sz w:val="24"/>
          <w:szCs w:val="24"/>
        </w:rPr>
        <w:t>. Получатель дополнительной социальной выплаты, до истечения срока действия свидетельства, представляет его в кредитную организацию (далее – банк) для заключения договора банковского счета и открытия банковского счета, предназначенного для зачисления дополнительной социальной выплаты.</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Свидетельство, представленное в банк по </w:t>
      </w:r>
      <w:proofErr w:type="gramStart"/>
      <w:r w:rsidRPr="006F2A99">
        <w:rPr>
          <w:rFonts w:ascii="Times New Roman" w:hAnsi="Times New Roman"/>
          <w:sz w:val="24"/>
          <w:szCs w:val="24"/>
        </w:rPr>
        <w:t>истечении</w:t>
      </w:r>
      <w:proofErr w:type="gramEnd"/>
      <w:r w:rsidRPr="006F2A99">
        <w:rPr>
          <w:rFonts w:ascii="Times New Roman" w:hAnsi="Times New Roman"/>
          <w:sz w:val="24"/>
          <w:szCs w:val="24"/>
        </w:rPr>
        <w:t xml:space="preserve"> указанного в нем срока, банком не принимается.</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6F2A99">
        <w:rPr>
          <w:rFonts w:ascii="Times New Roman" w:hAnsi="Times New Roman"/>
          <w:sz w:val="24"/>
          <w:szCs w:val="24"/>
        </w:rPr>
        <w:t>и</w:t>
      </w:r>
      <w:proofErr w:type="gramEnd"/>
      <w:r w:rsidRPr="006F2A99">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уполномоченный орган с заявлением о замене свидетельства.</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В остальных случаях банк заключает с владельцем свидетельства, договор банковского счета и открывает на его имя банковский счет для учета средств дополнительной социальной выплаты.     Свидетельство, сданное в банк, после заключения договора банковского счета его владельцу не возвращается.</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открыт банковский счет (далее - распорядитель счета), а также порядок перевода сре</w:t>
      </w:r>
      <w:proofErr w:type="gramStart"/>
      <w:r w:rsidRPr="006F2A99">
        <w:rPr>
          <w:rFonts w:ascii="Times New Roman" w:hAnsi="Times New Roman"/>
          <w:sz w:val="24"/>
          <w:szCs w:val="24"/>
        </w:rPr>
        <w:t>дств с б</w:t>
      </w:r>
      <w:proofErr w:type="gramEnd"/>
      <w:r w:rsidRPr="006F2A99">
        <w:rPr>
          <w:rFonts w:ascii="Times New Roman" w:hAnsi="Times New Roman"/>
          <w:sz w:val="24"/>
          <w:szCs w:val="24"/>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средств.</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дополнительной социальной </w:t>
      </w:r>
      <w:proofErr w:type="gramStart"/>
      <w:r w:rsidRPr="006F2A99">
        <w:rPr>
          <w:rFonts w:ascii="Times New Roman" w:hAnsi="Times New Roman"/>
          <w:sz w:val="24"/>
          <w:szCs w:val="24"/>
        </w:rPr>
        <w:t xml:space="preserve">выплаты) </w:t>
      </w:r>
      <w:proofErr w:type="gramEnd"/>
      <w:r w:rsidRPr="006F2A99">
        <w:rPr>
          <w:rFonts w:ascii="Times New Roman" w:hAnsi="Times New Roman"/>
          <w:sz w:val="24"/>
          <w:szCs w:val="24"/>
        </w:rPr>
        <w:t>банк выдает распорядителю счета справку о расторжении договора банковского счета без перечисления средств дополнительной социальной выплаты.</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6</w:t>
      </w:r>
      <w:r w:rsidRPr="006F2A99">
        <w:rPr>
          <w:rFonts w:ascii="Times New Roman" w:hAnsi="Times New Roman"/>
          <w:sz w:val="24"/>
          <w:szCs w:val="24"/>
        </w:rPr>
        <w:t xml:space="preserve">. </w:t>
      </w:r>
      <w:proofErr w:type="gramStart"/>
      <w:r w:rsidRPr="006F2A99">
        <w:rPr>
          <w:rFonts w:ascii="Times New Roman" w:hAnsi="Times New Roman"/>
          <w:sz w:val="24"/>
          <w:szCs w:val="24"/>
        </w:rPr>
        <w:t>Перечисление средств дополнительной социальной выплаты на банковские счета её получателей выполняет Администрация с обязательной проверкой указанных в пунктах 2.1</w:t>
      </w:r>
      <w:r>
        <w:rPr>
          <w:rFonts w:ascii="Times New Roman" w:hAnsi="Times New Roman"/>
          <w:sz w:val="24"/>
          <w:szCs w:val="24"/>
        </w:rPr>
        <w:t>7</w:t>
      </w:r>
      <w:r w:rsidRPr="006F2A99">
        <w:rPr>
          <w:rFonts w:ascii="Times New Roman" w:hAnsi="Times New Roman"/>
          <w:sz w:val="24"/>
          <w:szCs w:val="24"/>
        </w:rPr>
        <w:t xml:space="preserve"> - 2.</w:t>
      </w:r>
      <w:r>
        <w:rPr>
          <w:rFonts w:ascii="Times New Roman" w:hAnsi="Times New Roman"/>
          <w:sz w:val="24"/>
          <w:szCs w:val="24"/>
        </w:rPr>
        <w:t>18</w:t>
      </w:r>
      <w:r w:rsidRPr="006F2A99">
        <w:rPr>
          <w:rFonts w:ascii="Times New Roman" w:hAnsi="Times New Roman"/>
          <w:sz w:val="24"/>
          <w:szCs w:val="24"/>
        </w:rPr>
        <w:t xml:space="preserve"> настоящего Положения договоров до представления их в банк на предмет соответствия сведений, указанных в них, сведениям, содержащимся в свидетельствах, и условиям использования дополнительных социальных выплат в соответствии с пунктом 1.1 настоящего Положения.</w:t>
      </w:r>
      <w:proofErr w:type="gramEnd"/>
    </w:p>
    <w:p w:rsidR="00E967BF" w:rsidRPr="003A0E5C" w:rsidRDefault="00E967BF" w:rsidP="00E967BF">
      <w:pPr>
        <w:pStyle w:val="a7"/>
        <w:ind w:firstLine="709"/>
        <w:jc w:val="both"/>
        <w:rPr>
          <w:rFonts w:ascii="Times New Roman" w:hAnsi="Times New Roman"/>
          <w:sz w:val="24"/>
          <w:szCs w:val="24"/>
        </w:rPr>
      </w:pPr>
      <w:r w:rsidRPr="006F2A99">
        <w:rPr>
          <w:rFonts w:ascii="Times New Roman" w:hAnsi="Times New Roman"/>
          <w:color w:val="000000"/>
          <w:sz w:val="24"/>
          <w:szCs w:val="24"/>
        </w:rPr>
        <w:t>2.1</w:t>
      </w:r>
      <w:r>
        <w:rPr>
          <w:rFonts w:ascii="Times New Roman" w:hAnsi="Times New Roman"/>
          <w:color w:val="000000"/>
          <w:sz w:val="24"/>
          <w:szCs w:val="24"/>
        </w:rPr>
        <w:t>7</w:t>
      </w:r>
      <w:r w:rsidRPr="006F2A99">
        <w:rPr>
          <w:rFonts w:ascii="Times New Roman" w:hAnsi="Times New Roman"/>
          <w:color w:val="000000"/>
          <w:sz w:val="24"/>
          <w:szCs w:val="24"/>
        </w:rPr>
        <w:t xml:space="preserve">. </w:t>
      </w:r>
      <w:proofErr w:type="gramStart"/>
      <w:r w:rsidRPr="006F2A99">
        <w:rPr>
          <w:rFonts w:ascii="Times New Roman" w:hAnsi="Times New Roman"/>
          <w:sz w:val="24"/>
          <w:szCs w:val="24"/>
        </w:rPr>
        <w:t xml:space="preserve">В случае использования дополнительной социальной выплаты совместно с использованием социальной выплаты, предоставляемой в рамках реализации </w:t>
      </w:r>
      <w:r>
        <w:rPr>
          <w:rFonts w:ascii="Times New Roman" w:hAnsi="Times New Roman"/>
          <w:sz w:val="24"/>
          <w:szCs w:val="24"/>
        </w:rPr>
        <w:t>настоящей подпрограммы</w:t>
      </w:r>
      <w:r w:rsidRPr="006F2A99">
        <w:rPr>
          <w:rFonts w:ascii="Times New Roman" w:hAnsi="Times New Roman"/>
          <w:sz w:val="24"/>
          <w:szCs w:val="24"/>
        </w:rPr>
        <w:t xml:space="preserve"> </w:t>
      </w:r>
      <w:r w:rsidRPr="006F2A99">
        <w:rPr>
          <w:rFonts w:ascii="Times New Roman" w:hAnsi="Times New Roman"/>
          <w:color w:val="000000"/>
          <w:sz w:val="24"/>
          <w:szCs w:val="24"/>
        </w:rPr>
        <w:t xml:space="preserve">на приобретение готового жилья или на долевое участие в строительстве многоквартирного жилого дома или  для строительства индивидуального жилого дома, распорядитель счета представляет в банк дополнительно к документам, указанным в Положении </w:t>
      </w:r>
      <w:r w:rsidRPr="006F2A99">
        <w:rPr>
          <w:rFonts w:ascii="Times New Roman" w:hAnsi="Times New Roman"/>
          <w:sz w:val="24"/>
          <w:szCs w:val="24"/>
        </w:rPr>
        <w:t>о предоставлении молодым гражданам, в том числе молодым семьям, нуждающимся в улучшении жилищных</w:t>
      </w:r>
      <w:proofErr w:type="gramEnd"/>
      <w:r w:rsidRPr="006F2A99">
        <w:rPr>
          <w:rFonts w:ascii="Times New Roman" w:hAnsi="Times New Roman"/>
          <w:sz w:val="24"/>
          <w:szCs w:val="24"/>
        </w:rPr>
        <w:t xml:space="preserve"> условий, социальной выплаты на приобретение (строительство) жилья на территории Сосновоборского городского округа</w:t>
      </w:r>
      <w:r w:rsidRPr="006F2A99">
        <w:rPr>
          <w:rFonts w:ascii="Times New Roman" w:hAnsi="Times New Roman"/>
          <w:color w:val="000000"/>
          <w:sz w:val="24"/>
          <w:szCs w:val="24"/>
        </w:rPr>
        <w:t>, договор банковского счета, открытый для обеспечения предоставления дополнительной социальной выплаты</w:t>
      </w:r>
      <w:r>
        <w:rPr>
          <w:rFonts w:ascii="Times New Roman" w:hAnsi="Times New Roman"/>
          <w:color w:val="000000"/>
          <w:sz w:val="24"/>
          <w:szCs w:val="24"/>
        </w:rPr>
        <w:t>.</w:t>
      </w:r>
    </w:p>
    <w:p w:rsidR="00E967BF" w:rsidRDefault="00E967BF" w:rsidP="00E967BF">
      <w:pPr>
        <w:pStyle w:val="a7"/>
        <w:ind w:firstLine="709"/>
        <w:jc w:val="both"/>
        <w:rPr>
          <w:rFonts w:ascii="Times New Roman" w:hAnsi="Times New Roman"/>
          <w:color w:val="000000"/>
          <w:sz w:val="24"/>
          <w:szCs w:val="24"/>
        </w:rPr>
      </w:pPr>
      <w:r w:rsidRPr="006F2A99">
        <w:rPr>
          <w:rFonts w:ascii="Times New Roman" w:hAnsi="Times New Roman"/>
          <w:sz w:val="24"/>
          <w:szCs w:val="24"/>
        </w:rPr>
        <w:t>2.</w:t>
      </w:r>
      <w:r>
        <w:rPr>
          <w:rFonts w:ascii="Times New Roman" w:hAnsi="Times New Roman"/>
          <w:sz w:val="24"/>
          <w:szCs w:val="24"/>
        </w:rPr>
        <w:t>18</w:t>
      </w:r>
      <w:r w:rsidRPr="006F2A99">
        <w:rPr>
          <w:rFonts w:ascii="Times New Roman" w:hAnsi="Times New Roman"/>
          <w:sz w:val="24"/>
          <w:szCs w:val="24"/>
        </w:rPr>
        <w:t xml:space="preserve">. </w:t>
      </w:r>
      <w:proofErr w:type="gramStart"/>
      <w:r w:rsidRPr="006F2A99">
        <w:rPr>
          <w:rFonts w:ascii="Times New Roman" w:hAnsi="Times New Roman"/>
          <w:sz w:val="24"/>
          <w:szCs w:val="24"/>
        </w:rPr>
        <w:t>В случае использования дополнительной социальной выплаты на погашение основной суммы долга</w:t>
      </w:r>
      <w:r w:rsidRPr="006F2A99">
        <w:rPr>
          <w:rFonts w:ascii="Times New Roman" w:hAnsi="Times New Roman"/>
          <w:color w:val="000000"/>
          <w:sz w:val="24"/>
          <w:szCs w:val="24"/>
        </w:rPr>
        <w:t xml:space="preserve"> и уплату процентов по ипотечным жилищным кредитам или займам на приобретение жилья (путем покупки или долевого участия в строительстве многоквартирного жилого дома) или строительство индивидуального жилого дома в банк представляется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документы, подтверждающие</w:t>
      </w:r>
      <w:proofErr w:type="gramEnd"/>
      <w:r w:rsidRPr="006F2A99">
        <w:rPr>
          <w:rFonts w:ascii="Times New Roman" w:hAnsi="Times New Roman"/>
          <w:color w:val="000000"/>
          <w:sz w:val="24"/>
          <w:szCs w:val="24"/>
        </w:rPr>
        <w:t xml:space="preserve"> расходы по его строительству),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Pr>
          <w:rFonts w:ascii="Times New Roman" w:hAnsi="Times New Roman"/>
          <w:color w:val="000000"/>
          <w:sz w:val="24"/>
          <w:szCs w:val="24"/>
        </w:rPr>
        <w:t>.</w:t>
      </w:r>
      <w:r w:rsidRPr="006F2A99">
        <w:rPr>
          <w:rFonts w:ascii="Times New Roman" w:hAnsi="Times New Roman"/>
          <w:color w:val="000000"/>
          <w:sz w:val="24"/>
          <w:szCs w:val="24"/>
        </w:rPr>
        <w:t xml:space="preserve"> При этом размер дополнительной </w:t>
      </w:r>
      <w:r w:rsidRPr="006F2A99">
        <w:rPr>
          <w:rFonts w:ascii="Times New Roman" w:hAnsi="Times New Roman"/>
          <w:sz w:val="24"/>
          <w:szCs w:val="24"/>
        </w:rPr>
        <w:lastRenderedPageBreak/>
        <w:t>социальной выплаты</w:t>
      </w:r>
      <w:r w:rsidRPr="006F2A99">
        <w:rPr>
          <w:rFonts w:ascii="Times New Roman" w:hAnsi="Times New Roman"/>
          <w:color w:val="000000"/>
          <w:sz w:val="24"/>
          <w:szCs w:val="24"/>
        </w:rPr>
        <w:t>,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E967BF" w:rsidRPr="003A0E5C" w:rsidRDefault="00E967BF" w:rsidP="00E967BF">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2.</w:t>
      </w:r>
      <w:r>
        <w:rPr>
          <w:rFonts w:ascii="Times New Roman" w:hAnsi="Times New Roman"/>
          <w:color w:val="000000"/>
          <w:sz w:val="24"/>
          <w:szCs w:val="24"/>
        </w:rPr>
        <w:t>19</w:t>
      </w:r>
      <w:r w:rsidRPr="006F2A99">
        <w:rPr>
          <w:rFonts w:ascii="Times New Roman" w:hAnsi="Times New Roman"/>
          <w:color w:val="000000"/>
          <w:sz w:val="24"/>
          <w:szCs w:val="24"/>
        </w:rPr>
        <w:t>. Банк при получении документов, указанных в пунктах 2.1</w:t>
      </w:r>
      <w:r>
        <w:rPr>
          <w:rFonts w:ascii="Times New Roman" w:hAnsi="Times New Roman"/>
          <w:color w:val="000000"/>
          <w:sz w:val="24"/>
          <w:szCs w:val="24"/>
        </w:rPr>
        <w:t>7,</w:t>
      </w:r>
      <w:r w:rsidRPr="006F2A99">
        <w:rPr>
          <w:rFonts w:ascii="Times New Roman" w:hAnsi="Times New Roman"/>
          <w:color w:val="000000"/>
          <w:sz w:val="24"/>
          <w:szCs w:val="24"/>
        </w:rPr>
        <w:t xml:space="preserve"> 2.</w:t>
      </w:r>
      <w:r>
        <w:rPr>
          <w:rFonts w:ascii="Times New Roman" w:hAnsi="Times New Roman"/>
          <w:color w:val="000000"/>
          <w:sz w:val="24"/>
          <w:szCs w:val="24"/>
        </w:rPr>
        <w:t>18</w:t>
      </w:r>
      <w:r w:rsidRPr="006F2A99">
        <w:rPr>
          <w:rFonts w:ascii="Times New Roman" w:hAnsi="Times New Roman"/>
          <w:color w:val="000000"/>
          <w:sz w:val="24"/>
          <w:szCs w:val="24"/>
        </w:rPr>
        <w:t xml:space="preserve"> настоящего Положения, осуществляет для оплаты действия, установленные двухсторонним договором (соглашением) между банком и Администрацией.</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color w:val="000000"/>
          <w:sz w:val="24"/>
          <w:szCs w:val="24"/>
        </w:rPr>
        <w:t>2.2</w:t>
      </w:r>
      <w:r>
        <w:rPr>
          <w:rFonts w:ascii="Times New Roman" w:hAnsi="Times New Roman"/>
          <w:color w:val="000000"/>
          <w:sz w:val="24"/>
          <w:szCs w:val="24"/>
        </w:rPr>
        <w:t>0</w:t>
      </w:r>
      <w:r w:rsidRPr="006F2A99">
        <w:rPr>
          <w:rFonts w:ascii="Times New Roman" w:hAnsi="Times New Roman"/>
          <w:color w:val="000000"/>
          <w:sz w:val="24"/>
          <w:szCs w:val="24"/>
        </w:rPr>
        <w:t xml:space="preserve">. Банк в течение 5 рабочих дней </w:t>
      </w:r>
      <w:proofErr w:type="gramStart"/>
      <w:r w:rsidRPr="006F2A99">
        <w:rPr>
          <w:rFonts w:ascii="Times New Roman" w:hAnsi="Times New Roman"/>
          <w:color w:val="000000"/>
          <w:sz w:val="24"/>
          <w:szCs w:val="24"/>
        </w:rPr>
        <w:t>с даты получения</w:t>
      </w:r>
      <w:proofErr w:type="gramEnd"/>
      <w:r w:rsidRPr="006F2A99">
        <w:rPr>
          <w:rFonts w:ascii="Times New Roman" w:hAnsi="Times New Roman"/>
          <w:color w:val="000000"/>
          <w:sz w:val="24"/>
          <w:szCs w:val="24"/>
        </w:rPr>
        <w:t xml:space="preserve"> документов, указанных в пунктах 2.</w:t>
      </w:r>
      <w:r>
        <w:rPr>
          <w:rFonts w:ascii="Times New Roman" w:hAnsi="Times New Roman"/>
          <w:color w:val="000000"/>
          <w:sz w:val="24"/>
          <w:szCs w:val="24"/>
        </w:rPr>
        <w:t>17</w:t>
      </w:r>
      <w:r w:rsidRPr="006F2A99">
        <w:rPr>
          <w:rFonts w:ascii="Times New Roman" w:hAnsi="Times New Roman"/>
          <w:color w:val="000000"/>
          <w:sz w:val="24"/>
          <w:szCs w:val="24"/>
        </w:rPr>
        <w:t>, 2.</w:t>
      </w:r>
      <w:r>
        <w:rPr>
          <w:rFonts w:ascii="Times New Roman" w:hAnsi="Times New Roman"/>
          <w:color w:val="000000"/>
          <w:sz w:val="24"/>
          <w:szCs w:val="24"/>
        </w:rPr>
        <w:t>18</w:t>
      </w:r>
      <w:r w:rsidRPr="006F2A99">
        <w:rPr>
          <w:rFonts w:ascii="Times New Roman" w:hAnsi="Times New Roman"/>
          <w:color w:val="000000"/>
          <w:sz w:val="24"/>
          <w:szCs w:val="24"/>
        </w:rPr>
        <w:t xml:space="preserve"> настоящего Положения, осуществляет проверку содержащихся в них сведений.</w:t>
      </w:r>
    </w:p>
    <w:p w:rsidR="00E967BF" w:rsidRDefault="00E967BF" w:rsidP="00E967BF">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 xml:space="preserve">В случае вынесения банком решения об отказе в принятии указанных документов либо об отказе от оплаты расходов на основании этих документов распорядителю счета вручается в течение 5 рабочих дней </w:t>
      </w:r>
      <w:proofErr w:type="gramStart"/>
      <w:r w:rsidRPr="006F2A99">
        <w:rPr>
          <w:rFonts w:ascii="Times New Roman" w:hAnsi="Times New Roman"/>
          <w:color w:val="000000"/>
          <w:sz w:val="24"/>
          <w:szCs w:val="24"/>
        </w:rPr>
        <w:t>с даты получения</w:t>
      </w:r>
      <w:proofErr w:type="gramEnd"/>
      <w:r w:rsidRPr="006F2A99">
        <w:rPr>
          <w:rFonts w:ascii="Times New Roman" w:hAnsi="Times New Roman"/>
          <w:color w:val="000000"/>
          <w:sz w:val="24"/>
          <w:szCs w:val="24"/>
        </w:rPr>
        <w:t xml:space="preserve">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r>
        <w:rPr>
          <w:rFonts w:ascii="Times New Roman" w:hAnsi="Times New Roman"/>
          <w:color w:val="000000"/>
          <w:sz w:val="24"/>
          <w:szCs w:val="24"/>
        </w:rPr>
        <w:t>.</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color w:val="000000"/>
          <w:sz w:val="24"/>
          <w:szCs w:val="24"/>
        </w:rPr>
        <w:t>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E967BF" w:rsidRPr="003A0E5C" w:rsidRDefault="00E967BF" w:rsidP="00E967BF">
      <w:pPr>
        <w:pStyle w:val="a7"/>
        <w:ind w:firstLine="709"/>
        <w:jc w:val="both"/>
        <w:rPr>
          <w:rFonts w:ascii="Times New Roman" w:hAnsi="Times New Roman"/>
          <w:sz w:val="24"/>
          <w:szCs w:val="24"/>
        </w:rPr>
      </w:pPr>
      <w:r w:rsidRPr="006F2A99">
        <w:rPr>
          <w:rFonts w:ascii="Times New Roman" w:hAnsi="Times New Roman"/>
          <w:color w:val="000000"/>
          <w:sz w:val="24"/>
          <w:szCs w:val="24"/>
        </w:rPr>
        <w:t>Банк в течение 1 рабочего дня после вынесения решения о принятии представленных документов для перечисления средств дополнительной социальной выплаты направляет в Администрацию заявку на перечисление бюджетных сре</w:t>
      </w:r>
      <w:proofErr w:type="gramStart"/>
      <w:r w:rsidRPr="006F2A99">
        <w:rPr>
          <w:rFonts w:ascii="Times New Roman" w:hAnsi="Times New Roman"/>
          <w:color w:val="000000"/>
          <w:sz w:val="24"/>
          <w:szCs w:val="24"/>
        </w:rPr>
        <w:t>дств в сч</w:t>
      </w:r>
      <w:proofErr w:type="gramEnd"/>
      <w:r w:rsidRPr="006F2A99">
        <w:rPr>
          <w:rFonts w:ascii="Times New Roman" w:hAnsi="Times New Roman"/>
          <w:color w:val="000000"/>
          <w:sz w:val="24"/>
          <w:szCs w:val="24"/>
        </w:rPr>
        <w:t>ет оплаты расходов на основе указанных документов</w:t>
      </w:r>
      <w:r>
        <w:rPr>
          <w:rFonts w:ascii="Times New Roman" w:hAnsi="Times New Roman"/>
          <w:color w:val="000000"/>
          <w:sz w:val="24"/>
          <w:szCs w:val="24"/>
        </w:rPr>
        <w:t>.</w:t>
      </w:r>
    </w:p>
    <w:p w:rsidR="00E967BF" w:rsidRDefault="00E967BF" w:rsidP="00E967BF">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2.2</w:t>
      </w:r>
      <w:r>
        <w:rPr>
          <w:rFonts w:ascii="Times New Roman" w:hAnsi="Times New Roman"/>
          <w:color w:val="000000"/>
          <w:sz w:val="24"/>
          <w:szCs w:val="24"/>
        </w:rPr>
        <w:t>1</w:t>
      </w:r>
      <w:r w:rsidRPr="006F2A99">
        <w:rPr>
          <w:rFonts w:ascii="Times New Roman" w:hAnsi="Times New Roman"/>
          <w:color w:val="000000"/>
          <w:sz w:val="24"/>
          <w:szCs w:val="24"/>
        </w:rPr>
        <w:t xml:space="preserve">. Администрация в течение </w:t>
      </w:r>
      <w:r>
        <w:rPr>
          <w:rFonts w:ascii="Times New Roman" w:hAnsi="Times New Roman"/>
          <w:color w:val="000000"/>
          <w:sz w:val="24"/>
          <w:szCs w:val="24"/>
        </w:rPr>
        <w:t>10</w:t>
      </w:r>
      <w:r w:rsidRPr="006F2A99">
        <w:rPr>
          <w:rFonts w:ascii="Times New Roman" w:hAnsi="Times New Roman"/>
          <w:color w:val="000000"/>
          <w:sz w:val="24"/>
          <w:szCs w:val="24"/>
        </w:rPr>
        <w:t xml:space="preserve"> рабочих дней </w:t>
      </w:r>
      <w:proofErr w:type="gramStart"/>
      <w:r w:rsidRPr="006F2A99">
        <w:rPr>
          <w:rFonts w:ascii="Times New Roman" w:hAnsi="Times New Roman"/>
          <w:color w:val="000000"/>
          <w:sz w:val="24"/>
          <w:szCs w:val="24"/>
        </w:rPr>
        <w:t>с даты получения</w:t>
      </w:r>
      <w:proofErr w:type="gramEnd"/>
      <w:r w:rsidRPr="006F2A99">
        <w:rPr>
          <w:rFonts w:ascii="Times New Roman" w:hAnsi="Times New Roman"/>
          <w:color w:val="000000"/>
          <w:sz w:val="24"/>
          <w:szCs w:val="24"/>
        </w:rPr>
        <w:t xml:space="preserve"> от банка заявки на перечисление бюджетных </w:t>
      </w:r>
      <w:r w:rsidRPr="006F2A99">
        <w:rPr>
          <w:rFonts w:ascii="Times New Roman" w:hAnsi="Times New Roman"/>
          <w:sz w:val="24"/>
          <w:szCs w:val="24"/>
        </w:rPr>
        <w:t>средств</w:t>
      </w:r>
      <w:r w:rsidRPr="006F2A99">
        <w:rPr>
          <w:rFonts w:ascii="Times New Roman" w:hAnsi="Times New Roman"/>
          <w:color w:val="FF0000"/>
          <w:sz w:val="24"/>
          <w:szCs w:val="24"/>
        </w:rPr>
        <w:t xml:space="preserve"> </w:t>
      </w:r>
      <w:r w:rsidRPr="006F2A99">
        <w:rPr>
          <w:rFonts w:ascii="Times New Roman" w:hAnsi="Times New Roman"/>
          <w:color w:val="000000"/>
          <w:sz w:val="24"/>
          <w:szCs w:val="24"/>
        </w:rPr>
        <w:t>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дополнительной социальной выплаты, банку. При несоответствии данных перечисление указанных средств не производится, о чем Администрация в указанный срок письменно уведомляет банк.</w:t>
      </w:r>
    </w:p>
    <w:p w:rsidR="00E967BF" w:rsidRPr="006F2A99" w:rsidRDefault="00E967BF" w:rsidP="00E967BF">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2.2</w:t>
      </w:r>
      <w:r>
        <w:rPr>
          <w:rFonts w:ascii="Times New Roman" w:hAnsi="Times New Roman"/>
          <w:color w:val="000000"/>
          <w:sz w:val="24"/>
          <w:szCs w:val="24"/>
        </w:rPr>
        <w:t>2.</w:t>
      </w:r>
      <w:r w:rsidRPr="006F2A99">
        <w:rPr>
          <w:rFonts w:ascii="Times New Roman" w:hAnsi="Times New Roman"/>
          <w:color w:val="000000"/>
          <w:sz w:val="24"/>
          <w:szCs w:val="24"/>
        </w:rPr>
        <w:t xml:space="preserve"> По соглашению сторон договор банковского счета может быть продлен, если:</w:t>
      </w:r>
    </w:p>
    <w:p w:rsidR="00E967BF" w:rsidRPr="006F2A99" w:rsidRDefault="00E967BF" w:rsidP="00E967BF">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а) до истечения срока действия договора банковского счета банк принял документы, указанные в пунктах 2.1</w:t>
      </w:r>
      <w:r>
        <w:rPr>
          <w:rFonts w:ascii="Times New Roman" w:hAnsi="Times New Roman"/>
          <w:color w:val="000000"/>
          <w:sz w:val="24"/>
          <w:szCs w:val="24"/>
        </w:rPr>
        <w:t>7</w:t>
      </w:r>
      <w:r w:rsidRPr="006F2A99">
        <w:rPr>
          <w:rFonts w:ascii="Times New Roman" w:hAnsi="Times New Roman"/>
          <w:color w:val="000000"/>
          <w:sz w:val="24"/>
          <w:szCs w:val="24"/>
        </w:rPr>
        <w:t>, 2.</w:t>
      </w:r>
      <w:r>
        <w:rPr>
          <w:rFonts w:ascii="Times New Roman" w:hAnsi="Times New Roman"/>
          <w:color w:val="000000"/>
          <w:sz w:val="24"/>
          <w:szCs w:val="24"/>
        </w:rPr>
        <w:t>18</w:t>
      </w:r>
      <w:r w:rsidRPr="006F2A99">
        <w:rPr>
          <w:rFonts w:ascii="Times New Roman" w:hAnsi="Times New Roman"/>
          <w:color w:val="000000"/>
          <w:sz w:val="24"/>
          <w:szCs w:val="24"/>
        </w:rPr>
        <w:t xml:space="preserve"> настоящего Положения, но оплата не произведена;</w:t>
      </w:r>
    </w:p>
    <w:p w:rsidR="00E967BF" w:rsidRDefault="00E967BF" w:rsidP="00E967BF">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w:t>
      </w:r>
    </w:p>
    <w:p w:rsidR="00E967BF" w:rsidRPr="003A0E5C" w:rsidRDefault="00E967BF" w:rsidP="00E967BF">
      <w:pPr>
        <w:pStyle w:val="a7"/>
        <w:ind w:firstLine="709"/>
        <w:jc w:val="both"/>
        <w:rPr>
          <w:rFonts w:ascii="Times New Roman" w:hAnsi="Times New Roman"/>
          <w:color w:val="000000"/>
          <w:sz w:val="24"/>
          <w:szCs w:val="24"/>
        </w:rPr>
      </w:pPr>
      <w:r w:rsidRPr="006F2A99">
        <w:rPr>
          <w:rFonts w:ascii="Times New Roman" w:hAnsi="Times New Roman"/>
          <w:sz w:val="24"/>
          <w:szCs w:val="24"/>
        </w:rPr>
        <w:t>2.2</w:t>
      </w:r>
      <w:r>
        <w:rPr>
          <w:rFonts w:ascii="Times New Roman" w:hAnsi="Times New Roman"/>
          <w:sz w:val="24"/>
          <w:szCs w:val="24"/>
        </w:rPr>
        <w:t>3</w:t>
      </w:r>
      <w:r w:rsidRPr="006F2A99">
        <w:rPr>
          <w:rFonts w:ascii="Times New Roman" w:hAnsi="Times New Roman"/>
          <w:sz w:val="24"/>
          <w:szCs w:val="24"/>
        </w:rPr>
        <w:t>. Перечисление дополнительных социальных выплат с банковских счетов получателей социальных выплат производится банком:</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б) исполнителю (подрядчику), указанному в договоре подряда на строительство жилого дома для семьи гражданина-получателя социальной выплаты;</w:t>
      </w:r>
    </w:p>
    <w:p w:rsidR="00E967BF" w:rsidRPr="006F2A99" w:rsidRDefault="00E967BF" w:rsidP="00E967BF">
      <w:pPr>
        <w:pStyle w:val="a7"/>
        <w:ind w:firstLine="709"/>
        <w:jc w:val="both"/>
        <w:rPr>
          <w:rFonts w:ascii="Times New Roman" w:hAnsi="Times New Roman"/>
          <w:sz w:val="24"/>
          <w:szCs w:val="24"/>
        </w:rPr>
      </w:pPr>
      <w:proofErr w:type="gramStart"/>
      <w:r w:rsidRPr="006F2A99">
        <w:rPr>
          <w:rFonts w:ascii="Times New Roman" w:hAnsi="Times New Roman"/>
          <w:sz w:val="24"/>
          <w:szCs w:val="24"/>
        </w:rPr>
        <w:t>в) застройщику, указанному в договоре долевого участия в строительстве многоквартирного жилого дома, в котором получатель социальной выплаты является участником долевого строительства, оформленному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w:t>
      </w:r>
      <w:proofErr w:type="gramEnd"/>
    </w:p>
    <w:p w:rsidR="00E967BF" w:rsidRDefault="00E967BF" w:rsidP="00E967BF">
      <w:pPr>
        <w:pStyle w:val="a7"/>
        <w:ind w:firstLine="709"/>
        <w:jc w:val="both"/>
        <w:rPr>
          <w:rFonts w:ascii="Times New Roman" w:hAnsi="Times New Roman"/>
          <w:sz w:val="24"/>
          <w:szCs w:val="24"/>
        </w:rPr>
      </w:pPr>
      <w:r>
        <w:rPr>
          <w:rFonts w:ascii="Times New Roman" w:hAnsi="Times New Roman"/>
          <w:sz w:val="24"/>
          <w:szCs w:val="24"/>
        </w:rPr>
        <w:t>г</w:t>
      </w:r>
      <w:r w:rsidRPr="006F2A99">
        <w:rPr>
          <w:rFonts w:ascii="Times New Roman" w:hAnsi="Times New Roman"/>
          <w:sz w:val="24"/>
          <w:szCs w:val="24"/>
        </w:rPr>
        <w:t xml:space="preserve">) кредитной организации или юридическому лицу, </w:t>
      </w:r>
      <w:proofErr w:type="gramStart"/>
      <w:r w:rsidRPr="006F2A99">
        <w:rPr>
          <w:rFonts w:ascii="Times New Roman" w:hAnsi="Times New Roman"/>
          <w:sz w:val="24"/>
          <w:szCs w:val="24"/>
        </w:rPr>
        <w:t>указанным</w:t>
      </w:r>
      <w:proofErr w:type="gramEnd"/>
      <w:r w:rsidRPr="006F2A99">
        <w:rPr>
          <w:rFonts w:ascii="Times New Roman" w:hAnsi="Times New Roman"/>
          <w:sz w:val="24"/>
          <w:szCs w:val="24"/>
        </w:rPr>
        <w:t xml:space="preserve"> в кредитном договоре (договоре займа) на предоставление гражданину ипотечного жилищного кредита (займа) на строительство (приобретение) жилья.</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lastRenderedPageBreak/>
        <w:t>2.2</w:t>
      </w:r>
      <w:r>
        <w:rPr>
          <w:rFonts w:ascii="Times New Roman" w:hAnsi="Times New Roman"/>
          <w:sz w:val="24"/>
          <w:szCs w:val="24"/>
        </w:rPr>
        <w:t>4</w:t>
      </w:r>
      <w:r w:rsidRPr="006F2A99">
        <w:rPr>
          <w:rFonts w:ascii="Times New Roman" w:hAnsi="Times New Roman"/>
          <w:sz w:val="24"/>
          <w:szCs w:val="24"/>
        </w:rPr>
        <w:t>. После перечисления дополнительной социальной выплаты с банковского счета получателя социальной выплаты лицам, указанным в пункте 2.2</w:t>
      </w:r>
      <w:r>
        <w:rPr>
          <w:rFonts w:ascii="Times New Roman" w:hAnsi="Times New Roman"/>
          <w:sz w:val="24"/>
          <w:szCs w:val="24"/>
        </w:rPr>
        <w:t>3</w:t>
      </w:r>
      <w:r w:rsidRPr="006F2A99">
        <w:rPr>
          <w:rFonts w:ascii="Times New Roman" w:hAnsi="Times New Roman"/>
          <w:sz w:val="24"/>
          <w:szCs w:val="24"/>
        </w:rPr>
        <w:t xml:space="preserve"> настоящего Положения, банк направляет в Администрацию подлинник свидетельства с отметкой о произведенной оплате.</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Свидетельство подлежит хранению Администрацией в течение 5 лет.</w:t>
      </w:r>
    </w:p>
    <w:p w:rsidR="00E967BF" w:rsidRDefault="00E967BF" w:rsidP="00E967BF">
      <w:pPr>
        <w:rPr>
          <w:sz w:val="24"/>
          <w:szCs w:val="24"/>
        </w:rPr>
      </w:pPr>
      <w:r>
        <w:rPr>
          <w:sz w:val="24"/>
          <w:szCs w:val="24"/>
        </w:rPr>
        <w:t xml:space="preserve">                                                                                                                                     </w:t>
      </w: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Pr="006F2A99" w:rsidRDefault="00E967BF" w:rsidP="00E967BF">
      <w:pPr>
        <w:jc w:val="right"/>
        <w:rPr>
          <w:sz w:val="24"/>
          <w:szCs w:val="24"/>
        </w:rPr>
      </w:pPr>
      <w:r>
        <w:rPr>
          <w:sz w:val="24"/>
          <w:szCs w:val="24"/>
        </w:rPr>
        <w:t xml:space="preserve">    </w:t>
      </w:r>
      <w:r w:rsidRPr="006F2A99">
        <w:rPr>
          <w:sz w:val="24"/>
          <w:szCs w:val="24"/>
        </w:rPr>
        <w:t>Приложение 1</w:t>
      </w:r>
    </w:p>
    <w:p w:rsidR="00E967BF" w:rsidRPr="006F2A99" w:rsidRDefault="00E967BF" w:rsidP="00E967BF">
      <w:pPr>
        <w:pStyle w:val="ConsPlusNormal"/>
        <w:ind w:left="4320" w:firstLine="0"/>
        <w:jc w:val="right"/>
        <w:rPr>
          <w:rFonts w:ascii="Times New Roman" w:hAnsi="Times New Roman" w:cs="Times New Roman"/>
          <w:sz w:val="24"/>
          <w:szCs w:val="24"/>
        </w:rPr>
      </w:pPr>
      <w:r w:rsidRPr="006F2A99">
        <w:rPr>
          <w:rFonts w:ascii="Times New Roman" w:hAnsi="Times New Roman" w:cs="Times New Roman"/>
          <w:sz w:val="24"/>
          <w:szCs w:val="24"/>
        </w:rPr>
        <w:t>к Положению</w:t>
      </w:r>
      <w:r>
        <w:rPr>
          <w:rFonts w:ascii="Times New Roman" w:hAnsi="Times New Roman" w:cs="Times New Roman"/>
          <w:sz w:val="24"/>
          <w:szCs w:val="24"/>
        </w:rPr>
        <w:t xml:space="preserve"> 2</w:t>
      </w:r>
      <w:r w:rsidRPr="006F2A99">
        <w:rPr>
          <w:rFonts w:ascii="Times New Roman" w:hAnsi="Times New Roman" w:cs="Times New Roman"/>
          <w:sz w:val="24"/>
          <w:szCs w:val="24"/>
        </w:rPr>
        <w:t xml:space="preserve"> о предоставлении дополнительной социальной выплаты </w:t>
      </w:r>
      <w:proofErr w:type="gramStart"/>
      <w:r w:rsidRPr="006F2A99">
        <w:rPr>
          <w:rFonts w:ascii="Times New Roman" w:hAnsi="Times New Roman" w:cs="Times New Roman"/>
          <w:sz w:val="24"/>
          <w:szCs w:val="24"/>
        </w:rPr>
        <w:t>при</w:t>
      </w:r>
      <w:proofErr w:type="gramEnd"/>
      <w:r w:rsidRPr="006F2A99">
        <w:rPr>
          <w:rFonts w:ascii="Times New Roman" w:hAnsi="Times New Roman" w:cs="Times New Roman"/>
          <w:sz w:val="24"/>
          <w:szCs w:val="24"/>
        </w:rPr>
        <w:t xml:space="preserve"> рождения (усыновления) детей участникам</w:t>
      </w:r>
      <w:r>
        <w:rPr>
          <w:rFonts w:ascii="Times New Roman" w:hAnsi="Times New Roman" w:cs="Times New Roman"/>
          <w:sz w:val="24"/>
          <w:szCs w:val="24"/>
        </w:rPr>
        <w:t xml:space="preserve"> мероприятий</w:t>
      </w:r>
      <w:r w:rsidRPr="006F2A99">
        <w:rPr>
          <w:rFonts w:ascii="Times New Roman" w:hAnsi="Times New Roman" w:cs="Times New Roman"/>
          <w:sz w:val="24"/>
          <w:szCs w:val="24"/>
        </w:rPr>
        <w:t xml:space="preserve"> </w:t>
      </w:r>
      <w:r>
        <w:rPr>
          <w:rFonts w:ascii="Times New Roman" w:hAnsi="Times New Roman" w:cs="Times New Roman"/>
          <w:sz w:val="24"/>
          <w:szCs w:val="24"/>
        </w:rPr>
        <w:t>подпрограммы</w:t>
      </w:r>
    </w:p>
    <w:p w:rsidR="00E967BF" w:rsidRPr="006F2A99" w:rsidRDefault="00E967BF" w:rsidP="00E967BF">
      <w:pPr>
        <w:jc w:val="right"/>
      </w:pPr>
    </w:p>
    <w:p w:rsidR="00E967BF" w:rsidRPr="006F2A99" w:rsidRDefault="00E967BF" w:rsidP="00E967BF">
      <w:pPr>
        <w:pStyle w:val="Heading"/>
        <w:jc w:val="center"/>
        <w:rPr>
          <w:rFonts w:ascii="Times New Roman" w:hAnsi="Times New Roman" w:cs="Times New Roman"/>
          <w:sz w:val="24"/>
          <w:szCs w:val="24"/>
        </w:rPr>
      </w:pPr>
    </w:p>
    <w:p w:rsidR="00E967BF" w:rsidRPr="006F2A99" w:rsidRDefault="00E967BF" w:rsidP="00E967BF">
      <w:pPr>
        <w:pStyle w:val="a7"/>
        <w:jc w:val="center"/>
        <w:rPr>
          <w:rFonts w:ascii="Times New Roman" w:hAnsi="Times New Roman"/>
          <w:b/>
        </w:rPr>
      </w:pPr>
      <w:r w:rsidRPr="006F2A99">
        <w:rPr>
          <w:rFonts w:ascii="Times New Roman" w:hAnsi="Times New Roman"/>
          <w:b/>
        </w:rPr>
        <w:t>СВИДЕТЕЛЬСТВО</w:t>
      </w:r>
    </w:p>
    <w:p w:rsidR="00E967BF" w:rsidRPr="006F2A99" w:rsidRDefault="00E967BF" w:rsidP="00E967BF">
      <w:pPr>
        <w:pStyle w:val="a7"/>
        <w:jc w:val="center"/>
        <w:rPr>
          <w:rFonts w:ascii="Times New Roman" w:hAnsi="Times New Roman"/>
          <w:b/>
        </w:rPr>
      </w:pPr>
      <w:r w:rsidRPr="006F2A99">
        <w:rPr>
          <w:rFonts w:ascii="Times New Roman" w:hAnsi="Times New Roman"/>
          <w:b/>
        </w:rPr>
        <w:t>о предоставлении дополнительной социальной выплаты на строительство (приобретение) жилья в случае рождения (усыновления) детей</w:t>
      </w:r>
    </w:p>
    <w:p w:rsidR="00E967BF" w:rsidRPr="006F2A99" w:rsidRDefault="00E967BF" w:rsidP="00E967BF">
      <w:pPr>
        <w:pStyle w:val="a7"/>
        <w:rPr>
          <w:rFonts w:ascii="Times New Roman" w:hAnsi="Times New Roman"/>
          <w:sz w:val="16"/>
          <w:szCs w:val="16"/>
          <w:highlight w:val="yellow"/>
        </w:rPr>
      </w:pPr>
    </w:p>
    <w:tbl>
      <w:tblPr>
        <w:tblW w:w="0" w:type="auto"/>
        <w:tblInd w:w="-75" w:type="dxa"/>
        <w:tblLayout w:type="fixed"/>
        <w:tblCellMar>
          <w:left w:w="105" w:type="dxa"/>
          <w:right w:w="105" w:type="dxa"/>
        </w:tblCellMar>
        <w:tblLook w:val="0000"/>
      </w:tblPr>
      <w:tblGrid>
        <w:gridCol w:w="460"/>
        <w:gridCol w:w="2380"/>
        <w:gridCol w:w="420"/>
        <w:gridCol w:w="2140"/>
        <w:gridCol w:w="540"/>
        <w:gridCol w:w="120"/>
        <w:gridCol w:w="560"/>
        <w:gridCol w:w="3540"/>
        <w:gridCol w:w="20"/>
      </w:tblGrid>
      <w:tr w:rsidR="00E967BF" w:rsidRPr="006F2A99" w:rsidTr="00CD3CF9">
        <w:tc>
          <w:tcPr>
            <w:tcW w:w="5400" w:type="dxa"/>
            <w:gridSpan w:val="4"/>
          </w:tcPr>
          <w:p w:rsidR="00E967BF" w:rsidRPr="006F2A99" w:rsidRDefault="00E967BF" w:rsidP="00CD3CF9">
            <w:pPr>
              <w:pStyle w:val="a7"/>
              <w:rPr>
                <w:rFonts w:ascii="Times New Roman" w:hAnsi="Times New Roman"/>
                <w:sz w:val="20"/>
                <w:szCs w:val="20"/>
              </w:rPr>
            </w:pPr>
          </w:p>
        </w:tc>
        <w:tc>
          <w:tcPr>
            <w:tcW w:w="540" w:type="dxa"/>
          </w:tcPr>
          <w:p w:rsidR="00E967BF" w:rsidRPr="006F2A99" w:rsidRDefault="00E967BF" w:rsidP="00CD3CF9">
            <w:pPr>
              <w:pStyle w:val="a7"/>
              <w:rPr>
                <w:rFonts w:ascii="Times New Roman" w:hAnsi="Times New Roman"/>
                <w:sz w:val="20"/>
                <w:szCs w:val="20"/>
              </w:rPr>
            </w:pPr>
            <w:r w:rsidRPr="006F2A99">
              <w:rPr>
                <w:rFonts w:ascii="Times New Roman" w:hAnsi="Times New Roman"/>
                <w:sz w:val="20"/>
                <w:szCs w:val="20"/>
              </w:rPr>
              <w:t xml:space="preserve">№ </w:t>
            </w:r>
          </w:p>
        </w:tc>
        <w:tc>
          <w:tcPr>
            <w:tcW w:w="4240"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sz w:val="20"/>
                <w:szCs w:val="20"/>
              </w:rPr>
            </w:pPr>
          </w:p>
        </w:tc>
      </w:tr>
      <w:tr w:rsidR="00E967BF" w:rsidRPr="006F2A99" w:rsidTr="00CD3CF9">
        <w:tc>
          <w:tcPr>
            <w:tcW w:w="10180" w:type="dxa"/>
            <w:gridSpan w:val="9"/>
          </w:tcPr>
          <w:p w:rsidR="00E967BF" w:rsidRPr="006F2A99" w:rsidRDefault="00E967BF" w:rsidP="00CD3CF9">
            <w:pPr>
              <w:pStyle w:val="a7"/>
              <w:rPr>
                <w:rFonts w:ascii="Times New Roman" w:hAnsi="Times New Roman"/>
                <w:sz w:val="20"/>
                <w:szCs w:val="20"/>
              </w:rPr>
            </w:pPr>
          </w:p>
        </w:tc>
      </w:tr>
      <w:tr w:rsidR="00E967BF" w:rsidRPr="006F2A99" w:rsidTr="00CD3CF9">
        <w:tc>
          <w:tcPr>
            <w:tcW w:w="5400" w:type="dxa"/>
            <w:gridSpan w:val="4"/>
          </w:tcPr>
          <w:p w:rsidR="00E967BF" w:rsidRPr="006F2A99" w:rsidRDefault="00E967BF" w:rsidP="00CD3CF9">
            <w:pPr>
              <w:pStyle w:val="a7"/>
              <w:rPr>
                <w:rFonts w:ascii="Times New Roman" w:hAnsi="Times New Roman"/>
              </w:rPr>
            </w:pPr>
            <w:r w:rsidRPr="006F2A99">
              <w:rPr>
                <w:rFonts w:ascii="Times New Roman" w:hAnsi="Times New Roman"/>
              </w:rPr>
              <w:t xml:space="preserve">Настоящим свидетельством удостоверяется, что </w:t>
            </w:r>
          </w:p>
        </w:tc>
        <w:tc>
          <w:tcPr>
            <w:tcW w:w="4780"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5400" w:type="dxa"/>
            <w:gridSpan w:val="4"/>
          </w:tcPr>
          <w:p w:rsidR="00E967BF" w:rsidRPr="006F2A99" w:rsidRDefault="00E967BF" w:rsidP="00CD3CF9">
            <w:pPr>
              <w:pStyle w:val="a7"/>
              <w:rPr>
                <w:rFonts w:ascii="Times New Roman" w:hAnsi="Times New Roman"/>
              </w:rPr>
            </w:pPr>
          </w:p>
        </w:tc>
        <w:tc>
          <w:tcPr>
            <w:tcW w:w="4780" w:type="dxa"/>
            <w:gridSpan w:val="5"/>
          </w:tcPr>
          <w:p w:rsidR="00E967BF" w:rsidRPr="006F2A99" w:rsidRDefault="00E967BF" w:rsidP="00CD3CF9">
            <w:pPr>
              <w:pStyle w:val="a7"/>
              <w:rPr>
                <w:rFonts w:ascii="Times New Roman" w:hAnsi="Times New Roman"/>
                <w:sz w:val="20"/>
                <w:szCs w:val="20"/>
              </w:rPr>
            </w:pPr>
            <w:proofErr w:type="gramStart"/>
            <w:r w:rsidRPr="006F2A99">
              <w:rPr>
                <w:rFonts w:ascii="Times New Roman" w:hAnsi="Times New Roman"/>
                <w:sz w:val="20"/>
                <w:szCs w:val="20"/>
              </w:rPr>
              <w:t xml:space="preserve">(фамилия, имя, отчество </w:t>
            </w:r>
            <w:proofErr w:type="gramEnd"/>
          </w:p>
        </w:tc>
      </w:tr>
      <w:tr w:rsidR="00E967BF" w:rsidRPr="006F2A99" w:rsidTr="00CD3CF9">
        <w:tc>
          <w:tcPr>
            <w:tcW w:w="1018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10180" w:type="dxa"/>
            <w:gridSpan w:val="9"/>
          </w:tcPr>
          <w:p w:rsidR="00E967BF" w:rsidRPr="006F2A99" w:rsidRDefault="00E967BF" w:rsidP="00CD3CF9">
            <w:pPr>
              <w:pStyle w:val="a7"/>
              <w:rPr>
                <w:rFonts w:ascii="Times New Roman" w:hAnsi="Times New Roman"/>
                <w:sz w:val="16"/>
                <w:szCs w:val="16"/>
              </w:rPr>
            </w:pPr>
            <w:r w:rsidRPr="006F2A99">
              <w:rPr>
                <w:rFonts w:ascii="Times New Roman" w:hAnsi="Times New Roman"/>
                <w:sz w:val="20"/>
                <w:szCs w:val="20"/>
              </w:rPr>
              <w:t xml:space="preserve">                    владельца свидетельства, наименование, серия и номер документа</w:t>
            </w:r>
            <w:r w:rsidRPr="006F2A99">
              <w:rPr>
                <w:rFonts w:ascii="Times New Roman" w:hAnsi="Times New Roman"/>
                <w:sz w:val="16"/>
                <w:szCs w:val="16"/>
              </w:rPr>
              <w:t>,</w:t>
            </w:r>
          </w:p>
        </w:tc>
      </w:tr>
      <w:tr w:rsidR="00E967BF" w:rsidRPr="006F2A99" w:rsidTr="00CD3CF9">
        <w:tc>
          <w:tcPr>
            <w:tcW w:w="1018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10180" w:type="dxa"/>
            <w:gridSpan w:val="9"/>
          </w:tcPr>
          <w:p w:rsidR="00E967BF" w:rsidRPr="006F2A99" w:rsidRDefault="00E967BF" w:rsidP="00CD3CF9">
            <w:pPr>
              <w:pStyle w:val="a7"/>
              <w:rPr>
                <w:rFonts w:ascii="Times New Roman" w:hAnsi="Times New Roman"/>
                <w:sz w:val="20"/>
                <w:szCs w:val="20"/>
              </w:rPr>
            </w:pPr>
            <w:r w:rsidRPr="006F2A99">
              <w:rPr>
                <w:rFonts w:ascii="Times New Roman" w:hAnsi="Times New Roman"/>
                <w:sz w:val="20"/>
                <w:szCs w:val="20"/>
              </w:rPr>
              <w:t xml:space="preserve">                                  </w:t>
            </w:r>
            <w:proofErr w:type="gramStart"/>
            <w:r w:rsidRPr="006F2A99">
              <w:rPr>
                <w:rFonts w:ascii="Times New Roman" w:hAnsi="Times New Roman"/>
                <w:sz w:val="20"/>
                <w:szCs w:val="20"/>
              </w:rPr>
              <w:t>удостоверяющего</w:t>
            </w:r>
            <w:proofErr w:type="gramEnd"/>
            <w:r w:rsidRPr="006F2A99">
              <w:rPr>
                <w:rFonts w:ascii="Times New Roman" w:hAnsi="Times New Roman"/>
                <w:sz w:val="20"/>
                <w:szCs w:val="20"/>
              </w:rPr>
              <w:t xml:space="preserve"> личность, кем и когда выдан)</w:t>
            </w:r>
          </w:p>
        </w:tc>
      </w:tr>
      <w:tr w:rsidR="00E967BF" w:rsidRPr="006F2A99" w:rsidTr="00CD3CF9">
        <w:tc>
          <w:tcPr>
            <w:tcW w:w="10180" w:type="dxa"/>
            <w:gridSpan w:val="9"/>
          </w:tcPr>
          <w:p w:rsidR="00E967BF" w:rsidRPr="006F2A99" w:rsidRDefault="00E967BF" w:rsidP="00CD3CF9">
            <w:pPr>
              <w:pStyle w:val="a7"/>
              <w:rPr>
                <w:rFonts w:ascii="Times New Roman" w:hAnsi="Times New Roman"/>
              </w:rPr>
            </w:pPr>
          </w:p>
        </w:tc>
      </w:tr>
      <w:tr w:rsidR="00E967BF" w:rsidRPr="006F2A99" w:rsidTr="00CD3CF9">
        <w:tc>
          <w:tcPr>
            <w:tcW w:w="10180" w:type="dxa"/>
            <w:gridSpan w:val="9"/>
          </w:tcPr>
          <w:p w:rsidR="00E967BF" w:rsidRPr="006F2A99" w:rsidRDefault="00E967BF" w:rsidP="00CD3CF9">
            <w:pPr>
              <w:pStyle w:val="a7"/>
              <w:rPr>
                <w:rFonts w:ascii="Times New Roman" w:hAnsi="Times New Roman"/>
              </w:rPr>
            </w:pPr>
            <w:r w:rsidRPr="006F2A99">
              <w:rPr>
                <w:rFonts w:ascii="Times New Roman" w:hAnsi="Times New Roman"/>
              </w:rPr>
              <w:t xml:space="preserve">является в рамках </w:t>
            </w:r>
            <w:r w:rsidRPr="00457A6A">
              <w:rPr>
                <w:rFonts w:ascii="Times New Roman" w:hAnsi="Times New Roman"/>
              </w:rPr>
              <w:t>подпрограмм</w:t>
            </w:r>
            <w:r>
              <w:rPr>
                <w:rFonts w:ascii="Times New Roman" w:hAnsi="Times New Roman"/>
              </w:rPr>
              <w:t>ы</w:t>
            </w:r>
            <w:r w:rsidRPr="00457A6A">
              <w:rPr>
                <w:rFonts w:ascii="Times New Roman" w:hAnsi="Times New Roman"/>
              </w:rPr>
              <w:t xml:space="preserve"> «Обеспечение жильем молодежи» муниципальной программы Сосновоборского городского округа</w:t>
            </w:r>
            <w:r>
              <w:rPr>
                <w:rFonts w:ascii="Times New Roman" w:hAnsi="Times New Roman"/>
              </w:rPr>
              <w:t xml:space="preserve"> </w:t>
            </w:r>
            <w:r w:rsidRPr="00457A6A">
              <w:rPr>
                <w:rFonts w:ascii="Times New Roman" w:hAnsi="Times New Roman"/>
              </w:rPr>
              <w:t xml:space="preserve"> </w:t>
            </w:r>
            <w:r w:rsidRPr="00FD4398">
              <w:rPr>
                <w:rFonts w:ascii="Times New Roman" w:hAnsi="Times New Roman"/>
              </w:rPr>
              <w:t>«Жилище на 2014-2020 годы»</w:t>
            </w:r>
            <w:r w:rsidRPr="006F2A99">
              <w:rPr>
                <w:rFonts w:ascii="Times New Roman" w:hAnsi="Times New Roman"/>
              </w:rPr>
              <w:t xml:space="preserve"> получателем дополнительной социальной выплаты, предоставляемой в связи с рождением (усыновлением) детей:</w:t>
            </w:r>
          </w:p>
        </w:tc>
      </w:tr>
      <w:tr w:rsidR="00E967BF" w:rsidRPr="006F2A99" w:rsidTr="00CD3CF9">
        <w:tc>
          <w:tcPr>
            <w:tcW w:w="10180" w:type="dxa"/>
            <w:gridSpan w:val="9"/>
          </w:tcPr>
          <w:p w:rsidR="00E967BF" w:rsidRPr="006F2A99" w:rsidRDefault="00E967BF" w:rsidP="00CD3CF9">
            <w:pPr>
              <w:pStyle w:val="a7"/>
              <w:rPr>
                <w:rFonts w:ascii="Times New Roman" w:hAnsi="Times New Roman"/>
              </w:rPr>
            </w:pPr>
            <w:r w:rsidRPr="006F2A99">
              <w:rPr>
                <w:rFonts w:ascii="Times New Roman" w:hAnsi="Times New Roman"/>
              </w:rPr>
              <w:t>_________________________________________________________________________________</w:t>
            </w:r>
          </w:p>
        </w:tc>
      </w:tr>
      <w:tr w:rsidR="00E967BF" w:rsidRPr="006F2A99" w:rsidTr="00CD3CF9">
        <w:tc>
          <w:tcPr>
            <w:tcW w:w="10180" w:type="dxa"/>
            <w:gridSpan w:val="9"/>
          </w:tcPr>
          <w:p w:rsidR="00E967BF" w:rsidRPr="006F2A99" w:rsidRDefault="00E967BF" w:rsidP="00CD3CF9">
            <w:pPr>
              <w:pStyle w:val="a7"/>
              <w:jc w:val="center"/>
              <w:rPr>
                <w:rFonts w:ascii="Times New Roman" w:hAnsi="Times New Roman"/>
                <w:sz w:val="20"/>
                <w:szCs w:val="20"/>
              </w:rPr>
            </w:pPr>
            <w:r w:rsidRPr="006F2A99">
              <w:rPr>
                <w:rFonts w:ascii="Times New Roman" w:hAnsi="Times New Roman"/>
                <w:sz w:val="20"/>
                <w:szCs w:val="20"/>
              </w:rPr>
              <w:t>(ф.и.о., степень родства)</w:t>
            </w:r>
          </w:p>
        </w:tc>
      </w:tr>
      <w:tr w:rsidR="00E967BF" w:rsidRPr="006F2A99" w:rsidTr="00CD3CF9">
        <w:tc>
          <w:tcPr>
            <w:tcW w:w="10180" w:type="dxa"/>
            <w:gridSpan w:val="9"/>
          </w:tcPr>
          <w:p w:rsidR="00E967BF" w:rsidRPr="006F2A99" w:rsidRDefault="00E967BF" w:rsidP="00CD3CF9">
            <w:pPr>
              <w:pStyle w:val="a7"/>
              <w:rPr>
                <w:rFonts w:ascii="Times New Roman" w:hAnsi="Times New Roman"/>
              </w:rPr>
            </w:pPr>
          </w:p>
          <w:p w:rsidR="00E967BF" w:rsidRPr="006F2A99" w:rsidRDefault="00E967BF" w:rsidP="00CD3CF9">
            <w:pPr>
              <w:pStyle w:val="a7"/>
              <w:rPr>
                <w:rFonts w:ascii="Times New Roman" w:hAnsi="Times New Roman"/>
              </w:rPr>
            </w:pPr>
            <w:r w:rsidRPr="006F2A99">
              <w:rPr>
                <w:rFonts w:ascii="Times New Roman" w:hAnsi="Times New Roman"/>
              </w:rPr>
              <w:t>Дополнительная социальная выплата предоставляется в размере</w:t>
            </w:r>
          </w:p>
        </w:tc>
      </w:tr>
      <w:tr w:rsidR="00E967BF" w:rsidRPr="006F2A99" w:rsidTr="00CD3CF9">
        <w:tc>
          <w:tcPr>
            <w:tcW w:w="10180" w:type="dxa"/>
            <w:gridSpan w:val="9"/>
          </w:tcPr>
          <w:p w:rsidR="00E967BF" w:rsidRPr="006F2A99" w:rsidRDefault="00E967BF" w:rsidP="00CD3CF9">
            <w:pPr>
              <w:pStyle w:val="a7"/>
              <w:rPr>
                <w:rFonts w:ascii="Times New Roman" w:hAnsi="Times New Roman"/>
              </w:rPr>
            </w:pPr>
            <w:r w:rsidRPr="006F2A99">
              <w:rPr>
                <w:rFonts w:ascii="Times New Roman" w:hAnsi="Times New Roman"/>
              </w:rPr>
              <w:t>___________________________________________________________________________ рублей</w:t>
            </w:r>
          </w:p>
        </w:tc>
      </w:tr>
      <w:tr w:rsidR="00E967BF" w:rsidRPr="006F2A99" w:rsidTr="00CD3CF9">
        <w:tc>
          <w:tcPr>
            <w:tcW w:w="10180" w:type="dxa"/>
            <w:gridSpan w:val="9"/>
          </w:tcPr>
          <w:p w:rsidR="00E967BF" w:rsidRPr="006F2A99" w:rsidRDefault="00E967BF" w:rsidP="00CD3CF9">
            <w:pPr>
              <w:pStyle w:val="a7"/>
              <w:rPr>
                <w:rFonts w:ascii="Times New Roman" w:hAnsi="Times New Roman"/>
                <w:sz w:val="20"/>
                <w:szCs w:val="20"/>
              </w:rPr>
            </w:pPr>
            <w:r w:rsidRPr="006F2A99">
              <w:rPr>
                <w:rFonts w:ascii="Times New Roman" w:hAnsi="Times New Roman"/>
                <w:sz w:val="20"/>
                <w:szCs w:val="20"/>
              </w:rPr>
              <w:t xml:space="preserve">                                                        (цифрами и прописью)</w:t>
            </w:r>
          </w:p>
        </w:tc>
      </w:tr>
      <w:tr w:rsidR="00E967BF" w:rsidRPr="006F2A99" w:rsidTr="00CD3CF9">
        <w:trPr>
          <w:gridAfter w:val="1"/>
          <w:wAfter w:w="20" w:type="dxa"/>
        </w:trPr>
        <w:tc>
          <w:tcPr>
            <w:tcW w:w="460" w:type="dxa"/>
          </w:tcPr>
          <w:p w:rsidR="00E967BF" w:rsidRPr="006F2A99" w:rsidRDefault="00E967BF" w:rsidP="00CD3CF9">
            <w:pPr>
              <w:pStyle w:val="a7"/>
              <w:rPr>
                <w:rFonts w:ascii="Times New Roman" w:hAnsi="Times New Roman"/>
              </w:rPr>
            </w:pPr>
            <w:r w:rsidRPr="006F2A99">
              <w:rPr>
                <w:rFonts w:ascii="Times New Roman" w:hAnsi="Times New Roman"/>
              </w:rPr>
              <w:t>на</w:t>
            </w:r>
          </w:p>
        </w:tc>
        <w:tc>
          <w:tcPr>
            <w:tcW w:w="9700" w:type="dxa"/>
            <w:gridSpan w:val="7"/>
            <w:tcBorders>
              <w:top w:val="nil"/>
              <w:left w:val="nil"/>
              <w:bottom w:val="single" w:sz="4" w:space="0" w:color="auto"/>
              <w:right w:val="nil"/>
            </w:tcBorders>
          </w:tcPr>
          <w:p w:rsidR="00E967BF" w:rsidRPr="006F2A99" w:rsidRDefault="00E967BF" w:rsidP="00CD3CF9">
            <w:pPr>
              <w:pStyle w:val="a7"/>
              <w:rPr>
                <w:rFonts w:ascii="Times New Roman" w:hAnsi="Times New Roman"/>
                <w:sz w:val="20"/>
                <w:szCs w:val="20"/>
              </w:rPr>
            </w:pPr>
          </w:p>
        </w:tc>
      </w:tr>
      <w:tr w:rsidR="00E967BF" w:rsidRPr="006F2A99" w:rsidTr="00CD3CF9">
        <w:tc>
          <w:tcPr>
            <w:tcW w:w="10180" w:type="dxa"/>
            <w:gridSpan w:val="9"/>
          </w:tcPr>
          <w:p w:rsidR="00E967BF" w:rsidRPr="006F2A99" w:rsidRDefault="00E967BF" w:rsidP="00CD3CF9">
            <w:pPr>
              <w:pStyle w:val="a7"/>
              <w:rPr>
                <w:rFonts w:ascii="Times New Roman" w:hAnsi="Times New Roman"/>
                <w:i/>
                <w:sz w:val="20"/>
                <w:szCs w:val="20"/>
              </w:rPr>
            </w:pPr>
            <w:r w:rsidRPr="006F2A99">
              <w:rPr>
                <w:rFonts w:ascii="Times New Roman" w:hAnsi="Times New Roman"/>
                <w:sz w:val="20"/>
                <w:szCs w:val="20"/>
              </w:rPr>
              <w:t xml:space="preserve">(приобретение жилого помещения, строительство индивидуального жилого дома, участие в долевом строительстве многоквартирного жилого дома, на погашение основной суммы долга и уплату процентов по ипотечным жилищным кредитам (займам) на  строительство (приобретение) жилья </w:t>
            </w:r>
            <w:proofErr w:type="gramStart"/>
            <w:r w:rsidRPr="006F2A99">
              <w:rPr>
                <w:rFonts w:ascii="Times New Roman" w:hAnsi="Times New Roman"/>
                <w:sz w:val="20"/>
                <w:szCs w:val="20"/>
              </w:rPr>
              <w:t>-</w:t>
            </w:r>
            <w:r w:rsidRPr="006F2A99">
              <w:rPr>
                <w:rFonts w:ascii="Times New Roman" w:hAnsi="Times New Roman"/>
                <w:i/>
                <w:sz w:val="20"/>
                <w:szCs w:val="20"/>
              </w:rPr>
              <w:t>н</w:t>
            </w:r>
            <w:proofErr w:type="gramEnd"/>
            <w:r w:rsidRPr="006F2A99">
              <w:rPr>
                <w:rFonts w:ascii="Times New Roman" w:hAnsi="Times New Roman"/>
                <w:i/>
                <w:sz w:val="20"/>
                <w:szCs w:val="20"/>
              </w:rPr>
              <w:t>ужное указать)</w:t>
            </w:r>
          </w:p>
        </w:tc>
      </w:tr>
      <w:tr w:rsidR="00E967BF" w:rsidRPr="006F2A99" w:rsidTr="00CD3CF9">
        <w:tc>
          <w:tcPr>
            <w:tcW w:w="1018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10180" w:type="dxa"/>
            <w:gridSpan w:val="9"/>
          </w:tcPr>
          <w:p w:rsidR="00E967BF" w:rsidRPr="006F2A99" w:rsidRDefault="00E967BF" w:rsidP="00CD3CF9">
            <w:pPr>
              <w:pStyle w:val="a7"/>
              <w:rPr>
                <w:rFonts w:ascii="Times New Roman" w:hAnsi="Times New Roman"/>
              </w:rPr>
            </w:pPr>
          </w:p>
        </w:tc>
      </w:tr>
      <w:tr w:rsidR="00E967BF" w:rsidRPr="006F2A99" w:rsidTr="00CD3CF9">
        <w:tc>
          <w:tcPr>
            <w:tcW w:w="10180" w:type="dxa"/>
            <w:gridSpan w:val="9"/>
          </w:tcPr>
          <w:p w:rsidR="00E967BF" w:rsidRPr="006F2A99" w:rsidRDefault="00E967BF" w:rsidP="00CD3CF9">
            <w:pPr>
              <w:pStyle w:val="a7"/>
              <w:rPr>
                <w:rFonts w:ascii="Times New Roman" w:hAnsi="Times New Roman"/>
              </w:rPr>
            </w:pPr>
            <w:proofErr w:type="gramStart"/>
            <w:r w:rsidRPr="006F2A99">
              <w:rPr>
                <w:rFonts w:ascii="Times New Roman" w:hAnsi="Times New Roman"/>
              </w:rPr>
              <w:t>в</w:t>
            </w:r>
            <w:proofErr w:type="gramEnd"/>
            <w:r w:rsidRPr="006F2A99">
              <w:rPr>
                <w:rFonts w:ascii="Times New Roman" w:hAnsi="Times New Roman"/>
              </w:rPr>
              <w:t xml:space="preserve"> </w:t>
            </w:r>
            <w:proofErr w:type="gramStart"/>
            <w:r w:rsidRPr="006F2A99">
              <w:rPr>
                <w:rFonts w:ascii="Times New Roman" w:hAnsi="Times New Roman"/>
              </w:rPr>
              <w:t>Сосновоборском</w:t>
            </w:r>
            <w:proofErr w:type="gramEnd"/>
            <w:r w:rsidRPr="006F2A99">
              <w:rPr>
                <w:rFonts w:ascii="Times New Roman" w:hAnsi="Times New Roman"/>
              </w:rPr>
              <w:t xml:space="preserve"> городском округе Ленинградской области </w:t>
            </w:r>
          </w:p>
        </w:tc>
      </w:tr>
      <w:tr w:rsidR="00E967BF" w:rsidRPr="006F2A99" w:rsidTr="00CD3CF9">
        <w:tc>
          <w:tcPr>
            <w:tcW w:w="10180" w:type="dxa"/>
            <w:gridSpan w:val="9"/>
          </w:tcPr>
          <w:p w:rsidR="00E967BF" w:rsidRPr="006F2A99" w:rsidRDefault="00E967BF" w:rsidP="00CD3CF9">
            <w:pPr>
              <w:pStyle w:val="a7"/>
              <w:rPr>
                <w:rFonts w:ascii="Times New Roman" w:hAnsi="Times New Roman"/>
              </w:rPr>
            </w:pPr>
            <w:r w:rsidRPr="006F2A99">
              <w:rPr>
                <w:rFonts w:ascii="Times New Roman" w:hAnsi="Times New Roman"/>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tc>
      </w:tr>
      <w:tr w:rsidR="00E967BF" w:rsidRPr="006F2A99" w:rsidTr="00CD3CF9">
        <w:tc>
          <w:tcPr>
            <w:tcW w:w="10180" w:type="dxa"/>
            <w:gridSpan w:val="9"/>
          </w:tcPr>
          <w:p w:rsidR="00E967BF" w:rsidRPr="006F2A99" w:rsidRDefault="00E967BF" w:rsidP="00CD3CF9">
            <w:pPr>
              <w:pStyle w:val="a7"/>
              <w:rPr>
                <w:rFonts w:ascii="Times New Roman" w:hAnsi="Times New Roman"/>
              </w:rPr>
            </w:pPr>
          </w:p>
        </w:tc>
      </w:tr>
      <w:tr w:rsidR="00E967BF" w:rsidRPr="006F2A99" w:rsidTr="00CD3CF9">
        <w:tc>
          <w:tcPr>
            <w:tcW w:w="10180" w:type="dxa"/>
            <w:gridSpan w:val="9"/>
          </w:tcPr>
          <w:p w:rsidR="00E967BF" w:rsidRPr="006F2A99" w:rsidRDefault="00E967BF" w:rsidP="00CD3CF9">
            <w:pPr>
              <w:pStyle w:val="a7"/>
              <w:rPr>
                <w:rFonts w:ascii="Times New Roman" w:hAnsi="Times New Roman"/>
              </w:rPr>
            </w:pPr>
            <w:r w:rsidRPr="006F2A99">
              <w:rPr>
                <w:rFonts w:ascii="Times New Roman" w:hAnsi="Times New Roman"/>
              </w:rPr>
              <w:t>Свидетельство действительно до «___»  ______________ 20___ года (включительно).</w:t>
            </w:r>
          </w:p>
        </w:tc>
      </w:tr>
      <w:tr w:rsidR="00E967BF" w:rsidRPr="006F2A99" w:rsidTr="00CD3CF9">
        <w:tc>
          <w:tcPr>
            <w:tcW w:w="10180" w:type="dxa"/>
            <w:gridSpan w:val="9"/>
          </w:tcPr>
          <w:p w:rsidR="00E967BF" w:rsidRPr="006F2A99" w:rsidRDefault="00E967BF" w:rsidP="00CD3CF9">
            <w:pPr>
              <w:pStyle w:val="a7"/>
              <w:rPr>
                <w:rFonts w:ascii="Times New Roman" w:hAnsi="Times New Roman"/>
                <w:sz w:val="16"/>
                <w:szCs w:val="16"/>
              </w:rPr>
            </w:pPr>
          </w:p>
        </w:tc>
      </w:tr>
      <w:tr w:rsidR="00E967BF" w:rsidRPr="006F2A99" w:rsidTr="00CD3CF9">
        <w:tc>
          <w:tcPr>
            <w:tcW w:w="10180" w:type="dxa"/>
            <w:gridSpan w:val="9"/>
          </w:tcPr>
          <w:p w:rsidR="00E967BF" w:rsidRPr="006F2A99" w:rsidRDefault="00E967BF" w:rsidP="00CD3CF9">
            <w:pPr>
              <w:pStyle w:val="a7"/>
              <w:rPr>
                <w:rFonts w:ascii="Times New Roman" w:hAnsi="Times New Roman"/>
              </w:rPr>
            </w:pPr>
            <w:r w:rsidRPr="006F2A99">
              <w:rPr>
                <w:rFonts w:ascii="Times New Roman" w:hAnsi="Times New Roman"/>
              </w:rPr>
              <w:t>Дата оформления свидетельства   «____»  ____________________ 20 ___ года</w:t>
            </w:r>
          </w:p>
        </w:tc>
      </w:tr>
      <w:tr w:rsidR="00E967BF" w:rsidRPr="006F2A99" w:rsidTr="00CD3CF9">
        <w:tc>
          <w:tcPr>
            <w:tcW w:w="10180" w:type="dxa"/>
            <w:gridSpan w:val="9"/>
          </w:tcPr>
          <w:p w:rsidR="00E967BF" w:rsidRPr="006F2A99" w:rsidRDefault="00E967BF" w:rsidP="00CD3CF9">
            <w:pPr>
              <w:pStyle w:val="a7"/>
              <w:rPr>
                <w:rFonts w:ascii="Times New Roman" w:hAnsi="Times New Roman"/>
              </w:rPr>
            </w:pPr>
          </w:p>
        </w:tc>
      </w:tr>
      <w:tr w:rsidR="00E967BF" w:rsidRPr="006F2A99" w:rsidTr="00CD3CF9">
        <w:tc>
          <w:tcPr>
            <w:tcW w:w="10180" w:type="dxa"/>
            <w:gridSpan w:val="9"/>
          </w:tcPr>
          <w:p w:rsidR="00E967BF" w:rsidRPr="006F2A99" w:rsidRDefault="00E967BF" w:rsidP="00CD3CF9">
            <w:pPr>
              <w:pStyle w:val="a7"/>
              <w:rPr>
                <w:rFonts w:ascii="Times New Roman" w:hAnsi="Times New Roman"/>
              </w:rPr>
            </w:pPr>
            <w:r w:rsidRPr="006F2A99">
              <w:rPr>
                <w:rFonts w:ascii="Times New Roman" w:hAnsi="Times New Roman"/>
              </w:rPr>
              <w:t>Особые отметки ____________________________________________________</w:t>
            </w:r>
          </w:p>
        </w:tc>
      </w:tr>
      <w:tr w:rsidR="00E967BF" w:rsidRPr="006F2A99" w:rsidTr="00CD3CF9">
        <w:tc>
          <w:tcPr>
            <w:tcW w:w="10180" w:type="dxa"/>
            <w:gridSpan w:val="9"/>
          </w:tcPr>
          <w:p w:rsidR="00E967BF" w:rsidRPr="006F2A99" w:rsidRDefault="00E967BF" w:rsidP="00CD3CF9">
            <w:pPr>
              <w:pStyle w:val="a7"/>
              <w:rPr>
                <w:rFonts w:ascii="Times New Roman" w:hAnsi="Times New Roman"/>
                <w:sz w:val="20"/>
                <w:szCs w:val="20"/>
              </w:rPr>
            </w:pPr>
            <w:r w:rsidRPr="006F2A99">
              <w:rPr>
                <w:rFonts w:ascii="Times New Roman" w:hAnsi="Times New Roman"/>
                <w:sz w:val="20"/>
                <w:szCs w:val="20"/>
              </w:rPr>
              <w:t>(номер и дата оформления  замененного свидетельства)</w:t>
            </w:r>
          </w:p>
        </w:tc>
      </w:tr>
      <w:tr w:rsidR="00E967BF" w:rsidRPr="006F2A99" w:rsidTr="00CD3CF9">
        <w:tc>
          <w:tcPr>
            <w:tcW w:w="10180" w:type="dxa"/>
            <w:gridSpan w:val="9"/>
          </w:tcPr>
          <w:p w:rsidR="00E967BF" w:rsidRPr="006F2A99" w:rsidRDefault="00E967BF" w:rsidP="00CD3CF9">
            <w:pPr>
              <w:pStyle w:val="a7"/>
              <w:rPr>
                <w:rFonts w:ascii="Times New Roman" w:hAnsi="Times New Roman"/>
              </w:rPr>
            </w:pPr>
          </w:p>
        </w:tc>
      </w:tr>
      <w:tr w:rsidR="00E967BF" w:rsidRPr="006F2A99" w:rsidTr="00CD3CF9">
        <w:trPr>
          <w:trHeight w:val="255"/>
        </w:trPr>
        <w:tc>
          <w:tcPr>
            <w:tcW w:w="2840"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0" w:type="dxa"/>
          </w:tcPr>
          <w:p w:rsidR="00E967BF" w:rsidRPr="006F2A99" w:rsidRDefault="00E967BF" w:rsidP="00CD3CF9">
            <w:pPr>
              <w:pStyle w:val="a7"/>
              <w:rPr>
                <w:rFonts w:ascii="Times New Roman" w:hAnsi="Times New Roman"/>
              </w:rPr>
            </w:pPr>
          </w:p>
        </w:tc>
        <w:tc>
          <w:tcPr>
            <w:tcW w:w="2800" w:type="dxa"/>
            <w:gridSpan w:val="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560" w:type="dxa"/>
          </w:tcPr>
          <w:p w:rsidR="00E967BF" w:rsidRPr="006F2A99" w:rsidRDefault="00E967BF" w:rsidP="00CD3CF9">
            <w:pPr>
              <w:pStyle w:val="a7"/>
              <w:rPr>
                <w:rFonts w:ascii="Times New Roman" w:hAnsi="Times New Roman"/>
              </w:rPr>
            </w:pPr>
          </w:p>
        </w:tc>
        <w:tc>
          <w:tcPr>
            <w:tcW w:w="3560"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trHeight w:val="255"/>
        </w:trPr>
        <w:tc>
          <w:tcPr>
            <w:tcW w:w="2840" w:type="dxa"/>
            <w:gridSpan w:val="2"/>
            <w:tcBorders>
              <w:top w:val="single" w:sz="4" w:space="0" w:color="auto"/>
              <w:left w:val="nil"/>
              <w:bottom w:val="nil"/>
              <w:right w:val="nil"/>
            </w:tcBorders>
          </w:tcPr>
          <w:p w:rsidR="00E967BF" w:rsidRPr="006F2A99" w:rsidRDefault="00E967BF" w:rsidP="00CD3CF9">
            <w:pPr>
              <w:pStyle w:val="a7"/>
              <w:rPr>
                <w:rFonts w:ascii="Times New Roman" w:hAnsi="Times New Roman"/>
              </w:rPr>
            </w:pPr>
            <w:r w:rsidRPr="006F2A99">
              <w:rPr>
                <w:rFonts w:ascii="Times New Roman" w:hAnsi="Times New Roman"/>
              </w:rPr>
              <w:t>(должность)</w:t>
            </w:r>
          </w:p>
        </w:tc>
        <w:tc>
          <w:tcPr>
            <w:tcW w:w="420" w:type="dxa"/>
          </w:tcPr>
          <w:p w:rsidR="00E967BF" w:rsidRPr="006F2A99" w:rsidRDefault="00E967BF" w:rsidP="00CD3CF9">
            <w:pPr>
              <w:pStyle w:val="a7"/>
              <w:rPr>
                <w:rFonts w:ascii="Times New Roman" w:hAnsi="Times New Roman"/>
              </w:rPr>
            </w:pPr>
          </w:p>
        </w:tc>
        <w:tc>
          <w:tcPr>
            <w:tcW w:w="2800" w:type="dxa"/>
            <w:gridSpan w:val="3"/>
          </w:tcPr>
          <w:p w:rsidR="00E967BF" w:rsidRPr="006F2A99" w:rsidRDefault="00E967BF" w:rsidP="00CD3CF9">
            <w:pPr>
              <w:pStyle w:val="a7"/>
              <w:rPr>
                <w:rFonts w:ascii="Times New Roman" w:hAnsi="Times New Roman"/>
              </w:rPr>
            </w:pPr>
            <w:r w:rsidRPr="006F2A99">
              <w:rPr>
                <w:rFonts w:ascii="Times New Roman" w:hAnsi="Times New Roman"/>
              </w:rPr>
              <w:t>(подпись)</w:t>
            </w:r>
          </w:p>
        </w:tc>
        <w:tc>
          <w:tcPr>
            <w:tcW w:w="560" w:type="dxa"/>
          </w:tcPr>
          <w:p w:rsidR="00E967BF" w:rsidRPr="006F2A99" w:rsidRDefault="00E967BF" w:rsidP="00CD3CF9">
            <w:pPr>
              <w:pStyle w:val="a7"/>
              <w:rPr>
                <w:rFonts w:ascii="Times New Roman" w:hAnsi="Times New Roman"/>
              </w:rPr>
            </w:pPr>
          </w:p>
        </w:tc>
        <w:tc>
          <w:tcPr>
            <w:tcW w:w="3560" w:type="dxa"/>
            <w:gridSpan w:val="2"/>
          </w:tcPr>
          <w:p w:rsidR="00E967BF" w:rsidRPr="006F2A99" w:rsidRDefault="00E967BF" w:rsidP="00CD3CF9">
            <w:pPr>
              <w:pStyle w:val="a7"/>
              <w:rPr>
                <w:rFonts w:ascii="Times New Roman" w:hAnsi="Times New Roman"/>
              </w:rPr>
            </w:pPr>
            <w:r w:rsidRPr="006F2A99">
              <w:rPr>
                <w:rFonts w:ascii="Times New Roman" w:hAnsi="Times New Roman"/>
              </w:rPr>
              <w:t>(ф.и</w:t>
            </w:r>
            <w:proofErr w:type="gramStart"/>
            <w:r w:rsidRPr="006F2A99">
              <w:rPr>
                <w:rFonts w:ascii="Times New Roman" w:hAnsi="Times New Roman"/>
              </w:rPr>
              <w:t>.о</w:t>
            </w:r>
            <w:proofErr w:type="gramEnd"/>
            <w:r w:rsidRPr="006F2A99">
              <w:rPr>
                <w:rFonts w:ascii="Times New Roman" w:hAnsi="Times New Roman"/>
              </w:rPr>
              <w:t>)</w:t>
            </w:r>
          </w:p>
        </w:tc>
      </w:tr>
    </w:tbl>
    <w:p w:rsidR="00E967BF" w:rsidRPr="006F2A99" w:rsidRDefault="00E967BF" w:rsidP="00E967BF">
      <w:pPr>
        <w:pStyle w:val="a7"/>
        <w:rPr>
          <w:rFonts w:ascii="Times New Roman" w:hAnsi="Times New Roman"/>
          <w:sz w:val="18"/>
          <w:szCs w:val="18"/>
          <w:highlight w:val="yellow"/>
        </w:rPr>
      </w:pPr>
      <w:r w:rsidRPr="006F2A99">
        <w:rPr>
          <w:rFonts w:ascii="Times New Roman" w:hAnsi="Times New Roman"/>
          <w:highlight w:val="yellow"/>
        </w:rPr>
        <w:t xml:space="preserve">     </w:t>
      </w:r>
    </w:p>
    <w:p w:rsidR="00E967BF" w:rsidRPr="006F2A99" w:rsidRDefault="00E967BF" w:rsidP="00E967BF">
      <w:pPr>
        <w:pStyle w:val="a7"/>
        <w:rPr>
          <w:rFonts w:ascii="Times New Roman" w:hAnsi="Times New Roman"/>
        </w:rPr>
      </w:pPr>
      <w:r w:rsidRPr="006F2A99">
        <w:rPr>
          <w:rFonts w:ascii="Times New Roman" w:hAnsi="Times New Roman"/>
        </w:rPr>
        <w:t>М.П.</w:t>
      </w:r>
    </w:p>
    <w:p w:rsidR="00E967BF" w:rsidRPr="006F2A99"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Pr="00F812B5" w:rsidRDefault="00E967BF" w:rsidP="00E967BF">
      <w:pPr>
        <w:pStyle w:val="a7"/>
        <w:rPr>
          <w:rFonts w:ascii="Times New Roman" w:hAnsi="Times New Roman"/>
          <w:sz w:val="24"/>
          <w:szCs w:val="24"/>
          <w:highlight w:val="yellow"/>
        </w:rPr>
      </w:pPr>
      <w:r w:rsidRPr="006F2A99">
        <w:rPr>
          <w:rFonts w:ascii="Times New Roman" w:hAnsi="Times New Roman"/>
          <w:i/>
          <w:sz w:val="16"/>
          <w:szCs w:val="16"/>
        </w:rPr>
        <w:lastRenderedPageBreak/>
        <w:t xml:space="preserve">                                                                                                                                                        </w:t>
      </w:r>
      <w:r w:rsidRPr="00F812B5">
        <w:rPr>
          <w:rFonts w:ascii="Times New Roman" w:hAnsi="Times New Roman"/>
          <w:i/>
          <w:sz w:val="24"/>
          <w:szCs w:val="24"/>
        </w:rPr>
        <w:t>Оборотная сторона свидетельства</w:t>
      </w:r>
    </w:p>
    <w:tbl>
      <w:tblPr>
        <w:tblW w:w="10440" w:type="dxa"/>
        <w:tblInd w:w="-90" w:type="dxa"/>
        <w:tblLayout w:type="fixed"/>
        <w:tblCellMar>
          <w:left w:w="90" w:type="dxa"/>
          <w:right w:w="90" w:type="dxa"/>
        </w:tblCellMar>
        <w:tblLook w:val="0000"/>
      </w:tblPr>
      <w:tblGrid>
        <w:gridCol w:w="1440"/>
        <w:gridCol w:w="8805"/>
        <w:gridCol w:w="195"/>
      </w:tblGrid>
      <w:tr w:rsidR="00E967BF" w:rsidRPr="006F2A99" w:rsidTr="00CD3CF9">
        <w:tc>
          <w:tcPr>
            <w:tcW w:w="10440" w:type="dxa"/>
            <w:gridSpan w:val="3"/>
          </w:tcPr>
          <w:p w:rsidR="00E967BF" w:rsidRPr="006F2A99" w:rsidRDefault="00E967BF" w:rsidP="00CD3CF9">
            <w:pPr>
              <w:pStyle w:val="a7"/>
              <w:rPr>
                <w:rFonts w:ascii="Times New Roman" w:hAnsi="Times New Roman"/>
              </w:rPr>
            </w:pPr>
          </w:p>
        </w:tc>
      </w:tr>
      <w:tr w:rsidR="00E967BF" w:rsidRPr="006F2A99" w:rsidTr="00CD3CF9">
        <w:tc>
          <w:tcPr>
            <w:tcW w:w="10440" w:type="dxa"/>
            <w:gridSpan w:val="3"/>
          </w:tcPr>
          <w:p w:rsidR="00E967BF" w:rsidRDefault="00E967BF" w:rsidP="00CD3CF9">
            <w:pPr>
              <w:pStyle w:val="a7"/>
              <w:jc w:val="center"/>
              <w:rPr>
                <w:rFonts w:ascii="Times New Roman" w:hAnsi="Times New Roman"/>
              </w:rPr>
            </w:pPr>
          </w:p>
          <w:p w:rsidR="00E967BF" w:rsidRPr="00F812B5" w:rsidRDefault="00E967BF" w:rsidP="00CD3CF9">
            <w:pPr>
              <w:pStyle w:val="a7"/>
              <w:jc w:val="center"/>
              <w:rPr>
                <w:rFonts w:ascii="Times New Roman" w:hAnsi="Times New Roman"/>
                <w:b/>
              </w:rPr>
            </w:pPr>
            <w:r w:rsidRPr="00F812B5">
              <w:rPr>
                <w:rFonts w:ascii="Times New Roman" w:hAnsi="Times New Roman"/>
                <w:b/>
              </w:rPr>
              <w:t>ОТМЕТКА ОБ ОПЛАТЕ</w:t>
            </w:r>
          </w:p>
        </w:tc>
      </w:tr>
      <w:tr w:rsidR="00E967BF" w:rsidRPr="006F2A99" w:rsidTr="00CD3CF9">
        <w:tc>
          <w:tcPr>
            <w:tcW w:w="10440" w:type="dxa"/>
            <w:gridSpan w:val="3"/>
          </w:tcPr>
          <w:p w:rsidR="00E967BF" w:rsidRPr="006F2A99" w:rsidRDefault="00E967BF" w:rsidP="00CD3CF9">
            <w:pPr>
              <w:pStyle w:val="a7"/>
              <w:jc w:val="center"/>
              <w:rPr>
                <w:rFonts w:ascii="Times New Roman" w:hAnsi="Times New Roman"/>
              </w:rPr>
            </w:pPr>
            <w:r w:rsidRPr="006F2A99">
              <w:rPr>
                <w:rFonts w:ascii="Times New Roman" w:hAnsi="Times New Roman"/>
              </w:rPr>
              <w:t>(заполняется кредитной организацией)</w:t>
            </w:r>
          </w:p>
        </w:tc>
      </w:tr>
      <w:tr w:rsidR="00E967BF" w:rsidRPr="006F2A99" w:rsidTr="00CD3CF9">
        <w:tc>
          <w:tcPr>
            <w:tcW w:w="10440" w:type="dxa"/>
            <w:gridSpan w:val="3"/>
          </w:tcPr>
          <w:p w:rsidR="00E967BF" w:rsidRPr="006F2A99" w:rsidRDefault="00E967BF" w:rsidP="00CD3CF9">
            <w:pPr>
              <w:pStyle w:val="a7"/>
              <w:rPr>
                <w:rFonts w:ascii="Times New Roman" w:hAnsi="Times New Roman"/>
              </w:rPr>
            </w:pPr>
          </w:p>
        </w:tc>
      </w:tr>
      <w:tr w:rsidR="00E967BF" w:rsidRPr="006F2A99" w:rsidTr="00CD3CF9">
        <w:tc>
          <w:tcPr>
            <w:tcW w:w="1440" w:type="dxa"/>
          </w:tcPr>
          <w:p w:rsidR="00E967BF" w:rsidRPr="006F2A99" w:rsidRDefault="00E967BF" w:rsidP="00CD3CF9">
            <w:pPr>
              <w:pStyle w:val="a7"/>
              <w:rPr>
                <w:rFonts w:ascii="Times New Roman" w:hAnsi="Times New Roman"/>
              </w:rPr>
            </w:pPr>
            <w:r w:rsidRPr="006F2A99">
              <w:rPr>
                <w:rFonts w:ascii="Times New Roman" w:hAnsi="Times New Roman"/>
              </w:rPr>
              <w:t xml:space="preserve">Дата оплаты: </w:t>
            </w:r>
          </w:p>
        </w:tc>
        <w:tc>
          <w:tcPr>
            <w:tcW w:w="9000"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r w:rsidRPr="006F2A99">
              <w:rPr>
                <w:rFonts w:ascii="Times New Roman" w:hAnsi="Times New Roman"/>
              </w:rPr>
              <w:t>Реквизиты договора, на основании которого произведена оплата:</w:t>
            </w: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r w:rsidRPr="006F2A99">
              <w:rPr>
                <w:rFonts w:ascii="Times New Roman" w:hAnsi="Times New Roman"/>
              </w:rPr>
              <w:t>Сумма по договору:</w:t>
            </w: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r w:rsidRPr="006F2A99">
              <w:rPr>
                <w:rFonts w:ascii="Times New Roman" w:hAnsi="Times New Roman"/>
              </w:rPr>
              <w:t>Получатель перечислений:</w:t>
            </w: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r w:rsidRPr="006F2A99">
              <w:rPr>
                <w:rFonts w:ascii="Times New Roman" w:hAnsi="Times New Roman"/>
              </w:rPr>
              <w:t>Сумма перечислений</w:t>
            </w: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jc w:val="center"/>
              <w:rPr>
                <w:rFonts w:ascii="Times New Roman" w:hAnsi="Times New Roman"/>
                <w:sz w:val="20"/>
                <w:szCs w:val="20"/>
              </w:rPr>
            </w:pPr>
            <w:r w:rsidRPr="006F2A99">
              <w:rPr>
                <w:rFonts w:ascii="Times New Roman" w:hAnsi="Times New Roman"/>
                <w:sz w:val="20"/>
                <w:szCs w:val="20"/>
              </w:rPr>
              <w:t>(ф.и.о. и подпись  ответственного работника кредитной организации)</w:t>
            </w: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p>
        </w:tc>
      </w:tr>
      <w:tr w:rsidR="00E967BF" w:rsidRPr="006F2A99" w:rsidTr="00CD3CF9">
        <w:tc>
          <w:tcPr>
            <w:tcW w:w="10440" w:type="dxa"/>
            <w:gridSpan w:val="3"/>
          </w:tcPr>
          <w:p w:rsidR="00E967BF" w:rsidRPr="006F2A99" w:rsidRDefault="00E967BF" w:rsidP="00CD3CF9">
            <w:pPr>
              <w:pStyle w:val="a7"/>
              <w:rPr>
                <w:rFonts w:ascii="Times New Roman" w:hAnsi="Times New Roman"/>
              </w:rPr>
            </w:pPr>
            <w:r w:rsidRPr="006F2A99">
              <w:rPr>
                <w:rFonts w:ascii="Times New Roman" w:hAnsi="Times New Roman"/>
              </w:rPr>
              <w:t>М.П.</w:t>
            </w:r>
          </w:p>
        </w:tc>
      </w:tr>
      <w:tr w:rsidR="00E967BF" w:rsidRPr="006F2A99" w:rsidTr="00CD3CF9">
        <w:tc>
          <w:tcPr>
            <w:tcW w:w="10440" w:type="dxa"/>
            <w:gridSpan w:val="3"/>
          </w:tcPr>
          <w:p w:rsidR="00E967BF" w:rsidRPr="006F2A99" w:rsidRDefault="00E967BF" w:rsidP="00CD3CF9">
            <w:pPr>
              <w:pStyle w:val="a7"/>
              <w:rPr>
                <w:rFonts w:ascii="Times New Roman" w:hAnsi="Times New Roman"/>
              </w:rPr>
            </w:pPr>
          </w:p>
        </w:tc>
      </w:tr>
    </w:tbl>
    <w:p w:rsidR="00E967BF" w:rsidRPr="006F2A99" w:rsidRDefault="00E967BF" w:rsidP="00E967BF">
      <w:pPr>
        <w:pStyle w:val="ConsPlusNormal"/>
        <w:ind w:firstLine="0"/>
        <w:rPr>
          <w:rFonts w:ascii="Times New Roman" w:hAnsi="Times New Roman" w:cs="Times New Roman"/>
          <w:sz w:val="24"/>
          <w:szCs w:val="24"/>
        </w:rPr>
      </w:pPr>
    </w:p>
    <w:p w:rsidR="00E967BF" w:rsidRDefault="00E967BF" w:rsidP="00E967BF">
      <w:pPr>
        <w:jc w:val="right"/>
        <w:rPr>
          <w:sz w:val="24"/>
          <w:szCs w:val="24"/>
        </w:rPr>
      </w:pPr>
      <w:r>
        <w:rPr>
          <w:sz w:val="24"/>
          <w:szCs w:val="24"/>
        </w:rPr>
        <w:t xml:space="preserve">                                                                                               </w:t>
      </w: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Pr="006F2A99" w:rsidRDefault="00E967BF" w:rsidP="00E967BF">
      <w:pPr>
        <w:jc w:val="right"/>
        <w:rPr>
          <w:sz w:val="24"/>
          <w:szCs w:val="24"/>
        </w:rPr>
      </w:pPr>
      <w:r>
        <w:rPr>
          <w:sz w:val="24"/>
          <w:szCs w:val="24"/>
        </w:rPr>
        <w:t xml:space="preserve">          </w:t>
      </w:r>
      <w:r w:rsidRPr="006F2A99">
        <w:rPr>
          <w:sz w:val="24"/>
          <w:szCs w:val="24"/>
        </w:rPr>
        <w:t>Приложение 2</w:t>
      </w:r>
    </w:p>
    <w:p w:rsidR="00E967BF" w:rsidRPr="006F2A99" w:rsidRDefault="00E967BF" w:rsidP="00E967BF">
      <w:pPr>
        <w:pStyle w:val="ConsPlusNormal"/>
        <w:ind w:left="4320" w:firstLine="0"/>
        <w:jc w:val="right"/>
        <w:rPr>
          <w:rFonts w:ascii="Times New Roman" w:hAnsi="Times New Roman" w:cs="Times New Roman"/>
          <w:sz w:val="24"/>
          <w:szCs w:val="24"/>
        </w:rPr>
      </w:pPr>
      <w:r w:rsidRPr="006F2A99">
        <w:rPr>
          <w:rFonts w:ascii="Times New Roman" w:hAnsi="Times New Roman" w:cs="Times New Roman"/>
          <w:sz w:val="24"/>
          <w:szCs w:val="24"/>
        </w:rPr>
        <w:t>к Положению</w:t>
      </w:r>
      <w:r>
        <w:rPr>
          <w:rFonts w:ascii="Times New Roman" w:hAnsi="Times New Roman" w:cs="Times New Roman"/>
          <w:sz w:val="24"/>
          <w:szCs w:val="24"/>
        </w:rPr>
        <w:t xml:space="preserve"> 2</w:t>
      </w:r>
      <w:r w:rsidRPr="006F2A99">
        <w:rPr>
          <w:rFonts w:ascii="Times New Roman" w:hAnsi="Times New Roman" w:cs="Times New Roman"/>
          <w:sz w:val="24"/>
          <w:szCs w:val="24"/>
        </w:rPr>
        <w:t xml:space="preserve"> о предоставлении дополнительной социальной выплаты </w:t>
      </w:r>
      <w:proofErr w:type="gramStart"/>
      <w:r w:rsidRPr="006F2A99">
        <w:rPr>
          <w:rFonts w:ascii="Times New Roman" w:hAnsi="Times New Roman" w:cs="Times New Roman"/>
          <w:sz w:val="24"/>
          <w:szCs w:val="24"/>
        </w:rPr>
        <w:t>при</w:t>
      </w:r>
      <w:proofErr w:type="gramEnd"/>
      <w:r w:rsidRPr="006F2A99">
        <w:rPr>
          <w:rFonts w:ascii="Times New Roman" w:hAnsi="Times New Roman" w:cs="Times New Roman"/>
          <w:sz w:val="24"/>
          <w:szCs w:val="24"/>
        </w:rPr>
        <w:t xml:space="preserve"> рождения (усыновления) детей участникам </w:t>
      </w:r>
      <w:r>
        <w:rPr>
          <w:rFonts w:ascii="Times New Roman" w:hAnsi="Times New Roman" w:cs="Times New Roman"/>
          <w:sz w:val="24"/>
          <w:szCs w:val="24"/>
        </w:rPr>
        <w:t xml:space="preserve">мероприятий программы </w:t>
      </w:r>
    </w:p>
    <w:p w:rsidR="00E967BF" w:rsidRPr="006F2A99" w:rsidRDefault="00E967BF" w:rsidP="00E967BF">
      <w:pPr>
        <w:pStyle w:val="a7"/>
        <w:rPr>
          <w:rFonts w:ascii="Times New Roman" w:hAnsi="Times New Roman"/>
        </w:rPr>
      </w:pPr>
    </w:p>
    <w:p w:rsidR="00E967BF" w:rsidRPr="006F2A99" w:rsidRDefault="00E967BF" w:rsidP="00E967BF">
      <w:pPr>
        <w:pStyle w:val="a7"/>
        <w:rPr>
          <w:rFonts w:ascii="Times New Roman" w:hAnsi="Times New Roman"/>
        </w:rPr>
      </w:pPr>
    </w:p>
    <w:tbl>
      <w:tblPr>
        <w:tblW w:w="5220" w:type="dxa"/>
        <w:tblInd w:w="4605" w:type="dxa"/>
        <w:tblLayout w:type="fixed"/>
        <w:tblCellMar>
          <w:left w:w="105" w:type="dxa"/>
          <w:right w:w="105" w:type="dxa"/>
        </w:tblCellMar>
        <w:tblLook w:val="0000"/>
      </w:tblPr>
      <w:tblGrid>
        <w:gridCol w:w="2340"/>
        <w:gridCol w:w="990"/>
        <w:gridCol w:w="1530"/>
        <w:gridCol w:w="360"/>
      </w:tblGrid>
      <w:tr w:rsidR="00E967BF" w:rsidRPr="006F2A99" w:rsidTr="00CD3CF9">
        <w:tc>
          <w:tcPr>
            <w:tcW w:w="5220" w:type="dxa"/>
            <w:gridSpan w:val="4"/>
          </w:tcPr>
          <w:p w:rsidR="00E967BF" w:rsidRPr="006F2A99" w:rsidRDefault="00E967BF" w:rsidP="00CD3CF9">
            <w:pPr>
              <w:pStyle w:val="a7"/>
              <w:rPr>
                <w:rFonts w:ascii="Times New Roman" w:hAnsi="Times New Roman"/>
              </w:rPr>
            </w:pPr>
            <w:r w:rsidRPr="006F2A99">
              <w:rPr>
                <w:rFonts w:ascii="Times New Roman" w:hAnsi="Times New Roman"/>
              </w:rPr>
              <w:t>В администрацию Сосновоборского городского округа</w:t>
            </w:r>
          </w:p>
        </w:tc>
      </w:tr>
      <w:tr w:rsidR="00E967BF" w:rsidRPr="006F2A99" w:rsidTr="00CD3CF9">
        <w:tc>
          <w:tcPr>
            <w:tcW w:w="2340" w:type="dxa"/>
          </w:tcPr>
          <w:p w:rsidR="00E967BF" w:rsidRPr="006F2A99" w:rsidRDefault="00E967BF" w:rsidP="00CD3CF9">
            <w:pPr>
              <w:pStyle w:val="a7"/>
              <w:rPr>
                <w:rFonts w:ascii="Times New Roman" w:hAnsi="Times New Roman"/>
              </w:rPr>
            </w:pPr>
            <w:r w:rsidRPr="006F2A99">
              <w:rPr>
                <w:rFonts w:ascii="Times New Roman" w:hAnsi="Times New Roman"/>
              </w:rPr>
              <w:t>от гражданин</w:t>
            </w:r>
            <w:proofErr w:type="gramStart"/>
            <w:r w:rsidRPr="006F2A99">
              <w:rPr>
                <w:rFonts w:ascii="Times New Roman" w:hAnsi="Times New Roman"/>
              </w:rPr>
              <w:t>а(</w:t>
            </w:r>
            <w:proofErr w:type="spellStart"/>
            <w:proofErr w:type="gramEnd"/>
            <w:r w:rsidRPr="006F2A99">
              <w:rPr>
                <w:rFonts w:ascii="Times New Roman" w:hAnsi="Times New Roman"/>
              </w:rPr>
              <w:t>ки</w:t>
            </w:r>
            <w:proofErr w:type="spellEnd"/>
            <w:r w:rsidRPr="006F2A99">
              <w:rPr>
                <w:rFonts w:ascii="Times New Roman" w:hAnsi="Times New Roman"/>
              </w:rPr>
              <w:t>)</w:t>
            </w:r>
          </w:p>
        </w:tc>
        <w:tc>
          <w:tcPr>
            <w:tcW w:w="2880"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2340" w:type="dxa"/>
          </w:tcPr>
          <w:p w:rsidR="00E967BF" w:rsidRPr="006F2A99" w:rsidRDefault="00E967BF" w:rsidP="00CD3CF9">
            <w:pPr>
              <w:pStyle w:val="a7"/>
              <w:rPr>
                <w:rFonts w:ascii="Times New Roman" w:hAnsi="Times New Roman"/>
                <w:sz w:val="16"/>
                <w:szCs w:val="16"/>
              </w:rPr>
            </w:pPr>
          </w:p>
        </w:tc>
        <w:tc>
          <w:tcPr>
            <w:tcW w:w="2880" w:type="dxa"/>
            <w:gridSpan w:val="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w:t>
            </w:r>
          </w:p>
        </w:tc>
      </w:tr>
      <w:tr w:rsidR="00E967BF" w:rsidRPr="006F2A99" w:rsidTr="00CD3CF9">
        <w:tc>
          <w:tcPr>
            <w:tcW w:w="4860"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sz w:val="16"/>
                <w:szCs w:val="16"/>
              </w:rPr>
            </w:pPr>
          </w:p>
        </w:tc>
        <w:tc>
          <w:tcPr>
            <w:tcW w:w="360" w:type="dxa"/>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w:t>
            </w:r>
          </w:p>
        </w:tc>
      </w:tr>
      <w:tr w:rsidR="00E967BF" w:rsidRPr="006F2A99" w:rsidTr="00CD3CF9">
        <w:tc>
          <w:tcPr>
            <w:tcW w:w="5220" w:type="dxa"/>
            <w:gridSpan w:val="4"/>
          </w:tcPr>
          <w:p w:rsidR="00E967BF" w:rsidRPr="006F2A99" w:rsidRDefault="00E967BF" w:rsidP="00CD3CF9">
            <w:pPr>
              <w:pStyle w:val="a7"/>
              <w:rPr>
                <w:rFonts w:ascii="Times New Roman" w:hAnsi="Times New Roman"/>
              </w:rPr>
            </w:pPr>
          </w:p>
        </w:tc>
      </w:tr>
      <w:tr w:rsidR="00E967BF" w:rsidRPr="006F2A99" w:rsidTr="00CD3CF9">
        <w:tc>
          <w:tcPr>
            <w:tcW w:w="3330" w:type="dxa"/>
            <w:gridSpan w:val="2"/>
          </w:tcPr>
          <w:p w:rsidR="00E967BF" w:rsidRPr="006F2A99" w:rsidRDefault="00E967BF" w:rsidP="00CD3CF9">
            <w:pPr>
              <w:pStyle w:val="a7"/>
              <w:rPr>
                <w:rFonts w:ascii="Times New Roman" w:hAnsi="Times New Roman"/>
              </w:rPr>
            </w:pPr>
            <w:r w:rsidRPr="006F2A99">
              <w:rPr>
                <w:rFonts w:ascii="Times New Roman" w:hAnsi="Times New Roman"/>
              </w:rPr>
              <w:t>проживающег</w:t>
            </w:r>
            <w:proofErr w:type="gramStart"/>
            <w:r w:rsidRPr="006F2A99">
              <w:rPr>
                <w:rFonts w:ascii="Times New Roman" w:hAnsi="Times New Roman"/>
              </w:rPr>
              <w:t>о(</w:t>
            </w:r>
            <w:proofErr w:type="gramEnd"/>
            <w:r w:rsidRPr="006F2A99">
              <w:rPr>
                <w:rFonts w:ascii="Times New Roman" w:hAnsi="Times New Roman"/>
              </w:rPr>
              <w:t xml:space="preserve">ей) по адресу </w:t>
            </w:r>
          </w:p>
        </w:tc>
        <w:tc>
          <w:tcPr>
            <w:tcW w:w="1890" w:type="dxa"/>
            <w:gridSpan w:val="2"/>
          </w:tcPr>
          <w:p w:rsidR="00E967BF" w:rsidRPr="006F2A99" w:rsidRDefault="00E967BF" w:rsidP="00CD3CF9">
            <w:pPr>
              <w:pStyle w:val="a7"/>
              <w:rPr>
                <w:rFonts w:ascii="Times New Roman" w:hAnsi="Times New Roman"/>
              </w:rPr>
            </w:pPr>
          </w:p>
        </w:tc>
      </w:tr>
      <w:tr w:rsidR="00E967BF" w:rsidRPr="006F2A99" w:rsidTr="00CD3CF9">
        <w:tc>
          <w:tcPr>
            <w:tcW w:w="5220"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bl>
    <w:p w:rsidR="00E967BF" w:rsidRPr="006F2A99" w:rsidRDefault="00E967BF" w:rsidP="00E967BF">
      <w:pPr>
        <w:pStyle w:val="a7"/>
        <w:rPr>
          <w:rFonts w:ascii="Times New Roman" w:hAnsi="Times New Roman"/>
        </w:rPr>
      </w:pPr>
      <w:r w:rsidRPr="006F2A99">
        <w:rPr>
          <w:rFonts w:ascii="Times New Roman" w:hAnsi="Times New Roman"/>
        </w:rPr>
        <w:t xml:space="preserve">          </w:t>
      </w:r>
    </w:p>
    <w:p w:rsidR="00E967BF" w:rsidRPr="006F2A99" w:rsidRDefault="00E967BF" w:rsidP="00E967BF">
      <w:pPr>
        <w:pStyle w:val="a7"/>
        <w:jc w:val="center"/>
        <w:rPr>
          <w:rFonts w:ascii="Times New Roman" w:hAnsi="Times New Roman"/>
        </w:rPr>
      </w:pPr>
      <w:r w:rsidRPr="006F2A99">
        <w:rPr>
          <w:rFonts w:ascii="Times New Roman" w:hAnsi="Times New Roman"/>
        </w:rPr>
        <w:t>ЗАЯВЛЕНИЕ</w:t>
      </w:r>
    </w:p>
    <w:p w:rsidR="00E967BF" w:rsidRPr="006F2A99" w:rsidRDefault="00E967BF" w:rsidP="00E967BF">
      <w:pPr>
        <w:pStyle w:val="a7"/>
        <w:rPr>
          <w:rFonts w:ascii="Times New Roman" w:hAnsi="Times New Roman"/>
        </w:rPr>
      </w:pPr>
    </w:p>
    <w:tbl>
      <w:tblPr>
        <w:tblW w:w="10065" w:type="dxa"/>
        <w:tblInd w:w="105" w:type="dxa"/>
        <w:tblLayout w:type="fixed"/>
        <w:tblCellMar>
          <w:left w:w="105" w:type="dxa"/>
          <w:right w:w="105" w:type="dxa"/>
        </w:tblCellMar>
        <w:tblLook w:val="0000"/>
      </w:tblPr>
      <w:tblGrid>
        <w:gridCol w:w="1080"/>
        <w:gridCol w:w="1860"/>
        <w:gridCol w:w="435"/>
        <w:gridCol w:w="270"/>
        <w:gridCol w:w="285"/>
        <w:gridCol w:w="570"/>
        <w:gridCol w:w="285"/>
        <w:gridCol w:w="1425"/>
        <w:gridCol w:w="270"/>
        <w:gridCol w:w="570"/>
        <w:gridCol w:w="2670"/>
        <w:gridCol w:w="345"/>
      </w:tblGrid>
      <w:tr w:rsidR="00E967BF" w:rsidRPr="006F2A99" w:rsidTr="00CD3CF9">
        <w:tc>
          <w:tcPr>
            <w:tcW w:w="2940" w:type="dxa"/>
            <w:gridSpan w:val="2"/>
          </w:tcPr>
          <w:p w:rsidR="00E967BF" w:rsidRPr="006F2A99" w:rsidRDefault="00E967BF" w:rsidP="00CD3CF9">
            <w:pPr>
              <w:pStyle w:val="a7"/>
              <w:rPr>
                <w:rFonts w:ascii="Times New Roman" w:hAnsi="Times New Roman"/>
              </w:rPr>
            </w:pPr>
            <w:r w:rsidRPr="006F2A99">
              <w:rPr>
                <w:rFonts w:ascii="Times New Roman" w:hAnsi="Times New Roman"/>
              </w:rPr>
              <w:t xml:space="preserve">     Прошу включить меня,</w:t>
            </w:r>
          </w:p>
        </w:tc>
        <w:tc>
          <w:tcPr>
            <w:tcW w:w="678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34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trHeight w:val="186"/>
        </w:trPr>
        <w:tc>
          <w:tcPr>
            <w:tcW w:w="2940" w:type="dxa"/>
            <w:gridSpan w:val="2"/>
          </w:tcPr>
          <w:p w:rsidR="00E967BF" w:rsidRPr="006F2A99" w:rsidRDefault="00E967BF" w:rsidP="00CD3CF9">
            <w:pPr>
              <w:pStyle w:val="a7"/>
              <w:rPr>
                <w:rFonts w:ascii="Times New Roman" w:hAnsi="Times New Roman"/>
                <w:sz w:val="16"/>
                <w:szCs w:val="16"/>
              </w:rPr>
            </w:pPr>
          </w:p>
        </w:tc>
        <w:tc>
          <w:tcPr>
            <w:tcW w:w="7125" w:type="dxa"/>
            <w:gridSpan w:val="10"/>
          </w:tcPr>
          <w:p w:rsidR="00E967BF" w:rsidRPr="006F2A99" w:rsidRDefault="00E967BF" w:rsidP="00CD3CF9">
            <w:pPr>
              <w:pStyle w:val="a7"/>
              <w:rPr>
                <w:rFonts w:ascii="Times New Roman" w:hAnsi="Times New Roman"/>
              </w:rPr>
            </w:pPr>
            <w:r w:rsidRPr="006F2A99">
              <w:rPr>
                <w:rFonts w:ascii="Times New Roman" w:hAnsi="Times New Roman"/>
                <w:sz w:val="16"/>
                <w:szCs w:val="16"/>
              </w:rPr>
              <w:t>(ф.и.о.)</w:t>
            </w:r>
          </w:p>
        </w:tc>
      </w:tr>
      <w:tr w:rsidR="00E967BF" w:rsidRPr="006F2A99" w:rsidTr="00CD3CF9">
        <w:tc>
          <w:tcPr>
            <w:tcW w:w="1080" w:type="dxa"/>
          </w:tcPr>
          <w:p w:rsidR="00E967BF" w:rsidRPr="006F2A99" w:rsidRDefault="00E967BF" w:rsidP="00CD3CF9">
            <w:pPr>
              <w:pStyle w:val="a7"/>
              <w:rPr>
                <w:rFonts w:ascii="Times New Roman" w:hAnsi="Times New Roman"/>
              </w:rPr>
            </w:pPr>
            <w:r w:rsidRPr="006F2A99">
              <w:rPr>
                <w:rFonts w:ascii="Times New Roman" w:hAnsi="Times New Roman"/>
              </w:rPr>
              <w:t xml:space="preserve">паспорт </w:t>
            </w:r>
          </w:p>
        </w:tc>
        <w:tc>
          <w:tcPr>
            <w:tcW w:w="2295"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410" w:type="dxa"/>
            <w:gridSpan w:val="4"/>
          </w:tcPr>
          <w:p w:rsidR="00E967BF" w:rsidRPr="006F2A99" w:rsidRDefault="00E967BF" w:rsidP="00CD3CF9">
            <w:pPr>
              <w:pStyle w:val="a7"/>
              <w:rPr>
                <w:rFonts w:ascii="Times New Roman" w:hAnsi="Times New Roman"/>
              </w:rPr>
            </w:pPr>
            <w:r w:rsidRPr="006F2A99">
              <w:rPr>
                <w:rFonts w:ascii="Times New Roman" w:hAnsi="Times New Roman"/>
              </w:rPr>
              <w:t xml:space="preserve">, выданный </w:t>
            </w:r>
          </w:p>
        </w:tc>
        <w:tc>
          <w:tcPr>
            <w:tcW w:w="5280"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1080" w:type="dxa"/>
          </w:tcPr>
          <w:p w:rsidR="00E967BF" w:rsidRPr="006F2A99" w:rsidRDefault="00E967BF" w:rsidP="00CD3CF9">
            <w:pPr>
              <w:pStyle w:val="a7"/>
              <w:rPr>
                <w:rFonts w:ascii="Times New Roman" w:hAnsi="Times New Roman"/>
                <w:sz w:val="16"/>
                <w:szCs w:val="16"/>
              </w:rPr>
            </w:pPr>
          </w:p>
        </w:tc>
        <w:tc>
          <w:tcPr>
            <w:tcW w:w="2295" w:type="dxa"/>
            <w:gridSpan w:val="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(серия, номер)</w:t>
            </w:r>
          </w:p>
        </w:tc>
        <w:tc>
          <w:tcPr>
            <w:tcW w:w="1410" w:type="dxa"/>
            <w:gridSpan w:val="4"/>
          </w:tcPr>
          <w:p w:rsidR="00E967BF" w:rsidRPr="006F2A99" w:rsidRDefault="00E967BF" w:rsidP="00CD3CF9">
            <w:pPr>
              <w:pStyle w:val="a7"/>
              <w:rPr>
                <w:rFonts w:ascii="Times New Roman" w:hAnsi="Times New Roman"/>
                <w:sz w:val="16"/>
                <w:szCs w:val="16"/>
              </w:rPr>
            </w:pPr>
          </w:p>
        </w:tc>
        <w:tc>
          <w:tcPr>
            <w:tcW w:w="5280"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(кем, когда)</w:t>
            </w:r>
          </w:p>
        </w:tc>
      </w:tr>
      <w:tr w:rsidR="00E967BF" w:rsidRPr="006F2A99" w:rsidTr="00CD3CF9">
        <w:tc>
          <w:tcPr>
            <w:tcW w:w="3645"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5" w:type="dxa"/>
          </w:tcPr>
          <w:p w:rsidR="00E967BF" w:rsidRPr="006F2A99" w:rsidRDefault="00E967BF" w:rsidP="00CD3CF9">
            <w:pPr>
              <w:pStyle w:val="a7"/>
              <w:rPr>
                <w:rFonts w:ascii="Times New Roman" w:hAnsi="Times New Roman"/>
              </w:rPr>
            </w:pPr>
            <w:r w:rsidRPr="006F2A99">
              <w:rPr>
                <w:rFonts w:ascii="Times New Roman" w:hAnsi="Times New Roman"/>
              </w:rPr>
              <w:t>"</w:t>
            </w:r>
          </w:p>
        </w:tc>
        <w:tc>
          <w:tcPr>
            <w:tcW w:w="570"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5" w:type="dxa"/>
          </w:tcPr>
          <w:p w:rsidR="00E967BF" w:rsidRPr="006F2A99" w:rsidRDefault="00E967BF" w:rsidP="00CD3CF9">
            <w:pPr>
              <w:pStyle w:val="a7"/>
              <w:rPr>
                <w:rFonts w:ascii="Times New Roman" w:hAnsi="Times New Roman"/>
              </w:rPr>
            </w:pPr>
            <w:r w:rsidRPr="006F2A99">
              <w:rPr>
                <w:rFonts w:ascii="Times New Roman" w:hAnsi="Times New Roman"/>
              </w:rPr>
              <w:t>"</w:t>
            </w:r>
          </w:p>
        </w:tc>
        <w:tc>
          <w:tcPr>
            <w:tcW w:w="142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70" w:type="dxa"/>
          </w:tcPr>
          <w:p w:rsidR="00E967BF" w:rsidRPr="006F2A99" w:rsidRDefault="00E967BF" w:rsidP="00CD3CF9">
            <w:pPr>
              <w:pStyle w:val="a7"/>
              <w:rPr>
                <w:rFonts w:ascii="Times New Roman" w:hAnsi="Times New Roman"/>
              </w:rPr>
            </w:pPr>
          </w:p>
        </w:tc>
        <w:tc>
          <w:tcPr>
            <w:tcW w:w="570"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3015" w:type="dxa"/>
            <w:gridSpan w:val="2"/>
          </w:tcPr>
          <w:p w:rsidR="00E967BF" w:rsidRPr="006F2A99" w:rsidRDefault="00E967BF" w:rsidP="00CD3CF9">
            <w:pPr>
              <w:pStyle w:val="a7"/>
              <w:rPr>
                <w:rFonts w:ascii="Times New Roman" w:hAnsi="Times New Roman"/>
              </w:rPr>
            </w:pPr>
            <w:r w:rsidRPr="006F2A99">
              <w:rPr>
                <w:rFonts w:ascii="Times New Roman" w:hAnsi="Times New Roman"/>
              </w:rPr>
              <w:t>года,</w:t>
            </w:r>
          </w:p>
        </w:tc>
      </w:tr>
      <w:tr w:rsidR="00E967BF" w:rsidRPr="006F2A99" w:rsidTr="00CD3CF9">
        <w:tc>
          <w:tcPr>
            <w:tcW w:w="10065" w:type="dxa"/>
            <w:gridSpan w:val="12"/>
          </w:tcPr>
          <w:p w:rsidR="00E967BF" w:rsidRPr="006F2A99" w:rsidRDefault="00E967BF" w:rsidP="00CD3CF9">
            <w:pPr>
              <w:pStyle w:val="a7"/>
              <w:rPr>
                <w:rFonts w:ascii="Times New Roman" w:hAnsi="Times New Roman"/>
                <w:sz w:val="16"/>
                <w:szCs w:val="16"/>
              </w:rPr>
            </w:pPr>
          </w:p>
        </w:tc>
      </w:tr>
      <w:tr w:rsidR="00E967BF" w:rsidRPr="006F2A99" w:rsidTr="00CD3CF9">
        <w:tc>
          <w:tcPr>
            <w:tcW w:w="10065" w:type="dxa"/>
            <w:gridSpan w:val="12"/>
          </w:tcPr>
          <w:p w:rsidR="00E967BF" w:rsidRPr="006F2A99" w:rsidRDefault="00E967BF" w:rsidP="00CD3CF9">
            <w:pPr>
              <w:pStyle w:val="a7"/>
              <w:jc w:val="both"/>
              <w:rPr>
                <w:rFonts w:ascii="Times New Roman" w:hAnsi="Times New Roman"/>
              </w:rPr>
            </w:pPr>
            <w:r w:rsidRPr="006F2A99">
              <w:rPr>
                <w:rFonts w:ascii="Times New Roman" w:hAnsi="Times New Roman"/>
              </w:rPr>
              <w:t>в состав участников мероприятия в рамках реализации</w:t>
            </w:r>
            <w:r>
              <w:rPr>
                <w:rFonts w:ascii="Times New Roman" w:hAnsi="Times New Roman"/>
              </w:rPr>
              <w:t xml:space="preserve"> </w:t>
            </w:r>
            <w:r w:rsidRPr="00457A6A">
              <w:rPr>
                <w:rFonts w:ascii="Times New Roman" w:hAnsi="Times New Roman"/>
              </w:rPr>
              <w:t>подпрограмм</w:t>
            </w:r>
            <w:r>
              <w:rPr>
                <w:rFonts w:ascii="Times New Roman" w:hAnsi="Times New Roman"/>
              </w:rPr>
              <w:t>ы</w:t>
            </w:r>
            <w:r w:rsidRPr="00457A6A">
              <w:rPr>
                <w:rFonts w:ascii="Times New Roman" w:hAnsi="Times New Roman"/>
              </w:rPr>
              <w:t xml:space="preserve"> «Обеспечение жильем </w:t>
            </w:r>
            <w:r>
              <w:rPr>
                <w:rFonts w:ascii="Times New Roman" w:hAnsi="Times New Roman"/>
              </w:rPr>
              <w:t>м</w:t>
            </w:r>
            <w:r w:rsidRPr="00457A6A">
              <w:rPr>
                <w:rFonts w:ascii="Times New Roman" w:hAnsi="Times New Roman"/>
              </w:rPr>
              <w:t>олодежи» муниципальной программы Сосновоборского городского округа</w:t>
            </w:r>
            <w:r>
              <w:rPr>
                <w:rFonts w:ascii="Times New Roman" w:hAnsi="Times New Roman"/>
              </w:rPr>
              <w:t xml:space="preserve"> </w:t>
            </w:r>
            <w:r w:rsidRPr="00457A6A">
              <w:rPr>
                <w:rFonts w:ascii="Times New Roman" w:hAnsi="Times New Roman"/>
              </w:rPr>
              <w:t xml:space="preserve"> </w:t>
            </w:r>
            <w:r w:rsidRPr="00FD4398">
              <w:rPr>
                <w:rFonts w:ascii="Times New Roman" w:hAnsi="Times New Roman"/>
              </w:rPr>
              <w:t>«Жилище на 2014-2020 годы»</w:t>
            </w:r>
            <w:r w:rsidRPr="006F2A99">
              <w:rPr>
                <w:rFonts w:ascii="Times New Roman" w:hAnsi="Times New Roman"/>
              </w:rPr>
              <w:t xml:space="preserve"> по предоставлению дополнительной социальной выплаты в случае рождения (усыновления) детей участникам жилищных мероприятий настоящей целевой программы</w:t>
            </w:r>
          </w:p>
        </w:tc>
      </w:tr>
    </w:tbl>
    <w:p w:rsidR="00E967BF" w:rsidRPr="006F2A99" w:rsidRDefault="00E967BF" w:rsidP="00E967BF">
      <w:pPr>
        <w:pStyle w:val="a7"/>
        <w:rPr>
          <w:rFonts w:ascii="Times New Roman" w:hAnsi="Times New Roman"/>
          <w:sz w:val="16"/>
          <w:szCs w:val="16"/>
          <w:highlight w:val="yellow"/>
        </w:rPr>
      </w:pPr>
    </w:p>
    <w:tbl>
      <w:tblPr>
        <w:tblW w:w="10235" w:type="dxa"/>
        <w:tblInd w:w="105" w:type="dxa"/>
        <w:tblLayout w:type="fixed"/>
        <w:tblCellMar>
          <w:left w:w="105" w:type="dxa"/>
          <w:right w:w="105" w:type="dxa"/>
        </w:tblCellMar>
        <w:tblLook w:val="0000"/>
      </w:tblPr>
      <w:tblGrid>
        <w:gridCol w:w="540"/>
        <w:gridCol w:w="2115"/>
        <w:gridCol w:w="45"/>
        <w:gridCol w:w="525"/>
        <w:gridCol w:w="1740"/>
        <w:gridCol w:w="150"/>
        <w:gridCol w:w="50"/>
        <w:gridCol w:w="135"/>
        <w:gridCol w:w="135"/>
        <w:gridCol w:w="150"/>
        <w:gridCol w:w="355"/>
        <w:gridCol w:w="215"/>
        <w:gridCol w:w="385"/>
        <w:gridCol w:w="70"/>
        <w:gridCol w:w="80"/>
        <w:gridCol w:w="150"/>
        <w:gridCol w:w="50"/>
        <w:gridCol w:w="105"/>
        <w:gridCol w:w="615"/>
        <w:gridCol w:w="810"/>
        <w:gridCol w:w="940"/>
        <w:gridCol w:w="590"/>
        <w:gridCol w:w="115"/>
        <w:gridCol w:w="115"/>
        <w:gridCol w:w="55"/>
      </w:tblGrid>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r w:rsidRPr="006F2A99">
              <w:rPr>
                <w:rFonts w:ascii="Times New Roman" w:hAnsi="Times New Roman"/>
              </w:rPr>
              <w:t xml:space="preserve">Использовать дополнительную социальную выплату планирую путем </w:t>
            </w:r>
          </w:p>
        </w:tc>
      </w:tr>
      <w:tr w:rsidR="00E967BF" w:rsidRPr="006F2A99" w:rsidTr="00CD3CF9">
        <w:trPr>
          <w:gridAfter w:val="2"/>
          <w:wAfter w:w="170" w:type="dxa"/>
        </w:trPr>
        <w:tc>
          <w:tcPr>
            <w:tcW w:w="10065" w:type="dxa"/>
            <w:gridSpan w:val="23"/>
            <w:tcBorders>
              <w:top w:val="nil"/>
              <w:left w:val="nil"/>
              <w:bottom w:val="single" w:sz="4" w:space="0" w:color="auto"/>
              <w:right w:val="nil"/>
            </w:tcBorders>
          </w:tcPr>
          <w:p w:rsidR="00E967BF" w:rsidRPr="006F2A99" w:rsidRDefault="00E967BF" w:rsidP="00CD3CF9">
            <w:pPr>
              <w:pStyle w:val="a7"/>
              <w:rPr>
                <w:rFonts w:ascii="Times New Roman" w:hAnsi="Times New Roman"/>
                <w:sz w:val="18"/>
                <w:szCs w:val="18"/>
              </w:rPr>
            </w:pPr>
          </w:p>
        </w:tc>
      </w:tr>
      <w:tr w:rsidR="00E967BF" w:rsidRPr="006F2A99" w:rsidTr="00CD3CF9">
        <w:trPr>
          <w:gridAfter w:val="2"/>
          <w:wAfter w:w="170" w:type="dxa"/>
        </w:trPr>
        <w:tc>
          <w:tcPr>
            <w:tcW w:w="10065" w:type="dxa"/>
            <w:gridSpan w:val="2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proofErr w:type="gramStart"/>
            <w:r w:rsidRPr="006F2A99">
              <w:rPr>
                <w:rFonts w:ascii="Times New Roman" w:hAnsi="Times New Roman"/>
                <w:sz w:val="16"/>
                <w:szCs w:val="16"/>
              </w:rPr>
              <w:t>(погашения части расходов на строительство индивидуального жилого дома, приобретение жилого помещения,  участие в долевом строительстве</w:t>
            </w:r>
            <w:proofErr w:type="gramEnd"/>
          </w:p>
        </w:tc>
      </w:tr>
      <w:tr w:rsidR="00E967BF" w:rsidRPr="006F2A99" w:rsidTr="00CD3CF9">
        <w:trPr>
          <w:gridAfter w:val="2"/>
          <w:wAfter w:w="170" w:type="dxa"/>
        </w:trPr>
        <w:tc>
          <w:tcPr>
            <w:tcW w:w="10065" w:type="dxa"/>
            <w:gridSpan w:val="23"/>
            <w:tcBorders>
              <w:top w:val="nil"/>
              <w:left w:val="nil"/>
              <w:bottom w:val="single" w:sz="2" w:space="0" w:color="auto"/>
              <w:right w:val="nil"/>
            </w:tcBorders>
          </w:tcPr>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sz w:val="16"/>
                <w:szCs w:val="16"/>
              </w:rPr>
            </w:pPr>
            <w:r>
              <w:rPr>
                <w:rFonts w:ascii="Times New Roman" w:hAnsi="Times New Roman"/>
                <w:sz w:val="16"/>
                <w:szCs w:val="16"/>
              </w:rPr>
              <w:t>м</w:t>
            </w:r>
            <w:r w:rsidRPr="006F2A99">
              <w:rPr>
                <w:rFonts w:ascii="Times New Roman" w:hAnsi="Times New Roman"/>
                <w:sz w:val="16"/>
                <w:szCs w:val="16"/>
              </w:rPr>
              <w:t>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proofErr w:type="gramStart"/>
            <w:r w:rsidRPr="006F2A99">
              <w:rPr>
                <w:rFonts w:ascii="Times New Roman" w:hAnsi="Times New Roman"/>
              </w:rPr>
              <w:t>в</w:t>
            </w:r>
            <w:proofErr w:type="gramEnd"/>
            <w:r w:rsidRPr="006F2A99">
              <w:rPr>
                <w:rFonts w:ascii="Times New Roman" w:hAnsi="Times New Roman"/>
              </w:rPr>
              <w:t xml:space="preserve"> </w:t>
            </w:r>
            <w:proofErr w:type="gramStart"/>
            <w:r w:rsidRPr="006F2A99">
              <w:rPr>
                <w:rFonts w:ascii="Times New Roman" w:hAnsi="Times New Roman"/>
              </w:rPr>
              <w:t>Сосновоборском</w:t>
            </w:r>
            <w:proofErr w:type="gramEnd"/>
            <w:r w:rsidRPr="006F2A99">
              <w:rPr>
                <w:rFonts w:ascii="Times New Roman" w:hAnsi="Times New Roman"/>
              </w:rPr>
              <w:t xml:space="preserve"> городском округе Ленинградской области</w:t>
            </w: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r w:rsidRPr="006F2A99">
              <w:rPr>
                <w:rFonts w:ascii="Times New Roman" w:hAnsi="Times New Roman"/>
              </w:rPr>
              <w:t>Ребенок, в связи с рождением (усыновлением) которого подается настоящее заявление:</w:t>
            </w:r>
          </w:p>
        </w:tc>
      </w:tr>
      <w:tr w:rsidR="00E967BF" w:rsidRPr="006F2A99" w:rsidTr="00CD3CF9">
        <w:trPr>
          <w:gridAfter w:val="2"/>
          <w:wAfter w:w="170" w:type="dxa"/>
        </w:trPr>
        <w:tc>
          <w:tcPr>
            <w:tcW w:w="5165" w:type="dxa"/>
            <w:gridSpan w:val="7"/>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70" w:type="dxa"/>
            <w:gridSpan w:val="2"/>
          </w:tcPr>
          <w:p w:rsidR="00E967BF" w:rsidRPr="006F2A99" w:rsidRDefault="00E967BF" w:rsidP="00CD3CF9">
            <w:pPr>
              <w:pStyle w:val="a7"/>
              <w:rPr>
                <w:rFonts w:ascii="Times New Roman" w:hAnsi="Times New Roman"/>
              </w:rPr>
            </w:pPr>
          </w:p>
        </w:tc>
        <w:tc>
          <w:tcPr>
            <w:tcW w:w="4630" w:type="dxa"/>
            <w:gridSpan w:val="14"/>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70" w:type="dxa"/>
        </w:trPr>
        <w:tc>
          <w:tcPr>
            <w:tcW w:w="5165" w:type="dxa"/>
            <w:gridSpan w:val="7"/>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w:t>
            </w:r>
          </w:p>
        </w:tc>
        <w:tc>
          <w:tcPr>
            <w:tcW w:w="270" w:type="dxa"/>
            <w:gridSpan w:val="2"/>
          </w:tcPr>
          <w:p w:rsidR="00E967BF" w:rsidRPr="006F2A99" w:rsidRDefault="00E967BF" w:rsidP="00CD3CF9">
            <w:pPr>
              <w:pStyle w:val="a7"/>
              <w:rPr>
                <w:rFonts w:ascii="Times New Roman" w:hAnsi="Times New Roman"/>
                <w:sz w:val="16"/>
                <w:szCs w:val="16"/>
              </w:rPr>
            </w:pPr>
          </w:p>
        </w:tc>
        <w:tc>
          <w:tcPr>
            <w:tcW w:w="4630" w:type="dxa"/>
            <w:gridSpan w:val="14"/>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sz w:val="18"/>
                <w:szCs w:val="18"/>
              </w:rPr>
            </w:pPr>
          </w:p>
        </w:tc>
      </w:tr>
      <w:tr w:rsidR="00E967BF" w:rsidRPr="006F2A99" w:rsidTr="00CD3CF9">
        <w:trPr>
          <w:gridAfter w:val="2"/>
          <w:wAfter w:w="170" w:type="dxa"/>
        </w:trPr>
        <w:tc>
          <w:tcPr>
            <w:tcW w:w="2700" w:type="dxa"/>
            <w:gridSpan w:val="3"/>
          </w:tcPr>
          <w:p w:rsidR="00E967BF" w:rsidRPr="006F2A99" w:rsidRDefault="00E967BF" w:rsidP="00CD3CF9">
            <w:pPr>
              <w:pStyle w:val="a7"/>
              <w:rPr>
                <w:rFonts w:ascii="Times New Roman" w:hAnsi="Times New Roman"/>
              </w:rPr>
            </w:pPr>
            <w:r w:rsidRPr="006F2A99">
              <w:rPr>
                <w:rFonts w:ascii="Times New Roman" w:hAnsi="Times New Roman"/>
              </w:rPr>
              <w:t xml:space="preserve">проживает по адресу </w:t>
            </w:r>
          </w:p>
        </w:tc>
        <w:tc>
          <w:tcPr>
            <w:tcW w:w="5720" w:type="dxa"/>
            <w:gridSpan w:val="17"/>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645"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2"/>
          <w:wAfter w:w="170" w:type="dxa"/>
        </w:trPr>
        <w:tc>
          <w:tcPr>
            <w:tcW w:w="6610" w:type="dxa"/>
            <w:gridSpan w:val="14"/>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p>
        </w:tc>
        <w:tc>
          <w:tcPr>
            <w:tcW w:w="3225" w:type="dxa"/>
            <w:gridSpan w:val="7"/>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p>
          <w:p w:rsidR="00E967BF" w:rsidRPr="006F2A99" w:rsidRDefault="00E967BF" w:rsidP="00CD3CF9">
            <w:pPr>
              <w:pStyle w:val="a7"/>
              <w:rPr>
                <w:rFonts w:ascii="Times New Roman" w:hAnsi="Times New Roman"/>
              </w:rPr>
            </w:pPr>
            <w:r w:rsidRPr="006F2A99">
              <w:rPr>
                <w:rFonts w:ascii="Times New Roman" w:hAnsi="Times New Roman"/>
              </w:rPr>
              <w:t xml:space="preserve">Улучшения жилищных условий происходит в рамках моего участия в мероприятиях </w:t>
            </w:r>
            <w:r>
              <w:rPr>
                <w:rFonts w:ascii="Times New Roman" w:hAnsi="Times New Roman"/>
              </w:rPr>
              <w:t>долгосрочной муниципальной целевой программы «Обеспечение жильем молодежи на 20__-201_ годы»</w:t>
            </w: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r w:rsidRPr="006F2A99">
              <w:rPr>
                <w:rFonts w:ascii="Times New Roman" w:hAnsi="Times New Roman"/>
              </w:rPr>
              <w:t>Члены семьи, которые улучшают жилищные условия вместе со мной по указанной программе:</w:t>
            </w:r>
          </w:p>
        </w:tc>
      </w:tr>
      <w:tr w:rsidR="00E967BF" w:rsidRPr="006F2A99" w:rsidTr="00CD3CF9">
        <w:trPr>
          <w:gridAfter w:val="2"/>
          <w:wAfter w:w="170" w:type="dxa"/>
        </w:trPr>
        <w:tc>
          <w:tcPr>
            <w:tcW w:w="5300" w:type="dxa"/>
            <w:gridSpan w:val="8"/>
            <w:tcBorders>
              <w:top w:val="nil"/>
              <w:left w:val="nil"/>
              <w:bottom w:val="single" w:sz="2" w:space="0" w:color="auto"/>
              <w:right w:val="nil"/>
            </w:tcBorders>
          </w:tcPr>
          <w:p w:rsidR="00E967BF" w:rsidRPr="006F2A99" w:rsidRDefault="00E967BF" w:rsidP="00CD3CF9">
            <w:pPr>
              <w:pStyle w:val="a7"/>
              <w:rPr>
                <w:rFonts w:ascii="Times New Roman" w:hAnsi="Times New Roman"/>
                <w:sz w:val="20"/>
                <w:szCs w:val="20"/>
              </w:rPr>
            </w:pPr>
          </w:p>
        </w:tc>
        <w:tc>
          <w:tcPr>
            <w:tcW w:w="285" w:type="dxa"/>
            <w:gridSpan w:val="2"/>
          </w:tcPr>
          <w:p w:rsidR="00E967BF" w:rsidRPr="006F2A99" w:rsidRDefault="00E967BF" w:rsidP="00CD3CF9">
            <w:pPr>
              <w:pStyle w:val="a7"/>
              <w:rPr>
                <w:rFonts w:ascii="Times New Roman" w:hAnsi="Times New Roman"/>
                <w:sz w:val="20"/>
                <w:szCs w:val="20"/>
              </w:rPr>
            </w:pPr>
          </w:p>
        </w:tc>
        <w:tc>
          <w:tcPr>
            <w:tcW w:w="2835" w:type="dxa"/>
            <w:gridSpan w:val="10"/>
            <w:tcBorders>
              <w:top w:val="nil"/>
              <w:left w:val="nil"/>
              <w:bottom w:val="single" w:sz="2" w:space="0" w:color="auto"/>
              <w:right w:val="nil"/>
            </w:tcBorders>
          </w:tcPr>
          <w:p w:rsidR="00E967BF" w:rsidRPr="006F2A99" w:rsidRDefault="00E967BF" w:rsidP="00CD3CF9">
            <w:pPr>
              <w:pStyle w:val="a7"/>
              <w:rPr>
                <w:rFonts w:ascii="Times New Roman" w:hAnsi="Times New Roman"/>
                <w:sz w:val="20"/>
                <w:szCs w:val="20"/>
              </w:rPr>
            </w:pPr>
          </w:p>
        </w:tc>
        <w:tc>
          <w:tcPr>
            <w:tcW w:w="1645" w:type="dxa"/>
            <w:gridSpan w:val="3"/>
          </w:tcPr>
          <w:p w:rsidR="00E967BF" w:rsidRPr="006F2A99" w:rsidRDefault="00E967BF" w:rsidP="00CD3CF9">
            <w:pPr>
              <w:pStyle w:val="a7"/>
              <w:rPr>
                <w:rFonts w:ascii="Times New Roman" w:hAnsi="Times New Roman"/>
                <w:sz w:val="20"/>
                <w:szCs w:val="20"/>
              </w:rPr>
            </w:pPr>
            <w:r w:rsidRPr="006F2A99">
              <w:rPr>
                <w:rFonts w:ascii="Times New Roman" w:hAnsi="Times New Roman"/>
                <w:sz w:val="20"/>
                <w:szCs w:val="20"/>
              </w:rPr>
              <w:t>;</w:t>
            </w:r>
          </w:p>
        </w:tc>
      </w:tr>
      <w:tr w:rsidR="00E967BF" w:rsidRPr="006F2A99" w:rsidTr="00CD3CF9">
        <w:trPr>
          <w:gridAfter w:val="2"/>
          <w:wAfter w:w="170" w:type="dxa"/>
        </w:trPr>
        <w:tc>
          <w:tcPr>
            <w:tcW w:w="5300" w:type="dxa"/>
            <w:gridSpan w:val="8"/>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степень родства)</w:t>
            </w:r>
          </w:p>
        </w:tc>
        <w:tc>
          <w:tcPr>
            <w:tcW w:w="285" w:type="dxa"/>
            <w:gridSpan w:val="2"/>
          </w:tcPr>
          <w:p w:rsidR="00E967BF" w:rsidRPr="006F2A99" w:rsidRDefault="00E967BF" w:rsidP="00CD3CF9">
            <w:pPr>
              <w:pStyle w:val="a7"/>
              <w:rPr>
                <w:rFonts w:ascii="Times New Roman" w:hAnsi="Times New Roman"/>
                <w:sz w:val="16"/>
                <w:szCs w:val="16"/>
              </w:rPr>
            </w:pPr>
          </w:p>
        </w:tc>
        <w:tc>
          <w:tcPr>
            <w:tcW w:w="2835" w:type="dxa"/>
            <w:gridSpan w:val="10"/>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c>
          <w:tcPr>
            <w:tcW w:w="1645"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70" w:type="dxa"/>
        </w:trPr>
        <w:tc>
          <w:tcPr>
            <w:tcW w:w="5300" w:type="dxa"/>
            <w:gridSpan w:val="8"/>
            <w:tcBorders>
              <w:top w:val="nil"/>
              <w:left w:val="nil"/>
              <w:bottom w:val="single" w:sz="2" w:space="0" w:color="auto"/>
              <w:right w:val="nil"/>
            </w:tcBorders>
          </w:tcPr>
          <w:p w:rsidR="00E967BF" w:rsidRPr="006F2A99" w:rsidRDefault="00E967BF" w:rsidP="00CD3CF9">
            <w:pPr>
              <w:pStyle w:val="a7"/>
              <w:rPr>
                <w:rFonts w:ascii="Times New Roman" w:hAnsi="Times New Roman"/>
                <w:sz w:val="16"/>
                <w:szCs w:val="16"/>
              </w:rPr>
            </w:pPr>
          </w:p>
        </w:tc>
        <w:tc>
          <w:tcPr>
            <w:tcW w:w="285" w:type="dxa"/>
            <w:gridSpan w:val="2"/>
          </w:tcPr>
          <w:p w:rsidR="00E967BF" w:rsidRPr="006F2A99" w:rsidRDefault="00E967BF" w:rsidP="00CD3CF9">
            <w:pPr>
              <w:pStyle w:val="a7"/>
              <w:rPr>
                <w:rFonts w:ascii="Times New Roman" w:hAnsi="Times New Roman"/>
                <w:sz w:val="16"/>
                <w:szCs w:val="16"/>
              </w:rPr>
            </w:pPr>
          </w:p>
        </w:tc>
        <w:tc>
          <w:tcPr>
            <w:tcW w:w="2835" w:type="dxa"/>
            <w:gridSpan w:val="10"/>
            <w:tcBorders>
              <w:top w:val="nil"/>
              <w:left w:val="nil"/>
              <w:bottom w:val="single" w:sz="2" w:space="0" w:color="auto"/>
              <w:right w:val="nil"/>
            </w:tcBorders>
          </w:tcPr>
          <w:p w:rsidR="00E967BF" w:rsidRPr="006F2A99" w:rsidRDefault="00E967BF" w:rsidP="00CD3CF9">
            <w:pPr>
              <w:pStyle w:val="a7"/>
              <w:rPr>
                <w:rFonts w:ascii="Times New Roman" w:hAnsi="Times New Roman"/>
                <w:sz w:val="16"/>
                <w:szCs w:val="16"/>
              </w:rPr>
            </w:pPr>
          </w:p>
        </w:tc>
        <w:tc>
          <w:tcPr>
            <w:tcW w:w="1645" w:type="dxa"/>
            <w:gridSpan w:val="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w:t>
            </w:r>
          </w:p>
        </w:tc>
      </w:tr>
      <w:tr w:rsidR="00E967BF" w:rsidRPr="006F2A99" w:rsidTr="00CD3CF9">
        <w:trPr>
          <w:gridAfter w:val="2"/>
          <w:wAfter w:w="170" w:type="dxa"/>
        </w:trPr>
        <w:tc>
          <w:tcPr>
            <w:tcW w:w="5300" w:type="dxa"/>
            <w:gridSpan w:val="8"/>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степень родства)</w:t>
            </w:r>
          </w:p>
        </w:tc>
        <w:tc>
          <w:tcPr>
            <w:tcW w:w="285" w:type="dxa"/>
            <w:gridSpan w:val="2"/>
          </w:tcPr>
          <w:p w:rsidR="00E967BF" w:rsidRPr="006F2A99" w:rsidRDefault="00E967BF" w:rsidP="00CD3CF9">
            <w:pPr>
              <w:pStyle w:val="a7"/>
              <w:rPr>
                <w:rFonts w:ascii="Times New Roman" w:hAnsi="Times New Roman"/>
                <w:sz w:val="16"/>
                <w:szCs w:val="16"/>
              </w:rPr>
            </w:pPr>
          </w:p>
        </w:tc>
        <w:tc>
          <w:tcPr>
            <w:tcW w:w="2835" w:type="dxa"/>
            <w:gridSpan w:val="10"/>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c>
          <w:tcPr>
            <w:tcW w:w="1645"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70" w:type="dxa"/>
        </w:trPr>
        <w:tc>
          <w:tcPr>
            <w:tcW w:w="5300" w:type="dxa"/>
            <w:gridSpan w:val="8"/>
          </w:tcPr>
          <w:p w:rsidR="00E967BF" w:rsidRPr="006F2A99" w:rsidRDefault="00E967BF" w:rsidP="00CD3CF9">
            <w:pPr>
              <w:pStyle w:val="a7"/>
              <w:rPr>
                <w:rFonts w:ascii="Times New Roman" w:hAnsi="Times New Roman"/>
                <w:sz w:val="16"/>
                <w:szCs w:val="16"/>
              </w:rPr>
            </w:pPr>
          </w:p>
        </w:tc>
        <w:tc>
          <w:tcPr>
            <w:tcW w:w="285" w:type="dxa"/>
            <w:gridSpan w:val="2"/>
          </w:tcPr>
          <w:p w:rsidR="00E967BF" w:rsidRPr="006F2A99" w:rsidRDefault="00E967BF" w:rsidP="00CD3CF9">
            <w:pPr>
              <w:pStyle w:val="a7"/>
              <w:rPr>
                <w:rFonts w:ascii="Times New Roman" w:hAnsi="Times New Roman"/>
                <w:sz w:val="16"/>
                <w:szCs w:val="16"/>
              </w:rPr>
            </w:pPr>
          </w:p>
        </w:tc>
        <w:tc>
          <w:tcPr>
            <w:tcW w:w="2835" w:type="dxa"/>
            <w:gridSpan w:val="10"/>
          </w:tcPr>
          <w:p w:rsidR="00E967BF" w:rsidRPr="006F2A99" w:rsidRDefault="00E967BF" w:rsidP="00CD3CF9">
            <w:pPr>
              <w:pStyle w:val="a7"/>
              <w:rPr>
                <w:rFonts w:ascii="Times New Roman" w:hAnsi="Times New Roman"/>
                <w:sz w:val="16"/>
                <w:szCs w:val="16"/>
              </w:rPr>
            </w:pPr>
          </w:p>
        </w:tc>
        <w:tc>
          <w:tcPr>
            <w:tcW w:w="1645"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70" w:type="dxa"/>
        </w:trPr>
        <w:tc>
          <w:tcPr>
            <w:tcW w:w="5940" w:type="dxa"/>
            <w:gridSpan w:val="11"/>
          </w:tcPr>
          <w:p w:rsidR="00E967BF" w:rsidRPr="006F2A99" w:rsidRDefault="00E967BF" w:rsidP="00CD3CF9">
            <w:pPr>
              <w:pStyle w:val="a7"/>
              <w:rPr>
                <w:rFonts w:ascii="Times New Roman" w:hAnsi="Times New Roman"/>
              </w:rPr>
            </w:pPr>
            <w:r w:rsidRPr="006F2A99">
              <w:rPr>
                <w:rFonts w:ascii="Times New Roman" w:hAnsi="Times New Roman"/>
              </w:rPr>
              <w:t>Год улучшения жилищных условий</w:t>
            </w:r>
          </w:p>
        </w:tc>
        <w:tc>
          <w:tcPr>
            <w:tcW w:w="4125"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70" w:type="dxa"/>
        </w:trPr>
        <w:tc>
          <w:tcPr>
            <w:tcW w:w="8420" w:type="dxa"/>
            <w:gridSpan w:val="20"/>
            <w:tcBorders>
              <w:top w:val="single" w:sz="4" w:space="0" w:color="auto"/>
              <w:left w:val="nil"/>
              <w:bottom w:val="nil"/>
              <w:right w:val="nil"/>
            </w:tcBorders>
          </w:tcPr>
          <w:p w:rsidR="00E967BF" w:rsidRPr="006F2A99" w:rsidRDefault="00E967BF" w:rsidP="00CD3CF9">
            <w:pPr>
              <w:pStyle w:val="a7"/>
              <w:rPr>
                <w:rFonts w:ascii="Times New Roman" w:hAnsi="Times New Roman"/>
              </w:rPr>
            </w:pPr>
          </w:p>
        </w:tc>
        <w:tc>
          <w:tcPr>
            <w:tcW w:w="1645" w:type="dxa"/>
            <w:gridSpan w:val="3"/>
            <w:tcBorders>
              <w:top w:val="single" w:sz="4" w:space="0" w:color="auto"/>
              <w:left w:val="nil"/>
              <w:bottom w:val="nil"/>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r w:rsidRPr="006F2A99">
              <w:rPr>
                <w:rFonts w:ascii="Times New Roman" w:hAnsi="Times New Roman"/>
              </w:rPr>
              <w:t>С условиями участия в мероприятии в рамках реализации муниципальной долгосрочной целевой программы "Обеспечение жильем молодежи  на 20</w:t>
            </w:r>
            <w:r>
              <w:rPr>
                <w:rFonts w:ascii="Times New Roman" w:hAnsi="Times New Roman"/>
              </w:rPr>
              <w:t>12</w:t>
            </w:r>
            <w:r w:rsidRPr="006F2A99">
              <w:rPr>
                <w:rFonts w:ascii="Times New Roman" w:hAnsi="Times New Roman"/>
              </w:rPr>
              <w:t>-201</w:t>
            </w:r>
            <w:r>
              <w:rPr>
                <w:rFonts w:ascii="Times New Roman" w:hAnsi="Times New Roman"/>
              </w:rPr>
              <w:t>5</w:t>
            </w:r>
            <w:r w:rsidRPr="006F2A99">
              <w:rPr>
                <w:rFonts w:ascii="Times New Roman" w:hAnsi="Times New Roman"/>
              </w:rPr>
              <w:t xml:space="preserve"> годы» по предоставлению дополнительной социальной выплаты в случае рождения (усыновления) детей  </w:t>
            </w:r>
            <w:proofErr w:type="gramStart"/>
            <w:r w:rsidRPr="006F2A99">
              <w:rPr>
                <w:rFonts w:ascii="Times New Roman" w:hAnsi="Times New Roman"/>
              </w:rPr>
              <w:t>ознакомлен</w:t>
            </w:r>
            <w:proofErr w:type="gramEnd"/>
            <w:r w:rsidRPr="006F2A99">
              <w:rPr>
                <w:rFonts w:ascii="Times New Roman" w:hAnsi="Times New Roman"/>
              </w:rPr>
              <w:t xml:space="preserve"> и обязуюсь их выполнять.</w:t>
            </w:r>
          </w:p>
        </w:tc>
      </w:tr>
      <w:tr w:rsidR="00E967BF" w:rsidRPr="006F2A99" w:rsidTr="00CD3CF9">
        <w:trPr>
          <w:gridAfter w:val="2"/>
          <w:wAfter w:w="170" w:type="dxa"/>
        </w:trPr>
        <w:tc>
          <w:tcPr>
            <w:tcW w:w="2655"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570" w:type="dxa"/>
            <w:gridSpan w:val="2"/>
          </w:tcPr>
          <w:p w:rsidR="00E967BF" w:rsidRPr="006F2A99" w:rsidRDefault="00E967BF" w:rsidP="00CD3CF9">
            <w:pPr>
              <w:pStyle w:val="a7"/>
              <w:rPr>
                <w:rFonts w:ascii="Times New Roman" w:hAnsi="Times New Roman"/>
              </w:rPr>
            </w:pPr>
          </w:p>
        </w:tc>
        <w:tc>
          <w:tcPr>
            <w:tcW w:w="2930" w:type="dxa"/>
            <w:gridSpan w:val="8"/>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840" w:type="dxa"/>
            <w:gridSpan w:val="6"/>
          </w:tcPr>
          <w:p w:rsidR="00E967BF" w:rsidRPr="006F2A99" w:rsidRDefault="00E967BF" w:rsidP="00CD3CF9">
            <w:pPr>
              <w:pStyle w:val="a7"/>
              <w:rPr>
                <w:rFonts w:ascii="Times New Roman" w:hAnsi="Times New Roman"/>
              </w:rPr>
            </w:pPr>
          </w:p>
        </w:tc>
        <w:tc>
          <w:tcPr>
            <w:tcW w:w="3070"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70" w:type="dxa"/>
        </w:trPr>
        <w:tc>
          <w:tcPr>
            <w:tcW w:w="2655" w:type="dxa"/>
            <w:gridSpan w:val="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заявителя)</w:t>
            </w:r>
          </w:p>
        </w:tc>
        <w:tc>
          <w:tcPr>
            <w:tcW w:w="570" w:type="dxa"/>
            <w:gridSpan w:val="2"/>
          </w:tcPr>
          <w:p w:rsidR="00E967BF" w:rsidRPr="006F2A99" w:rsidRDefault="00E967BF" w:rsidP="00CD3CF9">
            <w:pPr>
              <w:pStyle w:val="a7"/>
              <w:rPr>
                <w:rFonts w:ascii="Times New Roman" w:hAnsi="Times New Roman"/>
                <w:sz w:val="16"/>
                <w:szCs w:val="16"/>
              </w:rPr>
            </w:pPr>
          </w:p>
        </w:tc>
        <w:tc>
          <w:tcPr>
            <w:tcW w:w="2930" w:type="dxa"/>
            <w:gridSpan w:val="8"/>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(подпись заявителя)</w:t>
            </w:r>
          </w:p>
        </w:tc>
        <w:tc>
          <w:tcPr>
            <w:tcW w:w="840" w:type="dxa"/>
            <w:gridSpan w:val="6"/>
          </w:tcPr>
          <w:p w:rsidR="00E967BF" w:rsidRPr="006F2A99" w:rsidRDefault="00E967BF" w:rsidP="00CD3CF9">
            <w:pPr>
              <w:pStyle w:val="a7"/>
              <w:rPr>
                <w:rFonts w:ascii="Times New Roman" w:hAnsi="Times New Roman"/>
                <w:sz w:val="16"/>
                <w:szCs w:val="16"/>
              </w:rPr>
            </w:pPr>
          </w:p>
        </w:tc>
        <w:tc>
          <w:tcPr>
            <w:tcW w:w="3070"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r w:rsidRPr="006F2A99">
              <w:rPr>
                <w:rFonts w:ascii="Times New Roman" w:hAnsi="Times New Roman"/>
              </w:rPr>
              <w:t>Совершеннолетние члены семьи:</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 xml:space="preserve">1) </w:t>
            </w:r>
          </w:p>
        </w:tc>
        <w:tc>
          <w:tcPr>
            <w:tcW w:w="6350" w:type="dxa"/>
            <w:gridSpan w:val="16"/>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720" w:type="dxa"/>
            <w:gridSpan w:val="2"/>
          </w:tcPr>
          <w:p w:rsidR="00E967BF" w:rsidRPr="006F2A99" w:rsidRDefault="00E967BF" w:rsidP="00CD3CF9">
            <w:pPr>
              <w:pStyle w:val="a7"/>
              <w:rPr>
                <w:rFonts w:ascii="Times New Roman" w:hAnsi="Times New Roman"/>
              </w:rPr>
            </w:pPr>
          </w:p>
        </w:tc>
        <w:tc>
          <w:tcPr>
            <w:tcW w:w="2340"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p>
        </w:tc>
        <w:tc>
          <w:tcPr>
            <w:tcW w:w="6350" w:type="dxa"/>
            <w:gridSpan w:val="16"/>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gridSpan w:val="2"/>
          </w:tcPr>
          <w:p w:rsidR="00E967BF" w:rsidRPr="006F2A99" w:rsidRDefault="00E967BF" w:rsidP="00CD3CF9">
            <w:pPr>
              <w:pStyle w:val="a7"/>
              <w:rPr>
                <w:rFonts w:ascii="Times New Roman" w:hAnsi="Times New Roman"/>
                <w:sz w:val="16"/>
                <w:szCs w:val="16"/>
              </w:rPr>
            </w:pPr>
          </w:p>
        </w:tc>
        <w:tc>
          <w:tcPr>
            <w:tcW w:w="2340" w:type="dxa"/>
            <w:gridSpan w:val="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c>
          <w:tcPr>
            <w:tcW w:w="230" w:type="dxa"/>
            <w:gridSpan w:val="2"/>
          </w:tcPr>
          <w:p w:rsidR="00E967BF" w:rsidRPr="006F2A99" w:rsidRDefault="00E967BF" w:rsidP="00CD3CF9">
            <w:pPr>
              <w:pStyle w:val="a7"/>
              <w:rPr>
                <w:rFonts w:ascii="Times New Roman" w:hAnsi="Times New Roman"/>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lastRenderedPageBreak/>
              <w:t>2)</w:t>
            </w:r>
          </w:p>
        </w:tc>
        <w:tc>
          <w:tcPr>
            <w:tcW w:w="6350" w:type="dxa"/>
            <w:gridSpan w:val="16"/>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720" w:type="dxa"/>
            <w:gridSpan w:val="2"/>
          </w:tcPr>
          <w:p w:rsidR="00E967BF" w:rsidRPr="006F2A99" w:rsidRDefault="00E967BF" w:rsidP="00CD3CF9">
            <w:pPr>
              <w:pStyle w:val="a7"/>
              <w:rPr>
                <w:rFonts w:ascii="Times New Roman" w:hAnsi="Times New Roman"/>
              </w:rPr>
            </w:pPr>
          </w:p>
        </w:tc>
        <w:tc>
          <w:tcPr>
            <w:tcW w:w="2340"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p>
        </w:tc>
        <w:tc>
          <w:tcPr>
            <w:tcW w:w="6350" w:type="dxa"/>
            <w:gridSpan w:val="16"/>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gridSpan w:val="2"/>
          </w:tcPr>
          <w:p w:rsidR="00E967BF" w:rsidRPr="006F2A99" w:rsidRDefault="00E967BF" w:rsidP="00CD3CF9">
            <w:pPr>
              <w:pStyle w:val="a7"/>
              <w:rPr>
                <w:rFonts w:ascii="Times New Roman" w:hAnsi="Times New Roman"/>
                <w:sz w:val="16"/>
                <w:szCs w:val="16"/>
              </w:rPr>
            </w:pPr>
          </w:p>
        </w:tc>
        <w:tc>
          <w:tcPr>
            <w:tcW w:w="2340" w:type="dxa"/>
            <w:gridSpan w:val="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c>
          <w:tcPr>
            <w:tcW w:w="230" w:type="dxa"/>
            <w:gridSpan w:val="2"/>
          </w:tcPr>
          <w:p w:rsidR="00E967BF" w:rsidRPr="006F2A99" w:rsidRDefault="00E967BF" w:rsidP="00CD3CF9">
            <w:pPr>
              <w:pStyle w:val="a7"/>
              <w:rPr>
                <w:rFonts w:ascii="Times New Roman" w:hAnsi="Times New Roman"/>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3)</w:t>
            </w:r>
          </w:p>
        </w:tc>
        <w:tc>
          <w:tcPr>
            <w:tcW w:w="6350" w:type="dxa"/>
            <w:gridSpan w:val="16"/>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720" w:type="dxa"/>
            <w:gridSpan w:val="2"/>
          </w:tcPr>
          <w:p w:rsidR="00E967BF" w:rsidRPr="006F2A99" w:rsidRDefault="00E967BF" w:rsidP="00CD3CF9">
            <w:pPr>
              <w:pStyle w:val="a7"/>
              <w:rPr>
                <w:rFonts w:ascii="Times New Roman" w:hAnsi="Times New Roman"/>
              </w:rPr>
            </w:pPr>
          </w:p>
        </w:tc>
        <w:tc>
          <w:tcPr>
            <w:tcW w:w="2340"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p>
        </w:tc>
        <w:tc>
          <w:tcPr>
            <w:tcW w:w="6350" w:type="dxa"/>
            <w:gridSpan w:val="16"/>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gridSpan w:val="2"/>
          </w:tcPr>
          <w:p w:rsidR="00E967BF" w:rsidRPr="006F2A99" w:rsidRDefault="00E967BF" w:rsidP="00CD3CF9">
            <w:pPr>
              <w:pStyle w:val="a7"/>
              <w:rPr>
                <w:rFonts w:ascii="Times New Roman" w:hAnsi="Times New Roman"/>
                <w:sz w:val="16"/>
                <w:szCs w:val="16"/>
              </w:rPr>
            </w:pPr>
          </w:p>
        </w:tc>
        <w:tc>
          <w:tcPr>
            <w:tcW w:w="2340" w:type="dxa"/>
            <w:gridSpan w:val="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c>
          <w:tcPr>
            <w:tcW w:w="230" w:type="dxa"/>
            <w:gridSpan w:val="2"/>
          </w:tcPr>
          <w:p w:rsidR="00E967BF" w:rsidRPr="006F2A99" w:rsidRDefault="00E967BF" w:rsidP="00CD3CF9">
            <w:pPr>
              <w:pStyle w:val="a7"/>
              <w:rPr>
                <w:rFonts w:ascii="Times New Roman" w:hAnsi="Times New Roman"/>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4)</w:t>
            </w:r>
          </w:p>
        </w:tc>
        <w:tc>
          <w:tcPr>
            <w:tcW w:w="6350" w:type="dxa"/>
            <w:gridSpan w:val="16"/>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720" w:type="dxa"/>
            <w:gridSpan w:val="2"/>
          </w:tcPr>
          <w:p w:rsidR="00E967BF" w:rsidRPr="006F2A99" w:rsidRDefault="00E967BF" w:rsidP="00CD3CF9">
            <w:pPr>
              <w:pStyle w:val="a7"/>
              <w:rPr>
                <w:rFonts w:ascii="Times New Roman" w:hAnsi="Times New Roman"/>
              </w:rPr>
            </w:pPr>
          </w:p>
        </w:tc>
        <w:tc>
          <w:tcPr>
            <w:tcW w:w="2340"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p>
        </w:tc>
        <w:tc>
          <w:tcPr>
            <w:tcW w:w="6350" w:type="dxa"/>
            <w:gridSpan w:val="16"/>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gridSpan w:val="2"/>
          </w:tcPr>
          <w:p w:rsidR="00E967BF" w:rsidRPr="006F2A99" w:rsidRDefault="00E967BF" w:rsidP="00CD3CF9">
            <w:pPr>
              <w:pStyle w:val="a7"/>
              <w:rPr>
                <w:rFonts w:ascii="Times New Roman" w:hAnsi="Times New Roman"/>
                <w:sz w:val="16"/>
                <w:szCs w:val="16"/>
              </w:rPr>
            </w:pPr>
          </w:p>
        </w:tc>
        <w:tc>
          <w:tcPr>
            <w:tcW w:w="2340" w:type="dxa"/>
            <w:gridSpan w:val="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c>
          <w:tcPr>
            <w:tcW w:w="230" w:type="dxa"/>
            <w:gridSpan w:val="2"/>
          </w:tcPr>
          <w:p w:rsidR="00E967BF" w:rsidRPr="006F2A99" w:rsidRDefault="00E967BF" w:rsidP="00CD3CF9">
            <w:pPr>
              <w:pStyle w:val="a7"/>
              <w:rPr>
                <w:rFonts w:ascii="Times New Roman" w:hAnsi="Times New Roman"/>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p>
        </w:tc>
        <w:tc>
          <w:tcPr>
            <w:tcW w:w="6350" w:type="dxa"/>
            <w:gridSpan w:val="16"/>
          </w:tcPr>
          <w:p w:rsidR="00E967BF" w:rsidRPr="006F2A99" w:rsidRDefault="00E967BF" w:rsidP="00CD3CF9">
            <w:pPr>
              <w:pStyle w:val="a7"/>
              <w:rPr>
                <w:rFonts w:ascii="Times New Roman" w:hAnsi="Times New Roman"/>
              </w:rPr>
            </w:pPr>
          </w:p>
        </w:tc>
        <w:tc>
          <w:tcPr>
            <w:tcW w:w="720" w:type="dxa"/>
            <w:gridSpan w:val="2"/>
          </w:tcPr>
          <w:p w:rsidR="00E967BF" w:rsidRPr="006F2A99" w:rsidRDefault="00E967BF" w:rsidP="00CD3CF9">
            <w:pPr>
              <w:pStyle w:val="a7"/>
              <w:rPr>
                <w:rFonts w:ascii="Times New Roman" w:hAnsi="Times New Roman"/>
              </w:rPr>
            </w:pPr>
          </w:p>
        </w:tc>
        <w:tc>
          <w:tcPr>
            <w:tcW w:w="2340" w:type="dxa"/>
            <w:gridSpan w:val="3"/>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r w:rsidRPr="006F2A99">
              <w:rPr>
                <w:rFonts w:ascii="Times New Roman" w:hAnsi="Times New Roman"/>
              </w:rPr>
              <w:t>К заявлению прилагаются следующие документы:</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w:t>
            </w:r>
          </w:p>
        </w:tc>
        <w:tc>
          <w:tcPr>
            <w:tcW w:w="9410" w:type="dxa"/>
            <w:gridSpan w:val="21"/>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2)</w:t>
            </w:r>
          </w:p>
        </w:tc>
        <w:tc>
          <w:tcPr>
            <w:tcW w:w="9410" w:type="dxa"/>
            <w:gridSpan w:val="21"/>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3)</w:t>
            </w:r>
          </w:p>
        </w:tc>
        <w:tc>
          <w:tcPr>
            <w:tcW w:w="9410" w:type="dxa"/>
            <w:gridSpan w:val="21"/>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4)</w:t>
            </w:r>
          </w:p>
        </w:tc>
        <w:tc>
          <w:tcPr>
            <w:tcW w:w="9410" w:type="dxa"/>
            <w:gridSpan w:val="21"/>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5)</w:t>
            </w:r>
          </w:p>
        </w:tc>
        <w:tc>
          <w:tcPr>
            <w:tcW w:w="9410" w:type="dxa"/>
            <w:gridSpan w:val="21"/>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6)</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7)</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8)</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9)</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10)</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11)</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12)</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13)</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14)</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15)</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blPrEx>
          <w:tblCellMar>
            <w:left w:w="30" w:type="dxa"/>
            <w:right w:w="30" w:type="dxa"/>
          </w:tblCellMar>
        </w:tblPrEx>
        <w:tc>
          <w:tcPr>
            <w:tcW w:w="9360" w:type="dxa"/>
            <w:gridSpan w:val="21"/>
          </w:tcPr>
          <w:p w:rsidR="00E967BF" w:rsidRPr="006F2A99" w:rsidRDefault="00E967BF" w:rsidP="00CD3CF9">
            <w:pPr>
              <w:pStyle w:val="a7"/>
              <w:rPr>
                <w:rFonts w:ascii="Times New Roman" w:hAnsi="Times New Roman"/>
              </w:rPr>
            </w:pPr>
            <w:r w:rsidRPr="006F2A99">
              <w:rPr>
                <w:rFonts w:ascii="Times New Roman" w:hAnsi="Times New Roman"/>
              </w:rPr>
              <w:t xml:space="preserve">Заявление и прилагаемые к нему согласно перечню документы приняты "___" ________ </w:t>
            </w:r>
          </w:p>
        </w:tc>
        <w:tc>
          <w:tcPr>
            <w:tcW w:w="875" w:type="dxa"/>
            <w:gridSpan w:val="4"/>
          </w:tcPr>
          <w:p w:rsidR="00E967BF" w:rsidRPr="006F2A99" w:rsidRDefault="00E967BF" w:rsidP="00CD3CF9">
            <w:pPr>
              <w:pStyle w:val="a7"/>
              <w:rPr>
                <w:rFonts w:ascii="Times New Roman" w:hAnsi="Times New Roman"/>
              </w:rPr>
            </w:pPr>
            <w:r w:rsidRPr="006F2A99">
              <w:rPr>
                <w:rFonts w:ascii="Times New Roman" w:hAnsi="Times New Roman"/>
              </w:rPr>
              <w:t xml:space="preserve"> 20__ г</w:t>
            </w:r>
          </w:p>
        </w:tc>
      </w:tr>
      <w:tr w:rsidR="00E967BF" w:rsidRPr="006F2A99" w:rsidTr="00CD3CF9">
        <w:tblPrEx>
          <w:tblCellMar>
            <w:left w:w="30" w:type="dxa"/>
            <w:right w:w="30" w:type="dxa"/>
          </w:tblCellMar>
        </w:tblPrEx>
        <w:tc>
          <w:tcPr>
            <w:tcW w:w="4965"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50" w:type="dxa"/>
          </w:tcPr>
          <w:p w:rsidR="00E967BF" w:rsidRPr="006F2A99" w:rsidRDefault="00E967BF" w:rsidP="00CD3CF9">
            <w:pPr>
              <w:pStyle w:val="a7"/>
              <w:rPr>
                <w:rFonts w:ascii="Times New Roman" w:hAnsi="Times New Roman"/>
              </w:rPr>
            </w:pPr>
          </w:p>
        </w:tc>
        <w:tc>
          <w:tcPr>
            <w:tcW w:w="1425" w:type="dxa"/>
            <w:gridSpan w:val="7"/>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50" w:type="dxa"/>
            <w:gridSpan w:val="2"/>
          </w:tcPr>
          <w:p w:rsidR="00E967BF" w:rsidRPr="006F2A99" w:rsidRDefault="00E967BF" w:rsidP="00CD3CF9">
            <w:pPr>
              <w:pStyle w:val="a7"/>
              <w:rPr>
                <w:rFonts w:ascii="Times New Roman" w:hAnsi="Times New Roman"/>
              </w:rPr>
            </w:pPr>
          </w:p>
        </w:tc>
        <w:tc>
          <w:tcPr>
            <w:tcW w:w="3545" w:type="dxa"/>
            <w:gridSpan w:val="10"/>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blPrEx>
          <w:tblCellMar>
            <w:left w:w="30" w:type="dxa"/>
            <w:right w:w="30" w:type="dxa"/>
          </w:tblCellMar>
        </w:tblPrEx>
        <w:tc>
          <w:tcPr>
            <w:tcW w:w="4965"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(должность лица, принявшего заявление)</w:t>
            </w:r>
          </w:p>
        </w:tc>
        <w:tc>
          <w:tcPr>
            <w:tcW w:w="150" w:type="dxa"/>
          </w:tcPr>
          <w:p w:rsidR="00E967BF" w:rsidRPr="006F2A99" w:rsidRDefault="00E967BF" w:rsidP="00CD3CF9">
            <w:pPr>
              <w:pStyle w:val="a7"/>
              <w:rPr>
                <w:rFonts w:ascii="Times New Roman" w:hAnsi="Times New Roman"/>
                <w:sz w:val="16"/>
                <w:szCs w:val="16"/>
              </w:rPr>
            </w:pPr>
          </w:p>
        </w:tc>
        <w:tc>
          <w:tcPr>
            <w:tcW w:w="1425" w:type="dxa"/>
            <w:gridSpan w:val="7"/>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(подпись, дата)</w:t>
            </w:r>
          </w:p>
        </w:tc>
        <w:tc>
          <w:tcPr>
            <w:tcW w:w="150" w:type="dxa"/>
            <w:gridSpan w:val="2"/>
          </w:tcPr>
          <w:p w:rsidR="00E967BF" w:rsidRPr="006F2A99" w:rsidRDefault="00E967BF" w:rsidP="00CD3CF9">
            <w:pPr>
              <w:pStyle w:val="a7"/>
              <w:rPr>
                <w:rFonts w:ascii="Times New Roman" w:hAnsi="Times New Roman"/>
                <w:sz w:val="16"/>
                <w:szCs w:val="16"/>
              </w:rPr>
            </w:pPr>
          </w:p>
        </w:tc>
        <w:tc>
          <w:tcPr>
            <w:tcW w:w="3545" w:type="dxa"/>
            <w:gridSpan w:val="10"/>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(расшифровка подписи)</w:t>
            </w:r>
          </w:p>
        </w:tc>
      </w:tr>
    </w:tbl>
    <w:p w:rsidR="00E967BF" w:rsidRDefault="00E967BF" w:rsidP="00E967BF"/>
    <w:p w:rsidR="00E967BF" w:rsidRDefault="00E967BF" w:rsidP="00E967BF"/>
    <w:p w:rsidR="00E967BF" w:rsidRDefault="00E967BF" w:rsidP="00E967BF"/>
    <w:p w:rsidR="00E967BF" w:rsidRPr="00F812B5" w:rsidRDefault="00E967BF" w:rsidP="00E967BF">
      <w:pPr>
        <w:jc w:val="right"/>
        <w:rPr>
          <w:sz w:val="12"/>
          <w:szCs w:val="12"/>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ind w:left="3600"/>
        <w:jc w:val="center"/>
        <w:rPr>
          <w:sz w:val="24"/>
          <w:szCs w:val="24"/>
        </w:rPr>
        <w:sectPr w:rsidR="00E967BF" w:rsidSect="00CD3CF9">
          <w:pgSz w:w="11906" w:h="16838"/>
          <w:pgMar w:top="1134" w:right="567" w:bottom="284" w:left="1418" w:header="720" w:footer="720" w:gutter="0"/>
          <w:cols w:space="720"/>
        </w:sectPr>
      </w:pPr>
    </w:p>
    <w:p w:rsidR="00E967BF" w:rsidRPr="006F2A99" w:rsidRDefault="00E967BF" w:rsidP="00E967BF">
      <w:pPr>
        <w:ind w:left="4956"/>
        <w:jc w:val="right"/>
        <w:rPr>
          <w:sz w:val="24"/>
          <w:szCs w:val="24"/>
        </w:rPr>
      </w:pPr>
      <w:r>
        <w:rPr>
          <w:sz w:val="24"/>
          <w:szCs w:val="24"/>
        </w:rPr>
        <w:lastRenderedPageBreak/>
        <w:t xml:space="preserve">                                                                                                        </w:t>
      </w:r>
      <w:r w:rsidRPr="006F2A99">
        <w:rPr>
          <w:sz w:val="24"/>
          <w:szCs w:val="24"/>
        </w:rPr>
        <w:t>Приложение 3</w:t>
      </w:r>
    </w:p>
    <w:p w:rsidR="00E967BF" w:rsidRDefault="00E967BF" w:rsidP="00E967BF">
      <w:pPr>
        <w:pStyle w:val="ConsPlusNormal"/>
        <w:ind w:firstLine="0"/>
        <w:jc w:val="right"/>
        <w:rPr>
          <w:rFonts w:ascii="Times New Roman" w:hAnsi="Times New Roman" w:cs="Times New Roman"/>
          <w:sz w:val="24"/>
          <w:szCs w:val="24"/>
        </w:rPr>
      </w:pPr>
      <w:r w:rsidRPr="006F2A99">
        <w:rPr>
          <w:rFonts w:ascii="Times New Roman" w:hAnsi="Times New Roman" w:cs="Times New Roman"/>
          <w:sz w:val="24"/>
          <w:szCs w:val="24"/>
        </w:rPr>
        <w:t>к Положению</w:t>
      </w:r>
      <w:r>
        <w:rPr>
          <w:rFonts w:ascii="Times New Roman" w:hAnsi="Times New Roman" w:cs="Times New Roman"/>
          <w:sz w:val="24"/>
          <w:szCs w:val="24"/>
        </w:rPr>
        <w:t xml:space="preserve"> 2</w:t>
      </w:r>
      <w:r w:rsidRPr="006F2A99">
        <w:rPr>
          <w:rFonts w:ascii="Times New Roman" w:hAnsi="Times New Roman" w:cs="Times New Roman"/>
          <w:sz w:val="24"/>
          <w:szCs w:val="24"/>
        </w:rPr>
        <w:t xml:space="preserve"> о предоставлении </w:t>
      </w:r>
    </w:p>
    <w:p w:rsidR="00E967BF" w:rsidRDefault="00E967BF" w:rsidP="00E967BF">
      <w:pPr>
        <w:pStyle w:val="ConsPlusNormal"/>
        <w:ind w:firstLine="0"/>
        <w:jc w:val="right"/>
        <w:rPr>
          <w:rFonts w:ascii="Times New Roman" w:hAnsi="Times New Roman" w:cs="Times New Roman"/>
          <w:sz w:val="24"/>
          <w:szCs w:val="24"/>
        </w:rPr>
      </w:pPr>
      <w:r w:rsidRPr="006F2A99">
        <w:rPr>
          <w:rFonts w:ascii="Times New Roman" w:hAnsi="Times New Roman" w:cs="Times New Roman"/>
          <w:sz w:val="24"/>
          <w:szCs w:val="24"/>
        </w:rPr>
        <w:t xml:space="preserve">дополнительной социальной выплаты </w:t>
      </w:r>
    </w:p>
    <w:p w:rsidR="00E967BF" w:rsidRDefault="00E967BF" w:rsidP="00E967BF">
      <w:pPr>
        <w:pStyle w:val="ConsPlusNormal"/>
        <w:ind w:firstLine="0"/>
        <w:jc w:val="right"/>
        <w:rPr>
          <w:rFonts w:ascii="Times New Roman" w:hAnsi="Times New Roman" w:cs="Times New Roman"/>
          <w:sz w:val="24"/>
          <w:szCs w:val="24"/>
        </w:rPr>
      </w:pPr>
      <w:r w:rsidRPr="006F2A99">
        <w:rPr>
          <w:rFonts w:ascii="Times New Roman" w:hAnsi="Times New Roman" w:cs="Times New Roman"/>
          <w:sz w:val="24"/>
          <w:szCs w:val="24"/>
        </w:rPr>
        <w:t xml:space="preserve">в случае рождения (усыновления) детей </w:t>
      </w:r>
    </w:p>
    <w:p w:rsidR="00E967BF" w:rsidRPr="006F2A99" w:rsidRDefault="00E967BF" w:rsidP="00E967BF">
      <w:pPr>
        <w:pStyle w:val="ConsPlusNormal"/>
        <w:ind w:firstLine="0"/>
        <w:jc w:val="right"/>
        <w:rPr>
          <w:rFonts w:ascii="Times New Roman" w:hAnsi="Times New Roman" w:cs="Times New Roman"/>
          <w:sz w:val="24"/>
          <w:szCs w:val="24"/>
        </w:rPr>
      </w:pPr>
      <w:r w:rsidRPr="006F2A99">
        <w:rPr>
          <w:rFonts w:ascii="Times New Roman" w:hAnsi="Times New Roman" w:cs="Times New Roman"/>
          <w:sz w:val="24"/>
          <w:szCs w:val="24"/>
        </w:rPr>
        <w:t xml:space="preserve">участникам  </w:t>
      </w:r>
      <w:r>
        <w:rPr>
          <w:rFonts w:ascii="Times New Roman" w:hAnsi="Times New Roman" w:cs="Times New Roman"/>
          <w:sz w:val="24"/>
          <w:szCs w:val="24"/>
        </w:rPr>
        <w:t>мероприятий программы</w:t>
      </w:r>
    </w:p>
    <w:p w:rsidR="00E967BF" w:rsidRPr="006F2A99" w:rsidRDefault="00E967BF" w:rsidP="00E967BF">
      <w:pPr>
        <w:pStyle w:val="Heading"/>
        <w:jc w:val="right"/>
        <w:rPr>
          <w:rFonts w:ascii="Times New Roman" w:hAnsi="Times New Roman" w:cs="Times New Roman"/>
          <w:sz w:val="24"/>
          <w:szCs w:val="24"/>
        </w:rPr>
      </w:pPr>
    </w:p>
    <w:p w:rsidR="00E967BF" w:rsidRPr="006F2A99" w:rsidRDefault="00E967BF" w:rsidP="00E967BF">
      <w:pPr>
        <w:pStyle w:val="Heading"/>
        <w:ind w:left="1276"/>
        <w:jc w:val="center"/>
        <w:rPr>
          <w:rFonts w:ascii="Times New Roman" w:hAnsi="Times New Roman" w:cs="Times New Roman"/>
          <w:sz w:val="24"/>
          <w:szCs w:val="24"/>
        </w:rPr>
      </w:pPr>
      <w:r w:rsidRPr="006F2A99">
        <w:rPr>
          <w:rFonts w:ascii="Times New Roman" w:hAnsi="Times New Roman" w:cs="Times New Roman"/>
          <w:sz w:val="24"/>
          <w:szCs w:val="24"/>
        </w:rPr>
        <w:t>СПИСОК</w:t>
      </w:r>
    </w:p>
    <w:p w:rsidR="00E967BF" w:rsidRPr="006F2A99" w:rsidRDefault="00E967BF" w:rsidP="00E967BF">
      <w:pPr>
        <w:pStyle w:val="Heading"/>
        <w:ind w:left="1276"/>
        <w:jc w:val="center"/>
        <w:rPr>
          <w:rFonts w:ascii="Times New Roman" w:hAnsi="Times New Roman" w:cs="Times New Roman"/>
          <w:sz w:val="24"/>
          <w:szCs w:val="24"/>
        </w:rPr>
      </w:pPr>
      <w:r w:rsidRPr="006F2A99">
        <w:rPr>
          <w:rFonts w:ascii="Times New Roman" w:hAnsi="Times New Roman" w:cs="Times New Roman"/>
          <w:sz w:val="24"/>
          <w:szCs w:val="24"/>
        </w:rPr>
        <w:t xml:space="preserve"> граждан - претендентов на получение дополнительных социальных выплат в 20 ___ году в рамках реализации</w:t>
      </w:r>
      <w:r>
        <w:rPr>
          <w:rFonts w:ascii="Times New Roman" w:hAnsi="Times New Roman" w:cs="Times New Roman"/>
          <w:sz w:val="24"/>
          <w:szCs w:val="24"/>
        </w:rPr>
        <w:t xml:space="preserve"> </w:t>
      </w:r>
      <w:r w:rsidRPr="00457A6A">
        <w:rPr>
          <w:rFonts w:ascii="Times New Roman" w:hAnsi="Times New Roman" w:cs="Times New Roman"/>
          <w:sz w:val="24"/>
          <w:szCs w:val="24"/>
        </w:rPr>
        <w:t xml:space="preserve">подпрограммы «Обеспечение жильем молодежи» муниципальной программы Сосновоборского городского округа  </w:t>
      </w:r>
      <w:r w:rsidRPr="00FD4398">
        <w:rPr>
          <w:rFonts w:ascii="Times New Roman" w:hAnsi="Times New Roman" w:cs="Times New Roman"/>
          <w:sz w:val="24"/>
          <w:szCs w:val="24"/>
        </w:rPr>
        <w:t>«Жилище на 2014-2020 годы»</w:t>
      </w:r>
    </w:p>
    <w:p w:rsidR="00E967BF" w:rsidRPr="006F2A99" w:rsidRDefault="00E967BF" w:rsidP="00E967BF">
      <w:pPr>
        <w:pStyle w:val="Heading"/>
        <w:ind w:left="1276"/>
        <w:jc w:val="center"/>
        <w:rPr>
          <w:rFonts w:ascii="Times New Roman" w:hAnsi="Times New Roman" w:cs="Times New Roman"/>
          <w:sz w:val="24"/>
          <w:szCs w:val="24"/>
        </w:rPr>
      </w:pPr>
      <w:r w:rsidRPr="006F2A99">
        <w:rPr>
          <w:rFonts w:ascii="Times New Roman" w:hAnsi="Times New Roman" w:cs="Times New Roman"/>
          <w:sz w:val="24"/>
          <w:szCs w:val="24"/>
        </w:rPr>
        <w:t>в случае рождения (усыновления) детей</w:t>
      </w:r>
    </w:p>
    <w:p w:rsidR="00E967BF" w:rsidRPr="006F2A99" w:rsidRDefault="00E967BF" w:rsidP="00E967BF">
      <w:pPr>
        <w:pStyle w:val="Heading"/>
        <w:ind w:left="1276"/>
        <w:jc w:val="center"/>
        <w:rPr>
          <w:rFonts w:ascii="Times New Roman" w:hAnsi="Times New Roman" w:cs="Times New Roman"/>
          <w:sz w:val="24"/>
          <w:szCs w:val="24"/>
        </w:rPr>
      </w:pPr>
    </w:p>
    <w:tbl>
      <w:tblPr>
        <w:tblW w:w="14567" w:type="dxa"/>
        <w:tblInd w:w="817" w:type="dxa"/>
        <w:tblLook w:val="01E0"/>
      </w:tblPr>
      <w:tblGrid>
        <w:gridCol w:w="459"/>
        <w:gridCol w:w="1163"/>
        <w:gridCol w:w="638"/>
        <w:gridCol w:w="1392"/>
        <w:gridCol w:w="992"/>
        <w:gridCol w:w="1560"/>
        <w:gridCol w:w="1559"/>
        <w:gridCol w:w="709"/>
        <w:gridCol w:w="1761"/>
        <w:gridCol w:w="989"/>
        <w:gridCol w:w="1548"/>
        <w:gridCol w:w="1797"/>
      </w:tblGrid>
      <w:tr w:rsidR="00E967BF" w:rsidRPr="006F2A99" w:rsidTr="00CD3CF9">
        <w:trPr>
          <w:trHeight w:val="285"/>
        </w:trPr>
        <w:tc>
          <w:tcPr>
            <w:tcW w:w="459"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 xml:space="preserve">№ </w:t>
            </w:r>
            <w:proofErr w:type="spellStart"/>
            <w:proofErr w:type="gramStart"/>
            <w:r w:rsidRPr="006F2A99">
              <w:rPr>
                <w:sz w:val="18"/>
                <w:szCs w:val="18"/>
              </w:rPr>
              <w:t>п</w:t>
            </w:r>
            <w:proofErr w:type="spellEnd"/>
            <w:proofErr w:type="gramEnd"/>
            <w:r w:rsidRPr="006F2A99">
              <w:rPr>
                <w:sz w:val="18"/>
                <w:szCs w:val="18"/>
              </w:rPr>
              <w:t>/</w:t>
            </w:r>
            <w:proofErr w:type="spellStart"/>
            <w:r w:rsidRPr="006F2A99">
              <w:rPr>
                <w:sz w:val="18"/>
                <w:szCs w:val="18"/>
              </w:rPr>
              <w:t>п</w:t>
            </w:r>
            <w:proofErr w:type="spellEnd"/>
          </w:p>
          <w:p w:rsidR="00E967BF" w:rsidRPr="006F2A99" w:rsidRDefault="00E967BF" w:rsidP="00CD3CF9">
            <w:pPr>
              <w:pStyle w:val="ConsPlusNormal"/>
              <w:ind w:firstLine="0"/>
              <w:jc w:val="center"/>
              <w:rPr>
                <w:rFonts w:ascii="Times New Roman" w:hAnsi="Times New Roman" w:cs="Times New Roman"/>
                <w:sz w:val="18"/>
                <w:szCs w:val="18"/>
              </w:rPr>
            </w:pPr>
          </w:p>
        </w:tc>
        <w:tc>
          <w:tcPr>
            <w:tcW w:w="5745" w:type="dxa"/>
            <w:gridSpan w:val="5"/>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Данные о членах семьи гражданина, улучшающих жилищные условия в рамках участия в мероприятиях  целевых программ, реализуемых в муниципальном образовании</w:t>
            </w:r>
          </w:p>
        </w:tc>
        <w:tc>
          <w:tcPr>
            <w:tcW w:w="5018" w:type="dxa"/>
            <w:gridSpan w:val="4"/>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43"/>
              <w:jc w:val="center"/>
              <w:rPr>
                <w:sz w:val="18"/>
                <w:szCs w:val="18"/>
              </w:rPr>
            </w:pPr>
            <w:r w:rsidRPr="006F2A99">
              <w:rPr>
                <w:sz w:val="18"/>
                <w:szCs w:val="18"/>
              </w:rPr>
              <w:t>Данные о родившихся (усыновленных) детях</w:t>
            </w:r>
          </w:p>
        </w:tc>
        <w:tc>
          <w:tcPr>
            <w:tcW w:w="1548"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Способ использования дополнительной социальной выплаты</w:t>
            </w:r>
          </w:p>
        </w:tc>
        <w:tc>
          <w:tcPr>
            <w:tcW w:w="1797"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 xml:space="preserve">Планируемый размер  средств местного бюджета для финансирования дополнительной, социальной выплаты </w:t>
            </w:r>
          </w:p>
          <w:p w:rsidR="00E967BF" w:rsidRPr="006F2A99" w:rsidRDefault="00E967BF" w:rsidP="00CD3CF9">
            <w:pPr>
              <w:jc w:val="center"/>
              <w:rPr>
                <w:sz w:val="18"/>
                <w:szCs w:val="18"/>
              </w:rPr>
            </w:pPr>
            <w:r w:rsidRPr="006F2A99">
              <w:rPr>
                <w:sz w:val="18"/>
                <w:szCs w:val="18"/>
              </w:rPr>
              <w:t>на дату утверждения списка</w:t>
            </w:r>
          </w:p>
          <w:p w:rsidR="00E967BF" w:rsidRPr="006F2A99" w:rsidRDefault="00E967BF" w:rsidP="00CD3CF9">
            <w:pPr>
              <w:jc w:val="center"/>
              <w:rPr>
                <w:sz w:val="18"/>
                <w:szCs w:val="18"/>
              </w:rPr>
            </w:pPr>
            <w:r w:rsidRPr="006F2A99">
              <w:rPr>
                <w:sz w:val="18"/>
                <w:szCs w:val="18"/>
              </w:rPr>
              <w:t>(</w:t>
            </w:r>
            <w:proofErr w:type="spellStart"/>
            <w:r w:rsidRPr="006F2A99">
              <w:rPr>
                <w:sz w:val="18"/>
                <w:szCs w:val="18"/>
              </w:rPr>
              <w:t>руб</w:t>
            </w:r>
            <w:proofErr w:type="spellEnd"/>
            <w:r w:rsidRPr="006F2A99">
              <w:rPr>
                <w:sz w:val="18"/>
                <w:szCs w:val="18"/>
              </w:rPr>
              <w:t>)</w:t>
            </w:r>
          </w:p>
        </w:tc>
      </w:tr>
      <w:tr w:rsidR="00E967BF" w:rsidRPr="006F2A99" w:rsidTr="00CD3CF9">
        <w:trPr>
          <w:trHeight w:val="495"/>
        </w:trPr>
        <w:tc>
          <w:tcPr>
            <w:tcW w:w="0" w:type="auto"/>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163"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42"/>
              <w:jc w:val="center"/>
              <w:rPr>
                <w:sz w:val="18"/>
                <w:szCs w:val="18"/>
              </w:rPr>
            </w:pPr>
            <w:r w:rsidRPr="006F2A99">
              <w:rPr>
                <w:sz w:val="18"/>
                <w:szCs w:val="18"/>
              </w:rPr>
              <w:t>фамилия, имя, отчество,</w:t>
            </w:r>
          </w:p>
          <w:p w:rsidR="00E967BF" w:rsidRPr="006F2A99" w:rsidRDefault="00E967BF" w:rsidP="00CD3CF9">
            <w:pPr>
              <w:ind w:left="-42"/>
              <w:jc w:val="center"/>
              <w:rPr>
                <w:sz w:val="18"/>
                <w:szCs w:val="18"/>
              </w:rPr>
            </w:pPr>
            <w:r w:rsidRPr="006F2A99">
              <w:rPr>
                <w:sz w:val="18"/>
                <w:szCs w:val="18"/>
              </w:rPr>
              <w:t>родственные отношения</w:t>
            </w:r>
          </w:p>
          <w:p w:rsidR="00E967BF" w:rsidRPr="006F2A99" w:rsidRDefault="00E967BF" w:rsidP="00CD3CF9">
            <w:pPr>
              <w:jc w:val="center"/>
              <w:rPr>
                <w:sz w:val="18"/>
                <w:szCs w:val="18"/>
              </w:rPr>
            </w:pPr>
          </w:p>
        </w:tc>
        <w:tc>
          <w:tcPr>
            <w:tcW w:w="2030" w:type="dxa"/>
            <w:gridSpan w:val="2"/>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44"/>
              <w:jc w:val="center"/>
              <w:rPr>
                <w:sz w:val="18"/>
                <w:szCs w:val="18"/>
              </w:rPr>
            </w:pPr>
            <w:r w:rsidRPr="006F2A99">
              <w:rPr>
                <w:sz w:val="18"/>
                <w:szCs w:val="18"/>
              </w:rPr>
              <w:t>паспорт</w:t>
            </w:r>
          </w:p>
          <w:p w:rsidR="00E967BF" w:rsidRPr="006F2A99" w:rsidRDefault="00E967BF" w:rsidP="00CD3CF9">
            <w:pPr>
              <w:ind w:left="-44"/>
              <w:jc w:val="center"/>
              <w:rPr>
                <w:sz w:val="18"/>
                <w:szCs w:val="18"/>
              </w:rPr>
            </w:pPr>
            <w:r w:rsidRPr="006F2A99">
              <w:rPr>
                <w:sz w:val="18"/>
                <w:szCs w:val="18"/>
              </w:rPr>
              <w:t>гражданина</w:t>
            </w:r>
          </w:p>
          <w:p w:rsidR="00E967BF" w:rsidRPr="006F2A99" w:rsidRDefault="00E967BF" w:rsidP="00CD3CF9">
            <w:pPr>
              <w:ind w:left="-44"/>
              <w:jc w:val="center"/>
              <w:rPr>
                <w:sz w:val="18"/>
                <w:szCs w:val="18"/>
              </w:rPr>
            </w:pPr>
            <w:r w:rsidRPr="006F2A99">
              <w:rPr>
                <w:sz w:val="18"/>
                <w:szCs w:val="18"/>
              </w:rPr>
              <w:t>Российской</w:t>
            </w:r>
          </w:p>
          <w:p w:rsidR="00E967BF" w:rsidRPr="006F2A99" w:rsidRDefault="00E967BF" w:rsidP="00CD3CF9">
            <w:pPr>
              <w:ind w:left="-44"/>
              <w:jc w:val="center"/>
              <w:rPr>
                <w:sz w:val="18"/>
                <w:szCs w:val="18"/>
              </w:rPr>
            </w:pPr>
            <w:r w:rsidRPr="006F2A99">
              <w:rPr>
                <w:sz w:val="18"/>
                <w:szCs w:val="18"/>
              </w:rPr>
              <w:t>Федерации</w:t>
            </w:r>
          </w:p>
          <w:p w:rsidR="00E967BF" w:rsidRPr="006F2A99" w:rsidRDefault="00E967BF" w:rsidP="00CD3CF9">
            <w:pPr>
              <w:ind w:left="-44"/>
              <w:jc w:val="center"/>
              <w:rPr>
                <w:sz w:val="18"/>
                <w:szCs w:val="18"/>
              </w:rPr>
            </w:pPr>
            <w:r w:rsidRPr="006F2A99">
              <w:rPr>
                <w:sz w:val="18"/>
                <w:szCs w:val="18"/>
              </w:rPr>
              <w:t>или</w:t>
            </w:r>
          </w:p>
          <w:p w:rsidR="00E967BF" w:rsidRPr="006F2A99" w:rsidRDefault="00E967BF" w:rsidP="00CD3CF9">
            <w:pPr>
              <w:ind w:left="-44"/>
              <w:jc w:val="center"/>
              <w:rPr>
                <w:sz w:val="18"/>
                <w:szCs w:val="18"/>
              </w:rPr>
            </w:pPr>
            <w:r w:rsidRPr="006F2A99">
              <w:rPr>
                <w:sz w:val="18"/>
                <w:szCs w:val="18"/>
              </w:rPr>
              <w:t>свидетельство о рождении</w:t>
            </w:r>
          </w:p>
          <w:p w:rsidR="00E967BF" w:rsidRPr="006F2A99" w:rsidRDefault="00E967BF" w:rsidP="00CD3CF9">
            <w:pPr>
              <w:ind w:left="-44"/>
              <w:jc w:val="center"/>
              <w:rPr>
                <w:sz w:val="18"/>
                <w:szCs w:val="18"/>
              </w:rPr>
            </w:pPr>
            <w:r w:rsidRPr="006F2A99">
              <w:rPr>
                <w:sz w:val="18"/>
                <w:szCs w:val="18"/>
              </w:rPr>
              <w:t xml:space="preserve">несовершеннолетнего, </w:t>
            </w:r>
          </w:p>
          <w:p w:rsidR="00E967BF" w:rsidRPr="006F2A99" w:rsidRDefault="00E967BF" w:rsidP="00CD3CF9">
            <w:pPr>
              <w:ind w:left="-42"/>
              <w:jc w:val="center"/>
              <w:rPr>
                <w:sz w:val="18"/>
                <w:szCs w:val="18"/>
              </w:rPr>
            </w:pPr>
            <w:r w:rsidRPr="006F2A99">
              <w:rPr>
                <w:sz w:val="18"/>
                <w:szCs w:val="18"/>
              </w:rPr>
              <w:t xml:space="preserve">не </w:t>
            </w:r>
            <w:proofErr w:type="gramStart"/>
            <w:r w:rsidRPr="006F2A99">
              <w:rPr>
                <w:sz w:val="18"/>
                <w:szCs w:val="18"/>
              </w:rPr>
              <w:t>достигшего</w:t>
            </w:r>
            <w:proofErr w:type="gramEnd"/>
            <w:r w:rsidRPr="006F2A99">
              <w:rPr>
                <w:sz w:val="18"/>
                <w:szCs w:val="18"/>
              </w:rPr>
              <w:t xml:space="preserve"> 14 лет</w:t>
            </w:r>
          </w:p>
        </w:tc>
        <w:tc>
          <w:tcPr>
            <w:tcW w:w="992"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число,</w:t>
            </w:r>
          </w:p>
          <w:p w:rsidR="00E967BF" w:rsidRPr="006F2A99" w:rsidRDefault="00E967BF" w:rsidP="00CD3CF9">
            <w:pPr>
              <w:ind w:firstLine="52"/>
              <w:jc w:val="center"/>
              <w:rPr>
                <w:sz w:val="18"/>
                <w:szCs w:val="18"/>
              </w:rPr>
            </w:pPr>
            <w:r w:rsidRPr="006F2A99">
              <w:rPr>
                <w:sz w:val="18"/>
                <w:szCs w:val="18"/>
              </w:rPr>
              <w:t>месяц,</w:t>
            </w:r>
          </w:p>
          <w:p w:rsidR="00E967BF" w:rsidRPr="006F2A99" w:rsidRDefault="00E967BF" w:rsidP="00CD3CF9">
            <w:pPr>
              <w:ind w:firstLine="52"/>
              <w:jc w:val="center"/>
              <w:rPr>
                <w:sz w:val="18"/>
                <w:szCs w:val="18"/>
              </w:rPr>
            </w:pPr>
            <w:r w:rsidRPr="006F2A99">
              <w:rPr>
                <w:sz w:val="18"/>
                <w:szCs w:val="18"/>
              </w:rPr>
              <w:t>год</w:t>
            </w:r>
          </w:p>
          <w:p w:rsidR="00E967BF" w:rsidRPr="006F2A99" w:rsidRDefault="00E967BF" w:rsidP="00CD3CF9">
            <w:pPr>
              <w:ind w:left="-44"/>
              <w:jc w:val="center"/>
              <w:rPr>
                <w:sz w:val="18"/>
                <w:szCs w:val="18"/>
              </w:rPr>
            </w:pPr>
            <w:r w:rsidRPr="006F2A99">
              <w:rPr>
                <w:sz w:val="18"/>
                <w:szCs w:val="18"/>
              </w:rPr>
              <w:t>рождения</w:t>
            </w:r>
          </w:p>
        </w:tc>
        <w:tc>
          <w:tcPr>
            <w:tcW w:w="156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44"/>
              <w:jc w:val="center"/>
              <w:rPr>
                <w:sz w:val="18"/>
                <w:szCs w:val="18"/>
              </w:rPr>
            </w:pPr>
            <w:r w:rsidRPr="006F2A99">
              <w:rPr>
                <w:sz w:val="18"/>
                <w:szCs w:val="18"/>
              </w:rPr>
              <w:t>наименование целевой программы,</w:t>
            </w:r>
          </w:p>
          <w:p w:rsidR="00E967BF" w:rsidRPr="006F2A99" w:rsidRDefault="00E967BF" w:rsidP="00CD3CF9">
            <w:pPr>
              <w:ind w:left="-44"/>
              <w:jc w:val="center"/>
              <w:rPr>
                <w:sz w:val="18"/>
                <w:szCs w:val="18"/>
              </w:rPr>
            </w:pPr>
            <w:r w:rsidRPr="006F2A99">
              <w:rPr>
                <w:sz w:val="18"/>
                <w:szCs w:val="18"/>
              </w:rPr>
              <w:t xml:space="preserve">  год участия</w:t>
            </w:r>
          </w:p>
        </w:tc>
        <w:tc>
          <w:tcPr>
            <w:tcW w:w="1559"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42"/>
              <w:jc w:val="center"/>
              <w:rPr>
                <w:sz w:val="18"/>
                <w:szCs w:val="18"/>
              </w:rPr>
            </w:pPr>
            <w:r w:rsidRPr="006F2A99">
              <w:rPr>
                <w:sz w:val="18"/>
                <w:szCs w:val="18"/>
              </w:rPr>
              <w:t>фамилия, имя, отчество,</w:t>
            </w:r>
          </w:p>
          <w:p w:rsidR="00E967BF" w:rsidRPr="006F2A99" w:rsidRDefault="00E967BF" w:rsidP="00CD3CF9">
            <w:pPr>
              <w:ind w:left="-42"/>
              <w:jc w:val="center"/>
              <w:rPr>
                <w:sz w:val="18"/>
                <w:szCs w:val="18"/>
              </w:rPr>
            </w:pPr>
            <w:r w:rsidRPr="006F2A99">
              <w:rPr>
                <w:sz w:val="18"/>
                <w:szCs w:val="18"/>
              </w:rPr>
              <w:t>родственные отношения</w:t>
            </w:r>
          </w:p>
          <w:p w:rsidR="00E967BF" w:rsidRPr="006F2A99" w:rsidRDefault="00E967BF" w:rsidP="00CD3CF9">
            <w:pPr>
              <w:ind w:firstLine="52"/>
              <w:jc w:val="center"/>
              <w:rPr>
                <w:sz w:val="18"/>
                <w:szCs w:val="18"/>
              </w:rPr>
            </w:pPr>
          </w:p>
        </w:tc>
        <w:tc>
          <w:tcPr>
            <w:tcW w:w="2470" w:type="dxa"/>
            <w:gridSpan w:val="2"/>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44"/>
              <w:jc w:val="center"/>
              <w:rPr>
                <w:sz w:val="18"/>
                <w:szCs w:val="18"/>
              </w:rPr>
            </w:pPr>
            <w:r w:rsidRPr="006F2A99">
              <w:rPr>
                <w:sz w:val="18"/>
                <w:szCs w:val="18"/>
              </w:rPr>
              <w:t>паспорт</w:t>
            </w:r>
          </w:p>
          <w:p w:rsidR="00E967BF" w:rsidRPr="006F2A99" w:rsidRDefault="00E967BF" w:rsidP="00CD3CF9">
            <w:pPr>
              <w:ind w:left="-44"/>
              <w:jc w:val="center"/>
              <w:rPr>
                <w:sz w:val="18"/>
                <w:szCs w:val="18"/>
              </w:rPr>
            </w:pPr>
            <w:r w:rsidRPr="006F2A99">
              <w:rPr>
                <w:sz w:val="18"/>
                <w:szCs w:val="18"/>
              </w:rPr>
              <w:t>гражданина</w:t>
            </w:r>
          </w:p>
          <w:p w:rsidR="00E967BF" w:rsidRPr="006F2A99" w:rsidRDefault="00E967BF" w:rsidP="00CD3CF9">
            <w:pPr>
              <w:ind w:left="-44"/>
              <w:jc w:val="center"/>
              <w:rPr>
                <w:sz w:val="18"/>
                <w:szCs w:val="18"/>
              </w:rPr>
            </w:pPr>
            <w:r w:rsidRPr="006F2A99">
              <w:rPr>
                <w:sz w:val="18"/>
                <w:szCs w:val="18"/>
              </w:rPr>
              <w:t>Российской</w:t>
            </w:r>
          </w:p>
          <w:p w:rsidR="00E967BF" w:rsidRPr="006F2A99" w:rsidRDefault="00E967BF" w:rsidP="00CD3CF9">
            <w:pPr>
              <w:ind w:left="-44"/>
              <w:jc w:val="center"/>
              <w:rPr>
                <w:sz w:val="18"/>
                <w:szCs w:val="18"/>
              </w:rPr>
            </w:pPr>
            <w:r w:rsidRPr="006F2A99">
              <w:rPr>
                <w:sz w:val="18"/>
                <w:szCs w:val="18"/>
              </w:rPr>
              <w:t>Федерации</w:t>
            </w:r>
          </w:p>
          <w:p w:rsidR="00E967BF" w:rsidRPr="006F2A99" w:rsidRDefault="00E967BF" w:rsidP="00CD3CF9">
            <w:pPr>
              <w:ind w:left="-44"/>
              <w:jc w:val="center"/>
              <w:rPr>
                <w:sz w:val="18"/>
                <w:szCs w:val="18"/>
              </w:rPr>
            </w:pPr>
            <w:r w:rsidRPr="006F2A99">
              <w:rPr>
                <w:sz w:val="18"/>
                <w:szCs w:val="18"/>
              </w:rPr>
              <w:t>или</w:t>
            </w:r>
          </w:p>
          <w:p w:rsidR="00E967BF" w:rsidRPr="006F2A99" w:rsidRDefault="00E967BF" w:rsidP="00CD3CF9">
            <w:pPr>
              <w:ind w:left="-44"/>
              <w:jc w:val="center"/>
              <w:rPr>
                <w:sz w:val="18"/>
                <w:szCs w:val="18"/>
              </w:rPr>
            </w:pPr>
            <w:r w:rsidRPr="006F2A99">
              <w:rPr>
                <w:sz w:val="18"/>
                <w:szCs w:val="18"/>
              </w:rPr>
              <w:t>свидетельство о рождении</w:t>
            </w:r>
          </w:p>
          <w:p w:rsidR="00E967BF" w:rsidRPr="006F2A99" w:rsidRDefault="00E967BF" w:rsidP="00CD3CF9">
            <w:pPr>
              <w:ind w:left="-44"/>
              <w:jc w:val="center"/>
              <w:rPr>
                <w:sz w:val="18"/>
                <w:szCs w:val="18"/>
              </w:rPr>
            </w:pPr>
            <w:r w:rsidRPr="006F2A99">
              <w:rPr>
                <w:sz w:val="18"/>
                <w:szCs w:val="18"/>
              </w:rPr>
              <w:t xml:space="preserve">несовершеннолетнего, </w:t>
            </w:r>
          </w:p>
          <w:p w:rsidR="00E967BF" w:rsidRPr="006F2A99" w:rsidRDefault="00E967BF" w:rsidP="00CD3CF9">
            <w:pPr>
              <w:jc w:val="center"/>
              <w:rPr>
                <w:sz w:val="18"/>
                <w:szCs w:val="18"/>
              </w:rPr>
            </w:pPr>
            <w:r w:rsidRPr="006F2A99">
              <w:rPr>
                <w:sz w:val="18"/>
                <w:szCs w:val="18"/>
              </w:rPr>
              <w:t xml:space="preserve">не </w:t>
            </w:r>
            <w:proofErr w:type="gramStart"/>
            <w:r w:rsidRPr="006F2A99">
              <w:rPr>
                <w:sz w:val="18"/>
                <w:szCs w:val="18"/>
              </w:rPr>
              <w:t>достигшего</w:t>
            </w:r>
            <w:proofErr w:type="gramEnd"/>
            <w:r w:rsidRPr="006F2A99">
              <w:rPr>
                <w:sz w:val="18"/>
                <w:szCs w:val="18"/>
              </w:rPr>
              <w:t xml:space="preserve"> 14 лет</w:t>
            </w:r>
          </w:p>
        </w:tc>
        <w:tc>
          <w:tcPr>
            <w:tcW w:w="989"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число,</w:t>
            </w:r>
          </w:p>
          <w:p w:rsidR="00E967BF" w:rsidRPr="006F2A99" w:rsidRDefault="00E967BF" w:rsidP="00CD3CF9">
            <w:pPr>
              <w:ind w:firstLine="52"/>
              <w:jc w:val="center"/>
              <w:rPr>
                <w:sz w:val="18"/>
                <w:szCs w:val="18"/>
              </w:rPr>
            </w:pPr>
            <w:r w:rsidRPr="006F2A99">
              <w:rPr>
                <w:sz w:val="18"/>
                <w:szCs w:val="18"/>
              </w:rPr>
              <w:t>месяц,</w:t>
            </w:r>
          </w:p>
          <w:p w:rsidR="00E967BF" w:rsidRPr="006F2A99" w:rsidRDefault="00E967BF" w:rsidP="00CD3CF9">
            <w:pPr>
              <w:ind w:firstLine="52"/>
              <w:jc w:val="center"/>
              <w:rPr>
                <w:sz w:val="18"/>
                <w:szCs w:val="18"/>
              </w:rPr>
            </w:pPr>
            <w:r w:rsidRPr="006F2A99">
              <w:rPr>
                <w:sz w:val="18"/>
                <w:szCs w:val="18"/>
              </w:rPr>
              <w:t>год</w:t>
            </w:r>
          </w:p>
          <w:p w:rsidR="00E967BF" w:rsidRPr="006F2A99" w:rsidRDefault="00E967BF" w:rsidP="00CD3CF9">
            <w:pPr>
              <w:jc w:val="center"/>
              <w:rPr>
                <w:sz w:val="18"/>
                <w:szCs w:val="18"/>
              </w:rPr>
            </w:pPr>
            <w:r w:rsidRPr="006F2A99">
              <w:rPr>
                <w:sz w:val="18"/>
                <w:szCs w:val="18"/>
              </w:rPr>
              <w:t>рождения</w:t>
            </w:r>
          </w:p>
        </w:tc>
        <w:tc>
          <w:tcPr>
            <w:tcW w:w="1548"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797"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r>
      <w:tr w:rsidR="00E967BF" w:rsidRPr="006F2A99" w:rsidTr="00CD3CF9">
        <w:trPr>
          <w:trHeight w:val="495"/>
        </w:trPr>
        <w:tc>
          <w:tcPr>
            <w:tcW w:w="0" w:type="auto"/>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rPr>
                <w:sz w:val="16"/>
                <w:szCs w:val="16"/>
              </w:rPr>
            </w:pPr>
            <w:r w:rsidRPr="006F2A99">
              <w:rPr>
                <w:sz w:val="16"/>
                <w:szCs w:val="16"/>
              </w:rPr>
              <w:t>серия,</w:t>
            </w:r>
          </w:p>
          <w:p w:rsidR="00E967BF" w:rsidRPr="006F2A99" w:rsidRDefault="00E967BF" w:rsidP="00CD3CF9">
            <w:pPr>
              <w:ind w:left="-45"/>
            </w:pPr>
            <w:r w:rsidRPr="006F2A99">
              <w:rPr>
                <w:sz w:val="16"/>
                <w:szCs w:val="16"/>
              </w:rPr>
              <w:t>номер</w:t>
            </w:r>
          </w:p>
        </w:tc>
        <w:tc>
          <w:tcPr>
            <w:tcW w:w="13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5" w:firstLine="6"/>
              <w:jc w:val="center"/>
              <w:rPr>
                <w:sz w:val="16"/>
                <w:szCs w:val="16"/>
              </w:rPr>
            </w:pPr>
            <w:r w:rsidRPr="006F2A99">
              <w:rPr>
                <w:sz w:val="16"/>
                <w:szCs w:val="16"/>
              </w:rPr>
              <w:t>кем,</w:t>
            </w:r>
          </w:p>
          <w:p w:rsidR="00E967BF" w:rsidRPr="006F2A99" w:rsidRDefault="00E967BF" w:rsidP="00CD3CF9">
            <w:pPr>
              <w:ind w:left="-5" w:firstLine="6"/>
              <w:jc w:val="center"/>
              <w:rPr>
                <w:sz w:val="16"/>
                <w:szCs w:val="16"/>
              </w:rPr>
            </w:pPr>
            <w:r w:rsidRPr="006F2A99">
              <w:rPr>
                <w:sz w:val="16"/>
                <w:szCs w:val="16"/>
              </w:rPr>
              <w:t>когда</w:t>
            </w:r>
          </w:p>
          <w:p w:rsidR="00E967BF" w:rsidRPr="006F2A99" w:rsidRDefault="00E967BF" w:rsidP="00CD3CF9">
            <w:pPr>
              <w:ind w:left="-5" w:firstLine="6"/>
              <w:jc w:val="center"/>
            </w:pPr>
            <w:r w:rsidRPr="006F2A99">
              <w:rPr>
                <w:sz w:val="16"/>
                <w:szCs w:val="16"/>
              </w:rPr>
              <w:t>выдан</w:t>
            </w:r>
          </w:p>
        </w:tc>
        <w:tc>
          <w:tcPr>
            <w:tcW w:w="992"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rPr>
                <w:sz w:val="16"/>
                <w:szCs w:val="16"/>
              </w:rPr>
            </w:pPr>
            <w:r w:rsidRPr="006F2A99">
              <w:rPr>
                <w:sz w:val="16"/>
                <w:szCs w:val="16"/>
              </w:rPr>
              <w:t>серия,</w:t>
            </w:r>
          </w:p>
          <w:p w:rsidR="00E967BF" w:rsidRPr="006F2A99" w:rsidRDefault="00E967BF" w:rsidP="00CD3CF9">
            <w:pPr>
              <w:ind w:left="-45"/>
            </w:pPr>
            <w:r w:rsidRPr="006F2A99">
              <w:rPr>
                <w:sz w:val="16"/>
                <w:szCs w:val="16"/>
              </w:rPr>
              <w:t>номер</w:t>
            </w:r>
          </w:p>
        </w:tc>
        <w:tc>
          <w:tcPr>
            <w:tcW w:w="1761"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5" w:firstLine="6"/>
              <w:jc w:val="center"/>
              <w:rPr>
                <w:sz w:val="16"/>
                <w:szCs w:val="16"/>
              </w:rPr>
            </w:pPr>
            <w:r w:rsidRPr="006F2A99">
              <w:rPr>
                <w:sz w:val="16"/>
                <w:szCs w:val="16"/>
              </w:rPr>
              <w:t>кем,</w:t>
            </w:r>
          </w:p>
          <w:p w:rsidR="00E967BF" w:rsidRPr="006F2A99" w:rsidRDefault="00E967BF" w:rsidP="00CD3CF9">
            <w:pPr>
              <w:ind w:left="-5" w:firstLine="6"/>
              <w:jc w:val="center"/>
              <w:rPr>
                <w:sz w:val="16"/>
                <w:szCs w:val="16"/>
              </w:rPr>
            </w:pPr>
            <w:r w:rsidRPr="006F2A99">
              <w:rPr>
                <w:sz w:val="16"/>
                <w:szCs w:val="16"/>
              </w:rPr>
              <w:t>когда</w:t>
            </w:r>
          </w:p>
          <w:p w:rsidR="00E967BF" w:rsidRPr="006F2A99" w:rsidRDefault="00E967BF" w:rsidP="00CD3CF9">
            <w:pPr>
              <w:ind w:left="-5" w:firstLine="6"/>
              <w:jc w:val="center"/>
            </w:pPr>
            <w:r w:rsidRPr="006F2A99">
              <w:rPr>
                <w:sz w:val="16"/>
                <w:szCs w:val="16"/>
              </w:rPr>
              <w:t>выдан</w:t>
            </w:r>
          </w:p>
        </w:tc>
        <w:tc>
          <w:tcPr>
            <w:tcW w:w="989"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548"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797"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r>
      <w:tr w:rsidR="00E967BF" w:rsidRPr="006F2A99" w:rsidTr="00CD3CF9">
        <w:tc>
          <w:tcPr>
            <w:tcW w:w="45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1</w:t>
            </w:r>
          </w:p>
        </w:tc>
        <w:tc>
          <w:tcPr>
            <w:tcW w:w="1163"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2</w:t>
            </w:r>
          </w:p>
        </w:tc>
        <w:tc>
          <w:tcPr>
            <w:tcW w:w="63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3</w:t>
            </w:r>
          </w:p>
        </w:tc>
        <w:tc>
          <w:tcPr>
            <w:tcW w:w="13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5</w:t>
            </w:r>
          </w:p>
        </w:tc>
        <w:tc>
          <w:tcPr>
            <w:tcW w:w="15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8</w:t>
            </w:r>
          </w:p>
        </w:tc>
        <w:tc>
          <w:tcPr>
            <w:tcW w:w="1761"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tabs>
                <w:tab w:val="left" w:pos="502"/>
                <w:tab w:val="center" w:pos="772"/>
              </w:tabs>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6F2A99">
              <w:rPr>
                <w:rFonts w:ascii="Times New Roman" w:hAnsi="Times New Roman" w:cs="Times New Roman"/>
              </w:rPr>
              <w:t>9</w:t>
            </w:r>
          </w:p>
        </w:tc>
        <w:tc>
          <w:tcPr>
            <w:tcW w:w="98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10</w:t>
            </w:r>
          </w:p>
        </w:tc>
        <w:tc>
          <w:tcPr>
            <w:tcW w:w="154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11</w:t>
            </w:r>
          </w:p>
        </w:tc>
        <w:tc>
          <w:tcPr>
            <w:tcW w:w="1797"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12</w:t>
            </w:r>
          </w:p>
        </w:tc>
      </w:tr>
      <w:tr w:rsidR="00E967BF" w:rsidRPr="006F2A99" w:rsidTr="00CD3CF9">
        <w:tc>
          <w:tcPr>
            <w:tcW w:w="45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163"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3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761"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4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r>
      <w:tr w:rsidR="00E967BF" w:rsidRPr="006F2A99" w:rsidTr="00CD3CF9">
        <w:tc>
          <w:tcPr>
            <w:tcW w:w="45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163"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3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761"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4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r>
      <w:tr w:rsidR="00E967BF" w:rsidRPr="006F2A99" w:rsidTr="00CD3CF9">
        <w:tc>
          <w:tcPr>
            <w:tcW w:w="45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163"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3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761"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4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r>
    </w:tbl>
    <w:p w:rsidR="00E967BF" w:rsidRPr="004E7C93" w:rsidRDefault="00E967BF" w:rsidP="00E967BF">
      <w:pPr>
        <w:pStyle w:val="ConsPlusNormal"/>
        <w:ind w:firstLine="0"/>
        <w:rPr>
          <w:rFonts w:ascii="Times New Roman" w:hAnsi="Times New Roman" w:cs="Times New Roman"/>
          <w:sz w:val="22"/>
          <w:szCs w:val="22"/>
        </w:rPr>
      </w:pPr>
      <w:r w:rsidRPr="006F2A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 _______________________________   _____________         _______________________                   </w:t>
      </w:r>
      <w:r w:rsidRPr="004E7C93">
        <w:rPr>
          <w:rFonts w:ascii="Times New Roman" w:hAnsi="Times New Roman" w:cs="Times New Roman"/>
          <w:sz w:val="22"/>
          <w:szCs w:val="22"/>
        </w:rPr>
        <w:t>«______» _______________ 200__года</w:t>
      </w:r>
    </w:p>
    <w:p w:rsidR="00E967BF" w:rsidRPr="006F2A99" w:rsidRDefault="00E967BF" w:rsidP="00E967BF">
      <w:pPr>
        <w:pStyle w:val="ConsPlusNormal"/>
        <w:ind w:firstLine="0"/>
        <w:rPr>
          <w:rFonts w:ascii="Times New Roman" w:hAnsi="Times New Roman" w:cs="Times New Roman"/>
          <w:sz w:val="18"/>
          <w:szCs w:val="18"/>
        </w:rPr>
      </w:pPr>
      <w:r w:rsidRPr="006F2A9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F2A99">
        <w:rPr>
          <w:rFonts w:ascii="Times New Roman" w:hAnsi="Times New Roman" w:cs="Times New Roman"/>
          <w:sz w:val="18"/>
          <w:szCs w:val="18"/>
        </w:rPr>
        <w:t xml:space="preserve">    (должность лица, составившего список)                         (подпись)                                            (расшифровка подписи)</w:t>
      </w:r>
    </w:p>
    <w:p w:rsidR="00E967BF" w:rsidRPr="006F2A99" w:rsidRDefault="00E967BF" w:rsidP="00E967BF">
      <w:pPr>
        <w:pStyle w:val="ConsPlusNormal"/>
        <w:ind w:firstLine="0"/>
        <w:rPr>
          <w:rFonts w:ascii="Times New Roman" w:hAnsi="Times New Roman" w:cs="Times New Roman"/>
          <w:sz w:val="24"/>
          <w:szCs w:val="24"/>
        </w:rPr>
      </w:pPr>
    </w:p>
    <w:p w:rsidR="00E967BF" w:rsidRPr="006F2A99" w:rsidRDefault="00E967BF" w:rsidP="00E967BF">
      <w:pPr>
        <w:tabs>
          <w:tab w:val="left" w:pos="9180"/>
        </w:tabs>
        <w:rPr>
          <w:sz w:val="24"/>
          <w:szCs w:val="24"/>
        </w:rPr>
      </w:pPr>
      <w:r>
        <w:rPr>
          <w:sz w:val="24"/>
          <w:szCs w:val="24"/>
        </w:rPr>
        <w:t xml:space="preserve">             </w:t>
      </w:r>
      <w:r w:rsidRPr="006F2A99">
        <w:rPr>
          <w:sz w:val="24"/>
          <w:szCs w:val="24"/>
        </w:rPr>
        <w:t xml:space="preserve">Глава администрации муниципального образования   _______________________        _____________   </w:t>
      </w:r>
      <w:r>
        <w:rPr>
          <w:sz w:val="24"/>
          <w:szCs w:val="24"/>
        </w:rPr>
        <w:t>__________________</w:t>
      </w:r>
    </w:p>
    <w:p w:rsidR="00E967BF" w:rsidRPr="006F2A99" w:rsidRDefault="00E967BF" w:rsidP="00E967BF">
      <w:pPr>
        <w:tabs>
          <w:tab w:val="left" w:pos="9180"/>
        </w:tabs>
        <w:rPr>
          <w:sz w:val="18"/>
          <w:szCs w:val="18"/>
        </w:rPr>
      </w:pPr>
      <w:r>
        <w:rPr>
          <w:sz w:val="18"/>
          <w:szCs w:val="18"/>
        </w:rPr>
        <w:t xml:space="preserve">                                                                                                         </w:t>
      </w:r>
      <w:r w:rsidRPr="006F2A99">
        <w:rPr>
          <w:sz w:val="18"/>
          <w:szCs w:val="18"/>
        </w:rPr>
        <w:t xml:space="preserve">                                               (подпись)                                                  (дата)                           (расшифровка подписи)</w:t>
      </w:r>
    </w:p>
    <w:p w:rsidR="00E967BF" w:rsidRPr="006F2A99" w:rsidRDefault="00E967BF" w:rsidP="00E967BF">
      <w:pPr>
        <w:tabs>
          <w:tab w:val="left" w:pos="9180"/>
        </w:tabs>
        <w:rPr>
          <w:sz w:val="24"/>
          <w:szCs w:val="24"/>
        </w:rPr>
      </w:pPr>
    </w:p>
    <w:p w:rsidR="00E967BF" w:rsidRDefault="00E967BF" w:rsidP="00E967BF">
      <w:pPr>
        <w:rPr>
          <w:sz w:val="12"/>
          <w:szCs w:val="12"/>
        </w:rPr>
      </w:pPr>
    </w:p>
    <w:p w:rsidR="00E967BF" w:rsidRPr="00F812B5" w:rsidRDefault="00E967BF" w:rsidP="00E967BF">
      <w:pPr>
        <w:rPr>
          <w:sz w:val="12"/>
          <w:szCs w:val="12"/>
        </w:rPr>
      </w:pPr>
    </w:p>
    <w:p w:rsidR="00E967BF" w:rsidRDefault="00E967BF" w:rsidP="00E967BF">
      <w:pPr>
        <w:rPr>
          <w:sz w:val="12"/>
          <w:szCs w:val="12"/>
        </w:rPr>
      </w:pPr>
    </w:p>
    <w:p w:rsidR="00E967BF" w:rsidRDefault="00E967BF" w:rsidP="00E967BF">
      <w:pPr>
        <w:rPr>
          <w:sz w:val="12"/>
          <w:szCs w:val="12"/>
        </w:rPr>
      </w:pPr>
    </w:p>
    <w:p w:rsidR="00E967BF" w:rsidRDefault="00E967BF" w:rsidP="00E967BF">
      <w:pPr>
        <w:rPr>
          <w:sz w:val="12"/>
          <w:szCs w:val="12"/>
        </w:rPr>
      </w:pPr>
    </w:p>
    <w:p w:rsidR="00E967BF" w:rsidRPr="00F812B5" w:rsidRDefault="00E967BF" w:rsidP="00E967BF">
      <w:pPr>
        <w:rPr>
          <w:sz w:val="12"/>
          <w:szCs w:val="12"/>
        </w:rPr>
      </w:pPr>
    </w:p>
    <w:p w:rsidR="00E967BF" w:rsidRPr="006F2A99" w:rsidRDefault="00E967BF" w:rsidP="00E967BF">
      <w:pPr>
        <w:ind w:left="4248"/>
        <w:jc w:val="right"/>
        <w:rPr>
          <w:sz w:val="24"/>
          <w:szCs w:val="24"/>
        </w:rPr>
      </w:pPr>
      <w:r>
        <w:rPr>
          <w:sz w:val="24"/>
          <w:szCs w:val="24"/>
        </w:rPr>
        <w:lastRenderedPageBreak/>
        <w:t xml:space="preserve">                                                                                                     </w:t>
      </w:r>
      <w:r w:rsidRPr="006F2A99">
        <w:rPr>
          <w:sz w:val="24"/>
          <w:szCs w:val="24"/>
        </w:rPr>
        <w:t>Приложение 4</w:t>
      </w:r>
    </w:p>
    <w:p w:rsidR="00E967BF" w:rsidRDefault="00E967BF" w:rsidP="00E967BF">
      <w:pPr>
        <w:pStyle w:val="ConsPlusNormal"/>
        <w:ind w:left="8568" w:firstLine="0"/>
        <w:jc w:val="right"/>
        <w:rPr>
          <w:rFonts w:ascii="Times New Roman" w:hAnsi="Times New Roman" w:cs="Times New Roman"/>
          <w:sz w:val="24"/>
          <w:szCs w:val="24"/>
        </w:rPr>
      </w:pPr>
      <w:r w:rsidRPr="006F2A99">
        <w:rPr>
          <w:rFonts w:ascii="Times New Roman" w:hAnsi="Times New Roman" w:cs="Times New Roman"/>
          <w:sz w:val="24"/>
          <w:szCs w:val="24"/>
        </w:rPr>
        <w:t xml:space="preserve">к Положению </w:t>
      </w:r>
      <w:r>
        <w:rPr>
          <w:rFonts w:ascii="Times New Roman" w:hAnsi="Times New Roman" w:cs="Times New Roman"/>
          <w:sz w:val="24"/>
          <w:szCs w:val="24"/>
        </w:rPr>
        <w:t xml:space="preserve">2 </w:t>
      </w:r>
      <w:r w:rsidRPr="006F2A99">
        <w:rPr>
          <w:rFonts w:ascii="Times New Roman" w:hAnsi="Times New Roman" w:cs="Times New Roman"/>
          <w:sz w:val="24"/>
          <w:szCs w:val="24"/>
        </w:rPr>
        <w:t xml:space="preserve">о предоставлении   </w:t>
      </w:r>
      <w:proofErr w:type="gramStart"/>
      <w:r w:rsidRPr="006F2A99">
        <w:rPr>
          <w:rFonts w:ascii="Times New Roman" w:hAnsi="Times New Roman" w:cs="Times New Roman"/>
          <w:sz w:val="24"/>
          <w:szCs w:val="24"/>
        </w:rPr>
        <w:t>дополнительной</w:t>
      </w:r>
      <w:proofErr w:type="gramEnd"/>
      <w:r w:rsidRPr="006F2A99">
        <w:rPr>
          <w:rFonts w:ascii="Times New Roman" w:hAnsi="Times New Roman" w:cs="Times New Roman"/>
          <w:sz w:val="24"/>
          <w:szCs w:val="24"/>
        </w:rPr>
        <w:t xml:space="preserve"> </w:t>
      </w:r>
    </w:p>
    <w:p w:rsidR="00E967BF" w:rsidRDefault="00E967BF" w:rsidP="00E967BF">
      <w:pPr>
        <w:pStyle w:val="ConsPlusNormal"/>
        <w:ind w:left="8568" w:firstLine="0"/>
        <w:jc w:val="right"/>
        <w:rPr>
          <w:rFonts w:ascii="Times New Roman" w:hAnsi="Times New Roman" w:cs="Times New Roman"/>
          <w:sz w:val="24"/>
          <w:szCs w:val="24"/>
        </w:rPr>
      </w:pPr>
      <w:r w:rsidRPr="006F2A99">
        <w:rPr>
          <w:rFonts w:ascii="Times New Roman" w:hAnsi="Times New Roman" w:cs="Times New Roman"/>
          <w:sz w:val="24"/>
          <w:szCs w:val="24"/>
        </w:rPr>
        <w:t xml:space="preserve">социальной выплаты в случае рождения (усыновления) </w:t>
      </w:r>
    </w:p>
    <w:p w:rsidR="00E967BF" w:rsidRPr="006F2A99" w:rsidRDefault="00E967BF" w:rsidP="00E967BF">
      <w:pPr>
        <w:pStyle w:val="ConsPlusNormal"/>
        <w:ind w:left="8568" w:firstLine="0"/>
        <w:jc w:val="right"/>
        <w:rPr>
          <w:rFonts w:ascii="Times New Roman" w:hAnsi="Times New Roman" w:cs="Times New Roman"/>
          <w:sz w:val="24"/>
          <w:szCs w:val="24"/>
        </w:rPr>
      </w:pPr>
      <w:r w:rsidRPr="006F2A99">
        <w:rPr>
          <w:rFonts w:ascii="Times New Roman" w:hAnsi="Times New Roman" w:cs="Times New Roman"/>
          <w:sz w:val="24"/>
          <w:szCs w:val="24"/>
        </w:rPr>
        <w:t xml:space="preserve">детей участникам  мероприятий </w:t>
      </w:r>
      <w:r>
        <w:rPr>
          <w:rFonts w:ascii="Times New Roman" w:hAnsi="Times New Roman" w:cs="Times New Roman"/>
          <w:sz w:val="24"/>
          <w:szCs w:val="24"/>
        </w:rPr>
        <w:t>программы</w:t>
      </w:r>
    </w:p>
    <w:p w:rsidR="00E967BF" w:rsidRPr="006F2A99" w:rsidRDefault="00E967BF" w:rsidP="00E967BF">
      <w:pPr>
        <w:pStyle w:val="ConsPlusNormal"/>
        <w:ind w:left="4320" w:firstLine="0"/>
        <w:jc w:val="both"/>
        <w:rPr>
          <w:rFonts w:ascii="Times New Roman" w:hAnsi="Times New Roman" w:cs="Times New Roman"/>
          <w:sz w:val="24"/>
          <w:szCs w:val="24"/>
        </w:rPr>
      </w:pPr>
    </w:p>
    <w:p w:rsidR="00E967BF" w:rsidRPr="006F2A99" w:rsidRDefault="00E967BF" w:rsidP="00E967BF">
      <w:pPr>
        <w:pStyle w:val="Heading"/>
        <w:jc w:val="center"/>
        <w:rPr>
          <w:rFonts w:ascii="Times New Roman" w:hAnsi="Times New Roman" w:cs="Times New Roman"/>
          <w:sz w:val="28"/>
          <w:szCs w:val="28"/>
        </w:rPr>
      </w:pPr>
      <w:r w:rsidRPr="006F2A99">
        <w:rPr>
          <w:rFonts w:ascii="Times New Roman" w:hAnsi="Times New Roman" w:cs="Times New Roman"/>
          <w:sz w:val="28"/>
          <w:szCs w:val="28"/>
        </w:rPr>
        <w:t>РЕЕСТР</w:t>
      </w:r>
    </w:p>
    <w:p w:rsidR="00E967BF" w:rsidRPr="006F2A99" w:rsidRDefault="00E967BF" w:rsidP="00E967BF">
      <w:pPr>
        <w:pStyle w:val="Heading"/>
        <w:jc w:val="center"/>
        <w:rPr>
          <w:rFonts w:ascii="Times New Roman" w:hAnsi="Times New Roman" w:cs="Times New Roman"/>
          <w:sz w:val="24"/>
          <w:szCs w:val="24"/>
        </w:rPr>
      </w:pPr>
      <w:r w:rsidRPr="006F2A99">
        <w:rPr>
          <w:rFonts w:ascii="Times New Roman" w:hAnsi="Times New Roman" w:cs="Times New Roman"/>
          <w:bCs w:val="0"/>
          <w:sz w:val="24"/>
          <w:szCs w:val="24"/>
        </w:rPr>
        <w:t xml:space="preserve">свидетельств, врученных гражданам (специалистам) – участникам мероприятия по предоставлению </w:t>
      </w:r>
      <w:r w:rsidRPr="006F2A99">
        <w:rPr>
          <w:rFonts w:ascii="Times New Roman" w:hAnsi="Times New Roman" w:cs="Times New Roman"/>
          <w:sz w:val="24"/>
          <w:szCs w:val="24"/>
        </w:rPr>
        <w:t xml:space="preserve">в случае рождения (усыновления) детей дополнительных </w:t>
      </w:r>
      <w:r w:rsidRPr="006F2A99">
        <w:rPr>
          <w:rFonts w:ascii="Times New Roman" w:hAnsi="Times New Roman" w:cs="Times New Roman"/>
          <w:bCs w:val="0"/>
          <w:sz w:val="24"/>
          <w:szCs w:val="24"/>
        </w:rPr>
        <w:t>социальных выплат в рамках реализации</w:t>
      </w:r>
      <w:r>
        <w:rPr>
          <w:rFonts w:ascii="Times New Roman" w:hAnsi="Times New Roman" w:cs="Times New Roman"/>
          <w:bCs w:val="0"/>
          <w:sz w:val="24"/>
          <w:szCs w:val="24"/>
        </w:rPr>
        <w:t xml:space="preserve"> </w:t>
      </w:r>
      <w:r w:rsidRPr="00457A6A">
        <w:rPr>
          <w:rFonts w:ascii="Times New Roman" w:hAnsi="Times New Roman" w:cs="Times New Roman"/>
          <w:bCs w:val="0"/>
          <w:sz w:val="24"/>
          <w:szCs w:val="24"/>
        </w:rPr>
        <w:t xml:space="preserve">подпрограммы «Обеспечение жильем молодежи» муниципальной программы Сосновоборского городского округа  </w:t>
      </w:r>
      <w:r w:rsidRPr="00FD4398">
        <w:rPr>
          <w:rFonts w:ascii="Times New Roman" w:hAnsi="Times New Roman" w:cs="Times New Roman"/>
          <w:sz w:val="24"/>
          <w:szCs w:val="24"/>
        </w:rPr>
        <w:t>«Жилище на 2014-2020 годы»</w:t>
      </w:r>
    </w:p>
    <w:p w:rsidR="00E967BF" w:rsidRPr="004E7C93" w:rsidRDefault="00E967BF" w:rsidP="00E967BF">
      <w:pPr>
        <w:pStyle w:val="Heading"/>
        <w:ind w:left="1134" w:hanging="1134"/>
        <w:jc w:val="center"/>
        <w:rPr>
          <w:rFonts w:ascii="Times New Roman" w:hAnsi="Times New Roman" w:cs="Times New Roman"/>
          <w:bCs w:val="0"/>
          <w:sz w:val="24"/>
          <w:szCs w:val="24"/>
        </w:rPr>
      </w:pPr>
      <w:r w:rsidRPr="004E7C93">
        <w:rPr>
          <w:rFonts w:ascii="Times New Roman" w:hAnsi="Times New Roman" w:cs="Times New Roman"/>
          <w:bCs w:val="0"/>
          <w:sz w:val="24"/>
          <w:szCs w:val="24"/>
        </w:rPr>
        <w:t>за период с 1 января 20___ года по «___» __________ 20__ года</w:t>
      </w:r>
    </w:p>
    <w:p w:rsidR="00E967BF" w:rsidRPr="004E7C93" w:rsidRDefault="00E967BF" w:rsidP="00E967BF">
      <w:pPr>
        <w:pStyle w:val="Heading"/>
        <w:ind w:left="1134" w:hanging="1134"/>
        <w:jc w:val="center"/>
        <w:rPr>
          <w:rFonts w:ascii="Times New Roman" w:hAnsi="Times New Roman" w:cs="Times New Roman"/>
          <w:sz w:val="20"/>
          <w:szCs w:val="20"/>
        </w:rPr>
      </w:pPr>
      <w:r w:rsidRPr="004E7C93">
        <w:rPr>
          <w:rFonts w:ascii="Times New Roman" w:hAnsi="Times New Roman" w:cs="Times New Roman"/>
          <w:sz w:val="24"/>
          <w:szCs w:val="24"/>
        </w:rPr>
        <w:t>нарастающим итогом</w:t>
      </w:r>
    </w:p>
    <w:tbl>
      <w:tblPr>
        <w:tblW w:w="0" w:type="auto"/>
        <w:tblInd w:w="314" w:type="dxa"/>
        <w:tblLayout w:type="fixed"/>
        <w:tblCellMar>
          <w:left w:w="30" w:type="dxa"/>
          <w:right w:w="30" w:type="dxa"/>
        </w:tblCellMar>
        <w:tblLook w:val="0000"/>
      </w:tblPr>
      <w:tblGrid>
        <w:gridCol w:w="570"/>
        <w:gridCol w:w="1620"/>
        <w:gridCol w:w="900"/>
        <w:gridCol w:w="1620"/>
        <w:gridCol w:w="900"/>
        <w:gridCol w:w="1080"/>
        <w:gridCol w:w="1080"/>
        <w:gridCol w:w="1260"/>
        <w:gridCol w:w="1800"/>
        <w:gridCol w:w="1260"/>
        <w:gridCol w:w="2160"/>
      </w:tblGrid>
      <w:tr w:rsidR="00E967BF" w:rsidRPr="006F2A99" w:rsidTr="00CD3CF9">
        <w:trPr>
          <w:cantSplit/>
        </w:trPr>
        <w:tc>
          <w:tcPr>
            <w:tcW w:w="570" w:type="dxa"/>
            <w:vMerge w:val="restart"/>
            <w:tcBorders>
              <w:top w:val="single" w:sz="4" w:space="0" w:color="auto"/>
              <w:left w:val="single" w:sz="4" w:space="0" w:color="auto"/>
              <w:bottom w:val="nil"/>
              <w:right w:val="single" w:sz="4" w:space="0" w:color="auto"/>
            </w:tcBorders>
          </w:tcPr>
          <w:p w:rsidR="00E967BF" w:rsidRPr="006F2A99" w:rsidRDefault="00E967BF" w:rsidP="00CD3CF9">
            <w:pPr>
              <w:jc w:val="center"/>
              <w:rPr>
                <w:sz w:val="18"/>
                <w:szCs w:val="18"/>
              </w:rPr>
            </w:pPr>
            <w:r w:rsidRPr="006F2A99">
              <w:rPr>
                <w:sz w:val="18"/>
                <w:szCs w:val="18"/>
              </w:rPr>
              <w:t xml:space="preserve">N </w:t>
            </w:r>
            <w:proofErr w:type="spellStart"/>
            <w:proofErr w:type="gramStart"/>
            <w:r w:rsidRPr="006F2A99">
              <w:rPr>
                <w:sz w:val="18"/>
                <w:szCs w:val="18"/>
              </w:rPr>
              <w:t>п</w:t>
            </w:r>
            <w:proofErr w:type="spellEnd"/>
            <w:proofErr w:type="gramEnd"/>
            <w:r w:rsidRPr="006F2A99">
              <w:rPr>
                <w:sz w:val="18"/>
                <w:szCs w:val="18"/>
              </w:rPr>
              <w:t>/</w:t>
            </w:r>
            <w:proofErr w:type="spellStart"/>
            <w:r w:rsidRPr="006F2A99">
              <w:rPr>
                <w:sz w:val="18"/>
                <w:szCs w:val="18"/>
              </w:rPr>
              <w:t>п</w:t>
            </w:r>
            <w:proofErr w:type="spellEnd"/>
          </w:p>
          <w:p w:rsidR="00E967BF" w:rsidRPr="006F2A99" w:rsidRDefault="00E967BF" w:rsidP="00CD3CF9">
            <w:pPr>
              <w:jc w:val="center"/>
              <w:rPr>
                <w:sz w:val="18"/>
                <w:szCs w:val="18"/>
              </w:rPr>
            </w:pPr>
          </w:p>
        </w:tc>
        <w:tc>
          <w:tcPr>
            <w:tcW w:w="5040" w:type="dxa"/>
            <w:gridSpan w:val="4"/>
            <w:tcBorders>
              <w:top w:val="single" w:sz="2" w:space="0" w:color="auto"/>
              <w:left w:val="single" w:sz="4" w:space="0" w:color="auto"/>
              <w:bottom w:val="single" w:sz="2" w:space="0" w:color="auto"/>
              <w:right w:val="nil"/>
            </w:tcBorders>
          </w:tcPr>
          <w:p w:rsidR="00E967BF" w:rsidRPr="006F2A99" w:rsidRDefault="00E967BF" w:rsidP="00CD3CF9">
            <w:pPr>
              <w:jc w:val="center"/>
              <w:rPr>
                <w:sz w:val="18"/>
                <w:szCs w:val="18"/>
              </w:rPr>
            </w:pPr>
            <w:r w:rsidRPr="006F2A99">
              <w:rPr>
                <w:sz w:val="18"/>
                <w:szCs w:val="18"/>
              </w:rPr>
              <w:t>Данные о членах семьи, указанных в свидетельстве</w:t>
            </w:r>
          </w:p>
        </w:tc>
        <w:tc>
          <w:tcPr>
            <w:tcW w:w="1080" w:type="dxa"/>
            <w:vMerge w:val="restart"/>
            <w:tcBorders>
              <w:top w:val="single" w:sz="2" w:space="0" w:color="auto"/>
              <w:left w:val="single" w:sz="2" w:space="0" w:color="auto"/>
              <w:bottom w:val="nil"/>
              <w:right w:val="single" w:sz="4" w:space="0" w:color="auto"/>
            </w:tcBorders>
          </w:tcPr>
          <w:p w:rsidR="00E967BF" w:rsidRPr="006F2A99" w:rsidRDefault="00E967BF" w:rsidP="00CD3CF9">
            <w:pPr>
              <w:jc w:val="center"/>
              <w:rPr>
                <w:sz w:val="18"/>
                <w:szCs w:val="18"/>
              </w:rPr>
            </w:pPr>
            <w:r w:rsidRPr="006F2A99">
              <w:rPr>
                <w:sz w:val="18"/>
                <w:szCs w:val="18"/>
              </w:rPr>
              <w:t xml:space="preserve">Номер </w:t>
            </w:r>
            <w:r w:rsidRPr="006F2A99">
              <w:rPr>
                <w:sz w:val="16"/>
                <w:szCs w:val="16"/>
              </w:rPr>
              <w:t xml:space="preserve">свидетельства </w:t>
            </w:r>
          </w:p>
        </w:tc>
        <w:tc>
          <w:tcPr>
            <w:tcW w:w="1080" w:type="dxa"/>
            <w:vMerge w:val="restart"/>
            <w:tcBorders>
              <w:top w:val="single" w:sz="4" w:space="0" w:color="auto"/>
              <w:left w:val="single" w:sz="4" w:space="0" w:color="auto"/>
              <w:bottom w:val="nil"/>
              <w:right w:val="single" w:sz="4" w:space="0" w:color="auto"/>
            </w:tcBorders>
          </w:tcPr>
          <w:p w:rsidR="00E967BF" w:rsidRPr="006F2A99" w:rsidRDefault="00E967BF" w:rsidP="00CD3CF9">
            <w:pPr>
              <w:jc w:val="center"/>
              <w:rPr>
                <w:sz w:val="18"/>
                <w:szCs w:val="18"/>
              </w:rPr>
            </w:pPr>
            <w:r w:rsidRPr="006F2A99">
              <w:rPr>
                <w:sz w:val="18"/>
                <w:szCs w:val="18"/>
              </w:rPr>
              <w:t xml:space="preserve">Дата оформления, указанная в </w:t>
            </w:r>
            <w:r w:rsidRPr="006F2A99">
              <w:rPr>
                <w:sz w:val="16"/>
                <w:szCs w:val="16"/>
              </w:rPr>
              <w:t>свидетельстве</w:t>
            </w:r>
          </w:p>
        </w:tc>
        <w:tc>
          <w:tcPr>
            <w:tcW w:w="1260" w:type="dxa"/>
            <w:vMerge w:val="restart"/>
            <w:tcBorders>
              <w:top w:val="single" w:sz="4" w:space="0" w:color="auto"/>
              <w:left w:val="single" w:sz="4" w:space="0" w:color="auto"/>
              <w:bottom w:val="nil"/>
              <w:right w:val="single" w:sz="4" w:space="0" w:color="auto"/>
            </w:tcBorders>
          </w:tcPr>
          <w:p w:rsidR="00E967BF" w:rsidRPr="006F2A99" w:rsidRDefault="00E967BF" w:rsidP="00CD3CF9">
            <w:pPr>
              <w:jc w:val="center"/>
              <w:rPr>
                <w:sz w:val="18"/>
                <w:szCs w:val="18"/>
              </w:rPr>
            </w:pPr>
            <w:r w:rsidRPr="006F2A99">
              <w:rPr>
                <w:sz w:val="18"/>
                <w:szCs w:val="18"/>
              </w:rPr>
              <w:t xml:space="preserve">Размер </w:t>
            </w:r>
            <w:r w:rsidRPr="006F2A99">
              <w:rPr>
                <w:sz w:val="16"/>
                <w:szCs w:val="16"/>
              </w:rPr>
              <w:t xml:space="preserve">дополнительной </w:t>
            </w:r>
            <w:r w:rsidRPr="006F2A99">
              <w:rPr>
                <w:sz w:val="18"/>
                <w:szCs w:val="18"/>
              </w:rPr>
              <w:t xml:space="preserve">социальной выплаты, указанный в свидетельстве </w:t>
            </w:r>
          </w:p>
          <w:p w:rsidR="00E967BF" w:rsidRPr="006F2A99" w:rsidRDefault="00E967BF" w:rsidP="00CD3CF9">
            <w:pPr>
              <w:jc w:val="center"/>
              <w:rPr>
                <w:sz w:val="18"/>
                <w:szCs w:val="18"/>
              </w:rPr>
            </w:pPr>
            <w:r w:rsidRPr="006F2A99">
              <w:rPr>
                <w:sz w:val="18"/>
                <w:szCs w:val="18"/>
              </w:rPr>
              <w:t>(рублей)</w:t>
            </w:r>
          </w:p>
        </w:tc>
        <w:tc>
          <w:tcPr>
            <w:tcW w:w="180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 xml:space="preserve">Способ использования средств, указанный в свидетельстве </w:t>
            </w:r>
          </w:p>
        </w:tc>
        <w:tc>
          <w:tcPr>
            <w:tcW w:w="126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 xml:space="preserve">Дата вручения свидетельства </w:t>
            </w:r>
          </w:p>
        </w:tc>
        <w:tc>
          <w:tcPr>
            <w:tcW w:w="216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 xml:space="preserve">Подпись и расшифровка подписи лица, которому вручено свидетельство </w:t>
            </w:r>
          </w:p>
        </w:tc>
      </w:tr>
      <w:tr w:rsidR="00E967BF" w:rsidRPr="006F2A99" w:rsidTr="00CD3CF9">
        <w:trPr>
          <w:cantSplit/>
          <w:trHeight w:val="1136"/>
        </w:trPr>
        <w:tc>
          <w:tcPr>
            <w:tcW w:w="57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620" w:type="dxa"/>
            <w:vMerge w:val="restart"/>
            <w:tcBorders>
              <w:top w:val="single" w:sz="2" w:space="0" w:color="auto"/>
              <w:left w:val="single" w:sz="4" w:space="0" w:color="auto"/>
              <w:bottom w:val="nil"/>
              <w:right w:val="single" w:sz="2" w:space="0" w:color="auto"/>
            </w:tcBorders>
          </w:tcPr>
          <w:p w:rsidR="00E967BF" w:rsidRPr="006F2A99" w:rsidRDefault="00E967BF" w:rsidP="00CD3CF9">
            <w:pPr>
              <w:ind w:hanging="33"/>
              <w:jc w:val="center"/>
              <w:rPr>
                <w:sz w:val="18"/>
                <w:szCs w:val="18"/>
              </w:rPr>
            </w:pPr>
            <w:r w:rsidRPr="006F2A99">
              <w:rPr>
                <w:sz w:val="18"/>
                <w:szCs w:val="18"/>
              </w:rPr>
              <w:t>фамилия, имя, отчество,</w:t>
            </w:r>
          </w:p>
          <w:p w:rsidR="00E967BF" w:rsidRPr="006F2A99" w:rsidRDefault="00E967BF" w:rsidP="00CD3CF9">
            <w:pPr>
              <w:jc w:val="center"/>
              <w:rPr>
                <w:sz w:val="18"/>
                <w:szCs w:val="18"/>
              </w:rPr>
            </w:pPr>
            <w:r w:rsidRPr="006F2A99">
              <w:rPr>
                <w:sz w:val="18"/>
                <w:szCs w:val="18"/>
              </w:rPr>
              <w:t>родственные отношения</w:t>
            </w:r>
          </w:p>
          <w:p w:rsidR="00E967BF" w:rsidRPr="006F2A99" w:rsidRDefault="00E967BF" w:rsidP="00CD3CF9">
            <w:pPr>
              <w:jc w:val="center"/>
              <w:rPr>
                <w:sz w:val="18"/>
                <w:szCs w:val="18"/>
              </w:rPr>
            </w:pPr>
          </w:p>
        </w:tc>
        <w:tc>
          <w:tcPr>
            <w:tcW w:w="2520" w:type="dxa"/>
            <w:gridSpan w:val="2"/>
            <w:tcBorders>
              <w:top w:val="single" w:sz="2" w:space="0" w:color="auto"/>
              <w:left w:val="single" w:sz="2" w:space="0" w:color="auto"/>
              <w:bottom w:val="single" w:sz="4" w:space="0" w:color="auto"/>
              <w:right w:val="single" w:sz="2" w:space="0" w:color="auto"/>
            </w:tcBorders>
          </w:tcPr>
          <w:p w:rsidR="00E967BF" w:rsidRPr="006F2A99" w:rsidRDefault="00E967BF" w:rsidP="00CD3CF9">
            <w:pPr>
              <w:jc w:val="center"/>
              <w:rPr>
                <w:sz w:val="18"/>
                <w:szCs w:val="18"/>
              </w:rPr>
            </w:pPr>
            <w:r w:rsidRPr="006F2A99">
              <w:rPr>
                <w:sz w:val="18"/>
                <w:szCs w:val="18"/>
              </w:rPr>
              <w:t>паспорт гражданина</w:t>
            </w:r>
          </w:p>
          <w:p w:rsidR="00E967BF" w:rsidRPr="006F2A99" w:rsidRDefault="00E967BF" w:rsidP="00CD3CF9">
            <w:pPr>
              <w:jc w:val="center"/>
              <w:rPr>
                <w:sz w:val="18"/>
                <w:szCs w:val="18"/>
              </w:rPr>
            </w:pPr>
            <w:r w:rsidRPr="006F2A99">
              <w:rPr>
                <w:sz w:val="18"/>
                <w:szCs w:val="18"/>
              </w:rPr>
              <w:t>Российской Федерации</w:t>
            </w:r>
          </w:p>
          <w:p w:rsidR="00E967BF" w:rsidRPr="006F2A99" w:rsidRDefault="00E967BF" w:rsidP="00CD3CF9">
            <w:pPr>
              <w:jc w:val="center"/>
              <w:rPr>
                <w:sz w:val="18"/>
                <w:szCs w:val="18"/>
              </w:rPr>
            </w:pPr>
            <w:r w:rsidRPr="006F2A99">
              <w:rPr>
                <w:sz w:val="18"/>
                <w:szCs w:val="18"/>
              </w:rPr>
              <w:t>или</w:t>
            </w:r>
          </w:p>
          <w:p w:rsidR="00E967BF" w:rsidRPr="006F2A99" w:rsidRDefault="00E967BF" w:rsidP="00CD3CF9">
            <w:pPr>
              <w:jc w:val="center"/>
              <w:rPr>
                <w:sz w:val="18"/>
                <w:szCs w:val="18"/>
              </w:rPr>
            </w:pPr>
            <w:r w:rsidRPr="006F2A99">
              <w:rPr>
                <w:sz w:val="18"/>
                <w:szCs w:val="18"/>
              </w:rPr>
              <w:t>свидетельство о рождении</w:t>
            </w:r>
          </w:p>
          <w:p w:rsidR="00E967BF" w:rsidRPr="006F2A99" w:rsidRDefault="00E967BF" w:rsidP="00CD3CF9">
            <w:pPr>
              <w:jc w:val="center"/>
              <w:rPr>
                <w:sz w:val="18"/>
                <w:szCs w:val="18"/>
              </w:rPr>
            </w:pPr>
            <w:r w:rsidRPr="006F2A99">
              <w:rPr>
                <w:sz w:val="18"/>
                <w:szCs w:val="18"/>
              </w:rPr>
              <w:t>несовершеннолетнего,</w:t>
            </w:r>
          </w:p>
          <w:p w:rsidR="00E967BF" w:rsidRPr="006F2A99" w:rsidRDefault="00E967BF" w:rsidP="00CD3CF9">
            <w:pPr>
              <w:jc w:val="center"/>
              <w:rPr>
                <w:sz w:val="18"/>
                <w:szCs w:val="18"/>
              </w:rPr>
            </w:pPr>
            <w:r w:rsidRPr="006F2A99">
              <w:rPr>
                <w:sz w:val="18"/>
                <w:szCs w:val="18"/>
              </w:rPr>
              <w:t xml:space="preserve"> не </w:t>
            </w:r>
            <w:proofErr w:type="gramStart"/>
            <w:r w:rsidRPr="006F2A99">
              <w:rPr>
                <w:sz w:val="18"/>
                <w:szCs w:val="18"/>
              </w:rPr>
              <w:t>достигшего</w:t>
            </w:r>
            <w:proofErr w:type="gramEnd"/>
            <w:r w:rsidRPr="006F2A99">
              <w:rPr>
                <w:sz w:val="18"/>
                <w:szCs w:val="18"/>
              </w:rPr>
              <w:t xml:space="preserve"> 14 лет</w:t>
            </w:r>
          </w:p>
        </w:tc>
        <w:tc>
          <w:tcPr>
            <w:tcW w:w="900" w:type="dxa"/>
            <w:vMerge w:val="restart"/>
            <w:tcBorders>
              <w:top w:val="single" w:sz="2" w:space="0" w:color="auto"/>
              <w:left w:val="single" w:sz="2" w:space="0" w:color="auto"/>
              <w:bottom w:val="nil"/>
              <w:right w:val="single" w:sz="2" w:space="0" w:color="auto"/>
            </w:tcBorders>
          </w:tcPr>
          <w:p w:rsidR="00E967BF" w:rsidRPr="006F2A99" w:rsidRDefault="00E967BF" w:rsidP="00CD3CF9">
            <w:pPr>
              <w:jc w:val="center"/>
              <w:rPr>
                <w:sz w:val="18"/>
                <w:szCs w:val="18"/>
              </w:rPr>
            </w:pPr>
            <w:r w:rsidRPr="006F2A99">
              <w:rPr>
                <w:sz w:val="18"/>
                <w:szCs w:val="18"/>
              </w:rPr>
              <w:t>число,</w:t>
            </w:r>
          </w:p>
          <w:p w:rsidR="00E967BF" w:rsidRPr="006F2A99" w:rsidRDefault="00E967BF" w:rsidP="00CD3CF9">
            <w:pPr>
              <w:jc w:val="center"/>
              <w:rPr>
                <w:sz w:val="18"/>
                <w:szCs w:val="18"/>
              </w:rPr>
            </w:pPr>
            <w:r w:rsidRPr="006F2A99">
              <w:rPr>
                <w:sz w:val="18"/>
                <w:szCs w:val="18"/>
              </w:rPr>
              <w:t>месяц,</w:t>
            </w:r>
          </w:p>
          <w:p w:rsidR="00E967BF" w:rsidRPr="006F2A99" w:rsidRDefault="00E967BF" w:rsidP="00CD3CF9">
            <w:pPr>
              <w:jc w:val="center"/>
              <w:rPr>
                <w:sz w:val="18"/>
                <w:szCs w:val="18"/>
              </w:rPr>
            </w:pPr>
            <w:r w:rsidRPr="006F2A99">
              <w:rPr>
                <w:sz w:val="18"/>
                <w:szCs w:val="18"/>
              </w:rPr>
              <w:t>год</w:t>
            </w:r>
          </w:p>
          <w:p w:rsidR="00E967BF" w:rsidRPr="006F2A99" w:rsidRDefault="00E967BF" w:rsidP="00CD3CF9">
            <w:pPr>
              <w:jc w:val="center"/>
              <w:rPr>
                <w:sz w:val="18"/>
                <w:szCs w:val="18"/>
              </w:rPr>
            </w:pPr>
            <w:r w:rsidRPr="006F2A99">
              <w:rPr>
                <w:sz w:val="18"/>
                <w:szCs w:val="18"/>
              </w:rPr>
              <w:t xml:space="preserve">рождения </w:t>
            </w:r>
          </w:p>
        </w:tc>
        <w:tc>
          <w:tcPr>
            <w:tcW w:w="1080" w:type="dxa"/>
            <w:vMerge/>
            <w:tcBorders>
              <w:top w:val="single" w:sz="2" w:space="0" w:color="auto"/>
              <w:left w:val="single" w:sz="2" w:space="0" w:color="auto"/>
              <w:bottom w:val="nil"/>
              <w:right w:val="single" w:sz="4" w:space="0" w:color="auto"/>
            </w:tcBorders>
            <w:vAlign w:val="center"/>
          </w:tcPr>
          <w:p w:rsidR="00E967BF" w:rsidRPr="006F2A99" w:rsidRDefault="00E967BF" w:rsidP="00CD3CF9">
            <w:pPr>
              <w:rPr>
                <w:sz w:val="18"/>
                <w:szCs w:val="18"/>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26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r>
      <w:tr w:rsidR="00E967BF" w:rsidRPr="006F2A99" w:rsidTr="00CD3CF9">
        <w:trPr>
          <w:cantSplit/>
          <w:trHeight w:val="1104"/>
        </w:trPr>
        <w:tc>
          <w:tcPr>
            <w:tcW w:w="57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620" w:type="dxa"/>
            <w:vMerge/>
            <w:tcBorders>
              <w:top w:val="single" w:sz="2" w:space="0" w:color="auto"/>
              <w:left w:val="single" w:sz="4" w:space="0" w:color="auto"/>
              <w:bottom w:val="nil"/>
              <w:right w:val="single" w:sz="2" w:space="0" w:color="auto"/>
            </w:tcBorders>
            <w:vAlign w:val="center"/>
          </w:tcPr>
          <w:p w:rsidR="00E967BF" w:rsidRPr="006F2A99" w:rsidRDefault="00E967BF" w:rsidP="00CD3CF9">
            <w:pPr>
              <w:rPr>
                <w:sz w:val="18"/>
                <w:szCs w:val="18"/>
              </w:rPr>
            </w:pPr>
          </w:p>
        </w:tc>
        <w:tc>
          <w:tcPr>
            <w:tcW w:w="900" w:type="dxa"/>
            <w:tcBorders>
              <w:top w:val="single" w:sz="4" w:space="0" w:color="auto"/>
              <w:left w:val="single" w:sz="2"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серия,</w:t>
            </w:r>
          </w:p>
          <w:p w:rsidR="00E967BF" w:rsidRPr="006F2A99" w:rsidRDefault="00E967BF" w:rsidP="00CD3CF9">
            <w:pPr>
              <w:jc w:val="center"/>
              <w:rPr>
                <w:sz w:val="18"/>
                <w:szCs w:val="18"/>
              </w:rPr>
            </w:pPr>
            <w:r w:rsidRPr="006F2A99">
              <w:rPr>
                <w:sz w:val="18"/>
                <w:szCs w:val="18"/>
              </w:rPr>
              <w:t xml:space="preserve">номер </w:t>
            </w:r>
          </w:p>
        </w:tc>
        <w:tc>
          <w:tcPr>
            <w:tcW w:w="1620" w:type="dxa"/>
            <w:tcBorders>
              <w:top w:val="single" w:sz="4" w:space="0" w:color="auto"/>
              <w:left w:val="single" w:sz="4" w:space="0" w:color="auto"/>
              <w:bottom w:val="single" w:sz="4" w:space="0" w:color="auto"/>
              <w:right w:val="single" w:sz="2" w:space="0" w:color="auto"/>
            </w:tcBorders>
          </w:tcPr>
          <w:p w:rsidR="00E967BF" w:rsidRPr="006F2A99" w:rsidRDefault="00E967BF" w:rsidP="00CD3CF9">
            <w:pPr>
              <w:jc w:val="center"/>
              <w:rPr>
                <w:sz w:val="18"/>
                <w:szCs w:val="18"/>
              </w:rPr>
            </w:pPr>
            <w:r w:rsidRPr="006F2A99">
              <w:rPr>
                <w:sz w:val="18"/>
                <w:szCs w:val="18"/>
              </w:rPr>
              <w:t>кем,</w:t>
            </w:r>
          </w:p>
          <w:p w:rsidR="00E967BF" w:rsidRPr="006F2A99" w:rsidRDefault="00E967BF" w:rsidP="00CD3CF9">
            <w:pPr>
              <w:jc w:val="center"/>
              <w:rPr>
                <w:sz w:val="18"/>
                <w:szCs w:val="18"/>
              </w:rPr>
            </w:pPr>
            <w:r w:rsidRPr="006F2A99">
              <w:rPr>
                <w:sz w:val="18"/>
                <w:szCs w:val="18"/>
              </w:rPr>
              <w:t>когда</w:t>
            </w:r>
          </w:p>
          <w:p w:rsidR="00E967BF" w:rsidRPr="006F2A99" w:rsidRDefault="00E967BF" w:rsidP="00CD3CF9">
            <w:pPr>
              <w:jc w:val="center"/>
              <w:rPr>
                <w:sz w:val="18"/>
                <w:szCs w:val="18"/>
              </w:rPr>
            </w:pPr>
            <w:r w:rsidRPr="006F2A99">
              <w:rPr>
                <w:sz w:val="18"/>
                <w:szCs w:val="18"/>
              </w:rPr>
              <w:t>выдан</w:t>
            </w:r>
          </w:p>
        </w:tc>
        <w:tc>
          <w:tcPr>
            <w:tcW w:w="900" w:type="dxa"/>
            <w:vMerge/>
            <w:tcBorders>
              <w:top w:val="single" w:sz="2" w:space="0" w:color="auto"/>
              <w:left w:val="single" w:sz="2" w:space="0" w:color="auto"/>
              <w:bottom w:val="nil"/>
              <w:right w:val="single" w:sz="2" w:space="0" w:color="auto"/>
            </w:tcBorders>
            <w:vAlign w:val="center"/>
          </w:tcPr>
          <w:p w:rsidR="00E967BF" w:rsidRPr="006F2A99" w:rsidRDefault="00E967BF" w:rsidP="00CD3CF9">
            <w:pPr>
              <w:rPr>
                <w:sz w:val="18"/>
                <w:szCs w:val="18"/>
              </w:rPr>
            </w:pPr>
          </w:p>
        </w:tc>
        <w:tc>
          <w:tcPr>
            <w:tcW w:w="1080" w:type="dxa"/>
            <w:vMerge/>
            <w:tcBorders>
              <w:top w:val="single" w:sz="2" w:space="0" w:color="auto"/>
              <w:left w:val="single" w:sz="2" w:space="0" w:color="auto"/>
              <w:bottom w:val="nil"/>
              <w:right w:val="single" w:sz="4" w:space="0" w:color="auto"/>
            </w:tcBorders>
            <w:vAlign w:val="center"/>
          </w:tcPr>
          <w:p w:rsidR="00E967BF" w:rsidRPr="006F2A99" w:rsidRDefault="00E967BF" w:rsidP="00CD3CF9">
            <w:pPr>
              <w:rPr>
                <w:sz w:val="18"/>
                <w:szCs w:val="18"/>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26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r>
      <w:tr w:rsidR="00E967BF" w:rsidRPr="006F2A99" w:rsidTr="00CD3CF9">
        <w:trPr>
          <w:cantSplit/>
          <w:trHeight w:val="366"/>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jc w:val="center"/>
              <w:rPr>
                <w:sz w:val="18"/>
                <w:szCs w:val="18"/>
              </w:rPr>
            </w:pPr>
            <w:r w:rsidRPr="006F2A99">
              <w:rPr>
                <w:sz w:val="18"/>
                <w:szCs w:val="18"/>
              </w:rPr>
              <w:t xml:space="preserve">1 </w:t>
            </w:r>
          </w:p>
        </w:tc>
        <w:tc>
          <w:tcPr>
            <w:tcW w:w="1620"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jc w:val="center"/>
              <w:rPr>
                <w:sz w:val="18"/>
                <w:szCs w:val="18"/>
              </w:rPr>
            </w:pPr>
            <w:r w:rsidRPr="006F2A99">
              <w:rPr>
                <w:sz w:val="18"/>
                <w:szCs w:val="18"/>
              </w:rPr>
              <w:t xml:space="preserve">2 </w:t>
            </w: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r w:rsidRPr="006F2A99">
              <w:rPr>
                <w:sz w:val="18"/>
                <w:szCs w:val="18"/>
              </w:rPr>
              <w:t xml:space="preserve">3 </w:t>
            </w: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r w:rsidRPr="006F2A99">
              <w:rPr>
                <w:sz w:val="18"/>
                <w:szCs w:val="18"/>
              </w:rPr>
              <w:t xml:space="preserve">4 </w:t>
            </w: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r w:rsidRPr="006F2A99">
              <w:rPr>
                <w:sz w:val="18"/>
                <w:szCs w:val="18"/>
              </w:rPr>
              <w:t xml:space="preserve">5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r w:rsidRPr="006F2A99">
              <w:rPr>
                <w:sz w:val="18"/>
                <w:szCs w:val="18"/>
              </w:rPr>
              <w:t xml:space="preserve">6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r w:rsidRPr="006F2A99">
              <w:rPr>
                <w:sz w:val="18"/>
                <w:szCs w:val="18"/>
              </w:rPr>
              <w:t xml:space="preserve">7 </w:t>
            </w:r>
          </w:p>
        </w:tc>
        <w:tc>
          <w:tcPr>
            <w:tcW w:w="126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r w:rsidRPr="006F2A99">
              <w:rPr>
                <w:sz w:val="18"/>
                <w:szCs w:val="18"/>
              </w:rPr>
              <w:t xml:space="preserve">8 </w:t>
            </w: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9</w:t>
            </w: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10</w:t>
            </w: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11</w:t>
            </w: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r>
    </w:tbl>
    <w:p w:rsidR="00E967BF" w:rsidRPr="006F2A99" w:rsidRDefault="00E967BF" w:rsidP="00E967BF"/>
    <w:p w:rsidR="00E967BF" w:rsidRPr="006F2A99" w:rsidRDefault="00E967BF" w:rsidP="00E967BF">
      <w:pPr>
        <w:ind w:firstLine="1134"/>
      </w:pPr>
      <w:r w:rsidRPr="006F2A99">
        <w:t xml:space="preserve">       _________________________________________________   ____________________   ___________   ___________________________ </w:t>
      </w:r>
    </w:p>
    <w:p w:rsidR="00E967BF" w:rsidRPr="006F2A99" w:rsidRDefault="00E967BF" w:rsidP="00E967BF">
      <w:pPr>
        <w:ind w:firstLine="1134"/>
      </w:pPr>
      <w:r w:rsidRPr="006F2A99">
        <w:t xml:space="preserve">               (должность уполномоченного лица, ведущего реестр)               (подпись)                                   (дата)                (расшифровка подписи)</w:t>
      </w:r>
    </w:p>
    <w:p w:rsidR="00E967BF" w:rsidRDefault="00E967BF" w:rsidP="00E967BF">
      <w:pPr>
        <w:ind w:firstLine="1134"/>
      </w:pPr>
    </w:p>
    <w:p w:rsidR="00E967BF" w:rsidRDefault="00E967BF" w:rsidP="00E967BF"/>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sectPr w:rsidR="00E967BF" w:rsidSect="00CD3CF9">
          <w:pgSz w:w="16838" w:h="11906" w:orient="landscape"/>
          <w:pgMar w:top="851" w:right="993" w:bottom="850" w:left="1134" w:header="720" w:footer="720" w:gutter="0"/>
          <w:cols w:space="720"/>
          <w:noEndnote/>
          <w:docGrid w:linePitch="272"/>
        </w:sectPr>
      </w:pPr>
    </w:p>
    <w:p w:rsidR="00E967BF" w:rsidRDefault="00E967BF" w:rsidP="00E967BF">
      <w:pPr>
        <w:pStyle w:val="ConsPlusCell"/>
        <w:ind w:left="720"/>
        <w:jc w:val="center"/>
        <w:rPr>
          <w:rFonts w:ascii="Times New Roman" w:hAnsi="Times New Roman" w:cs="Times New Roman"/>
          <w:sz w:val="24"/>
          <w:szCs w:val="24"/>
        </w:rPr>
      </w:pPr>
      <w:r w:rsidRPr="0016726C">
        <w:rPr>
          <w:rFonts w:ascii="Times New Roman" w:hAnsi="Times New Roman" w:cs="Times New Roman"/>
          <w:sz w:val="24"/>
          <w:szCs w:val="24"/>
        </w:rPr>
        <w:lastRenderedPageBreak/>
        <w:t>Подпрограм</w:t>
      </w:r>
      <w:r w:rsidRPr="00344338">
        <w:rPr>
          <w:rFonts w:ascii="Times New Roman" w:hAnsi="Times New Roman" w:cs="Times New Roman"/>
          <w:sz w:val="24"/>
          <w:szCs w:val="24"/>
        </w:rPr>
        <w:t>ма</w:t>
      </w:r>
      <w:r>
        <w:rPr>
          <w:rFonts w:ascii="Times New Roman" w:hAnsi="Times New Roman" w:cs="Times New Roman"/>
          <w:sz w:val="24"/>
          <w:szCs w:val="24"/>
        </w:rPr>
        <w:t xml:space="preserve"> 2</w:t>
      </w:r>
    </w:p>
    <w:p w:rsidR="00E967BF" w:rsidRDefault="00E967BF" w:rsidP="00E967BF">
      <w:pPr>
        <w:pStyle w:val="ConsPlusCell"/>
        <w:ind w:left="720"/>
        <w:jc w:val="center"/>
        <w:rPr>
          <w:rFonts w:ascii="Times New Roman" w:hAnsi="Times New Roman" w:cs="Times New Roman"/>
          <w:sz w:val="24"/>
          <w:szCs w:val="24"/>
        </w:rPr>
      </w:pPr>
      <w:r w:rsidRPr="00344338">
        <w:rPr>
          <w:rFonts w:ascii="Times New Roman" w:hAnsi="Times New Roman" w:cs="Times New Roman"/>
          <w:sz w:val="24"/>
          <w:szCs w:val="24"/>
        </w:rPr>
        <w:t>"Поддержка</w:t>
      </w:r>
      <w:r w:rsidRPr="00344338">
        <w:rPr>
          <w:rFonts w:ascii="Times New Roman" w:hAnsi="Times New Roman" w:cs="Times New Roman"/>
          <w:b/>
          <w:sz w:val="24"/>
          <w:szCs w:val="24"/>
        </w:rPr>
        <w:t xml:space="preserve"> </w:t>
      </w:r>
      <w:r w:rsidRPr="00344338">
        <w:rPr>
          <w:rFonts w:ascii="Times New Roman" w:hAnsi="Times New Roman" w:cs="Times New Roman"/>
          <w:sz w:val="24"/>
          <w:szCs w:val="24"/>
        </w:rPr>
        <w:t>граждан, нуждающихся  в улучшении жилищных условий, на основе  принципов ипотечного кредитования»</w:t>
      </w:r>
    </w:p>
    <w:p w:rsidR="00E967BF" w:rsidRDefault="00E967BF" w:rsidP="00E967BF">
      <w:pPr>
        <w:pStyle w:val="ConsPlusNonformat"/>
        <w:jc w:val="center"/>
        <w:rPr>
          <w:rFonts w:ascii="Times New Roman" w:hAnsi="Times New Roman" w:cs="Times New Roman"/>
          <w:sz w:val="24"/>
          <w:szCs w:val="24"/>
        </w:rPr>
      </w:pPr>
    </w:p>
    <w:p w:rsidR="00E967BF" w:rsidRPr="003C1381" w:rsidRDefault="00E967BF" w:rsidP="00E967BF">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E967BF" w:rsidRDefault="00E967BF" w:rsidP="00E967BF">
      <w:pPr>
        <w:pStyle w:val="ConsPlusCell"/>
        <w:ind w:left="720"/>
        <w:jc w:val="center"/>
        <w:rPr>
          <w:rFonts w:ascii="Times New Roman" w:hAnsi="Times New Roman" w:cs="Times New Roman"/>
          <w:sz w:val="24"/>
          <w:szCs w:val="24"/>
        </w:rPr>
      </w:pPr>
      <w:r>
        <w:rPr>
          <w:rFonts w:ascii="Times New Roman" w:hAnsi="Times New Roman" w:cs="Times New Roman"/>
          <w:sz w:val="24"/>
          <w:szCs w:val="24"/>
        </w:rPr>
        <w:t xml:space="preserve">подпрограммы </w:t>
      </w:r>
      <w:r w:rsidRPr="00344338">
        <w:rPr>
          <w:rFonts w:ascii="Times New Roman" w:hAnsi="Times New Roman" w:cs="Times New Roman"/>
          <w:sz w:val="24"/>
          <w:szCs w:val="24"/>
        </w:rPr>
        <w:t>"Поддержка</w:t>
      </w:r>
      <w:r w:rsidRPr="00344338">
        <w:rPr>
          <w:rFonts w:ascii="Times New Roman" w:hAnsi="Times New Roman" w:cs="Times New Roman"/>
          <w:b/>
          <w:sz w:val="24"/>
          <w:szCs w:val="24"/>
        </w:rPr>
        <w:t xml:space="preserve"> </w:t>
      </w:r>
      <w:r w:rsidRPr="00344338">
        <w:rPr>
          <w:rFonts w:ascii="Times New Roman" w:hAnsi="Times New Roman" w:cs="Times New Roman"/>
          <w:sz w:val="24"/>
          <w:szCs w:val="24"/>
        </w:rPr>
        <w:t>граждан, нуждающихся  в улучшении жилищных условий, на основе  принципов ипотечного кредитования»</w:t>
      </w:r>
    </w:p>
    <w:p w:rsidR="00E967BF" w:rsidRPr="003C1381" w:rsidRDefault="00E967BF" w:rsidP="00E967BF">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E967BF" w:rsidRDefault="00E967BF" w:rsidP="00E967BF">
      <w:pPr>
        <w:widowControl w:val="0"/>
        <w:autoSpaceDE w:val="0"/>
        <w:autoSpaceDN w:val="0"/>
        <w:adjustRightInd w:val="0"/>
        <w:jc w:val="center"/>
        <w:rPr>
          <w:sz w:val="24"/>
          <w:szCs w:val="24"/>
          <w:u w:val="single"/>
        </w:rPr>
      </w:pPr>
      <w:r w:rsidRPr="00FD4398">
        <w:rPr>
          <w:sz w:val="24"/>
          <w:szCs w:val="24"/>
          <w:u w:val="single"/>
        </w:rPr>
        <w:t>«Жилище на 2014-2020 годы»</w:t>
      </w:r>
    </w:p>
    <w:p w:rsidR="00E967BF" w:rsidRPr="00BE25A9" w:rsidRDefault="00E967BF" w:rsidP="00E967BF">
      <w:pPr>
        <w:widowControl w:val="0"/>
        <w:autoSpaceDE w:val="0"/>
        <w:autoSpaceDN w:val="0"/>
        <w:adjustRightInd w:val="0"/>
        <w:jc w:val="center"/>
        <w:rPr>
          <w:sz w:val="24"/>
          <w:szCs w:val="24"/>
          <w:u w:val="single"/>
        </w:rPr>
      </w:pPr>
    </w:p>
    <w:tbl>
      <w:tblPr>
        <w:tblW w:w="9498" w:type="dxa"/>
        <w:tblCellSpacing w:w="5" w:type="nil"/>
        <w:tblInd w:w="75" w:type="dxa"/>
        <w:tblLayout w:type="fixed"/>
        <w:tblCellMar>
          <w:left w:w="75" w:type="dxa"/>
          <w:right w:w="75" w:type="dxa"/>
        </w:tblCellMar>
        <w:tblLook w:val="0000"/>
      </w:tblPr>
      <w:tblGrid>
        <w:gridCol w:w="3969"/>
        <w:gridCol w:w="5529"/>
      </w:tblGrid>
      <w:tr w:rsidR="00E967BF" w:rsidRPr="003F1126" w:rsidTr="00CD3CF9">
        <w:trPr>
          <w:tblCellSpacing w:w="5" w:type="nil"/>
        </w:trPr>
        <w:tc>
          <w:tcPr>
            <w:tcW w:w="3969" w:type="dxa"/>
            <w:tcBorders>
              <w:top w:val="single" w:sz="4" w:space="0" w:color="auto"/>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E967BF" w:rsidRPr="003F1126" w:rsidRDefault="00E967BF" w:rsidP="00CD3CF9">
            <w:pPr>
              <w:pStyle w:val="ConsPlusNonformat"/>
              <w:rPr>
                <w:rFonts w:ascii="Times New Roman" w:hAnsi="Times New Roman" w:cs="Times New Roman"/>
                <w:sz w:val="24"/>
                <w:szCs w:val="24"/>
              </w:rPr>
            </w:pPr>
            <w:r>
              <w:rPr>
                <w:rFonts w:ascii="Times New Roman" w:hAnsi="Times New Roman" w:cs="Times New Roman"/>
                <w:sz w:val="24"/>
                <w:szCs w:val="24"/>
              </w:rPr>
              <w:t xml:space="preserve">Подпрограмма </w:t>
            </w:r>
            <w:r w:rsidRPr="00344338">
              <w:rPr>
                <w:rFonts w:ascii="Times New Roman" w:hAnsi="Times New Roman" w:cs="Times New Roman"/>
                <w:sz w:val="24"/>
                <w:szCs w:val="24"/>
              </w:rPr>
              <w:t>"Поддержка</w:t>
            </w:r>
            <w:r w:rsidRPr="008A1784">
              <w:rPr>
                <w:rFonts w:ascii="Times New Roman" w:hAnsi="Times New Roman" w:cs="Times New Roman"/>
                <w:sz w:val="24"/>
                <w:szCs w:val="24"/>
              </w:rPr>
              <w:t xml:space="preserve"> </w:t>
            </w:r>
            <w:r w:rsidRPr="00344338">
              <w:rPr>
                <w:rFonts w:ascii="Times New Roman" w:hAnsi="Times New Roman" w:cs="Times New Roman"/>
                <w:sz w:val="24"/>
                <w:szCs w:val="24"/>
              </w:rPr>
              <w:t>граждан, нуждающихся  в улучшении жилищных условий, на основе  принципов ипотечного кредитования»</w:t>
            </w:r>
            <w:r>
              <w:rPr>
                <w:rFonts w:ascii="Times New Roman" w:hAnsi="Times New Roman" w:cs="Times New Roman"/>
                <w:sz w:val="24"/>
                <w:szCs w:val="24"/>
              </w:rPr>
              <w:t xml:space="preserve"> муниципальной программы Сосновоборского городского округа </w:t>
            </w:r>
            <w:r w:rsidRPr="00FD4398">
              <w:rPr>
                <w:rFonts w:ascii="Times New Roman" w:hAnsi="Times New Roman" w:cs="Times New Roman"/>
                <w:sz w:val="24"/>
                <w:szCs w:val="24"/>
              </w:rPr>
              <w:t>«Жилище на 2014-2020 годы»</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Сосновоборского городского округа</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г</w:t>
            </w:r>
            <w:r w:rsidRPr="007D0EDF">
              <w:rPr>
                <w:rFonts w:ascii="Times New Roman" w:hAnsi="Times New Roman" w:cs="Times New Roman"/>
                <w:sz w:val="24"/>
                <w:szCs w:val="24"/>
              </w:rPr>
              <w:t>раждане Российской Федерации, постоянно проживающие в</w:t>
            </w:r>
            <w:r>
              <w:rPr>
                <w:rFonts w:ascii="Times New Roman" w:hAnsi="Times New Roman" w:cs="Times New Roman"/>
                <w:sz w:val="24"/>
                <w:szCs w:val="24"/>
              </w:rPr>
              <w:t xml:space="preserve"> </w:t>
            </w:r>
            <w:r w:rsidRPr="007D0EDF">
              <w:rPr>
                <w:rFonts w:ascii="Times New Roman" w:hAnsi="Times New Roman" w:cs="Times New Roman"/>
                <w:sz w:val="24"/>
                <w:szCs w:val="24"/>
              </w:rPr>
              <w:t xml:space="preserve">Ленинградской  области  и  </w:t>
            </w:r>
            <w:r>
              <w:rPr>
                <w:rFonts w:ascii="Times New Roman" w:hAnsi="Times New Roman" w:cs="Times New Roman"/>
                <w:sz w:val="24"/>
                <w:szCs w:val="24"/>
              </w:rPr>
              <w:t>п</w:t>
            </w:r>
            <w:r w:rsidRPr="007D0EDF">
              <w:rPr>
                <w:rFonts w:ascii="Times New Roman" w:hAnsi="Times New Roman" w:cs="Times New Roman"/>
                <w:sz w:val="24"/>
                <w:szCs w:val="24"/>
              </w:rPr>
              <w:t>ризнанные   в   установленном</w:t>
            </w:r>
            <w:r>
              <w:rPr>
                <w:rFonts w:ascii="Times New Roman" w:hAnsi="Times New Roman" w:cs="Times New Roman"/>
                <w:sz w:val="24"/>
                <w:szCs w:val="24"/>
              </w:rPr>
              <w:t xml:space="preserve"> </w:t>
            </w:r>
            <w:proofErr w:type="gramStart"/>
            <w:r w:rsidRPr="007D0EDF">
              <w:rPr>
                <w:rFonts w:ascii="Times New Roman" w:hAnsi="Times New Roman" w:cs="Times New Roman"/>
                <w:sz w:val="24"/>
                <w:szCs w:val="24"/>
              </w:rPr>
              <w:t>порядке</w:t>
            </w:r>
            <w:proofErr w:type="gramEnd"/>
            <w:r w:rsidRPr="007D0EDF">
              <w:rPr>
                <w:rFonts w:ascii="Times New Roman" w:hAnsi="Times New Roman" w:cs="Times New Roman"/>
                <w:sz w:val="24"/>
                <w:szCs w:val="24"/>
              </w:rPr>
              <w:t xml:space="preserve"> нуждающимися в улучшении жилищных условий</w:t>
            </w:r>
            <w:r>
              <w:rPr>
                <w:rFonts w:ascii="Times New Roman" w:hAnsi="Times New Roman" w:cs="Times New Roman"/>
                <w:sz w:val="24"/>
                <w:szCs w:val="24"/>
              </w:rPr>
              <w:t>;</w:t>
            </w:r>
          </w:p>
          <w:p w:rsidR="00E967BF" w:rsidRPr="007D0EDF"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7D0EDF">
              <w:rPr>
                <w:rFonts w:ascii="Times New Roman" w:hAnsi="Times New Roman" w:cs="Times New Roman"/>
                <w:sz w:val="24"/>
                <w:szCs w:val="24"/>
              </w:rPr>
              <w:t>комитет по строительству Ленинградской области</w:t>
            </w:r>
            <w:r>
              <w:rPr>
                <w:rFonts w:ascii="Times New Roman" w:hAnsi="Times New Roman" w:cs="Times New Roman"/>
                <w:sz w:val="24"/>
                <w:szCs w:val="24"/>
              </w:rPr>
              <w:t>;</w:t>
            </w:r>
          </w:p>
          <w:p w:rsidR="00E967BF" w:rsidRPr="003F1126"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7D0EDF">
              <w:rPr>
                <w:rFonts w:ascii="Times New Roman" w:hAnsi="Times New Roman" w:cs="Times New Roman"/>
                <w:sz w:val="24"/>
                <w:szCs w:val="24"/>
              </w:rPr>
              <w:t>администраци</w:t>
            </w:r>
            <w:r>
              <w:rPr>
                <w:rFonts w:ascii="Times New Roman" w:hAnsi="Times New Roman" w:cs="Times New Roman"/>
                <w:sz w:val="24"/>
                <w:szCs w:val="24"/>
              </w:rPr>
              <w:t>я Сосновоборского городского округ</w:t>
            </w:r>
            <w:r w:rsidRPr="007D0EDF">
              <w:rPr>
                <w:rFonts w:ascii="Times New Roman" w:hAnsi="Times New Roman" w:cs="Times New Roman"/>
                <w:sz w:val="24"/>
                <w:szCs w:val="24"/>
              </w:rPr>
              <w:t>а</w:t>
            </w:r>
          </w:p>
        </w:tc>
      </w:tr>
      <w:tr w:rsidR="00E967BF" w:rsidRPr="003F1126" w:rsidTr="00CD3CF9">
        <w:trPr>
          <w:tblCellSpacing w:w="5" w:type="nil"/>
        </w:trPr>
        <w:tc>
          <w:tcPr>
            <w:tcW w:w="3969"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и</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786A28" w:rsidRDefault="00E967BF" w:rsidP="00CD3CF9">
            <w:pPr>
              <w:pStyle w:val="ConsPlusCell"/>
              <w:rPr>
                <w:rFonts w:ascii="Times New Roman" w:hAnsi="Times New Roman"/>
                <w:sz w:val="24"/>
                <w:szCs w:val="24"/>
              </w:rPr>
            </w:pPr>
            <w:r w:rsidRPr="00786A28">
              <w:rPr>
                <w:rFonts w:ascii="Times New Roman" w:hAnsi="Times New Roman"/>
                <w:sz w:val="24"/>
                <w:szCs w:val="24"/>
              </w:rPr>
              <w:t>Создание условий для ре</w:t>
            </w:r>
            <w:r>
              <w:rPr>
                <w:rFonts w:ascii="Times New Roman" w:hAnsi="Times New Roman"/>
                <w:sz w:val="24"/>
                <w:szCs w:val="24"/>
              </w:rPr>
              <w:t xml:space="preserve">ализации  прав </w:t>
            </w:r>
            <w:r w:rsidRPr="00786A28">
              <w:rPr>
                <w:rFonts w:ascii="Times New Roman" w:hAnsi="Times New Roman"/>
                <w:sz w:val="24"/>
                <w:szCs w:val="24"/>
              </w:rPr>
              <w:t>на жилище гражданами и членами их  семей,  признанными в</w:t>
            </w:r>
            <w:r>
              <w:rPr>
                <w:rFonts w:ascii="Times New Roman" w:hAnsi="Times New Roman"/>
                <w:sz w:val="24"/>
                <w:szCs w:val="24"/>
              </w:rPr>
              <w:t xml:space="preserve"> </w:t>
            </w:r>
            <w:r w:rsidRPr="00786A28">
              <w:rPr>
                <w:rFonts w:ascii="Times New Roman" w:hAnsi="Times New Roman"/>
                <w:sz w:val="24"/>
                <w:szCs w:val="24"/>
              </w:rPr>
              <w:t xml:space="preserve">установленном </w:t>
            </w:r>
            <w:proofErr w:type="gramStart"/>
            <w:r w:rsidRPr="00786A28">
              <w:rPr>
                <w:rFonts w:ascii="Times New Roman" w:hAnsi="Times New Roman"/>
                <w:sz w:val="24"/>
                <w:szCs w:val="24"/>
              </w:rPr>
              <w:t>порядке</w:t>
            </w:r>
            <w:proofErr w:type="gramEnd"/>
            <w:r w:rsidRPr="00786A28">
              <w:rPr>
                <w:rFonts w:ascii="Times New Roman" w:hAnsi="Times New Roman"/>
                <w:sz w:val="24"/>
                <w:szCs w:val="24"/>
              </w:rPr>
              <w:t xml:space="preserve"> нуждающимися в улучшении</w:t>
            </w:r>
            <w:r>
              <w:rPr>
                <w:rFonts w:ascii="Times New Roman" w:hAnsi="Times New Roman"/>
                <w:sz w:val="24"/>
                <w:szCs w:val="24"/>
              </w:rPr>
              <w:t xml:space="preserve"> </w:t>
            </w:r>
            <w:r w:rsidRPr="00786A28">
              <w:rPr>
                <w:rFonts w:ascii="Times New Roman" w:hAnsi="Times New Roman"/>
                <w:sz w:val="24"/>
                <w:szCs w:val="24"/>
              </w:rPr>
              <w:t>жилищных</w:t>
            </w:r>
            <w:r>
              <w:rPr>
                <w:rFonts w:ascii="Times New Roman" w:hAnsi="Times New Roman"/>
                <w:sz w:val="24"/>
                <w:szCs w:val="24"/>
              </w:rPr>
              <w:t xml:space="preserve"> </w:t>
            </w:r>
            <w:r w:rsidRPr="00786A28">
              <w:rPr>
                <w:rFonts w:ascii="Times New Roman" w:hAnsi="Times New Roman"/>
                <w:sz w:val="24"/>
                <w:szCs w:val="24"/>
              </w:rPr>
              <w:t>условий</w:t>
            </w:r>
          </w:p>
          <w:p w:rsidR="00E967BF" w:rsidRPr="00074CF9" w:rsidRDefault="00E967BF" w:rsidP="00CD3CF9">
            <w:pPr>
              <w:pStyle w:val="ConsPlusCell"/>
              <w:rPr>
                <w:rFonts w:ascii="Times New Roman" w:hAnsi="Times New Roman"/>
                <w:sz w:val="24"/>
                <w:szCs w:val="24"/>
              </w:rPr>
            </w:pPr>
            <w:r w:rsidRPr="00786A28">
              <w:rPr>
                <w:rFonts w:ascii="Times New Roman" w:hAnsi="Times New Roman"/>
                <w:sz w:val="24"/>
                <w:szCs w:val="24"/>
              </w:rPr>
              <w:t xml:space="preserve"> </w:t>
            </w:r>
            <w:r>
              <w:rPr>
                <w:rFonts w:ascii="Times New Roman" w:hAnsi="Times New Roman"/>
                <w:sz w:val="24"/>
                <w:szCs w:val="24"/>
              </w:rPr>
              <w:t>С</w:t>
            </w:r>
            <w:r w:rsidRPr="00622826">
              <w:rPr>
                <w:rFonts w:ascii="Times New Roman" w:hAnsi="Times New Roman"/>
                <w:sz w:val="24"/>
                <w:szCs w:val="24"/>
              </w:rPr>
              <w:t xml:space="preserve">одействие  развитию  системы   ипотечного   </w:t>
            </w:r>
            <w:r>
              <w:rPr>
                <w:rFonts w:ascii="Times New Roman" w:hAnsi="Times New Roman"/>
                <w:sz w:val="24"/>
                <w:szCs w:val="24"/>
              </w:rPr>
              <w:t>ж</w:t>
            </w:r>
            <w:r w:rsidRPr="00622826">
              <w:rPr>
                <w:rFonts w:ascii="Times New Roman" w:hAnsi="Times New Roman"/>
                <w:sz w:val="24"/>
                <w:szCs w:val="24"/>
              </w:rPr>
              <w:t>илищного</w:t>
            </w:r>
            <w:r>
              <w:rPr>
                <w:rFonts w:ascii="Times New Roman" w:hAnsi="Times New Roman"/>
                <w:sz w:val="24"/>
                <w:szCs w:val="24"/>
              </w:rPr>
              <w:t xml:space="preserve"> </w:t>
            </w:r>
            <w:r w:rsidRPr="00622826">
              <w:rPr>
                <w:rFonts w:ascii="Times New Roman" w:hAnsi="Times New Roman"/>
                <w:sz w:val="24"/>
                <w:szCs w:val="24"/>
              </w:rPr>
              <w:t>кредитования</w:t>
            </w:r>
          </w:p>
        </w:tc>
      </w:tr>
      <w:tr w:rsidR="00E967BF" w:rsidRPr="003F1126" w:rsidTr="00CD3CF9">
        <w:trPr>
          <w:tblCellSpacing w:w="5" w:type="nil"/>
        </w:trPr>
        <w:tc>
          <w:tcPr>
            <w:tcW w:w="3969" w:type="dxa"/>
            <w:tcBorders>
              <w:left w:val="single" w:sz="4" w:space="0" w:color="auto"/>
              <w:bottom w:val="single" w:sz="4" w:space="0" w:color="auto"/>
              <w:right w:val="single" w:sz="4" w:space="0" w:color="auto"/>
            </w:tcBorders>
          </w:tcPr>
          <w:p w:rsidR="00E967BF" w:rsidRPr="00BE25A9" w:rsidRDefault="00E967BF" w:rsidP="00CD3CF9">
            <w:pPr>
              <w:pStyle w:val="ConsPlusCell"/>
              <w:rPr>
                <w:rFonts w:ascii="Times New Roman" w:hAnsi="Times New Roman"/>
                <w:sz w:val="24"/>
                <w:szCs w:val="24"/>
              </w:rPr>
            </w:pPr>
            <w:r w:rsidRPr="00BE25A9">
              <w:rPr>
                <w:rFonts w:ascii="Times New Roman" w:hAnsi="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E967BF" w:rsidRPr="00074CF9" w:rsidRDefault="00E967BF" w:rsidP="00CD3CF9">
            <w:pPr>
              <w:pStyle w:val="ConsPlusCell"/>
              <w:rPr>
                <w:rFonts w:ascii="Times New Roman" w:hAnsi="Times New Roman"/>
                <w:sz w:val="24"/>
                <w:szCs w:val="24"/>
              </w:rPr>
            </w:pPr>
            <w:r w:rsidRPr="00074CF9">
              <w:rPr>
                <w:rFonts w:ascii="Times New Roman" w:hAnsi="Times New Roman"/>
                <w:sz w:val="24"/>
                <w:szCs w:val="24"/>
              </w:rPr>
              <w:t>Обеспечение  предоставления  гражданам  -   участникам</w:t>
            </w:r>
            <w:r>
              <w:rPr>
                <w:rFonts w:ascii="Times New Roman" w:hAnsi="Times New Roman"/>
                <w:sz w:val="24"/>
                <w:szCs w:val="24"/>
              </w:rPr>
              <w:t xml:space="preserve"> подп</w:t>
            </w:r>
            <w:r w:rsidRPr="00074CF9">
              <w:rPr>
                <w:rFonts w:ascii="Times New Roman" w:hAnsi="Times New Roman"/>
                <w:sz w:val="24"/>
                <w:szCs w:val="24"/>
              </w:rPr>
              <w:t>рограммы социальных выплат на     строительство</w:t>
            </w:r>
            <w:r>
              <w:rPr>
                <w:rFonts w:ascii="Times New Roman" w:hAnsi="Times New Roman"/>
                <w:sz w:val="24"/>
                <w:szCs w:val="24"/>
              </w:rPr>
              <w:t xml:space="preserve"> </w:t>
            </w:r>
            <w:r w:rsidRPr="00074CF9">
              <w:rPr>
                <w:rFonts w:ascii="Times New Roman" w:hAnsi="Times New Roman"/>
                <w:sz w:val="24"/>
                <w:szCs w:val="24"/>
              </w:rPr>
              <w:t xml:space="preserve">(приобретение) жилья;                                    </w:t>
            </w:r>
          </w:p>
          <w:p w:rsidR="00E967BF" w:rsidRPr="005E4060" w:rsidRDefault="00E967BF" w:rsidP="00CD3CF9">
            <w:pPr>
              <w:pStyle w:val="ConsPlusCell"/>
              <w:rPr>
                <w:rFonts w:ascii="Times New Roman" w:hAnsi="Times New Roman"/>
                <w:sz w:val="24"/>
                <w:szCs w:val="24"/>
              </w:rPr>
            </w:pPr>
            <w:r>
              <w:rPr>
                <w:rFonts w:ascii="Times New Roman" w:hAnsi="Times New Roman"/>
                <w:sz w:val="24"/>
                <w:szCs w:val="24"/>
              </w:rPr>
              <w:t>С</w:t>
            </w:r>
            <w:r w:rsidRPr="00074CF9">
              <w:rPr>
                <w:rFonts w:ascii="Times New Roman" w:hAnsi="Times New Roman"/>
                <w:sz w:val="24"/>
                <w:szCs w:val="24"/>
              </w:rPr>
              <w:t>оздание условий для  привлечения  гражданами  средств</w:t>
            </w:r>
            <w:r>
              <w:rPr>
                <w:rFonts w:ascii="Times New Roman" w:hAnsi="Times New Roman"/>
                <w:sz w:val="24"/>
                <w:szCs w:val="24"/>
              </w:rPr>
              <w:t xml:space="preserve"> </w:t>
            </w:r>
            <w:r w:rsidRPr="00074CF9">
              <w:rPr>
                <w:rFonts w:ascii="Times New Roman" w:hAnsi="Times New Roman"/>
                <w:sz w:val="24"/>
                <w:szCs w:val="24"/>
              </w:rPr>
              <w:t>ипотечных    жилищных    кредитов    для    строительства</w:t>
            </w:r>
            <w:r>
              <w:rPr>
                <w:rFonts w:ascii="Times New Roman" w:hAnsi="Times New Roman"/>
                <w:sz w:val="24"/>
                <w:szCs w:val="24"/>
              </w:rPr>
              <w:t xml:space="preserve"> </w:t>
            </w:r>
            <w:r w:rsidRPr="00074CF9">
              <w:rPr>
                <w:rFonts w:ascii="Times New Roman" w:hAnsi="Times New Roman"/>
                <w:sz w:val="24"/>
                <w:szCs w:val="24"/>
              </w:rPr>
              <w:t>(приобретения) жилых помещений</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1 этап: 2014-2015 годы</w:t>
            </w:r>
          </w:p>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2 этап: 201</w:t>
            </w:r>
            <w:r>
              <w:rPr>
                <w:rFonts w:ascii="Times New Roman" w:hAnsi="Times New Roman" w:cs="Times New Roman"/>
                <w:sz w:val="24"/>
                <w:szCs w:val="24"/>
              </w:rPr>
              <w:t>6</w:t>
            </w:r>
            <w:r w:rsidRPr="003F1126">
              <w:rPr>
                <w:rFonts w:ascii="Times New Roman" w:hAnsi="Times New Roman" w:cs="Times New Roman"/>
                <w:sz w:val="24"/>
                <w:szCs w:val="24"/>
              </w:rPr>
              <w:t>-2020 годы</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90716C" w:rsidRDefault="00E967BF" w:rsidP="00CD3CF9">
            <w:pPr>
              <w:pStyle w:val="ConsPlusCell"/>
              <w:rPr>
                <w:rFonts w:ascii="Times New Roman" w:hAnsi="Times New Roman"/>
                <w:sz w:val="24"/>
                <w:szCs w:val="24"/>
              </w:rPr>
            </w:pPr>
            <w:r w:rsidRPr="0090716C">
              <w:rPr>
                <w:rFonts w:ascii="Times New Roman" w:hAnsi="Times New Roman"/>
                <w:sz w:val="24"/>
                <w:szCs w:val="24"/>
              </w:rPr>
              <w:t>О</w:t>
            </w:r>
            <w:r w:rsidR="00CF2F32">
              <w:rPr>
                <w:rFonts w:ascii="Times New Roman" w:hAnsi="Times New Roman"/>
                <w:sz w:val="24"/>
                <w:szCs w:val="24"/>
              </w:rPr>
              <w:t xml:space="preserve">бщая сумма расходов на реализацию </w:t>
            </w:r>
            <w:r w:rsidRPr="0090716C">
              <w:rPr>
                <w:rFonts w:ascii="Times New Roman" w:hAnsi="Times New Roman"/>
                <w:sz w:val="24"/>
                <w:szCs w:val="24"/>
              </w:rPr>
              <w:t>меропр</w:t>
            </w:r>
            <w:r w:rsidR="00CF2F32">
              <w:rPr>
                <w:rFonts w:ascii="Times New Roman" w:hAnsi="Times New Roman"/>
                <w:sz w:val="24"/>
                <w:szCs w:val="24"/>
              </w:rPr>
              <w:t xml:space="preserve">иятий подпрограммы 47 278,66009 тыс. рублей, </w:t>
            </w:r>
            <w:r w:rsidRPr="0090716C">
              <w:rPr>
                <w:rFonts w:ascii="Times New Roman" w:hAnsi="Times New Roman"/>
                <w:sz w:val="24"/>
                <w:szCs w:val="24"/>
              </w:rPr>
              <w:t>в том числе: средства областног</w:t>
            </w:r>
            <w:r w:rsidR="00703888">
              <w:rPr>
                <w:rFonts w:ascii="Times New Roman" w:hAnsi="Times New Roman"/>
                <w:sz w:val="24"/>
                <w:szCs w:val="24"/>
              </w:rPr>
              <w:t>о бюджета –22 483,51057</w:t>
            </w:r>
            <w:r w:rsidR="0039154C">
              <w:rPr>
                <w:rFonts w:ascii="Times New Roman" w:hAnsi="Times New Roman"/>
                <w:sz w:val="24"/>
                <w:szCs w:val="24"/>
              </w:rPr>
              <w:t xml:space="preserve"> </w:t>
            </w:r>
            <w:r w:rsidRPr="0090716C">
              <w:rPr>
                <w:rFonts w:ascii="Times New Roman" w:hAnsi="Times New Roman"/>
                <w:sz w:val="24"/>
                <w:szCs w:val="24"/>
              </w:rPr>
              <w:t>тыс.</w:t>
            </w:r>
            <w:r w:rsidR="00B25B90">
              <w:rPr>
                <w:rFonts w:ascii="Times New Roman" w:hAnsi="Times New Roman"/>
                <w:sz w:val="24"/>
                <w:szCs w:val="24"/>
              </w:rPr>
              <w:t xml:space="preserve"> </w:t>
            </w:r>
            <w:r w:rsidRPr="0090716C">
              <w:rPr>
                <w:rFonts w:ascii="Times New Roman" w:hAnsi="Times New Roman"/>
                <w:sz w:val="24"/>
                <w:szCs w:val="24"/>
              </w:rPr>
              <w:t>рублей</w:t>
            </w:r>
            <w:r>
              <w:rPr>
                <w:rFonts w:ascii="Times New Roman" w:hAnsi="Times New Roman"/>
                <w:sz w:val="24"/>
                <w:szCs w:val="24"/>
              </w:rPr>
              <w:t>, местного бюджет</w:t>
            </w:r>
            <w:r w:rsidR="0039154C">
              <w:rPr>
                <w:rFonts w:ascii="Times New Roman" w:hAnsi="Times New Roman"/>
                <w:sz w:val="24"/>
                <w:szCs w:val="24"/>
              </w:rPr>
              <w:t>а</w:t>
            </w:r>
            <w:r w:rsidR="00703888">
              <w:rPr>
                <w:rFonts w:ascii="Times New Roman" w:hAnsi="Times New Roman"/>
                <w:sz w:val="24"/>
                <w:szCs w:val="24"/>
              </w:rPr>
              <w:t xml:space="preserve"> – 24 795,14952</w:t>
            </w:r>
            <w:r w:rsidR="0039154C">
              <w:rPr>
                <w:rFonts w:ascii="Times New Roman" w:hAnsi="Times New Roman"/>
                <w:sz w:val="24"/>
                <w:szCs w:val="24"/>
              </w:rPr>
              <w:t xml:space="preserve"> </w:t>
            </w:r>
            <w:r w:rsidRPr="0090716C">
              <w:rPr>
                <w:rFonts w:ascii="Times New Roman" w:hAnsi="Times New Roman"/>
                <w:sz w:val="24"/>
                <w:szCs w:val="24"/>
              </w:rPr>
              <w:t>тыс. рублей</w:t>
            </w:r>
          </w:p>
          <w:p w:rsidR="00E967BF" w:rsidRPr="0090716C" w:rsidRDefault="00E967BF" w:rsidP="00CD3CF9">
            <w:pPr>
              <w:pStyle w:val="ConsPlusCell"/>
              <w:rPr>
                <w:rFonts w:ascii="Times New Roman" w:hAnsi="Times New Roman"/>
                <w:sz w:val="24"/>
                <w:szCs w:val="24"/>
              </w:rPr>
            </w:pPr>
            <w:r w:rsidRPr="0090716C">
              <w:rPr>
                <w:rFonts w:ascii="Times New Roman" w:hAnsi="Times New Roman"/>
                <w:sz w:val="24"/>
                <w:szCs w:val="24"/>
              </w:rPr>
              <w:t xml:space="preserve">в том числе по годам: </w:t>
            </w:r>
          </w:p>
          <w:p w:rsidR="00E967BF" w:rsidRPr="0090716C" w:rsidRDefault="00E967BF" w:rsidP="00CD3CF9">
            <w:pPr>
              <w:pStyle w:val="ConsPlusCell"/>
              <w:rPr>
                <w:rFonts w:ascii="Times New Roman" w:hAnsi="Times New Roman"/>
                <w:sz w:val="24"/>
                <w:szCs w:val="24"/>
              </w:rPr>
            </w:pPr>
            <w:r w:rsidRPr="0090716C">
              <w:rPr>
                <w:rFonts w:ascii="Times New Roman" w:hAnsi="Times New Roman"/>
                <w:sz w:val="24"/>
                <w:szCs w:val="24"/>
              </w:rPr>
              <w:t>2014 год – 5 126,07 тыс. рублей, из них: 5 009,549 – областной бюджет; 116,521 тыс.</w:t>
            </w:r>
            <w:r w:rsidR="003F6F1D">
              <w:rPr>
                <w:rFonts w:ascii="Times New Roman" w:hAnsi="Times New Roman"/>
                <w:sz w:val="24"/>
                <w:szCs w:val="24"/>
              </w:rPr>
              <w:t xml:space="preserve"> </w:t>
            </w:r>
            <w:r w:rsidRPr="0090716C">
              <w:rPr>
                <w:rFonts w:ascii="Times New Roman" w:hAnsi="Times New Roman"/>
                <w:sz w:val="24"/>
                <w:szCs w:val="24"/>
              </w:rPr>
              <w:t>рублей – местный бюджет;</w:t>
            </w:r>
          </w:p>
          <w:p w:rsidR="00703888" w:rsidRDefault="00E967BF" w:rsidP="00CD3CF9">
            <w:pPr>
              <w:pStyle w:val="ConsPlusCell"/>
              <w:rPr>
                <w:rFonts w:ascii="Times New Roman" w:hAnsi="Times New Roman"/>
                <w:sz w:val="24"/>
                <w:szCs w:val="24"/>
              </w:rPr>
            </w:pPr>
            <w:r w:rsidRPr="0090716C">
              <w:rPr>
                <w:rFonts w:ascii="Times New Roman" w:hAnsi="Times New Roman"/>
                <w:sz w:val="24"/>
                <w:szCs w:val="24"/>
              </w:rPr>
              <w:t>2015 год – 1</w:t>
            </w:r>
            <w:r w:rsidR="003F6F1D">
              <w:rPr>
                <w:rFonts w:ascii="Times New Roman" w:hAnsi="Times New Roman"/>
                <w:sz w:val="24"/>
                <w:szCs w:val="24"/>
              </w:rPr>
              <w:t xml:space="preserve"> </w:t>
            </w:r>
            <w:r w:rsidR="00703888">
              <w:rPr>
                <w:rFonts w:ascii="Times New Roman" w:hAnsi="Times New Roman"/>
                <w:sz w:val="24"/>
                <w:szCs w:val="24"/>
              </w:rPr>
              <w:t xml:space="preserve">327,24038 тыс. рублей, из них: </w:t>
            </w:r>
            <w:r w:rsidRPr="0090716C">
              <w:rPr>
                <w:rFonts w:ascii="Times New Roman" w:hAnsi="Times New Roman"/>
                <w:sz w:val="24"/>
                <w:szCs w:val="24"/>
              </w:rPr>
              <w:t xml:space="preserve">112,10438 </w:t>
            </w:r>
            <w:r w:rsidR="0039154C">
              <w:rPr>
                <w:rFonts w:ascii="Times New Roman" w:hAnsi="Times New Roman"/>
                <w:sz w:val="24"/>
                <w:szCs w:val="24"/>
              </w:rPr>
              <w:t xml:space="preserve">тыс. рублей – областной бюджет; </w:t>
            </w:r>
          </w:p>
          <w:p w:rsidR="00E967BF" w:rsidRPr="0090716C" w:rsidRDefault="00E967BF" w:rsidP="00CD3CF9">
            <w:pPr>
              <w:pStyle w:val="ConsPlusCell"/>
              <w:rPr>
                <w:rFonts w:ascii="Times New Roman" w:hAnsi="Times New Roman"/>
                <w:sz w:val="24"/>
                <w:szCs w:val="24"/>
              </w:rPr>
            </w:pPr>
            <w:r w:rsidRPr="0090716C">
              <w:rPr>
                <w:rFonts w:ascii="Times New Roman" w:hAnsi="Times New Roman"/>
                <w:sz w:val="24"/>
                <w:szCs w:val="24"/>
              </w:rPr>
              <w:t>1</w:t>
            </w:r>
            <w:r w:rsidR="003F6F1D">
              <w:rPr>
                <w:rFonts w:ascii="Times New Roman" w:hAnsi="Times New Roman"/>
                <w:sz w:val="24"/>
                <w:szCs w:val="24"/>
              </w:rPr>
              <w:t xml:space="preserve"> </w:t>
            </w:r>
            <w:r w:rsidRPr="0090716C">
              <w:rPr>
                <w:rFonts w:ascii="Times New Roman" w:hAnsi="Times New Roman"/>
                <w:sz w:val="24"/>
                <w:szCs w:val="24"/>
              </w:rPr>
              <w:t>2</w:t>
            </w:r>
            <w:r w:rsidR="00703888">
              <w:rPr>
                <w:rFonts w:ascii="Times New Roman" w:hAnsi="Times New Roman"/>
                <w:sz w:val="24"/>
                <w:szCs w:val="24"/>
              </w:rPr>
              <w:t xml:space="preserve">15,136 </w:t>
            </w:r>
            <w:r w:rsidRPr="0090716C">
              <w:rPr>
                <w:rFonts w:ascii="Times New Roman" w:hAnsi="Times New Roman"/>
                <w:sz w:val="24"/>
                <w:szCs w:val="24"/>
              </w:rPr>
              <w:t>тыс.</w:t>
            </w:r>
            <w:r w:rsidR="003F6F1D">
              <w:rPr>
                <w:rFonts w:ascii="Times New Roman" w:hAnsi="Times New Roman"/>
                <w:sz w:val="24"/>
                <w:szCs w:val="24"/>
              </w:rPr>
              <w:t xml:space="preserve"> </w:t>
            </w:r>
            <w:r w:rsidRPr="0090716C">
              <w:rPr>
                <w:rFonts w:ascii="Times New Roman" w:hAnsi="Times New Roman"/>
                <w:sz w:val="24"/>
                <w:szCs w:val="24"/>
              </w:rPr>
              <w:t>рублей – местный бюджет;</w:t>
            </w:r>
          </w:p>
          <w:p w:rsidR="00703888" w:rsidRDefault="00E967BF" w:rsidP="00CD3CF9">
            <w:pPr>
              <w:pStyle w:val="ConsPlusCell"/>
              <w:rPr>
                <w:rFonts w:ascii="Times New Roman" w:hAnsi="Times New Roman"/>
                <w:sz w:val="24"/>
                <w:szCs w:val="24"/>
              </w:rPr>
            </w:pPr>
            <w:r w:rsidRPr="0090716C">
              <w:rPr>
                <w:rFonts w:ascii="Times New Roman" w:hAnsi="Times New Roman"/>
                <w:sz w:val="24"/>
                <w:szCs w:val="24"/>
              </w:rPr>
              <w:lastRenderedPageBreak/>
              <w:t>2016 год –</w:t>
            </w:r>
            <w:r w:rsidR="00703888">
              <w:rPr>
                <w:rFonts w:ascii="Times New Roman" w:hAnsi="Times New Roman"/>
                <w:sz w:val="24"/>
                <w:szCs w:val="24"/>
              </w:rPr>
              <w:t xml:space="preserve"> </w:t>
            </w:r>
            <w:r>
              <w:rPr>
                <w:rFonts w:ascii="Times New Roman" w:hAnsi="Times New Roman"/>
                <w:sz w:val="24"/>
                <w:szCs w:val="24"/>
              </w:rPr>
              <w:t>7</w:t>
            </w:r>
            <w:r w:rsidR="003F6F1D">
              <w:rPr>
                <w:rFonts w:ascii="Times New Roman" w:hAnsi="Times New Roman"/>
                <w:sz w:val="24"/>
                <w:szCs w:val="24"/>
              </w:rPr>
              <w:t xml:space="preserve"> </w:t>
            </w:r>
            <w:r w:rsidR="00D32FAD">
              <w:rPr>
                <w:rFonts w:ascii="Times New Roman" w:hAnsi="Times New Roman"/>
                <w:sz w:val="24"/>
                <w:szCs w:val="24"/>
              </w:rPr>
              <w:t xml:space="preserve">123,49692 </w:t>
            </w:r>
            <w:r>
              <w:rPr>
                <w:rFonts w:ascii="Times New Roman" w:hAnsi="Times New Roman"/>
                <w:sz w:val="24"/>
                <w:szCs w:val="24"/>
              </w:rPr>
              <w:t>тыс. рублей, из них:</w:t>
            </w:r>
            <w:r w:rsidR="003F6F1D">
              <w:rPr>
                <w:rFonts w:ascii="Times New Roman" w:hAnsi="Times New Roman"/>
                <w:sz w:val="24"/>
                <w:szCs w:val="24"/>
              </w:rPr>
              <w:t xml:space="preserve"> </w:t>
            </w:r>
          </w:p>
          <w:p w:rsidR="00E967BF" w:rsidRPr="0090716C" w:rsidRDefault="00E967BF" w:rsidP="00CD3CF9">
            <w:pPr>
              <w:pStyle w:val="ConsPlusCell"/>
              <w:rPr>
                <w:rFonts w:ascii="Times New Roman" w:hAnsi="Times New Roman"/>
                <w:sz w:val="24"/>
                <w:szCs w:val="24"/>
              </w:rPr>
            </w:pPr>
            <w:r>
              <w:rPr>
                <w:rFonts w:ascii="Times New Roman" w:hAnsi="Times New Roman"/>
                <w:sz w:val="24"/>
                <w:szCs w:val="24"/>
              </w:rPr>
              <w:t>4</w:t>
            </w:r>
            <w:r w:rsidR="003F6F1D">
              <w:rPr>
                <w:rFonts w:ascii="Times New Roman" w:hAnsi="Times New Roman"/>
                <w:sz w:val="24"/>
                <w:szCs w:val="24"/>
              </w:rPr>
              <w:t xml:space="preserve"> </w:t>
            </w:r>
            <w:r>
              <w:rPr>
                <w:rFonts w:ascii="Times New Roman" w:hAnsi="Times New Roman"/>
                <w:sz w:val="24"/>
                <w:szCs w:val="24"/>
              </w:rPr>
              <w:t>489,00298</w:t>
            </w:r>
            <w:r w:rsidRPr="0090716C">
              <w:rPr>
                <w:rFonts w:ascii="Times New Roman" w:hAnsi="Times New Roman"/>
                <w:sz w:val="24"/>
                <w:szCs w:val="24"/>
              </w:rPr>
              <w:t xml:space="preserve"> тыс. руб</w:t>
            </w:r>
            <w:r>
              <w:rPr>
                <w:rFonts w:ascii="Times New Roman" w:hAnsi="Times New Roman"/>
                <w:sz w:val="24"/>
                <w:szCs w:val="24"/>
              </w:rPr>
              <w:t>лей – областной бюджет;</w:t>
            </w:r>
            <w:r w:rsidR="003F6F1D">
              <w:rPr>
                <w:rFonts w:ascii="Times New Roman" w:hAnsi="Times New Roman"/>
                <w:sz w:val="24"/>
                <w:szCs w:val="24"/>
              </w:rPr>
              <w:t xml:space="preserve">          </w:t>
            </w:r>
            <w:r>
              <w:rPr>
                <w:rFonts w:ascii="Times New Roman" w:hAnsi="Times New Roman"/>
                <w:sz w:val="24"/>
                <w:szCs w:val="24"/>
              </w:rPr>
              <w:t xml:space="preserve"> 2</w:t>
            </w:r>
            <w:r w:rsidR="003F6F1D">
              <w:rPr>
                <w:rFonts w:ascii="Times New Roman" w:hAnsi="Times New Roman"/>
                <w:sz w:val="24"/>
                <w:szCs w:val="24"/>
              </w:rPr>
              <w:t xml:space="preserve"> </w:t>
            </w:r>
            <w:r>
              <w:rPr>
                <w:rFonts w:ascii="Times New Roman" w:hAnsi="Times New Roman"/>
                <w:sz w:val="24"/>
                <w:szCs w:val="24"/>
              </w:rPr>
              <w:t>634,49394</w:t>
            </w:r>
            <w:r w:rsidRPr="0090716C">
              <w:rPr>
                <w:rFonts w:ascii="Times New Roman" w:hAnsi="Times New Roman"/>
                <w:sz w:val="24"/>
                <w:szCs w:val="24"/>
              </w:rPr>
              <w:t xml:space="preserve">  тыс.</w:t>
            </w:r>
            <w:r w:rsidR="003F6F1D">
              <w:rPr>
                <w:rFonts w:ascii="Times New Roman" w:hAnsi="Times New Roman"/>
                <w:sz w:val="24"/>
                <w:szCs w:val="24"/>
              </w:rPr>
              <w:t xml:space="preserve"> </w:t>
            </w:r>
            <w:r w:rsidRPr="0090716C">
              <w:rPr>
                <w:rFonts w:ascii="Times New Roman" w:hAnsi="Times New Roman"/>
                <w:sz w:val="24"/>
                <w:szCs w:val="24"/>
              </w:rPr>
              <w:t>рублей – местный бюджет;</w:t>
            </w:r>
          </w:p>
          <w:p w:rsidR="00E967BF" w:rsidRDefault="00ED10A0" w:rsidP="00CD3CF9">
            <w:pPr>
              <w:pStyle w:val="a7"/>
              <w:jc w:val="both"/>
              <w:rPr>
                <w:rFonts w:ascii="Times New Roman" w:hAnsi="Times New Roman"/>
                <w:sz w:val="24"/>
                <w:szCs w:val="24"/>
              </w:rPr>
            </w:pPr>
            <w:proofErr w:type="gramStart"/>
            <w:r>
              <w:rPr>
                <w:rFonts w:ascii="Times New Roman" w:hAnsi="Times New Roman"/>
                <w:sz w:val="24"/>
                <w:szCs w:val="24"/>
              </w:rPr>
              <w:t>2017 год – 6</w:t>
            </w:r>
            <w:r w:rsidR="003F6F1D">
              <w:rPr>
                <w:rFonts w:ascii="Times New Roman" w:hAnsi="Times New Roman"/>
                <w:sz w:val="24"/>
                <w:szCs w:val="24"/>
              </w:rPr>
              <w:t xml:space="preserve"> </w:t>
            </w:r>
            <w:r>
              <w:rPr>
                <w:rFonts w:ascii="Times New Roman" w:hAnsi="Times New Roman"/>
                <w:sz w:val="24"/>
                <w:szCs w:val="24"/>
              </w:rPr>
              <w:t>900,40482</w:t>
            </w:r>
            <w:r w:rsidR="00E967BF">
              <w:rPr>
                <w:rFonts w:ascii="Times New Roman" w:hAnsi="Times New Roman"/>
                <w:sz w:val="24"/>
                <w:szCs w:val="24"/>
              </w:rPr>
              <w:t xml:space="preserve"> </w:t>
            </w:r>
            <w:r w:rsidR="00E967BF" w:rsidRPr="0090716C">
              <w:rPr>
                <w:rFonts w:ascii="Times New Roman" w:hAnsi="Times New Roman"/>
                <w:sz w:val="24"/>
                <w:szCs w:val="24"/>
              </w:rPr>
              <w:t>тыс. рублей</w:t>
            </w:r>
            <w:r w:rsidR="0038302B">
              <w:rPr>
                <w:rFonts w:ascii="Times New Roman" w:hAnsi="Times New Roman"/>
                <w:sz w:val="24"/>
                <w:szCs w:val="24"/>
              </w:rPr>
              <w:t>,</w:t>
            </w:r>
            <w:r w:rsidR="0039154C">
              <w:rPr>
                <w:rFonts w:ascii="Times New Roman" w:hAnsi="Times New Roman"/>
                <w:sz w:val="24"/>
                <w:szCs w:val="24"/>
              </w:rPr>
              <w:t xml:space="preserve"> из них:</w:t>
            </w:r>
            <w:r w:rsidR="003F6F1D">
              <w:rPr>
                <w:rFonts w:ascii="Times New Roman" w:hAnsi="Times New Roman"/>
                <w:sz w:val="24"/>
                <w:szCs w:val="24"/>
              </w:rPr>
              <w:t xml:space="preserve">              </w:t>
            </w:r>
            <w:r w:rsidR="0039154C">
              <w:rPr>
                <w:rFonts w:ascii="Times New Roman" w:hAnsi="Times New Roman"/>
                <w:sz w:val="24"/>
                <w:szCs w:val="24"/>
              </w:rPr>
              <w:t xml:space="preserve"> 4</w:t>
            </w:r>
            <w:r w:rsidR="003F6F1D">
              <w:rPr>
                <w:rFonts w:ascii="Times New Roman" w:hAnsi="Times New Roman"/>
                <w:sz w:val="24"/>
                <w:szCs w:val="24"/>
              </w:rPr>
              <w:t xml:space="preserve"> </w:t>
            </w:r>
            <w:r w:rsidR="0039154C">
              <w:rPr>
                <w:rFonts w:ascii="Times New Roman" w:hAnsi="Times New Roman"/>
                <w:sz w:val="24"/>
                <w:szCs w:val="24"/>
              </w:rPr>
              <w:t>940,45020</w:t>
            </w:r>
            <w:r w:rsidR="0039154C" w:rsidRPr="0090716C">
              <w:rPr>
                <w:rFonts w:ascii="Times New Roman" w:hAnsi="Times New Roman"/>
                <w:sz w:val="24"/>
                <w:szCs w:val="24"/>
              </w:rPr>
              <w:t xml:space="preserve"> тыс. руб</w:t>
            </w:r>
            <w:r w:rsidR="0039154C">
              <w:rPr>
                <w:rFonts w:ascii="Times New Roman" w:hAnsi="Times New Roman"/>
                <w:sz w:val="24"/>
                <w:szCs w:val="24"/>
              </w:rPr>
              <w:t>л</w:t>
            </w:r>
            <w:r>
              <w:rPr>
                <w:rFonts w:ascii="Times New Roman" w:hAnsi="Times New Roman"/>
                <w:sz w:val="24"/>
                <w:szCs w:val="24"/>
              </w:rPr>
              <w:t xml:space="preserve">ей – областной бюджет; </w:t>
            </w:r>
            <w:r w:rsidR="003F6F1D">
              <w:rPr>
                <w:rFonts w:ascii="Times New Roman" w:hAnsi="Times New Roman"/>
                <w:sz w:val="24"/>
                <w:szCs w:val="24"/>
              </w:rPr>
              <w:t xml:space="preserve">          </w:t>
            </w:r>
            <w:r>
              <w:rPr>
                <w:rFonts w:ascii="Times New Roman" w:hAnsi="Times New Roman"/>
                <w:sz w:val="24"/>
                <w:szCs w:val="24"/>
              </w:rPr>
              <w:t>1</w:t>
            </w:r>
            <w:r w:rsidR="003F6F1D">
              <w:rPr>
                <w:rFonts w:ascii="Times New Roman" w:hAnsi="Times New Roman"/>
                <w:sz w:val="24"/>
                <w:szCs w:val="24"/>
              </w:rPr>
              <w:t xml:space="preserve"> </w:t>
            </w:r>
            <w:r>
              <w:rPr>
                <w:rFonts w:ascii="Times New Roman" w:hAnsi="Times New Roman"/>
                <w:sz w:val="24"/>
                <w:szCs w:val="24"/>
              </w:rPr>
              <w:t>959,95462</w:t>
            </w:r>
            <w:r w:rsidR="00703888">
              <w:rPr>
                <w:rFonts w:ascii="Times New Roman" w:hAnsi="Times New Roman"/>
                <w:sz w:val="24"/>
                <w:szCs w:val="24"/>
              </w:rPr>
              <w:t xml:space="preserve"> </w:t>
            </w:r>
            <w:r w:rsidR="0039154C" w:rsidRPr="0090716C">
              <w:rPr>
                <w:rFonts w:ascii="Times New Roman" w:hAnsi="Times New Roman"/>
                <w:sz w:val="24"/>
                <w:szCs w:val="24"/>
              </w:rPr>
              <w:t>тыс.</w:t>
            </w:r>
            <w:r w:rsidR="003F6F1D">
              <w:rPr>
                <w:rFonts w:ascii="Times New Roman" w:hAnsi="Times New Roman"/>
                <w:sz w:val="24"/>
                <w:szCs w:val="24"/>
              </w:rPr>
              <w:t xml:space="preserve"> </w:t>
            </w:r>
            <w:r w:rsidR="0039154C" w:rsidRPr="0090716C">
              <w:rPr>
                <w:rFonts w:ascii="Times New Roman" w:hAnsi="Times New Roman"/>
                <w:sz w:val="24"/>
                <w:szCs w:val="24"/>
              </w:rPr>
              <w:t>рублей – местный бюджет</w:t>
            </w:r>
            <w:r w:rsidR="00E967BF">
              <w:rPr>
                <w:rFonts w:ascii="Times New Roman" w:hAnsi="Times New Roman"/>
                <w:sz w:val="24"/>
                <w:szCs w:val="24"/>
              </w:rPr>
              <w:t>;</w:t>
            </w:r>
            <w:proofErr w:type="gramEnd"/>
          </w:p>
          <w:p w:rsidR="00E967BF" w:rsidRDefault="00703888" w:rsidP="00CD3CF9">
            <w:pPr>
              <w:pStyle w:val="a7"/>
              <w:jc w:val="both"/>
              <w:rPr>
                <w:rFonts w:ascii="Times New Roman" w:hAnsi="Times New Roman"/>
                <w:sz w:val="24"/>
                <w:szCs w:val="24"/>
              </w:rPr>
            </w:pPr>
            <w:proofErr w:type="gramStart"/>
            <w:r>
              <w:rPr>
                <w:rFonts w:ascii="Times New Roman" w:hAnsi="Times New Roman"/>
                <w:sz w:val="24"/>
                <w:szCs w:val="24"/>
              </w:rPr>
              <w:t>2018 год – 13 279,70097</w:t>
            </w:r>
            <w:r w:rsidR="00E967BF">
              <w:rPr>
                <w:rFonts w:ascii="Times New Roman" w:hAnsi="Times New Roman"/>
                <w:sz w:val="24"/>
                <w:szCs w:val="24"/>
              </w:rPr>
              <w:t xml:space="preserve"> </w:t>
            </w:r>
            <w:r w:rsidR="00E967BF" w:rsidRPr="0090716C">
              <w:rPr>
                <w:rFonts w:ascii="Times New Roman" w:hAnsi="Times New Roman"/>
                <w:sz w:val="24"/>
                <w:szCs w:val="24"/>
              </w:rPr>
              <w:t>тыс. рублей</w:t>
            </w:r>
            <w:r>
              <w:rPr>
                <w:rFonts w:ascii="Times New Roman" w:hAnsi="Times New Roman"/>
                <w:sz w:val="24"/>
                <w:szCs w:val="24"/>
              </w:rPr>
              <w:t>,</w:t>
            </w:r>
            <w:r w:rsidR="003F6F1D">
              <w:rPr>
                <w:rFonts w:ascii="Times New Roman" w:hAnsi="Times New Roman"/>
                <w:sz w:val="24"/>
                <w:szCs w:val="24"/>
              </w:rPr>
              <w:t xml:space="preserve"> </w:t>
            </w:r>
            <w:r>
              <w:rPr>
                <w:rFonts w:ascii="Times New Roman" w:hAnsi="Times New Roman"/>
                <w:sz w:val="24"/>
                <w:szCs w:val="24"/>
              </w:rPr>
              <w:t xml:space="preserve">из них:              </w:t>
            </w:r>
            <w:r w:rsidR="0038302B" w:rsidRPr="0090716C">
              <w:rPr>
                <w:rFonts w:ascii="Times New Roman" w:hAnsi="Times New Roman"/>
                <w:sz w:val="24"/>
                <w:szCs w:val="24"/>
              </w:rPr>
              <w:t xml:space="preserve"> </w:t>
            </w:r>
            <w:r>
              <w:rPr>
                <w:rFonts w:ascii="Times New Roman" w:hAnsi="Times New Roman"/>
                <w:sz w:val="24"/>
                <w:szCs w:val="24"/>
              </w:rPr>
              <w:t xml:space="preserve">7 932,40401 </w:t>
            </w:r>
            <w:r w:rsidR="0038302B" w:rsidRPr="0090716C">
              <w:rPr>
                <w:rFonts w:ascii="Times New Roman" w:hAnsi="Times New Roman"/>
                <w:sz w:val="24"/>
                <w:szCs w:val="24"/>
              </w:rPr>
              <w:t>тыс. руб</w:t>
            </w:r>
            <w:r w:rsidR="0038302B">
              <w:rPr>
                <w:rFonts w:ascii="Times New Roman" w:hAnsi="Times New Roman"/>
                <w:sz w:val="24"/>
                <w:szCs w:val="24"/>
              </w:rPr>
              <w:t xml:space="preserve">лей – областной бюджет; </w:t>
            </w:r>
            <w:r w:rsidR="003F6F1D">
              <w:rPr>
                <w:rFonts w:ascii="Times New Roman" w:hAnsi="Times New Roman"/>
                <w:sz w:val="24"/>
                <w:szCs w:val="24"/>
              </w:rPr>
              <w:t xml:space="preserve">        </w:t>
            </w:r>
            <w:r w:rsidR="0038302B" w:rsidRPr="0090716C">
              <w:rPr>
                <w:rFonts w:ascii="Times New Roman" w:hAnsi="Times New Roman"/>
                <w:sz w:val="24"/>
                <w:szCs w:val="24"/>
              </w:rPr>
              <w:t xml:space="preserve">  </w:t>
            </w:r>
            <w:r w:rsidR="0038302B">
              <w:rPr>
                <w:rFonts w:ascii="Times New Roman" w:hAnsi="Times New Roman"/>
                <w:sz w:val="24"/>
                <w:szCs w:val="24"/>
              </w:rPr>
              <w:t>5</w:t>
            </w:r>
            <w:r>
              <w:rPr>
                <w:rFonts w:ascii="Times New Roman" w:hAnsi="Times New Roman"/>
                <w:sz w:val="24"/>
                <w:szCs w:val="24"/>
              </w:rPr>
              <w:t> 347,29696</w:t>
            </w:r>
            <w:r w:rsidR="0038302B">
              <w:rPr>
                <w:rFonts w:ascii="Times New Roman" w:hAnsi="Times New Roman"/>
                <w:sz w:val="24"/>
                <w:szCs w:val="24"/>
              </w:rPr>
              <w:t xml:space="preserve"> </w:t>
            </w:r>
            <w:r w:rsidR="0038302B" w:rsidRPr="0090716C">
              <w:rPr>
                <w:rFonts w:ascii="Times New Roman" w:hAnsi="Times New Roman"/>
                <w:sz w:val="24"/>
                <w:szCs w:val="24"/>
              </w:rPr>
              <w:t>тыс.</w:t>
            </w:r>
            <w:r w:rsidR="003F6F1D">
              <w:rPr>
                <w:rFonts w:ascii="Times New Roman" w:hAnsi="Times New Roman"/>
                <w:sz w:val="24"/>
                <w:szCs w:val="24"/>
              </w:rPr>
              <w:t xml:space="preserve"> </w:t>
            </w:r>
            <w:r w:rsidR="0038302B" w:rsidRPr="0090716C">
              <w:rPr>
                <w:rFonts w:ascii="Times New Roman" w:hAnsi="Times New Roman"/>
                <w:sz w:val="24"/>
                <w:szCs w:val="24"/>
              </w:rPr>
              <w:t>рублей – местный бюджет</w:t>
            </w:r>
            <w:r w:rsidR="0038302B">
              <w:rPr>
                <w:rFonts w:ascii="Times New Roman" w:hAnsi="Times New Roman"/>
                <w:sz w:val="24"/>
                <w:szCs w:val="24"/>
              </w:rPr>
              <w:t>;</w:t>
            </w:r>
            <w:proofErr w:type="gramEnd"/>
          </w:p>
          <w:p w:rsidR="00322A7C" w:rsidRDefault="00322A7C" w:rsidP="00CD3CF9">
            <w:pPr>
              <w:pStyle w:val="a7"/>
              <w:jc w:val="both"/>
              <w:rPr>
                <w:rFonts w:ascii="Times New Roman" w:hAnsi="Times New Roman"/>
                <w:sz w:val="24"/>
                <w:szCs w:val="24"/>
              </w:rPr>
            </w:pPr>
            <w:r>
              <w:rPr>
                <w:rFonts w:ascii="Times New Roman" w:hAnsi="Times New Roman"/>
                <w:sz w:val="24"/>
                <w:szCs w:val="24"/>
              </w:rPr>
              <w:t>2019</w:t>
            </w:r>
            <w:r w:rsidRPr="0090716C">
              <w:rPr>
                <w:rFonts w:ascii="Times New Roman" w:hAnsi="Times New Roman"/>
                <w:sz w:val="24"/>
                <w:szCs w:val="24"/>
              </w:rPr>
              <w:t xml:space="preserve"> год –</w:t>
            </w:r>
            <w:r w:rsidR="00703888">
              <w:rPr>
                <w:rFonts w:ascii="Times New Roman" w:hAnsi="Times New Roman"/>
                <w:sz w:val="24"/>
                <w:szCs w:val="24"/>
              </w:rPr>
              <w:t>6 858,893</w:t>
            </w:r>
            <w:r>
              <w:rPr>
                <w:rFonts w:ascii="Times New Roman" w:hAnsi="Times New Roman"/>
                <w:sz w:val="24"/>
                <w:szCs w:val="24"/>
              </w:rPr>
              <w:t xml:space="preserve"> </w:t>
            </w:r>
            <w:r w:rsidRPr="0090716C">
              <w:rPr>
                <w:rFonts w:ascii="Times New Roman" w:hAnsi="Times New Roman"/>
                <w:sz w:val="24"/>
                <w:szCs w:val="24"/>
              </w:rPr>
              <w:t xml:space="preserve">тыс. рублей (местный </w:t>
            </w:r>
            <w:r w:rsidRPr="00491F29">
              <w:rPr>
                <w:rFonts w:ascii="Times New Roman" w:hAnsi="Times New Roman"/>
                <w:sz w:val="24"/>
                <w:szCs w:val="24"/>
              </w:rPr>
              <w:t>бюджет)</w:t>
            </w:r>
            <w:r>
              <w:rPr>
                <w:rFonts w:ascii="Times New Roman" w:hAnsi="Times New Roman"/>
                <w:sz w:val="24"/>
                <w:szCs w:val="24"/>
              </w:rPr>
              <w:t>;</w:t>
            </w:r>
          </w:p>
          <w:p w:rsidR="00E967BF" w:rsidRPr="003F1126" w:rsidRDefault="00322A7C" w:rsidP="00CD3CF9">
            <w:pPr>
              <w:pStyle w:val="a7"/>
              <w:jc w:val="both"/>
              <w:rPr>
                <w:rFonts w:ascii="Times New Roman" w:hAnsi="Times New Roman"/>
                <w:sz w:val="24"/>
                <w:szCs w:val="24"/>
              </w:rPr>
            </w:pPr>
            <w:r>
              <w:rPr>
                <w:rFonts w:ascii="Times New Roman" w:hAnsi="Times New Roman"/>
                <w:sz w:val="24"/>
                <w:szCs w:val="24"/>
              </w:rPr>
              <w:t>2020</w:t>
            </w:r>
            <w:r w:rsidR="00E967BF" w:rsidRPr="0090716C">
              <w:rPr>
                <w:rFonts w:ascii="Times New Roman" w:hAnsi="Times New Roman"/>
                <w:sz w:val="24"/>
                <w:szCs w:val="24"/>
              </w:rPr>
              <w:t xml:space="preserve"> год –</w:t>
            </w:r>
            <w:r w:rsidR="00703888">
              <w:rPr>
                <w:rFonts w:ascii="Times New Roman" w:hAnsi="Times New Roman"/>
                <w:sz w:val="24"/>
                <w:szCs w:val="24"/>
              </w:rPr>
              <w:t>6 662,854</w:t>
            </w:r>
            <w:r w:rsidR="00E967BF">
              <w:rPr>
                <w:rFonts w:ascii="Times New Roman" w:hAnsi="Times New Roman"/>
                <w:sz w:val="24"/>
                <w:szCs w:val="24"/>
              </w:rPr>
              <w:t xml:space="preserve"> </w:t>
            </w:r>
            <w:r w:rsidR="00E967BF" w:rsidRPr="0090716C">
              <w:rPr>
                <w:rFonts w:ascii="Times New Roman" w:hAnsi="Times New Roman"/>
                <w:sz w:val="24"/>
                <w:szCs w:val="24"/>
              </w:rPr>
              <w:t>тыс. рублей (</w:t>
            </w:r>
            <w:r w:rsidR="00E967BF" w:rsidRPr="001E6D16">
              <w:rPr>
                <w:rFonts w:ascii="Times New Roman" w:hAnsi="Times New Roman"/>
                <w:sz w:val="24"/>
                <w:szCs w:val="24"/>
              </w:rPr>
              <w:t>местный бюджет).</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lastRenderedPageBreak/>
              <w:t xml:space="preserve">Ожидаемые результаты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440143" w:rsidRDefault="00E967BF" w:rsidP="00CD3CF9">
            <w:pPr>
              <w:pStyle w:val="a7"/>
              <w:jc w:val="both"/>
              <w:rPr>
                <w:rFonts w:ascii="Times New Roman" w:hAnsi="Times New Roman"/>
                <w:sz w:val="24"/>
                <w:szCs w:val="24"/>
              </w:rPr>
            </w:pPr>
            <w:r w:rsidRPr="00440143">
              <w:rPr>
                <w:rFonts w:ascii="Times New Roman" w:hAnsi="Times New Roman"/>
                <w:sz w:val="24"/>
                <w:szCs w:val="24"/>
              </w:rPr>
              <w:t>Улучшение жилищных условий</w:t>
            </w:r>
          </w:p>
          <w:p w:rsidR="00E967BF" w:rsidRPr="00F60127" w:rsidRDefault="00E967BF" w:rsidP="00CD3CF9">
            <w:pPr>
              <w:pStyle w:val="a7"/>
              <w:jc w:val="both"/>
              <w:rPr>
                <w:rFonts w:ascii="Times New Roman" w:hAnsi="Times New Roman"/>
                <w:sz w:val="24"/>
                <w:szCs w:val="24"/>
              </w:rPr>
            </w:pPr>
            <w:proofErr w:type="gramStart"/>
            <w:r w:rsidRPr="00440143">
              <w:rPr>
                <w:rFonts w:ascii="Times New Roman" w:hAnsi="Times New Roman"/>
                <w:sz w:val="24"/>
                <w:szCs w:val="24"/>
              </w:rPr>
              <w:t>2014 год – 5 семей; 20</w:t>
            </w:r>
            <w:r w:rsidR="001E6D16">
              <w:rPr>
                <w:rFonts w:ascii="Times New Roman" w:hAnsi="Times New Roman"/>
                <w:sz w:val="24"/>
                <w:szCs w:val="24"/>
              </w:rPr>
              <w:t xml:space="preserve">15 год – 3 семей; 2016 год </w:t>
            </w:r>
            <w:r>
              <w:rPr>
                <w:rFonts w:ascii="Times New Roman" w:hAnsi="Times New Roman"/>
                <w:sz w:val="24"/>
                <w:szCs w:val="24"/>
              </w:rPr>
              <w:t>– 6</w:t>
            </w:r>
            <w:r w:rsidR="001E6D16">
              <w:rPr>
                <w:rFonts w:ascii="Times New Roman" w:hAnsi="Times New Roman"/>
                <w:sz w:val="24"/>
                <w:szCs w:val="24"/>
              </w:rPr>
              <w:t xml:space="preserve"> семей; 2017 год </w:t>
            </w:r>
            <w:r w:rsidRPr="00440143">
              <w:rPr>
                <w:rFonts w:ascii="Times New Roman" w:hAnsi="Times New Roman"/>
                <w:sz w:val="24"/>
                <w:szCs w:val="24"/>
              </w:rPr>
              <w:t xml:space="preserve">– 6 семей; </w:t>
            </w:r>
            <w:r>
              <w:rPr>
                <w:rFonts w:ascii="Times New Roman" w:hAnsi="Times New Roman"/>
                <w:sz w:val="24"/>
                <w:szCs w:val="24"/>
              </w:rPr>
              <w:t>2018</w:t>
            </w:r>
            <w:r w:rsidR="001E6D16">
              <w:rPr>
                <w:rFonts w:ascii="Times New Roman" w:hAnsi="Times New Roman"/>
                <w:sz w:val="24"/>
                <w:szCs w:val="24"/>
              </w:rPr>
              <w:t xml:space="preserve"> год </w:t>
            </w:r>
            <w:r w:rsidR="000C15C8">
              <w:rPr>
                <w:rFonts w:ascii="Times New Roman" w:hAnsi="Times New Roman"/>
                <w:sz w:val="24"/>
                <w:szCs w:val="24"/>
              </w:rPr>
              <w:t xml:space="preserve">– </w:t>
            </w:r>
            <w:r w:rsidR="001E6D16">
              <w:rPr>
                <w:rFonts w:ascii="Times New Roman" w:hAnsi="Times New Roman"/>
                <w:sz w:val="24"/>
                <w:szCs w:val="24"/>
              </w:rPr>
              <w:t>8</w:t>
            </w:r>
            <w:r w:rsidRPr="00440143">
              <w:rPr>
                <w:rFonts w:ascii="Times New Roman" w:hAnsi="Times New Roman"/>
                <w:sz w:val="24"/>
                <w:szCs w:val="24"/>
              </w:rPr>
              <w:t xml:space="preserve"> семей</w:t>
            </w:r>
            <w:r>
              <w:rPr>
                <w:rFonts w:ascii="Times New Roman" w:hAnsi="Times New Roman"/>
                <w:sz w:val="24"/>
                <w:szCs w:val="24"/>
              </w:rPr>
              <w:t xml:space="preserve">; </w:t>
            </w:r>
            <w:r w:rsidR="001E6D16">
              <w:rPr>
                <w:rFonts w:ascii="Times New Roman" w:hAnsi="Times New Roman"/>
                <w:sz w:val="24"/>
                <w:szCs w:val="24"/>
              </w:rPr>
              <w:t>2019 год – 8</w:t>
            </w:r>
            <w:r w:rsidRPr="006B5995">
              <w:rPr>
                <w:rFonts w:ascii="Times New Roman" w:hAnsi="Times New Roman"/>
                <w:sz w:val="24"/>
                <w:szCs w:val="24"/>
              </w:rPr>
              <w:t xml:space="preserve"> семей</w:t>
            </w:r>
            <w:r w:rsidR="00641358">
              <w:rPr>
                <w:rFonts w:ascii="Times New Roman" w:hAnsi="Times New Roman"/>
                <w:sz w:val="24"/>
                <w:szCs w:val="24"/>
              </w:rPr>
              <w:t>; 2020</w:t>
            </w:r>
            <w:r w:rsidR="001E6D16">
              <w:rPr>
                <w:rFonts w:ascii="Times New Roman" w:hAnsi="Times New Roman"/>
                <w:sz w:val="24"/>
                <w:szCs w:val="24"/>
              </w:rPr>
              <w:t xml:space="preserve"> год </w:t>
            </w:r>
            <w:r w:rsidR="001E6D16" w:rsidRPr="00DB757F">
              <w:rPr>
                <w:rFonts w:ascii="Times New Roman" w:hAnsi="Times New Roman"/>
                <w:sz w:val="24"/>
                <w:szCs w:val="24"/>
              </w:rPr>
              <w:t>– 8</w:t>
            </w:r>
            <w:r w:rsidR="00641358" w:rsidRPr="00DB757F">
              <w:rPr>
                <w:rFonts w:ascii="Times New Roman" w:hAnsi="Times New Roman"/>
                <w:sz w:val="24"/>
                <w:szCs w:val="24"/>
              </w:rPr>
              <w:t xml:space="preserve"> семей.</w:t>
            </w:r>
            <w:proofErr w:type="gramEnd"/>
          </w:p>
        </w:tc>
      </w:tr>
    </w:tbl>
    <w:p w:rsidR="00E967BF" w:rsidRDefault="00E967BF" w:rsidP="001E6D16">
      <w:pPr>
        <w:pStyle w:val="a7"/>
        <w:rPr>
          <w:rFonts w:ascii="Times New Roman" w:hAnsi="Times New Roman"/>
          <w:b/>
          <w:sz w:val="24"/>
          <w:szCs w:val="24"/>
        </w:rPr>
      </w:pPr>
    </w:p>
    <w:p w:rsidR="001E6D16" w:rsidRDefault="001E6D16" w:rsidP="001E6D16">
      <w:pPr>
        <w:pStyle w:val="a7"/>
        <w:rPr>
          <w:rFonts w:ascii="Times New Roman" w:hAnsi="Times New Roman"/>
          <w:b/>
          <w:sz w:val="24"/>
          <w:szCs w:val="24"/>
        </w:rPr>
      </w:pPr>
    </w:p>
    <w:p w:rsidR="00E967BF" w:rsidRPr="006F2A99" w:rsidRDefault="00E967BF" w:rsidP="00E967BF">
      <w:pPr>
        <w:pStyle w:val="a7"/>
        <w:numPr>
          <w:ilvl w:val="0"/>
          <w:numId w:val="14"/>
        </w:numPr>
        <w:jc w:val="center"/>
        <w:rPr>
          <w:rFonts w:ascii="Times New Roman" w:hAnsi="Times New Roman"/>
          <w:b/>
          <w:sz w:val="24"/>
          <w:szCs w:val="24"/>
        </w:rPr>
      </w:pPr>
      <w:r w:rsidRPr="005F52A1">
        <w:rPr>
          <w:rFonts w:ascii="Times New Roman" w:hAnsi="Times New Roman"/>
          <w:b/>
          <w:sz w:val="24"/>
          <w:szCs w:val="24"/>
        </w:rPr>
        <w:t>Содержание проблемы</w:t>
      </w:r>
      <w:r w:rsidRPr="006F2A99">
        <w:rPr>
          <w:rFonts w:ascii="Times New Roman" w:hAnsi="Times New Roman"/>
          <w:b/>
          <w:sz w:val="24"/>
          <w:szCs w:val="24"/>
        </w:rPr>
        <w:t xml:space="preserve"> и обоснование ее решения</w:t>
      </w:r>
    </w:p>
    <w:p w:rsidR="00E967BF" w:rsidRDefault="00E967BF" w:rsidP="00E967BF">
      <w:pPr>
        <w:pStyle w:val="ConsPlusCell"/>
        <w:jc w:val="center"/>
        <w:rPr>
          <w:rFonts w:ascii="Times New Roman" w:hAnsi="Times New Roman" w:cs="Times New Roman"/>
          <w:sz w:val="24"/>
          <w:szCs w:val="24"/>
        </w:rPr>
      </w:pPr>
    </w:p>
    <w:p w:rsidR="00E967BF" w:rsidRDefault="00E967BF" w:rsidP="00E967BF">
      <w:pPr>
        <w:autoSpaceDE w:val="0"/>
        <w:autoSpaceDN w:val="0"/>
        <w:adjustRightInd w:val="0"/>
        <w:ind w:firstLine="709"/>
        <w:jc w:val="both"/>
        <w:rPr>
          <w:rFonts w:eastAsia="Calibri"/>
          <w:sz w:val="24"/>
          <w:szCs w:val="24"/>
        </w:rPr>
      </w:pPr>
      <w:r>
        <w:rPr>
          <w:rFonts w:eastAsia="Calibri"/>
          <w:sz w:val="24"/>
          <w:szCs w:val="24"/>
        </w:rPr>
        <w:t xml:space="preserve">Жилищная проблема была и остается одной из наиболее сложных проблем </w:t>
      </w:r>
      <w:proofErr w:type="gramStart"/>
      <w:r>
        <w:rPr>
          <w:rFonts w:eastAsia="Calibri"/>
          <w:sz w:val="24"/>
          <w:szCs w:val="24"/>
        </w:rPr>
        <w:t>в</w:t>
      </w:r>
      <w:proofErr w:type="gramEnd"/>
      <w:r>
        <w:rPr>
          <w:rFonts w:eastAsia="Calibri"/>
          <w:sz w:val="24"/>
          <w:szCs w:val="24"/>
        </w:rPr>
        <w:t xml:space="preserve"> </w:t>
      </w:r>
      <w:proofErr w:type="gramStart"/>
      <w:r>
        <w:rPr>
          <w:rFonts w:eastAsia="Calibri"/>
          <w:sz w:val="24"/>
          <w:szCs w:val="24"/>
        </w:rPr>
        <w:t>Сосновоборском</w:t>
      </w:r>
      <w:proofErr w:type="gramEnd"/>
      <w:r>
        <w:rPr>
          <w:rFonts w:eastAsia="Calibri"/>
          <w:sz w:val="24"/>
          <w:szCs w:val="24"/>
        </w:rPr>
        <w:t xml:space="preserve"> городском округе.</w:t>
      </w:r>
    </w:p>
    <w:p w:rsidR="00E967BF" w:rsidRDefault="00E967BF" w:rsidP="00E967BF">
      <w:pPr>
        <w:autoSpaceDE w:val="0"/>
        <w:autoSpaceDN w:val="0"/>
        <w:adjustRightInd w:val="0"/>
        <w:ind w:firstLine="709"/>
        <w:jc w:val="both"/>
        <w:rPr>
          <w:rFonts w:eastAsia="Calibri"/>
          <w:sz w:val="24"/>
          <w:szCs w:val="24"/>
        </w:rPr>
      </w:pPr>
      <w:r>
        <w:rPr>
          <w:snapToGrid w:val="0"/>
          <w:sz w:val="24"/>
          <w:szCs w:val="24"/>
        </w:rPr>
        <w:t>В настоящее время на территории Сосновоборского городского округа насчитывается более</w:t>
      </w:r>
      <w:r>
        <w:rPr>
          <w:rFonts w:eastAsia="Calibri"/>
          <w:sz w:val="24"/>
          <w:szCs w:val="24"/>
        </w:rPr>
        <w:t xml:space="preserve"> 450 семей работников бюджетной сферы.</w:t>
      </w:r>
    </w:p>
    <w:p w:rsidR="00E967BF" w:rsidRDefault="00E967BF" w:rsidP="00E967BF">
      <w:pPr>
        <w:autoSpaceDE w:val="0"/>
        <w:autoSpaceDN w:val="0"/>
        <w:adjustRightInd w:val="0"/>
        <w:ind w:firstLine="709"/>
        <w:jc w:val="both"/>
        <w:rPr>
          <w:rFonts w:eastAsia="Calibri"/>
          <w:sz w:val="24"/>
          <w:szCs w:val="24"/>
        </w:rPr>
      </w:pPr>
      <w:r>
        <w:rPr>
          <w:rFonts w:eastAsia="Calibri"/>
          <w:sz w:val="24"/>
          <w:szCs w:val="24"/>
        </w:rPr>
        <w:t xml:space="preserve">Жилищным </w:t>
      </w:r>
      <w:hyperlink r:id="rId8" w:history="1">
        <w:r w:rsidRPr="00B42828">
          <w:rPr>
            <w:rFonts w:eastAsia="Calibri"/>
            <w:sz w:val="24"/>
            <w:szCs w:val="24"/>
          </w:rPr>
          <w:t>кодексом</w:t>
        </w:r>
      </w:hyperlink>
      <w:r w:rsidRPr="00B42828">
        <w:rPr>
          <w:rFonts w:eastAsia="Calibri"/>
          <w:sz w:val="24"/>
          <w:szCs w:val="24"/>
        </w:rPr>
        <w:t xml:space="preserve"> Российской</w:t>
      </w:r>
      <w:r>
        <w:rPr>
          <w:rFonts w:eastAsia="Calibri"/>
          <w:sz w:val="24"/>
          <w:szCs w:val="24"/>
        </w:rPr>
        <w:t xml:space="preserve"> Федерации предусмотрено создание условий для осуществления гражданами права на жилище путем предоставления бюджетных средств и иных не запрещенных законом источников денежных сре</w:t>
      </w:r>
      <w:proofErr w:type="gramStart"/>
      <w:r>
        <w:rPr>
          <w:rFonts w:eastAsia="Calibri"/>
          <w:sz w:val="24"/>
          <w:szCs w:val="24"/>
        </w:rPr>
        <w:t>дств дл</w:t>
      </w:r>
      <w:proofErr w:type="gramEnd"/>
      <w:r>
        <w:rPr>
          <w:rFonts w:eastAsia="Calibri"/>
          <w:sz w:val="24"/>
          <w:szCs w:val="24"/>
        </w:rPr>
        <w:t>я предоставления в установленном порядке социальных выплат (субсидий) для строительства или приобретения жилых помещений.</w:t>
      </w:r>
    </w:p>
    <w:p w:rsidR="00E967BF" w:rsidRDefault="00E967BF" w:rsidP="00E967BF">
      <w:pPr>
        <w:autoSpaceDE w:val="0"/>
        <w:autoSpaceDN w:val="0"/>
        <w:adjustRightInd w:val="0"/>
        <w:ind w:firstLine="709"/>
        <w:jc w:val="both"/>
        <w:rPr>
          <w:rFonts w:eastAsia="Calibri"/>
          <w:sz w:val="24"/>
          <w:szCs w:val="24"/>
        </w:rPr>
      </w:pPr>
      <w:r>
        <w:rPr>
          <w:rFonts w:eastAsia="Calibri"/>
          <w:sz w:val="24"/>
          <w:szCs w:val="24"/>
        </w:rPr>
        <w:t xml:space="preserve">На территории </w:t>
      </w:r>
      <w:r>
        <w:rPr>
          <w:snapToGrid w:val="0"/>
          <w:sz w:val="24"/>
          <w:szCs w:val="24"/>
        </w:rPr>
        <w:t>Сосновоборского городского округа</w:t>
      </w:r>
      <w:r>
        <w:rPr>
          <w:rFonts w:eastAsia="Calibri"/>
          <w:sz w:val="24"/>
          <w:szCs w:val="24"/>
        </w:rPr>
        <w:t xml:space="preserve"> такой вид поддержки граждан, нуждающихся в улучшении жилищных условий, применяется в рамках реализации мероприятий федеральных и региональных целевых программ по улучшению жилищных условий. Количество граждан, изъявлявших желание получить государственную поддержку на строительство (приобретение) жилья с участием собственных средств, в том числе средств ипотечных жилищных кредитов или займов, остается стабильно высоким.</w:t>
      </w:r>
    </w:p>
    <w:p w:rsidR="00E967BF" w:rsidRDefault="00E967BF" w:rsidP="00E967BF">
      <w:pPr>
        <w:autoSpaceDE w:val="0"/>
        <w:autoSpaceDN w:val="0"/>
        <w:adjustRightInd w:val="0"/>
        <w:ind w:firstLine="709"/>
        <w:jc w:val="both"/>
        <w:rPr>
          <w:rFonts w:eastAsia="Calibri"/>
          <w:sz w:val="24"/>
          <w:szCs w:val="24"/>
        </w:rPr>
      </w:pPr>
      <w:r>
        <w:rPr>
          <w:rFonts w:eastAsia="Calibri"/>
          <w:sz w:val="24"/>
          <w:szCs w:val="24"/>
        </w:rPr>
        <w:t xml:space="preserve">Поддержка </w:t>
      </w:r>
      <w:proofErr w:type="gramStart"/>
      <w:r>
        <w:rPr>
          <w:rFonts w:eastAsia="Calibri"/>
          <w:sz w:val="24"/>
          <w:szCs w:val="24"/>
        </w:rPr>
        <w:t>граждан, нуждающихся в улучшении жилищных условий в рамках реализации мероприятий подпрограммы содействует</w:t>
      </w:r>
      <w:proofErr w:type="gramEnd"/>
      <w:r>
        <w:rPr>
          <w:rFonts w:eastAsia="Calibri"/>
          <w:sz w:val="24"/>
          <w:szCs w:val="24"/>
        </w:rPr>
        <w:t xml:space="preserve"> решению жилищной проблемы на территории </w:t>
      </w:r>
      <w:r>
        <w:rPr>
          <w:snapToGrid w:val="0"/>
          <w:sz w:val="24"/>
          <w:szCs w:val="24"/>
        </w:rPr>
        <w:t>Сосновоборского городского округа</w:t>
      </w:r>
      <w:r>
        <w:rPr>
          <w:rFonts w:eastAsia="Calibri"/>
          <w:sz w:val="24"/>
          <w:szCs w:val="24"/>
        </w:rPr>
        <w:t>, что в свою очередь создает стимул к повышению качества трудовой деятельности, уровня квалификации в целях роста заработной платы, позволяет сформировать экономически активный слой населения.</w:t>
      </w:r>
    </w:p>
    <w:p w:rsidR="00E967BF" w:rsidRDefault="00E967BF" w:rsidP="00E967BF">
      <w:pPr>
        <w:pStyle w:val="a7"/>
        <w:ind w:left="720"/>
        <w:rPr>
          <w:rFonts w:ascii="Times New Roman" w:hAnsi="Times New Roman"/>
          <w:b/>
          <w:sz w:val="24"/>
          <w:szCs w:val="24"/>
        </w:rPr>
      </w:pPr>
    </w:p>
    <w:p w:rsidR="00E967BF" w:rsidRPr="006F2A99" w:rsidRDefault="00E967BF" w:rsidP="00E967BF">
      <w:pPr>
        <w:pStyle w:val="a7"/>
        <w:jc w:val="center"/>
        <w:rPr>
          <w:rFonts w:ascii="Times New Roman" w:hAnsi="Times New Roman"/>
          <w:b/>
          <w:sz w:val="24"/>
          <w:szCs w:val="24"/>
        </w:rPr>
      </w:pPr>
      <w:r>
        <w:rPr>
          <w:rFonts w:ascii="Times New Roman" w:hAnsi="Times New Roman"/>
          <w:b/>
          <w:sz w:val="24"/>
          <w:szCs w:val="24"/>
        </w:rPr>
        <w:t>2.  Цели</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E967BF" w:rsidRPr="006F2A99" w:rsidRDefault="00E967BF" w:rsidP="00E967BF">
      <w:pPr>
        <w:pStyle w:val="a7"/>
        <w:ind w:left="720"/>
        <w:rPr>
          <w:rFonts w:ascii="Times New Roman" w:hAnsi="Times New Roman"/>
          <w:b/>
          <w:sz w:val="24"/>
          <w:szCs w:val="24"/>
        </w:rPr>
      </w:pPr>
    </w:p>
    <w:p w:rsidR="00E967BF" w:rsidRDefault="00E967BF" w:rsidP="00E967BF">
      <w:pPr>
        <w:pStyle w:val="ConsPlusCell"/>
        <w:ind w:firstLine="709"/>
        <w:jc w:val="both"/>
        <w:rPr>
          <w:rFonts w:ascii="Times New Roman" w:hAnsi="Times New Roman"/>
          <w:sz w:val="24"/>
          <w:szCs w:val="24"/>
        </w:rPr>
      </w:pPr>
      <w:r w:rsidRPr="006F2A99">
        <w:rPr>
          <w:rFonts w:ascii="Times New Roman" w:hAnsi="Times New Roman"/>
          <w:sz w:val="24"/>
          <w:szCs w:val="24"/>
        </w:rPr>
        <w:t xml:space="preserve">2.1. </w:t>
      </w:r>
      <w:r w:rsidRPr="00786A28">
        <w:rPr>
          <w:rFonts w:ascii="Times New Roman" w:hAnsi="Times New Roman"/>
          <w:sz w:val="24"/>
          <w:szCs w:val="24"/>
        </w:rPr>
        <w:t>Создание условий для ре</w:t>
      </w:r>
      <w:r>
        <w:rPr>
          <w:rFonts w:ascii="Times New Roman" w:hAnsi="Times New Roman"/>
          <w:sz w:val="24"/>
          <w:szCs w:val="24"/>
        </w:rPr>
        <w:t xml:space="preserve">ализации  прав </w:t>
      </w:r>
      <w:r w:rsidRPr="00786A28">
        <w:rPr>
          <w:rFonts w:ascii="Times New Roman" w:hAnsi="Times New Roman"/>
          <w:sz w:val="24"/>
          <w:szCs w:val="24"/>
        </w:rPr>
        <w:t>на жилище гражданами и членами их  семей,  признанными в</w:t>
      </w:r>
      <w:r>
        <w:rPr>
          <w:rFonts w:ascii="Times New Roman" w:hAnsi="Times New Roman"/>
          <w:sz w:val="24"/>
          <w:szCs w:val="24"/>
        </w:rPr>
        <w:t xml:space="preserve"> </w:t>
      </w:r>
      <w:r w:rsidRPr="00786A28">
        <w:rPr>
          <w:rFonts w:ascii="Times New Roman" w:hAnsi="Times New Roman"/>
          <w:sz w:val="24"/>
          <w:szCs w:val="24"/>
        </w:rPr>
        <w:t xml:space="preserve">установленном </w:t>
      </w:r>
      <w:proofErr w:type="gramStart"/>
      <w:r w:rsidRPr="00786A28">
        <w:rPr>
          <w:rFonts w:ascii="Times New Roman" w:hAnsi="Times New Roman"/>
          <w:sz w:val="24"/>
          <w:szCs w:val="24"/>
        </w:rPr>
        <w:t>порядке</w:t>
      </w:r>
      <w:proofErr w:type="gramEnd"/>
      <w:r w:rsidRPr="00786A28">
        <w:rPr>
          <w:rFonts w:ascii="Times New Roman" w:hAnsi="Times New Roman"/>
          <w:sz w:val="24"/>
          <w:szCs w:val="24"/>
        </w:rPr>
        <w:t xml:space="preserve"> нуждающимися в улучшении</w:t>
      </w:r>
      <w:r>
        <w:rPr>
          <w:rFonts w:ascii="Times New Roman" w:hAnsi="Times New Roman"/>
          <w:sz w:val="24"/>
          <w:szCs w:val="24"/>
        </w:rPr>
        <w:t xml:space="preserve"> </w:t>
      </w:r>
      <w:r w:rsidRPr="00786A28">
        <w:rPr>
          <w:rFonts w:ascii="Times New Roman" w:hAnsi="Times New Roman"/>
          <w:sz w:val="24"/>
          <w:szCs w:val="24"/>
        </w:rPr>
        <w:t>жилищных</w:t>
      </w:r>
      <w:r>
        <w:rPr>
          <w:rFonts w:ascii="Times New Roman" w:hAnsi="Times New Roman"/>
          <w:sz w:val="24"/>
          <w:szCs w:val="24"/>
        </w:rPr>
        <w:t xml:space="preserve"> </w:t>
      </w:r>
      <w:r w:rsidRPr="00786A28">
        <w:rPr>
          <w:rFonts w:ascii="Times New Roman" w:hAnsi="Times New Roman"/>
          <w:sz w:val="24"/>
          <w:szCs w:val="24"/>
        </w:rPr>
        <w:t>условий</w:t>
      </w:r>
      <w:r>
        <w:rPr>
          <w:rFonts w:ascii="Times New Roman" w:hAnsi="Times New Roman"/>
          <w:sz w:val="24"/>
          <w:szCs w:val="24"/>
        </w:rPr>
        <w:t>.</w:t>
      </w:r>
    </w:p>
    <w:p w:rsidR="00E967BF" w:rsidRPr="006F2A99" w:rsidRDefault="00E967BF" w:rsidP="00E967BF">
      <w:pPr>
        <w:pStyle w:val="ConsPlusCell"/>
        <w:ind w:firstLine="709"/>
        <w:jc w:val="both"/>
        <w:rPr>
          <w:rFonts w:ascii="Times New Roman" w:hAnsi="Times New Roman"/>
          <w:sz w:val="24"/>
          <w:szCs w:val="24"/>
        </w:rPr>
      </w:pPr>
      <w:r>
        <w:rPr>
          <w:rFonts w:ascii="Times New Roman" w:hAnsi="Times New Roman"/>
          <w:sz w:val="24"/>
          <w:szCs w:val="24"/>
        </w:rPr>
        <w:t>2.2. С</w:t>
      </w:r>
      <w:r w:rsidRPr="00622826">
        <w:rPr>
          <w:rFonts w:ascii="Times New Roman" w:hAnsi="Times New Roman"/>
          <w:sz w:val="24"/>
          <w:szCs w:val="24"/>
        </w:rPr>
        <w:t xml:space="preserve">одействие  развитию  системы   ипотечного   </w:t>
      </w:r>
      <w:r>
        <w:rPr>
          <w:rFonts w:ascii="Times New Roman" w:hAnsi="Times New Roman"/>
          <w:sz w:val="24"/>
          <w:szCs w:val="24"/>
        </w:rPr>
        <w:t>ж</w:t>
      </w:r>
      <w:r w:rsidRPr="00622826">
        <w:rPr>
          <w:rFonts w:ascii="Times New Roman" w:hAnsi="Times New Roman"/>
          <w:sz w:val="24"/>
          <w:szCs w:val="24"/>
        </w:rPr>
        <w:t>илищного</w:t>
      </w:r>
      <w:r>
        <w:rPr>
          <w:rFonts w:ascii="Times New Roman" w:hAnsi="Times New Roman"/>
          <w:sz w:val="24"/>
          <w:szCs w:val="24"/>
        </w:rPr>
        <w:t xml:space="preserve"> </w:t>
      </w:r>
      <w:r w:rsidRPr="00622826">
        <w:rPr>
          <w:rFonts w:ascii="Times New Roman" w:hAnsi="Times New Roman"/>
          <w:sz w:val="24"/>
          <w:szCs w:val="24"/>
        </w:rPr>
        <w:t>кредитования</w:t>
      </w:r>
      <w:r>
        <w:rPr>
          <w:rFonts w:ascii="Times New Roman" w:hAnsi="Times New Roman"/>
          <w:sz w:val="24"/>
          <w:szCs w:val="24"/>
        </w:rPr>
        <w:t>.</w:t>
      </w:r>
    </w:p>
    <w:p w:rsidR="00E967BF" w:rsidRPr="006F2A99" w:rsidRDefault="00E967BF" w:rsidP="00E967BF">
      <w:pPr>
        <w:pStyle w:val="a7"/>
        <w:jc w:val="both"/>
        <w:rPr>
          <w:rFonts w:ascii="Times New Roman" w:hAnsi="Times New Roman"/>
          <w:sz w:val="24"/>
          <w:szCs w:val="24"/>
        </w:rPr>
      </w:pPr>
    </w:p>
    <w:p w:rsidR="00E967BF" w:rsidRPr="006F2A99" w:rsidRDefault="00E967BF" w:rsidP="00E967BF">
      <w:pPr>
        <w:pStyle w:val="a7"/>
        <w:ind w:left="720"/>
        <w:jc w:val="center"/>
        <w:rPr>
          <w:rFonts w:ascii="Times New Roman" w:hAnsi="Times New Roman"/>
          <w:b/>
          <w:sz w:val="24"/>
          <w:szCs w:val="24"/>
        </w:rPr>
      </w:pPr>
      <w:r>
        <w:rPr>
          <w:rFonts w:ascii="Times New Roman" w:hAnsi="Times New Roman"/>
          <w:b/>
          <w:sz w:val="24"/>
          <w:szCs w:val="24"/>
        </w:rPr>
        <w:t>3. Основные</w:t>
      </w:r>
      <w:r w:rsidRPr="006F2A99">
        <w:rPr>
          <w:rFonts w:ascii="Times New Roman" w:hAnsi="Times New Roman"/>
          <w:b/>
          <w:sz w:val="24"/>
          <w:szCs w:val="24"/>
        </w:rPr>
        <w:t xml:space="preserve"> задач</w:t>
      </w:r>
      <w:r>
        <w:rPr>
          <w:rFonts w:ascii="Times New Roman" w:hAnsi="Times New Roman"/>
          <w:b/>
          <w:sz w:val="24"/>
          <w:szCs w:val="24"/>
        </w:rPr>
        <w:t>и</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E967BF" w:rsidRPr="006F2A99" w:rsidRDefault="00E967BF" w:rsidP="00E967BF">
      <w:pPr>
        <w:pStyle w:val="a7"/>
        <w:jc w:val="both"/>
        <w:rPr>
          <w:rFonts w:ascii="Times New Roman" w:hAnsi="Times New Roman"/>
          <w:sz w:val="24"/>
          <w:szCs w:val="24"/>
        </w:rPr>
      </w:pPr>
    </w:p>
    <w:p w:rsidR="00E967BF" w:rsidRDefault="00E967BF" w:rsidP="00E967BF">
      <w:pPr>
        <w:pStyle w:val="ConsPlusCell"/>
        <w:ind w:firstLine="709"/>
        <w:jc w:val="both"/>
        <w:rPr>
          <w:rFonts w:ascii="Times New Roman" w:hAnsi="Times New Roman"/>
          <w:sz w:val="24"/>
          <w:szCs w:val="24"/>
        </w:rPr>
      </w:pPr>
      <w:r>
        <w:rPr>
          <w:rFonts w:ascii="Times New Roman" w:hAnsi="Times New Roman"/>
          <w:sz w:val="24"/>
          <w:szCs w:val="24"/>
        </w:rPr>
        <w:t>Основными задачами подпрограммы являются:</w:t>
      </w:r>
    </w:p>
    <w:p w:rsidR="00E967BF" w:rsidRDefault="00E967BF" w:rsidP="00E967BF">
      <w:pPr>
        <w:pStyle w:val="ConsPlusCell"/>
        <w:numPr>
          <w:ilvl w:val="0"/>
          <w:numId w:val="15"/>
        </w:numPr>
        <w:ind w:left="0" w:firstLine="360"/>
        <w:jc w:val="both"/>
        <w:rPr>
          <w:rFonts w:ascii="Times New Roman" w:hAnsi="Times New Roman"/>
          <w:sz w:val="24"/>
          <w:szCs w:val="24"/>
        </w:rPr>
      </w:pPr>
      <w:r>
        <w:rPr>
          <w:rFonts w:ascii="Times New Roman" w:hAnsi="Times New Roman"/>
          <w:sz w:val="24"/>
          <w:szCs w:val="24"/>
        </w:rPr>
        <w:t>о</w:t>
      </w:r>
      <w:r w:rsidRPr="00074CF9">
        <w:rPr>
          <w:rFonts w:ascii="Times New Roman" w:hAnsi="Times New Roman"/>
          <w:sz w:val="24"/>
          <w:szCs w:val="24"/>
        </w:rPr>
        <w:t>беспечение предоставления гражданам - участникам</w:t>
      </w:r>
      <w:r>
        <w:rPr>
          <w:rFonts w:ascii="Times New Roman" w:hAnsi="Times New Roman"/>
          <w:sz w:val="24"/>
          <w:szCs w:val="24"/>
        </w:rPr>
        <w:t xml:space="preserve"> подп</w:t>
      </w:r>
      <w:r w:rsidRPr="00074CF9">
        <w:rPr>
          <w:rFonts w:ascii="Times New Roman" w:hAnsi="Times New Roman"/>
          <w:sz w:val="24"/>
          <w:szCs w:val="24"/>
        </w:rPr>
        <w:t>рограммы социальных выплат на строительство</w:t>
      </w:r>
      <w:r>
        <w:rPr>
          <w:rFonts w:ascii="Times New Roman" w:hAnsi="Times New Roman"/>
          <w:sz w:val="24"/>
          <w:szCs w:val="24"/>
        </w:rPr>
        <w:t xml:space="preserve"> </w:t>
      </w:r>
      <w:r w:rsidRPr="00074CF9">
        <w:rPr>
          <w:rFonts w:ascii="Times New Roman" w:hAnsi="Times New Roman"/>
          <w:sz w:val="24"/>
          <w:szCs w:val="24"/>
        </w:rPr>
        <w:t xml:space="preserve">(приобретение) жилья;                                    </w:t>
      </w:r>
    </w:p>
    <w:p w:rsidR="00E967BF" w:rsidRPr="00074CF9" w:rsidRDefault="00E967BF" w:rsidP="00E967BF">
      <w:pPr>
        <w:pStyle w:val="ConsPlusCell"/>
        <w:numPr>
          <w:ilvl w:val="0"/>
          <w:numId w:val="15"/>
        </w:numPr>
        <w:ind w:left="0" w:firstLine="360"/>
        <w:jc w:val="both"/>
        <w:rPr>
          <w:rFonts w:ascii="Times New Roman" w:hAnsi="Times New Roman"/>
          <w:sz w:val="24"/>
          <w:szCs w:val="24"/>
        </w:rPr>
      </w:pPr>
      <w:r>
        <w:rPr>
          <w:rFonts w:ascii="Times New Roman" w:hAnsi="Times New Roman"/>
          <w:sz w:val="24"/>
          <w:szCs w:val="24"/>
        </w:rPr>
        <w:t>с</w:t>
      </w:r>
      <w:r w:rsidRPr="00074CF9">
        <w:rPr>
          <w:rFonts w:ascii="Times New Roman" w:hAnsi="Times New Roman"/>
          <w:sz w:val="24"/>
          <w:szCs w:val="24"/>
        </w:rPr>
        <w:t xml:space="preserve">оздание условий для  привлечения  гражданами  средств ипотечных    жилищных    </w:t>
      </w:r>
      <w:r w:rsidRPr="00074CF9">
        <w:rPr>
          <w:rFonts w:ascii="Times New Roman" w:hAnsi="Times New Roman"/>
          <w:sz w:val="24"/>
          <w:szCs w:val="24"/>
        </w:rPr>
        <w:lastRenderedPageBreak/>
        <w:t>кредитов    для    строительства (приобретения) жилых помещений.</w:t>
      </w:r>
    </w:p>
    <w:p w:rsidR="00E967BF" w:rsidRPr="006F2A99" w:rsidRDefault="00E967BF" w:rsidP="00E967BF">
      <w:pPr>
        <w:pStyle w:val="a7"/>
        <w:ind w:firstLine="708"/>
        <w:jc w:val="both"/>
        <w:rPr>
          <w:rFonts w:ascii="Times New Roman" w:hAnsi="Times New Roman"/>
          <w:sz w:val="24"/>
          <w:szCs w:val="24"/>
        </w:rPr>
      </w:pPr>
      <w:r w:rsidRPr="006F2A99">
        <w:rPr>
          <w:rFonts w:ascii="Times New Roman" w:hAnsi="Times New Roman"/>
          <w:sz w:val="24"/>
          <w:szCs w:val="24"/>
        </w:rPr>
        <w:t xml:space="preserve"> </w:t>
      </w:r>
    </w:p>
    <w:p w:rsidR="00E967BF" w:rsidRPr="00F60127" w:rsidRDefault="00E967BF" w:rsidP="00E967BF">
      <w:pPr>
        <w:pStyle w:val="a7"/>
        <w:ind w:left="1146"/>
        <w:jc w:val="center"/>
        <w:rPr>
          <w:rFonts w:ascii="Times New Roman" w:hAnsi="Times New Roman"/>
          <w:b/>
          <w:sz w:val="24"/>
          <w:szCs w:val="24"/>
        </w:rPr>
      </w:pPr>
      <w:r w:rsidRPr="00F60127">
        <w:rPr>
          <w:rFonts w:ascii="Times New Roman" w:hAnsi="Times New Roman"/>
          <w:sz w:val="24"/>
          <w:szCs w:val="24"/>
        </w:rPr>
        <w:t xml:space="preserve">     </w:t>
      </w:r>
      <w:r w:rsidRPr="00F60127">
        <w:rPr>
          <w:rFonts w:ascii="Times New Roman" w:hAnsi="Times New Roman"/>
          <w:b/>
          <w:sz w:val="24"/>
          <w:szCs w:val="24"/>
        </w:rPr>
        <w:t>4. Основные мероприятия подпрограммы</w:t>
      </w:r>
    </w:p>
    <w:p w:rsidR="00E967BF" w:rsidRPr="00F60127" w:rsidRDefault="00E967BF" w:rsidP="00E967BF">
      <w:pPr>
        <w:pStyle w:val="a7"/>
        <w:jc w:val="both"/>
        <w:rPr>
          <w:rFonts w:ascii="Times New Roman" w:hAnsi="Times New Roman"/>
          <w:sz w:val="24"/>
          <w:szCs w:val="24"/>
        </w:rPr>
      </w:pPr>
      <w:r w:rsidRPr="00F60127">
        <w:rPr>
          <w:rFonts w:ascii="Times New Roman" w:hAnsi="Times New Roman"/>
          <w:sz w:val="24"/>
          <w:szCs w:val="24"/>
        </w:rPr>
        <w:t xml:space="preserve">     </w:t>
      </w:r>
    </w:p>
    <w:p w:rsidR="00E967BF" w:rsidRPr="00F60127" w:rsidRDefault="00E967BF" w:rsidP="00E967BF">
      <w:pPr>
        <w:pStyle w:val="a7"/>
        <w:ind w:firstLine="709"/>
        <w:jc w:val="both"/>
        <w:rPr>
          <w:rFonts w:ascii="Times New Roman" w:hAnsi="Times New Roman"/>
          <w:sz w:val="24"/>
          <w:szCs w:val="24"/>
        </w:rPr>
      </w:pPr>
      <w:r w:rsidRPr="00F60127">
        <w:rPr>
          <w:rFonts w:ascii="Times New Roman" w:hAnsi="Times New Roman"/>
          <w:sz w:val="24"/>
          <w:szCs w:val="24"/>
        </w:rPr>
        <w:t>Основные мероприятия подпрограммы включают:</w:t>
      </w:r>
    </w:p>
    <w:p w:rsidR="00E967BF" w:rsidRPr="00F60127" w:rsidRDefault="00E967BF" w:rsidP="00E967BF">
      <w:pPr>
        <w:pStyle w:val="a7"/>
        <w:numPr>
          <w:ilvl w:val="0"/>
          <w:numId w:val="26"/>
        </w:numPr>
        <w:ind w:left="0" w:firstLine="851"/>
        <w:jc w:val="both"/>
        <w:rPr>
          <w:rFonts w:ascii="Times New Roman" w:hAnsi="Times New Roman"/>
          <w:sz w:val="24"/>
          <w:szCs w:val="24"/>
        </w:rPr>
      </w:pPr>
      <w:r w:rsidRPr="00F60127">
        <w:rPr>
          <w:rFonts w:ascii="Times New Roman" w:eastAsia="Times New Roman" w:hAnsi="Times New Roman" w:cs="Calibri"/>
          <w:sz w:val="24"/>
          <w:szCs w:val="24"/>
          <w:lang w:eastAsia="ru-RU"/>
        </w:rPr>
        <w:t>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r>
        <w:rPr>
          <w:rFonts w:ascii="Times New Roman" w:eastAsia="Times New Roman" w:hAnsi="Times New Roman" w:cs="Calibri"/>
          <w:sz w:val="24"/>
          <w:szCs w:val="24"/>
          <w:lang w:eastAsia="ru-RU"/>
        </w:rPr>
        <w:t>;</w:t>
      </w:r>
    </w:p>
    <w:p w:rsidR="00E967BF" w:rsidRPr="006F2A99" w:rsidRDefault="00E967BF" w:rsidP="00E967BF">
      <w:pPr>
        <w:pStyle w:val="a7"/>
        <w:numPr>
          <w:ilvl w:val="0"/>
          <w:numId w:val="26"/>
        </w:numPr>
        <w:ind w:left="0" w:firstLine="851"/>
        <w:jc w:val="both"/>
        <w:rPr>
          <w:rFonts w:ascii="Times New Roman" w:hAnsi="Times New Roman"/>
          <w:sz w:val="24"/>
          <w:szCs w:val="24"/>
        </w:rPr>
      </w:pPr>
      <w:r w:rsidRPr="00F60127">
        <w:rPr>
          <w:rFonts w:ascii="Times New Roman" w:hAnsi="Times New Roman"/>
          <w:sz w:val="24"/>
          <w:szCs w:val="24"/>
        </w:rPr>
        <w:t>предоставление социальной выплаты (компенсации) на приобретение (строительство) жилья из средств местного бюджета</w:t>
      </w:r>
      <w:r>
        <w:rPr>
          <w:rFonts w:ascii="Times New Roman" w:hAnsi="Times New Roman"/>
          <w:sz w:val="24"/>
          <w:szCs w:val="24"/>
        </w:rPr>
        <w:t>.</w:t>
      </w:r>
    </w:p>
    <w:p w:rsidR="00E967BF" w:rsidRPr="00A854E1" w:rsidRDefault="00E967BF" w:rsidP="00E967BF">
      <w:pPr>
        <w:pStyle w:val="ConsPlusCell"/>
        <w:jc w:val="both"/>
        <w:rPr>
          <w:rFonts w:ascii="Times New Roman" w:hAnsi="Times New Roman"/>
          <w:color w:val="C00000"/>
          <w:sz w:val="24"/>
          <w:szCs w:val="24"/>
        </w:rPr>
      </w:pPr>
    </w:p>
    <w:p w:rsidR="00E967BF" w:rsidRDefault="00E967BF" w:rsidP="001C02AA">
      <w:pPr>
        <w:pStyle w:val="a7"/>
        <w:ind w:left="1146"/>
        <w:jc w:val="center"/>
        <w:rPr>
          <w:rFonts w:ascii="Times New Roman" w:hAnsi="Times New Roman"/>
          <w:b/>
          <w:sz w:val="24"/>
          <w:szCs w:val="24"/>
        </w:rPr>
      </w:pPr>
      <w:r>
        <w:rPr>
          <w:rFonts w:ascii="Times New Roman" w:hAnsi="Times New Roman"/>
          <w:b/>
          <w:sz w:val="24"/>
          <w:szCs w:val="24"/>
        </w:rPr>
        <w:t xml:space="preserve">5. </w:t>
      </w: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E967BF" w:rsidRPr="004A0586" w:rsidRDefault="00E967BF" w:rsidP="00E967BF">
      <w:pPr>
        <w:pStyle w:val="a7"/>
        <w:ind w:firstLine="709"/>
        <w:jc w:val="both"/>
        <w:rPr>
          <w:rFonts w:ascii="Times New Roman" w:hAnsi="Times New Roman"/>
          <w:sz w:val="24"/>
          <w:szCs w:val="24"/>
        </w:rPr>
      </w:pPr>
      <w:r w:rsidRPr="004A0586">
        <w:rPr>
          <w:rFonts w:ascii="Times New Roman" w:hAnsi="Times New Roman"/>
          <w:sz w:val="24"/>
          <w:szCs w:val="24"/>
        </w:rPr>
        <w:t>Финансирование мероприятий подпрограммы осуществляется за счет средств областного бюджета и местного бюджета Сосновоборского городского округа.</w:t>
      </w:r>
    </w:p>
    <w:p w:rsidR="00E967BF" w:rsidRPr="004A0586" w:rsidRDefault="00E967BF" w:rsidP="00E967BF">
      <w:pPr>
        <w:pStyle w:val="a7"/>
        <w:ind w:firstLine="709"/>
        <w:jc w:val="both"/>
        <w:rPr>
          <w:rFonts w:ascii="Times New Roman" w:hAnsi="Times New Roman"/>
          <w:sz w:val="24"/>
          <w:szCs w:val="24"/>
        </w:rPr>
      </w:pPr>
      <w:r w:rsidRPr="004A0586">
        <w:rPr>
          <w:rFonts w:ascii="Times New Roman" w:hAnsi="Times New Roman"/>
          <w:sz w:val="24"/>
          <w:szCs w:val="24"/>
        </w:rPr>
        <w:t xml:space="preserve">Общий объем финансовых средств на </w:t>
      </w:r>
      <w:r w:rsidR="00D7101F">
        <w:rPr>
          <w:rFonts w:ascii="Times New Roman" w:hAnsi="Times New Roman"/>
          <w:sz w:val="24"/>
          <w:szCs w:val="24"/>
        </w:rPr>
        <w:t>реализацию программы в 2014-</w:t>
      </w:r>
      <w:r w:rsidR="00DB757F">
        <w:rPr>
          <w:rFonts w:ascii="Times New Roman" w:hAnsi="Times New Roman"/>
          <w:sz w:val="24"/>
          <w:szCs w:val="24"/>
        </w:rPr>
        <w:t>2020 годах оставит 47 278,66009</w:t>
      </w:r>
      <w:r w:rsidRPr="004A0586">
        <w:rPr>
          <w:rFonts w:ascii="Times New Roman" w:hAnsi="Times New Roman"/>
          <w:sz w:val="24"/>
          <w:szCs w:val="24"/>
        </w:rPr>
        <w:t xml:space="preserve"> тыс.</w:t>
      </w:r>
      <w:r w:rsidR="00470E60">
        <w:rPr>
          <w:rFonts w:ascii="Times New Roman" w:hAnsi="Times New Roman"/>
          <w:sz w:val="24"/>
          <w:szCs w:val="24"/>
        </w:rPr>
        <w:t xml:space="preserve"> </w:t>
      </w:r>
      <w:r w:rsidR="00DB757F">
        <w:rPr>
          <w:rFonts w:ascii="Times New Roman" w:hAnsi="Times New Roman"/>
          <w:sz w:val="24"/>
          <w:szCs w:val="24"/>
        </w:rPr>
        <w:t>рублей, в том числе: 22 483,51057</w:t>
      </w:r>
      <w:r>
        <w:rPr>
          <w:rFonts w:ascii="Times New Roman" w:hAnsi="Times New Roman"/>
          <w:sz w:val="24"/>
          <w:szCs w:val="24"/>
        </w:rPr>
        <w:t xml:space="preserve"> </w:t>
      </w:r>
      <w:r w:rsidRPr="004A0586">
        <w:rPr>
          <w:rFonts w:ascii="Times New Roman" w:hAnsi="Times New Roman"/>
          <w:sz w:val="24"/>
          <w:szCs w:val="24"/>
        </w:rPr>
        <w:t>тыс.</w:t>
      </w:r>
      <w:r w:rsidR="00407680">
        <w:rPr>
          <w:rFonts w:ascii="Times New Roman" w:hAnsi="Times New Roman"/>
          <w:sz w:val="24"/>
          <w:szCs w:val="24"/>
        </w:rPr>
        <w:t xml:space="preserve"> </w:t>
      </w:r>
      <w:r w:rsidRPr="004A0586">
        <w:rPr>
          <w:rFonts w:ascii="Times New Roman" w:hAnsi="Times New Roman"/>
          <w:sz w:val="24"/>
          <w:szCs w:val="24"/>
        </w:rPr>
        <w:t>рублей – средс</w:t>
      </w:r>
      <w:r>
        <w:rPr>
          <w:rFonts w:ascii="Times New Roman" w:hAnsi="Times New Roman"/>
          <w:sz w:val="24"/>
          <w:szCs w:val="24"/>
        </w:rPr>
        <w:t>тва</w:t>
      </w:r>
      <w:r w:rsidR="00DB757F">
        <w:rPr>
          <w:rFonts w:ascii="Times New Roman" w:hAnsi="Times New Roman"/>
          <w:sz w:val="24"/>
          <w:szCs w:val="24"/>
        </w:rPr>
        <w:t xml:space="preserve"> областного бюджета, 24 795,14952</w:t>
      </w:r>
      <w:r w:rsidRPr="004A0586">
        <w:rPr>
          <w:rFonts w:ascii="Times New Roman" w:hAnsi="Times New Roman"/>
          <w:sz w:val="24"/>
          <w:szCs w:val="24"/>
        </w:rPr>
        <w:t xml:space="preserve"> тыс.</w:t>
      </w:r>
      <w:r w:rsidR="00407680">
        <w:rPr>
          <w:rFonts w:ascii="Times New Roman" w:hAnsi="Times New Roman"/>
          <w:sz w:val="24"/>
          <w:szCs w:val="24"/>
        </w:rPr>
        <w:t xml:space="preserve"> </w:t>
      </w:r>
      <w:r w:rsidRPr="004A0586">
        <w:rPr>
          <w:rFonts w:ascii="Times New Roman" w:hAnsi="Times New Roman"/>
          <w:sz w:val="24"/>
          <w:szCs w:val="24"/>
        </w:rPr>
        <w:t>рублей – средства местного бюджета</w:t>
      </w:r>
    </w:p>
    <w:p w:rsidR="00E967BF" w:rsidRPr="004A0586" w:rsidRDefault="00E967BF" w:rsidP="00E967BF">
      <w:pPr>
        <w:pStyle w:val="a7"/>
        <w:ind w:firstLine="709"/>
        <w:jc w:val="both"/>
        <w:rPr>
          <w:rFonts w:ascii="Times New Roman" w:hAnsi="Times New Roman"/>
          <w:sz w:val="24"/>
          <w:szCs w:val="24"/>
        </w:rPr>
      </w:pPr>
      <w:r w:rsidRPr="004A0586">
        <w:rPr>
          <w:rFonts w:ascii="Times New Roman" w:hAnsi="Times New Roman"/>
          <w:sz w:val="24"/>
          <w:szCs w:val="24"/>
        </w:rPr>
        <w:t>В том числе по годам:</w:t>
      </w:r>
    </w:p>
    <w:p w:rsidR="00E967BF" w:rsidRPr="004A0586" w:rsidRDefault="00E967BF" w:rsidP="00E967BF">
      <w:pPr>
        <w:pStyle w:val="a7"/>
        <w:ind w:firstLine="709"/>
        <w:jc w:val="both"/>
        <w:rPr>
          <w:rFonts w:ascii="Times New Roman" w:hAnsi="Times New Roman"/>
          <w:sz w:val="24"/>
          <w:szCs w:val="24"/>
        </w:rPr>
      </w:pPr>
      <w:proofErr w:type="gramStart"/>
      <w:r w:rsidRPr="004A0586">
        <w:rPr>
          <w:rFonts w:ascii="Times New Roman" w:hAnsi="Times New Roman"/>
          <w:sz w:val="24"/>
          <w:szCs w:val="24"/>
        </w:rPr>
        <w:t>в  2014 году – 5</w:t>
      </w:r>
      <w:r w:rsidR="00407680">
        <w:rPr>
          <w:rFonts w:ascii="Times New Roman" w:hAnsi="Times New Roman"/>
          <w:sz w:val="24"/>
          <w:szCs w:val="24"/>
        </w:rPr>
        <w:t xml:space="preserve"> </w:t>
      </w:r>
      <w:r w:rsidRPr="004A0586">
        <w:rPr>
          <w:rFonts w:ascii="Times New Roman" w:hAnsi="Times New Roman"/>
          <w:sz w:val="24"/>
          <w:szCs w:val="24"/>
        </w:rPr>
        <w:t>126,07 тыс.</w:t>
      </w:r>
      <w:r w:rsidR="00407680">
        <w:rPr>
          <w:rFonts w:ascii="Times New Roman" w:hAnsi="Times New Roman"/>
          <w:sz w:val="24"/>
          <w:szCs w:val="24"/>
        </w:rPr>
        <w:t xml:space="preserve"> </w:t>
      </w:r>
      <w:r w:rsidRPr="004A0586">
        <w:rPr>
          <w:rFonts w:ascii="Times New Roman" w:hAnsi="Times New Roman"/>
          <w:sz w:val="24"/>
          <w:szCs w:val="24"/>
        </w:rPr>
        <w:t>рублей, из них: 5</w:t>
      </w:r>
      <w:r w:rsidR="00407680">
        <w:rPr>
          <w:rFonts w:ascii="Times New Roman" w:hAnsi="Times New Roman"/>
          <w:sz w:val="24"/>
          <w:szCs w:val="24"/>
        </w:rPr>
        <w:t xml:space="preserve"> </w:t>
      </w:r>
      <w:r w:rsidRPr="004A0586">
        <w:rPr>
          <w:rFonts w:ascii="Times New Roman" w:hAnsi="Times New Roman"/>
          <w:sz w:val="24"/>
          <w:szCs w:val="24"/>
        </w:rPr>
        <w:t>009,549 тыс.</w:t>
      </w:r>
      <w:r w:rsidR="00407680">
        <w:rPr>
          <w:rFonts w:ascii="Times New Roman" w:hAnsi="Times New Roman"/>
          <w:sz w:val="24"/>
          <w:szCs w:val="24"/>
        </w:rPr>
        <w:t xml:space="preserve"> </w:t>
      </w:r>
      <w:r w:rsidRPr="004A0586">
        <w:rPr>
          <w:rFonts w:ascii="Times New Roman" w:hAnsi="Times New Roman"/>
          <w:sz w:val="24"/>
          <w:szCs w:val="24"/>
        </w:rPr>
        <w:t xml:space="preserve">рублей – средства областного бюджета; 116,521 </w:t>
      </w:r>
      <w:r w:rsidR="00407680" w:rsidRPr="004A0586">
        <w:rPr>
          <w:rFonts w:ascii="Times New Roman" w:hAnsi="Times New Roman"/>
          <w:sz w:val="24"/>
          <w:szCs w:val="24"/>
        </w:rPr>
        <w:t>тыс.</w:t>
      </w:r>
      <w:r w:rsidR="00407680">
        <w:rPr>
          <w:rFonts w:ascii="Times New Roman" w:hAnsi="Times New Roman"/>
          <w:sz w:val="24"/>
          <w:szCs w:val="24"/>
        </w:rPr>
        <w:t xml:space="preserve"> </w:t>
      </w:r>
      <w:r w:rsidR="00407680" w:rsidRPr="004A0586">
        <w:rPr>
          <w:rFonts w:ascii="Times New Roman" w:hAnsi="Times New Roman"/>
          <w:sz w:val="24"/>
          <w:szCs w:val="24"/>
        </w:rPr>
        <w:t xml:space="preserve">рублей </w:t>
      </w:r>
      <w:r w:rsidRPr="004A0586">
        <w:rPr>
          <w:rFonts w:ascii="Times New Roman" w:hAnsi="Times New Roman"/>
          <w:sz w:val="24"/>
          <w:szCs w:val="24"/>
        </w:rPr>
        <w:t xml:space="preserve">– средства местного бюджета; </w:t>
      </w:r>
      <w:proofErr w:type="gramEnd"/>
    </w:p>
    <w:p w:rsidR="00E967BF" w:rsidRPr="004A0586" w:rsidRDefault="00E967BF" w:rsidP="00E967BF">
      <w:pPr>
        <w:pStyle w:val="a7"/>
        <w:ind w:firstLine="709"/>
        <w:jc w:val="both"/>
        <w:rPr>
          <w:rFonts w:ascii="Times New Roman" w:hAnsi="Times New Roman"/>
          <w:sz w:val="24"/>
          <w:szCs w:val="24"/>
        </w:rPr>
      </w:pPr>
      <w:proofErr w:type="gramStart"/>
      <w:r w:rsidRPr="004A0586">
        <w:rPr>
          <w:rFonts w:ascii="Times New Roman" w:hAnsi="Times New Roman"/>
          <w:sz w:val="24"/>
          <w:szCs w:val="24"/>
        </w:rPr>
        <w:t>в 2015 году – 1</w:t>
      </w:r>
      <w:r w:rsidR="00407680">
        <w:rPr>
          <w:rFonts w:ascii="Times New Roman" w:hAnsi="Times New Roman"/>
          <w:sz w:val="24"/>
          <w:szCs w:val="24"/>
        </w:rPr>
        <w:t xml:space="preserve"> </w:t>
      </w:r>
      <w:r w:rsidRPr="004A0586">
        <w:rPr>
          <w:rFonts w:ascii="Times New Roman" w:hAnsi="Times New Roman"/>
          <w:sz w:val="24"/>
          <w:szCs w:val="24"/>
        </w:rPr>
        <w:t>327,24038 тыс.</w:t>
      </w:r>
      <w:r w:rsidR="00407680">
        <w:rPr>
          <w:rFonts w:ascii="Times New Roman" w:hAnsi="Times New Roman"/>
          <w:sz w:val="24"/>
          <w:szCs w:val="24"/>
        </w:rPr>
        <w:t xml:space="preserve"> </w:t>
      </w:r>
      <w:r w:rsidRPr="004A0586">
        <w:rPr>
          <w:rFonts w:ascii="Times New Roman" w:hAnsi="Times New Roman"/>
          <w:sz w:val="24"/>
          <w:szCs w:val="24"/>
        </w:rPr>
        <w:t>рублей, из них: 112,10438 тыс.</w:t>
      </w:r>
      <w:r w:rsidR="00407680">
        <w:rPr>
          <w:rFonts w:ascii="Times New Roman" w:hAnsi="Times New Roman"/>
          <w:sz w:val="24"/>
          <w:szCs w:val="24"/>
        </w:rPr>
        <w:t xml:space="preserve"> </w:t>
      </w:r>
      <w:r w:rsidRPr="004A0586">
        <w:rPr>
          <w:rFonts w:ascii="Times New Roman" w:hAnsi="Times New Roman"/>
          <w:sz w:val="24"/>
          <w:szCs w:val="24"/>
        </w:rPr>
        <w:t>рублей – средства областного бюджета; 1</w:t>
      </w:r>
      <w:r w:rsidR="00407680">
        <w:rPr>
          <w:rFonts w:ascii="Times New Roman" w:hAnsi="Times New Roman"/>
          <w:sz w:val="24"/>
          <w:szCs w:val="24"/>
        </w:rPr>
        <w:t xml:space="preserve"> </w:t>
      </w:r>
      <w:r w:rsidRPr="004A0586">
        <w:rPr>
          <w:rFonts w:ascii="Times New Roman" w:hAnsi="Times New Roman"/>
          <w:sz w:val="24"/>
          <w:szCs w:val="24"/>
        </w:rPr>
        <w:t>215,136</w:t>
      </w:r>
      <w:r w:rsidR="00407680" w:rsidRPr="00407680">
        <w:rPr>
          <w:rFonts w:ascii="Times New Roman" w:hAnsi="Times New Roman"/>
          <w:sz w:val="24"/>
          <w:szCs w:val="24"/>
        </w:rPr>
        <w:t xml:space="preserve"> </w:t>
      </w:r>
      <w:r w:rsidR="00407680" w:rsidRPr="004A0586">
        <w:rPr>
          <w:rFonts w:ascii="Times New Roman" w:hAnsi="Times New Roman"/>
          <w:sz w:val="24"/>
          <w:szCs w:val="24"/>
        </w:rPr>
        <w:t>тыс.</w:t>
      </w:r>
      <w:r w:rsidR="00407680">
        <w:rPr>
          <w:rFonts w:ascii="Times New Roman" w:hAnsi="Times New Roman"/>
          <w:sz w:val="24"/>
          <w:szCs w:val="24"/>
        </w:rPr>
        <w:t xml:space="preserve"> </w:t>
      </w:r>
      <w:r w:rsidR="00407680" w:rsidRPr="004A0586">
        <w:rPr>
          <w:rFonts w:ascii="Times New Roman" w:hAnsi="Times New Roman"/>
          <w:sz w:val="24"/>
          <w:szCs w:val="24"/>
        </w:rPr>
        <w:t>рублей</w:t>
      </w:r>
      <w:r w:rsidRPr="004A0586">
        <w:rPr>
          <w:rFonts w:ascii="Times New Roman" w:hAnsi="Times New Roman"/>
          <w:sz w:val="24"/>
          <w:szCs w:val="24"/>
        </w:rPr>
        <w:t xml:space="preserve"> – средства местного бюджета;</w:t>
      </w:r>
      <w:proofErr w:type="gramEnd"/>
    </w:p>
    <w:p w:rsidR="00E967BF" w:rsidRDefault="00E967BF" w:rsidP="00E967BF">
      <w:pPr>
        <w:pStyle w:val="a7"/>
        <w:ind w:firstLine="709"/>
        <w:jc w:val="both"/>
        <w:rPr>
          <w:rFonts w:ascii="Times New Roman" w:hAnsi="Times New Roman"/>
          <w:sz w:val="24"/>
          <w:szCs w:val="24"/>
        </w:rPr>
      </w:pPr>
      <w:proofErr w:type="gramStart"/>
      <w:r>
        <w:rPr>
          <w:rFonts w:ascii="Times New Roman" w:hAnsi="Times New Roman"/>
          <w:sz w:val="24"/>
          <w:szCs w:val="24"/>
        </w:rPr>
        <w:t>в 2016 году – 7</w:t>
      </w:r>
      <w:r w:rsidR="00407680">
        <w:rPr>
          <w:rFonts w:ascii="Times New Roman" w:hAnsi="Times New Roman"/>
          <w:sz w:val="24"/>
          <w:szCs w:val="24"/>
        </w:rPr>
        <w:t xml:space="preserve"> </w:t>
      </w:r>
      <w:r>
        <w:rPr>
          <w:rFonts w:ascii="Times New Roman" w:hAnsi="Times New Roman"/>
          <w:sz w:val="24"/>
          <w:szCs w:val="24"/>
        </w:rPr>
        <w:t>123,49692 тыс.</w:t>
      </w:r>
      <w:r w:rsidR="00407680">
        <w:rPr>
          <w:rFonts w:ascii="Times New Roman" w:hAnsi="Times New Roman"/>
          <w:sz w:val="24"/>
          <w:szCs w:val="24"/>
        </w:rPr>
        <w:t xml:space="preserve"> </w:t>
      </w:r>
      <w:r>
        <w:rPr>
          <w:rFonts w:ascii="Times New Roman" w:hAnsi="Times New Roman"/>
          <w:sz w:val="24"/>
          <w:szCs w:val="24"/>
        </w:rPr>
        <w:t>рублей, из них: 4</w:t>
      </w:r>
      <w:r w:rsidR="00407680">
        <w:rPr>
          <w:rFonts w:ascii="Times New Roman" w:hAnsi="Times New Roman"/>
          <w:sz w:val="24"/>
          <w:szCs w:val="24"/>
        </w:rPr>
        <w:t xml:space="preserve"> </w:t>
      </w:r>
      <w:r>
        <w:rPr>
          <w:rFonts w:ascii="Times New Roman" w:hAnsi="Times New Roman"/>
          <w:sz w:val="24"/>
          <w:szCs w:val="24"/>
        </w:rPr>
        <w:t>489,00298</w:t>
      </w:r>
      <w:r w:rsidRPr="004A0586">
        <w:rPr>
          <w:rFonts w:ascii="Times New Roman" w:hAnsi="Times New Roman"/>
          <w:sz w:val="24"/>
          <w:szCs w:val="24"/>
        </w:rPr>
        <w:t xml:space="preserve"> тыс.</w:t>
      </w:r>
      <w:r w:rsidR="00407680">
        <w:rPr>
          <w:rFonts w:ascii="Times New Roman" w:hAnsi="Times New Roman"/>
          <w:sz w:val="24"/>
          <w:szCs w:val="24"/>
        </w:rPr>
        <w:t xml:space="preserve"> </w:t>
      </w:r>
      <w:r w:rsidRPr="004A0586">
        <w:rPr>
          <w:rFonts w:ascii="Times New Roman" w:hAnsi="Times New Roman"/>
          <w:sz w:val="24"/>
          <w:szCs w:val="24"/>
        </w:rPr>
        <w:t>рублей – сре</w:t>
      </w:r>
      <w:r>
        <w:rPr>
          <w:rFonts w:ascii="Times New Roman" w:hAnsi="Times New Roman"/>
          <w:sz w:val="24"/>
          <w:szCs w:val="24"/>
        </w:rPr>
        <w:t>дства областного бюджета; 2</w:t>
      </w:r>
      <w:r w:rsidR="00407680">
        <w:rPr>
          <w:rFonts w:ascii="Times New Roman" w:hAnsi="Times New Roman"/>
          <w:sz w:val="24"/>
          <w:szCs w:val="24"/>
        </w:rPr>
        <w:t xml:space="preserve"> </w:t>
      </w:r>
      <w:r>
        <w:rPr>
          <w:rFonts w:ascii="Times New Roman" w:hAnsi="Times New Roman"/>
          <w:sz w:val="24"/>
          <w:szCs w:val="24"/>
        </w:rPr>
        <w:t>634,49394</w:t>
      </w:r>
      <w:r w:rsidR="00407680" w:rsidRPr="00407680">
        <w:rPr>
          <w:rFonts w:ascii="Times New Roman" w:hAnsi="Times New Roman"/>
          <w:sz w:val="24"/>
          <w:szCs w:val="24"/>
        </w:rPr>
        <w:t xml:space="preserve"> </w:t>
      </w:r>
      <w:r w:rsidR="00407680" w:rsidRPr="004A0586">
        <w:rPr>
          <w:rFonts w:ascii="Times New Roman" w:hAnsi="Times New Roman"/>
          <w:sz w:val="24"/>
          <w:szCs w:val="24"/>
        </w:rPr>
        <w:t>тыс.</w:t>
      </w:r>
      <w:r w:rsidR="00407680">
        <w:rPr>
          <w:rFonts w:ascii="Times New Roman" w:hAnsi="Times New Roman"/>
          <w:sz w:val="24"/>
          <w:szCs w:val="24"/>
        </w:rPr>
        <w:t xml:space="preserve"> </w:t>
      </w:r>
      <w:r w:rsidR="00407680" w:rsidRPr="004A0586">
        <w:rPr>
          <w:rFonts w:ascii="Times New Roman" w:hAnsi="Times New Roman"/>
          <w:sz w:val="24"/>
          <w:szCs w:val="24"/>
        </w:rPr>
        <w:t>рублей</w:t>
      </w:r>
      <w:r>
        <w:rPr>
          <w:rFonts w:ascii="Times New Roman" w:hAnsi="Times New Roman"/>
          <w:sz w:val="24"/>
          <w:szCs w:val="24"/>
        </w:rPr>
        <w:t xml:space="preserve"> – средства местного бюджета;</w:t>
      </w:r>
      <w:proofErr w:type="gramEnd"/>
    </w:p>
    <w:p w:rsidR="00E967BF" w:rsidRPr="004A0586" w:rsidRDefault="008A16B9" w:rsidP="008A16B9">
      <w:pPr>
        <w:pStyle w:val="a7"/>
        <w:ind w:firstLine="709"/>
        <w:jc w:val="both"/>
        <w:rPr>
          <w:rFonts w:ascii="Times New Roman" w:hAnsi="Times New Roman"/>
          <w:sz w:val="24"/>
          <w:szCs w:val="24"/>
        </w:rPr>
      </w:pPr>
      <w:proofErr w:type="gramStart"/>
      <w:r>
        <w:rPr>
          <w:rFonts w:ascii="Times New Roman" w:hAnsi="Times New Roman"/>
          <w:sz w:val="24"/>
          <w:szCs w:val="24"/>
        </w:rPr>
        <w:t>в 2017 году – 6</w:t>
      </w:r>
      <w:r w:rsidR="00407680">
        <w:rPr>
          <w:rFonts w:ascii="Times New Roman" w:hAnsi="Times New Roman"/>
          <w:sz w:val="24"/>
          <w:szCs w:val="24"/>
        </w:rPr>
        <w:t xml:space="preserve"> </w:t>
      </w:r>
      <w:r>
        <w:rPr>
          <w:rFonts w:ascii="Times New Roman" w:hAnsi="Times New Roman"/>
          <w:sz w:val="24"/>
          <w:szCs w:val="24"/>
        </w:rPr>
        <w:t>900,40482</w:t>
      </w:r>
      <w:r w:rsidR="00470E60">
        <w:rPr>
          <w:rFonts w:ascii="Times New Roman" w:hAnsi="Times New Roman"/>
          <w:sz w:val="24"/>
          <w:szCs w:val="24"/>
        </w:rPr>
        <w:t xml:space="preserve"> </w:t>
      </w:r>
      <w:r w:rsidR="00470E60" w:rsidRPr="0090716C">
        <w:rPr>
          <w:rFonts w:ascii="Times New Roman" w:hAnsi="Times New Roman"/>
          <w:sz w:val="24"/>
          <w:szCs w:val="24"/>
        </w:rPr>
        <w:t>тыс. рублей</w:t>
      </w:r>
      <w:r w:rsidR="005F52A1">
        <w:rPr>
          <w:rFonts w:ascii="Times New Roman" w:hAnsi="Times New Roman"/>
          <w:sz w:val="24"/>
          <w:szCs w:val="24"/>
        </w:rPr>
        <w:t>,</w:t>
      </w:r>
      <w:r w:rsidR="00470E60">
        <w:rPr>
          <w:rFonts w:ascii="Times New Roman" w:hAnsi="Times New Roman"/>
          <w:sz w:val="24"/>
          <w:szCs w:val="24"/>
        </w:rPr>
        <w:t xml:space="preserve"> из них: 4</w:t>
      </w:r>
      <w:r w:rsidR="00407680">
        <w:rPr>
          <w:rFonts w:ascii="Times New Roman" w:hAnsi="Times New Roman"/>
          <w:sz w:val="24"/>
          <w:szCs w:val="24"/>
        </w:rPr>
        <w:t xml:space="preserve"> </w:t>
      </w:r>
      <w:r w:rsidR="00470E60">
        <w:rPr>
          <w:rFonts w:ascii="Times New Roman" w:hAnsi="Times New Roman"/>
          <w:sz w:val="24"/>
          <w:szCs w:val="24"/>
        </w:rPr>
        <w:t>940,45020</w:t>
      </w:r>
      <w:r w:rsidR="00470E60" w:rsidRPr="0090716C">
        <w:rPr>
          <w:rFonts w:ascii="Times New Roman" w:hAnsi="Times New Roman"/>
          <w:sz w:val="24"/>
          <w:szCs w:val="24"/>
        </w:rPr>
        <w:t xml:space="preserve"> тыс. руб</w:t>
      </w:r>
      <w:r w:rsidR="00470E60">
        <w:rPr>
          <w:rFonts w:ascii="Times New Roman" w:hAnsi="Times New Roman"/>
          <w:sz w:val="24"/>
          <w:szCs w:val="24"/>
        </w:rPr>
        <w:t>л</w:t>
      </w:r>
      <w:r>
        <w:rPr>
          <w:rFonts w:ascii="Times New Roman" w:hAnsi="Times New Roman"/>
          <w:sz w:val="24"/>
          <w:szCs w:val="24"/>
        </w:rPr>
        <w:t>ей – областной бюджет; 1</w:t>
      </w:r>
      <w:r w:rsidR="00407680">
        <w:rPr>
          <w:rFonts w:ascii="Times New Roman" w:hAnsi="Times New Roman"/>
          <w:sz w:val="24"/>
          <w:szCs w:val="24"/>
        </w:rPr>
        <w:t xml:space="preserve"> </w:t>
      </w:r>
      <w:r>
        <w:rPr>
          <w:rFonts w:ascii="Times New Roman" w:hAnsi="Times New Roman"/>
          <w:sz w:val="24"/>
          <w:szCs w:val="24"/>
        </w:rPr>
        <w:t>959,95462</w:t>
      </w:r>
      <w:r w:rsidR="00473F4E">
        <w:rPr>
          <w:rFonts w:ascii="Times New Roman" w:hAnsi="Times New Roman"/>
          <w:sz w:val="24"/>
          <w:szCs w:val="24"/>
        </w:rPr>
        <w:t xml:space="preserve"> </w:t>
      </w:r>
      <w:r w:rsidR="00470E60" w:rsidRPr="0090716C">
        <w:rPr>
          <w:rFonts w:ascii="Times New Roman" w:hAnsi="Times New Roman"/>
          <w:sz w:val="24"/>
          <w:szCs w:val="24"/>
        </w:rPr>
        <w:t>тыс.</w:t>
      </w:r>
      <w:r w:rsidR="00470E60">
        <w:rPr>
          <w:rFonts w:ascii="Times New Roman" w:hAnsi="Times New Roman"/>
          <w:sz w:val="24"/>
          <w:szCs w:val="24"/>
        </w:rPr>
        <w:t xml:space="preserve"> </w:t>
      </w:r>
      <w:r w:rsidR="00470E60" w:rsidRPr="0090716C">
        <w:rPr>
          <w:rFonts w:ascii="Times New Roman" w:hAnsi="Times New Roman"/>
          <w:sz w:val="24"/>
          <w:szCs w:val="24"/>
        </w:rPr>
        <w:t>рублей – местный бюджет</w:t>
      </w:r>
      <w:r w:rsidR="00E967BF" w:rsidRPr="004A0586">
        <w:rPr>
          <w:rFonts w:ascii="Times New Roman" w:hAnsi="Times New Roman"/>
          <w:sz w:val="24"/>
          <w:szCs w:val="24"/>
        </w:rPr>
        <w:t xml:space="preserve">; </w:t>
      </w:r>
      <w:proofErr w:type="gramEnd"/>
    </w:p>
    <w:p w:rsidR="00E967BF" w:rsidRDefault="00CC06E6" w:rsidP="00E967BF">
      <w:pPr>
        <w:pStyle w:val="a7"/>
        <w:ind w:firstLine="709"/>
        <w:jc w:val="both"/>
        <w:rPr>
          <w:rFonts w:ascii="Times New Roman" w:hAnsi="Times New Roman"/>
          <w:sz w:val="24"/>
          <w:szCs w:val="24"/>
        </w:rPr>
      </w:pPr>
      <w:proofErr w:type="gramStart"/>
      <w:r>
        <w:rPr>
          <w:rFonts w:ascii="Times New Roman" w:hAnsi="Times New Roman"/>
          <w:sz w:val="24"/>
          <w:szCs w:val="24"/>
        </w:rPr>
        <w:t>в 2018 году – 13 279,70097</w:t>
      </w:r>
      <w:r w:rsidR="00E967BF" w:rsidRPr="004A0586">
        <w:rPr>
          <w:rFonts w:ascii="Times New Roman" w:hAnsi="Times New Roman"/>
          <w:sz w:val="24"/>
          <w:szCs w:val="24"/>
        </w:rPr>
        <w:t xml:space="preserve"> тыс. рублей</w:t>
      </w:r>
      <w:r w:rsidR="005F52A1">
        <w:rPr>
          <w:rFonts w:ascii="Times New Roman" w:hAnsi="Times New Roman"/>
          <w:sz w:val="24"/>
          <w:szCs w:val="24"/>
        </w:rPr>
        <w:t>,</w:t>
      </w:r>
      <w:r w:rsidR="00E967BF" w:rsidRPr="004A0586">
        <w:rPr>
          <w:rFonts w:ascii="Times New Roman" w:hAnsi="Times New Roman"/>
          <w:sz w:val="24"/>
          <w:szCs w:val="24"/>
        </w:rPr>
        <w:t xml:space="preserve"> </w:t>
      </w:r>
      <w:r w:rsidR="005E31ED">
        <w:rPr>
          <w:rFonts w:ascii="Times New Roman" w:hAnsi="Times New Roman"/>
          <w:sz w:val="24"/>
          <w:szCs w:val="24"/>
        </w:rPr>
        <w:t>из них: 7 932,40401</w:t>
      </w:r>
      <w:r w:rsidR="005F52A1" w:rsidRPr="0090716C">
        <w:rPr>
          <w:rFonts w:ascii="Times New Roman" w:hAnsi="Times New Roman"/>
          <w:sz w:val="24"/>
          <w:szCs w:val="24"/>
        </w:rPr>
        <w:t xml:space="preserve"> тыс. руб</w:t>
      </w:r>
      <w:r w:rsidR="005F52A1">
        <w:rPr>
          <w:rFonts w:ascii="Times New Roman" w:hAnsi="Times New Roman"/>
          <w:sz w:val="24"/>
          <w:szCs w:val="24"/>
        </w:rPr>
        <w:t>лей – областной бюджет; 5</w:t>
      </w:r>
      <w:r w:rsidR="005E31ED">
        <w:rPr>
          <w:rFonts w:ascii="Times New Roman" w:hAnsi="Times New Roman"/>
          <w:sz w:val="24"/>
          <w:szCs w:val="24"/>
        </w:rPr>
        <w:t> 347,29696</w:t>
      </w:r>
      <w:r w:rsidR="005F52A1" w:rsidRPr="0090716C">
        <w:rPr>
          <w:rFonts w:ascii="Times New Roman" w:hAnsi="Times New Roman"/>
          <w:sz w:val="24"/>
          <w:szCs w:val="24"/>
        </w:rPr>
        <w:t xml:space="preserve"> тыс.</w:t>
      </w:r>
      <w:r w:rsidR="005F52A1">
        <w:rPr>
          <w:rFonts w:ascii="Times New Roman" w:hAnsi="Times New Roman"/>
          <w:sz w:val="24"/>
          <w:szCs w:val="24"/>
        </w:rPr>
        <w:t xml:space="preserve"> </w:t>
      </w:r>
      <w:r w:rsidR="005F52A1" w:rsidRPr="0090716C">
        <w:rPr>
          <w:rFonts w:ascii="Times New Roman" w:hAnsi="Times New Roman"/>
          <w:sz w:val="24"/>
          <w:szCs w:val="24"/>
        </w:rPr>
        <w:t>рублей – местный бюджет</w:t>
      </w:r>
      <w:r w:rsidR="005F52A1" w:rsidRPr="004A0586">
        <w:rPr>
          <w:rFonts w:ascii="Times New Roman" w:hAnsi="Times New Roman"/>
          <w:sz w:val="24"/>
          <w:szCs w:val="24"/>
        </w:rPr>
        <w:t>;</w:t>
      </w:r>
      <w:proofErr w:type="gramEnd"/>
    </w:p>
    <w:p w:rsidR="00D7101F" w:rsidRDefault="00D7101F" w:rsidP="00E967BF">
      <w:pPr>
        <w:pStyle w:val="a7"/>
        <w:ind w:firstLine="709"/>
        <w:jc w:val="both"/>
        <w:rPr>
          <w:rFonts w:ascii="Times New Roman" w:hAnsi="Times New Roman"/>
          <w:sz w:val="24"/>
          <w:szCs w:val="24"/>
        </w:rPr>
      </w:pPr>
      <w:r>
        <w:rPr>
          <w:rFonts w:ascii="Times New Roman" w:hAnsi="Times New Roman"/>
          <w:sz w:val="24"/>
          <w:szCs w:val="24"/>
        </w:rPr>
        <w:t>в 2019</w:t>
      </w:r>
      <w:r w:rsidRPr="004A0586">
        <w:rPr>
          <w:rFonts w:ascii="Times New Roman" w:hAnsi="Times New Roman"/>
          <w:sz w:val="24"/>
          <w:szCs w:val="24"/>
        </w:rPr>
        <w:t xml:space="preserve"> году –</w:t>
      </w:r>
      <w:r w:rsidR="005E31ED">
        <w:rPr>
          <w:rFonts w:ascii="Times New Roman" w:hAnsi="Times New Roman"/>
          <w:sz w:val="24"/>
          <w:szCs w:val="24"/>
        </w:rPr>
        <w:t>6 858,893</w:t>
      </w:r>
      <w:r w:rsidRPr="004A0586">
        <w:rPr>
          <w:rFonts w:ascii="Times New Roman" w:hAnsi="Times New Roman"/>
          <w:sz w:val="24"/>
          <w:szCs w:val="24"/>
        </w:rPr>
        <w:t xml:space="preserve"> тыс. рублей (</w:t>
      </w:r>
      <w:r w:rsidRPr="00A059CA">
        <w:rPr>
          <w:rFonts w:ascii="Times New Roman" w:hAnsi="Times New Roman"/>
          <w:sz w:val="24"/>
          <w:szCs w:val="24"/>
        </w:rPr>
        <w:t xml:space="preserve">местный </w:t>
      </w:r>
      <w:r>
        <w:rPr>
          <w:rFonts w:ascii="Times New Roman" w:hAnsi="Times New Roman"/>
          <w:sz w:val="24"/>
          <w:szCs w:val="24"/>
        </w:rPr>
        <w:t>бюджет);</w:t>
      </w:r>
    </w:p>
    <w:p w:rsidR="00E967BF" w:rsidRPr="007F54E1" w:rsidRDefault="00D7101F" w:rsidP="00E967BF">
      <w:pPr>
        <w:pStyle w:val="a7"/>
        <w:ind w:firstLine="709"/>
        <w:jc w:val="both"/>
        <w:rPr>
          <w:rFonts w:ascii="Times New Roman" w:hAnsi="Times New Roman"/>
          <w:color w:val="943634" w:themeColor="accent2" w:themeShade="BF"/>
          <w:sz w:val="24"/>
          <w:szCs w:val="24"/>
        </w:rPr>
      </w:pPr>
      <w:r>
        <w:rPr>
          <w:rFonts w:ascii="Times New Roman" w:hAnsi="Times New Roman"/>
          <w:sz w:val="24"/>
          <w:szCs w:val="24"/>
        </w:rPr>
        <w:t>в 2020</w:t>
      </w:r>
      <w:r w:rsidR="00E967BF" w:rsidRPr="004A0586">
        <w:rPr>
          <w:rFonts w:ascii="Times New Roman" w:hAnsi="Times New Roman"/>
          <w:sz w:val="24"/>
          <w:szCs w:val="24"/>
        </w:rPr>
        <w:t xml:space="preserve"> году –</w:t>
      </w:r>
      <w:r w:rsidR="005E31ED">
        <w:rPr>
          <w:rFonts w:ascii="Times New Roman" w:hAnsi="Times New Roman"/>
          <w:sz w:val="24"/>
          <w:szCs w:val="24"/>
        </w:rPr>
        <w:t>6 662,854</w:t>
      </w:r>
      <w:r w:rsidR="00E967BF" w:rsidRPr="004A0586">
        <w:rPr>
          <w:rFonts w:ascii="Times New Roman" w:hAnsi="Times New Roman"/>
          <w:sz w:val="24"/>
          <w:szCs w:val="24"/>
        </w:rPr>
        <w:t xml:space="preserve"> тыс. рублей (</w:t>
      </w:r>
      <w:r w:rsidR="00E967BF" w:rsidRPr="00107446">
        <w:rPr>
          <w:rFonts w:ascii="Times New Roman" w:hAnsi="Times New Roman"/>
          <w:sz w:val="24"/>
          <w:szCs w:val="24"/>
        </w:rPr>
        <w:t>местный бюджет).</w:t>
      </w:r>
    </w:p>
    <w:p w:rsidR="00E967BF" w:rsidRPr="007F54E1" w:rsidRDefault="00E967BF" w:rsidP="00E967BF">
      <w:pPr>
        <w:pStyle w:val="a7"/>
        <w:jc w:val="both"/>
        <w:rPr>
          <w:rFonts w:ascii="Times New Roman" w:hAnsi="Times New Roman"/>
          <w:color w:val="943634" w:themeColor="accent2" w:themeShade="BF"/>
          <w:sz w:val="24"/>
          <w:szCs w:val="24"/>
        </w:rPr>
      </w:pPr>
    </w:p>
    <w:p w:rsidR="00E967BF" w:rsidRPr="006F2A99" w:rsidRDefault="00E967BF" w:rsidP="00E967BF">
      <w:pPr>
        <w:pStyle w:val="a7"/>
        <w:ind w:left="1146"/>
        <w:jc w:val="center"/>
        <w:rPr>
          <w:rFonts w:ascii="Times New Roman" w:hAnsi="Times New Roman"/>
          <w:b/>
          <w:sz w:val="24"/>
          <w:szCs w:val="24"/>
        </w:rPr>
      </w:pPr>
      <w:r>
        <w:rPr>
          <w:rFonts w:ascii="Times New Roman" w:hAnsi="Times New Roman"/>
          <w:b/>
          <w:sz w:val="24"/>
          <w:szCs w:val="24"/>
        </w:rPr>
        <w:t xml:space="preserve">6. </w:t>
      </w:r>
      <w:r w:rsidRPr="003E373A">
        <w:rPr>
          <w:rFonts w:ascii="Times New Roman" w:hAnsi="Times New Roman"/>
          <w:b/>
          <w:sz w:val="24"/>
          <w:szCs w:val="24"/>
        </w:rPr>
        <w:t>Ожидаемые результаты</w:t>
      </w:r>
      <w:r w:rsidRPr="006F2A99">
        <w:rPr>
          <w:rFonts w:ascii="Times New Roman" w:hAnsi="Times New Roman"/>
          <w:b/>
          <w:sz w:val="24"/>
          <w:szCs w:val="24"/>
        </w:rPr>
        <w:t xml:space="preserve">,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E967BF" w:rsidRDefault="00E967BF" w:rsidP="00E967BF">
      <w:pPr>
        <w:pStyle w:val="a7"/>
        <w:jc w:val="both"/>
        <w:rPr>
          <w:rFonts w:ascii="Times New Roman" w:hAnsi="Times New Roman"/>
          <w:b/>
          <w:sz w:val="24"/>
          <w:szCs w:val="24"/>
        </w:rPr>
      </w:pPr>
    </w:p>
    <w:p w:rsidR="00E967BF" w:rsidRPr="007F54E1" w:rsidRDefault="00E967BF" w:rsidP="00E967BF">
      <w:pPr>
        <w:pStyle w:val="a7"/>
        <w:ind w:firstLine="709"/>
        <w:jc w:val="both"/>
        <w:rPr>
          <w:rFonts w:ascii="Times New Roman" w:hAnsi="Times New Roman"/>
          <w:color w:val="943634" w:themeColor="accent2" w:themeShade="BF"/>
          <w:sz w:val="24"/>
          <w:szCs w:val="24"/>
        </w:rPr>
      </w:pPr>
      <w:r w:rsidRPr="004E2D99">
        <w:rPr>
          <w:rFonts w:ascii="Times New Roman" w:hAnsi="Times New Roman"/>
          <w:sz w:val="24"/>
          <w:szCs w:val="24"/>
        </w:rPr>
        <w:t>В результате создания в рамках реализации настоящей подпрограммы условий для осуществления гражданами права на жилище путем предоставлен</w:t>
      </w:r>
      <w:r w:rsidR="00473F4E">
        <w:rPr>
          <w:rFonts w:ascii="Times New Roman" w:hAnsi="Times New Roman"/>
          <w:sz w:val="24"/>
          <w:szCs w:val="24"/>
        </w:rPr>
        <w:t xml:space="preserve">ия бюджетных средств, а так же </w:t>
      </w:r>
      <w:r w:rsidRPr="004E2D99">
        <w:rPr>
          <w:rFonts w:ascii="Times New Roman" w:hAnsi="Times New Roman"/>
          <w:sz w:val="24"/>
          <w:szCs w:val="24"/>
        </w:rPr>
        <w:t>стимулирование привлечения гражданами собственных средств, средств, предоставляемых им ипотечных кредитов (займов) на приобретение (строительство) жилья, предполагает</w:t>
      </w:r>
      <w:r w:rsidR="003E373A">
        <w:rPr>
          <w:rFonts w:ascii="Times New Roman" w:hAnsi="Times New Roman"/>
          <w:sz w:val="24"/>
          <w:szCs w:val="24"/>
        </w:rPr>
        <w:t>ся улучш</w:t>
      </w:r>
      <w:r w:rsidR="00473F4E">
        <w:rPr>
          <w:rFonts w:ascii="Times New Roman" w:hAnsi="Times New Roman"/>
          <w:sz w:val="24"/>
          <w:szCs w:val="24"/>
        </w:rPr>
        <w:t>ение жилищных условий 44</w:t>
      </w:r>
      <w:r w:rsidR="00C53930">
        <w:rPr>
          <w:rFonts w:ascii="Times New Roman" w:hAnsi="Times New Roman"/>
          <w:sz w:val="24"/>
          <w:szCs w:val="24"/>
        </w:rPr>
        <w:t xml:space="preserve"> семей</w:t>
      </w:r>
      <w:r w:rsidRPr="004E2D99">
        <w:rPr>
          <w:rFonts w:ascii="Times New Roman" w:hAnsi="Times New Roman"/>
          <w:sz w:val="24"/>
          <w:szCs w:val="24"/>
        </w:rPr>
        <w:t xml:space="preserve">, в том числе: </w:t>
      </w:r>
      <w:r w:rsidR="00473F4E">
        <w:rPr>
          <w:rFonts w:ascii="Times New Roman" w:hAnsi="Times New Roman"/>
          <w:sz w:val="24"/>
          <w:szCs w:val="24"/>
        </w:rPr>
        <w:t xml:space="preserve">в 2014 году – 5; </w:t>
      </w:r>
      <w:r w:rsidRPr="004E2D99">
        <w:rPr>
          <w:rFonts w:ascii="Times New Roman" w:hAnsi="Times New Roman"/>
          <w:sz w:val="24"/>
          <w:szCs w:val="24"/>
        </w:rPr>
        <w:t xml:space="preserve">в 2015 году – 3; </w:t>
      </w:r>
      <w:r>
        <w:rPr>
          <w:rFonts w:ascii="Times New Roman" w:hAnsi="Times New Roman"/>
          <w:sz w:val="24"/>
          <w:szCs w:val="24"/>
        </w:rPr>
        <w:t>в 2016 году – 6</w:t>
      </w:r>
      <w:r w:rsidRPr="004E2D99">
        <w:rPr>
          <w:rFonts w:ascii="Times New Roman" w:hAnsi="Times New Roman"/>
          <w:sz w:val="24"/>
          <w:szCs w:val="24"/>
        </w:rPr>
        <w:t>; в 2017 году – 6;</w:t>
      </w:r>
      <w:r>
        <w:rPr>
          <w:rFonts w:ascii="Times New Roman" w:hAnsi="Times New Roman"/>
          <w:sz w:val="24"/>
          <w:szCs w:val="24"/>
        </w:rPr>
        <w:t xml:space="preserve"> в 2018</w:t>
      </w:r>
      <w:r w:rsidRPr="004E2D99">
        <w:rPr>
          <w:rFonts w:ascii="Times New Roman" w:hAnsi="Times New Roman"/>
          <w:sz w:val="24"/>
          <w:szCs w:val="24"/>
        </w:rPr>
        <w:t xml:space="preserve"> году – </w:t>
      </w:r>
      <w:r w:rsidR="0078176D">
        <w:rPr>
          <w:rFonts w:ascii="Times New Roman" w:hAnsi="Times New Roman"/>
          <w:sz w:val="24"/>
          <w:szCs w:val="24"/>
        </w:rPr>
        <w:t>8; в 2019 году – 8</w:t>
      </w:r>
      <w:r w:rsidR="003932F7">
        <w:rPr>
          <w:rFonts w:ascii="Times New Roman" w:hAnsi="Times New Roman"/>
          <w:sz w:val="24"/>
          <w:szCs w:val="24"/>
        </w:rPr>
        <w:t xml:space="preserve">; в </w:t>
      </w:r>
      <w:r w:rsidR="003932F7" w:rsidRPr="00735BD9">
        <w:rPr>
          <w:rFonts w:ascii="Times New Roman" w:hAnsi="Times New Roman"/>
          <w:sz w:val="24"/>
          <w:szCs w:val="24"/>
        </w:rPr>
        <w:t>2020</w:t>
      </w:r>
      <w:r w:rsidR="0078176D" w:rsidRPr="00735BD9">
        <w:rPr>
          <w:rFonts w:ascii="Times New Roman" w:hAnsi="Times New Roman"/>
          <w:sz w:val="24"/>
          <w:szCs w:val="24"/>
        </w:rPr>
        <w:t xml:space="preserve"> году – 8</w:t>
      </w:r>
      <w:r w:rsidRPr="00735BD9">
        <w:rPr>
          <w:rFonts w:ascii="Times New Roman" w:hAnsi="Times New Roman"/>
          <w:sz w:val="24"/>
          <w:szCs w:val="24"/>
        </w:rPr>
        <w:t>.</w:t>
      </w:r>
    </w:p>
    <w:p w:rsidR="00E967BF" w:rsidRPr="00C90D46" w:rsidRDefault="00E967BF" w:rsidP="00E967BF">
      <w:pPr>
        <w:pStyle w:val="a7"/>
        <w:jc w:val="both"/>
        <w:rPr>
          <w:rFonts w:ascii="Times New Roman" w:hAnsi="Times New Roman"/>
          <w:color w:val="C00000"/>
          <w:sz w:val="24"/>
          <w:szCs w:val="24"/>
        </w:rPr>
      </w:pPr>
    </w:p>
    <w:p w:rsidR="00E967BF" w:rsidRPr="00C03342" w:rsidRDefault="00E967BF" w:rsidP="00E967BF">
      <w:pPr>
        <w:pStyle w:val="a7"/>
        <w:jc w:val="center"/>
        <w:rPr>
          <w:rFonts w:ascii="Times New Roman" w:hAnsi="Times New Roman"/>
          <w:b/>
          <w:sz w:val="24"/>
          <w:szCs w:val="24"/>
        </w:rPr>
      </w:pPr>
      <w:r w:rsidRPr="00D95118">
        <w:rPr>
          <w:rFonts w:ascii="Times New Roman" w:hAnsi="Times New Roman"/>
          <w:b/>
          <w:sz w:val="24"/>
          <w:szCs w:val="24"/>
        </w:rPr>
        <w:t>7. Механизм реализации</w:t>
      </w:r>
      <w:r w:rsidRPr="00C03342">
        <w:rPr>
          <w:rFonts w:ascii="Times New Roman" w:hAnsi="Times New Roman"/>
          <w:b/>
          <w:sz w:val="24"/>
          <w:szCs w:val="24"/>
        </w:rPr>
        <w:t xml:space="preserve"> подпрограммы</w:t>
      </w:r>
    </w:p>
    <w:p w:rsidR="00E967BF" w:rsidRDefault="00E967BF" w:rsidP="00E967BF">
      <w:pPr>
        <w:pStyle w:val="ConsPlusCell"/>
        <w:jc w:val="both"/>
        <w:rPr>
          <w:rFonts w:ascii="Times New Roman" w:hAnsi="Times New Roman" w:cs="Times New Roman"/>
          <w:sz w:val="24"/>
          <w:szCs w:val="24"/>
        </w:rPr>
      </w:pPr>
    </w:p>
    <w:p w:rsidR="00E967BF" w:rsidRPr="00F60127" w:rsidRDefault="00E967BF" w:rsidP="00E967BF">
      <w:pPr>
        <w:pStyle w:val="a7"/>
        <w:ind w:firstLine="709"/>
        <w:jc w:val="both"/>
        <w:rPr>
          <w:rFonts w:ascii="Times New Roman" w:hAnsi="Times New Roman"/>
          <w:sz w:val="24"/>
          <w:szCs w:val="24"/>
        </w:rPr>
      </w:pPr>
      <w:r w:rsidRPr="00F60127">
        <w:rPr>
          <w:rFonts w:ascii="Times New Roman" w:hAnsi="Times New Roman"/>
          <w:sz w:val="24"/>
          <w:szCs w:val="24"/>
        </w:rPr>
        <w:t>Механизм реализации подпрограммы находится в прямой зависимости от выделяемых средств:</w:t>
      </w:r>
    </w:p>
    <w:p w:rsidR="00E967BF" w:rsidRPr="00F60127" w:rsidRDefault="00E967BF" w:rsidP="00E967BF">
      <w:pPr>
        <w:pStyle w:val="ConsPlusCell"/>
        <w:numPr>
          <w:ilvl w:val="0"/>
          <w:numId w:val="21"/>
        </w:numPr>
        <w:ind w:left="0" w:firstLine="851"/>
        <w:jc w:val="both"/>
        <w:rPr>
          <w:rFonts w:ascii="Times New Roman" w:hAnsi="Times New Roman" w:cs="Times New Roman"/>
          <w:sz w:val="24"/>
          <w:szCs w:val="24"/>
        </w:rPr>
      </w:pPr>
      <w:proofErr w:type="gramStart"/>
      <w:r w:rsidRPr="00F60127">
        <w:rPr>
          <w:rFonts w:ascii="Times New Roman" w:hAnsi="Times New Roman" w:cs="Times New Roman"/>
          <w:sz w:val="24"/>
          <w:szCs w:val="24"/>
        </w:rPr>
        <w:t xml:space="preserve">областной бюджет - в соответствии с подпрограммой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w:t>
      </w:r>
      <w:r w:rsidRPr="00F60127">
        <w:rPr>
          <w:rFonts w:ascii="Times New Roman" w:hAnsi="Times New Roman" w:cs="Times New Roman"/>
          <w:sz w:val="24"/>
          <w:szCs w:val="24"/>
        </w:rPr>
        <w:lastRenderedPageBreak/>
        <w:t>14.11.2013 N 407 «Об утверждении государственной программы Ленинградской области «Обеспечение качественным жильем граждан на территории Ленинградской области»;</w:t>
      </w:r>
      <w:proofErr w:type="gramEnd"/>
    </w:p>
    <w:p w:rsidR="00E967BF" w:rsidRPr="00F60127" w:rsidRDefault="00E967BF" w:rsidP="00E967BF">
      <w:pPr>
        <w:pStyle w:val="ConsPlusCell"/>
        <w:numPr>
          <w:ilvl w:val="0"/>
          <w:numId w:val="21"/>
        </w:numPr>
        <w:ind w:left="0" w:firstLine="851"/>
        <w:jc w:val="both"/>
        <w:rPr>
          <w:rFonts w:ascii="Times New Roman" w:hAnsi="Times New Roman" w:cs="Times New Roman"/>
          <w:sz w:val="24"/>
          <w:szCs w:val="24"/>
        </w:rPr>
      </w:pPr>
      <w:r w:rsidRPr="00F60127">
        <w:rPr>
          <w:rFonts w:ascii="Times New Roman" w:hAnsi="Times New Roman" w:cs="Times New Roman"/>
          <w:sz w:val="24"/>
          <w:szCs w:val="24"/>
        </w:rPr>
        <w:t>местный бюджет – в соответствии с Приложением 1 Подпрограммы 2 муниципальной программы Сосновоборского городского округа «Жилище на 2014-2020 годы.</w:t>
      </w: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5A645C" w:rsidRPr="00F60127" w:rsidRDefault="005A645C" w:rsidP="00E967BF">
      <w:pPr>
        <w:pStyle w:val="ConsPlusCell"/>
        <w:jc w:val="center"/>
        <w:rPr>
          <w:rFonts w:ascii="Times New Roman" w:hAnsi="Times New Roman" w:cs="Times New Roman"/>
          <w:sz w:val="24"/>
          <w:szCs w:val="24"/>
        </w:rPr>
      </w:pPr>
    </w:p>
    <w:p w:rsidR="00E967BF" w:rsidRPr="00F60127" w:rsidRDefault="00E967BF" w:rsidP="00E967BF">
      <w:pPr>
        <w:pStyle w:val="ConsPlusCell"/>
        <w:jc w:val="right"/>
        <w:rPr>
          <w:rFonts w:ascii="Times New Roman" w:hAnsi="Times New Roman" w:cs="Times New Roman"/>
          <w:sz w:val="24"/>
          <w:szCs w:val="24"/>
        </w:rPr>
      </w:pPr>
      <w:r w:rsidRPr="00F60127">
        <w:rPr>
          <w:rFonts w:ascii="Times New Roman" w:hAnsi="Times New Roman" w:cs="Times New Roman"/>
          <w:sz w:val="24"/>
          <w:szCs w:val="24"/>
        </w:rPr>
        <w:lastRenderedPageBreak/>
        <w:t>Приложение 1</w:t>
      </w:r>
    </w:p>
    <w:p w:rsidR="00E967BF" w:rsidRPr="00F60127" w:rsidRDefault="00E967BF" w:rsidP="00E967BF">
      <w:pPr>
        <w:pStyle w:val="ConsPlusCell"/>
        <w:jc w:val="right"/>
        <w:rPr>
          <w:rFonts w:ascii="Times New Roman" w:hAnsi="Times New Roman" w:cs="Times New Roman"/>
          <w:sz w:val="24"/>
          <w:szCs w:val="24"/>
        </w:rPr>
      </w:pPr>
      <w:r w:rsidRPr="00F60127">
        <w:rPr>
          <w:rFonts w:ascii="Times New Roman" w:hAnsi="Times New Roman" w:cs="Times New Roman"/>
          <w:sz w:val="24"/>
          <w:szCs w:val="24"/>
        </w:rPr>
        <w:t xml:space="preserve">к подпрограмме  2 «Поддержка граждан, </w:t>
      </w:r>
    </w:p>
    <w:p w:rsidR="00E967BF" w:rsidRPr="00F60127" w:rsidRDefault="00E967BF" w:rsidP="00E967BF">
      <w:pPr>
        <w:pStyle w:val="ConsPlusCell"/>
        <w:jc w:val="right"/>
        <w:rPr>
          <w:rFonts w:ascii="Times New Roman" w:hAnsi="Times New Roman" w:cs="Times New Roman"/>
          <w:sz w:val="24"/>
          <w:szCs w:val="24"/>
        </w:rPr>
      </w:pPr>
      <w:r w:rsidRPr="00F60127">
        <w:rPr>
          <w:rFonts w:ascii="Times New Roman" w:hAnsi="Times New Roman" w:cs="Times New Roman"/>
          <w:sz w:val="24"/>
          <w:szCs w:val="24"/>
        </w:rPr>
        <w:t>нуждающихся в улучшении</w:t>
      </w:r>
      <w:r>
        <w:rPr>
          <w:rFonts w:ascii="Times New Roman" w:hAnsi="Times New Roman" w:cs="Times New Roman"/>
          <w:sz w:val="24"/>
          <w:szCs w:val="24"/>
        </w:rPr>
        <w:t xml:space="preserve"> </w:t>
      </w:r>
      <w:r w:rsidRPr="00F60127">
        <w:rPr>
          <w:rFonts w:ascii="Times New Roman" w:hAnsi="Times New Roman" w:cs="Times New Roman"/>
          <w:sz w:val="24"/>
          <w:szCs w:val="24"/>
        </w:rPr>
        <w:t>жилищных условий,</w:t>
      </w:r>
    </w:p>
    <w:p w:rsidR="00E967BF" w:rsidRPr="00F60127" w:rsidRDefault="00E967BF" w:rsidP="00E967BF">
      <w:pPr>
        <w:pStyle w:val="ConsPlusCell"/>
        <w:jc w:val="right"/>
        <w:rPr>
          <w:rFonts w:ascii="Times New Roman" w:hAnsi="Times New Roman" w:cs="Times New Roman"/>
          <w:sz w:val="24"/>
          <w:szCs w:val="24"/>
        </w:rPr>
      </w:pPr>
      <w:r w:rsidRPr="00F60127">
        <w:rPr>
          <w:rFonts w:ascii="Times New Roman" w:hAnsi="Times New Roman" w:cs="Times New Roman"/>
          <w:sz w:val="24"/>
          <w:szCs w:val="24"/>
        </w:rPr>
        <w:t xml:space="preserve"> на основе  принципов</w:t>
      </w:r>
      <w:r>
        <w:rPr>
          <w:rFonts w:ascii="Times New Roman" w:hAnsi="Times New Roman" w:cs="Times New Roman"/>
          <w:sz w:val="24"/>
          <w:szCs w:val="24"/>
        </w:rPr>
        <w:t xml:space="preserve"> </w:t>
      </w:r>
      <w:r w:rsidRPr="00F60127">
        <w:rPr>
          <w:rFonts w:ascii="Times New Roman" w:hAnsi="Times New Roman" w:cs="Times New Roman"/>
          <w:sz w:val="24"/>
          <w:szCs w:val="24"/>
        </w:rPr>
        <w:t>ипотечного кредитования»</w:t>
      </w:r>
    </w:p>
    <w:p w:rsidR="00E967BF" w:rsidRDefault="00E967BF" w:rsidP="00E967BF">
      <w:pPr>
        <w:pStyle w:val="ConsPlusCell"/>
        <w:jc w:val="right"/>
        <w:rPr>
          <w:rFonts w:ascii="Times New Roman" w:hAnsi="Times New Roman" w:cs="Times New Roman"/>
          <w:sz w:val="24"/>
          <w:szCs w:val="24"/>
        </w:rPr>
      </w:pPr>
      <w:r w:rsidRPr="00F60127">
        <w:rPr>
          <w:rFonts w:ascii="Times New Roman" w:hAnsi="Times New Roman" w:cs="Times New Roman"/>
          <w:sz w:val="24"/>
          <w:szCs w:val="24"/>
        </w:rPr>
        <w:t xml:space="preserve"> муниципальной программы</w:t>
      </w:r>
      <w:r>
        <w:rPr>
          <w:rFonts w:ascii="Times New Roman" w:hAnsi="Times New Roman" w:cs="Times New Roman"/>
          <w:sz w:val="24"/>
          <w:szCs w:val="24"/>
        </w:rPr>
        <w:t xml:space="preserve"> </w:t>
      </w:r>
      <w:r w:rsidRPr="00F60127">
        <w:rPr>
          <w:rFonts w:ascii="Times New Roman" w:hAnsi="Times New Roman" w:cs="Times New Roman"/>
          <w:sz w:val="24"/>
          <w:szCs w:val="24"/>
        </w:rPr>
        <w:t>Сосновоборского</w:t>
      </w:r>
    </w:p>
    <w:p w:rsidR="00E967BF" w:rsidRPr="00F60127" w:rsidRDefault="00E967BF" w:rsidP="00E967BF">
      <w:pPr>
        <w:pStyle w:val="ConsPlusCell"/>
        <w:jc w:val="right"/>
        <w:rPr>
          <w:rFonts w:ascii="Times New Roman" w:hAnsi="Times New Roman" w:cs="Times New Roman"/>
          <w:sz w:val="24"/>
          <w:szCs w:val="24"/>
        </w:rPr>
      </w:pPr>
      <w:r w:rsidRPr="00F60127">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w:t>
      </w:r>
      <w:r w:rsidRPr="00F60127">
        <w:rPr>
          <w:rFonts w:ascii="Times New Roman" w:hAnsi="Times New Roman" w:cs="Times New Roman"/>
          <w:sz w:val="24"/>
          <w:szCs w:val="24"/>
        </w:rPr>
        <w:t>«Жилище на 2014-2020 годы»</w:t>
      </w:r>
    </w:p>
    <w:p w:rsidR="00E967BF" w:rsidRPr="00F60127" w:rsidRDefault="00E967BF" w:rsidP="00E967BF">
      <w:pPr>
        <w:widowControl w:val="0"/>
        <w:autoSpaceDE w:val="0"/>
        <w:autoSpaceDN w:val="0"/>
        <w:adjustRightInd w:val="0"/>
        <w:jc w:val="both"/>
        <w:rPr>
          <w:sz w:val="24"/>
          <w:szCs w:val="24"/>
        </w:rPr>
      </w:pPr>
    </w:p>
    <w:p w:rsidR="00E967BF" w:rsidRPr="00F60127" w:rsidRDefault="00E967BF" w:rsidP="00E967BF">
      <w:pPr>
        <w:widowControl w:val="0"/>
        <w:autoSpaceDE w:val="0"/>
        <w:autoSpaceDN w:val="0"/>
        <w:adjustRightInd w:val="0"/>
        <w:jc w:val="center"/>
        <w:rPr>
          <w:b/>
          <w:sz w:val="24"/>
          <w:szCs w:val="24"/>
        </w:rPr>
      </w:pPr>
      <w:r w:rsidRPr="00F60127">
        <w:rPr>
          <w:b/>
          <w:sz w:val="24"/>
          <w:szCs w:val="24"/>
        </w:rPr>
        <w:t>ПОЛОЖЕНИЕ 1</w:t>
      </w:r>
    </w:p>
    <w:p w:rsidR="00E967BF" w:rsidRPr="00F60127" w:rsidRDefault="00E967BF" w:rsidP="00E967BF">
      <w:pPr>
        <w:widowControl w:val="0"/>
        <w:autoSpaceDE w:val="0"/>
        <w:autoSpaceDN w:val="0"/>
        <w:adjustRightInd w:val="0"/>
        <w:jc w:val="center"/>
        <w:rPr>
          <w:b/>
          <w:sz w:val="24"/>
          <w:szCs w:val="24"/>
        </w:rPr>
      </w:pPr>
      <w:r w:rsidRPr="00F60127">
        <w:rPr>
          <w:b/>
          <w:sz w:val="24"/>
          <w:szCs w:val="24"/>
        </w:rPr>
        <w:t>о предоставлении социальных выплат на строительство (приобретение) жилья гражданам, нуждающимся в улучшении жилищных условий на территории</w:t>
      </w:r>
    </w:p>
    <w:p w:rsidR="00E967BF" w:rsidRPr="00F60127" w:rsidRDefault="00E967BF" w:rsidP="00E967BF">
      <w:pPr>
        <w:widowControl w:val="0"/>
        <w:autoSpaceDE w:val="0"/>
        <w:autoSpaceDN w:val="0"/>
        <w:adjustRightInd w:val="0"/>
        <w:jc w:val="center"/>
        <w:rPr>
          <w:b/>
          <w:sz w:val="24"/>
          <w:szCs w:val="24"/>
        </w:rPr>
      </w:pPr>
      <w:r w:rsidRPr="00F60127">
        <w:rPr>
          <w:b/>
          <w:sz w:val="24"/>
          <w:szCs w:val="24"/>
        </w:rPr>
        <w:t>Сосновоборского городского округа</w:t>
      </w:r>
    </w:p>
    <w:p w:rsidR="00E967BF" w:rsidRPr="00F60127" w:rsidRDefault="00E967BF" w:rsidP="00E967BF">
      <w:pPr>
        <w:widowControl w:val="0"/>
        <w:autoSpaceDE w:val="0"/>
        <w:autoSpaceDN w:val="0"/>
        <w:adjustRightInd w:val="0"/>
        <w:jc w:val="center"/>
        <w:rPr>
          <w:sz w:val="24"/>
          <w:szCs w:val="24"/>
        </w:rPr>
      </w:pPr>
    </w:p>
    <w:p w:rsidR="00E967BF" w:rsidRPr="00F60127" w:rsidRDefault="00E967BF" w:rsidP="00E967BF">
      <w:pPr>
        <w:widowControl w:val="0"/>
        <w:autoSpaceDE w:val="0"/>
        <w:autoSpaceDN w:val="0"/>
        <w:adjustRightInd w:val="0"/>
        <w:jc w:val="center"/>
        <w:outlineLvl w:val="2"/>
        <w:rPr>
          <w:b/>
          <w:sz w:val="24"/>
          <w:szCs w:val="24"/>
        </w:rPr>
      </w:pPr>
      <w:bookmarkStart w:id="0" w:name="Par240"/>
      <w:bookmarkStart w:id="1" w:name="Par377"/>
      <w:bookmarkStart w:id="2" w:name="Par380"/>
      <w:bookmarkStart w:id="3" w:name="Par388"/>
      <w:bookmarkEnd w:id="0"/>
      <w:bookmarkEnd w:id="1"/>
      <w:bookmarkEnd w:id="2"/>
      <w:bookmarkEnd w:id="3"/>
      <w:r w:rsidRPr="00F60127">
        <w:rPr>
          <w:b/>
          <w:sz w:val="24"/>
          <w:szCs w:val="24"/>
        </w:rPr>
        <w:t>1. Общие положения</w:t>
      </w:r>
    </w:p>
    <w:p w:rsidR="00E967BF" w:rsidRPr="00F60127" w:rsidRDefault="00E967BF" w:rsidP="00E967BF">
      <w:pPr>
        <w:widowControl w:val="0"/>
        <w:autoSpaceDE w:val="0"/>
        <w:autoSpaceDN w:val="0"/>
        <w:adjustRightInd w:val="0"/>
        <w:ind w:firstLine="709"/>
        <w:jc w:val="both"/>
        <w:rPr>
          <w:sz w:val="24"/>
          <w:szCs w:val="24"/>
        </w:rPr>
      </w:pP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 xml:space="preserve">1.1. Настоящее Положение устанавливает порядок предоставления социальных выплат на строительство (приобретение) жилья гражданам Российской Федерации, нуждающимся в улучшении жилищных условий, имеющим зарегистрированное </w:t>
      </w:r>
      <w:proofErr w:type="gramStart"/>
      <w:r w:rsidRPr="00F60127">
        <w:rPr>
          <w:sz w:val="24"/>
          <w:szCs w:val="24"/>
        </w:rPr>
        <w:t>в</w:t>
      </w:r>
      <w:proofErr w:type="gramEnd"/>
      <w:r w:rsidRPr="00F60127">
        <w:rPr>
          <w:sz w:val="24"/>
          <w:szCs w:val="24"/>
        </w:rPr>
        <w:t xml:space="preserve"> </w:t>
      </w:r>
      <w:proofErr w:type="gramStart"/>
      <w:r w:rsidRPr="00F60127">
        <w:rPr>
          <w:sz w:val="24"/>
          <w:szCs w:val="24"/>
        </w:rPr>
        <w:t>Сосновоборском</w:t>
      </w:r>
      <w:proofErr w:type="gramEnd"/>
      <w:r w:rsidRPr="00F60127">
        <w:rPr>
          <w:sz w:val="24"/>
          <w:szCs w:val="24"/>
        </w:rPr>
        <w:t xml:space="preserve"> городском округе постоянное место жительства (далее - социальные выплаты, граждане).</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1.2. Социальные выплаты предоставляются за счет средств местного бюджета Сосновоборского городского округа (далее - местный бюджет).</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1.3. Право на улучшение жилищных условий с использованием средств социальных выплат предоставляется гражданам (совместно с членами их семей) только один раз.</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 xml:space="preserve">1.4. Перечисление социальной выплаты является основанием для исключения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w:t>
      </w:r>
      <w:hyperlink r:id="rId9" w:history="1">
        <w:r w:rsidRPr="00F60127">
          <w:rPr>
            <w:sz w:val="24"/>
            <w:szCs w:val="24"/>
          </w:rPr>
          <w:t>статьей 56</w:t>
        </w:r>
      </w:hyperlink>
      <w:r w:rsidRPr="00F60127">
        <w:rPr>
          <w:sz w:val="24"/>
          <w:szCs w:val="24"/>
        </w:rPr>
        <w:t xml:space="preserve"> Жилищного кодекса Российской Федерации.</w:t>
      </w:r>
    </w:p>
    <w:p w:rsidR="00E967BF" w:rsidRPr="00F60127" w:rsidRDefault="00E967BF" w:rsidP="00E967BF">
      <w:pPr>
        <w:widowControl w:val="0"/>
        <w:autoSpaceDE w:val="0"/>
        <w:autoSpaceDN w:val="0"/>
        <w:adjustRightInd w:val="0"/>
        <w:jc w:val="both"/>
        <w:rPr>
          <w:sz w:val="24"/>
          <w:szCs w:val="24"/>
        </w:rPr>
      </w:pPr>
    </w:p>
    <w:p w:rsidR="00E967BF" w:rsidRDefault="00E967BF" w:rsidP="00E967BF">
      <w:pPr>
        <w:widowControl w:val="0"/>
        <w:autoSpaceDE w:val="0"/>
        <w:autoSpaceDN w:val="0"/>
        <w:adjustRightInd w:val="0"/>
        <w:jc w:val="center"/>
        <w:outlineLvl w:val="2"/>
        <w:rPr>
          <w:b/>
          <w:sz w:val="24"/>
          <w:szCs w:val="24"/>
        </w:rPr>
      </w:pPr>
      <w:bookmarkStart w:id="4" w:name="Par395"/>
      <w:bookmarkEnd w:id="4"/>
      <w:r w:rsidRPr="00F60127">
        <w:rPr>
          <w:b/>
          <w:sz w:val="24"/>
          <w:szCs w:val="24"/>
        </w:rPr>
        <w:t>2. Порядок предоставления социальных выплат гражданам</w:t>
      </w:r>
    </w:p>
    <w:p w:rsidR="00E967BF" w:rsidRPr="00F60127" w:rsidRDefault="00E967BF" w:rsidP="00E967BF">
      <w:pPr>
        <w:widowControl w:val="0"/>
        <w:autoSpaceDE w:val="0"/>
        <w:autoSpaceDN w:val="0"/>
        <w:adjustRightInd w:val="0"/>
        <w:ind w:firstLine="709"/>
        <w:jc w:val="both"/>
        <w:outlineLvl w:val="2"/>
        <w:rPr>
          <w:b/>
          <w:sz w:val="24"/>
          <w:szCs w:val="24"/>
        </w:rPr>
      </w:pPr>
    </w:p>
    <w:p w:rsidR="00E967BF" w:rsidRPr="00F60127" w:rsidRDefault="00E967BF" w:rsidP="00E967BF">
      <w:pPr>
        <w:widowControl w:val="0"/>
        <w:autoSpaceDE w:val="0"/>
        <w:autoSpaceDN w:val="0"/>
        <w:adjustRightInd w:val="0"/>
        <w:ind w:firstLine="709"/>
        <w:jc w:val="both"/>
        <w:rPr>
          <w:sz w:val="24"/>
          <w:szCs w:val="24"/>
        </w:rPr>
      </w:pPr>
      <w:bookmarkStart w:id="5" w:name="Par397"/>
      <w:bookmarkEnd w:id="5"/>
      <w:r w:rsidRPr="00F60127">
        <w:rPr>
          <w:sz w:val="24"/>
          <w:szCs w:val="24"/>
        </w:rPr>
        <w:t>2.1. Право на получение социальной выплаты гражданин имеет в случае, если соблюдаются в совокупности следующие условия:</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 xml:space="preserve">1) регистрация по месту жительства </w:t>
      </w:r>
      <w:proofErr w:type="gramStart"/>
      <w:r w:rsidRPr="00F60127">
        <w:rPr>
          <w:sz w:val="24"/>
          <w:szCs w:val="24"/>
        </w:rPr>
        <w:t>в</w:t>
      </w:r>
      <w:proofErr w:type="gramEnd"/>
      <w:r w:rsidRPr="00F60127">
        <w:rPr>
          <w:sz w:val="24"/>
          <w:szCs w:val="24"/>
        </w:rPr>
        <w:t xml:space="preserve"> </w:t>
      </w:r>
      <w:proofErr w:type="gramStart"/>
      <w:r w:rsidRPr="00F60127">
        <w:rPr>
          <w:sz w:val="24"/>
          <w:szCs w:val="24"/>
        </w:rPr>
        <w:t>Сосновоборском</w:t>
      </w:r>
      <w:proofErr w:type="gramEnd"/>
      <w:r w:rsidRPr="00F60127">
        <w:rPr>
          <w:sz w:val="24"/>
          <w:szCs w:val="24"/>
        </w:rPr>
        <w:t xml:space="preserve"> городском округе;</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2) признание нуждающимся в улучшении жилищных условий в соответствии с пунктом 2.3 настоящего Положения, либо  наличие у работника бюджетной сферы  с членами семьи права быть признанным  нуждающимся в улучшении жилищных условий на дату заключения кредитного договора;</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3) привлечение средств ипотечного жилищного кредита (ипотечного жилищного займа) на улучшение жилищных условий;</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4) наличие собственных сре</w:t>
      </w:r>
      <w:proofErr w:type="gramStart"/>
      <w:r w:rsidRPr="00F60127">
        <w:rPr>
          <w:sz w:val="24"/>
          <w:szCs w:val="24"/>
        </w:rPr>
        <w:t>дств в р</w:t>
      </w:r>
      <w:proofErr w:type="gramEnd"/>
      <w:r w:rsidRPr="00F60127">
        <w:rPr>
          <w:sz w:val="24"/>
          <w:szCs w:val="24"/>
        </w:rPr>
        <w:t>азмере части расчетной стоимости строительства (приобретения) жилья, не обеспеченной за счет средств социальной выплаты и средств ипотечного жилищного кредита (займа).</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2.2. Под членами семьи гражданина применительно к настоящему Положению понимаются постоянно проживающие совместно с ним его супруга (супруг), а также дети.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гражданина в судебном порядке.</w:t>
      </w:r>
    </w:p>
    <w:p w:rsidR="00E967BF" w:rsidRPr="00F60127" w:rsidRDefault="00E967BF" w:rsidP="00E967BF">
      <w:pPr>
        <w:widowControl w:val="0"/>
        <w:autoSpaceDE w:val="0"/>
        <w:autoSpaceDN w:val="0"/>
        <w:adjustRightInd w:val="0"/>
        <w:ind w:firstLine="709"/>
        <w:jc w:val="both"/>
        <w:rPr>
          <w:sz w:val="24"/>
          <w:szCs w:val="24"/>
        </w:rPr>
      </w:pPr>
      <w:bookmarkStart w:id="6" w:name="Par403"/>
      <w:bookmarkEnd w:id="6"/>
      <w:r w:rsidRPr="00F60127">
        <w:rPr>
          <w:sz w:val="24"/>
          <w:szCs w:val="24"/>
        </w:rPr>
        <w:t xml:space="preserve">2.3. </w:t>
      </w:r>
      <w:proofErr w:type="gramStart"/>
      <w:r w:rsidRPr="00F60127">
        <w:rPr>
          <w:sz w:val="24"/>
          <w:szCs w:val="24"/>
        </w:rPr>
        <w:t xml:space="preserve">Гражданами, нуждающимися в улучшении жилищных условий, признаются граждане, поставленные на учет в качестве нуждающихся в улучшении жилищных условий до 1 марта 2005 года, а также граждане, признанные нуждающимися в улучшении жилищных условий после 1 марта 2005 года по основаниям, установленным </w:t>
      </w:r>
      <w:hyperlink r:id="rId10" w:history="1">
        <w:r w:rsidRPr="00F60127">
          <w:rPr>
            <w:sz w:val="24"/>
            <w:szCs w:val="24"/>
          </w:rPr>
          <w:t>статьей 51</w:t>
        </w:r>
      </w:hyperlink>
      <w:r w:rsidRPr="00F60127">
        <w:rPr>
          <w:sz w:val="24"/>
          <w:szCs w:val="24"/>
        </w:rPr>
        <w:t xml:space="preserve"> Жилищного кодекса Российской Федерации для признания граждан нуждающимися в жилых </w:t>
      </w:r>
      <w:r w:rsidRPr="00F60127">
        <w:rPr>
          <w:sz w:val="24"/>
          <w:szCs w:val="24"/>
        </w:rPr>
        <w:lastRenderedPageBreak/>
        <w:t>помещениях, предоставляемых по договорам социального найма.</w:t>
      </w:r>
      <w:proofErr w:type="gramEnd"/>
    </w:p>
    <w:p w:rsidR="00E967BF" w:rsidRPr="00F60127" w:rsidRDefault="00E967BF" w:rsidP="00E967BF">
      <w:pPr>
        <w:widowControl w:val="0"/>
        <w:autoSpaceDE w:val="0"/>
        <w:autoSpaceDN w:val="0"/>
        <w:adjustRightInd w:val="0"/>
        <w:ind w:firstLine="709"/>
        <w:jc w:val="both"/>
        <w:rPr>
          <w:sz w:val="24"/>
          <w:szCs w:val="24"/>
        </w:rPr>
      </w:pPr>
      <w:bookmarkStart w:id="7" w:name="Par404"/>
      <w:bookmarkEnd w:id="7"/>
      <w:r w:rsidRPr="00F60127">
        <w:rPr>
          <w:sz w:val="24"/>
          <w:szCs w:val="24"/>
        </w:rPr>
        <w:t>2.4. Гражданин, которому предоставляется социальная выплата (далее - получатель социальной выплаты), вправе ее использовать:</w:t>
      </w:r>
    </w:p>
    <w:p w:rsidR="00E967BF" w:rsidRPr="00F60127" w:rsidRDefault="00E967BF" w:rsidP="00E967BF">
      <w:pPr>
        <w:widowControl w:val="0"/>
        <w:autoSpaceDE w:val="0"/>
        <w:autoSpaceDN w:val="0"/>
        <w:adjustRightInd w:val="0"/>
        <w:ind w:firstLine="709"/>
        <w:jc w:val="both"/>
        <w:rPr>
          <w:sz w:val="24"/>
          <w:szCs w:val="24"/>
        </w:rPr>
      </w:pPr>
      <w:bookmarkStart w:id="8" w:name="Par405"/>
      <w:bookmarkEnd w:id="8"/>
      <w:proofErr w:type="gramStart"/>
      <w:r w:rsidRPr="00F60127">
        <w:rPr>
          <w:sz w:val="24"/>
          <w:szCs w:val="24"/>
        </w:rPr>
        <w:t>1) на строительство индивидуального жилого дома или пристройку жилого помещения к имеющемуся жилому дому (далее - строительство жилого дома) в Сосновоборском городском округе, в том числе на завершение ранее начатого строительства жилого дома;</w:t>
      </w:r>
      <w:proofErr w:type="gramEnd"/>
    </w:p>
    <w:p w:rsidR="00E967BF" w:rsidRPr="00F60127" w:rsidRDefault="00E967BF" w:rsidP="00E967BF">
      <w:pPr>
        <w:widowControl w:val="0"/>
        <w:autoSpaceDE w:val="0"/>
        <w:autoSpaceDN w:val="0"/>
        <w:adjustRightInd w:val="0"/>
        <w:ind w:firstLine="709"/>
        <w:jc w:val="both"/>
        <w:rPr>
          <w:sz w:val="24"/>
          <w:szCs w:val="24"/>
        </w:rPr>
      </w:pPr>
      <w:bookmarkStart w:id="9" w:name="Par406"/>
      <w:bookmarkEnd w:id="9"/>
      <w:r w:rsidRPr="00F60127">
        <w:rPr>
          <w:sz w:val="24"/>
          <w:szCs w:val="24"/>
        </w:rPr>
        <w:t xml:space="preserve">2) на приобретение жилого помещения (одного или нескольких) путем участия в долевом строительстве многоквартирного дома </w:t>
      </w:r>
      <w:proofErr w:type="gramStart"/>
      <w:r w:rsidRPr="00F60127">
        <w:rPr>
          <w:sz w:val="24"/>
          <w:szCs w:val="24"/>
        </w:rPr>
        <w:t>в</w:t>
      </w:r>
      <w:proofErr w:type="gramEnd"/>
      <w:r w:rsidRPr="00F60127">
        <w:rPr>
          <w:sz w:val="24"/>
          <w:szCs w:val="24"/>
        </w:rPr>
        <w:t xml:space="preserve"> </w:t>
      </w:r>
      <w:proofErr w:type="gramStart"/>
      <w:r w:rsidRPr="00F60127">
        <w:rPr>
          <w:sz w:val="24"/>
          <w:szCs w:val="24"/>
        </w:rPr>
        <w:t>Сосновоборском</w:t>
      </w:r>
      <w:proofErr w:type="gramEnd"/>
      <w:r w:rsidRPr="00F60127">
        <w:rPr>
          <w:sz w:val="24"/>
          <w:szCs w:val="24"/>
        </w:rPr>
        <w:t xml:space="preserve"> городском округе;</w:t>
      </w:r>
    </w:p>
    <w:p w:rsidR="00E967BF" w:rsidRPr="00F60127" w:rsidRDefault="00E967BF" w:rsidP="00E967BF">
      <w:pPr>
        <w:widowControl w:val="0"/>
        <w:autoSpaceDE w:val="0"/>
        <w:autoSpaceDN w:val="0"/>
        <w:adjustRightInd w:val="0"/>
        <w:ind w:firstLine="709"/>
        <w:jc w:val="both"/>
        <w:rPr>
          <w:sz w:val="24"/>
          <w:szCs w:val="24"/>
        </w:rPr>
      </w:pPr>
      <w:bookmarkStart w:id="10" w:name="Par407"/>
      <w:bookmarkEnd w:id="10"/>
      <w:r w:rsidRPr="00F60127">
        <w:rPr>
          <w:sz w:val="24"/>
          <w:szCs w:val="24"/>
        </w:rPr>
        <w:t xml:space="preserve">3) на погашение основного долга и уплату процентов за пользование ипотечным жилищным кредитом (займом) при условии наличия документов, подтверждающих право гражданина и членов его семьи на признание </w:t>
      </w:r>
      <w:proofErr w:type="gramStart"/>
      <w:r w:rsidRPr="00F60127">
        <w:rPr>
          <w:sz w:val="24"/>
          <w:szCs w:val="24"/>
        </w:rPr>
        <w:t>нуждающимися</w:t>
      </w:r>
      <w:proofErr w:type="gramEnd"/>
      <w:r w:rsidRPr="00F60127">
        <w:rPr>
          <w:sz w:val="24"/>
          <w:szCs w:val="24"/>
        </w:rPr>
        <w:t xml:space="preserve"> в улучшении жилищных условий на дату заключения соответствующего кредитного договора (договора займа), но не ранее 1 марта 2005 года.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E967BF" w:rsidRPr="00F60127" w:rsidRDefault="00E967BF" w:rsidP="00E967BF">
      <w:pPr>
        <w:widowControl w:val="0"/>
        <w:autoSpaceDE w:val="0"/>
        <w:autoSpaceDN w:val="0"/>
        <w:adjustRightInd w:val="0"/>
        <w:ind w:firstLine="709"/>
        <w:jc w:val="both"/>
        <w:rPr>
          <w:sz w:val="24"/>
          <w:szCs w:val="24"/>
        </w:rPr>
      </w:pPr>
      <w:bookmarkStart w:id="11" w:name="Par408"/>
      <w:bookmarkEnd w:id="11"/>
      <w:r w:rsidRPr="00F60127">
        <w:rPr>
          <w:sz w:val="24"/>
          <w:szCs w:val="24"/>
        </w:rPr>
        <w:t xml:space="preserve">4) на приобретение готового жилого помещения (одного или нескольких) у застройщика или на приобретение готового жилого помещения (одного или нескольких) на вторичном рынке жилья </w:t>
      </w:r>
      <w:proofErr w:type="gramStart"/>
      <w:r w:rsidRPr="00F60127">
        <w:rPr>
          <w:sz w:val="24"/>
          <w:szCs w:val="24"/>
        </w:rPr>
        <w:t>в</w:t>
      </w:r>
      <w:proofErr w:type="gramEnd"/>
      <w:r w:rsidRPr="00F60127">
        <w:rPr>
          <w:sz w:val="24"/>
          <w:szCs w:val="24"/>
        </w:rPr>
        <w:t xml:space="preserve"> </w:t>
      </w:r>
      <w:proofErr w:type="gramStart"/>
      <w:r w:rsidRPr="00F60127">
        <w:rPr>
          <w:sz w:val="24"/>
          <w:szCs w:val="24"/>
        </w:rPr>
        <w:t>Сосновоборском</w:t>
      </w:r>
      <w:proofErr w:type="gramEnd"/>
      <w:r w:rsidRPr="00F60127">
        <w:rPr>
          <w:sz w:val="24"/>
          <w:szCs w:val="24"/>
        </w:rPr>
        <w:t xml:space="preserve"> городском округе.</w:t>
      </w:r>
    </w:p>
    <w:p w:rsidR="00E967BF" w:rsidRPr="00F60127" w:rsidRDefault="00E967BF" w:rsidP="00E967BF">
      <w:pPr>
        <w:widowControl w:val="0"/>
        <w:autoSpaceDE w:val="0"/>
        <w:autoSpaceDN w:val="0"/>
        <w:adjustRightInd w:val="0"/>
        <w:ind w:firstLine="709"/>
        <w:jc w:val="both"/>
        <w:rPr>
          <w:sz w:val="24"/>
          <w:szCs w:val="24"/>
        </w:rPr>
      </w:pPr>
      <w:proofErr w:type="gramStart"/>
      <w:r w:rsidRPr="00F60127">
        <w:rPr>
          <w:sz w:val="24"/>
          <w:szCs w:val="24"/>
        </w:rPr>
        <w:t>В случае использования гражданином социальной выплаты на погашение основной суммы долга и уплату процентов по ипотечным жилищным кредитам (займам)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w:t>
      </w:r>
      <w:r>
        <w:rPr>
          <w:sz w:val="24"/>
          <w:szCs w:val="24"/>
        </w:rPr>
        <w:t>итом (займом), но не превышает 6</w:t>
      </w:r>
      <w:r w:rsidRPr="00F60127">
        <w:rPr>
          <w:sz w:val="24"/>
          <w:szCs w:val="24"/>
        </w:rPr>
        <w:t>0 процентов от расчетной стоимости жилья.</w:t>
      </w:r>
      <w:proofErr w:type="gramEnd"/>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Предоставление социальной выплаты на погашение основного долга и уплату процентов по ипотечным жилищным кредитам (займам) на строительство (приобретение)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 xml:space="preserve">2.5. Право граждан на получение социальной выплаты удостоверяется </w:t>
      </w:r>
      <w:hyperlink w:anchor="Par583" w:history="1">
        <w:r w:rsidRPr="00F60127">
          <w:rPr>
            <w:sz w:val="24"/>
            <w:szCs w:val="24"/>
          </w:rPr>
          <w:t>свидетельством</w:t>
        </w:r>
      </w:hyperlink>
      <w:r w:rsidRPr="00F60127">
        <w:rPr>
          <w:sz w:val="24"/>
          <w:szCs w:val="24"/>
        </w:rPr>
        <w:t xml:space="preserve"> по форме согласно приложению 1 к настоящему Положению, которое не является ценной бумагой (далее - свидетельство). Срок действия свидетельства составляет 9 месяцев </w:t>
      </w:r>
      <w:proofErr w:type="gramStart"/>
      <w:r w:rsidRPr="00F60127">
        <w:rPr>
          <w:sz w:val="24"/>
          <w:szCs w:val="24"/>
        </w:rPr>
        <w:t>с даты оформления</w:t>
      </w:r>
      <w:proofErr w:type="gramEnd"/>
      <w:r w:rsidRPr="00F60127">
        <w:rPr>
          <w:sz w:val="24"/>
          <w:szCs w:val="24"/>
        </w:rPr>
        <w:t>, указанной в свидетельстве.</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Оформление и вручение свидетельства получателю социальной выплаты осуществляется администрацией Сосновоборского городского округа (далее–Администрация).</w:t>
      </w:r>
    </w:p>
    <w:p w:rsidR="00E967BF" w:rsidRDefault="00E967BF" w:rsidP="00E967BF">
      <w:pPr>
        <w:widowControl w:val="0"/>
        <w:autoSpaceDE w:val="0"/>
        <w:autoSpaceDN w:val="0"/>
        <w:adjustRightInd w:val="0"/>
        <w:ind w:firstLine="709"/>
        <w:jc w:val="both"/>
        <w:rPr>
          <w:sz w:val="24"/>
          <w:szCs w:val="24"/>
        </w:rPr>
      </w:pPr>
      <w:r w:rsidRPr="00F60127">
        <w:rPr>
          <w:sz w:val="24"/>
          <w:szCs w:val="24"/>
        </w:rPr>
        <w:t xml:space="preserve">2.6. </w:t>
      </w:r>
      <w:proofErr w:type="gramStart"/>
      <w:r w:rsidRPr="00F60127">
        <w:rPr>
          <w:sz w:val="24"/>
          <w:szCs w:val="24"/>
        </w:rPr>
        <w:t>Приобретенное или построенное получателем социальной выплаты жилое помещение должно быть пригодным для постоянного проживания граждан, общая площадь приобретаемого жилого помещения в расчете на одного члена семьи не должна быть меньше размера, равного учетной норме площади жилого помещения, установленной администрацией Сосновоборского городского округа (с учетом жилого (жилых) помещения (помещений), находящегося (находящихся) в собственности членов семьи, заявленных на получение социальных выплат), должно</w:t>
      </w:r>
      <w:proofErr w:type="gramEnd"/>
      <w:r w:rsidRPr="00F60127">
        <w:rPr>
          <w:sz w:val="24"/>
          <w:szCs w:val="24"/>
        </w:rPr>
        <w:t xml:space="preserve"> быть благоустроенным.</w:t>
      </w:r>
    </w:p>
    <w:p w:rsidR="00E967BF" w:rsidRDefault="00E967BF" w:rsidP="00E967BF">
      <w:pPr>
        <w:widowControl w:val="0"/>
        <w:autoSpaceDE w:val="0"/>
        <w:autoSpaceDN w:val="0"/>
        <w:adjustRightInd w:val="0"/>
        <w:ind w:firstLine="709"/>
        <w:jc w:val="both"/>
        <w:rPr>
          <w:sz w:val="24"/>
          <w:szCs w:val="24"/>
        </w:rPr>
      </w:pPr>
      <w:r w:rsidRPr="00F60127">
        <w:rPr>
          <w:sz w:val="24"/>
          <w:szCs w:val="24"/>
        </w:rPr>
        <w:t>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p>
    <w:p w:rsidR="00E967BF" w:rsidRPr="00F60127" w:rsidRDefault="00E967BF" w:rsidP="00E967BF">
      <w:pPr>
        <w:widowControl w:val="0"/>
        <w:autoSpaceDE w:val="0"/>
        <w:autoSpaceDN w:val="0"/>
        <w:adjustRightInd w:val="0"/>
        <w:ind w:firstLine="709"/>
        <w:jc w:val="both"/>
        <w:rPr>
          <w:sz w:val="24"/>
          <w:szCs w:val="24"/>
        </w:rPr>
      </w:pPr>
      <w:proofErr w:type="gramStart"/>
      <w:r w:rsidRPr="00F60127">
        <w:rPr>
          <w:sz w:val="24"/>
          <w:szCs w:val="24"/>
        </w:rPr>
        <w:t>В случае использования средств социальной выплаты на уплату первоначального взноса по ипотечному жилищному кредиту (займу) или 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жилого дома) в собственность одного гражданина или вместе с ним любого количества совершеннолетних членов его семьи, указанных в свидетельстве.</w:t>
      </w:r>
      <w:proofErr w:type="gramEnd"/>
      <w:r w:rsidRPr="00F60127">
        <w:rPr>
          <w:sz w:val="24"/>
          <w:szCs w:val="24"/>
        </w:rPr>
        <w:t xml:space="preserve"> При этом гражданин заключает с администрацией соглашение, в котором обязуется переоформить построенное </w:t>
      </w:r>
      <w:r w:rsidRPr="00F60127">
        <w:rPr>
          <w:sz w:val="24"/>
          <w:szCs w:val="24"/>
        </w:rPr>
        <w:lastRenderedPageBreak/>
        <w:t>(приобретенное) с помощью социальной выплаты жилое помещение (индивидуальный жилой дом) в собственность всех членов семьи, указанных в свидетельстве, после снятия обременения с жилого помещения (индивидуального жилого дома).</w:t>
      </w:r>
    </w:p>
    <w:p w:rsidR="00E967BF" w:rsidRPr="00F60127" w:rsidRDefault="00E967BF" w:rsidP="00E967BF">
      <w:pPr>
        <w:widowControl w:val="0"/>
        <w:autoSpaceDE w:val="0"/>
        <w:autoSpaceDN w:val="0"/>
        <w:adjustRightInd w:val="0"/>
        <w:ind w:firstLine="709"/>
        <w:jc w:val="both"/>
        <w:rPr>
          <w:sz w:val="24"/>
          <w:szCs w:val="24"/>
        </w:rPr>
      </w:pPr>
      <w:bookmarkStart w:id="12" w:name="Par417"/>
      <w:bookmarkEnd w:id="12"/>
      <w:r w:rsidRPr="00F60127">
        <w:rPr>
          <w:sz w:val="24"/>
          <w:szCs w:val="24"/>
        </w:rPr>
        <w:t xml:space="preserve">2.7. </w:t>
      </w:r>
      <w:proofErr w:type="gramStart"/>
      <w:r w:rsidRPr="00F60127">
        <w:rPr>
          <w:sz w:val="24"/>
          <w:szCs w:val="24"/>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w:t>
      </w:r>
      <w:smartTag w:uri="urn:schemas-microsoft-com:office:smarttags" w:element="metricconverter">
        <w:smartTagPr>
          <w:attr w:name="ProductID" w:val="33 кв. м"/>
        </w:smartTagPr>
        <w:r w:rsidRPr="00F60127">
          <w:rPr>
            <w:sz w:val="24"/>
            <w:szCs w:val="24"/>
          </w:rPr>
          <w:t>33 кв. м</w:t>
        </w:r>
      </w:smartTag>
      <w:r w:rsidRPr="00F60127">
        <w:rPr>
          <w:sz w:val="24"/>
          <w:szCs w:val="24"/>
        </w:rPr>
        <w:t xml:space="preserve"> - для одиноко проживающих граждан, </w:t>
      </w:r>
      <w:smartTag w:uri="urn:schemas-microsoft-com:office:smarttags" w:element="metricconverter">
        <w:smartTagPr>
          <w:attr w:name="ProductID" w:val="42 кв. м"/>
        </w:smartTagPr>
        <w:r w:rsidRPr="00F60127">
          <w:rPr>
            <w:sz w:val="24"/>
            <w:szCs w:val="24"/>
          </w:rPr>
          <w:t>42 кв. м</w:t>
        </w:r>
      </w:smartTag>
      <w:r w:rsidRPr="00F60127">
        <w:rPr>
          <w:sz w:val="24"/>
          <w:szCs w:val="24"/>
        </w:rPr>
        <w:t xml:space="preserve"> - на семью из двух человек и по </w:t>
      </w:r>
      <w:smartTag w:uri="urn:schemas-microsoft-com:office:smarttags" w:element="metricconverter">
        <w:smartTagPr>
          <w:attr w:name="ProductID" w:val="18 кв. м"/>
        </w:smartTagPr>
        <w:r w:rsidRPr="00F60127">
          <w:rPr>
            <w:sz w:val="24"/>
            <w:szCs w:val="24"/>
          </w:rPr>
          <w:t>18 кв. м</w:t>
        </w:r>
      </w:smartTag>
      <w:r w:rsidRPr="00F60127">
        <w:rPr>
          <w:sz w:val="24"/>
          <w:szCs w:val="24"/>
        </w:rPr>
        <w:t xml:space="preserve"> - на каждого члена семьи при численности семьи, составляющей три и более человек), и средней рыночной стоимости</w:t>
      </w:r>
      <w:proofErr w:type="gramEnd"/>
      <w:r w:rsidRPr="00F60127">
        <w:rPr>
          <w:sz w:val="24"/>
          <w:szCs w:val="24"/>
        </w:rPr>
        <w:t xml:space="preserve">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 Расчет размера социальной выплаты осуществляется уполномоченным органом на дату утверждения списка претендентов на получение социальных выплат в соответствии с </w:t>
      </w:r>
      <w:hyperlink w:anchor="Par498" w:history="1">
        <w:r w:rsidRPr="00F60127">
          <w:rPr>
            <w:sz w:val="24"/>
            <w:szCs w:val="24"/>
          </w:rPr>
          <w:t>пунктом 2.17</w:t>
        </w:r>
      </w:hyperlink>
      <w:r w:rsidRPr="00F60127">
        <w:rPr>
          <w:sz w:val="24"/>
          <w:szCs w:val="24"/>
        </w:rPr>
        <w:t xml:space="preserve"> настоящего Положения.</w:t>
      </w:r>
    </w:p>
    <w:p w:rsidR="00E967BF" w:rsidRPr="00F60127" w:rsidRDefault="00E967BF" w:rsidP="00E967BF">
      <w:pPr>
        <w:widowControl w:val="0"/>
        <w:autoSpaceDE w:val="0"/>
        <w:autoSpaceDN w:val="0"/>
        <w:adjustRightInd w:val="0"/>
        <w:ind w:firstLine="709"/>
        <w:jc w:val="both"/>
        <w:rPr>
          <w:sz w:val="24"/>
          <w:szCs w:val="24"/>
        </w:rPr>
      </w:pPr>
      <w:bookmarkStart w:id="13" w:name="Par418"/>
      <w:bookmarkEnd w:id="13"/>
      <w:r w:rsidRPr="00F60127">
        <w:rPr>
          <w:sz w:val="24"/>
          <w:szCs w:val="24"/>
        </w:rPr>
        <w:t xml:space="preserve">2.8. Размер социальной выплаты, предоставляемой за счет средств </w:t>
      </w:r>
      <w:r>
        <w:rPr>
          <w:sz w:val="24"/>
          <w:szCs w:val="24"/>
        </w:rPr>
        <w:t>местного бюджета, не превышает 6</w:t>
      </w:r>
      <w:r w:rsidRPr="00F60127">
        <w:rPr>
          <w:sz w:val="24"/>
          <w:szCs w:val="24"/>
        </w:rPr>
        <w:t>0 процентов от расчетной стоимости жилья и рассчитывается по формуле:</w:t>
      </w:r>
    </w:p>
    <w:p w:rsidR="00E967BF" w:rsidRPr="00F60127" w:rsidRDefault="00E967BF" w:rsidP="00E967BF">
      <w:pPr>
        <w:widowControl w:val="0"/>
        <w:autoSpaceDE w:val="0"/>
        <w:autoSpaceDN w:val="0"/>
        <w:adjustRightInd w:val="0"/>
        <w:jc w:val="both"/>
        <w:rPr>
          <w:sz w:val="24"/>
          <w:szCs w:val="24"/>
        </w:rPr>
      </w:pPr>
    </w:p>
    <w:p w:rsidR="00E967BF" w:rsidRPr="00F60127" w:rsidRDefault="00E967BF" w:rsidP="00E967BF">
      <w:pPr>
        <w:widowControl w:val="0"/>
        <w:autoSpaceDE w:val="0"/>
        <w:autoSpaceDN w:val="0"/>
        <w:adjustRightInd w:val="0"/>
        <w:jc w:val="center"/>
        <w:rPr>
          <w:b/>
          <w:sz w:val="24"/>
          <w:szCs w:val="24"/>
        </w:rPr>
      </w:pPr>
      <w:r>
        <w:rPr>
          <w:b/>
          <w:sz w:val="24"/>
          <w:szCs w:val="24"/>
        </w:rPr>
        <w:t xml:space="preserve">РСВ = (РЖ - РИ) </w:t>
      </w:r>
      <w:proofErr w:type="spellStart"/>
      <w:r>
        <w:rPr>
          <w:b/>
          <w:sz w:val="24"/>
          <w:szCs w:val="24"/>
        </w:rPr>
        <w:t>x</w:t>
      </w:r>
      <w:proofErr w:type="spellEnd"/>
      <w:r>
        <w:rPr>
          <w:b/>
          <w:sz w:val="24"/>
          <w:szCs w:val="24"/>
        </w:rPr>
        <w:t xml:space="preserve"> </w:t>
      </w:r>
      <w:proofErr w:type="gramStart"/>
      <w:r>
        <w:rPr>
          <w:b/>
          <w:sz w:val="24"/>
          <w:szCs w:val="24"/>
        </w:rPr>
        <w:t>СТ</w:t>
      </w:r>
      <w:proofErr w:type="gramEnd"/>
      <w:r>
        <w:rPr>
          <w:b/>
          <w:sz w:val="24"/>
          <w:szCs w:val="24"/>
        </w:rPr>
        <w:t xml:space="preserve">) </w:t>
      </w:r>
      <w:proofErr w:type="spellStart"/>
      <w:r>
        <w:rPr>
          <w:b/>
          <w:sz w:val="24"/>
          <w:szCs w:val="24"/>
        </w:rPr>
        <w:t>x</w:t>
      </w:r>
      <w:proofErr w:type="spellEnd"/>
      <w:r>
        <w:rPr>
          <w:b/>
          <w:sz w:val="24"/>
          <w:szCs w:val="24"/>
        </w:rPr>
        <w:t xml:space="preserve"> 6</w:t>
      </w:r>
      <w:r w:rsidRPr="00F60127">
        <w:rPr>
          <w:b/>
          <w:sz w:val="24"/>
          <w:szCs w:val="24"/>
        </w:rPr>
        <w:t>0%,</w:t>
      </w:r>
    </w:p>
    <w:p w:rsidR="00E967BF" w:rsidRPr="00F60127" w:rsidRDefault="00E967BF" w:rsidP="00E967BF">
      <w:pPr>
        <w:widowControl w:val="0"/>
        <w:autoSpaceDE w:val="0"/>
        <w:autoSpaceDN w:val="0"/>
        <w:adjustRightInd w:val="0"/>
        <w:jc w:val="both"/>
        <w:rPr>
          <w:sz w:val="24"/>
          <w:szCs w:val="24"/>
        </w:rPr>
      </w:pP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где РЖ - размер общей площади жилого помещения, определяемый в соответствии с </w:t>
      </w:r>
      <w:hyperlink w:anchor="Par417" w:history="1">
        <w:r w:rsidRPr="00F60127">
          <w:rPr>
            <w:sz w:val="24"/>
            <w:szCs w:val="24"/>
          </w:rPr>
          <w:t>пунктом 2.7</w:t>
        </w:r>
      </w:hyperlink>
      <w:r w:rsidRPr="00F60127">
        <w:rPr>
          <w:sz w:val="24"/>
          <w:szCs w:val="24"/>
        </w:rPr>
        <w:t xml:space="preserve"> настоящего Положения;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РИ - размер общей площади жилых помещений, пригодных для постоянного проживания, находящихся в собственности членов семьи, заявленных на предоставление социальных выплат;</w:t>
      </w:r>
    </w:p>
    <w:p w:rsidR="00E967BF" w:rsidRDefault="00E967BF" w:rsidP="00E967BF">
      <w:pPr>
        <w:widowControl w:val="0"/>
        <w:autoSpaceDE w:val="0"/>
        <w:autoSpaceDN w:val="0"/>
        <w:adjustRightInd w:val="0"/>
        <w:ind w:firstLine="540"/>
        <w:jc w:val="both"/>
        <w:rPr>
          <w:sz w:val="24"/>
          <w:szCs w:val="24"/>
        </w:rPr>
      </w:pPr>
      <w:proofErr w:type="gramStart"/>
      <w:r w:rsidRPr="00F60127">
        <w:rPr>
          <w:sz w:val="24"/>
          <w:szCs w:val="24"/>
        </w:rPr>
        <w:t>СТ</w:t>
      </w:r>
      <w:proofErr w:type="gramEnd"/>
      <w:r w:rsidRPr="00F60127">
        <w:rPr>
          <w:sz w:val="24"/>
          <w:szCs w:val="24"/>
        </w:rPr>
        <w:t xml:space="preserve"> - средняя рыночная стоимость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социальной выплаты, определенная в соответствии с </w:t>
      </w:r>
      <w:hyperlink w:anchor="Par417" w:history="1">
        <w:r w:rsidRPr="00F60127">
          <w:rPr>
            <w:sz w:val="24"/>
            <w:szCs w:val="24"/>
          </w:rPr>
          <w:t>пунктом 2.7</w:t>
        </w:r>
      </w:hyperlink>
      <w:r w:rsidRPr="00F60127">
        <w:rPr>
          <w:sz w:val="24"/>
          <w:szCs w:val="24"/>
        </w:rPr>
        <w:t xml:space="preserve"> настоящего Положения.</w:t>
      </w:r>
    </w:p>
    <w:p w:rsidR="00E967BF" w:rsidRDefault="00E967BF" w:rsidP="00E967BF">
      <w:pPr>
        <w:widowControl w:val="0"/>
        <w:autoSpaceDE w:val="0"/>
        <w:autoSpaceDN w:val="0"/>
        <w:adjustRightInd w:val="0"/>
        <w:ind w:firstLine="540"/>
        <w:jc w:val="both"/>
        <w:rPr>
          <w:sz w:val="24"/>
          <w:szCs w:val="24"/>
        </w:rPr>
      </w:pPr>
      <w:r w:rsidRPr="00F60127">
        <w:rPr>
          <w:sz w:val="24"/>
          <w:szCs w:val="24"/>
        </w:rPr>
        <w:t>2.9. Размер средств, выделяемых гражданам с членами их семей за счет средств организаций (за исключением организаций, предоставляющих жилищные кредиты и займы) в виде дополнительной социальной выплаты, устанавливается организациями, принявшими такие решения (в случае участия организации в предоставлении поддержки).</w:t>
      </w:r>
    </w:p>
    <w:p w:rsidR="00E967BF" w:rsidRDefault="00E967BF" w:rsidP="00E967BF">
      <w:pPr>
        <w:widowControl w:val="0"/>
        <w:autoSpaceDE w:val="0"/>
        <w:autoSpaceDN w:val="0"/>
        <w:adjustRightInd w:val="0"/>
        <w:ind w:firstLine="540"/>
        <w:jc w:val="both"/>
        <w:rPr>
          <w:sz w:val="24"/>
          <w:szCs w:val="24"/>
        </w:rPr>
      </w:pPr>
      <w:r w:rsidRPr="00F60127">
        <w:rPr>
          <w:sz w:val="24"/>
          <w:szCs w:val="24"/>
        </w:rPr>
        <w:t>2.10. Размер собственных (в том числе заемных) средств, привлекаемых гражданами, должен быть достаточным для оплаты фактической стоимости жилья в части, превышающей размер предоставляемой социальной выплаты за счет средств местных бюджетов и средств ипотечного жилищного кредита (займа).</w:t>
      </w:r>
    </w:p>
    <w:p w:rsidR="00E967BF" w:rsidRDefault="00E967BF" w:rsidP="00E967BF">
      <w:pPr>
        <w:widowControl w:val="0"/>
        <w:autoSpaceDE w:val="0"/>
        <w:autoSpaceDN w:val="0"/>
        <w:adjustRightInd w:val="0"/>
        <w:ind w:firstLine="540"/>
        <w:jc w:val="both"/>
        <w:rPr>
          <w:sz w:val="24"/>
          <w:szCs w:val="24"/>
        </w:rPr>
      </w:pPr>
      <w:r w:rsidRPr="00F60127">
        <w:rPr>
          <w:sz w:val="24"/>
          <w:szCs w:val="24"/>
        </w:rPr>
        <w:t>Семьи граждан вправе использовать в качестве своей доли собственных средств на приобретение (строительство) жилья объекты незавершенного жилищного строительства, находящиеся в их собственности и свободные от обременений.</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2.11. Для подтверждения возможностей гражданина и членов его семьи </w:t>
      </w:r>
      <w:proofErr w:type="gramStart"/>
      <w:r w:rsidRPr="00F60127">
        <w:rPr>
          <w:sz w:val="24"/>
          <w:szCs w:val="24"/>
        </w:rPr>
        <w:t>оплатить расчетную стоимость жилья</w:t>
      </w:r>
      <w:proofErr w:type="gramEnd"/>
      <w:r w:rsidRPr="00F60127">
        <w:rPr>
          <w:sz w:val="24"/>
          <w:szCs w:val="24"/>
        </w:rPr>
        <w:t xml:space="preserve"> в части, превышающей суммарный размер предоставляемой социальной выплаты, используются: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выписки по счетам в банках, копии сберегательных книжек;</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документ, выданный кредитором, о намерении предоставить кредит или заем с указанием назначения, вида и суммы жилищного кредита (займа);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документ, подтверждающий наличие средств материнского (семейного) капитала.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2.12. Определение размера социальной выплаты производится администрацией в соответствии с </w:t>
      </w:r>
      <w:hyperlink w:anchor="Par418" w:history="1">
        <w:r w:rsidRPr="00F60127">
          <w:rPr>
            <w:sz w:val="24"/>
            <w:szCs w:val="24"/>
          </w:rPr>
          <w:t>пунктом 2.8</w:t>
        </w:r>
      </w:hyperlink>
      <w:r w:rsidRPr="00F60127">
        <w:rPr>
          <w:sz w:val="24"/>
          <w:szCs w:val="24"/>
        </w:rPr>
        <w:t xml:space="preserve"> настоящего Положения.</w:t>
      </w:r>
    </w:p>
    <w:p w:rsidR="00E967BF" w:rsidRPr="00F60127" w:rsidRDefault="00E967BF" w:rsidP="00E967BF">
      <w:pPr>
        <w:widowControl w:val="0"/>
        <w:autoSpaceDE w:val="0"/>
        <w:autoSpaceDN w:val="0"/>
        <w:adjustRightInd w:val="0"/>
        <w:ind w:firstLine="540"/>
        <w:jc w:val="both"/>
        <w:rPr>
          <w:sz w:val="24"/>
          <w:szCs w:val="24"/>
        </w:rPr>
      </w:pPr>
      <w:bookmarkStart w:id="14" w:name="Par435"/>
      <w:bookmarkEnd w:id="14"/>
      <w:r w:rsidRPr="00F60127">
        <w:rPr>
          <w:sz w:val="24"/>
          <w:szCs w:val="24"/>
        </w:rPr>
        <w:t xml:space="preserve">2.13. Гражданин, удовлетворяющий требованиям </w:t>
      </w:r>
      <w:hyperlink w:anchor="Par397" w:history="1">
        <w:r w:rsidRPr="00F60127">
          <w:rPr>
            <w:sz w:val="24"/>
            <w:szCs w:val="24"/>
          </w:rPr>
          <w:t>пункта 2.1</w:t>
        </w:r>
      </w:hyperlink>
      <w:r w:rsidRPr="00F60127">
        <w:rPr>
          <w:sz w:val="24"/>
          <w:szCs w:val="24"/>
        </w:rPr>
        <w:t xml:space="preserve"> настоящего Положения и изъявивший желание улучшить жилищные условия с использованием социальной выплаты, представляет в администрацию </w:t>
      </w:r>
      <w:hyperlink w:anchor="Par677" w:history="1">
        <w:r w:rsidRPr="00F60127">
          <w:rPr>
            <w:sz w:val="24"/>
            <w:szCs w:val="24"/>
          </w:rPr>
          <w:t>заявление</w:t>
        </w:r>
      </w:hyperlink>
      <w:r w:rsidRPr="00F60127">
        <w:rPr>
          <w:sz w:val="24"/>
          <w:szCs w:val="24"/>
        </w:rPr>
        <w:t xml:space="preserve"> по форме согласно приложению 2 к настоящему Положению с приложением:</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1) копий документов, удостоверяющих личность заявителя и членов его семьи;</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2) копий документов, подтверждающих родственные отношения между лицами, указанными в заявлении в качестве членов семьи;</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3) документов, подтверждающих привлечение средств ипотечного жилищного кредита </w:t>
      </w:r>
      <w:r w:rsidRPr="00F60127">
        <w:rPr>
          <w:sz w:val="24"/>
          <w:szCs w:val="24"/>
        </w:rPr>
        <w:lastRenderedPageBreak/>
        <w:t xml:space="preserve">(займа) </w:t>
      </w:r>
      <w:proofErr w:type="gramStart"/>
      <w:r w:rsidRPr="00F60127">
        <w:rPr>
          <w:sz w:val="24"/>
          <w:szCs w:val="24"/>
        </w:rPr>
        <w:t>и(</w:t>
      </w:r>
      <w:proofErr w:type="gramEnd"/>
      <w:r w:rsidRPr="00F60127">
        <w:rPr>
          <w:sz w:val="24"/>
          <w:szCs w:val="24"/>
        </w:rPr>
        <w:t>или) наличие у заявителя собственных средств в размере части расчетной стоимости строительства (приобретения) жилья, не обеспеченной за счет размера предоставляемой социальной выплаты за счет средств местного бюджета;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4) выписок из домовой книги о регистрации постоянного места жительства или копии финансового лицевого счета;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5) документов, подтверждающих признание гражданина и членов его семьи </w:t>
      </w:r>
      <w:proofErr w:type="gramStart"/>
      <w:r w:rsidRPr="00F60127">
        <w:rPr>
          <w:sz w:val="24"/>
          <w:szCs w:val="24"/>
        </w:rPr>
        <w:t>нуждающимися</w:t>
      </w:r>
      <w:proofErr w:type="gramEnd"/>
      <w:r w:rsidRPr="00F60127">
        <w:rPr>
          <w:sz w:val="24"/>
          <w:szCs w:val="24"/>
        </w:rPr>
        <w:t xml:space="preserve"> в улучшении жилищных условий;</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6) копий трудовых книжек (</w:t>
      </w:r>
      <w:proofErr w:type="gramStart"/>
      <w:r w:rsidRPr="00F60127">
        <w:rPr>
          <w:sz w:val="24"/>
          <w:szCs w:val="24"/>
        </w:rPr>
        <w:t>для</w:t>
      </w:r>
      <w:proofErr w:type="gramEnd"/>
      <w:r w:rsidRPr="00F60127">
        <w:rPr>
          <w:sz w:val="24"/>
          <w:szCs w:val="24"/>
        </w:rPr>
        <w:t xml:space="preserve"> работающих);</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7) заявления о расторжении договора социального найма (договора найма специализированного жилого фонда) по форме согласно приложению 3 к настоящему Положению (в случае проживания гражданина и членов семьи, указанных в заявлении, по договору социального найма (договора найма специализированного жилого фонда);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8) выписки из Единого государственного реестра прав на недвижимое имущество и сделок с ним на гражданина и членов его семьи;</w:t>
      </w:r>
    </w:p>
    <w:p w:rsidR="00E967BF" w:rsidRDefault="00E967BF" w:rsidP="00E967BF">
      <w:pPr>
        <w:widowControl w:val="0"/>
        <w:autoSpaceDE w:val="0"/>
        <w:autoSpaceDN w:val="0"/>
        <w:adjustRightInd w:val="0"/>
        <w:ind w:firstLine="540"/>
        <w:jc w:val="both"/>
        <w:rPr>
          <w:sz w:val="24"/>
          <w:szCs w:val="24"/>
        </w:rPr>
      </w:pPr>
      <w:r w:rsidRPr="00F60127">
        <w:rPr>
          <w:sz w:val="24"/>
          <w:szCs w:val="24"/>
        </w:rPr>
        <w:t>9) справки, выданные Сосновоборским БТИ о наличии или отсутствии жилых помещений в собственности у гражданина и членов его семьи;</w:t>
      </w:r>
    </w:p>
    <w:p w:rsidR="00E967BF" w:rsidRDefault="00E967BF" w:rsidP="00E967BF">
      <w:pPr>
        <w:widowControl w:val="0"/>
        <w:autoSpaceDE w:val="0"/>
        <w:autoSpaceDN w:val="0"/>
        <w:adjustRightInd w:val="0"/>
        <w:ind w:firstLine="540"/>
        <w:jc w:val="both"/>
        <w:rPr>
          <w:sz w:val="24"/>
          <w:szCs w:val="24"/>
        </w:rPr>
      </w:pPr>
      <w:r w:rsidRPr="00F60127">
        <w:rPr>
          <w:sz w:val="24"/>
          <w:szCs w:val="24"/>
        </w:rPr>
        <w:t>10) копий правоустанавливающих документов на земельный участок и копии разрешения на строительство индивидуального жилого дома (в случае строительства или достраивания индивидуального жилого дома);</w:t>
      </w:r>
    </w:p>
    <w:p w:rsidR="00E967BF" w:rsidRPr="00F60127" w:rsidRDefault="00E967BF" w:rsidP="00E967BF">
      <w:pPr>
        <w:widowControl w:val="0"/>
        <w:autoSpaceDE w:val="0"/>
        <w:autoSpaceDN w:val="0"/>
        <w:adjustRightInd w:val="0"/>
        <w:ind w:firstLine="540"/>
        <w:jc w:val="both"/>
        <w:rPr>
          <w:sz w:val="24"/>
          <w:szCs w:val="24"/>
        </w:rPr>
      </w:pPr>
      <w:proofErr w:type="gramStart"/>
      <w:r w:rsidRPr="00F60127">
        <w:rPr>
          <w:sz w:val="24"/>
          <w:szCs w:val="24"/>
        </w:rPr>
        <w:t>11) копии договора купли-продажи (договора участия в долевом строительстве) жилого помещения, копии договора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roofErr w:type="gramEnd"/>
    </w:p>
    <w:p w:rsidR="00E967BF" w:rsidRDefault="00E967BF" w:rsidP="00E967BF">
      <w:pPr>
        <w:widowControl w:val="0"/>
        <w:autoSpaceDE w:val="0"/>
        <w:autoSpaceDN w:val="0"/>
        <w:adjustRightInd w:val="0"/>
        <w:ind w:firstLine="540"/>
        <w:jc w:val="both"/>
        <w:rPr>
          <w:sz w:val="24"/>
          <w:szCs w:val="24"/>
        </w:rPr>
      </w:pPr>
      <w:r w:rsidRPr="00F60127">
        <w:rPr>
          <w:sz w:val="24"/>
          <w:szCs w:val="24"/>
        </w:rPr>
        <w:t>12) копии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организации в предоставлении поддержки).</w:t>
      </w:r>
    </w:p>
    <w:p w:rsidR="00E967BF" w:rsidRDefault="00E967BF" w:rsidP="00E967BF">
      <w:pPr>
        <w:widowControl w:val="0"/>
        <w:autoSpaceDE w:val="0"/>
        <w:autoSpaceDN w:val="0"/>
        <w:adjustRightInd w:val="0"/>
        <w:ind w:firstLine="540"/>
        <w:jc w:val="both"/>
        <w:rPr>
          <w:sz w:val="24"/>
          <w:szCs w:val="24"/>
        </w:rPr>
      </w:pPr>
      <w:r w:rsidRPr="00F60127">
        <w:rPr>
          <w:sz w:val="24"/>
          <w:szCs w:val="24"/>
        </w:rPr>
        <w:t xml:space="preserve">2.14. Копии документов, представляемых в соответствии с </w:t>
      </w:r>
      <w:hyperlink w:anchor="Par435" w:history="1">
        <w:r w:rsidRPr="00F60127">
          <w:rPr>
            <w:sz w:val="24"/>
            <w:szCs w:val="24"/>
          </w:rPr>
          <w:t>пунктом 2.1</w:t>
        </w:r>
      </w:hyperlink>
      <w:r w:rsidRPr="00F60127">
        <w:rPr>
          <w:sz w:val="24"/>
          <w:szCs w:val="24"/>
        </w:rPr>
        <w:t>3 настоящего Положения, должны быть заверены нотариально либо лицом, осуществляющим их прием, с указанием даты приема.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2.15.</w:t>
      </w:r>
      <w:r>
        <w:rPr>
          <w:sz w:val="24"/>
          <w:szCs w:val="24"/>
        </w:rPr>
        <w:t xml:space="preserve"> </w:t>
      </w:r>
      <w:proofErr w:type="gramStart"/>
      <w:r w:rsidRPr="00F60127">
        <w:rPr>
          <w:sz w:val="24"/>
          <w:szCs w:val="24"/>
        </w:rPr>
        <w:t xml:space="preserve">Администрация составляет и знакомит гражданина с предварительным </w:t>
      </w:r>
      <w:hyperlink w:anchor="Par942" w:history="1">
        <w:r w:rsidRPr="00F60127">
          <w:rPr>
            <w:sz w:val="24"/>
            <w:szCs w:val="24"/>
          </w:rPr>
          <w:t>расчетом</w:t>
        </w:r>
      </w:hyperlink>
      <w:r w:rsidRPr="00F60127">
        <w:rPr>
          <w:sz w:val="24"/>
          <w:szCs w:val="24"/>
        </w:rPr>
        <w:t xml:space="preserve"> размера социальной выплаты на строительство (приобретение) жил</w:t>
      </w:r>
      <w:r>
        <w:rPr>
          <w:sz w:val="24"/>
          <w:szCs w:val="24"/>
        </w:rPr>
        <w:t xml:space="preserve">ья по форме согласно приложению </w:t>
      </w:r>
      <w:r w:rsidRPr="00F60127">
        <w:rPr>
          <w:sz w:val="24"/>
          <w:szCs w:val="24"/>
        </w:rPr>
        <w:t>5 к настоящему Положению, проверяет правильность оформления представленных документов, достоверность содержащихся в них сведений и в 10-дневный срок с даты их представления принимает своим правовым актом решение о признании либо об отказе в признании гражданина (членов его семьи, указанных в заявлении</w:t>
      </w:r>
      <w:proofErr w:type="gramEnd"/>
      <w:r w:rsidRPr="00F60127">
        <w:rPr>
          <w:sz w:val="24"/>
          <w:szCs w:val="24"/>
        </w:rPr>
        <w:t>) соответствующим условиям участия в подпрограмме. О принятом решении гражданин уведомляется письменно. При выявлении недостоверной информации, содержащейся в документах, администрация возвращает их заявителю с указанием причин возврата.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Основаниями для отказа в признании гражданина соответствующим условиям участия в мероприятии Программы являются: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несоответствие требованиям, указанным в настоящем Положении;</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непредставление или представление не в полном объеме документов, указанных в </w:t>
      </w:r>
      <w:hyperlink w:anchor="Par435" w:history="1">
        <w:r w:rsidRPr="00F60127">
          <w:rPr>
            <w:sz w:val="24"/>
            <w:szCs w:val="24"/>
          </w:rPr>
          <w:t>пункте 2.1</w:t>
        </w:r>
      </w:hyperlink>
      <w:r w:rsidRPr="00F60127">
        <w:rPr>
          <w:sz w:val="24"/>
          <w:szCs w:val="24"/>
        </w:rPr>
        <w:t>3 настоящего Положения;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недостоверность сведений, содержащихся в представленных документах;</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ранее реализованное право на улучшение жилищных условий с использованием социальной выплаты или иной формы государственной поддержки на эти цели с участием средств местного бюджета.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Повторное обращение заявителя допускается после устранения причин возврата документов.</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Документы от граждан принимаются а</w:t>
      </w:r>
      <w:r>
        <w:rPr>
          <w:sz w:val="24"/>
          <w:szCs w:val="24"/>
        </w:rPr>
        <w:t>дминистрацией с 01 по 31 декабря года</w:t>
      </w:r>
      <w:r w:rsidRPr="00F60127">
        <w:rPr>
          <w:sz w:val="24"/>
          <w:szCs w:val="24"/>
        </w:rPr>
        <w:t xml:space="preserve">, </w:t>
      </w:r>
      <w:r w:rsidRPr="00F60127">
        <w:rPr>
          <w:sz w:val="24"/>
          <w:szCs w:val="24"/>
        </w:rPr>
        <w:lastRenderedPageBreak/>
        <w:t xml:space="preserve">предшествующего планируемому году реализации Положения. </w:t>
      </w:r>
      <w:bookmarkStart w:id="15" w:name="Par457"/>
      <w:bookmarkEnd w:id="15"/>
      <w:r w:rsidRPr="00F60127">
        <w:rPr>
          <w:b/>
          <w:sz w:val="24"/>
          <w:szCs w:val="24"/>
        </w:rPr>
        <w:t>На получение социальной выплаты в 2014 году документы не принимаются в связи с отсутствием финансирования.</w:t>
      </w:r>
      <w:r w:rsidRPr="00F60127">
        <w:rPr>
          <w:sz w:val="24"/>
          <w:szCs w:val="24"/>
        </w:rPr>
        <w:t xml:space="preserve"> </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2.16. Администрация на основании принятых решений формируют </w:t>
      </w:r>
      <w:hyperlink w:anchor="Par857" w:history="1">
        <w:r w:rsidRPr="00F60127">
          <w:rPr>
            <w:sz w:val="24"/>
            <w:szCs w:val="24"/>
          </w:rPr>
          <w:t>списки</w:t>
        </w:r>
      </w:hyperlink>
      <w:r w:rsidRPr="00F60127">
        <w:rPr>
          <w:sz w:val="24"/>
          <w:szCs w:val="24"/>
        </w:rPr>
        <w:t xml:space="preserve"> граждан</w:t>
      </w:r>
      <w:r>
        <w:rPr>
          <w:sz w:val="24"/>
          <w:szCs w:val="24"/>
        </w:rPr>
        <w:t xml:space="preserve"> </w:t>
      </w:r>
      <w:r w:rsidRPr="00F60127">
        <w:rPr>
          <w:sz w:val="24"/>
          <w:szCs w:val="24"/>
        </w:rPr>
        <w:t xml:space="preserve">изъявивших желание улучшить жилищные условия с использованием социальных выплат, по форме согласно приложению 4 к настоящему Положению, </w:t>
      </w:r>
      <w:r w:rsidRPr="0019642D">
        <w:rPr>
          <w:sz w:val="24"/>
          <w:szCs w:val="24"/>
        </w:rPr>
        <w:t>и утверждает их соответствующим постановлением.</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Указанный список состоит из трех частей и формируется в следующем порядке:</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1) в первую часть списка включаются граждане и члены их семей, планирующие улучшить жилищные условия способами, указанными в </w:t>
      </w:r>
      <w:hyperlink w:anchor="Par405" w:history="1">
        <w:r w:rsidRPr="00F60127">
          <w:rPr>
            <w:sz w:val="24"/>
            <w:szCs w:val="24"/>
          </w:rPr>
          <w:t>подпунктах 1</w:t>
        </w:r>
      </w:hyperlink>
      <w:r w:rsidRPr="00F60127">
        <w:rPr>
          <w:sz w:val="24"/>
          <w:szCs w:val="24"/>
        </w:rPr>
        <w:t xml:space="preserve"> и </w:t>
      </w:r>
      <w:hyperlink w:anchor="Par406" w:history="1">
        <w:r w:rsidRPr="00F60127">
          <w:rPr>
            <w:sz w:val="24"/>
            <w:szCs w:val="24"/>
          </w:rPr>
          <w:t>2 пункта 2.4</w:t>
        </w:r>
      </w:hyperlink>
      <w:r w:rsidRPr="00F60127">
        <w:rPr>
          <w:sz w:val="24"/>
          <w:szCs w:val="24"/>
        </w:rPr>
        <w:t xml:space="preserve"> настоящего Положения.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Внутри первой части списка имеются группы.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 первую группу входят граждане, являющиеся работниками бюджетных организаций, и члены их семей. Под работниками бюджетных организаций применительно к настоящему Положению понимаются граждане Российской Федерации, состоящие в трудовых отношениях с муниципальными или государственными учреждениями Сосновоборского городского округа, во вторую группу - граждане, не являющиеся работниками бюджетных организаций, и члены их семей.</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Внутри второй группы списка имеются подгруппы: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в первую подгруппу включаются граждане и члены их семей, являющиеся инженерами, учеными. </w:t>
      </w:r>
      <w:proofErr w:type="gramStart"/>
      <w:r w:rsidRPr="00F60127">
        <w:rPr>
          <w:sz w:val="24"/>
          <w:szCs w:val="24"/>
        </w:rPr>
        <w:t>Под инженерами применительно к настоящему Положению понимаются граждане Российской Федерации, состоящие в трудовых отношениях с предприятиями или организациями Сосновоборского городского округа, имеющие квалификацию инженер, под учеными - граждане Российской Федерации, состоящие в трудовых отношениях с предприятиями или организациями Сосновоборского городского округа, работающие в соответствии с квалификацией, указанной в дипломе об образовании, имеющие ученую степень кандидата наук, доктора наук, во вторую подгруппу</w:t>
      </w:r>
      <w:proofErr w:type="gramEnd"/>
      <w:r w:rsidRPr="00F60127">
        <w:rPr>
          <w:sz w:val="24"/>
          <w:szCs w:val="24"/>
        </w:rPr>
        <w:t xml:space="preserve"> - все остальные граждане;</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 во вторую часть списка включаются граждане и члены их семей, улучшающие жилищные условия способами, указанными в </w:t>
      </w:r>
      <w:hyperlink w:anchor="Par407" w:history="1">
        <w:r w:rsidRPr="00F60127">
          <w:rPr>
            <w:sz w:val="24"/>
            <w:szCs w:val="24"/>
          </w:rPr>
          <w:t>подпункте 3 пункта 2.4</w:t>
        </w:r>
      </w:hyperlink>
      <w:r w:rsidRPr="00F60127">
        <w:rPr>
          <w:sz w:val="24"/>
          <w:szCs w:val="24"/>
        </w:rPr>
        <w:t xml:space="preserve"> настоящего Положения.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Внутри второй части списка имеются группы.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 первую группу входят граждане и члены их семей, являющиеся работниками бюджетных организаций, во вторую группу - граждане, не являющиеся работниками бюджетных организаций.</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Внутри второй группы списка имеются подгруппы: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 первую подгруппу включаются граждане и члены их семей, являющиеся инженерами, учеными, во вторую подгруппу - все остальные граждане;</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3) в третью часть списка включаются граждане и члены их семей, улучшающие жилищные условия способами, указанными в </w:t>
      </w:r>
      <w:hyperlink w:anchor="Par408" w:history="1">
        <w:r w:rsidRPr="00F60127">
          <w:rPr>
            <w:sz w:val="24"/>
            <w:szCs w:val="24"/>
          </w:rPr>
          <w:t>подпункте 4 пункта 2.4</w:t>
        </w:r>
      </w:hyperlink>
      <w:r w:rsidRPr="00F60127">
        <w:rPr>
          <w:sz w:val="24"/>
          <w:szCs w:val="24"/>
        </w:rPr>
        <w:t xml:space="preserve"> настоящего Положения.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Внутри третьей части списка имеются группы.</w:t>
      </w:r>
    </w:p>
    <w:p w:rsidR="00E967BF" w:rsidRPr="00F60127" w:rsidRDefault="00E967BF" w:rsidP="00E967BF">
      <w:pPr>
        <w:widowControl w:val="0"/>
        <w:autoSpaceDE w:val="0"/>
        <w:autoSpaceDN w:val="0"/>
        <w:adjustRightInd w:val="0"/>
        <w:ind w:firstLine="540"/>
        <w:jc w:val="both"/>
        <w:rPr>
          <w:sz w:val="24"/>
          <w:szCs w:val="24"/>
        </w:rPr>
      </w:pPr>
      <w:proofErr w:type="gramStart"/>
      <w:r w:rsidRPr="00F60127">
        <w:rPr>
          <w:sz w:val="24"/>
          <w:szCs w:val="24"/>
        </w:rPr>
        <w:t>В первую группу входят граждане и члены их семей, являющиеся работниками бюджетных организаций, выбравшие способ улучшения жилищных условий - приобретение жилья у застройщика, затем выбравшие способ улучшения жилищных условий - приобретение жилья на вторичном рынке, во вторую группу - граждане, не являющиеся работниками бюджетных организаций, выбравшие способ улучшения жилищных условий - приобретение жилья у застройщика, затем выбравшие способ улучшения жилищных условий - приобретение жилья на</w:t>
      </w:r>
      <w:proofErr w:type="gramEnd"/>
      <w:r w:rsidRPr="00F60127">
        <w:rPr>
          <w:sz w:val="24"/>
          <w:szCs w:val="24"/>
        </w:rPr>
        <w:t xml:space="preserve"> вторичном </w:t>
      </w:r>
      <w:proofErr w:type="gramStart"/>
      <w:r w:rsidRPr="00F60127">
        <w:rPr>
          <w:sz w:val="24"/>
          <w:szCs w:val="24"/>
        </w:rPr>
        <w:t>рынке</w:t>
      </w:r>
      <w:proofErr w:type="gramEnd"/>
      <w:r w:rsidRPr="00F60127">
        <w:rPr>
          <w:sz w:val="24"/>
          <w:szCs w:val="24"/>
        </w:rPr>
        <w:t xml:space="preserve"> жилья.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Внутри второй группы списка имеются подгруппы: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 первую подгруппу включаются граждане и члены их семей, являющиеся инженерами, учеными, во вторую подгруппу - все остальные граждане.</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Внутри каждой группы и каждой подгруппы списка граждане с тремя и более детьми включаются в первую очередь. </w:t>
      </w:r>
      <w:proofErr w:type="gramStart"/>
      <w:r w:rsidRPr="00F60127">
        <w:rPr>
          <w:sz w:val="24"/>
          <w:szCs w:val="24"/>
        </w:rPr>
        <w:t xml:space="preserve">Далее граждане размещаются в хронологической последовательности по дате постановки на учет в качестве нуждающихся в улучшении </w:t>
      </w:r>
      <w:r w:rsidRPr="00F60127">
        <w:rPr>
          <w:sz w:val="24"/>
          <w:szCs w:val="24"/>
        </w:rPr>
        <w:lastRenderedPageBreak/>
        <w:t xml:space="preserve">жилищных условий до 1 марта 2005 года и дате признания нуждающимися в улучшении жилищных условий после 1 марта 2005 года по основаниям, установленным </w:t>
      </w:r>
      <w:hyperlink r:id="rId11" w:history="1">
        <w:r w:rsidRPr="00F60127">
          <w:rPr>
            <w:sz w:val="24"/>
            <w:szCs w:val="24"/>
          </w:rPr>
          <w:t>статьей 51</w:t>
        </w:r>
      </w:hyperlink>
      <w:r w:rsidRPr="00F60127">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roofErr w:type="gramEnd"/>
    </w:p>
    <w:p w:rsidR="00E967BF" w:rsidRPr="00F60127" w:rsidRDefault="00E967BF" w:rsidP="00E967BF">
      <w:pPr>
        <w:widowControl w:val="0"/>
        <w:autoSpaceDE w:val="0"/>
        <w:autoSpaceDN w:val="0"/>
        <w:adjustRightInd w:val="0"/>
        <w:ind w:firstLine="540"/>
        <w:jc w:val="both"/>
        <w:rPr>
          <w:sz w:val="24"/>
          <w:szCs w:val="24"/>
        </w:rPr>
      </w:pPr>
      <w:bookmarkStart w:id="16" w:name="Par480"/>
      <w:bookmarkStart w:id="17" w:name="Par492"/>
      <w:bookmarkEnd w:id="16"/>
      <w:bookmarkEnd w:id="17"/>
      <w:r w:rsidRPr="00F60127">
        <w:rPr>
          <w:sz w:val="24"/>
          <w:szCs w:val="24"/>
        </w:rPr>
        <w:t xml:space="preserve">2.17. </w:t>
      </w:r>
      <w:proofErr w:type="gramStart"/>
      <w:r w:rsidRPr="00F60127">
        <w:rPr>
          <w:sz w:val="24"/>
          <w:szCs w:val="24"/>
        </w:rPr>
        <w:t xml:space="preserve">На основании списка граждан, изъявивших желание получить социальную выплату в планируемом году, и с учетом средств, предусмотренных в местном бюджете на реализацию Положения в планируемом году Администрация формирует </w:t>
      </w:r>
      <w:hyperlink w:anchor="Par995" w:history="1">
        <w:r w:rsidRPr="00F60127">
          <w:rPr>
            <w:sz w:val="24"/>
            <w:szCs w:val="24"/>
          </w:rPr>
          <w:t>список</w:t>
        </w:r>
      </w:hyperlink>
      <w:r w:rsidRPr="00F60127">
        <w:rPr>
          <w:sz w:val="24"/>
          <w:szCs w:val="24"/>
        </w:rPr>
        <w:t xml:space="preserve"> претендентов и включенных в резерв граждан и членов их семей на получение социальной выплаты в планируемом году по форме согласно приложению 6 к настоящему Положению.</w:t>
      </w:r>
      <w:proofErr w:type="gramEnd"/>
      <w:r w:rsidRPr="00F60127">
        <w:rPr>
          <w:sz w:val="24"/>
          <w:szCs w:val="24"/>
        </w:rPr>
        <w:t xml:space="preserve"> Указанный список утверждается правовым актом администрации Сосновоборского городского округа.</w:t>
      </w:r>
    </w:p>
    <w:p w:rsidR="00E967BF" w:rsidRPr="00F60127" w:rsidRDefault="00E967BF" w:rsidP="00E967BF">
      <w:pPr>
        <w:widowControl w:val="0"/>
        <w:autoSpaceDE w:val="0"/>
        <w:autoSpaceDN w:val="0"/>
        <w:adjustRightInd w:val="0"/>
        <w:ind w:firstLine="540"/>
        <w:jc w:val="both"/>
        <w:rPr>
          <w:sz w:val="24"/>
          <w:szCs w:val="24"/>
        </w:rPr>
      </w:pPr>
      <w:bookmarkStart w:id="18" w:name="Par498"/>
      <w:bookmarkEnd w:id="18"/>
      <w:r w:rsidRPr="00F60127">
        <w:rPr>
          <w:sz w:val="24"/>
          <w:szCs w:val="24"/>
        </w:rPr>
        <w:t>Изменения в список претендентов на получение социальных выплат вносятся с учетом очередности, указанной в сводном списке.</w:t>
      </w:r>
    </w:p>
    <w:p w:rsidR="00E967BF" w:rsidRPr="00F60127" w:rsidRDefault="00E967BF" w:rsidP="00E967BF">
      <w:pPr>
        <w:widowControl w:val="0"/>
        <w:autoSpaceDE w:val="0"/>
        <w:autoSpaceDN w:val="0"/>
        <w:adjustRightInd w:val="0"/>
        <w:ind w:firstLine="540"/>
        <w:jc w:val="both"/>
        <w:rPr>
          <w:sz w:val="24"/>
          <w:szCs w:val="24"/>
        </w:rPr>
      </w:pPr>
      <w:bookmarkStart w:id="19" w:name="Par501"/>
      <w:bookmarkEnd w:id="19"/>
      <w:r w:rsidRPr="00F60127">
        <w:rPr>
          <w:sz w:val="24"/>
          <w:szCs w:val="24"/>
        </w:rPr>
        <w:t xml:space="preserve">2.18. Для получения свидетельства претендент на получение социальной выплаты в 5-дневный срок </w:t>
      </w:r>
      <w:proofErr w:type="gramStart"/>
      <w:r w:rsidRPr="00F60127">
        <w:rPr>
          <w:sz w:val="24"/>
          <w:szCs w:val="24"/>
        </w:rPr>
        <w:t>с даты получения</w:t>
      </w:r>
      <w:proofErr w:type="gramEnd"/>
      <w:r w:rsidRPr="00F60127">
        <w:rPr>
          <w:sz w:val="24"/>
          <w:szCs w:val="24"/>
        </w:rPr>
        <w:t xml:space="preserve"> </w:t>
      </w:r>
      <w:hyperlink w:anchor="Par1104" w:history="1">
        <w:r w:rsidRPr="00F60127">
          <w:rPr>
            <w:sz w:val="24"/>
            <w:szCs w:val="24"/>
          </w:rPr>
          <w:t>уведомления</w:t>
        </w:r>
      </w:hyperlink>
      <w:r w:rsidRPr="00F60127">
        <w:rPr>
          <w:sz w:val="24"/>
          <w:szCs w:val="24"/>
        </w:rPr>
        <w:t xml:space="preserve"> представляет в администрацию заявление о выдаче свидетельства в произвольной форме.</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2.19. В случае выявления нарушения условий настоящего Положения, допущенного гражданином и (или) членами его семьи, выданное свидетельство аннулируется.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2.20. При возникновении у гражданина и членов его семьи обстоятельств, потребовавших замены выданного свидетельства, гражданин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 К указанным обстоятельствам относятся утрата (хищение) или порча свидетельства, а также уважительные причины, не позволившие гражданину представить свидетельство в банк в установленный срок.</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 новом свидетельстве делается отметка с указанием номера и даты оформления замененного свидетельства. Замененное свидетельство, если оно не утрачено, возвращается в администрацию.</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2.21. </w:t>
      </w:r>
      <w:proofErr w:type="gramStart"/>
      <w:r w:rsidRPr="00F60127">
        <w:rPr>
          <w:sz w:val="24"/>
          <w:szCs w:val="24"/>
        </w:rPr>
        <w:t xml:space="preserve">В случае если претенденты на получение социальной выплаты в течение 10 рабочих дней с даты получения письменного уведомления от администрации не явились за получением свидетельства либо в течение срока действия свидетельства отказались от получения социальной выплаты или по иным причинам не смогли воспользоваться социальной выплатой, администрация  с учетом </w:t>
      </w:r>
      <w:hyperlink w:anchor="Par498" w:history="1">
        <w:r w:rsidRPr="00F60127">
          <w:rPr>
            <w:sz w:val="24"/>
            <w:szCs w:val="24"/>
          </w:rPr>
          <w:t>пункта 2.</w:t>
        </w:r>
      </w:hyperlink>
      <w:r w:rsidRPr="00F60127">
        <w:rPr>
          <w:sz w:val="24"/>
          <w:szCs w:val="24"/>
        </w:rPr>
        <w:t>17 настоящего Положения на высвободившуюся сумму средств вносит изменения в</w:t>
      </w:r>
      <w:proofErr w:type="gramEnd"/>
      <w:r w:rsidRPr="00F60127">
        <w:rPr>
          <w:sz w:val="24"/>
          <w:szCs w:val="24"/>
        </w:rPr>
        <w:t xml:space="preserve"> утвержденные списки претендентов и включенных в резерв на получение социальной выплаты в порядке очередности, определенной списком.</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2.22. </w:t>
      </w:r>
      <w:proofErr w:type="gramStart"/>
      <w:r w:rsidRPr="00F60127">
        <w:rPr>
          <w:sz w:val="24"/>
          <w:szCs w:val="24"/>
        </w:rPr>
        <w:t xml:space="preserve">Администрация заключает с кредитными организациями, отобранными для участия в Программе,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администрацией) на банковский счет и ее списания, а также ежеквартальное представление информации о количестве открытых и закрытых банковских счетов по обслуживанию социальных выплат. </w:t>
      </w:r>
      <w:proofErr w:type="gramEnd"/>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2.23. Получатель социальной выплаты с момента получения свидетельства представляет его в кредитную организацию (далее - банк) для заключения договора банковского счета и открытия банковского счета, предназначенного для зачисления социальной выплаты. Свидетельство, представленное в банк по </w:t>
      </w:r>
      <w:proofErr w:type="gramStart"/>
      <w:r w:rsidRPr="00F60127">
        <w:rPr>
          <w:sz w:val="24"/>
          <w:szCs w:val="24"/>
        </w:rPr>
        <w:t>истечении</w:t>
      </w:r>
      <w:proofErr w:type="gramEnd"/>
      <w:r w:rsidRPr="00F60127">
        <w:rPr>
          <w:sz w:val="24"/>
          <w:szCs w:val="24"/>
        </w:rPr>
        <w:t xml:space="preserve"> указанного в нем срока, банком не принимается.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Банк проверяет соответствие данных, указанных в свидетельстве, данным, содержащимся в документе, удостоверяющем личность получателя социальной выплаты, а также своевременность представления свидетельства в банк.</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Банк заключает с получателем социальной выплаты договор банковского счета и открывает на его имя банковский счет (далее - распорядитель счета) для учета средств социальной выплаты. Свидетельство, сданное в банк, после заключения договора </w:t>
      </w:r>
      <w:r w:rsidRPr="00F60127">
        <w:rPr>
          <w:sz w:val="24"/>
          <w:szCs w:val="24"/>
        </w:rPr>
        <w:lastRenderedPageBreak/>
        <w:t>банковского счета получателю социальной выплаты не возвращается.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w:t>
      </w:r>
      <w:proofErr w:type="gramStart"/>
      <w:r w:rsidRPr="00F60127">
        <w:rPr>
          <w:sz w:val="24"/>
          <w:szCs w:val="24"/>
        </w:rPr>
        <w:t xml:space="preserve">выплаты) </w:t>
      </w:r>
      <w:proofErr w:type="gramEnd"/>
      <w:r w:rsidRPr="00F60127">
        <w:rPr>
          <w:sz w:val="24"/>
          <w:szCs w:val="24"/>
        </w:rPr>
        <w:t>банк выдает распорядителю счета справку о расторжении договора банковского счета без перечисления средств социальной выплаты.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2.24. </w:t>
      </w:r>
      <w:proofErr w:type="gramStart"/>
      <w:r w:rsidRPr="00F60127">
        <w:rPr>
          <w:sz w:val="24"/>
          <w:szCs w:val="24"/>
        </w:rPr>
        <w:t xml:space="preserve">Перечисление средств социальной выплаты на банковские счета ее получателей осуществляет администрация с обязательной проверкой указанных в </w:t>
      </w:r>
      <w:hyperlink w:anchor="Par537" w:history="1">
        <w:r w:rsidRPr="00F60127">
          <w:rPr>
            <w:sz w:val="24"/>
            <w:szCs w:val="24"/>
          </w:rPr>
          <w:t>пунктах 2.25</w:t>
        </w:r>
      </w:hyperlink>
      <w:r w:rsidRPr="00F60127">
        <w:rPr>
          <w:sz w:val="24"/>
          <w:szCs w:val="24"/>
        </w:rPr>
        <w:t xml:space="preserve"> и </w:t>
      </w:r>
      <w:hyperlink w:anchor="Par546" w:history="1">
        <w:r w:rsidRPr="00F60127">
          <w:rPr>
            <w:sz w:val="24"/>
            <w:szCs w:val="24"/>
          </w:rPr>
          <w:t>2.26</w:t>
        </w:r>
      </w:hyperlink>
      <w:r w:rsidRPr="00F60127">
        <w:rPr>
          <w:sz w:val="24"/>
          <w:szCs w:val="24"/>
        </w:rPr>
        <w:t xml:space="preserve"> настоящего Положения договоров до представления их в банк на предмет соответствия сведений, указанных в них, сведениям, содержащимся в свидетельствах, и условиям использования социальных выплат в соответствии с </w:t>
      </w:r>
      <w:hyperlink w:anchor="Par404" w:history="1">
        <w:r w:rsidRPr="00F60127">
          <w:rPr>
            <w:sz w:val="24"/>
            <w:szCs w:val="24"/>
          </w:rPr>
          <w:t>пунктом 2.4</w:t>
        </w:r>
      </w:hyperlink>
      <w:r w:rsidRPr="00F60127">
        <w:rPr>
          <w:sz w:val="24"/>
          <w:szCs w:val="24"/>
        </w:rPr>
        <w:t xml:space="preserve"> настоящего Положения.</w:t>
      </w:r>
      <w:proofErr w:type="gramEnd"/>
      <w:r w:rsidRPr="00F60127">
        <w:rPr>
          <w:sz w:val="24"/>
          <w:szCs w:val="24"/>
        </w:rPr>
        <w:t xml:space="preserve"> При наличии средств дополнительной денежной выплаты, предоставляемой организациями, за исключением организаций, предоставляющих жилищные кредиты и займы, в договорах строительства (приобретения) жилья указываются размеры таких средств поддержки и реквизиты документов, в соответствии с которыми эти средства предоставляются.</w:t>
      </w:r>
    </w:p>
    <w:p w:rsidR="00E967BF" w:rsidRPr="00F60127" w:rsidRDefault="00E967BF" w:rsidP="00E967BF">
      <w:pPr>
        <w:widowControl w:val="0"/>
        <w:autoSpaceDE w:val="0"/>
        <w:autoSpaceDN w:val="0"/>
        <w:adjustRightInd w:val="0"/>
        <w:ind w:firstLine="540"/>
        <w:jc w:val="both"/>
        <w:rPr>
          <w:sz w:val="24"/>
          <w:szCs w:val="24"/>
        </w:rPr>
      </w:pPr>
      <w:bookmarkStart w:id="20" w:name="Par537"/>
      <w:bookmarkEnd w:id="20"/>
      <w:r w:rsidRPr="00F60127">
        <w:rPr>
          <w:sz w:val="24"/>
          <w:szCs w:val="24"/>
        </w:rPr>
        <w:t xml:space="preserve">2.25. </w:t>
      </w:r>
      <w:proofErr w:type="gramStart"/>
      <w:r w:rsidRPr="00F60127">
        <w:rPr>
          <w:sz w:val="24"/>
          <w:szCs w:val="24"/>
        </w:rPr>
        <w:t>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строительство индивидуального жилого дома, распорядитель счета представляет в банк:</w:t>
      </w:r>
      <w:proofErr w:type="gramEnd"/>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договор банковского счета;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договор купли-продажи жилого помещения (индивидуального жилого дома) и свидетельство о государственной регистрации права собственности на приобретаемое жилье (в случае покупки готового жилья) или договор с уполномоченной организацией на приобретение в интересах гражданина (семьи) жилого помещения </w:t>
      </w:r>
      <w:proofErr w:type="spellStart"/>
      <w:r w:rsidRPr="00F60127">
        <w:rPr>
          <w:sz w:val="24"/>
          <w:szCs w:val="24"/>
        </w:rPr>
        <w:t>экономкласса</w:t>
      </w:r>
      <w:proofErr w:type="spellEnd"/>
      <w:r w:rsidRPr="00F60127">
        <w:rPr>
          <w:sz w:val="24"/>
          <w:szCs w:val="24"/>
        </w:rPr>
        <w:t xml:space="preserve"> на первичном рынке жилья </w:t>
      </w:r>
      <w:proofErr w:type="gramStart"/>
      <w:r w:rsidRPr="00F60127">
        <w:rPr>
          <w:sz w:val="24"/>
          <w:szCs w:val="24"/>
        </w:rPr>
        <w:t>и(</w:t>
      </w:r>
      <w:proofErr w:type="gramEnd"/>
      <w:r w:rsidRPr="00F60127">
        <w:rPr>
          <w:sz w:val="24"/>
          <w:szCs w:val="24"/>
        </w:rPr>
        <w:t>или) на оказание услуг указанной организацией;</w:t>
      </w:r>
    </w:p>
    <w:p w:rsidR="00E967BF" w:rsidRPr="00F60127" w:rsidRDefault="00E967BF" w:rsidP="00E967BF">
      <w:pPr>
        <w:widowControl w:val="0"/>
        <w:autoSpaceDE w:val="0"/>
        <w:autoSpaceDN w:val="0"/>
        <w:adjustRightInd w:val="0"/>
        <w:ind w:firstLine="540"/>
        <w:jc w:val="both"/>
        <w:rPr>
          <w:sz w:val="24"/>
          <w:szCs w:val="24"/>
        </w:rPr>
      </w:pPr>
      <w:proofErr w:type="gramStart"/>
      <w:r w:rsidRPr="00F60127">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12" w:history="1">
        <w:r w:rsidRPr="00F60127">
          <w:rPr>
            <w:sz w:val="24"/>
            <w:szCs w:val="24"/>
          </w:rPr>
          <w:t>закона</w:t>
        </w:r>
      </w:hyperlink>
      <w:r w:rsidRPr="00F60127">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участия в долевом строительстве многоквартирного дома);</w:t>
      </w:r>
      <w:proofErr w:type="gramEnd"/>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13" w:history="1">
        <w:r w:rsidRPr="00F60127">
          <w:rPr>
            <w:sz w:val="24"/>
            <w:szCs w:val="24"/>
          </w:rPr>
          <w:t>закона</w:t>
        </w:r>
      </w:hyperlink>
      <w:r w:rsidRPr="00F60127">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договор строительного подряда и (или) договор купли-продажи материалов, оборудования для строительства жилого дома. В случае строительства жилого дома без привлечения подрядной организации распорядитель счета представляет в банк договор купли-продажи материалов, оборудования для строительства жилого дома;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документы, подтверждающие наличие достаточных сре</w:t>
      </w:r>
      <w:proofErr w:type="gramStart"/>
      <w:r w:rsidRPr="00F60127">
        <w:rPr>
          <w:sz w:val="24"/>
          <w:szCs w:val="24"/>
        </w:rPr>
        <w:t>дств дл</w:t>
      </w:r>
      <w:proofErr w:type="gramEnd"/>
      <w:r w:rsidRPr="00F60127">
        <w:rPr>
          <w:sz w:val="24"/>
          <w:szCs w:val="24"/>
        </w:rPr>
        <w:t>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ипотечный кредитный договор (договор ипотечного займа).</w:t>
      </w:r>
    </w:p>
    <w:p w:rsidR="00E967BF" w:rsidRPr="00F60127" w:rsidRDefault="00E967BF" w:rsidP="00E967BF">
      <w:pPr>
        <w:widowControl w:val="0"/>
        <w:autoSpaceDE w:val="0"/>
        <w:autoSpaceDN w:val="0"/>
        <w:adjustRightInd w:val="0"/>
        <w:ind w:firstLine="540"/>
        <w:jc w:val="both"/>
        <w:rPr>
          <w:sz w:val="24"/>
          <w:szCs w:val="24"/>
        </w:rPr>
      </w:pPr>
      <w:bookmarkStart w:id="21" w:name="Par546"/>
      <w:bookmarkEnd w:id="21"/>
      <w:r w:rsidRPr="00F60127">
        <w:rPr>
          <w:sz w:val="24"/>
          <w:szCs w:val="24"/>
        </w:rPr>
        <w:t xml:space="preserve">2.26. </w:t>
      </w:r>
      <w:proofErr w:type="gramStart"/>
      <w:r w:rsidRPr="00F60127">
        <w:rPr>
          <w:sz w:val="24"/>
          <w:szCs w:val="24"/>
        </w:rPr>
        <w:t>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участия в долевом строительстве многоквартирного дома) или строительство индивидуального жилого дома в банк представляется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документы, подтверждающие расходы по</w:t>
      </w:r>
      <w:proofErr w:type="gramEnd"/>
      <w:r w:rsidRPr="00F60127">
        <w:rPr>
          <w:sz w:val="24"/>
          <w:szCs w:val="24"/>
        </w:rPr>
        <w:t xml:space="preserve"> его строительству), а также справка кредитора (заимодавца) о </w:t>
      </w:r>
      <w:r w:rsidRPr="00F60127">
        <w:rPr>
          <w:sz w:val="24"/>
          <w:szCs w:val="24"/>
        </w:rPr>
        <w:lastRenderedPageBreak/>
        <w:t>сумме остатка основного долга и сумме задолженности по выплате процентов за пользование ипотечным жилищным кредитом (займом).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E967BF" w:rsidRPr="00F60127" w:rsidRDefault="00E967BF" w:rsidP="00E967BF">
      <w:pPr>
        <w:widowControl w:val="0"/>
        <w:autoSpaceDE w:val="0"/>
        <w:autoSpaceDN w:val="0"/>
        <w:adjustRightInd w:val="0"/>
        <w:ind w:firstLine="540"/>
        <w:jc w:val="both"/>
        <w:rPr>
          <w:sz w:val="24"/>
          <w:szCs w:val="24"/>
        </w:rPr>
      </w:pPr>
      <w:bookmarkStart w:id="22" w:name="Par547"/>
      <w:bookmarkStart w:id="23" w:name="Par548"/>
      <w:bookmarkEnd w:id="22"/>
      <w:bookmarkEnd w:id="23"/>
      <w:r w:rsidRPr="00F60127">
        <w:rPr>
          <w:sz w:val="24"/>
          <w:szCs w:val="24"/>
        </w:rPr>
        <w:t xml:space="preserve">2.27. Банк в течение пяти рабочих дней </w:t>
      </w:r>
      <w:proofErr w:type="gramStart"/>
      <w:r w:rsidRPr="00F60127">
        <w:rPr>
          <w:sz w:val="24"/>
          <w:szCs w:val="24"/>
        </w:rPr>
        <w:t>с даты получения</w:t>
      </w:r>
      <w:proofErr w:type="gramEnd"/>
      <w:r w:rsidRPr="00F60127">
        <w:rPr>
          <w:sz w:val="24"/>
          <w:szCs w:val="24"/>
        </w:rPr>
        <w:t xml:space="preserve"> документов, указанных в </w:t>
      </w:r>
      <w:hyperlink w:anchor="Par537" w:history="1">
        <w:r w:rsidRPr="00F60127">
          <w:rPr>
            <w:sz w:val="24"/>
            <w:szCs w:val="24"/>
          </w:rPr>
          <w:t>пунктах 2.25</w:t>
        </w:r>
      </w:hyperlink>
      <w:r w:rsidRPr="00F60127">
        <w:rPr>
          <w:sz w:val="24"/>
          <w:szCs w:val="24"/>
        </w:rPr>
        <w:t xml:space="preserve"> и </w:t>
      </w:r>
      <w:hyperlink w:anchor="Par546" w:history="1">
        <w:r w:rsidRPr="00F60127">
          <w:rPr>
            <w:sz w:val="24"/>
            <w:szCs w:val="24"/>
          </w:rPr>
          <w:t>2.26</w:t>
        </w:r>
      </w:hyperlink>
      <w:r w:rsidRPr="00F60127">
        <w:rPr>
          <w:sz w:val="24"/>
          <w:szCs w:val="24"/>
        </w:rPr>
        <w:t xml:space="preserve"> настоящего Положения, осуществляет проверку содержащихся в них сведений.</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В случае вынесения банком решения об отказе в принятии указанных документов либо </w:t>
      </w:r>
      <w:proofErr w:type="gramStart"/>
      <w:r w:rsidRPr="00F60127">
        <w:rPr>
          <w:sz w:val="24"/>
          <w:szCs w:val="24"/>
        </w:rPr>
        <w:t>об отказе от оплаты расходов на основании этих документов распорядителю счета в течение пяти рабочих дней с даты</w:t>
      </w:r>
      <w:proofErr w:type="gramEnd"/>
      <w:r w:rsidRPr="00F60127">
        <w:rPr>
          <w:sz w:val="24"/>
          <w:szCs w:val="24"/>
        </w:rPr>
        <w:t xml:space="preserve"> получения указанных документов вручается соответствующее уведомление в письменной форме с указанием причин отказа. При этом документы, принятые банком для проверки, возвращаются распорядителю счета.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Банк в течение одного рабочего дня после вынесения решения о принятии представленных документов для перечисления средств социальной выплаты направляет в администрацию заявку на перечисление бюджетных сре</w:t>
      </w:r>
      <w:proofErr w:type="gramStart"/>
      <w:r w:rsidRPr="00F60127">
        <w:rPr>
          <w:sz w:val="24"/>
          <w:szCs w:val="24"/>
        </w:rPr>
        <w:t>дств в сч</w:t>
      </w:r>
      <w:proofErr w:type="gramEnd"/>
      <w:r w:rsidRPr="00F60127">
        <w:rPr>
          <w:sz w:val="24"/>
          <w:szCs w:val="24"/>
        </w:rPr>
        <w:t>ет оплаты расходов на основе указанных документов.</w:t>
      </w:r>
    </w:p>
    <w:p w:rsidR="00E967BF" w:rsidRPr="00F60127" w:rsidRDefault="00E967BF" w:rsidP="00E967BF">
      <w:pPr>
        <w:widowControl w:val="0"/>
        <w:autoSpaceDE w:val="0"/>
        <w:autoSpaceDN w:val="0"/>
        <w:adjustRightInd w:val="0"/>
        <w:ind w:firstLine="540"/>
        <w:jc w:val="both"/>
        <w:rPr>
          <w:sz w:val="24"/>
          <w:szCs w:val="24"/>
        </w:rPr>
      </w:pPr>
      <w:bookmarkStart w:id="24" w:name="Par552"/>
      <w:bookmarkEnd w:id="24"/>
      <w:r w:rsidRPr="00F60127">
        <w:rPr>
          <w:sz w:val="24"/>
          <w:szCs w:val="24"/>
        </w:rPr>
        <w:t xml:space="preserve">2.28. Администрация </w:t>
      </w:r>
      <w:proofErr w:type="gramStart"/>
      <w:r w:rsidRPr="00F60127">
        <w:rPr>
          <w:sz w:val="24"/>
          <w:szCs w:val="24"/>
        </w:rPr>
        <w:t>в течение пяти рабочих дней с даты получения от банка заявки на перечисление бюджетных средств на банковский счет</w:t>
      </w:r>
      <w:proofErr w:type="gramEnd"/>
      <w:r w:rsidRPr="00F60127">
        <w:rPr>
          <w:sz w:val="24"/>
          <w:szCs w:val="24"/>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в указанный срок письменно уведомляет банк.</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2.29. По соглашению сторон договор банковского счета может быть продлен:</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1) если до истечения срока действия договора банковского счета банк принял документы, указанные в </w:t>
      </w:r>
      <w:hyperlink w:anchor="Par537" w:history="1">
        <w:r w:rsidRPr="00F60127">
          <w:rPr>
            <w:sz w:val="24"/>
            <w:szCs w:val="24"/>
          </w:rPr>
          <w:t>пунктах 2.25</w:t>
        </w:r>
      </w:hyperlink>
      <w:r w:rsidRPr="00F60127">
        <w:rPr>
          <w:sz w:val="24"/>
          <w:szCs w:val="24"/>
        </w:rPr>
        <w:t xml:space="preserve"> и </w:t>
      </w:r>
      <w:hyperlink w:anchor="Par546" w:history="1">
        <w:r w:rsidRPr="00F60127">
          <w:rPr>
            <w:sz w:val="24"/>
            <w:szCs w:val="24"/>
          </w:rPr>
          <w:t>2.26</w:t>
        </w:r>
      </w:hyperlink>
      <w:r w:rsidRPr="00F60127">
        <w:rPr>
          <w:sz w:val="24"/>
          <w:szCs w:val="24"/>
        </w:rPr>
        <w:t xml:space="preserve"> настоящего Положения, но оплата не произведена;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 если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двух рабочих дней после окончания срока, предусмотренного в расписке указанного органа, а принятие банком документов для оплаты осуществляется в порядке, установленном </w:t>
      </w:r>
      <w:hyperlink w:anchor="Par547" w:history="1">
        <w:r w:rsidRPr="00F60127">
          <w:rPr>
            <w:sz w:val="24"/>
            <w:szCs w:val="24"/>
          </w:rPr>
          <w:t>пунктом 2.27</w:t>
        </w:r>
      </w:hyperlink>
      <w:r w:rsidRPr="00F60127">
        <w:rPr>
          <w:sz w:val="24"/>
          <w:szCs w:val="24"/>
        </w:rPr>
        <w:t xml:space="preserve"> настоящего Положения.</w:t>
      </w:r>
    </w:p>
    <w:p w:rsidR="00E967BF" w:rsidRDefault="00E967BF" w:rsidP="00E967BF">
      <w:pPr>
        <w:widowControl w:val="0"/>
        <w:autoSpaceDE w:val="0"/>
        <w:autoSpaceDN w:val="0"/>
        <w:adjustRightInd w:val="0"/>
        <w:ind w:firstLine="540"/>
        <w:jc w:val="both"/>
        <w:rPr>
          <w:sz w:val="24"/>
          <w:szCs w:val="24"/>
        </w:rPr>
      </w:pPr>
      <w:bookmarkStart w:id="25" w:name="Par556"/>
      <w:bookmarkEnd w:id="25"/>
      <w:r w:rsidRPr="00F60127">
        <w:rPr>
          <w:sz w:val="24"/>
          <w:szCs w:val="24"/>
        </w:rPr>
        <w:t>2.30. Перечисление социальных выплат с банковских счетов получателей социальных выплат производится банком:</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1)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 или уполномоченной организации, оказавшей услугу по приобретению в интересах гражданина (семьи) жилого помещения на первичном рынке жилья;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2) исполнителю (подрядчику), указанному в договоре подряда на строительство индивидуального жилого дома для семьи гражданина - получателя социальной выплаты;</w:t>
      </w:r>
    </w:p>
    <w:p w:rsidR="00E967BF" w:rsidRPr="00F60127" w:rsidRDefault="00E967BF" w:rsidP="00E967BF">
      <w:pPr>
        <w:widowControl w:val="0"/>
        <w:autoSpaceDE w:val="0"/>
        <w:autoSpaceDN w:val="0"/>
        <w:adjustRightInd w:val="0"/>
        <w:ind w:firstLine="540"/>
        <w:jc w:val="both"/>
        <w:rPr>
          <w:sz w:val="24"/>
          <w:szCs w:val="24"/>
        </w:rPr>
      </w:pPr>
      <w:proofErr w:type="gramStart"/>
      <w:r w:rsidRPr="00F60127">
        <w:rPr>
          <w:sz w:val="24"/>
          <w:szCs w:val="24"/>
        </w:rPr>
        <w:t xml:space="preserve">3) застройщику, указанному в договоре участия в долевом строительстве многоквартирного дома,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14" w:history="1">
        <w:r w:rsidRPr="00F60127">
          <w:rPr>
            <w:sz w:val="24"/>
            <w:szCs w:val="24"/>
          </w:rPr>
          <w:t>закона</w:t>
        </w:r>
      </w:hyperlink>
      <w:r w:rsidRPr="00F60127">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w:t>
      </w:r>
      <w:r w:rsidRPr="00F60127">
        <w:rPr>
          <w:sz w:val="24"/>
          <w:szCs w:val="24"/>
        </w:rPr>
        <w:lastRenderedPageBreak/>
        <w:t>акты Российской Федерации";</w:t>
      </w:r>
      <w:proofErr w:type="gramEnd"/>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4) цеденту, указанному в договоре цессии;</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5) продавцу, указанному в договоре купли-продажи материалов, оборудования для строительства жилого дома собственными силами, осуществляемого получателем социальной выплаты;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6) кредитной организации или юридическому лицу, </w:t>
      </w:r>
      <w:proofErr w:type="gramStart"/>
      <w:r w:rsidRPr="00F60127">
        <w:rPr>
          <w:sz w:val="24"/>
          <w:szCs w:val="24"/>
        </w:rPr>
        <w:t>указанным</w:t>
      </w:r>
      <w:proofErr w:type="gramEnd"/>
      <w:r w:rsidRPr="00F60127">
        <w:rPr>
          <w:sz w:val="24"/>
          <w:szCs w:val="24"/>
        </w:rPr>
        <w:t xml:space="preserve"> в кредитном договоре (договоре займа) на предоставление гражданину жилищного кредита (займа) на строительство (приобретение) жилья.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2.31. После перечисления социальной выплаты с банковского счета получателя социальной выплаты лицам, указанным в </w:t>
      </w:r>
      <w:hyperlink w:anchor="Par556" w:history="1">
        <w:r w:rsidRPr="00F60127">
          <w:rPr>
            <w:sz w:val="24"/>
            <w:szCs w:val="24"/>
          </w:rPr>
          <w:t>пункте 2.30</w:t>
        </w:r>
      </w:hyperlink>
      <w:r w:rsidRPr="00F60127">
        <w:rPr>
          <w:sz w:val="24"/>
          <w:szCs w:val="24"/>
        </w:rPr>
        <w:t xml:space="preserve"> настоящего Положения, банк направляет в администрацию подлинник свидетельства с отметкой о произведенной оплате и представляет информацию о размере использованных дополнительных социальных выплат, предоставленных организациями.</w:t>
      </w:r>
    </w:p>
    <w:p w:rsidR="00E967BF" w:rsidRPr="00F60127" w:rsidRDefault="00E967BF" w:rsidP="00E967BF">
      <w:pPr>
        <w:widowControl w:val="0"/>
        <w:autoSpaceDE w:val="0"/>
        <w:autoSpaceDN w:val="0"/>
        <w:adjustRightInd w:val="0"/>
        <w:ind w:firstLine="540"/>
        <w:jc w:val="both"/>
        <w:rPr>
          <w:sz w:val="24"/>
          <w:szCs w:val="24"/>
        </w:rPr>
      </w:pPr>
      <w:r>
        <w:rPr>
          <w:sz w:val="24"/>
          <w:szCs w:val="24"/>
        </w:rPr>
        <w:t>Личные дела участников подпрограммы, получивших социальную выплату, п</w:t>
      </w:r>
      <w:r w:rsidRPr="00F60127">
        <w:rPr>
          <w:sz w:val="24"/>
          <w:szCs w:val="24"/>
        </w:rPr>
        <w:t>одлеж</w:t>
      </w:r>
      <w:r>
        <w:rPr>
          <w:sz w:val="24"/>
          <w:szCs w:val="24"/>
        </w:rPr>
        <w:t>а</w:t>
      </w:r>
      <w:r w:rsidRPr="00F60127">
        <w:rPr>
          <w:sz w:val="24"/>
          <w:szCs w:val="24"/>
        </w:rPr>
        <w:t xml:space="preserve">т хранению уполномоченным органом </w:t>
      </w:r>
      <w:r>
        <w:rPr>
          <w:sz w:val="24"/>
          <w:szCs w:val="24"/>
        </w:rPr>
        <w:t>постоянно</w:t>
      </w:r>
      <w:r w:rsidRPr="00F60127">
        <w:rPr>
          <w:sz w:val="24"/>
          <w:szCs w:val="24"/>
        </w:rPr>
        <w:t>.</w:t>
      </w: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D95118" w:rsidRDefault="00D95118" w:rsidP="00E967BF">
      <w:pPr>
        <w:widowControl w:val="0"/>
        <w:autoSpaceDE w:val="0"/>
        <w:autoSpaceDN w:val="0"/>
        <w:adjustRightInd w:val="0"/>
      </w:pPr>
    </w:p>
    <w:p w:rsidR="00D95118" w:rsidRDefault="00D95118"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jc w:val="right"/>
        <w:outlineLvl w:val="0"/>
        <w:rPr>
          <w:rFonts w:cs="Calibri"/>
        </w:rPr>
      </w:pPr>
      <w:bookmarkStart w:id="26" w:name="Par575"/>
      <w:bookmarkStart w:id="27" w:name="Par583"/>
      <w:bookmarkEnd w:id="26"/>
      <w:bookmarkEnd w:id="27"/>
      <w:r w:rsidRPr="00F60127">
        <w:rPr>
          <w:rFonts w:cs="Calibri"/>
        </w:rPr>
        <w:t>Приложение 1</w:t>
      </w:r>
    </w:p>
    <w:p w:rsidR="00E967BF" w:rsidRPr="00F60127" w:rsidRDefault="00E967BF" w:rsidP="00E967BF">
      <w:pPr>
        <w:widowControl w:val="0"/>
        <w:autoSpaceDE w:val="0"/>
        <w:autoSpaceDN w:val="0"/>
        <w:adjustRightInd w:val="0"/>
        <w:jc w:val="right"/>
        <w:rPr>
          <w:rFonts w:cs="Calibri"/>
        </w:rPr>
      </w:pPr>
      <w:r w:rsidRPr="00F60127">
        <w:rPr>
          <w:rFonts w:cs="Calibri"/>
        </w:rPr>
        <w:t>к Положению 1</w:t>
      </w:r>
    </w:p>
    <w:p w:rsidR="00E967BF" w:rsidRPr="00F60127" w:rsidRDefault="00E967BF" w:rsidP="00E967BF">
      <w:pPr>
        <w:widowControl w:val="0"/>
        <w:autoSpaceDE w:val="0"/>
        <w:autoSpaceDN w:val="0"/>
        <w:adjustRightInd w:val="0"/>
        <w:rPr>
          <w:rFonts w:cs="Calibri"/>
        </w:rPr>
      </w:pPr>
    </w:p>
    <w:p w:rsidR="00E967BF" w:rsidRPr="00F60127" w:rsidRDefault="00E967BF" w:rsidP="00E967BF">
      <w:pPr>
        <w:pStyle w:val="ConsPlusNonformat"/>
        <w:jc w:val="center"/>
        <w:rPr>
          <w:rFonts w:ascii="Times New Roman" w:hAnsi="Times New Roman" w:cs="Times New Roman"/>
          <w:sz w:val="22"/>
          <w:szCs w:val="22"/>
        </w:rPr>
      </w:pPr>
      <w:r w:rsidRPr="00F60127">
        <w:rPr>
          <w:rFonts w:ascii="Times New Roman" w:hAnsi="Times New Roman" w:cs="Times New Roman"/>
          <w:sz w:val="22"/>
          <w:szCs w:val="22"/>
        </w:rPr>
        <w:t>СВИДЕТЕЛЬСТВО N _____</w:t>
      </w:r>
    </w:p>
    <w:p w:rsidR="00E967BF" w:rsidRPr="00F60127" w:rsidRDefault="00E967BF" w:rsidP="00E967BF">
      <w:pPr>
        <w:pStyle w:val="ConsPlusNonformat"/>
        <w:jc w:val="center"/>
        <w:rPr>
          <w:rFonts w:ascii="Times New Roman" w:hAnsi="Times New Roman" w:cs="Times New Roman"/>
          <w:sz w:val="22"/>
          <w:szCs w:val="22"/>
        </w:rPr>
      </w:pPr>
      <w:r w:rsidRPr="00F60127">
        <w:rPr>
          <w:rFonts w:ascii="Times New Roman" w:hAnsi="Times New Roman" w:cs="Times New Roman"/>
          <w:sz w:val="22"/>
          <w:szCs w:val="22"/>
        </w:rPr>
        <w:t>о предоставлении социальной выплаты</w:t>
      </w:r>
    </w:p>
    <w:p w:rsidR="00E967BF" w:rsidRPr="00F60127" w:rsidRDefault="00E967BF" w:rsidP="00E967BF">
      <w:pPr>
        <w:pStyle w:val="ConsPlusNonformat"/>
        <w:jc w:val="center"/>
        <w:rPr>
          <w:rFonts w:ascii="Times New Roman" w:hAnsi="Times New Roman" w:cs="Times New Roman"/>
          <w:sz w:val="22"/>
          <w:szCs w:val="22"/>
        </w:rPr>
      </w:pPr>
      <w:r w:rsidRPr="00F60127">
        <w:rPr>
          <w:rFonts w:ascii="Times New Roman" w:hAnsi="Times New Roman" w:cs="Times New Roman"/>
          <w:sz w:val="22"/>
          <w:szCs w:val="22"/>
        </w:rPr>
        <w:t>на строительство (приобретение) жилья</w:t>
      </w:r>
    </w:p>
    <w:p w:rsidR="00E967BF" w:rsidRPr="00F60127"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 xml:space="preserve">    Настоящим свидетельством удостоверяется, что______________</w:t>
      </w:r>
      <w:r>
        <w:rPr>
          <w:rFonts w:ascii="Times New Roman" w:hAnsi="Times New Roman" w:cs="Times New Roman"/>
          <w:sz w:val="22"/>
          <w:szCs w:val="22"/>
        </w:rPr>
        <w:t>____________________</w:t>
      </w:r>
      <w:r w:rsidRPr="00F60127">
        <w:rPr>
          <w:rFonts w:ascii="Times New Roman" w:hAnsi="Times New Roman" w:cs="Times New Roman"/>
          <w:sz w:val="22"/>
          <w:szCs w:val="22"/>
        </w:rPr>
        <w:t>__________</w:t>
      </w:r>
    </w:p>
    <w:p w:rsidR="00E967BF" w:rsidRPr="00F60127" w:rsidRDefault="00E967BF" w:rsidP="00E967BF">
      <w:pPr>
        <w:pStyle w:val="ConsPlusNonformat"/>
        <w:tabs>
          <w:tab w:val="left" w:pos="6972"/>
        </w:tabs>
        <w:jc w:val="both"/>
        <w:rPr>
          <w:rFonts w:ascii="Times New Roman" w:hAnsi="Times New Roman" w:cs="Times New Roman"/>
          <w:sz w:val="16"/>
          <w:szCs w:val="16"/>
        </w:rPr>
      </w:pPr>
      <w:r w:rsidRPr="00F60127">
        <w:rPr>
          <w:rFonts w:ascii="Times New Roman" w:hAnsi="Times New Roman" w:cs="Times New Roman"/>
          <w:sz w:val="22"/>
          <w:szCs w:val="22"/>
        </w:rPr>
        <w:tab/>
      </w:r>
      <w:r w:rsidRPr="00F60127">
        <w:rPr>
          <w:rFonts w:ascii="Times New Roman" w:hAnsi="Times New Roman" w:cs="Times New Roman"/>
          <w:sz w:val="16"/>
          <w:szCs w:val="16"/>
        </w:rPr>
        <w:t>(ФИО полностью)</w:t>
      </w:r>
    </w:p>
    <w:p w:rsidR="00E967BF"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____________________________________________________________________</w:t>
      </w:r>
      <w:r>
        <w:rPr>
          <w:rFonts w:ascii="Times New Roman" w:hAnsi="Times New Roman" w:cs="Times New Roman"/>
          <w:sz w:val="22"/>
          <w:szCs w:val="22"/>
        </w:rPr>
        <w:t>_______________</w:t>
      </w:r>
      <w:r w:rsidRPr="00F60127">
        <w:rPr>
          <w:rFonts w:ascii="Times New Roman" w:hAnsi="Times New Roman" w:cs="Times New Roman"/>
          <w:sz w:val="22"/>
          <w:szCs w:val="22"/>
        </w:rPr>
        <w:t>____</w:t>
      </w: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паспорт серия</w:t>
      </w:r>
      <w:r>
        <w:rPr>
          <w:rFonts w:ascii="Times New Roman" w:hAnsi="Times New Roman" w:cs="Times New Roman"/>
          <w:sz w:val="22"/>
          <w:szCs w:val="22"/>
        </w:rPr>
        <w:t xml:space="preserve"> </w:t>
      </w:r>
      <w:r w:rsidRPr="00F60127">
        <w:rPr>
          <w:rFonts w:ascii="Times New Roman" w:hAnsi="Times New Roman" w:cs="Times New Roman"/>
          <w:sz w:val="22"/>
          <w:szCs w:val="22"/>
        </w:rPr>
        <w:t>______________</w:t>
      </w:r>
      <w:r>
        <w:rPr>
          <w:rFonts w:ascii="Times New Roman" w:hAnsi="Times New Roman" w:cs="Times New Roman"/>
          <w:sz w:val="22"/>
          <w:szCs w:val="22"/>
        </w:rPr>
        <w:t xml:space="preserve"> </w:t>
      </w:r>
      <w:r w:rsidRPr="00F60127">
        <w:rPr>
          <w:rFonts w:ascii="Times New Roman" w:hAnsi="Times New Roman" w:cs="Times New Roman"/>
          <w:sz w:val="22"/>
          <w:szCs w:val="22"/>
        </w:rPr>
        <w:t>№</w:t>
      </w:r>
      <w:r>
        <w:rPr>
          <w:rFonts w:ascii="Times New Roman" w:hAnsi="Times New Roman" w:cs="Times New Roman"/>
          <w:sz w:val="22"/>
          <w:szCs w:val="22"/>
        </w:rPr>
        <w:t xml:space="preserve"> </w:t>
      </w:r>
      <w:r w:rsidRPr="00F60127">
        <w:rPr>
          <w:rFonts w:ascii="Times New Roman" w:hAnsi="Times New Roman" w:cs="Times New Roman"/>
          <w:sz w:val="22"/>
          <w:szCs w:val="22"/>
        </w:rPr>
        <w:t>__________________</w:t>
      </w:r>
      <w:r>
        <w:rPr>
          <w:rFonts w:ascii="Times New Roman" w:hAnsi="Times New Roman" w:cs="Times New Roman"/>
          <w:sz w:val="22"/>
          <w:szCs w:val="22"/>
        </w:rPr>
        <w:t xml:space="preserve"> </w:t>
      </w:r>
      <w:r w:rsidRPr="00F60127">
        <w:rPr>
          <w:rFonts w:ascii="Times New Roman" w:hAnsi="Times New Roman" w:cs="Times New Roman"/>
          <w:sz w:val="22"/>
          <w:szCs w:val="22"/>
        </w:rPr>
        <w:t>выдан_____</w:t>
      </w:r>
      <w:r>
        <w:rPr>
          <w:rFonts w:ascii="Times New Roman" w:hAnsi="Times New Roman" w:cs="Times New Roman"/>
          <w:sz w:val="22"/>
          <w:szCs w:val="22"/>
        </w:rPr>
        <w:t>___________________</w:t>
      </w:r>
      <w:r w:rsidRPr="00F60127">
        <w:rPr>
          <w:rFonts w:ascii="Times New Roman" w:hAnsi="Times New Roman" w:cs="Times New Roman"/>
          <w:sz w:val="22"/>
          <w:szCs w:val="22"/>
        </w:rPr>
        <w:t>__________</w:t>
      </w: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________________________________________________________________________________________________________________________________________</w:t>
      </w:r>
      <w:r>
        <w:rPr>
          <w:rFonts w:ascii="Times New Roman" w:hAnsi="Times New Roman" w:cs="Times New Roman"/>
          <w:sz w:val="22"/>
          <w:szCs w:val="22"/>
        </w:rPr>
        <w:t>______________________________</w:t>
      </w:r>
      <w:r w:rsidRPr="00F60127">
        <w:rPr>
          <w:rFonts w:ascii="Times New Roman" w:hAnsi="Times New Roman" w:cs="Times New Roman"/>
          <w:sz w:val="22"/>
          <w:szCs w:val="22"/>
        </w:rPr>
        <w:t>________</w:t>
      </w:r>
    </w:p>
    <w:p w:rsidR="00E967BF" w:rsidRPr="00F60127" w:rsidRDefault="00E967BF" w:rsidP="00E967BF">
      <w:pPr>
        <w:pStyle w:val="ConsPlusNonformat"/>
        <w:jc w:val="both"/>
        <w:rPr>
          <w:rFonts w:ascii="Times New Roman" w:hAnsi="Times New Roman" w:cs="Times New Roman"/>
          <w:sz w:val="22"/>
          <w:szCs w:val="22"/>
        </w:rPr>
      </w:pPr>
    </w:p>
    <w:p w:rsidR="00E967BF"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 xml:space="preserve">является участником мероприятия по  улучшению  жилищных  условий  в  рамках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«Жилище на 2014-2020 годы». </w:t>
      </w: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В   соответствии   с  условиями  Положения 1  ему  (ей)  предоставляется социальная выплата в размере __________________________________________________________________________рублей</w:t>
      </w:r>
    </w:p>
    <w:p w:rsidR="00E967BF" w:rsidRPr="00F60127" w:rsidRDefault="00E967BF" w:rsidP="00E967BF">
      <w:pPr>
        <w:pStyle w:val="ConsPlusNonformat"/>
        <w:jc w:val="center"/>
        <w:rPr>
          <w:rFonts w:ascii="Times New Roman" w:hAnsi="Times New Roman" w:cs="Times New Roman"/>
          <w:sz w:val="16"/>
          <w:szCs w:val="16"/>
        </w:rPr>
      </w:pPr>
      <w:r w:rsidRPr="00F60127">
        <w:rPr>
          <w:rFonts w:ascii="Times New Roman" w:hAnsi="Times New Roman" w:cs="Times New Roman"/>
          <w:sz w:val="16"/>
          <w:szCs w:val="16"/>
        </w:rPr>
        <w:t>(цифрами и прописью)</w:t>
      </w: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на ________________________________________________________________________</w:t>
      </w:r>
    </w:p>
    <w:p w:rsidR="00E967BF" w:rsidRPr="00F60127" w:rsidRDefault="00E967BF" w:rsidP="00E967BF">
      <w:pPr>
        <w:pStyle w:val="ConsPlusNonformat"/>
        <w:jc w:val="both"/>
        <w:rPr>
          <w:rFonts w:ascii="Times New Roman" w:hAnsi="Times New Roman" w:cs="Times New Roman"/>
          <w:sz w:val="16"/>
          <w:szCs w:val="16"/>
        </w:rPr>
      </w:pPr>
      <w:proofErr w:type="gramStart"/>
      <w:r w:rsidRPr="00F60127">
        <w:rPr>
          <w:rFonts w:ascii="Times New Roman" w:hAnsi="Times New Roman" w:cs="Times New Roman"/>
          <w:sz w:val="16"/>
          <w:szCs w:val="16"/>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w:t>
      </w:r>
      <w:proofErr w:type="gramEnd"/>
    </w:p>
    <w:p w:rsidR="00E967BF" w:rsidRPr="00F60127" w:rsidRDefault="00E967BF" w:rsidP="00E967BF">
      <w:pPr>
        <w:pStyle w:val="ConsPlusNonformat"/>
        <w:jc w:val="both"/>
        <w:rPr>
          <w:rFonts w:ascii="Times New Roman" w:hAnsi="Times New Roman" w:cs="Times New Roman"/>
          <w:sz w:val="16"/>
          <w:szCs w:val="16"/>
        </w:rPr>
      </w:pPr>
      <w:r w:rsidRPr="00F60127">
        <w:rPr>
          <w:rFonts w:ascii="Times New Roman" w:hAnsi="Times New Roman" w:cs="Times New Roman"/>
          <w:sz w:val="16"/>
          <w:szCs w:val="16"/>
        </w:rPr>
        <w:t xml:space="preserve">                  (приобретение) жилья - нужное указать)</w:t>
      </w:r>
    </w:p>
    <w:p w:rsidR="00E967BF" w:rsidRPr="00F60127" w:rsidRDefault="00E967BF" w:rsidP="00E967BF">
      <w:pPr>
        <w:pStyle w:val="ConsPlusNonformat"/>
        <w:jc w:val="both"/>
        <w:rPr>
          <w:rFonts w:ascii="Times New Roman" w:hAnsi="Times New Roman" w:cs="Times New Roman"/>
          <w:sz w:val="22"/>
          <w:szCs w:val="22"/>
        </w:rPr>
      </w:pPr>
      <w:proofErr w:type="gramStart"/>
      <w:r w:rsidRPr="00F60127">
        <w:rPr>
          <w:rFonts w:ascii="Times New Roman" w:hAnsi="Times New Roman" w:cs="Times New Roman"/>
          <w:sz w:val="22"/>
          <w:szCs w:val="22"/>
        </w:rPr>
        <w:t>в</w:t>
      </w:r>
      <w:proofErr w:type="gramEnd"/>
      <w:r w:rsidRPr="00F60127">
        <w:rPr>
          <w:rFonts w:ascii="Times New Roman" w:hAnsi="Times New Roman" w:cs="Times New Roman"/>
          <w:sz w:val="22"/>
          <w:szCs w:val="22"/>
        </w:rPr>
        <w:t xml:space="preserve"> </w:t>
      </w:r>
      <w:proofErr w:type="gramStart"/>
      <w:r w:rsidRPr="00F60127">
        <w:rPr>
          <w:rFonts w:ascii="Times New Roman" w:hAnsi="Times New Roman" w:cs="Times New Roman"/>
          <w:sz w:val="22"/>
          <w:szCs w:val="22"/>
        </w:rPr>
        <w:t>Сосновоборском</w:t>
      </w:r>
      <w:proofErr w:type="gramEnd"/>
      <w:r w:rsidRPr="00F60127">
        <w:rPr>
          <w:rFonts w:ascii="Times New Roman" w:hAnsi="Times New Roman" w:cs="Times New Roman"/>
          <w:sz w:val="22"/>
          <w:szCs w:val="22"/>
        </w:rPr>
        <w:t xml:space="preserve"> городском округе</w:t>
      </w:r>
    </w:p>
    <w:p w:rsidR="00E967BF" w:rsidRDefault="00E967BF" w:rsidP="00E967BF">
      <w:pPr>
        <w:pStyle w:val="ConsPlusNonformat"/>
        <w:jc w:val="both"/>
        <w:rPr>
          <w:rFonts w:ascii="Times New Roman" w:hAnsi="Times New Roman" w:cs="Times New Roman"/>
          <w:sz w:val="22"/>
          <w:szCs w:val="22"/>
        </w:rPr>
      </w:pP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Члены семьи:</w:t>
      </w: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_______________________________________________________________________;</w:t>
      </w:r>
    </w:p>
    <w:p w:rsidR="00E967BF" w:rsidRPr="00F60127" w:rsidRDefault="00E967BF" w:rsidP="00E967BF">
      <w:pPr>
        <w:pStyle w:val="ConsPlusNonformat"/>
        <w:jc w:val="both"/>
        <w:rPr>
          <w:rFonts w:ascii="Times New Roman" w:hAnsi="Times New Roman" w:cs="Times New Roman"/>
          <w:sz w:val="16"/>
          <w:szCs w:val="16"/>
        </w:rPr>
      </w:pPr>
      <w:r w:rsidRPr="00F60127">
        <w:rPr>
          <w:rFonts w:ascii="Times New Roman" w:hAnsi="Times New Roman" w:cs="Times New Roman"/>
          <w:sz w:val="22"/>
          <w:szCs w:val="22"/>
        </w:rPr>
        <w:t xml:space="preserve">               </w:t>
      </w:r>
      <w:r w:rsidRPr="00F60127">
        <w:rPr>
          <w:rFonts w:ascii="Times New Roman" w:hAnsi="Times New Roman" w:cs="Times New Roman"/>
          <w:sz w:val="16"/>
          <w:szCs w:val="16"/>
        </w:rPr>
        <w:t xml:space="preserve">  (фамилия, имя, отчество, степень родства)</w:t>
      </w: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_______________________________________________________________________;</w:t>
      </w:r>
    </w:p>
    <w:p w:rsidR="00E967BF" w:rsidRPr="00F60127" w:rsidRDefault="00E967BF" w:rsidP="00E967BF">
      <w:pPr>
        <w:pStyle w:val="ConsPlusNonformat"/>
        <w:jc w:val="both"/>
        <w:rPr>
          <w:rFonts w:ascii="Times New Roman" w:hAnsi="Times New Roman" w:cs="Times New Roman"/>
          <w:sz w:val="16"/>
          <w:szCs w:val="16"/>
        </w:rPr>
      </w:pPr>
      <w:r w:rsidRPr="00F60127">
        <w:rPr>
          <w:rFonts w:ascii="Times New Roman" w:hAnsi="Times New Roman" w:cs="Times New Roman"/>
          <w:sz w:val="22"/>
          <w:szCs w:val="22"/>
        </w:rPr>
        <w:t xml:space="preserve">   </w:t>
      </w:r>
      <w:r w:rsidRPr="00F60127">
        <w:rPr>
          <w:rFonts w:ascii="Times New Roman" w:hAnsi="Times New Roman" w:cs="Times New Roman"/>
          <w:sz w:val="16"/>
          <w:szCs w:val="16"/>
        </w:rPr>
        <w:t xml:space="preserve">              (фамилия, имя, отчество, степень родства)</w:t>
      </w: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_______________________________________________________________________.</w:t>
      </w:r>
    </w:p>
    <w:p w:rsidR="00E967BF" w:rsidRPr="00F60127" w:rsidRDefault="00E967BF" w:rsidP="00E967BF">
      <w:pPr>
        <w:pStyle w:val="ConsPlusNonformat"/>
        <w:jc w:val="both"/>
        <w:rPr>
          <w:rFonts w:ascii="Times New Roman" w:hAnsi="Times New Roman" w:cs="Times New Roman"/>
          <w:sz w:val="16"/>
          <w:szCs w:val="16"/>
        </w:rPr>
      </w:pPr>
      <w:r w:rsidRPr="00F60127">
        <w:rPr>
          <w:rFonts w:ascii="Times New Roman" w:hAnsi="Times New Roman" w:cs="Times New Roman"/>
          <w:sz w:val="16"/>
          <w:szCs w:val="16"/>
        </w:rPr>
        <w:t xml:space="preserve">                 (фамилия, имя, отчество, степень родства)</w:t>
      </w:r>
    </w:p>
    <w:p w:rsidR="00E967BF" w:rsidRDefault="00E967BF" w:rsidP="00E967BF">
      <w:pPr>
        <w:pStyle w:val="ConsPlusNonformat"/>
        <w:jc w:val="both"/>
        <w:rPr>
          <w:rFonts w:ascii="Times New Roman" w:hAnsi="Times New Roman" w:cs="Times New Roman"/>
          <w:sz w:val="22"/>
          <w:szCs w:val="22"/>
        </w:rPr>
      </w:pP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Свидетельство дает право участнику мероприятия на открытие  банковского счета в кредитной организации на территории Сосновоборского городского округа.</w:t>
      </w:r>
    </w:p>
    <w:p w:rsidR="00E967BF"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Свидетельство действительно до "__" _________ 20__ года (включительно).</w:t>
      </w:r>
    </w:p>
    <w:p w:rsidR="00E967BF" w:rsidRDefault="00E967BF" w:rsidP="00E967BF">
      <w:pPr>
        <w:pStyle w:val="ConsPlusNonformat"/>
        <w:jc w:val="both"/>
        <w:rPr>
          <w:rFonts w:ascii="Times New Roman" w:hAnsi="Times New Roman" w:cs="Times New Roman"/>
          <w:sz w:val="22"/>
          <w:szCs w:val="22"/>
        </w:rPr>
      </w:pPr>
    </w:p>
    <w:p w:rsidR="00E967BF"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Дата оформления свидетельства "__" __________ 20__ года.</w:t>
      </w: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Особые отметки ____________________________________________________.</w:t>
      </w:r>
    </w:p>
    <w:p w:rsidR="00E967BF" w:rsidRPr="00F60127" w:rsidRDefault="00E967BF" w:rsidP="00E967BF">
      <w:pPr>
        <w:pStyle w:val="ConsPlusNonformat"/>
        <w:jc w:val="both"/>
        <w:rPr>
          <w:rFonts w:ascii="Times New Roman" w:hAnsi="Times New Roman" w:cs="Times New Roman"/>
          <w:sz w:val="16"/>
          <w:szCs w:val="16"/>
        </w:rPr>
      </w:pPr>
      <w:r w:rsidRPr="00F6012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60127">
        <w:rPr>
          <w:rFonts w:ascii="Times New Roman" w:hAnsi="Times New Roman" w:cs="Times New Roman"/>
          <w:sz w:val="16"/>
          <w:szCs w:val="16"/>
        </w:rPr>
        <w:t>(номер и дата оформления замененного свидетельства)</w:t>
      </w:r>
    </w:p>
    <w:p w:rsidR="00E967BF" w:rsidRPr="00F60127" w:rsidRDefault="00E967BF" w:rsidP="00E967BF">
      <w:pPr>
        <w:pStyle w:val="ConsPlusNonformat"/>
        <w:jc w:val="both"/>
        <w:rPr>
          <w:rFonts w:ascii="Times New Roman" w:hAnsi="Times New Roman" w:cs="Times New Roman"/>
          <w:sz w:val="22"/>
          <w:szCs w:val="22"/>
        </w:rPr>
      </w:pP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 xml:space="preserve">  __________________  _______________</w:t>
      </w:r>
      <w:r>
        <w:rPr>
          <w:rFonts w:ascii="Times New Roman" w:hAnsi="Times New Roman" w:cs="Times New Roman"/>
          <w:sz w:val="22"/>
          <w:szCs w:val="22"/>
        </w:rPr>
        <w:t xml:space="preserve"> </w:t>
      </w:r>
      <w:r w:rsidRPr="00F60127">
        <w:rPr>
          <w:rFonts w:ascii="Times New Roman" w:hAnsi="Times New Roman" w:cs="Times New Roman"/>
          <w:sz w:val="22"/>
          <w:szCs w:val="22"/>
        </w:rPr>
        <w:t>_____</w:t>
      </w:r>
      <w:r>
        <w:rPr>
          <w:rFonts w:ascii="Times New Roman" w:hAnsi="Times New Roman" w:cs="Times New Roman"/>
          <w:sz w:val="22"/>
          <w:szCs w:val="22"/>
        </w:rPr>
        <w:t>_____________</w:t>
      </w:r>
      <w:r w:rsidRPr="00F60127">
        <w:rPr>
          <w:rFonts w:ascii="Times New Roman" w:hAnsi="Times New Roman" w:cs="Times New Roman"/>
          <w:sz w:val="22"/>
          <w:szCs w:val="22"/>
        </w:rPr>
        <w:t>_________</w:t>
      </w:r>
    </w:p>
    <w:p w:rsidR="00E967BF" w:rsidRPr="00F60127" w:rsidRDefault="00E967BF" w:rsidP="00E967BF">
      <w:pPr>
        <w:pStyle w:val="ConsPlusNonformat"/>
        <w:jc w:val="both"/>
        <w:rPr>
          <w:rFonts w:ascii="Times New Roman" w:hAnsi="Times New Roman" w:cs="Times New Roman"/>
          <w:sz w:val="16"/>
          <w:szCs w:val="16"/>
        </w:rPr>
      </w:pPr>
      <w:r w:rsidRPr="00F60127">
        <w:rPr>
          <w:rFonts w:ascii="Times New Roman" w:hAnsi="Times New Roman" w:cs="Times New Roman"/>
          <w:sz w:val="16"/>
          <w:szCs w:val="16"/>
        </w:rPr>
        <w:t xml:space="preserve">      (должность)           </w:t>
      </w:r>
      <w:r>
        <w:rPr>
          <w:rFonts w:ascii="Times New Roman" w:hAnsi="Times New Roman" w:cs="Times New Roman"/>
          <w:sz w:val="16"/>
          <w:szCs w:val="16"/>
        </w:rPr>
        <w:t xml:space="preserve">                       </w:t>
      </w:r>
      <w:r w:rsidRPr="00F60127">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60127">
        <w:rPr>
          <w:rFonts w:ascii="Times New Roman" w:hAnsi="Times New Roman" w:cs="Times New Roman"/>
          <w:sz w:val="16"/>
          <w:szCs w:val="16"/>
        </w:rPr>
        <w:t xml:space="preserve">     (расшифровка подписи)</w:t>
      </w:r>
    </w:p>
    <w:p w:rsidR="00E967BF" w:rsidRPr="00F60127"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 xml:space="preserve">    Место печати</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Default="00E967BF" w:rsidP="00E967BF">
      <w:pPr>
        <w:pStyle w:val="ConsPlusNonformat"/>
        <w:rPr>
          <w:rFonts w:ascii="Times New Roman" w:hAnsi="Times New Roman" w:cs="Times New Roman"/>
        </w:rPr>
      </w:pPr>
    </w:p>
    <w:p w:rsidR="00E967BF" w:rsidRDefault="00E967BF" w:rsidP="00E967BF">
      <w:pPr>
        <w:pStyle w:val="ConsPlusNonformat"/>
        <w:rPr>
          <w:rFonts w:ascii="Times New Roman" w:hAnsi="Times New Roman" w:cs="Times New Roman"/>
        </w:rPr>
      </w:pPr>
    </w:p>
    <w:p w:rsidR="00E967BF"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(оборотная сторона свидетельства)</w:t>
      </w:r>
    </w:p>
    <w:p w:rsidR="00E967BF" w:rsidRPr="00F60127" w:rsidRDefault="00E967BF" w:rsidP="00E967BF">
      <w:pPr>
        <w:pStyle w:val="ConsPlusNonformat"/>
        <w:jc w:val="center"/>
        <w:rPr>
          <w:rFonts w:ascii="Times New Roman" w:hAnsi="Times New Roman" w:cs="Times New Roman"/>
        </w:rPr>
      </w:pPr>
    </w:p>
    <w:p w:rsidR="00E967BF" w:rsidRPr="00F60127" w:rsidRDefault="00E967BF" w:rsidP="00E967BF">
      <w:pPr>
        <w:pStyle w:val="ConsPlusNonformat"/>
        <w:jc w:val="center"/>
        <w:rPr>
          <w:rFonts w:ascii="Times New Roman" w:hAnsi="Times New Roman" w:cs="Times New Roman"/>
          <w:sz w:val="22"/>
          <w:szCs w:val="22"/>
        </w:rPr>
      </w:pPr>
      <w:r w:rsidRPr="00F60127">
        <w:rPr>
          <w:rFonts w:ascii="Times New Roman" w:hAnsi="Times New Roman" w:cs="Times New Roman"/>
          <w:sz w:val="22"/>
          <w:szCs w:val="22"/>
        </w:rPr>
        <w:t>ОТМЕТКА ОБ ОПЛАТЕ</w:t>
      </w:r>
    </w:p>
    <w:p w:rsidR="00E967BF" w:rsidRPr="00F60127" w:rsidRDefault="00E967BF" w:rsidP="00E967BF">
      <w:pPr>
        <w:pStyle w:val="ConsPlusNonformat"/>
        <w:jc w:val="center"/>
        <w:rPr>
          <w:rFonts w:ascii="Times New Roman" w:hAnsi="Times New Roman" w:cs="Times New Roman"/>
          <w:sz w:val="22"/>
          <w:szCs w:val="22"/>
        </w:rPr>
      </w:pPr>
      <w:r w:rsidRPr="00F60127">
        <w:rPr>
          <w:rFonts w:ascii="Times New Roman" w:hAnsi="Times New Roman" w:cs="Times New Roman"/>
          <w:sz w:val="22"/>
          <w:szCs w:val="22"/>
        </w:rPr>
        <w:t>(заполняется кредитной организацией)</w:t>
      </w:r>
    </w:p>
    <w:p w:rsidR="00E967BF"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Дата оплаты: ______________________________________________________</w:t>
      </w: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________________________________________________________________________</w:t>
      </w:r>
    </w:p>
    <w:p w:rsidR="00E967BF"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Реквизиты договора, на основании которого произведена оплата: ________________________________________________________________________________________________________________________________________________________________________________________________________________________</w:t>
      </w:r>
    </w:p>
    <w:p w:rsidR="00E967BF"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Сумма по договору: ________________________________________________________________________________________________________________________________________________________________________________________________________________________</w:t>
      </w:r>
    </w:p>
    <w:p w:rsidR="00E967BF"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Получатель перечислений: ________________________________________________________________________________________________________________________________________________________________________________________________________________________</w:t>
      </w:r>
    </w:p>
    <w:p w:rsidR="00E967BF"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Сумма перечислений: ________________________________________________________________________________________________________________________________________________________________________________________________________________________</w:t>
      </w:r>
    </w:p>
    <w:p w:rsidR="00E967BF" w:rsidRPr="00F60127"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___________________________________________________________</w:t>
      </w:r>
    </w:p>
    <w:p w:rsidR="00E967BF" w:rsidRPr="00F60127" w:rsidRDefault="00E967BF" w:rsidP="00E967BF">
      <w:pPr>
        <w:pStyle w:val="ConsPlusNonformat"/>
        <w:rPr>
          <w:rFonts w:ascii="Times New Roman" w:hAnsi="Times New Roman" w:cs="Times New Roman"/>
          <w:sz w:val="16"/>
          <w:szCs w:val="16"/>
        </w:rPr>
      </w:pPr>
      <w:proofErr w:type="gramStart"/>
      <w:r w:rsidRPr="00F60127">
        <w:rPr>
          <w:rFonts w:ascii="Times New Roman" w:hAnsi="Times New Roman" w:cs="Times New Roman"/>
          <w:sz w:val="16"/>
          <w:szCs w:val="16"/>
        </w:rPr>
        <w:t>(подпись ответственного работника            (фамилия, имя, отчество)</w:t>
      </w:r>
      <w:proofErr w:type="gramEnd"/>
    </w:p>
    <w:p w:rsidR="00E967BF" w:rsidRPr="00F60127" w:rsidRDefault="00E967BF" w:rsidP="00E967BF">
      <w:pPr>
        <w:pStyle w:val="ConsPlusNonformat"/>
        <w:rPr>
          <w:rFonts w:ascii="Times New Roman" w:hAnsi="Times New Roman" w:cs="Times New Roman"/>
          <w:sz w:val="16"/>
          <w:szCs w:val="16"/>
        </w:rPr>
      </w:pPr>
      <w:r w:rsidRPr="00F60127">
        <w:rPr>
          <w:rFonts w:ascii="Times New Roman" w:hAnsi="Times New Roman" w:cs="Times New Roman"/>
          <w:sz w:val="16"/>
          <w:szCs w:val="16"/>
        </w:rPr>
        <w:t>кредитной организации)</w:t>
      </w:r>
    </w:p>
    <w:p w:rsidR="00E967BF" w:rsidRPr="00F60127" w:rsidRDefault="00E967BF" w:rsidP="00E967BF">
      <w:pPr>
        <w:pStyle w:val="ConsPlusNonformat"/>
        <w:rPr>
          <w:rFonts w:ascii="Times New Roman" w:hAnsi="Times New Roman" w:cs="Times New Roman"/>
          <w:sz w:val="22"/>
          <w:szCs w:val="22"/>
        </w:rPr>
      </w:pPr>
    </w:p>
    <w:p w:rsidR="00E967BF"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Место печати</w:t>
      </w: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jc w:val="right"/>
        <w:outlineLvl w:val="0"/>
      </w:pPr>
      <w:bookmarkStart w:id="28" w:name="Par665"/>
      <w:bookmarkEnd w:id="28"/>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r w:rsidRPr="00F60127">
        <w:t>Приложение 2</w:t>
      </w:r>
    </w:p>
    <w:p w:rsidR="00E967BF" w:rsidRPr="00F60127" w:rsidRDefault="00E967BF" w:rsidP="00E967BF">
      <w:pPr>
        <w:widowControl w:val="0"/>
        <w:autoSpaceDE w:val="0"/>
        <w:autoSpaceDN w:val="0"/>
        <w:adjustRightInd w:val="0"/>
        <w:jc w:val="right"/>
      </w:pPr>
      <w:r w:rsidRPr="00F60127">
        <w:t>к Положению 1</w:t>
      </w:r>
    </w:p>
    <w:p w:rsidR="00E967BF" w:rsidRPr="00F60127" w:rsidRDefault="00E967BF" w:rsidP="00E967BF">
      <w:pPr>
        <w:widowControl w:val="0"/>
        <w:autoSpaceDE w:val="0"/>
        <w:autoSpaceDN w:val="0"/>
        <w:adjustRightInd w:val="0"/>
      </w:pP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 xml:space="preserve">                        Главе администрации Сосновоборского городского округа</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ab/>
      </w:r>
      <w:r w:rsidRPr="00F60127">
        <w:rPr>
          <w:rFonts w:ascii="Times New Roman" w:hAnsi="Times New Roman" w:cs="Times New Roman"/>
        </w:rPr>
        <w:tab/>
      </w:r>
      <w:r w:rsidRPr="00F60127">
        <w:rPr>
          <w:rFonts w:ascii="Times New Roman" w:hAnsi="Times New Roman" w:cs="Times New Roman"/>
        </w:rPr>
        <w:tab/>
      </w:r>
      <w:r w:rsidRPr="00F60127">
        <w:rPr>
          <w:rFonts w:ascii="Times New Roman" w:hAnsi="Times New Roman" w:cs="Times New Roman"/>
        </w:rPr>
        <w:tab/>
      </w:r>
      <w:r>
        <w:rPr>
          <w:rFonts w:ascii="Times New Roman" w:hAnsi="Times New Roman" w:cs="Times New Roman"/>
        </w:rPr>
        <w:t>__________________________________________________</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 xml:space="preserve">                        от гражданина (гражданки) ___________________________</w:t>
      </w:r>
    </w:p>
    <w:p w:rsidR="00E967BF" w:rsidRPr="00F60127" w:rsidRDefault="00E967BF" w:rsidP="00E967BF">
      <w:pPr>
        <w:pStyle w:val="ConsPlusNonformat"/>
        <w:jc w:val="right"/>
        <w:rPr>
          <w:rFonts w:ascii="Times New Roman" w:hAnsi="Times New Roman" w:cs="Times New Roman"/>
          <w:sz w:val="16"/>
          <w:szCs w:val="16"/>
        </w:rPr>
      </w:pPr>
      <w:r w:rsidRPr="00F60127">
        <w:rPr>
          <w:rFonts w:ascii="Times New Roman" w:hAnsi="Times New Roman" w:cs="Times New Roman"/>
        </w:rPr>
        <w:t xml:space="preserve">                                                  </w:t>
      </w:r>
      <w:r w:rsidRPr="00F60127">
        <w:rPr>
          <w:rFonts w:ascii="Times New Roman" w:hAnsi="Times New Roman" w:cs="Times New Roman"/>
          <w:sz w:val="16"/>
          <w:szCs w:val="16"/>
        </w:rPr>
        <w:t>(фамилия, имя, отчество)</w:t>
      </w:r>
    </w:p>
    <w:p w:rsidR="00E967BF" w:rsidRPr="00F60127" w:rsidRDefault="00E967BF" w:rsidP="00E967BF">
      <w:pPr>
        <w:pStyle w:val="ConsPlusNonformat"/>
        <w:jc w:val="right"/>
        <w:rPr>
          <w:rFonts w:ascii="Times New Roman" w:hAnsi="Times New Roman" w:cs="Times New Roman"/>
          <w:sz w:val="16"/>
          <w:szCs w:val="16"/>
        </w:rPr>
      </w:pPr>
      <w:r w:rsidRPr="00F60127">
        <w:rPr>
          <w:rFonts w:ascii="Times New Roman" w:hAnsi="Times New Roman" w:cs="Times New Roman"/>
          <w:sz w:val="16"/>
          <w:szCs w:val="16"/>
        </w:rPr>
        <w:tab/>
      </w:r>
      <w:r w:rsidRPr="00F60127">
        <w:rPr>
          <w:rFonts w:ascii="Times New Roman" w:hAnsi="Times New Roman" w:cs="Times New Roman"/>
          <w:sz w:val="16"/>
          <w:szCs w:val="16"/>
        </w:rPr>
        <w:tab/>
      </w:r>
      <w:r w:rsidRPr="00F60127">
        <w:rPr>
          <w:rFonts w:ascii="Times New Roman" w:hAnsi="Times New Roman" w:cs="Times New Roman"/>
          <w:sz w:val="16"/>
          <w:szCs w:val="16"/>
        </w:rPr>
        <w:tab/>
      </w:r>
      <w:r w:rsidRPr="00F60127">
        <w:rPr>
          <w:rFonts w:ascii="Times New Roman" w:hAnsi="Times New Roman" w:cs="Times New Roman"/>
          <w:sz w:val="16"/>
          <w:szCs w:val="16"/>
        </w:rPr>
        <w:tab/>
        <w:t>__________________________________________________________________</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 xml:space="preserve">                        </w:t>
      </w:r>
      <w:proofErr w:type="gramStart"/>
      <w:r w:rsidRPr="00F60127">
        <w:rPr>
          <w:rFonts w:ascii="Times New Roman" w:hAnsi="Times New Roman" w:cs="Times New Roman"/>
        </w:rPr>
        <w:t>проживающего</w:t>
      </w:r>
      <w:proofErr w:type="gramEnd"/>
      <w:r w:rsidRPr="00F60127">
        <w:rPr>
          <w:rFonts w:ascii="Times New Roman" w:hAnsi="Times New Roman" w:cs="Times New Roman"/>
        </w:rPr>
        <w:t xml:space="preserve"> (проживающей) по адресу: _______________</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 xml:space="preserve">                        _____________________________________________________</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ab/>
      </w:r>
      <w:r w:rsidRPr="00F60127">
        <w:rPr>
          <w:rFonts w:ascii="Times New Roman" w:hAnsi="Times New Roman" w:cs="Times New Roman"/>
        </w:rPr>
        <w:tab/>
      </w:r>
      <w:r w:rsidRPr="00F60127">
        <w:rPr>
          <w:rFonts w:ascii="Times New Roman" w:hAnsi="Times New Roman" w:cs="Times New Roman"/>
        </w:rPr>
        <w:tab/>
      </w:r>
      <w:r w:rsidRPr="00F60127">
        <w:rPr>
          <w:rFonts w:ascii="Times New Roman" w:hAnsi="Times New Roman" w:cs="Times New Roman"/>
        </w:rPr>
        <w:tab/>
        <w:t>Тел. ___________________</w:t>
      </w:r>
    </w:p>
    <w:p w:rsidR="00E967BF" w:rsidRPr="00F60127" w:rsidRDefault="00E967BF" w:rsidP="00E967BF">
      <w:pPr>
        <w:pStyle w:val="ConsPlusNonformat"/>
        <w:rPr>
          <w:rFonts w:ascii="Times New Roman" w:hAnsi="Times New Roman" w:cs="Times New Roman"/>
        </w:rPr>
      </w:pPr>
    </w:p>
    <w:p w:rsidR="00E967BF" w:rsidRDefault="00E967BF" w:rsidP="00E967BF">
      <w:pPr>
        <w:pStyle w:val="ConsPlusNonformat"/>
        <w:jc w:val="center"/>
        <w:rPr>
          <w:rFonts w:ascii="Times New Roman" w:hAnsi="Times New Roman" w:cs="Times New Roman"/>
        </w:rPr>
      </w:pP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ЗАЯВЛЕНИЕ</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Прошу включить меня, ___________________________________________</w:t>
      </w:r>
      <w:r>
        <w:rPr>
          <w:rFonts w:ascii="Times New Roman" w:hAnsi="Times New Roman" w:cs="Times New Roman"/>
        </w:rPr>
        <w:t>______________________</w:t>
      </w:r>
      <w:r w:rsidRPr="00F60127">
        <w:rPr>
          <w:rFonts w:ascii="Times New Roman" w:hAnsi="Times New Roman" w:cs="Times New Roman"/>
        </w:rPr>
        <w:t>______,</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 xml:space="preserve">                                   </w:t>
      </w:r>
      <w:r>
        <w:rPr>
          <w:rFonts w:ascii="Times New Roman" w:hAnsi="Times New Roman" w:cs="Times New Roman"/>
        </w:rPr>
        <w:t xml:space="preserve">              </w:t>
      </w:r>
      <w:r w:rsidRPr="00F60127">
        <w:rPr>
          <w:rFonts w:ascii="Times New Roman" w:hAnsi="Times New Roman" w:cs="Times New Roman"/>
        </w:rPr>
        <w:t xml:space="preserve">   (фамилия, имя, отчество)</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паспорт ______________, выданный ___________</w:t>
      </w:r>
      <w:r>
        <w:rPr>
          <w:rFonts w:ascii="Times New Roman" w:hAnsi="Times New Roman" w:cs="Times New Roman"/>
        </w:rPr>
        <w:t>_________________</w:t>
      </w:r>
      <w:r w:rsidRPr="00F60127">
        <w:rPr>
          <w:rFonts w:ascii="Times New Roman" w:hAnsi="Times New Roman" w:cs="Times New Roman"/>
        </w:rPr>
        <w:t>_______________________________</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 xml:space="preserve">      </w:t>
      </w:r>
      <w:r>
        <w:rPr>
          <w:rFonts w:ascii="Times New Roman" w:hAnsi="Times New Roman" w:cs="Times New Roman"/>
        </w:rPr>
        <w:t xml:space="preserve">         </w:t>
      </w:r>
      <w:r w:rsidRPr="00F60127">
        <w:rPr>
          <w:rFonts w:ascii="Times New Roman" w:hAnsi="Times New Roman" w:cs="Times New Roman"/>
        </w:rPr>
        <w:t xml:space="preserve">  (серия, номер)                        </w:t>
      </w:r>
      <w:r>
        <w:rPr>
          <w:rFonts w:ascii="Times New Roman" w:hAnsi="Times New Roman" w:cs="Times New Roman"/>
        </w:rPr>
        <w:t xml:space="preserve">                                    </w:t>
      </w:r>
      <w:r w:rsidRPr="00F60127">
        <w:rPr>
          <w:rFonts w:ascii="Times New Roman" w:hAnsi="Times New Roman" w:cs="Times New Roman"/>
        </w:rPr>
        <w:t xml:space="preserve">  (кем, когда)</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______________________________________ "__" ___________ _____________ года,</w:t>
      </w:r>
    </w:p>
    <w:p w:rsidR="00E967BF" w:rsidRDefault="00E967BF" w:rsidP="00E967BF">
      <w:pPr>
        <w:pStyle w:val="ConsPlusNonformat"/>
        <w:jc w:val="both"/>
        <w:rPr>
          <w:rFonts w:ascii="Times New Roman" w:hAnsi="Times New Roman" w:cs="Times New Roman"/>
        </w:rPr>
      </w:pPr>
      <w:r w:rsidRPr="00F60127">
        <w:rPr>
          <w:rFonts w:ascii="Times New Roman" w:hAnsi="Times New Roman" w:cs="Times New Roman"/>
        </w:rPr>
        <w:t>в состав участников мероприятия  по  улучшению  жилищных  условий  граждан,</w:t>
      </w:r>
      <w:r>
        <w:rPr>
          <w:rFonts w:ascii="Times New Roman" w:hAnsi="Times New Roman" w:cs="Times New Roman"/>
        </w:rPr>
        <w:t xml:space="preserve"> </w:t>
      </w:r>
      <w:r w:rsidRPr="00F60127">
        <w:rPr>
          <w:rFonts w:ascii="Times New Roman" w:hAnsi="Times New Roman" w:cs="Times New Roman"/>
        </w:rPr>
        <w:t xml:space="preserve">нуждающихся в улучшении жилищных условий,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«Жилище на 2014-2020 годы». </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Жилищные условия планирую улучшить путем _______________________________________________________</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(приобретение готового жилого помещения (у застройщика / на вторичном рынке жилья), строительство индивидуального жилого дома, участие в долевом</w:t>
      </w:r>
      <w:r>
        <w:rPr>
          <w:rFonts w:ascii="Times New Roman" w:hAnsi="Times New Roman" w:cs="Times New Roman"/>
        </w:rPr>
        <w:t xml:space="preserve"> </w:t>
      </w:r>
      <w:r w:rsidRPr="00F60127">
        <w:rPr>
          <w:rFonts w:ascii="Times New Roman" w:hAnsi="Times New Roman" w:cs="Times New Roman"/>
        </w:rPr>
        <w:t>строительстве многоквартирного дома, на погашение основной суммы долга</w:t>
      </w:r>
      <w:r>
        <w:rPr>
          <w:rFonts w:ascii="Times New Roman" w:hAnsi="Times New Roman" w:cs="Times New Roman"/>
        </w:rPr>
        <w:t xml:space="preserve"> </w:t>
      </w:r>
      <w:r w:rsidRPr="00F60127">
        <w:rPr>
          <w:rFonts w:ascii="Times New Roman" w:hAnsi="Times New Roman" w:cs="Times New Roman"/>
        </w:rPr>
        <w:t>и уплату процентов по ипотечным жилищным кредитам (займам) на строительство</w:t>
      </w:r>
      <w:r>
        <w:rPr>
          <w:rFonts w:ascii="Times New Roman" w:hAnsi="Times New Roman" w:cs="Times New Roman"/>
        </w:rPr>
        <w:t xml:space="preserve"> </w:t>
      </w:r>
      <w:r w:rsidRPr="00F60127">
        <w:rPr>
          <w:rFonts w:ascii="Times New Roman" w:hAnsi="Times New Roman" w:cs="Times New Roman"/>
        </w:rPr>
        <w:t xml:space="preserve">                 (приобретение) жилья - нужное указать)</w:t>
      </w:r>
    </w:p>
    <w:p w:rsidR="00E967BF" w:rsidRDefault="00E967BF" w:rsidP="00E967BF">
      <w:pPr>
        <w:pStyle w:val="ConsPlusNonformat"/>
        <w:jc w:val="both"/>
        <w:rPr>
          <w:rFonts w:ascii="Times New Roman" w:hAnsi="Times New Roman" w:cs="Times New Roman"/>
        </w:rPr>
      </w:pPr>
      <w:proofErr w:type="gramStart"/>
      <w:r w:rsidRPr="00F60127">
        <w:rPr>
          <w:rFonts w:ascii="Times New Roman" w:hAnsi="Times New Roman" w:cs="Times New Roman"/>
        </w:rPr>
        <w:t>в</w:t>
      </w:r>
      <w:proofErr w:type="gramEnd"/>
      <w:r w:rsidRPr="00F60127">
        <w:rPr>
          <w:rFonts w:ascii="Times New Roman" w:hAnsi="Times New Roman" w:cs="Times New Roman"/>
        </w:rPr>
        <w:t xml:space="preserve"> </w:t>
      </w:r>
      <w:proofErr w:type="gramStart"/>
      <w:r w:rsidRPr="00F60127">
        <w:rPr>
          <w:rFonts w:ascii="Times New Roman" w:hAnsi="Times New Roman" w:cs="Times New Roman"/>
        </w:rPr>
        <w:t>Сосновоборском</w:t>
      </w:r>
      <w:proofErr w:type="gramEnd"/>
      <w:r w:rsidRPr="00F60127">
        <w:rPr>
          <w:rFonts w:ascii="Times New Roman" w:hAnsi="Times New Roman" w:cs="Times New Roman"/>
        </w:rPr>
        <w:t xml:space="preserve"> городском округе.</w:t>
      </w:r>
    </w:p>
    <w:p w:rsidR="00E967BF" w:rsidRDefault="00E967BF" w:rsidP="00E967BF">
      <w:pPr>
        <w:pStyle w:val="ConsPlusNonformat"/>
        <w:jc w:val="both"/>
        <w:rPr>
          <w:rFonts w:ascii="Times New Roman" w:hAnsi="Times New Roman" w:cs="Times New Roman"/>
        </w:rPr>
      </w:pP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Члены семьи, нуждающиеся вместе со мной в улучшении жилищных условий:</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жена (муж) ________________________</w:t>
      </w:r>
      <w:r>
        <w:rPr>
          <w:rFonts w:ascii="Times New Roman" w:hAnsi="Times New Roman" w:cs="Times New Roman"/>
        </w:rPr>
        <w:t>________________</w:t>
      </w:r>
      <w:r w:rsidRPr="00F60127">
        <w:rPr>
          <w:rFonts w:ascii="Times New Roman" w:hAnsi="Times New Roman" w:cs="Times New Roman"/>
        </w:rPr>
        <w:t>__________    ____________</w:t>
      </w:r>
      <w:r>
        <w:rPr>
          <w:rFonts w:ascii="Times New Roman" w:hAnsi="Times New Roman" w:cs="Times New Roman"/>
        </w:rPr>
        <w:t>______</w:t>
      </w:r>
      <w:r w:rsidRPr="00F60127">
        <w:rPr>
          <w:rFonts w:ascii="Times New Roman" w:hAnsi="Times New Roman" w:cs="Times New Roman"/>
        </w:rPr>
        <w:t>_____________,</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 xml:space="preserve">                </w:t>
      </w:r>
      <w:r>
        <w:rPr>
          <w:rFonts w:ascii="Times New Roman" w:hAnsi="Times New Roman" w:cs="Times New Roman"/>
        </w:rPr>
        <w:t xml:space="preserve">                               </w:t>
      </w:r>
      <w:r w:rsidRPr="00F60127">
        <w:rPr>
          <w:rFonts w:ascii="Times New Roman" w:hAnsi="Times New Roman" w:cs="Times New Roman"/>
        </w:rPr>
        <w:t xml:space="preserve">(фамилия, имя, отчество)             </w:t>
      </w:r>
      <w:r>
        <w:rPr>
          <w:rFonts w:ascii="Times New Roman" w:hAnsi="Times New Roman" w:cs="Times New Roman"/>
        </w:rPr>
        <w:t xml:space="preserve">                         </w:t>
      </w:r>
      <w:r w:rsidRPr="00F60127">
        <w:rPr>
          <w:rFonts w:ascii="Times New Roman" w:hAnsi="Times New Roman" w:cs="Times New Roman"/>
        </w:rPr>
        <w:t xml:space="preserve"> (дата рождения)</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проживает по адресу</w:t>
      </w:r>
      <w:proofErr w:type="gramStart"/>
      <w:r w:rsidRPr="00F60127">
        <w:rPr>
          <w:rFonts w:ascii="Times New Roman" w:hAnsi="Times New Roman" w:cs="Times New Roman"/>
        </w:rPr>
        <w:t>: ______</w:t>
      </w:r>
      <w:r>
        <w:rPr>
          <w:rFonts w:ascii="Times New Roman" w:hAnsi="Times New Roman" w:cs="Times New Roman"/>
        </w:rPr>
        <w:t>____________________</w:t>
      </w:r>
      <w:r w:rsidRPr="00F60127">
        <w:rPr>
          <w:rFonts w:ascii="Times New Roman" w:hAnsi="Times New Roman" w:cs="Times New Roman"/>
        </w:rPr>
        <w:t>_______________________________________________;</w:t>
      </w:r>
      <w:proofErr w:type="gramEnd"/>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дети: ________________________</w:t>
      </w:r>
      <w:r>
        <w:rPr>
          <w:rFonts w:ascii="Times New Roman" w:hAnsi="Times New Roman" w:cs="Times New Roman"/>
        </w:rPr>
        <w:t>________________</w:t>
      </w:r>
      <w:r w:rsidRPr="00F60127">
        <w:rPr>
          <w:rFonts w:ascii="Times New Roman" w:hAnsi="Times New Roman" w:cs="Times New Roman"/>
        </w:rPr>
        <w:t>__________    ____________</w:t>
      </w:r>
      <w:r>
        <w:rPr>
          <w:rFonts w:ascii="Times New Roman" w:hAnsi="Times New Roman" w:cs="Times New Roman"/>
        </w:rPr>
        <w:t>______</w:t>
      </w:r>
      <w:r w:rsidRPr="00F60127">
        <w:rPr>
          <w:rFonts w:ascii="Times New Roman" w:hAnsi="Times New Roman" w:cs="Times New Roman"/>
        </w:rPr>
        <w:t>________</w:t>
      </w:r>
      <w:r>
        <w:rPr>
          <w:rFonts w:ascii="Times New Roman" w:hAnsi="Times New Roman" w:cs="Times New Roman"/>
        </w:rPr>
        <w:t>___</w:t>
      </w:r>
      <w:r w:rsidRPr="00F60127">
        <w:rPr>
          <w:rFonts w:ascii="Times New Roman" w:hAnsi="Times New Roman" w:cs="Times New Roman"/>
        </w:rPr>
        <w:t>_____,</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 xml:space="preserve">                </w:t>
      </w:r>
      <w:r>
        <w:rPr>
          <w:rFonts w:ascii="Times New Roman" w:hAnsi="Times New Roman" w:cs="Times New Roman"/>
        </w:rPr>
        <w:t xml:space="preserve">                               </w:t>
      </w:r>
      <w:r w:rsidRPr="00F60127">
        <w:rPr>
          <w:rFonts w:ascii="Times New Roman" w:hAnsi="Times New Roman" w:cs="Times New Roman"/>
        </w:rPr>
        <w:t xml:space="preserve">(фамилия, имя, отчество)             </w:t>
      </w:r>
      <w:r>
        <w:rPr>
          <w:rFonts w:ascii="Times New Roman" w:hAnsi="Times New Roman" w:cs="Times New Roman"/>
        </w:rPr>
        <w:t xml:space="preserve">                         </w:t>
      </w:r>
      <w:r w:rsidRPr="00F60127">
        <w:rPr>
          <w:rFonts w:ascii="Times New Roman" w:hAnsi="Times New Roman" w:cs="Times New Roman"/>
        </w:rPr>
        <w:t xml:space="preserve"> (дата рождения)</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проживает по адресу</w:t>
      </w:r>
      <w:proofErr w:type="gramStart"/>
      <w:r w:rsidRPr="00F60127">
        <w:rPr>
          <w:rFonts w:ascii="Times New Roman" w:hAnsi="Times New Roman" w:cs="Times New Roman"/>
        </w:rPr>
        <w:t>: ____________________________</w:t>
      </w:r>
      <w:r>
        <w:rPr>
          <w:rFonts w:ascii="Times New Roman" w:hAnsi="Times New Roman" w:cs="Times New Roman"/>
        </w:rPr>
        <w:t>____________________</w:t>
      </w:r>
      <w:r w:rsidRPr="00F60127">
        <w:rPr>
          <w:rFonts w:ascii="Times New Roman" w:hAnsi="Times New Roman" w:cs="Times New Roman"/>
        </w:rPr>
        <w:t>_________________________;</w:t>
      </w:r>
      <w:proofErr w:type="gramEnd"/>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________________________</w:t>
      </w:r>
      <w:r>
        <w:rPr>
          <w:rFonts w:ascii="Times New Roman" w:hAnsi="Times New Roman" w:cs="Times New Roman"/>
        </w:rPr>
        <w:t>________________</w:t>
      </w:r>
      <w:r w:rsidRPr="00F60127">
        <w:rPr>
          <w:rFonts w:ascii="Times New Roman" w:hAnsi="Times New Roman" w:cs="Times New Roman"/>
        </w:rPr>
        <w:t>_______</w:t>
      </w:r>
      <w:r>
        <w:rPr>
          <w:rFonts w:ascii="Times New Roman" w:hAnsi="Times New Roman" w:cs="Times New Roman"/>
        </w:rPr>
        <w:t>_____</w:t>
      </w:r>
      <w:r w:rsidRPr="00F60127">
        <w:rPr>
          <w:rFonts w:ascii="Times New Roman" w:hAnsi="Times New Roman" w:cs="Times New Roman"/>
        </w:rPr>
        <w:t>___    ____________</w:t>
      </w:r>
      <w:r>
        <w:rPr>
          <w:rFonts w:ascii="Times New Roman" w:hAnsi="Times New Roman" w:cs="Times New Roman"/>
        </w:rPr>
        <w:t>______</w:t>
      </w:r>
      <w:r w:rsidRPr="00F60127">
        <w:rPr>
          <w:rFonts w:ascii="Times New Roman" w:hAnsi="Times New Roman" w:cs="Times New Roman"/>
        </w:rPr>
        <w:t>_______</w:t>
      </w:r>
      <w:r>
        <w:rPr>
          <w:rFonts w:ascii="Times New Roman" w:hAnsi="Times New Roman" w:cs="Times New Roman"/>
        </w:rPr>
        <w:t>__</w:t>
      </w:r>
      <w:r w:rsidRPr="00F60127">
        <w:rPr>
          <w:rFonts w:ascii="Times New Roman" w:hAnsi="Times New Roman" w:cs="Times New Roman"/>
        </w:rPr>
        <w:t>______,</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 xml:space="preserve">                </w:t>
      </w:r>
      <w:r>
        <w:rPr>
          <w:rFonts w:ascii="Times New Roman" w:hAnsi="Times New Roman" w:cs="Times New Roman"/>
        </w:rPr>
        <w:t xml:space="preserve">                               </w:t>
      </w:r>
      <w:r w:rsidRPr="00F60127">
        <w:rPr>
          <w:rFonts w:ascii="Times New Roman" w:hAnsi="Times New Roman" w:cs="Times New Roman"/>
        </w:rPr>
        <w:t xml:space="preserve">(фамилия, имя, отчество)             </w:t>
      </w:r>
      <w:r>
        <w:rPr>
          <w:rFonts w:ascii="Times New Roman" w:hAnsi="Times New Roman" w:cs="Times New Roman"/>
        </w:rPr>
        <w:t xml:space="preserve">                         </w:t>
      </w:r>
      <w:r w:rsidRPr="00F60127">
        <w:rPr>
          <w:rFonts w:ascii="Times New Roman" w:hAnsi="Times New Roman" w:cs="Times New Roman"/>
        </w:rPr>
        <w:t xml:space="preserve"> (дата рождения)</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проживает по адресу: __________________________________</w:t>
      </w:r>
      <w:r>
        <w:rPr>
          <w:rFonts w:ascii="Times New Roman" w:hAnsi="Times New Roman" w:cs="Times New Roman"/>
        </w:rPr>
        <w:t>____________________</w:t>
      </w:r>
      <w:r w:rsidRPr="00F60127">
        <w:rPr>
          <w:rFonts w:ascii="Times New Roman" w:hAnsi="Times New Roman" w:cs="Times New Roman"/>
        </w:rPr>
        <w:t>___________________.</w:t>
      </w:r>
    </w:p>
    <w:p w:rsidR="00E967BF" w:rsidRDefault="00E967BF" w:rsidP="00E967BF">
      <w:pPr>
        <w:pStyle w:val="ConsPlusNonformat"/>
        <w:jc w:val="both"/>
        <w:rPr>
          <w:rFonts w:ascii="Times New Roman" w:hAnsi="Times New Roman" w:cs="Times New Roman"/>
        </w:rPr>
      </w:pP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Иные лица, постоянно проживающие со мной в качестве  членов  семьи  и с</w:t>
      </w:r>
      <w:r>
        <w:rPr>
          <w:rFonts w:ascii="Times New Roman" w:hAnsi="Times New Roman" w:cs="Times New Roman"/>
        </w:rPr>
        <w:t xml:space="preserve"> </w:t>
      </w:r>
      <w:r w:rsidRPr="00F60127">
        <w:rPr>
          <w:rFonts w:ascii="Times New Roman" w:hAnsi="Times New Roman" w:cs="Times New Roman"/>
        </w:rPr>
        <w:t xml:space="preserve">которыми </w:t>
      </w:r>
      <w:proofErr w:type="gramStart"/>
      <w:r w:rsidRPr="00F60127">
        <w:rPr>
          <w:rFonts w:ascii="Times New Roman" w:hAnsi="Times New Roman" w:cs="Times New Roman"/>
        </w:rPr>
        <w:t>намерен</w:t>
      </w:r>
      <w:proofErr w:type="gramEnd"/>
      <w:r w:rsidRPr="00F60127">
        <w:rPr>
          <w:rFonts w:ascii="Times New Roman" w:hAnsi="Times New Roman" w:cs="Times New Roman"/>
        </w:rPr>
        <w:t xml:space="preserve"> (намерена) проживать совместно:</w:t>
      </w:r>
    </w:p>
    <w:p w:rsidR="00E967BF" w:rsidRPr="00F60127" w:rsidRDefault="00E967BF" w:rsidP="00E967BF">
      <w:pPr>
        <w:pStyle w:val="ConsPlusNonformat"/>
        <w:jc w:val="both"/>
        <w:rPr>
          <w:rFonts w:ascii="Times New Roman" w:hAnsi="Times New Roman" w:cs="Times New Roman"/>
        </w:rPr>
      </w:pP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________________</w:t>
      </w:r>
      <w:r>
        <w:rPr>
          <w:rFonts w:ascii="Times New Roman" w:hAnsi="Times New Roman" w:cs="Times New Roman"/>
        </w:rPr>
        <w:t>________________</w:t>
      </w:r>
      <w:r w:rsidRPr="00F60127">
        <w:rPr>
          <w:rFonts w:ascii="Times New Roman" w:hAnsi="Times New Roman" w:cs="Times New Roman"/>
        </w:rPr>
        <w:t>_______________________________       ___________</w:t>
      </w:r>
      <w:r>
        <w:rPr>
          <w:rFonts w:ascii="Times New Roman" w:hAnsi="Times New Roman" w:cs="Times New Roman"/>
        </w:rPr>
        <w:t>____</w:t>
      </w:r>
      <w:r w:rsidRPr="00F60127">
        <w:rPr>
          <w:rFonts w:ascii="Times New Roman" w:hAnsi="Times New Roman" w:cs="Times New Roman"/>
        </w:rPr>
        <w:t>_________;</w:t>
      </w:r>
    </w:p>
    <w:p w:rsidR="00E967BF" w:rsidRPr="00F60127" w:rsidRDefault="00E967BF" w:rsidP="00E967BF">
      <w:pPr>
        <w:pStyle w:val="ConsPlusNonformat"/>
        <w:jc w:val="both"/>
        <w:rPr>
          <w:rFonts w:ascii="Times New Roman" w:hAnsi="Times New Roman" w:cs="Times New Roman"/>
        </w:rPr>
      </w:pPr>
      <w:r>
        <w:rPr>
          <w:rFonts w:ascii="Times New Roman" w:hAnsi="Times New Roman" w:cs="Times New Roman"/>
        </w:rPr>
        <w:t xml:space="preserve">                          </w:t>
      </w:r>
      <w:r w:rsidRPr="00F60127">
        <w:rPr>
          <w:rFonts w:ascii="Times New Roman" w:hAnsi="Times New Roman" w:cs="Times New Roman"/>
        </w:rPr>
        <w:t xml:space="preserve">(фамилия, имя, отчество, родственные отношения)         </w:t>
      </w:r>
      <w:r>
        <w:rPr>
          <w:rFonts w:ascii="Times New Roman" w:hAnsi="Times New Roman" w:cs="Times New Roman"/>
        </w:rPr>
        <w:t xml:space="preserve">                      </w:t>
      </w:r>
      <w:r w:rsidRPr="00F60127">
        <w:rPr>
          <w:rFonts w:ascii="Times New Roman" w:hAnsi="Times New Roman" w:cs="Times New Roman"/>
        </w:rPr>
        <w:t xml:space="preserve"> (дата рождения)</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________________</w:t>
      </w:r>
      <w:r>
        <w:rPr>
          <w:rFonts w:ascii="Times New Roman" w:hAnsi="Times New Roman" w:cs="Times New Roman"/>
        </w:rPr>
        <w:t>________________</w:t>
      </w:r>
      <w:r w:rsidRPr="00F60127">
        <w:rPr>
          <w:rFonts w:ascii="Times New Roman" w:hAnsi="Times New Roman" w:cs="Times New Roman"/>
        </w:rPr>
        <w:t>_______________________________       ___________</w:t>
      </w:r>
      <w:r>
        <w:rPr>
          <w:rFonts w:ascii="Times New Roman" w:hAnsi="Times New Roman" w:cs="Times New Roman"/>
        </w:rPr>
        <w:t>____</w:t>
      </w:r>
      <w:r w:rsidRPr="00F60127">
        <w:rPr>
          <w:rFonts w:ascii="Times New Roman" w:hAnsi="Times New Roman" w:cs="Times New Roman"/>
        </w:rPr>
        <w:t>___</w:t>
      </w:r>
      <w:r>
        <w:rPr>
          <w:rFonts w:ascii="Times New Roman" w:hAnsi="Times New Roman" w:cs="Times New Roman"/>
        </w:rPr>
        <w:t>______.</w:t>
      </w:r>
    </w:p>
    <w:p w:rsidR="00E967BF" w:rsidRPr="00F60127" w:rsidRDefault="00E967BF" w:rsidP="00E967BF">
      <w:pPr>
        <w:pStyle w:val="ConsPlusNonformat"/>
        <w:jc w:val="both"/>
        <w:rPr>
          <w:rFonts w:ascii="Times New Roman" w:hAnsi="Times New Roman" w:cs="Times New Roman"/>
        </w:rPr>
      </w:pPr>
      <w:r>
        <w:rPr>
          <w:rFonts w:ascii="Times New Roman" w:hAnsi="Times New Roman" w:cs="Times New Roman"/>
        </w:rPr>
        <w:t xml:space="preserve">                          </w:t>
      </w:r>
      <w:r w:rsidRPr="00F60127">
        <w:rPr>
          <w:rFonts w:ascii="Times New Roman" w:hAnsi="Times New Roman" w:cs="Times New Roman"/>
        </w:rPr>
        <w:t xml:space="preserve">(фамилия, имя, отчество, родственные отношения)         </w:t>
      </w:r>
      <w:r>
        <w:rPr>
          <w:rFonts w:ascii="Times New Roman" w:hAnsi="Times New Roman" w:cs="Times New Roman"/>
        </w:rPr>
        <w:t xml:space="preserve">                      </w:t>
      </w:r>
      <w:r w:rsidRPr="00F60127">
        <w:rPr>
          <w:rFonts w:ascii="Times New Roman" w:hAnsi="Times New Roman" w:cs="Times New Roman"/>
        </w:rPr>
        <w:t xml:space="preserve"> (дата рождения)</w:t>
      </w:r>
    </w:p>
    <w:p w:rsidR="00E967BF" w:rsidRDefault="00E967BF" w:rsidP="00E967BF">
      <w:pPr>
        <w:pStyle w:val="ConsPlusNonformat"/>
        <w:jc w:val="both"/>
        <w:rPr>
          <w:rFonts w:ascii="Times New Roman" w:hAnsi="Times New Roman" w:cs="Times New Roman"/>
        </w:rPr>
      </w:pP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 xml:space="preserve">Нуждающимися   в   улучшении   жилищных   условий   </w:t>
      </w:r>
      <w:proofErr w:type="gramStart"/>
      <w:r w:rsidRPr="00F60127">
        <w:rPr>
          <w:rFonts w:ascii="Times New Roman" w:hAnsi="Times New Roman" w:cs="Times New Roman"/>
        </w:rPr>
        <w:t>признаны</w:t>
      </w:r>
      <w:proofErr w:type="gramEnd"/>
      <w:r w:rsidRPr="00F60127">
        <w:rPr>
          <w:rFonts w:ascii="Times New Roman" w:hAnsi="Times New Roman" w:cs="Times New Roman"/>
        </w:rPr>
        <w:t xml:space="preserve">   решением</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____________________________________________________________________</w:t>
      </w:r>
      <w:r>
        <w:rPr>
          <w:rFonts w:ascii="Times New Roman" w:hAnsi="Times New Roman" w:cs="Times New Roman"/>
        </w:rPr>
        <w:t>________________</w:t>
      </w:r>
      <w:r w:rsidRPr="00F60127">
        <w:rPr>
          <w:rFonts w:ascii="Times New Roman" w:hAnsi="Times New Roman" w:cs="Times New Roman"/>
        </w:rPr>
        <w:t>_______</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(наименование органа местного самоуправления, реквизиты правового акта)</w:t>
      </w:r>
    </w:p>
    <w:p w:rsidR="00E967BF" w:rsidRDefault="00E967BF" w:rsidP="00E967BF">
      <w:pPr>
        <w:pStyle w:val="ConsPlusNonformat"/>
        <w:jc w:val="both"/>
        <w:rPr>
          <w:rFonts w:ascii="Times New Roman" w:hAnsi="Times New Roman" w:cs="Times New Roman"/>
        </w:rPr>
      </w:pP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С  условиями  участия  в  мероприятии  по  улучшению  жилищных  условий</w:t>
      </w:r>
      <w:r>
        <w:rPr>
          <w:rFonts w:ascii="Times New Roman" w:hAnsi="Times New Roman" w:cs="Times New Roman"/>
        </w:rPr>
        <w:t xml:space="preserve"> </w:t>
      </w:r>
      <w:r w:rsidRPr="00F60127">
        <w:rPr>
          <w:rFonts w:ascii="Times New Roman" w:hAnsi="Times New Roman" w:cs="Times New Roman"/>
        </w:rPr>
        <w:t>граждан, нуждающихся в улучшении  жилищных  условий,  в  рамках  реализации</w:t>
      </w:r>
      <w:r>
        <w:rPr>
          <w:rFonts w:ascii="Times New Roman" w:hAnsi="Times New Roman" w:cs="Times New Roman"/>
        </w:rPr>
        <w:t xml:space="preserve"> </w:t>
      </w:r>
      <w:hyperlink r:id="rId15" w:history="1">
        <w:r w:rsidRPr="00F60127">
          <w:rPr>
            <w:rFonts w:ascii="Times New Roman" w:hAnsi="Times New Roman" w:cs="Times New Roman"/>
          </w:rPr>
          <w:t>Положения</w:t>
        </w:r>
      </w:hyperlink>
      <w:r w:rsidRPr="00F60127">
        <w:rPr>
          <w:rFonts w:ascii="Times New Roman" w:hAnsi="Times New Roman" w:cs="Times New Roman"/>
        </w:rPr>
        <w:t xml:space="preserve"> </w:t>
      </w:r>
      <w:proofErr w:type="gramStart"/>
      <w:r w:rsidRPr="00F60127">
        <w:rPr>
          <w:rFonts w:ascii="Times New Roman" w:hAnsi="Times New Roman" w:cs="Times New Roman"/>
        </w:rPr>
        <w:t>ознакомлен</w:t>
      </w:r>
      <w:proofErr w:type="gramEnd"/>
      <w:r w:rsidRPr="00F60127">
        <w:rPr>
          <w:rFonts w:ascii="Times New Roman" w:hAnsi="Times New Roman" w:cs="Times New Roman"/>
        </w:rPr>
        <w:t xml:space="preserve"> (ознакомлена) и обязуюсь их выполнять.</w:t>
      </w:r>
    </w:p>
    <w:p w:rsidR="00E967BF" w:rsidRPr="00F60127" w:rsidRDefault="00E967BF" w:rsidP="00E967BF">
      <w:pPr>
        <w:pStyle w:val="ConsPlusNonformat"/>
        <w:jc w:val="both"/>
        <w:rPr>
          <w:rFonts w:ascii="Times New Roman" w:hAnsi="Times New Roman" w:cs="Times New Roman"/>
        </w:rPr>
      </w:pP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________________   ________________________   ________________</w:t>
      </w:r>
    </w:p>
    <w:p w:rsidR="00E967BF" w:rsidRPr="00F60127" w:rsidRDefault="00E967BF" w:rsidP="00E967BF">
      <w:pPr>
        <w:pStyle w:val="ConsPlusNonformat"/>
        <w:jc w:val="both"/>
        <w:rPr>
          <w:rFonts w:ascii="Times New Roman" w:hAnsi="Times New Roman" w:cs="Times New Roman"/>
        </w:rPr>
      </w:pPr>
      <w:r>
        <w:rPr>
          <w:rFonts w:ascii="Times New Roman" w:hAnsi="Times New Roman" w:cs="Times New Roman"/>
        </w:rPr>
        <w:t xml:space="preserve">                </w:t>
      </w:r>
      <w:r w:rsidRPr="00F60127">
        <w:rPr>
          <w:rFonts w:ascii="Times New Roman" w:hAnsi="Times New Roman" w:cs="Times New Roman"/>
        </w:rPr>
        <w:t xml:space="preserve">(фамилия, инициалы заявителя)         </w:t>
      </w:r>
      <w:r>
        <w:rPr>
          <w:rFonts w:ascii="Times New Roman" w:hAnsi="Times New Roman" w:cs="Times New Roman"/>
        </w:rPr>
        <w:t xml:space="preserve">                   </w:t>
      </w:r>
      <w:r w:rsidRPr="00F60127">
        <w:rPr>
          <w:rFonts w:ascii="Times New Roman" w:hAnsi="Times New Roman" w:cs="Times New Roman"/>
        </w:rPr>
        <w:t xml:space="preserve">  (подпись)              </w:t>
      </w:r>
      <w:r>
        <w:rPr>
          <w:rFonts w:ascii="Times New Roman" w:hAnsi="Times New Roman" w:cs="Times New Roman"/>
        </w:rPr>
        <w:t xml:space="preserve">                </w:t>
      </w:r>
      <w:r w:rsidRPr="00F60127">
        <w:rPr>
          <w:rFonts w:ascii="Times New Roman" w:hAnsi="Times New Roman" w:cs="Times New Roman"/>
        </w:rPr>
        <w:t xml:space="preserve"> (дата)</w:t>
      </w:r>
    </w:p>
    <w:p w:rsidR="00E967BF" w:rsidRPr="00F60127" w:rsidRDefault="00E967BF" w:rsidP="00E967BF">
      <w:pPr>
        <w:pStyle w:val="ConsPlusNonformat"/>
        <w:jc w:val="both"/>
        <w:rPr>
          <w:rFonts w:ascii="Times New Roman" w:hAnsi="Times New Roman" w:cs="Times New Roman"/>
        </w:rPr>
      </w:pPr>
    </w:p>
    <w:p w:rsidR="00E967BF" w:rsidRPr="00F60127" w:rsidRDefault="00E967BF" w:rsidP="00E967BF">
      <w:pPr>
        <w:pStyle w:val="ConsPlusNonformat"/>
        <w:jc w:val="both"/>
        <w:rPr>
          <w:rFonts w:ascii="Times New Roman" w:hAnsi="Times New Roman" w:cs="Times New Roman"/>
        </w:rPr>
      </w:pPr>
    </w:p>
    <w:p w:rsidR="00E967BF" w:rsidRDefault="00E967BF" w:rsidP="00E967BF">
      <w:pPr>
        <w:pStyle w:val="ConsPlusNonformat"/>
        <w:rPr>
          <w:rFonts w:ascii="Times New Roman" w:hAnsi="Times New Roman" w:cs="Times New Roman"/>
        </w:rPr>
      </w:pPr>
    </w:p>
    <w:p w:rsidR="00E967BF"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Совершеннолетние члены семьи:</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 _____________________________   _____________________   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(фамилия, имя, отчество)         (подпись)                (дата)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2) _____________________________   _____________________   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(фамилия, имя, отчество)         (подпись)                (дата)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3) _____________________________   _____________________   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(фамилия, имя, отчество)         (подпись)                (дата)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4) _____________________________   _____________________   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(фамилия, имя, отчество)         (подпись)                (дата)</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К заявлению прилагаются следующие документы: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2)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3)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4)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5)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6)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7)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8)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9)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10) 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11) 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12) 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13) 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14) 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15) 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Default="00E967BF" w:rsidP="00E967BF">
      <w:pPr>
        <w:pStyle w:val="ConsPlusNonformat"/>
        <w:rPr>
          <w:rFonts w:ascii="Times New Roman" w:hAnsi="Times New Roman" w:cs="Times New Roman"/>
        </w:rPr>
      </w:pPr>
    </w:p>
    <w:p w:rsidR="00E967BF"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Заявление  и  прилагаемые  к  нему  согласно  перечню документы приняты</w:t>
      </w:r>
    </w:p>
    <w:p w:rsidR="00E967BF"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 ________________ 20__ года.</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______________________________________  ____________  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(должность лица, принявшего заявление)   (подпись)    (расшифровка подписи)</w:t>
      </w: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r w:rsidRPr="00F60127">
        <w:t>Приложение 3</w:t>
      </w:r>
    </w:p>
    <w:p w:rsidR="00E967BF" w:rsidRPr="00F60127" w:rsidRDefault="00E967BF" w:rsidP="00E967BF">
      <w:pPr>
        <w:widowControl w:val="0"/>
        <w:autoSpaceDE w:val="0"/>
        <w:autoSpaceDN w:val="0"/>
        <w:adjustRightInd w:val="0"/>
        <w:jc w:val="right"/>
      </w:pPr>
      <w:r w:rsidRPr="00F60127">
        <w:t>к Положению 1</w:t>
      </w: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 xml:space="preserve">                        Главе администрации Сосновоборского городского округа</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ab/>
      </w:r>
      <w:r w:rsidRPr="00F60127">
        <w:rPr>
          <w:rFonts w:ascii="Times New Roman" w:hAnsi="Times New Roman" w:cs="Times New Roman"/>
        </w:rPr>
        <w:tab/>
      </w:r>
      <w:r w:rsidRPr="00F60127">
        <w:rPr>
          <w:rFonts w:ascii="Times New Roman" w:hAnsi="Times New Roman" w:cs="Times New Roman"/>
        </w:rPr>
        <w:tab/>
      </w:r>
      <w:r w:rsidRPr="00F60127">
        <w:rPr>
          <w:rFonts w:ascii="Times New Roman" w:hAnsi="Times New Roman" w:cs="Times New Roman"/>
        </w:rPr>
        <w:tab/>
      </w:r>
      <w:r>
        <w:rPr>
          <w:rFonts w:ascii="Times New Roman" w:hAnsi="Times New Roman" w:cs="Times New Roman"/>
        </w:rPr>
        <w:t>___________________________________________________</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 xml:space="preserve">                        от гражданина (гражданки) ___________________________</w:t>
      </w:r>
    </w:p>
    <w:p w:rsidR="00E967BF" w:rsidRPr="00F60127" w:rsidRDefault="00E967BF" w:rsidP="00E967BF">
      <w:pPr>
        <w:pStyle w:val="ConsPlusNonformat"/>
        <w:jc w:val="right"/>
        <w:rPr>
          <w:rFonts w:ascii="Times New Roman" w:hAnsi="Times New Roman" w:cs="Times New Roman"/>
          <w:sz w:val="16"/>
          <w:szCs w:val="16"/>
        </w:rPr>
      </w:pPr>
      <w:r w:rsidRPr="00F60127">
        <w:rPr>
          <w:rFonts w:ascii="Times New Roman" w:hAnsi="Times New Roman" w:cs="Times New Roman"/>
        </w:rPr>
        <w:t xml:space="preserve">                                                  </w:t>
      </w:r>
      <w:r w:rsidRPr="00F60127">
        <w:rPr>
          <w:rFonts w:ascii="Times New Roman" w:hAnsi="Times New Roman" w:cs="Times New Roman"/>
          <w:sz w:val="16"/>
          <w:szCs w:val="16"/>
        </w:rPr>
        <w:t>(фамилия, имя, отчество)</w:t>
      </w:r>
    </w:p>
    <w:p w:rsidR="00E967BF" w:rsidRPr="00F60127" w:rsidRDefault="00E967BF" w:rsidP="00E967BF">
      <w:pPr>
        <w:pStyle w:val="ConsPlusNonformat"/>
        <w:jc w:val="right"/>
        <w:rPr>
          <w:rFonts w:ascii="Times New Roman" w:hAnsi="Times New Roman" w:cs="Times New Roman"/>
          <w:sz w:val="16"/>
          <w:szCs w:val="16"/>
        </w:rPr>
      </w:pPr>
      <w:r w:rsidRPr="00F60127">
        <w:rPr>
          <w:rFonts w:ascii="Times New Roman" w:hAnsi="Times New Roman" w:cs="Times New Roman"/>
          <w:sz w:val="16"/>
          <w:szCs w:val="16"/>
        </w:rPr>
        <w:tab/>
      </w:r>
      <w:r w:rsidRPr="00F60127">
        <w:rPr>
          <w:rFonts w:ascii="Times New Roman" w:hAnsi="Times New Roman" w:cs="Times New Roman"/>
          <w:sz w:val="16"/>
          <w:szCs w:val="16"/>
        </w:rPr>
        <w:tab/>
      </w:r>
      <w:r w:rsidRPr="00F60127">
        <w:rPr>
          <w:rFonts w:ascii="Times New Roman" w:hAnsi="Times New Roman" w:cs="Times New Roman"/>
          <w:sz w:val="16"/>
          <w:szCs w:val="16"/>
        </w:rPr>
        <w:tab/>
      </w:r>
      <w:r w:rsidRPr="00F60127">
        <w:rPr>
          <w:rFonts w:ascii="Times New Roman" w:hAnsi="Times New Roman" w:cs="Times New Roman"/>
          <w:sz w:val="16"/>
          <w:szCs w:val="16"/>
        </w:rPr>
        <w:tab/>
        <w:t>__________________________________________________________________</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 xml:space="preserve">                        </w:t>
      </w:r>
      <w:proofErr w:type="gramStart"/>
      <w:r w:rsidRPr="00F60127">
        <w:rPr>
          <w:rFonts w:ascii="Times New Roman" w:hAnsi="Times New Roman" w:cs="Times New Roman"/>
        </w:rPr>
        <w:t>проживающего</w:t>
      </w:r>
      <w:proofErr w:type="gramEnd"/>
      <w:r w:rsidRPr="00F60127">
        <w:rPr>
          <w:rFonts w:ascii="Times New Roman" w:hAnsi="Times New Roman" w:cs="Times New Roman"/>
        </w:rPr>
        <w:t xml:space="preserve"> (проживающей) по адресу: _______________</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 xml:space="preserve">                        _____________________________________________________</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ab/>
      </w:r>
      <w:r w:rsidRPr="00F60127">
        <w:rPr>
          <w:rFonts w:ascii="Times New Roman" w:hAnsi="Times New Roman" w:cs="Times New Roman"/>
        </w:rPr>
        <w:tab/>
      </w:r>
      <w:r w:rsidRPr="00F60127">
        <w:rPr>
          <w:rFonts w:ascii="Times New Roman" w:hAnsi="Times New Roman" w:cs="Times New Roman"/>
        </w:rPr>
        <w:tab/>
      </w:r>
      <w:r w:rsidRPr="00F60127">
        <w:rPr>
          <w:rFonts w:ascii="Times New Roman" w:hAnsi="Times New Roman" w:cs="Times New Roman"/>
        </w:rPr>
        <w:tab/>
        <w:t>Тел. ___________________</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ЗАЯВЛЕНИЕ</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Я, ____________________________</w:t>
      </w:r>
      <w:r>
        <w:rPr>
          <w:rFonts w:ascii="Times New Roman" w:hAnsi="Times New Roman" w:cs="Times New Roman"/>
        </w:rPr>
        <w:t>____________________________</w:t>
      </w:r>
      <w:r w:rsidRPr="00F60127">
        <w:rPr>
          <w:rFonts w:ascii="Times New Roman" w:hAnsi="Times New Roman" w:cs="Times New Roman"/>
        </w:rPr>
        <w:t>___________________________________,</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(фамилия, имя, отчество)</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паспорт ______________</w:t>
      </w:r>
      <w:r>
        <w:rPr>
          <w:rFonts w:ascii="Times New Roman" w:hAnsi="Times New Roman" w:cs="Times New Roman"/>
        </w:rPr>
        <w:t>_____</w:t>
      </w:r>
      <w:r w:rsidRPr="00F60127">
        <w:rPr>
          <w:rFonts w:ascii="Times New Roman" w:hAnsi="Times New Roman" w:cs="Times New Roman"/>
        </w:rPr>
        <w:t>________, выданный ____________________________</w:t>
      </w:r>
      <w:r>
        <w:rPr>
          <w:rFonts w:ascii="Times New Roman" w:hAnsi="Times New Roman" w:cs="Times New Roman"/>
        </w:rPr>
        <w:t>_________________</w:t>
      </w:r>
      <w:r w:rsidRPr="00F60127">
        <w:rPr>
          <w:rFonts w:ascii="Times New Roman" w:hAnsi="Times New Roman" w:cs="Times New Roman"/>
        </w:rPr>
        <w:t>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w:t>
      </w:r>
      <w:r>
        <w:rPr>
          <w:rFonts w:ascii="Times New Roman" w:hAnsi="Times New Roman" w:cs="Times New Roman"/>
        </w:rPr>
        <w:t xml:space="preserve">                     </w:t>
      </w:r>
      <w:r w:rsidRPr="00F60127">
        <w:rPr>
          <w:rFonts w:ascii="Times New Roman" w:hAnsi="Times New Roman" w:cs="Times New Roman"/>
        </w:rPr>
        <w:t xml:space="preserve">  (серия, номер)                          </w:t>
      </w:r>
      <w:r>
        <w:rPr>
          <w:rFonts w:ascii="Times New Roman" w:hAnsi="Times New Roman" w:cs="Times New Roman"/>
        </w:rPr>
        <w:t xml:space="preserve">                                                </w:t>
      </w:r>
      <w:r w:rsidRPr="00F60127">
        <w:rPr>
          <w:rFonts w:ascii="Times New Roman" w:hAnsi="Times New Roman" w:cs="Times New Roman"/>
        </w:rPr>
        <w:t xml:space="preserve"> (кем, когда)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__________________________________</w:t>
      </w:r>
      <w:r>
        <w:rPr>
          <w:rFonts w:ascii="Times New Roman" w:hAnsi="Times New Roman" w:cs="Times New Roman"/>
        </w:rPr>
        <w:t>_________________________</w:t>
      </w:r>
      <w:r w:rsidRPr="00F60127">
        <w:rPr>
          <w:rFonts w:ascii="Times New Roman" w:hAnsi="Times New Roman" w:cs="Times New Roman"/>
        </w:rPr>
        <w:t>______ "__" ____________ _________ года,</w:t>
      </w:r>
    </w:p>
    <w:p w:rsidR="00E967BF" w:rsidRPr="00F60127" w:rsidRDefault="00E967BF" w:rsidP="00E967BF">
      <w:pPr>
        <w:pStyle w:val="ConsPlusNonformat"/>
        <w:rPr>
          <w:rFonts w:ascii="Times New Roman" w:hAnsi="Times New Roman" w:cs="Times New Roman"/>
        </w:rPr>
      </w:pPr>
      <w:proofErr w:type="gramStart"/>
      <w:r w:rsidRPr="00F60127">
        <w:rPr>
          <w:rFonts w:ascii="Times New Roman" w:hAnsi="Times New Roman" w:cs="Times New Roman"/>
        </w:rPr>
        <w:t>занимающий</w:t>
      </w:r>
      <w:proofErr w:type="gramEnd"/>
      <w:r w:rsidRPr="00F60127">
        <w:rPr>
          <w:rFonts w:ascii="Times New Roman" w:hAnsi="Times New Roman" w:cs="Times New Roman"/>
        </w:rPr>
        <w:t xml:space="preserve">  с  проживающими   совместно   членами   семьи   жилое помещение</w:t>
      </w:r>
      <w:r>
        <w:rPr>
          <w:rFonts w:ascii="Times New Roman" w:hAnsi="Times New Roman" w:cs="Times New Roman"/>
        </w:rPr>
        <w:t xml:space="preserve"> </w:t>
      </w:r>
      <w:r w:rsidRPr="00F60127">
        <w:rPr>
          <w:rFonts w:ascii="Times New Roman" w:hAnsi="Times New Roman" w:cs="Times New Roman"/>
        </w:rPr>
        <w:t>из __ комнат ___ кв. метров в квартире N __ дома ___ по улице __________</w:t>
      </w:r>
      <w:r>
        <w:rPr>
          <w:rFonts w:ascii="Times New Roman" w:hAnsi="Times New Roman" w:cs="Times New Roman"/>
        </w:rPr>
        <w:t>________</w:t>
      </w:r>
      <w:r w:rsidRPr="00F60127">
        <w:rPr>
          <w:rFonts w:ascii="Times New Roman" w:hAnsi="Times New Roman" w:cs="Times New Roman"/>
        </w:rPr>
        <w:t>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_____________________________________________________________</w:t>
      </w:r>
      <w:r>
        <w:rPr>
          <w:rFonts w:ascii="Times New Roman" w:hAnsi="Times New Roman" w:cs="Times New Roman"/>
        </w:rPr>
        <w:t>_____________________</w:t>
      </w:r>
      <w:r w:rsidRPr="00F60127">
        <w:rPr>
          <w:rFonts w:ascii="Times New Roman" w:hAnsi="Times New Roman" w:cs="Times New Roman"/>
        </w:rPr>
        <w:t>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в __________________________________________________</w:t>
      </w:r>
      <w:r>
        <w:rPr>
          <w:rFonts w:ascii="Times New Roman" w:hAnsi="Times New Roman" w:cs="Times New Roman"/>
        </w:rPr>
        <w:t>______________________</w:t>
      </w:r>
      <w:r w:rsidRPr="00F60127">
        <w:rPr>
          <w:rFonts w:ascii="Times New Roman" w:hAnsi="Times New Roman" w:cs="Times New Roman"/>
        </w:rPr>
        <w:t>______________________</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(наименование населенного пункта)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района Ленинградской  области на  основании  ордера  (договора  социального</w:t>
      </w:r>
      <w:r>
        <w:rPr>
          <w:rFonts w:ascii="Times New Roman" w:hAnsi="Times New Roman" w:cs="Times New Roman"/>
        </w:rPr>
        <w:t xml:space="preserve"> </w:t>
      </w:r>
      <w:r w:rsidRPr="00F60127">
        <w:rPr>
          <w:rFonts w:ascii="Times New Roman" w:hAnsi="Times New Roman" w:cs="Times New Roman"/>
        </w:rPr>
        <w:t xml:space="preserve">найма) от "__" ________ года, </w:t>
      </w:r>
      <w:r>
        <w:rPr>
          <w:rFonts w:ascii="Times New Roman" w:hAnsi="Times New Roman" w:cs="Times New Roman"/>
        </w:rPr>
        <w:t>выданного (заключенного) ___</w:t>
      </w:r>
      <w:r w:rsidRPr="00F60127">
        <w:rPr>
          <w:rFonts w:ascii="Times New Roman" w:hAnsi="Times New Roman" w:cs="Times New Roman"/>
        </w:rPr>
        <w:t>_____________________________________________________________________,</w:t>
      </w:r>
    </w:p>
    <w:p w:rsidR="00E967BF" w:rsidRPr="00F60127" w:rsidRDefault="00E967BF" w:rsidP="00E967BF">
      <w:pPr>
        <w:pStyle w:val="ConsPlusNonformat"/>
        <w:jc w:val="center"/>
        <w:rPr>
          <w:rFonts w:ascii="Times New Roman" w:hAnsi="Times New Roman" w:cs="Times New Roman"/>
        </w:rPr>
      </w:pPr>
      <w:r>
        <w:rPr>
          <w:rFonts w:ascii="Times New Roman" w:hAnsi="Times New Roman" w:cs="Times New Roman"/>
        </w:rPr>
        <w:t xml:space="preserve">                                   </w:t>
      </w:r>
      <w:proofErr w:type="gramStart"/>
      <w:r w:rsidRPr="00F60127">
        <w:rPr>
          <w:rFonts w:ascii="Times New Roman" w:hAnsi="Times New Roman" w:cs="Times New Roman"/>
        </w:rPr>
        <w:t>(наименование органа, выдавшего ордер (заключившего договор)</w:t>
      </w:r>
      <w:proofErr w:type="gramEnd"/>
    </w:p>
    <w:p w:rsidR="00E967BF" w:rsidRPr="00F60127" w:rsidRDefault="00E967BF" w:rsidP="00E967BF">
      <w:pPr>
        <w:pStyle w:val="ConsPlusNonformat"/>
        <w:rPr>
          <w:rFonts w:ascii="Times New Roman" w:hAnsi="Times New Roman" w:cs="Times New Roman"/>
        </w:rPr>
      </w:pPr>
      <w:proofErr w:type="gramStart"/>
      <w:r w:rsidRPr="00F60127">
        <w:rPr>
          <w:rFonts w:ascii="Times New Roman" w:hAnsi="Times New Roman" w:cs="Times New Roman"/>
        </w:rPr>
        <w:t>находящееся</w:t>
      </w:r>
      <w:proofErr w:type="gramEnd"/>
      <w:r w:rsidRPr="00F60127">
        <w:rPr>
          <w:rFonts w:ascii="Times New Roman" w:hAnsi="Times New Roman" w:cs="Times New Roman"/>
        </w:rPr>
        <w:t xml:space="preserve"> в собственности __________</w:t>
      </w:r>
      <w:r>
        <w:rPr>
          <w:rFonts w:ascii="Times New Roman" w:hAnsi="Times New Roman" w:cs="Times New Roman"/>
        </w:rPr>
        <w:t>_______________________</w:t>
      </w:r>
      <w:r w:rsidRPr="00F60127">
        <w:rPr>
          <w:rFonts w:ascii="Times New Roman" w:hAnsi="Times New Roman" w:cs="Times New Roman"/>
        </w:rPr>
        <w:t>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w:t>
      </w:r>
      <w:r>
        <w:rPr>
          <w:rFonts w:ascii="Times New Roman" w:hAnsi="Times New Roman" w:cs="Times New Roman"/>
        </w:rPr>
        <w:t xml:space="preserve">                                </w:t>
      </w:r>
      <w:r w:rsidRPr="00F60127">
        <w:rPr>
          <w:rFonts w:ascii="Times New Roman" w:hAnsi="Times New Roman" w:cs="Times New Roman"/>
        </w:rPr>
        <w:t xml:space="preserve">   </w:t>
      </w:r>
      <w:proofErr w:type="gramStart"/>
      <w:r w:rsidRPr="00F60127">
        <w:rPr>
          <w:rFonts w:ascii="Times New Roman" w:hAnsi="Times New Roman" w:cs="Times New Roman"/>
        </w:rPr>
        <w:t>(Российской Федерации, Ленинградской области,</w:t>
      </w:r>
      <w:proofErr w:type="gramEnd"/>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______________________</w:t>
      </w:r>
      <w:r w:rsidRPr="00F60127">
        <w:rPr>
          <w:rFonts w:ascii="Times New Roman" w:hAnsi="Times New Roman" w:cs="Times New Roman"/>
        </w:rPr>
        <w:t>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муниципального образования - </w:t>
      </w:r>
      <w:proofErr w:type="gramStart"/>
      <w:r w:rsidRPr="00F60127">
        <w:rPr>
          <w:rFonts w:ascii="Times New Roman" w:hAnsi="Times New Roman" w:cs="Times New Roman"/>
        </w:rPr>
        <w:t>нужное</w:t>
      </w:r>
      <w:proofErr w:type="gramEnd"/>
      <w:r w:rsidRPr="00F60127">
        <w:rPr>
          <w:rFonts w:ascii="Times New Roman" w:hAnsi="Times New Roman" w:cs="Times New Roman"/>
        </w:rPr>
        <w:t xml:space="preserve"> указать)</w:t>
      </w:r>
    </w:p>
    <w:p w:rsidR="00E967BF" w:rsidRDefault="00E967BF" w:rsidP="00E967BF">
      <w:pPr>
        <w:pStyle w:val="ConsPlusNonformat"/>
        <w:jc w:val="both"/>
        <w:rPr>
          <w:rFonts w:ascii="Times New Roman" w:hAnsi="Times New Roman" w:cs="Times New Roman"/>
        </w:rPr>
      </w:pPr>
      <w:proofErr w:type="gramStart"/>
      <w:r w:rsidRPr="00F60127">
        <w:rPr>
          <w:rFonts w:ascii="Times New Roman" w:hAnsi="Times New Roman" w:cs="Times New Roman"/>
        </w:rPr>
        <w:t>по истечении трехмесячного срока с даты  перечисления  социальной  выплаты,</w:t>
      </w:r>
      <w:r>
        <w:rPr>
          <w:rFonts w:ascii="Times New Roman" w:hAnsi="Times New Roman" w:cs="Times New Roman"/>
        </w:rPr>
        <w:t xml:space="preserve"> </w:t>
      </w:r>
      <w:r w:rsidRPr="00F60127">
        <w:rPr>
          <w:rFonts w:ascii="Times New Roman" w:hAnsi="Times New Roman" w:cs="Times New Roman"/>
        </w:rPr>
        <w:t>полученной  на  строительство  (приобретение)  жилья  в  рамках  реализации</w:t>
      </w:r>
      <w:r>
        <w:rPr>
          <w:rFonts w:ascii="Times New Roman" w:hAnsi="Times New Roman" w:cs="Times New Roman"/>
        </w:rPr>
        <w:t xml:space="preserve"> </w:t>
      </w:r>
      <w:r w:rsidRPr="00F60127">
        <w:rPr>
          <w:rFonts w:ascii="Times New Roman" w:hAnsi="Times New Roman" w:cs="Times New Roman"/>
        </w:rPr>
        <w:t>Положения о предоставлении социальной выплаты на</w:t>
      </w:r>
      <w:r>
        <w:rPr>
          <w:rFonts w:ascii="Times New Roman" w:hAnsi="Times New Roman" w:cs="Times New Roman"/>
        </w:rPr>
        <w:t xml:space="preserve"> </w:t>
      </w:r>
      <w:r w:rsidRPr="00F60127">
        <w:rPr>
          <w:rFonts w:ascii="Times New Roman" w:hAnsi="Times New Roman" w:cs="Times New Roman"/>
        </w:rPr>
        <w:t>строительство (приобретение) жилья Приложения 1 Подпрограммы 2 муниципальной программы</w:t>
      </w:r>
      <w:r>
        <w:rPr>
          <w:rFonts w:ascii="Times New Roman" w:hAnsi="Times New Roman" w:cs="Times New Roman"/>
        </w:rPr>
        <w:t xml:space="preserve"> </w:t>
      </w:r>
      <w:r w:rsidRPr="00F60127">
        <w:rPr>
          <w:rFonts w:ascii="Times New Roman" w:hAnsi="Times New Roman" w:cs="Times New Roman"/>
        </w:rPr>
        <w:t>Сосновоборского городского округа «Жилище на 2014-2020 годы», прошу считать договор социального найма (договор найма специализированного жилого фонда) расторгнутым.</w:t>
      </w:r>
      <w:proofErr w:type="gramEnd"/>
    </w:p>
    <w:p w:rsidR="00E967BF"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Согласие членов семьи, проживающих со мной, имеется:</w:t>
      </w:r>
    </w:p>
    <w:tbl>
      <w:tblPr>
        <w:tblW w:w="5000" w:type="pct"/>
        <w:tblCellSpacing w:w="5" w:type="nil"/>
        <w:tblCellMar>
          <w:left w:w="75" w:type="dxa"/>
          <w:right w:w="75" w:type="dxa"/>
        </w:tblCellMar>
        <w:tblLook w:val="0000"/>
      </w:tblPr>
      <w:tblGrid>
        <w:gridCol w:w="1223"/>
        <w:gridCol w:w="1122"/>
        <w:gridCol w:w="1337"/>
        <w:gridCol w:w="1785"/>
        <w:gridCol w:w="867"/>
        <w:gridCol w:w="891"/>
        <w:gridCol w:w="1376"/>
        <w:gridCol w:w="1186"/>
      </w:tblGrid>
      <w:tr w:rsidR="00E967BF" w:rsidRPr="00F60127" w:rsidTr="00CD3CF9">
        <w:trPr>
          <w:tblCellSpacing w:w="5" w:type="nil"/>
        </w:trPr>
        <w:tc>
          <w:tcPr>
            <w:tcW w:w="1881" w:type="pct"/>
            <w:gridSpan w:val="3"/>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Данные о членах семьи нанимателя</w:t>
            </w:r>
          </w:p>
        </w:tc>
        <w:tc>
          <w:tcPr>
            <w:tcW w:w="2513" w:type="pct"/>
            <w:gridSpan w:val="4"/>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Данные документа, удостоверяющего личность</w:t>
            </w:r>
          </w:p>
        </w:tc>
        <w:tc>
          <w:tcPr>
            <w:tcW w:w="606"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 xml:space="preserve">Подпись </w:t>
            </w:r>
          </w:p>
        </w:tc>
      </w:tr>
      <w:tr w:rsidR="00E967BF" w:rsidRPr="00F60127" w:rsidTr="00CD3CF9">
        <w:trPr>
          <w:tblCellSpacing w:w="5" w:type="nil"/>
        </w:trPr>
        <w:tc>
          <w:tcPr>
            <w:tcW w:w="62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фамилия, имя, отчество</w:t>
            </w:r>
          </w:p>
        </w:tc>
        <w:tc>
          <w:tcPr>
            <w:tcW w:w="57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степень родства</w:t>
            </w:r>
          </w:p>
        </w:tc>
        <w:tc>
          <w:tcPr>
            <w:tcW w:w="68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дата рождения</w:t>
            </w:r>
          </w:p>
        </w:tc>
        <w:tc>
          <w:tcPr>
            <w:tcW w:w="91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4"/>
              <w:jc w:val="center"/>
            </w:pPr>
            <w:r w:rsidRPr="00F60127">
              <w:t>наименование документа</w:t>
            </w:r>
          </w:p>
        </w:tc>
        <w:tc>
          <w:tcPr>
            <w:tcW w:w="44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80"/>
              <w:jc w:val="center"/>
            </w:pPr>
            <w:r w:rsidRPr="00F60127">
              <w:t>серия</w:t>
            </w:r>
          </w:p>
        </w:tc>
        <w:tc>
          <w:tcPr>
            <w:tcW w:w="45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97"/>
              <w:jc w:val="center"/>
            </w:pPr>
            <w:r w:rsidRPr="00F60127">
              <w:t>номер</w:t>
            </w:r>
          </w:p>
        </w:tc>
        <w:tc>
          <w:tcPr>
            <w:tcW w:w="7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5"/>
              <w:jc w:val="center"/>
            </w:pPr>
            <w:r w:rsidRPr="00F60127">
              <w:t xml:space="preserve">кем, когда </w:t>
            </w:r>
            <w:proofErr w:type="gramStart"/>
            <w:r w:rsidRPr="00F60127">
              <w:t>выдан</w:t>
            </w:r>
            <w:proofErr w:type="gramEnd"/>
          </w:p>
        </w:tc>
        <w:tc>
          <w:tcPr>
            <w:tcW w:w="606"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r>
      <w:tr w:rsidR="00E967BF" w:rsidRPr="00F60127" w:rsidTr="00CD3CF9">
        <w:trPr>
          <w:tblCellSpacing w:w="5" w:type="nil"/>
        </w:trPr>
        <w:tc>
          <w:tcPr>
            <w:tcW w:w="62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r>
      <w:tr w:rsidR="00E967BF" w:rsidRPr="00F60127" w:rsidTr="00CD3CF9">
        <w:trPr>
          <w:tblCellSpacing w:w="5" w:type="nil"/>
        </w:trPr>
        <w:tc>
          <w:tcPr>
            <w:tcW w:w="62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r>
      <w:tr w:rsidR="00E967BF" w:rsidRPr="00F60127" w:rsidTr="00CD3CF9">
        <w:trPr>
          <w:tblCellSpacing w:w="5" w:type="nil"/>
        </w:trPr>
        <w:tc>
          <w:tcPr>
            <w:tcW w:w="62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r>
    </w:tbl>
    <w:p w:rsidR="00E967BF" w:rsidRPr="00F60127" w:rsidRDefault="00E967BF" w:rsidP="00E967BF">
      <w:pPr>
        <w:widowControl w:val="0"/>
        <w:autoSpaceDE w:val="0"/>
        <w:autoSpaceDN w:val="0"/>
        <w:adjustRightInd w:val="0"/>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Наниматель ____________________________________     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w:t>
      </w:r>
      <w:r>
        <w:rPr>
          <w:rFonts w:ascii="Times New Roman" w:hAnsi="Times New Roman" w:cs="Times New Roman"/>
        </w:rPr>
        <w:t xml:space="preserve">                       </w:t>
      </w:r>
      <w:r w:rsidRPr="00F60127">
        <w:rPr>
          <w:rFonts w:ascii="Times New Roman" w:hAnsi="Times New Roman" w:cs="Times New Roman"/>
        </w:rPr>
        <w:t xml:space="preserve">        (фамилия, инициалы)                 </w:t>
      </w:r>
      <w:r>
        <w:rPr>
          <w:rFonts w:ascii="Times New Roman" w:hAnsi="Times New Roman" w:cs="Times New Roman"/>
        </w:rPr>
        <w:t xml:space="preserve">                 </w:t>
      </w:r>
      <w:r w:rsidRPr="00F60127">
        <w:rPr>
          <w:rFonts w:ascii="Times New Roman" w:hAnsi="Times New Roman" w:cs="Times New Roman"/>
        </w:rPr>
        <w:t xml:space="preserve"> (подпись)</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Заявление принято "__" ________________ 20__ года.</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______________________________________  __________  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(должность лица, принявшего заявление)  </w:t>
      </w:r>
      <w:r>
        <w:rPr>
          <w:rFonts w:ascii="Times New Roman" w:hAnsi="Times New Roman" w:cs="Times New Roman"/>
        </w:rPr>
        <w:t xml:space="preserve">        </w:t>
      </w:r>
      <w:r w:rsidRPr="00F60127">
        <w:rPr>
          <w:rFonts w:ascii="Times New Roman" w:hAnsi="Times New Roman" w:cs="Times New Roman"/>
        </w:rPr>
        <w:t xml:space="preserve"> (подпись)    (расшифровка подписи)</w:t>
      </w: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ind w:firstLine="540"/>
      </w:pPr>
      <w:r w:rsidRPr="00F60127">
        <w:t>--------------------------------</w:t>
      </w:r>
    </w:p>
    <w:p w:rsidR="00E967BF" w:rsidRPr="00F60127" w:rsidRDefault="00E967BF" w:rsidP="00E967BF">
      <w:pPr>
        <w:widowControl w:val="0"/>
        <w:autoSpaceDE w:val="0"/>
        <w:autoSpaceDN w:val="0"/>
        <w:adjustRightInd w:val="0"/>
        <w:ind w:firstLine="540"/>
        <w:sectPr w:rsidR="00E967BF" w:rsidRPr="00F60127" w:rsidSect="00CD3CF9">
          <w:headerReference w:type="even" r:id="rId16"/>
          <w:headerReference w:type="default" r:id="rId17"/>
          <w:footerReference w:type="even" r:id="rId18"/>
          <w:footerReference w:type="default" r:id="rId19"/>
          <w:headerReference w:type="first" r:id="rId20"/>
          <w:footerReference w:type="first" r:id="rId21"/>
          <w:pgSz w:w="11905" w:h="16838"/>
          <w:pgMar w:top="568" w:right="850" w:bottom="851" w:left="1418" w:header="720" w:footer="720" w:gutter="0"/>
          <w:cols w:space="720"/>
          <w:noEndnote/>
        </w:sectPr>
      </w:pPr>
      <w:bookmarkStart w:id="29" w:name="Par64"/>
      <w:bookmarkEnd w:id="29"/>
      <w:r w:rsidRPr="00F60127">
        <w:t>&lt;*&gt; За несовершеннолетних членов семьи (до 14 лет) подпись ставит их законный представитель (с расшифровкой подписи, указанием родственных отношений).</w:t>
      </w:r>
    </w:p>
    <w:p w:rsidR="00E967BF" w:rsidRPr="00F60127" w:rsidRDefault="00E967BF" w:rsidP="00E967BF">
      <w:pPr>
        <w:widowControl w:val="0"/>
        <w:autoSpaceDE w:val="0"/>
        <w:autoSpaceDN w:val="0"/>
        <w:adjustRightInd w:val="0"/>
        <w:jc w:val="right"/>
        <w:outlineLvl w:val="0"/>
      </w:pPr>
      <w:bookmarkStart w:id="30" w:name="Par782"/>
      <w:bookmarkStart w:id="31" w:name="Par852"/>
      <w:bookmarkEnd w:id="30"/>
      <w:bookmarkEnd w:id="31"/>
      <w:r w:rsidRPr="00F60127">
        <w:lastRenderedPageBreak/>
        <w:t>Приложение 4</w:t>
      </w:r>
    </w:p>
    <w:p w:rsidR="00E967BF" w:rsidRPr="00F60127" w:rsidRDefault="00E967BF" w:rsidP="00E967BF">
      <w:pPr>
        <w:widowControl w:val="0"/>
        <w:autoSpaceDE w:val="0"/>
        <w:autoSpaceDN w:val="0"/>
        <w:adjustRightInd w:val="0"/>
        <w:jc w:val="right"/>
      </w:pPr>
      <w:r w:rsidRPr="00F60127">
        <w:t>к Положению 1</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СПИСОК</w:t>
      </w:r>
    </w:p>
    <w:p w:rsidR="00E967BF" w:rsidRDefault="00E967BF" w:rsidP="00E967BF">
      <w:pPr>
        <w:pStyle w:val="ConsPlusNonformat"/>
        <w:jc w:val="center"/>
        <w:rPr>
          <w:rFonts w:ascii="Times New Roman" w:hAnsi="Times New Roman" w:cs="Times New Roman"/>
        </w:rPr>
      </w:pPr>
      <w:r w:rsidRPr="00F60127">
        <w:rPr>
          <w:rFonts w:ascii="Times New Roman" w:hAnsi="Times New Roman" w:cs="Times New Roman"/>
        </w:rPr>
        <w:t xml:space="preserve">граждан, изъявивших желание улучшить жилищные условия с использованием социальных выплат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«Жилище на 2014-2020 годы»</w:t>
      </w: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tbl>
      <w:tblPr>
        <w:tblW w:w="5000" w:type="pct"/>
        <w:tblCellSpacing w:w="5" w:type="nil"/>
        <w:tblCellMar>
          <w:left w:w="75" w:type="dxa"/>
          <w:right w:w="75" w:type="dxa"/>
        </w:tblCellMar>
        <w:tblLook w:val="0000"/>
      </w:tblPr>
      <w:tblGrid>
        <w:gridCol w:w="471"/>
        <w:gridCol w:w="963"/>
        <w:gridCol w:w="1064"/>
        <w:gridCol w:w="781"/>
        <w:gridCol w:w="1021"/>
        <w:gridCol w:w="855"/>
        <w:gridCol w:w="1289"/>
        <w:gridCol w:w="1239"/>
        <w:gridCol w:w="1216"/>
        <w:gridCol w:w="1311"/>
        <w:gridCol w:w="1512"/>
        <w:gridCol w:w="1486"/>
        <w:gridCol w:w="1512"/>
      </w:tblGrid>
      <w:tr w:rsidR="00E967BF" w:rsidRPr="00F60127" w:rsidTr="00CD3CF9">
        <w:trPr>
          <w:tblCellSpacing w:w="5" w:type="nil"/>
        </w:trPr>
        <w:tc>
          <w:tcPr>
            <w:tcW w:w="161"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 xml:space="preserve">№№ </w:t>
            </w:r>
            <w:proofErr w:type="spellStart"/>
            <w:proofErr w:type="gramStart"/>
            <w:r w:rsidRPr="00F60127">
              <w:t>п</w:t>
            </w:r>
            <w:proofErr w:type="spellEnd"/>
            <w:proofErr w:type="gramEnd"/>
            <w:r w:rsidRPr="00F60127">
              <w:t>/</w:t>
            </w:r>
            <w:proofErr w:type="spellStart"/>
            <w:r w:rsidRPr="00F60127">
              <w:t>п</w:t>
            </w:r>
            <w:proofErr w:type="spellEnd"/>
          </w:p>
        </w:tc>
        <w:tc>
          <w:tcPr>
            <w:tcW w:w="1594" w:type="pct"/>
            <w:gridSpan w:val="5"/>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Данные о членах семьи гражданина, имеющих право на получение социальной выплаты</w:t>
            </w:r>
          </w:p>
        </w:tc>
        <w:tc>
          <w:tcPr>
            <w:tcW w:w="437"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Место работы (учебы), должность (квалификация)</w:t>
            </w:r>
          </w:p>
        </w:tc>
        <w:tc>
          <w:tcPr>
            <w:tcW w:w="421"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 xml:space="preserve">Дата постановки на учет в качестве нуждающегося в улучшении жилищных условий (до 1 марта 2005 года) или дата признания </w:t>
            </w:r>
            <w:proofErr w:type="gramStart"/>
            <w:r w:rsidRPr="00F60127">
              <w:t>нуждающимся</w:t>
            </w:r>
            <w:proofErr w:type="gramEnd"/>
            <w:r w:rsidRPr="00F60127">
              <w:t xml:space="preserve"> в улучшении жилищных условий (после 1 марта 2005 года)</w:t>
            </w:r>
          </w:p>
        </w:tc>
        <w:tc>
          <w:tcPr>
            <w:tcW w:w="413"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Способ использования социальной выплаты</w:t>
            </w:r>
          </w:p>
        </w:tc>
        <w:tc>
          <w:tcPr>
            <w:tcW w:w="445"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Наименование поселения в муниципальном образовании, выбранного для строительства (приобретения) жилого помещения</w:t>
            </w:r>
          </w:p>
        </w:tc>
        <w:tc>
          <w:tcPr>
            <w:tcW w:w="513"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Документ, подтверждающий привлечение средств местного бюджета для софинансирования социальной выплаты на оплату строительства (приобретения) жилого помещения</w:t>
            </w:r>
          </w:p>
        </w:tc>
        <w:tc>
          <w:tcPr>
            <w:tcW w:w="504"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
        </w:tc>
        <w:tc>
          <w:tcPr>
            <w:tcW w:w="513"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Размер средств местного бюджета для софинансирования социальной выплаты на оплату строительства (приобретения) жилого помещения</w:t>
            </w:r>
          </w:p>
        </w:tc>
      </w:tr>
      <w:tr w:rsidR="00E967BF" w:rsidRPr="00F60127" w:rsidTr="00CD3CF9">
        <w:trPr>
          <w:tblCellSpacing w:w="5" w:type="nil"/>
        </w:trPr>
        <w:tc>
          <w:tcPr>
            <w:tcW w:w="161"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p>
        </w:tc>
        <w:tc>
          <w:tcPr>
            <w:tcW w:w="327"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количество членов семьи (чел.)</w:t>
            </w:r>
          </w:p>
        </w:tc>
        <w:tc>
          <w:tcPr>
            <w:tcW w:w="361"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16"/>
              <w:jc w:val="center"/>
            </w:pPr>
            <w:r w:rsidRPr="00F60127">
              <w:t>фамилия, имя, отчество, родственные отношения</w:t>
            </w:r>
          </w:p>
        </w:tc>
        <w:tc>
          <w:tcPr>
            <w:tcW w:w="615" w:type="pct"/>
            <w:gridSpan w:val="2"/>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паспорт гражданина Российской Федерации или свидетельство о рождении несовершеннолетнего, не достигшего 14 лет</w:t>
            </w:r>
          </w:p>
        </w:tc>
        <w:tc>
          <w:tcPr>
            <w:tcW w:w="290"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число, месяц, год рождения</w:t>
            </w:r>
          </w:p>
        </w:tc>
        <w:tc>
          <w:tcPr>
            <w:tcW w:w="437"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21"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1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45"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04"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r>
      <w:tr w:rsidR="00E967BF" w:rsidRPr="00F60127" w:rsidTr="00CD3CF9">
        <w:trPr>
          <w:tblCellSpacing w:w="5" w:type="nil"/>
        </w:trPr>
        <w:tc>
          <w:tcPr>
            <w:tcW w:w="161"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p>
        </w:tc>
        <w:tc>
          <w:tcPr>
            <w:tcW w:w="327"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p>
        </w:tc>
        <w:tc>
          <w:tcPr>
            <w:tcW w:w="361"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p>
        </w:tc>
        <w:tc>
          <w:tcPr>
            <w:tcW w:w="26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серия, номер</w:t>
            </w:r>
          </w:p>
        </w:tc>
        <w:tc>
          <w:tcPr>
            <w:tcW w:w="35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 xml:space="preserve">кем, когда </w:t>
            </w:r>
            <w:proofErr w:type="gramStart"/>
            <w:r w:rsidRPr="00F60127">
              <w:t>выдан</w:t>
            </w:r>
            <w:proofErr w:type="gramEnd"/>
            <w:r w:rsidRPr="00F60127">
              <w:t xml:space="preserve"> (выдано)</w:t>
            </w:r>
          </w:p>
        </w:tc>
        <w:tc>
          <w:tcPr>
            <w:tcW w:w="29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37"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21"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1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45"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04"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r>
      <w:tr w:rsidR="00E967BF" w:rsidRPr="00F60127" w:rsidTr="00CD3CF9">
        <w:trPr>
          <w:tblCellSpacing w:w="5" w:type="nil"/>
        </w:trPr>
        <w:tc>
          <w:tcPr>
            <w:tcW w:w="16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1</w:t>
            </w:r>
          </w:p>
        </w:tc>
        <w:tc>
          <w:tcPr>
            <w:tcW w:w="32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2</w:t>
            </w:r>
          </w:p>
        </w:tc>
        <w:tc>
          <w:tcPr>
            <w:tcW w:w="36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3</w:t>
            </w:r>
          </w:p>
        </w:tc>
        <w:tc>
          <w:tcPr>
            <w:tcW w:w="26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4</w:t>
            </w:r>
          </w:p>
        </w:tc>
        <w:tc>
          <w:tcPr>
            <w:tcW w:w="35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5</w:t>
            </w:r>
          </w:p>
        </w:tc>
        <w:tc>
          <w:tcPr>
            <w:tcW w:w="29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6</w:t>
            </w:r>
          </w:p>
        </w:tc>
        <w:tc>
          <w:tcPr>
            <w:tcW w:w="4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7</w:t>
            </w:r>
          </w:p>
        </w:tc>
        <w:tc>
          <w:tcPr>
            <w:tcW w:w="42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68"/>
              <w:jc w:val="center"/>
            </w:pPr>
            <w:r w:rsidRPr="00F60127">
              <w:t>8</w:t>
            </w:r>
          </w:p>
        </w:tc>
        <w:tc>
          <w:tcPr>
            <w:tcW w:w="4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9</w:t>
            </w:r>
          </w:p>
        </w:tc>
        <w:tc>
          <w:tcPr>
            <w:tcW w:w="44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25"/>
              <w:jc w:val="center"/>
            </w:pPr>
            <w:r w:rsidRPr="00F60127">
              <w:t>10</w:t>
            </w:r>
          </w:p>
        </w:tc>
        <w:tc>
          <w:tcPr>
            <w:tcW w:w="5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11</w:t>
            </w:r>
          </w:p>
        </w:tc>
        <w:tc>
          <w:tcPr>
            <w:tcW w:w="504"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40"/>
              <w:jc w:val="center"/>
            </w:pPr>
            <w:r w:rsidRPr="00F60127">
              <w:t>12</w:t>
            </w:r>
          </w:p>
        </w:tc>
        <w:tc>
          <w:tcPr>
            <w:tcW w:w="5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13</w:t>
            </w:r>
          </w:p>
        </w:tc>
      </w:tr>
      <w:tr w:rsidR="00E967BF" w:rsidRPr="00F60127" w:rsidTr="00CD3CF9">
        <w:trPr>
          <w:tblCellSpacing w:w="5" w:type="nil"/>
        </w:trPr>
        <w:tc>
          <w:tcPr>
            <w:tcW w:w="16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32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36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26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35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29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2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4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04"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r>
    </w:tbl>
    <w:p w:rsidR="00E967BF" w:rsidRPr="00F60127" w:rsidRDefault="00E967BF" w:rsidP="00E967BF">
      <w:pPr>
        <w:widowControl w:val="0"/>
        <w:autoSpaceDE w:val="0"/>
        <w:autoSpaceDN w:val="0"/>
        <w:adjustRightInd w:val="0"/>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 _________ _____________________ "__" _________ 20__ года</w:t>
      </w:r>
    </w:p>
    <w:p w:rsidR="00E967BF" w:rsidRPr="00F60127" w:rsidRDefault="00E967BF" w:rsidP="00E967BF">
      <w:pPr>
        <w:pStyle w:val="ConsPlusNonformat"/>
        <w:rPr>
          <w:rFonts w:ascii="Times New Roman" w:hAnsi="Times New Roman" w:cs="Times New Roman"/>
        </w:rPr>
      </w:pPr>
      <w:proofErr w:type="gramStart"/>
      <w:r w:rsidRPr="00F60127">
        <w:rPr>
          <w:rFonts w:ascii="Times New Roman" w:hAnsi="Times New Roman" w:cs="Times New Roman"/>
        </w:rPr>
        <w:t>(должность лица,  (подпись) (расшифровка подписи)</w:t>
      </w:r>
      <w:proofErr w:type="gramEnd"/>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сформировавшего</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список)</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Глава администрации</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Сосновоборского городского округа       _________ _____________________ "__" _________ 20__ года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(подпись) (расшифровка подписи)</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Место печати</w:t>
      </w:r>
    </w:p>
    <w:p w:rsidR="00E967BF" w:rsidRPr="00F60127" w:rsidRDefault="00E967BF" w:rsidP="00E967BF">
      <w:pPr>
        <w:widowControl w:val="0"/>
        <w:autoSpaceDE w:val="0"/>
        <w:autoSpaceDN w:val="0"/>
        <w:adjustRightInd w:val="0"/>
        <w:jc w:val="right"/>
        <w:outlineLvl w:val="2"/>
        <w:sectPr w:rsidR="00E967BF" w:rsidRPr="00F60127" w:rsidSect="00CD3CF9">
          <w:pgSz w:w="16838" w:h="11905" w:orient="landscape"/>
          <w:pgMar w:top="567" w:right="1134" w:bottom="709" w:left="1134" w:header="720" w:footer="720" w:gutter="0"/>
          <w:cols w:space="720"/>
          <w:noEndnote/>
        </w:sectPr>
      </w:pPr>
    </w:p>
    <w:p w:rsidR="00E967BF" w:rsidRPr="00F60127" w:rsidRDefault="00E967BF" w:rsidP="00E967BF">
      <w:pPr>
        <w:widowControl w:val="0"/>
        <w:autoSpaceDE w:val="0"/>
        <w:autoSpaceDN w:val="0"/>
        <w:adjustRightInd w:val="0"/>
        <w:ind w:firstLine="142"/>
        <w:jc w:val="right"/>
        <w:outlineLvl w:val="0"/>
      </w:pPr>
      <w:bookmarkStart w:id="32" w:name="Par937"/>
      <w:bookmarkEnd w:id="32"/>
      <w:r w:rsidRPr="00F60127">
        <w:lastRenderedPageBreak/>
        <w:t>Приложение 5</w:t>
      </w:r>
    </w:p>
    <w:p w:rsidR="00E967BF" w:rsidRPr="00F60127" w:rsidRDefault="00E967BF" w:rsidP="00E967BF">
      <w:pPr>
        <w:widowControl w:val="0"/>
        <w:autoSpaceDE w:val="0"/>
        <w:autoSpaceDN w:val="0"/>
        <w:adjustRightInd w:val="0"/>
        <w:jc w:val="right"/>
      </w:pPr>
      <w:r w:rsidRPr="00F60127">
        <w:t>к Положению 1</w:t>
      </w:r>
    </w:p>
    <w:p w:rsidR="00E967BF" w:rsidRPr="00F60127" w:rsidRDefault="00E967BF" w:rsidP="00E967BF">
      <w:pPr>
        <w:widowControl w:val="0"/>
        <w:autoSpaceDE w:val="0"/>
        <w:autoSpaceDN w:val="0"/>
        <w:adjustRightInd w:val="0"/>
      </w:pP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Предварительный расчет</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размера социальной выплаты на строительство</w:t>
      </w:r>
      <w:r>
        <w:rPr>
          <w:rFonts w:ascii="Times New Roman" w:hAnsi="Times New Roman" w:cs="Times New Roman"/>
        </w:rPr>
        <w:t xml:space="preserve"> </w:t>
      </w:r>
      <w:r w:rsidRPr="00F60127">
        <w:rPr>
          <w:rFonts w:ascii="Times New Roman" w:hAnsi="Times New Roman" w:cs="Times New Roman"/>
        </w:rPr>
        <w:t xml:space="preserve">(приобретение) жилья, </w:t>
      </w:r>
      <w:proofErr w:type="gramStart"/>
      <w:r w:rsidRPr="00F60127">
        <w:rPr>
          <w:rFonts w:ascii="Times New Roman" w:hAnsi="Times New Roman" w:cs="Times New Roman"/>
        </w:rPr>
        <w:t>выполненный</w:t>
      </w:r>
      <w:proofErr w:type="gramEnd"/>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по результатам проверки документов, прилагаемых к заявлению об изъявлении получения социальной выплаты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«Жилище на 2014-2020 годы»</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(фамилия, имя, отчество гражданина, год рождения)</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Pr>
          <w:rFonts w:ascii="Times New Roman" w:hAnsi="Times New Roman" w:cs="Times New Roman"/>
        </w:rPr>
        <w:t xml:space="preserve">2. </w:t>
      </w:r>
      <w:r w:rsidRPr="00F60127">
        <w:rPr>
          <w:rFonts w:ascii="Times New Roman" w:hAnsi="Times New Roman" w:cs="Times New Roman"/>
        </w:rPr>
        <w:t xml:space="preserve">Количество членов семьи, состоящих на учете  в  качестве  нуждающихся  </w:t>
      </w:r>
      <w:proofErr w:type="gramStart"/>
      <w:r w:rsidRPr="00F60127">
        <w:rPr>
          <w:rFonts w:ascii="Times New Roman" w:hAnsi="Times New Roman" w:cs="Times New Roman"/>
        </w:rPr>
        <w:t>в</w:t>
      </w:r>
      <w:proofErr w:type="gramEnd"/>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улучшении жилищных  условий  (до  1  марта  2005  года)  </w:t>
      </w:r>
      <w:proofErr w:type="gramStart"/>
      <w:r w:rsidRPr="00F60127">
        <w:rPr>
          <w:rFonts w:ascii="Times New Roman" w:hAnsi="Times New Roman" w:cs="Times New Roman"/>
        </w:rPr>
        <w:t>и(</w:t>
      </w:r>
      <w:proofErr w:type="gramEnd"/>
      <w:r w:rsidRPr="00F60127">
        <w:rPr>
          <w:rFonts w:ascii="Times New Roman" w:hAnsi="Times New Roman" w:cs="Times New Roman"/>
        </w:rPr>
        <w:t>или)  признанных</w:t>
      </w:r>
    </w:p>
    <w:p w:rsidR="00E967BF" w:rsidRPr="00F60127" w:rsidRDefault="00E967BF" w:rsidP="00E967BF">
      <w:pPr>
        <w:pStyle w:val="ConsPlusNonformat"/>
        <w:rPr>
          <w:rFonts w:ascii="Times New Roman" w:hAnsi="Times New Roman" w:cs="Times New Roman"/>
        </w:rPr>
      </w:pPr>
      <w:proofErr w:type="gramStart"/>
      <w:r w:rsidRPr="00F60127">
        <w:rPr>
          <w:rFonts w:ascii="Times New Roman" w:hAnsi="Times New Roman" w:cs="Times New Roman"/>
        </w:rPr>
        <w:t>нуждающимися</w:t>
      </w:r>
      <w:proofErr w:type="gramEnd"/>
      <w:r w:rsidRPr="00F60127">
        <w:rPr>
          <w:rFonts w:ascii="Times New Roman" w:hAnsi="Times New Roman" w:cs="Times New Roman"/>
        </w:rPr>
        <w:t xml:space="preserve"> в улучшении  жилищных  условий  (после  1  марта  2005  года),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 чел.</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3. Дата, номер и наименование правового акта о постановке  на  учет  членов</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семьи в качестве нуждающихся в улучшении жилищных условий "__" _________ </w:t>
      </w:r>
      <w:proofErr w:type="gramStart"/>
      <w:r w:rsidRPr="00F60127">
        <w:rPr>
          <w:rFonts w:ascii="Times New Roman" w:hAnsi="Times New Roman" w:cs="Times New Roman"/>
        </w:rPr>
        <w:t>г</w:t>
      </w:r>
      <w:proofErr w:type="gramEnd"/>
      <w:r w:rsidRPr="00F60127">
        <w:rPr>
          <w:rFonts w:ascii="Times New Roman" w:hAnsi="Times New Roman" w:cs="Times New Roman"/>
        </w:rPr>
        <w:t>.</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N ___ "__________________________________________________________________".</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4. Дата, номер и наименование  правового  акта   о  признании членов  семьи</w:t>
      </w:r>
    </w:p>
    <w:p w:rsidR="00E967BF" w:rsidRPr="00F60127" w:rsidRDefault="00E967BF" w:rsidP="00E967BF">
      <w:pPr>
        <w:pStyle w:val="ConsPlusNonformat"/>
        <w:rPr>
          <w:rFonts w:ascii="Times New Roman" w:hAnsi="Times New Roman" w:cs="Times New Roman"/>
        </w:rPr>
      </w:pPr>
      <w:proofErr w:type="gramStart"/>
      <w:r w:rsidRPr="00F60127">
        <w:rPr>
          <w:rFonts w:ascii="Times New Roman" w:hAnsi="Times New Roman" w:cs="Times New Roman"/>
        </w:rPr>
        <w:t>нуждающимися</w:t>
      </w:r>
      <w:proofErr w:type="gramEnd"/>
      <w:r w:rsidRPr="00F60127">
        <w:rPr>
          <w:rFonts w:ascii="Times New Roman" w:hAnsi="Times New Roman" w:cs="Times New Roman"/>
        </w:rPr>
        <w:t xml:space="preserve"> в улучшении жилищных условий "__" _____________ г. N 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"________________________________________________________________________".</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5. Социальная  норма  общей  площади  жилого  помещения  на  членов  семьи,</w:t>
      </w:r>
    </w:p>
    <w:p w:rsidR="00E967BF" w:rsidRPr="00F60127" w:rsidRDefault="00E967BF" w:rsidP="00E967BF">
      <w:pPr>
        <w:pStyle w:val="ConsPlusNonformat"/>
        <w:rPr>
          <w:rFonts w:ascii="Times New Roman" w:hAnsi="Times New Roman" w:cs="Times New Roman"/>
        </w:rPr>
      </w:pPr>
      <w:proofErr w:type="gramStart"/>
      <w:r w:rsidRPr="00F60127">
        <w:rPr>
          <w:rFonts w:ascii="Times New Roman" w:hAnsi="Times New Roman" w:cs="Times New Roman"/>
        </w:rPr>
        <w:t>заявленных</w:t>
      </w:r>
      <w:proofErr w:type="gramEnd"/>
      <w:r w:rsidRPr="00F60127">
        <w:rPr>
          <w:rFonts w:ascii="Times New Roman" w:hAnsi="Times New Roman" w:cs="Times New Roman"/>
        </w:rPr>
        <w:t xml:space="preserve"> на предоставление социальной выплаты (РЖ), _____ кв. м.</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6.  Размер  общей  площади  жилых  помещений,  пригодных  для   </w:t>
      </w:r>
      <w:proofErr w:type="gramStart"/>
      <w:r w:rsidRPr="00F60127">
        <w:rPr>
          <w:rFonts w:ascii="Times New Roman" w:hAnsi="Times New Roman" w:cs="Times New Roman"/>
        </w:rPr>
        <w:t>постоянного</w:t>
      </w:r>
      <w:proofErr w:type="gramEnd"/>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проживания,  находящихся  в  собственности  членов  семьи,  заявленных   </w:t>
      </w:r>
      <w:proofErr w:type="gramStart"/>
      <w:r w:rsidRPr="00F60127">
        <w:rPr>
          <w:rFonts w:ascii="Times New Roman" w:hAnsi="Times New Roman" w:cs="Times New Roman"/>
        </w:rPr>
        <w:t>на</w:t>
      </w:r>
      <w:proofErr w:type="gramEnd"/>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предоставление социальной выплаты (РИ), ________ кв. м.</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7. Средняя рыночная стоимость </w:t>
      </w:r>
      <w:smartTag w:uri="urn:schemas-microsoft-com:office:smarttags" w:element="metricconverter">
        <w:smartTagPr>
          <w:attr w:name="ProductID" w:val="1 кв. м"/>
        </w:smartTagPr>
        <w:r w:rsidRPr="00F60127">
          <w:rPr>
            <w:rFonts w:ascii="Times New Roman" w:hAnsi="Times New Roman" w:cs="Times New Roman"/>
          </w:rPr>
          <w:t>1 кв. м</w:t>
        </w:r>
      </w:smartTag>
      <w:r w:rsidRPr="00F60127">
        <w:rPr>
          <w:rFonts w:ascii="Times New Roman" w:hAnsi="Times New Roman" w:cs="Times New Roman"/>
        </w:rPr>
        <w:t xml:space="preserve"> общей площади  жилого  помещения  </w:t>
      </w:r>
      <w:proofErr w:type="gramStart"/>
      <w:r w:rsidRPr="00F60127">
        <w:rPr>
          <w:rFonts w:ascii="Times New Roman" w:hAnsi="Times New Roman" w:cs="Times New Roman"/>
        </w:rPr>
        <w:t>для</w:t>
      </w:r>
      <w:proofErr w:type="gramEnd"/>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расчета   социальной   выплаты   (на   дату   составления   расчета)   (</w:t>
      </w:r>
      <w:proofErr w:type="gramStart"/>
      <w:r w:rsidRPr="00F60127">
        <w:rPr>
          <w:rFonts w:ascii="Times New Roman" w:hAnsi="Times New Roman" w:cs="Times New Roman"/>
        </w:rPr>
        <w:t>СТ</w:t>
      </w:r>
      <w:proofErr w:type="gramEnd"/>
      <w:r w:rsidRPr="00F60127">
        <w:rPr>
          <w:rFonts w:ascii="Times New Roman" w:hAnsi="Times New Roman" w:cs="Times New Roman"/>
        </w:rPr>
        <w:t>)</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_______________________________ руб.</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8. Расчетная стоимость жилого помещения (РСЖ = (РЖ - РИ) </w:t>
      </w:r>
      <w:proofErr w:type="spellStart"/>
      <w:r w:rsidRPr="00F60127">
        <w:rPr>
          <w:rFonts w:ascii="Times New Roman" w:hAnsi="Times New Roman" w:cs="Times New Roman"/>
        </w:rPr>
        <w:t>x</w:t>
      </w:r>
      <w:proofErr w:type="spellEnd"/>
      <w:r w:rsidRPr="00F60127">
        <w:rPr>
          <w:rFonts w:ascii="Times New Roman" w:hAnsi="Times New Roman" w:cs="Times New Roman"/>
        </w:rPr>
        <w:t xml:space="preserve"> </w:t>
      </w:r>
      <w:proofErr w:type="gramStart"/>
      <w:r w:rsidRPr="00F60127">
        <w:rPr>
          <w:rFonts w:ascii="Times New Roman" w:hAnsi="Times New Roman" w:cs="Times New Roman"/>
        </w:rPr>
        <w:t>СТ</w:t>
      </w:r>
      <w:proofErr w:type="gramEnd"/>
      <w:r w:rsidRPr="00F60127">
        <w:rPr>
          <w:rFonts w:ascii="Times New Roman" w:hAnsi="Times New Roman" w:cs="Times New Roman"/>
        </w:rPr>
        <w:t>) _______ руб.</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9. Размер социальной выплаты, предоставляемой за  счет  средств</w:t>
      </w:r>
      <w:r>
        <w:rPr>
          <w:rFonts w:ascii="Times New Roman" w:hAnsi="Times New Roman" w:cs="Times New Roman"/>
        </w:rPr>
        <w:t xml:space="preserve"> местного бюджета (РСВ = РСЖ </w:t>
      </w:r>
      <w:proofErr w:type="spellStart"/>
      <w:r>
        <w:rPr>
          <w:rFonts w:ascii="Times New Roman" w:hAnsi="Times New Roman" w:cs="Times New Roman"/>
        </w:rPr>
        <w:t>x</w:t>
      </w:r>
      <w:proofErr w:type="spellEnd"/>
      <w:r>
        <w:rPr>
          <w:rFonts w:ascii="Times New Roman" w:hAnsi="Times New Roman" w:cs="Times New Roman"/>
        </w:rPr>
        <w:t xml:space="preserve"> 6</w:t>
      </w:r>
      <w:r w:rsidRPr="00F60127">
        <w:rPr>
          <w:rFonts w:ascii="Times New Roman" w:hAnsi="Times New Roman" w:cs="Times New Roman"/>
        </w:rPr>
        <w:t>0%), _______________ руб.</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Дата расчета "__" ______________ 20__ года.</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Составитель расчета ___________  _________  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(должность)  (подпись)      (расшифровка подписи)</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___________________________________  _________  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(фамилия, имя, отчество заявителя)   (подпись)     (расшифровка подписи)</w:t>
      </w: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bookmarkStart w:id="33" w:name="Par942"/>
      <w:bookmarkEnd w:id="33"/>
    </w:p>
    <w:p w:rsidR="00E967BF" w:rsidRPr="00F60127" w:rsidRDefault="00E967BF" w:rsidP="00E967BF">
      <w:pPr>
        <w:widowControl w:val="0"/>
        <w:autoSpaceDE w:val="0"/>
        <w:autoSpaceDN w:val="0"/>
        <w:adjustRightInd w:val="0"/>
        <w:jc w:val="right"/>
        <w:outlineLvl w:val="2"/>
      </w:pPr>
      <w:bookmarkStart w:id="34" w:name="Par990"/>
      <w:bookmarkEnd w:id="34"/>
    </w:p>
    <w:p w:rsidR="00E967BF" w:rsidRPr="00F60127" w:rsidRDefault="00E967BF" w:rsidP="00E967BF">
      <w:pPr>
        <w:widowControl w:val="0"/>
        <w:autoSpaceDE w:val="0"/>
        <w:autoSpaceDN w:val="0"/>
        <w:adjustRightInd w:val="0"/>
        <w:jc w:val="right"/>
        <w:outlineLvl w:val="2"/>
      </w:pPr>
    </w:p>
    <w:p w:rsidR="00E967BF" w:rsidRPr="00F60127" w:rsidRDefault="00E967BF" w:rsidP="00E967BF">
      <w:pPr>
        <w:widowControl w:val="0"/>
        <w:autoSpaceDE w:val="0"/>
        <w:autoSpaceDN w:val="0"/>
        <w:adjustRightInd w:val="0"/>
        <w:jc w:val="right"/>
        <w:outlineLvl w:val="2"/>
      </w:pPr>
    </w:p>
    <w:p w:rsidR="00E967BF" w:rsidRPr="00F60127" w:rsidRDefault="00E967BF" w:rsidP="00E967BF">
      <w:pPr>
        <w:widowControl w:val="0"/>
        <w:autoSpaceDE w:val="0"/>
        <w:autoSpaceDN w:val="0"/>
        <w:adjustRightInd w:val="0"/>
        <w:jc w:val="right"/>
        <w:outlineLvl w:val="2"/>
      </w:pPr>
    </w:p>
    <w:p w:rsidR="00E967BF" w:rsidRPr="00F60127" w:rsidRDefault="00E967BF" w:rsidP="00E967BF">
      <w:pPr>
        <w:widowControl w:val="0"/>
        <w:autoSpaceDE w:val="0"/>
        <w:autoSpaceDN w:val="0"/>
        <w:adjustRightInd w:val="0"/>
        <w:jc w:val="right"/>
        <w:outlineLvl w:val="2"/>
      </w:pPr>
    </w:p>
    <w:p w:rsidR="00E967BF" w:rsidRPr="00F60127" w:rsidRDefault="00E967BF" w:rsidP="00E967BF">
      <w:pPr>
        <w:widowControl w:val="0"/>
        <w:autoSpaceDE w:val="0"/>
        <w:autoSpaceDN w:val="0"/>
        <w:adjustRightInd w:val="0"/>
        <w:jc w:val="right"/>
        <w:outlineLvl w:val="2"/>
      </w:pPr>
    </w:p>
    <w:p w:rsidR="00E967BF" w:rsidRPr="00F60127" w:rsidRDefault="00E967BF" w:rsidP="00E967BF">
      <w:pPr>
        <w:widowControl w:val="0"/>
        <w:autoSpaceDE w:val="0"/>
        <w:autoSpaceDN w:val="0"/>
        <w:adjustRightInd w:val="0"/>
        <w:jc w:val="right"/>
        <w:outlineLvl w:val="2"/>
      </w:pPr>
    </w:p>
    <w:p w:rsidR="00E967BF" w:rsidRPr="00F60127" w:rsidRDefault="00E967BF" w:rsidP="00E967BF">
      <w:pPr>
        <w:widowControl w:val="0"/>
        <w:autoSpaceDE w:val="0"/>
        <w:autoSpaceDN w:val="0"/>
        <w:adjustRightInd w:val="0"/>
        <w:jc w:val="right"/>
        <w:outlineLvl w:val="2"/>
      </w:pPr>
    </w:p>
    <w:p w:rsidR="00E967BF" w:rsidRPr="00F60127" w:rsidRDefault="00E967BF" w:rsidP="00E967BF">
      <w:pPr>
        <w:widowControl w:val="0"/>
        <w:autoSpaceDE w:val="0"/>
        <w:autoSpaceDN w:val="0"/>
        <w:adjustRightInd w:val="0"/>
        <w:jc w:val="right"/>
        <w:outlineLvl w:val="2"/>
      </w:pPr>
    </w:p>
    <w:p w:rsidR="00E967BF" w:rsidRPr="00F60127" w:rsidRDefault="00E967BF" w:rsidP="00E967BF">
      <w:pPr>
        <w:widowControl w:val="0"/>
        <w:autoSpaceDE w:val="0"/>
        <w:autoSpaceDN w:val="0"/>
        <w:adjustRightInd w:val="0"/>
        <w:sectPr w:rsidR="00E967BF" w:rsidRPr="00F60127">
          <w:pgSz w:w="11905" w:h="16838"/>
          <w:pgMar w:top="1134" w:right="850" w:bottom="1134" w:left="1701" w:header="720" w:footer="720" w:gutter="0"/>
          <w:cols w:space="720"/>
          <w:noEndnote/>
        </w:sectPr>
      </w:pPr>
    </w:p>
    <w:p w:rsidR="00E967BF" w:rsidRPr="00F60127" w:rsidRDefault="00E967BF" w:rsidP="00E967BF">
      <w:pPr>
        <w:widowControl w:val="0"/>
        <w:autoSpaceDE w:val="0"/>
        <w:autoSpaceDN w:val="0"/>
        <w:adjustRightInd w:val="0"/>
        <w:jc w:val="right"/>
        <w:outlineLvl w:val="0"/>
      </w:pPr>
      <w:r w:rsidRPr="00F60127">
        <w:lastRenderedPageBreak/>
        <w:t>Приложение 6</w:t>
      </w:r>
    </w:p>
    <w:p w:rsidR="00E967BF" w:rsidRPr="00F60127" w:rsidRDefault="00E967BF" w:rsidP="00E967BF">
      <w:pPr>
        <w:widowControl w:val="0"/>
        <w:autoSpaceDE w:val="0"/>
        <w:autoSpaceDN w:val="0"/>
        <w:adjustRightInd w:val="0"/>
        <w:jc w:val="right"/>
      </w:pPr>
      <w:r w:rsidRPr="00F60127">
        <w:t>к Положению 1</w:t>
      </w:r>
    </w:p>
    <w:p w:rsidR="00E967BF" w:rsidRPr="00F60127" w:rsidRDefault="00E967BF" w:rsidP="00E967BF">
      <w:pPr>
        <w:widowControl w:val="0"/>
        <w:autoSpaceDE w:val="0"/>
        <w:autoSpaceDN w:val="0"/>
        <w:adjustRightInd w:val="0"/>
      </w:pP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СПИСОК</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граждан - претендентов и включенных в резерв на получение</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социальной выплаты в 20__ году в рамках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«Жилище на 2014-2020 годы»</w:t>
      </w:r>
    </w:p>
    <w:p w:rsidR="00E967BF" w:rsidRPr="00F60127" w:rsidRDefault="00E967BF" w:rsidP="00E967BF">
      <w:pPr>
        <w:widowControl w:val="0"/>
        <w:autoSpaceDE w:val="0"/>
        <w:autoSpaceDN w:val="0"/>
        <w:adjustRightInd w:val="0"/>
      </w:pPr>
    </w:p>
    <w:tbl>
      <w:tblPr>
        <w:tblW w:w="5000" w:type="pct"/>
        <w:tblCellSpacing w:w="5" w:type="nil"/>
        <w:tblCellMar>
          <w:left w:w="75" w:type="dxa"/>
          <w:right w:w="75" w:type="dxa"/>
        </w:tblCellMar>
        <w:tblLook w:val="0000"/>
      </w:tblPr>
      <w:tblGrid>
        <w:gridCol w:w="391"/>
        <w:gridCol w:w="1010"/>
        <w:gridCol w:w="1129"/>
        <w:gridCol w:w="910"/>
        <w:gridCol w:w="962"/>
        <w:gridCol w:w="895"/>
        <w:gridCol w:w="1353"/>
        <w:gridCol w:w="1301"/>
        <w:gridCol w:w="1327"/>
        <w:gridCol w:w="1425"/>
        <w:gridCol w:w="932"/>
        <w:gridCol w:w="802"/>
        <w:gridCol w:w="216"/>
        <w:gridCol w:w="932"/>
        <w:gridCol w:w="1135"/>
      </w:tblGrid>
      <w:tr w:rsidR="00E967BF" w:rsidRPr="00F60127" w:rsidTr="00CD3CF9">
        <w:trPr>
          <w:trHeight w:val="634"/>
          <w:tblCellSpacing w:w="5" w:type="nil"/>
        </w:trPr>
        <w:tc>
          <w:tcPr>
            <w:tcW w:w="132"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 xml:space="preserve">№ </w:t>
            </w:r>
            <w:proofErr w:type="spellStart"/>
            <w:proofErr w:type="gramStart"/>
            <w:r w:rsidRPr="00F60127">
              <w:rPr>
                <w:sz w:val="18"/>
                <w:szCs w:val="18"/>
              </w:rPr>
              <w:t>п</w:t>
            </w:r>
            <w:proofErr w:type="spellEnd"/>
            <w:proofErr w:type="gramEnd"/>
            <w:r w:rsidRPr="00F60127">
              <w:rPr>
                <w:sz w:val="18"/>
                <w:szCs w:val="18"/>
              </w:rPr>
              <w:t>/</w:t>
            </w:r>
            <w:proofErr w:type="spellStart"/>
            <w:r w:rsidRPr="00F60127">
              <w:rPr>
                <w:sz w:val="18"/>
                <w:szCs w:val="18"/>
              </w:rPr>
              <w:t>п</w:t>
            </w:r>
            <w:proofErr w:type="spellEnd"/>
          </w:p>
        </w:tc>
        <w:tc>
          <w:tcPr>
            <w:tcW w:w="2557" w:type="pct"/>
            <w:gridSpan w:val="7"/>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Данные о членах семьи гражданина, имеющих право на получение социальной выплаты</w:t>
            </w:r>
          </w:p>
        </w:tc>
        <w:tc>
          <w:tcPr>
            <w:tcW w:w="447"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Способ строительства (приобретения) жилого помещения</w:t>
            </w:r>
          </w:p>
        </w:tc>
        <w:tc>
          <w:tcPr>
            <w:tcW w:w="480"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Наименование муниципального образования, поселения, выбранного для строительства (приобретения) жилого помещения</w:t>
            </w:r>
          </w:p>
        </w:tc>
        <w:tc>
          <w:tcPr>
            <w:tcW w:w="981" w:type="pct"/>
            <w:gridSpan w:val="4"/>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Расчетная стоимость жилья на дату утверждения списка</w:t>
            </w:r>
          </w:p>
        </w:tc>
        <w:tc>
          <w:tcPr>
            <w:tcW w:w="4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Размер социальной выплаты на дату утверждения списка</w:t>
            </w:r>
          </w:p>
        </w:tc>
      </w:tr>
      <w:tr w:rsidR="00E967BF" w:rsidRPr="00F60127" w:rsidTr="00CD3CF9">
        <w:trPr>
          <w:trHeight w:val="1772"/>
          <w:tblCellSpacing w:w="5" w:type="nil"/>
        </w:trPr>
        <w:tc>
          <w:tcPr>
            <w:tcW w:w="132"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40"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количество членов семьи (чел.)</w:t>
            </w:r>
          </w:p>
        </w:tc>
        <w:tc>
          <w:tcPr>
            <w:tcW w:w="381"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фамилия, имя, отчество, родственные отношения</w:t>
            </w:r>
          </w:p>
        </w:tc>
        <w:tc>
          <w:tcPr>
            <w:tcW w:w="640" w:type="pct"/>
            <w:gridSpan w:val="2"/>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паспорт гражданина Российской Федерации или свидетельство о рождении несовершеннолетнего, не достигшего 14 лет</w:t>
            </w:r>
          </w:p>
        </w:tc>
        <w:tc>
          <w:tcPr>
            <w:tcW w:w="302"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число, месяц, год рождения</w:t>
            </w:r>
          </w:p>
        </w:tc>
        <w:tc>
          <w:tcPr>
            <w:tcW w:w="456"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место работы (учебы), должность (квалификация)</w:t>
            </w:r>
          </w:p>
        </w:tc>
        <w:tc>
          <w:tcPr>
            <w:tcW w:w="438"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 xml:space="preserve">дата постановки на учет в качестве нуждающегося в улучшении жилищных условий (до 1 марта 2005 года) или дата признания </w:t>
            </w:r>
            <w:proofErr w:type="gramStart"/>
            <w:r w:rsidRPr="00F60127">
              <w:rPr>
                <w:sz w:val="18"/>
                <w:szCs w:val="18"/>
              </w:rPr>
              <w:t>нуждающимся</w:t>
            </w:r>
            <w:proofErr w:type="gramEnd"/>
            <w:r w:rsidRPr="00F60127">
              <w:rPr>
                <w:sz w:val="18"/>
                <w:szCs w:val="18"/>
              </w:rPr>
              <w:t xml:space="preserve"> в улучшении жилищных условий (после 1 марта 2005 года)</w:t>
            </w:r>
          </w:p>
        </w:tc>
        <w:tc>
          <w:tcPr>
            <w:tcW w:w="447"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8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14"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стоимость одного кв. м (руб.)</w:t>
            </w:r>
          </w:p>
        </w:tc>
        <w:tc>
          <w:tcPr>
            <w:tcW w:w="353" w:type="pct"/>
            <w:gridSpan w:val="2"/>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размер общей площади жилого помещения на семью (кв. м)</w:t>
            </w:r>
          </w:p>
        </w:tc>
        <w:tc>
          <w:tcPr>
            <w:tcW w:w="314"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 xml:space="preserve">расчетная стоимость (гр. 11 </w:t>
            </w:r>
            <w:proofErr w:type="spellStart"/>
            <w:r w:rsidRPr="00F60127">
              <w:rPr>
                <w:sz w:val="18"/>
                <w:szCs w:val="18"/>
              </w:rPr>
              <w:t>x</w:t>
            </w:r>
            <w:proofErr w:type="spellEnd"/>
            <w:r w:rsidRPr="00F60127">
              <w:rPr>
                <w:sz w:val="18"/>
                <w:szCs w:val="18"/>
              </w:rPr>
              <w:t xml:space="preserve"> гр. 12)</w:t>
            </w:r>
          </w:p>
        </w:tc>
        <w:tc>
          <w:tcPr>
            <w:tcW w:w="403" w:type="pct"/>
            <w:vMerge w:val="restart"/>
            <w:tcBorders>
              <w:top w:val="single" w:sz="4" w:space="0" w:color="auto"/>
              <w:left w:val="single" w:sz="4" w:space="0" w:color="auto"/>
              <w:bottom w:val="nil"/>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всего (руб.)</w:t>
            </w:r>
          </w:p>
          <w:p w:rsidR="00E967BF" w:rsidRPr="00F60127" w:rsidRDefault="00E967BF" w:rsidP="00CD3CF9">
            <w:pPr>
              <w:widowControl w:val="0"/>
              <w:autoSpaceDE w:val="0"/>
              <w:autoSpaceDN w:val="0"/>
              <w:adjustRightInd w:val="0"/>
              <w:rPr>
                <w:sz w:val="18"/>
                <w:szCs w:val="18"/>
              </w:rPr>
            </w:pPr>
            <w:r w:rsidRPr="00F60127">
              <w:rPr>
                <w:sz w:val="18"/>
                <w:szCs w:val="18"/>
              </w:rPr>
              <w:t>в том числе</w:t>
            </w:r>
          </w:p>
          <w:p w:rsidR="00E967BF" w:rsidRPr="00F60127" w:rsidRDefault="00E967BF" w:rsidP="00CD3CF9">
            <w:pPr>
              <w:widowControl w:val="0"/>
              <w:autoSpaceDE w:val="0"/>
              <w:autoSpaceDN w:val="0"/>
              <w:adjustRightInd w:val="0"/>
              <w:rPr>
                <w:sz w:val="18"/>
                <w:szCs w:val="18"/>
              </w:rPr>
            </w:pPr>
            <w:r w:rsidRPr="00F60127">
              <w:rPr>
                <w:sz w:val="18"/>
                <w:szCs w:val="18"/>
              </w:rPr>
              <w:t>за счет средств областного бюджета (руб.)</w:t>
            </w:r>
          </w:p>
          <w:p w:rsidR="00E967BF" w:rsidRPr="00F60127" w:rsidRDefault="00E967BF" w:rsidP="00CD3CF9">
            <w:pPr>
              <w:widowControl w:val="0"/>
              <w:autoSpaceDE w:val="0"/>
              <w:autoSpaceDN w:val="0"/>
              <w:adjustRightInd w:val="0"/>
              <w:jc w:val="center"/>
              <w:rPr>
                <w:sz w:val="18"/>
                <w:szCs w:val="18"/>
              </w:rPr>
            </w:pPr>
            <w:r w:rsidRPr="00F60127">
              <w:rPr>
                <w:sz w:val="18"/>
                <w:szCs w:val="18"/>
              </w:rPr>
              <w:t>за счет средств местного бюджета (руб.)</w:t>
            </w:r>
          </w:p>
        </w:tc>
      </w:tr>
      <w:tr w:rsidR="00E967BF" w:rsidRPr="00F60127" w:rsidTr="00CD3CF9">
        <w:trPr>
          <w:tblCellSpacing w:w="5" w:type="nil"/>
        </w:trPr>
        <w:tc>
          <w:tcPr>
            <w:tcW w:w="132"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4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81"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1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серия, номер</w:t>
            </w:r>
          </w:p>
        </w:tc>
        <w:tc>
          <w:tcPr>
            <w:tcW w:w="329"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 xml:space="preserve">кем, когда </w:t>
            </w:r>
            <w:proofErr w:type="gramStart"/>
            <w:r w:rsidRPr="00F60127">
              <w:rPr>
                <w:sz w:val="18"/>
                <w:szCs w:val="18"/>
              </w:rPr>
              <w:t>выдан</w:t>
            </w:r>
            <w:proofErr w:type="gramEnd"/>
            <w:r w:rsidRPr="00F60127">
              <w:rPr>
                <w:sz w:val="18"/>
                <w:szCs w:val="18"/>
              </w:rPr>
              <w:t xml:space="preserve"> (выдано)</w:t>
            </w:r>
          </w:p>
        </w:tc>
        <w:tc>
          <w:tcPr>
            <w:tcW w:w="302"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56"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38"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47"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8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14"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53" w:type="pct"/>
            <w:gridSpan w:val="2"/>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14"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03" w:type="pct"/>
            <w:vMerge/>
            <w:tcBorders>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r>
      <w:tr w:rsidR="00E967BF" w:rsidRPr="00F60127" w:rsidTr="00CD3CF9">
        <w:trPr>
          <w:tblCellSpacing w:w="5" w:type="nil"/>
        </w:trPr>
        <w:tc>
          <w:tcPr>
            <w:tcW w:w="13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w:t>
            </w:r>
          </w:p>
        </w:tc>
        <w:tc>
          <w:tcPr>
            <w:tcW w:w="34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2</w:t>
            </w:r>
          </w:p>
        </w:tc>
        <w:tc>
          <w:tcPr>
            <w:tcW w:w="38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3</w:t>
            </w:r>
          </w:p>
        </w:tc>
        <w:tc>
          <w:tcPr>
            <w:tcW w:w="31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4</w:t>
            </w:r>
          </w:p>
        </w:tc>
        <w:tc>
          <w:tcPr>
            <w:tcW w:w="329"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5</w:t>
            </w:r>
          </w:p>
        </w:tc>
        <w:tc>
          <w:tcPr>
            <w:tcW w:w="30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6</w:t>
            </w:r>
          </w:p>
        </w:tc>
        <w:tc>
          <w:tcPr>
            <w:tcW w:w="45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7</w:t>
            </w:r>
          </w:p>
        </w:tc>
        <w:tc>
          <w:tcPr>
            <w:tcW w:w="438"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8</w:t>
            </w:r>
          </w:p>
        </w:tc>
        <w:tc>
          <w:tcPr>
            <w:tcW w:w="44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9</w:t>
            </w:r>
          </w:p>
        </w:tc>
        <w:tc>
          <w:tcPr>
            <w:tcW w:w="48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10</w:t>
            </w:r>
          </w:p>
        </w:tc>
        <w:tc>
          <w:tcPr>
            <w:tcW w:w="314"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11</w:t>
            </w:r>
          </w:p>
        </w:tc>
        <w:tc>
          <w:tcPr>
            <w:tcW w:w="353" w:type="pct"/>
            <w:gridSpan w:val="2"/>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12</w:t>
            </w:r>
          </w:p>
        </w:tc>
        <w:tc>
          <w:tcPr>
            <w:tcW w:w="314"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13</w:t>
            </w:r>
          </w:p>
        </w:tc>
        <w:tc>
          <w:tcPr>
            <w:tcW w:w="4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19"/>
              <w:jc w:val="center"/>
              <w:rPr>
                <w:sz w:val="18"/>
                <w:szCs w:val="18"/>
              </w:rPr>
            </w:pPr>
            <w:r w:rsidRPr="00F60127">
              <w:rPr>
                <w:sz w:val="18"/>
                <w:szCs w:val="18"/>
              </w:rPr>
              <w:t>14</w:t>
            </w:r>
          </w:p>
        </w:tc>
      </w:tr>
      <w:tr w:rsidR="00E967BF" w:rsidRPr="00F60127" w:rsidTr="00CD3CF9">
        <w:trPr>
          <w:tblCellSpacing w:w="5" w:type="nil"/>
        </w:trPr>
        <w:tc>
          <w:tcPr>
            <w:tcW w:w="5000" w:type="pct"/>
            <w:gridSpan w:val="15"/>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 Претенденты на получение социальной выплаты</w:t>
            </w:r>
          </w:p>
        </w:tc>
      </w:tr>
      <w:tr w:rsidR="00E967BF" w:rsidRPr="00F60127" w:rsidTr="00CD3CF9">
        <w:trPr>
          <w:tblCellSpacing w:w="5" w:type="nil"/>
        </w:trPr>
        <w:tc>
          <w:tcPr>
            <w:tcW w:w="13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1361" w:type="pct"/>
            <w:gridSpan w:val="4"/>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0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5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38"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4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8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14"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278"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89" w:type="pct"/>
            <w:gridSpan w:val="2"/>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r>
      <w:tr w:rsidR="00E967BF" w:rsidRPr="00F60127" w:rsidTr="00CD3CF9">
        <w:trPr>
          <w:tblCellSpacing w:w="5" w:type="nil"/>
        </w:trPr>
        <w:tc>
          <w:tcPr>
            <w:tcW w:w="5000" w:type="pct"/>
            <w:gridSpan w:val="15"/>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 xml:space="preserve">2. </w:t>
            </w:r>
            <w:proofErr w:type="gramStart"/>
            <w:r w:rsidRPr="00F60127">
              <w:rPr>
                <w:sz w:val="18"/>
                <w:szCs w:val="18"/>
              </w:rPr>
              <w:t>Включенные в резерв на получение социальной выплаты</w:t>
            </w:r>
            <w:proofErr w:type="gramEnd"/>
          </w:p>
        </w:tc>
      </w:tr>
      <w:tr w:rsidR="00E967BF" w:rsidRPr="00F60127" w:rsidTr="00CD3CF9">
        <w:trPr>
          <w:tblCellSpacing w:w="5" w:type="nil"/>
        </w:trPr>
        <w:tc>
          <w:tcPr>
            <w:tcW w:w="13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4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8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1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29"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0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5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38"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4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8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14"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278"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89" w:type="pct"/>
            <w:gridSpan w:val="2"/>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r>
    </w:tbl>
    <w:p w:rsidR="00E967BF" w:rsidRPr="00F60127" w:rsidRDefault="00E967BF" w:rsidP="00E967BF">
      <w:pPr>
        <w:widowControl w:val="0"/>
        <w:autoSpaceDE w:val="0"/>
        <w:autoSpaceDN w:val="0"/>
        <w:adjustRightInd w:val="0"/>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 _________ _____________________</w:t>
      </w:r>
    </w:p>
    <w:p w:rsidR="00E967BF" w:rsidRPr="00F60127" w:rsidRDefault="00E967BF" w:rsidP="00E967BF">
      <w:pPr>
        <w:pStyle w:val="ConsPlusNonformat"/>
        <w:rPr>
          <w:rFonts w:ascii="Times New Roman" w:hAnsi="Times New Roman" w:cs="Times New Roman"/>
        </w:rPr>
      </w:pPr>
      <w:proofErr w:type="gramStart"/>
      <w:r w:rsidRPr="00F60127">
        <w:rPr>
          <w:rFonts w:ascii="Times New Roman" w:hAnsi="Times New Roman" w:cs="Times New Roman"/>
        </w:rPr>
        <w:t>(должность лица,        (подпись) (расшифровка подписи)</w:t>
      </w:r>
      <w:proofErr w:type="gramEnd"/>
    </w:p>
    <w:p w:rsidR="00E967BF" w:rsidRPr="00F60127" w:rsidRDefault="00E967BF" w:rsidP="00E967BF">
      <w:pPr>
        <w:pStyle w:val="ConsPlusNonformat"/>
        <w:rPr>
          <w:rFonts w:ascii="Times New Roman" w:hAnsi="Times New Roman" w:cs="Times New Roman"/>
        </w:rPr>
      </w:pPr>
      <w:proofErr w:type="gramStart"/>
      <w:r w:rsidRPr="00F60127">
        <w:rPr>
          <w:rFonts w:ascii="Times New Roman" w:hAnsi="Times New Roman" w:cs="Times New Roman"/>
        </w:rPr>
        <w:t>Сформировавшего      список)</w:t>
      </w:r>
      <w:proofErr w:type="gramEnd"/>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Глава администрации</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Сосновоборского городского округа       _________ _____________________ "__" _________ 20__ года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(подпись) (расшифровка подписи)</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Место печати</w:t>
      </w:r>
    </w:p>
    <w:p w:rsidR="00E967BF" w:rsidRPr="00F60127" w:rsidRDefault="00E967BF" w:rsidP="00E967BF">
      <w:pPr>
        <w:widowControl w:val="0"/>
        <w:autoSpaceDE w:val="0"/>
        <w:autoSpaceDN w:val="0"/>
        <w:adjustRightInd w:val="0"/>
        <w:sectPr w:rsidR="00E967BF" w:rsidRPr="00F60127" w:rsidSect="00CD3CF9">
          <w:pgSz w:w="16838" w:h="11905" w:orient="landscape"/>
          <w:pgMar w:top="426" w:right="1134" w:bottom="850" w:left="1134" w:header="720" w:footer="720" w:gutter="0"/>
          <w:cols w:space="720"/>
          <w:noEndnote/>
        </w:sectPr>
      </w:pPr>
    </w:p>
    <w:p w:rsidR="00E967BF" w:rsidRPr="00F60127" w:rsidRDefault="00E967BF" w:rsidP="00E967BF">
      <w:pPr>
        <w:widowControl w:val="0"/>
        <w:autoSpaceDE w:val="0"/>
        <w:autoSpaceDN w:val="0"/>
        <w:adjustRightInd w:val="0"/>
        <w:jc w:val="right"/>
        <w:outlineLvl w:val="0"/>
      </w:pPr>
      <w:bookmarkStart w:id="35" w:name="Par995"/>
      <w:bookmarkStart w:id="36" w:name="Par1095"/>
      <w:bookmarkStart w:id="37" w:name="Par1149"/>
      <w:bookmarkStart w:id="38" w:name="Par1154"/>
      <w:bookmarkStart w:id="39" w:name="Par1235"/>
      <w:bookmarkEnd w:id="35"/>
      <w:bookmarkEnd w:id="36"/>
      <w:bookmarkEnd w:id="37"/>
      <w:bookmarkEnd w:id="38"/>
      <w:bookmarkEnd w:id="39"/>
      <w:r w:rsidRPr="00F60127">
        <w:lastRenderedPageBreak/>
        <w:t>Приложение 7</w:t>
      </w:r>
    </w:p>
    <w:p w:rsidR="00E967BF" w:rsidRPr="00F60127" w:rsidRDefault="00E967BF" w:rsidP="00E967BF">
      <w:pPr>
        <w:widowControl w:val="0"/>
        <w:autoSpaceDE w:val="0"/>
        <w:autoSpaceDN w:val="0"/>
        <w:adjustRightInd w:val="0"/>
        <w:jc w:val="right"/>
        <w:rPr>
          <w:rFonts w:ascii="Arial" w:hAnsi="Arial" w:cs="Arial"/>
          <w:sz w:val="16"/>
          <w:szCs w:val="16"/>
        </w:rPr>
      </w:pPr>
      <w:r w:rsidRPr="00F60127">
        <w:t>к Положению</w:t>
      </w:r>
      <w:r w:rsidRPr="00F60127">
        <w:rPr>
          <w:rFonts w:ascii="Arial" w:hAnsi="Arial" w:cs="Arial"/>
          <w:sz w:val="16"/>
          <w:szCs w:val="16"/>
        </w:rPr>
        <w:t xml:space="preserve"> </w:t>
      </w:r>
      <w:r w:rsidRPr="00F60127">
        <w:t>1</w:t>
      </w:r>
    </w:p>
    <w:p w:rsidR="00E967BF" w:rsidRPr="00F60127" w:rsidRDefault="00E967BF" w:rsidP="00E967BF">
      <w:pPr>
        <w:widowControl w:val="0"/>
        <w:autoSpaceDE w:val="0"/>
        <w:autoSpaceDN w:val="0"/>
        <w:adjustRightInd w:val="0"/>
        <w:rPr>
          <w:rFonts w:ascii="Arial" w:hAnsi="Arial" w:cs="Arial"/>
          <w:sz w:val="16"/>
          <w:szCs w:val="16"/>
        </w:rPr>
      </w:pPr>
    </w:p>
    <w:p w:rsidR="00E967BF" w:rsidRPr="00F60127" w:rsidRDefault="00E967BF" w:rsidP="00E967BF">
      <w:pPr>
        <w:widowControl w:val="0"/>
        <w:autoSpaceDE w:val="0"/>
        <w:autoSpaceDN w:val="0"/>
        <w:adjustRightInd w:val="0"/>
        <w:jc w:val="center"/>
        <w:rPr>
          <w:rFonts w:ascii="Arial" w:hAnsi="Arial" w:cs="Arial"/>
          <w:sz w:val="16"/>
          <w:szCs w:val="16"/>
        </w:rPr>
      </w:pP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РЕЕСТР</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свидетельств, врученных гражданам - участникам мероприятия по предоставлению социальных выплат на строительство</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(приобретение) жилья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«Жилище на 2014-2020 годы»</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за ________________ 20__ года</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(месяц)</w:t>
      </w:r>
    </w:p>
    <w:p w:rsidR="00E967BF" w:rsidRPr="00F60127" w:rsidRDefault="00E967BF" w:rsidP="00E967BF">
      <w:pPr>
        <w:widowControl w:val="0"/>
        <w:autoSpaceDE w:val="0"/>
        <w:autoSpaceDN w:val="0"/>
        <w:adjustRightInd w:val="0"/>
        <w:rPr>
          <w:rFonts w:ascii="Arial" w:hAnsi="Arial" w:cs="Arial"/>
          <w:sz w:val="16"/>
          <w:szCs w:val="16"/>
        </w:rPr>
      </w:pPr>
    </w:p>
    <w:tbl>
      <w:tblPr>
        <w:tblW w:w="5000" w:type="pct"/>
        <w:tblCellSpacing w:w="5" w:type="nil"/>
        <w:tblCellMar>
          <w:left w:w="75" w:type="dxa"/>
          <w:right w:w="75" w:type="dxa"/>
        </w:tblCellMar>
        <w:tblLook w:val="0000"/>
      </w:tblPr>
      <w:tblGrid>
        <w:gridCol w:w="534"/>
        <w:gridCol w:w="1394"/>
        <w:gridCol w:w="938"/>
        <w:gridCol w:w="1850"/>
        <w:gridCol w:w="902"/>
        <w:gridCol w:w="1237"/>
        <w:gridCol w:w="1237"/>
        <w:gridCol w:w="1740"/>
        <w:gridCol w:w="1850"/>
        <w:gridCol w:w="1237"/>
        <w:gridCol w:w="1801"/>
      </w:tblGrid>
      <w:tr w:rsidR="00E967BF" w:rsidRPr="00F60127" w:rsidTr="00CD3CF9">
        <w:trPr>
          <w:tblCellSpacing w:w="5" w:type="nil"/>
        </w:trPr>
        <w:tc>
          <w:tcPr>
            <w:tcW w:w="190"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 xml:space="preserve">№ </w:t>
            </w:r>
            <w:proofErr w:type="spellStart"/>
            <w:proofErr w:type="gramStart"/>
            <w:r w:rsidRPr="00F60127">
              <w:rPr>
                <w:sz w:val="18"/>
                <w:szCs w:val="18"/>
              </w:rPr>
              <w:t>п</w:t>
            </w:r>
            <w:proofErr w:type="spellEnd"/>
            <w:proofErr w:type="gramEnd"/>
            <w:r w:rsidRPr="00F60127">
              <w:rPr>
                <w:sz w:val="18"/>
                <w:szCs w:val="18"/>
              </w:rPr>
              <w:t>/</w:t>
            </w:r>
            <w:proofErr w:type="spellStart"/>
            <w:r w:rsidRPr="00F60127">
              <w:rPr>
                <w:sz w:val="18"/>
                <w:szCs w:val="18"/>
              </w:rPr>
              <w:t>п</w:t>
            </w:r>
            <w:proofErr w:type="spellEnd"/>
          </w:p>
        </w:tc>
        <w:tc>
          <w:tcPr>
            <w:tcW w:w="1756" w:type="pct"/>
            <w:gridSpan w:val="4"/>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Данные о членах семьи, указанных в свидетельстве</w:t>
            </w:r>
          </w:p>
        </w:tc>
        <w:tc>
          <w:tcPr>
            <w:tcW w:w="351"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Номер свидетельства</w:t>
            </w:r>
          </w:p>
        </w:tc>
        <w:tc>
          <w:tcPr>
            <w:tcW w:w="430"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Дата оформления, указанная в свидетельстве</w:t>
            </w:r>
          </w:p>
        </w:tc>
        <w:tc>
          <w:tcPr>
            <w:tcW w:w="603"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Размер социальной выплаты, указанный в свидетельстве (руб.)</w:t>
            </w:r>
          </w:p>
        </w:tc>
        <w:tc>
          <w:tcPr>
            <w:tcW w:w="637"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Способ использования средств, указанный в свидетельстве</w:t>
            </w:r>
          </w:p>
        </w:tc>
        <w:tc>
          <w:tcPr>
            <w:tcW w:w="413"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Дата вручения свидетельства</w:t>
            </w:r>
          </w:p>
        </w:tc>
        <w:tc>
          <w:tcPr>
            <w:tcW w:w="620"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Подпись и расшифровка подписи лица, которому вручено свидетельство</w:t>
            </w:r>
          </w:p>
        </w:tc>
      </w:tr>
      <w:tr w:rsidR="00E967BF" w:rsidRPr="00F60127" w:rsidTr="00CD3CF9">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82"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фамилия, имя, отчество, родственные отношения</w:t>
            </w:r>
          </w:p>
        </w:tc>
        <w:tc>
          <w:tcPr>
            <w:tcW w:w="964" w:type="pct"/>
            <w:gridSpan w:val="2"/>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паспорт гражданина Российской Федерации или свидетельство о рождении несовершеннолетнего, не достигшего 14 лет</w:t>
            </w:r>
          </w:p>
        </w:tc>
        <w:tc>
          <w:tcPr>
            <w:tcW w:w="310"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число, месяц, год рождения</w:t>
            </w:r>
          </w:p>
        </w:tc>
        <w:tc>
          <w:tcPr>
            <w:tcW w:w="351"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r>
      <w:tr w:rsidR="00E967BF" w:rsidRPr="00F60127" w:rsidTr="00CD3CF9">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82"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серия, номер</w:t>
            </w: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 xml:space="preserve">кем, когда </w:t>
            </w:r>
            <w:proofErr w:type="gramStart"/>
            <w:r w:rsidRPr="00F60127">
              <w:rPr>
                <w:sz w:val="18"/>
                <w:szCs w:val="18"/>
              </w:rPr>
              <w:t>выдан</w:t>
            </w:r>
            <w:proofErr w:type="gramEnd"/>
            <w:r w:rsidRPr="00F60127">
              <w:rPr>
                <w:sz w:val="18"/>
                <w:szCs w:val="18"/>
              </w:rPr>
              <w:t xml:space="preserve"> (выдано)</w:t>
            </w:r>
          </w:p>
        </w:tc>
        <w:tc>
          <w:tcPr>
            <w:tcW w:w="31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51"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r>
      <w:tr w:rsidR="00E967BF" w:rsidRPr="00F60127" w:rsidTr="00CD3CF9">
        <w:trPr>
          <w:tblCellSpacing w:w="5" w:type="nil"/>
        </w:trPr>
        <w:tc>
          <w:tcPr>
            <w:tcW w:w="19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w:t>
            </w:r>
          </w:p>
        </w:tc>
        <w:tc>
          <w:tcPr>
            <w:tcW w:w="48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2</w:t>
            </w:r>
          </w:p>
        </w:tc>
        <w:tc>
          <w:tcPr>
            <w:tcW w:w="32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3</w:t>
            </w: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4</w:t>
            </w:r>
          </w:p>
        </w:tc>
        <w:tc>
          <w:tcPr>
            <w:tcW w:w="31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5</w:t>
            </w:r>
          </w:p>
        </w:tc>
        <w:tc>
          <w:tcPr>
            <w:tcW w:w="35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6</w:t>
            </w:r>
          </w:p>
        </w:tc>
        <w:tc>
          <w:tcPr>
            <w:tcW w:w="43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7</w:t>
            </w:r>
          </w:p>
        </w:tc>
        <w:tc>
          <w:tcPr>
            <w:tcW w:w="6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8</w:t>
            </w: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9</w:t>
            </w:r>
          </w:p>
        </w:tc>
        <w:tc>
          <w:tcPr>
            <w:tcW w:w="4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10</w:t>
            </w:r>
          </w:p>
        </w:tc>
        <w:tc>
          <w:tcPr>
            <w:tcW w:w="62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11</w:t>
            </w:r>
          </w:p>
        </w:tc>
      </w:tr>
      <w:tr w:rsidR="00E967BF" w:rsidRPr="00F60127" w:rsidTr="00CD3CF9">
        <w:trPr>
          <w:tblCellSpacing w:w="5" w:type="nil"/>
        </w:trPr>
        <w:tc>
          <w:tcPr>
            <w:tcW w:w="19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r>
      <w:tr w:rsidR="00E967BF" w:rsidRPr="00F60127" w:rsidTr="00CD3CF9">
        <w:trPr>
          <w:tblCellSpacing w:w="5" w:type="nil"/>
        </w:trPr>
        <w:tc>
          <w:tcPr>
            <w:tcW w:w="19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r>
      <w:tr w:rsidR="00E967BF" w:rsidRPr="00F60127" w:rsidTr="00CD3CF9">
        <w:trPr>
          <w:tblCellSpacing w:w="5" w:type="nil"/>
        </w:trPr>
        <w:tc>
          <w:tcPr>
            <w:tcW w:w="19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r>
    </w:tbl>
    <w:p w:rsidR="00E967BF" w:rsidRPr="00F60127" w:rsidRDefault="00E967BF" w:rsidP="00E967BF">
      <w:pPr>
        <w:widowControl w:val="0"/>
        <w:autoSpaceDE w:val="0"/>
        <w:autoSpaceDN w:val="0"/>
        <w:adjustRightInd w:val="0"/>
        <w:rPr>
          <w:rFonts w:ascii="Arial" w:hAnsi="Arial" w:cs="Arial"/>
          <w:sz w:val="16"/>
          <w:szCs w:val="16"/>
        </w:rPr>
      </w:pPr>
    </w:p>
    <w:p w:rsidR="00E967BF" w:rsidRPr="00F60127" w:rsidRDefault="00E967BF" w:rsidP="00E967BF">
      <w:pPr>
        <w:pStyle w:val="ConsPlusNonformat"/>
      </w:pPr>
      <w:r w:rsidRPr="00F60127">
        <w:t>_________________________________   _________   ______________   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(должность  уполномоченного лица,                            (подпись)                (расшифровка</w:t>
      </w:r>
      <w:proofErr w:type="gramStart"/>
      <w:r w:rsidRPr="00F60127">
        <w:rPr>
          <w:rFonts w:ascii="Times New Roman" w:hAnsi="Times New Roman" w:cs="Times New Roman"/>
        </w:rPr>
        <w:t xml:space="preserve"> )</w:t>
      </w:r>
      <w:proofErr w:type="gramEnd"/>
      <w:r w:rsidRPr="00F60127">
        <w:rPr>
          <w:rFonts w:ascii="Times New Roman" w:hAnsi="Times New Roman" w:cs="Times New Roman"/>
        </w:rPr>
        <w:t xml:space="preserve">              (дата)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w:t>
      </w:r>
      <w:proofErr w:type="gramStart"/>
      <w:r w:rsidRPr="00F60127">
        <w:rPr>
          <w:rFonts w:ascii="Times New Roman" w:hAnsi="Times New Roman" w:cs="Times New Roman"/>
        </w:rPr>
        <w:t>ведущего реестр)                           подписи)</w:t>
      </w:r>
      <w:proofErr w:type="gramEnd"/>
    </w:p>
    <w:p w:rsidR="00E967BF" w:rsidRPr="00F60127" w:rsidRDefault="00E967BF" w:rsidP="00E967BF">
      <w:pPr>
        <w:widowControl w:val="0"/>
        <w:autoSpaceDE w:val="0"/>
        <w:autoSpaceDN w:val="0"/>
        <w:adjustRightInd w:val="0"/>
      </w:pPr>
    </w:p>
    <w:p w:rsidR="00E967BF" w:rsidRPr="00F60127" w:rsidRDefault="00E967BF" w:rsidP="00E967BF">
      <w:pPr>
        <w:pStyle w:val="ConsPlusNonformat"/>
        <w:rPr>
          <w:rFonts w:ascii="Times New Roman" w:hAnsi="Times New Roman" w:cs="Times New Roman"/>
        </w:rPr>
        <w:sectPr w:rsidR="00E967BF" w:rsidRPr="00F60127">
          <w:pgSz w:w="16838" w:h="11905" w:orient="landscape"/>
          <w:pgMar w:top="1701" w:right="1134" w:bottom="850" w:left="1134" w:header="720" w:footer="720" w:gutter="0"/>
          <w:cols w:space="720"/>
          <w:noEndnote/>
        </w:sectPr>
      </w:pPr>
      <w:bookmarkStart w:id="40" w:name="Par1317"/>
      <w:bookmarkStart w:id="41" w:name="Par1322"/>
      <w:bookmarkStart w:id="42" w:name="Par1589"/>
      <w:bookmarkStart w:id="43" w:name="Par1592"/>
      <w:bookmarkStart w:id="44" w:name="Par3477"/>
      <w:bookmarkEnd w:id="40"/>
      <w:bookmarkEnd w:id="41"/>
      <w:bookmarkEnd w:id="42"/>
      <w:bookmarkEnd w:id="43"/>
      <w:bookmarkEnd w:id="44"/>
    </w:p>
    <w:p w:rsidR="00E967BF" w:rsidRPr="00F60127" w:rsidRDefault="00E967BF" w:rsidP="00E967BF">
      <w:pPr>
        <w:widowControl w:val="0"/>
        <w:autoSpaceDE w:val="0"/>
        <w:autoSpaceDN w:val="0"/>
        <w:adjustRightInd w:val="0"/>
        <w:jc w:val="center"/>
        <w:rPr>
          <w:b/>
        </w:rPr>
      </w:pPr>
      <w:bookmarkStart w:id="45" w:name="Par3708"/>
      <w:bookmarkStart w:id="46" w:name="Par3711"/>
      <w:bookmarkEnd w:id="45"/>
      <w:bookmarkEnd w:id="46"/>
      <w:r w:rsidRPr="00F60127">
        <w:rPr>
          <w:b/>
        </w:rPr>
        <w:lastRenderedPageBreak/>
        <w:t>ПОЛОЖЕНИЕ 2</w:t>
      </w:r>
    </w:p>
    <w:p w:rsidR="00E967BF" w:rsidRPr="00F610F9" w:rsidRDefault="00E967BF" w:rsidP="00E967BF">
      <w:pPr>
        <w:widowControl w:val="0"/>
        <w:autoSpaceDE w:val="0"/>
        <w:autoSpaceDN w:val="0"/>
        <w:adjustRightInd w:val="0"/>
        <w:jc w:val="center"/>
        <w:rPr>
          <w:b/>
        </w:rPr>
      </w:pPr>
      <w:r w:rsidRPr="00F610F9">
        <w:rPr>
          <w:b/>
        </w:rPr>
        <w:t>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социальной выплаты</w:t>
      </w:r>
    </w:p>
    <w:p w:rsidR="00E967BF" w:rsidRPr="00F610F9" w:rsidRDefault="00E967BF" w:rsidP="00E967BF">
      <w:pPr>
        <w:widowControl w:val="0"/>
        <w:autoSpaceDE w:val="0"/>
        <w:autoSpaceDN w:val="0"/>
        <w:adjustRightInd w:val="0"/>
        <w:jc w:val="center"/>
        <w:rPr>
          <w:b/>
        </w:rPr>
      </w:pPr>
    </w:p>
    <w:p w:rsidR="00E967BF" w:rsidRPr="00F610F9" w:rsidRDefault="00E967BF" w:rsidP="00E967BF">
      <w:pPr>
        <w:widowControl w:val="0"/>
        <w:autoSpaceDE w:val="0"/>
        <w:autoSpaceDN w:val="0"/>
        <w:adjustRightInd w:val="0"/>
        <w:jc w:val="center"/>
        <w:outlineLvl w:val="2"/>
        <w:rPr>
          <w:b/>
        </w:rPr>
      </w:pPr>
      <w:bookmarkStart w:id="47" w:name="Par3721"/>
      <w:bookmarkEnd w:id="47"/>
      <w:r w:rsidRPr="00F610F9">
        <w:rPr>
          <w:b/>
        </w:rPr>
        <w:t>1. Общие положения</w:t>
      </w:r>
    </w:p>
    <w:p w:rsidR="00E967BF" w:rsidRPr="00F610F9" w:rsidRDefault="00E967BF" w:rsidP="00E967BF">
      <w:pPr>
        <w:widowControl w:val="0"/>
        <w:autoSpaceDE w:val="0"/>
        <w:autoSpaceDN w:val="0"/>
        <w:adjustRightInd w:val="0"/>
      </w:pPr>
    </w:p>
    <w:p w:rsidR="00E967BF" w:rsidRPr="00F610F9" w:rsidRDefault="00E967BF" w:rsidP="00E967BF">
      <w:pPr>
        <w:widowControl w:val="0"/>
        <w:autoSpaceDE w:val="0"/>
        <w:autoSpaceDN w:val="0"/>
        <w:adjustRightInd w:val="0"/>
        <w:ind w:firstLine="540"/>
      </w:pPr>
      <w:bookmarkStart w:id="48" w:name="Par3723"/>
      <w:bookmarkEnd w:id="48"/>
      <w:r w:rsidRPr="00F610F9">
        <w:t>1.1. Настоящее Положение устанавливает порядок предоставления компенсации за предыдущий финансовый год за счет средств местного бюджета Сосновоборского городского округа Ленинградской области части расходов на уплату процентов по ипотечным жилищным кредитам (займам), предоставленным на строительство (приобретение) жилья гражданам Российской Федерации (далее - компенсация, граждане), соответствующим в совокупности следующим условиям:</w:t>
      </w:r>
    </w:p>
    <w:p w:rsidR="00E967BF" w:rsidRPr="00F610F9" w:rsidRDefault="00E967BF" w:rsidP="00E967BF">
      <w:pPr>
        <w:widowControl w:val="0"/>
        <w:autoSpaceDE w:val="0"/>
        <w:autoSpaceDN w:val="0"/>
        <w:adjustRightInd w:val="0"/>
        <w:ind w:firstLine="540"/>
      </w:pPr>
      <w:r w:rsidRPr="00F610F9">
        <w:t xml:space="preserve">1) имеют зарегистрированное </w:t>
      </w:r>
      <w:proofErr w:type="gramStart"/>
      <w:r w:rsidRPr="00F610F9">
        <w:t>в</w:t>
      </w:r>
      <w:proofErr w:type="gramEnd"/>
      <w:r w:rsidRPr="00F610F9">
        <w:t xml:space="preserve"> </w:t>
      </w:r>
      <w:proofErr w:type="gramStart"/>
      <w:r w:rsidRPr="00F610F9">
        <w:t>Сосновоборском</w:t>
      </w:r>
      <w:proofErr w:type="gramEnd"/>
      <w:r w:rsidRPr="00F610F9">
        <w:t xml:space="preserve"> городском округе постоянное место жительства;</w:t>
      </w:r>
    </w:p>
    <w:p w:rsidR="00E967BF" w:rsidRPr="00F610F9" w:rsidRDefault="00E967BF" w:rsidP="00E967BF">
      <w:pPr>
        <w:widowControl w:val="0"/>
        <w:autoSpaceDE w:val="0"/>
        <w:autoSpaceDN w:val="0"/>
        <w:adjustRightInd w:val="0"/>
        <w:ind w:firstLine="540"/>
      </w:pPr>
      <w:r w:rsidRPr="00F610F9">
        <w:t>2) построили (приобрели) жилье в качестве получателя социальной выплаты, предоставленной в рамках Положения 1 Приложения 1 подпрограммы 2 муниципальной программы Сосновоборского городского округа «Жилище на 2014-2020 годы»;</w:t>
      </w:r>
    </w:p>
    <w:p w:rsidR="00E967BF" w:rsidRPr="00F610F9" w:rsidRDefault="00E967BF" w:rsidP="00E967BF">
      <w:pPr>
        <w:widowControl w:val="0"/>
        <w:autoSpaceDE w:val="0"/>
        <w:autoSpaceDN w:val="0"/>
        <w:adjustRightInd w:val="0"/>
        <w:ind w:firstLine="540"/>
      </w:pPr>
      <w:r w:rsidRPr="00F610F9">
        <w:t>3) состоят в трудовых отношениях с муниципальными или государственными учреждениями Сосновоборского городского округа.</w:t>
      </w:r>
    </w:p>
    <w:p w:rsidR="00E967BF" w:rsidRPr="00F610F9" w:rsidRDefault="00E967BF" w:rsidP="00E967BF">
      <w:pPr>
        <w:widowControl w:val="0"/>
        <w:autoSpaceDE w:val="0"/>
        <w:autoSpaceDN w:val="0"/>
        <w:adjustRightInd w:val="0"/>
        <w:ind w:firstLine="540"/>
      </w:pPr>
      <w:bookmarkStart w:id="49" w:name="Par3727"/>
      <w:bookmarkEnd w:id="49"/>
      <w:r w:rsidRPr="00F610F9">
        <w:t>1.2. Компенсация не предоставляется для возмещения процентов, начисленных и уплаченных гражданином за просрочку исполнения обязательств по ипотечному жилищному кредиту (займу).</w:t>
      </w:r>
    </w:p>
    <w:p w:rsidR="00E967BF" w:rsidRPr="00F610F9" w:rsidRDefault="00E967BF" w:rsidP="00E967BF">
      <w:pPr>
        <w:widowControl w:val="0"/>
        <w:autoSpaceDE w:val="0"/>
        <w:autoSpaceDN w:val="0"/>
        <w:adjustRightInd w:val="0"/>
        <w:ind w:firstLine="540"/>
      </w:pPr>
      <w:bookmarkStart w:id="50" w:name="Par3728"/>
      <w:bookmarkEnd w:id="50"/>
      <w:r w:rsidRPr="00F610F9">
        <w:t>1.3. Размер предоставляемой компенсации - не более двух третей ставки рефинансирования (учетной ставки), установленной Центральным банком Российской Федерации, действующей на дату подписания договора ипотечного кредитования, рассчитывается по формуле:</w:t>
      </w:r>
    </w:p>
    <w:p w:rsidR="00E967BF" w:rsidRPr="00F610F9" w:rsidRDefault="00E967BF" w:rsidP="00E967BF">
      <w:pPr>
        <w:widowControl w:val="0"/>
        <w:autoSpaceDE w:val="0"/>
        <w:autoSpaceDN w:val="0"/>
        <w:adjustRightInd w:val="0"/>
      </w:pPr>
    </w:p>
    <w:p w:rsidR="00E967BF" w:rsidRPr="00F610F9" w:rsidRDefault="00E967BF" w:rsidP="00E967BF">
      <w:pPr>
        <w:pStyle w:val="ConsPlusNonformat"/>
        <w:rPr>
          <w:rFonts w:ascii="Times New Roman" w:hAnsi="Times New Roman" w:cs="Times New Roman"/>
        </w:rPr>
      </w:pPr>
      <w:r w:rsidRPr="00F610F9">
        <w:rPr>
          <w:rFonts w:ascii="Times New Roman" w:hAnsi="Times New Roman" w:cs="Times New Roman"/>
        </w:rPr>
        <w:t xml:space="preserve">                                  А </w:t>
      </w:r>
      <w:proofErr w:type="spellStart"/>
      <w:r w:rsidRPr="00F610F9">
        <w:rPr>
          <w:rFonts w:ascii="Times New Roman" w:hAnsi="Times New Roman" w:cs="Times New Roman"/>
        </w:rPr>
        <w:t>x</w:t>
      </w:r>
      <w:proofErr w:type="spellEnd"/>
      <w:proofErr w:type="gramStart"/>
      <w:r w:rsidRPr="00F610F9">
        <w:rPr>
          <w:rFonts w:ascii="Times New Roman" w:hAnsi="Times New Roman" w:cs="Times New Roman"/>
        </w:rPr>
        <w:t xml:space="preserve"> В</w:t>
      </w:r>
      <w:proofErr w:type="gramEnd"/>
      <w:r w:rsidRPr="00F610F9">
        <w:rPr>
          <w:rFonts w:ascii="Times New Roman" w:hAnsi="Times New Roman" w:cs="Times New Roman"/>
        </w:rPr>
        <w:t xml:space="preserve"> </w:t>
      </w:r>
      <w:proofErr w:type="spellStart"/>
      <w:r w:rsidRPr="00F610F9">
        <w:rPr>
          <w:rFonts w:ascii="Times New Roman" w:hAnsi="Times New Roman" w:cs="Times New Roman"/>
        </w:rPr>
        <w:t>x</w:t>
      </w:r>
      <w:proofErr w:type="spellEnd"/>
      <w:r w:rsidRPr="00F610F9">
        <w:rPr>
          <w:rFonts w:ascii="Times New Roman" w:hAnsi="Times New Roman" w:cs="Times New Roman"/>
        </w:rPr>
        <w:t xml:space="preserve"> 2/3</w:t>
      </w:r>
    </w:p>
    <w:p w:rsidR="00E967BF" w:rsidRPr="00F610F9" w:rsidRDefault="00E967BF" w:rsidP="00E967BF">
      <w:pPr>
        <w:pStyle w:val="ConsPlusNonformat"/>
        <w:rPr>
          <w:rFonts w:ascii="Times New Roman" w:hAnsi="Times New Roman" w:cs="Times New Roman"/>
        </w:rPr>
      </w:pPr>
      <w:r w:rsidRPr="00F610F9">
        <w:rPr>
          <w:rFonts w:ascii="Times New Roman" w:hAnsi="Times New Roman" w:cs="Times New Roman"/>
        </w:rPr>
        <w:t xml:space="preserve">                            К = --------------,</w:t>
      </w:r>
    </w:p>
    <w:p w:rsidR="00E967BF" w:rsidRPr="00F610F9" w:rsidRDefault="00E967BF" w:rsidP="00E967BF">
      <w:pPr>
        <w:pStyle w:val="ConsPlusNonformat"/>
        <w:rPr>
          <w:rFonts w:ascii="Times New Roman" w:hAnsi="Times New Roman" w:cs="Times New Roman"/>
        </w:rPr>
      </w:pPr>
      <w:r w:rsidRPr="00F610F9">
        <w:rPr>
          <w:rFonts w:ascii="Times New Roman" w:hAnsi="Times New Roman" w:cs="Times New Roman"/>
        </w:rPr>
        <w:t xml:space="preserve">                                      С</w:t>
      </w:r>
    </w:p>
    <w:p w:rsidR="00E967BF" w:rsidRPr="00F610F9" w:rsidRDefault="00E967BF" w:rsidP="00E967BF">
      <w:pPr>
        <w:widowControl w:val="0"/>
        <w:autoSpaceDE w:val="0"/>
        <w:autoSpaceDN w:val="0"/>
        <w:adjustRightInd w:val="0"/>
        <w:ind w:firstLine="540"/>
      </w:pPr>
    </w:p>
    <w:p w:rsidR="00E967BF" w:rsidRPr="00F610F9" w:rsidRDefault="00E967BF" w:rsidP="00E967BF">
      <w:pPr>
        <w:widowControl w:val="0"/>
        <w:autoSpaceDE w:val="0"/>
        <w:autoSpaceDN w:val="0"/>
        <w:adjustRightInd w:val="0"/>
        <w:ind w:firstLine="540"/>
      </w:pPr>
      <w:r w:rsidRPr="00F610F9">
        <w:t>где:</w:t>
      </w:r>
    </w:p>
    <w:p w:rsidR="00E967BF" w:rsidRPr="00F610F9" w:rsidRDefault="00E967BF" w:rsidP="00E967BF">
      <w:pPr>
        <w:widowControl w:val="0"/>
        <w:autoSpaceDE w:val="0"/>
        <w:autoSpaceDN w:val="0"/>
        <w:adjustRightInd w:val="0"/>
        <w:ind w:firstLine="540"/>
      </w:pPr>
      <w:proofErr w:type="gramStart"/>
      <w:r w:rsidRPr="00F610F9">
        <w:t>К</w:t>
      </w:r>
      <w:proofErr w:type="gramEnd"/>
      <w:r w:rsidRPr="00F610F9">
        <w:t xml:space="preserve"> - </w:t>
      </w:r>
      <w:proofErr w:type="gramStart"/>
      <w:r w:rsidRPr="00F610F9">
        <w:t>сумма</w:t>
      </w:r>
      <w:proofErr w:type="gramEnd"/>
      <w:r w:rsidRPr="00F610F9">
        <w:t xml:space="preserve"> компенсации, предоставляемая гражданину, руб.;</w:t>
      </w:r>
    </w:p>
    <w:p w:rsidR="00E967BF" w:rsidRPr="00482B00" w:rsidRDefault="00E967BF" w:rsidP="00E967BF">
      <w:pPr>
        <w:widowControl w:val="0"/>
        <w:autoSpaceDE w:val="0"/>
        <w:autoSpaceDN w:val="0"/>
        <w:adjustRightInd w:val="0"/>
        <w:ind w:firstLine="540"/>
      </w:pPr>
      <w:r w:rsidRPr="00F610F9">
        <w:t>А - сумма уплаченных процентов по договору ипотечного жилищного кредита (займа) за</w:t>
      </w:r>
      <w:r w:rsidRPr="00482B00">
        <w:t xml:space="preserve"> прошедший год (по срочной задолженности), руб.;</w:t>
      </w:r>
    </w:p>
    <w:p w:rsidR="00E967BF" w:rsidRPr="00482B00" w:rsidRDefault="00E967BF" w:rsidP="00E967BF">
      <w:pPr>
        <w:widowControl w:val="0"/>
        <w:autoSpaceDE w:val="0"/>
        <w:autoSpaceDN w:val="0"/>
        <w:adjustRightInd w:val="0"/>
        <w:ind w:firstLine="540"/>
      </w:pPr>
      <w:proofErr w:type="gramStart"/>
      <w:r w:rsidRPr="00482B00">
        <w:t>В</w:t>
      </w:r>
      <w:proofErr w:type="gramEnd"/>
      <w:r w:rsidRPr="00482B00">
        <w:t xml:space="preserve"> - </w:t>
      </w:r>
      <w:proofErr w:type="gramStart"/>
      <w:r w:rsidRPr="00482B00">
        <w:t>ставка</w:t>
      </w:r>
      <w:proofErr w:type="gramEnd"/>
      <w:r w:rsidRPr="00482B00">
        <w:t xml:space="preserve"> рефинансирования Центрального банка Российской Федерации на дату заключения договора ипотечного жилищного кредита (займа), проц.;</w:t>
      </w:r>
    </w:p>
    <w:p w:rsidR="00E967BF" w:rsidRPr="00482B00" w:rsidRDefault="00E967BF" w:rsidP="00E967BF">
      <w:pPr>
        <w:widowControl w:val="0"/>
        <w:autoSpaceDE w:val="0"/>
        <w:autoSpaceDN w:val="0"/>
        <w:adjustRightInd w:val="0"/>
        <w:ind w:firstLine="540"/>
      </w:pPr>
      <w:r w:rsidRPr="00482B00">
        <w:t>С - процентная ставка по заключенному договору ипотечного жилищного кредита (займа), проц.</w:t>
      </w:r>
    </w:p>
    <w:p w:rsidR="00E967BF" w:rsidRPr="00482B00" w:rsidRDefault="00E967BF" w:rsidP="00E967BF">
      <w:pPr>
        <w:widowControl w:val="0"/>
        <w:autoSpaceDE w:val="0"/>
        <w:autoSpaceDN w:val="0"/>
        <w:adjustRightInd w:val="0"/>
        <w:jc w:val="both"/>
      </w:pPr>
    </w:p>
    <w:p w:rsidR="00E967BF" w:rsidRDefault="00E967BF" w:rsidP="00E967BF">
      <w:pPr>
        <w:widowControl w:val="0"/>
        <w:autoSpaceDE w:val="0"/>
        <w:autoSpaceDN w:val="0"/>
        <w:adjustRightInd w:val="0"/>
        <w:ind w:firstLine="540"/>
        <w:jc w:val="both"/>
      </w:pPr>
      <w:r w:rsidRPr="00482B00">
        <w:t xml:space="preserve">1.4. Сумма предоставляемых выплат компенсации участнику мероприятия </w:t>
      </w:r>
      <w:r>
        <w:t>Полож</w:t>
      </w:r>
      <w:r w:rsidR="00EB1BD8">
        <w:t>ения 2</w:t>
      </w:r>
      <w:r w:rsidRPr="00482B00">
        <w:t xml:space="preserve"> по предоставлению ко</w:t>
      </w:r>
      <w:r>
        <w:t xml:space="preserve">мпенсации </w:t>
      </w:r>
      <w:r w:rsidR="00EB1BD8">
        <w:t>(далее - мероприятие Положения 2</w:t>
      </w:r>
      <w:r w:rsidRPr="00482B00">
        <w:t>), исчисленная нарастающим итогом, не может превышать суммы уплаченных процентов за пользование кредитными средствами в течение срока действия кредитного договора.</w:t>
      </w:r>
    </w:p>
    <w:p w:rsidR="00E967BF" w:rsidRDefault="00E967BF" w:rsidP="00E967BF">
      <w:pPr>
        <w:widowControl w:val="0"/>
        <w:autoSpaceDE w:val="0"/>
        <w:autoSpaceDN w:val="0"/>
        <w:adjustRightInd w:val="0"/>
        <w:ind w:firstLine="540"/>
      </w:pPr>
    </w:p>
    <w:p w:rsidR="00E967BF" w:rsidRPr="00482B00" w:rsidRDefault="00E967BF" w:rsidP="00E967BF">
      <w:pPr>
        <w:widowControl w:val="0"/>
        <w:autoSpaceDE w:val="0"/>
        <w:autoSpaceDN w:val="0"/>
        <w:adjustRightInd w:val="0"/>
        <w:ind w:firstLine="540"/>
        <w:jc w:val="both"/>
      </w:pPr>
      <w:r w:rsidRPr="009E7C78">
        <w:t>1.8.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согласно Положению 1.</w:t>
      </w:r>
      <w:r>
        <w:t xml:space="preserve"> В 2014 году компенсация не выплачивается в связи с отсутствием финансирования.</w:t>
      </w:r>
    </w:p>
    <w:p w:rsidR="00E967BF" w:rsidRPr="00482B00" w:rsidRDefault="00E967BF" w:rsidP="00E967BF">
      <w:pPr>
        <w:widowControl w:val="0"/>
        <w:autoSpaceDE w:val="0"/>
        <w:autoSpaceDN w:val="0"/>
        <w:adjustRightInd w:val="0"/>
      </w:pPr>
    </w:p>
    <w:p w:rsidR="00E967BF" w:rsidRPr="005E63CF" w:rsidRDefault="00E967BF" w:rsidP="00E967BF">
      <w:pPr>
        <w:widowControl w:val="0"/>
        <w:autoSpaceDE w:val="0"/>
        <w:autoSpaceDN w:val="0"/>
        <w:adjustRightInd w:val="0"/>
        <w:jc w:val="center"/>
        <w:outlineLvl w:val="2"/>
        <w:rPr>
          <w:b/>
        </w:rPr>
      </w:pPr>
      <w:bookmarkStart w:id="51" w:name="Par3742"/>
      <w:bookmarkEnd w:id="51"/>
      <w:r w:rsidRPr="005E63CF">
        <w:rPr>
          <w:b/>
        </w:rPr>
        <w:t>2. Порядок формирования списков</w:t>
      </w:r>
    </w:p>
    <w:p w:rsidR="00E967BF" w:rsidRPr="005E63CF" w:rsidRDefault="00E967BF" w:rsidP="00E967BF">
      <w:pPr>
        <w:widowControl w:val="0"/>
        <w:autoSpaceDE w:val="0"/>
        <w:autoSpaceDN w:val="0"/>
        <w:adjustRightInd w:val="0"/>
        <w:jc w:val="center"/>
        <w:rPr>
          <w:b/>
        </w:rPr>
      </w:pPr>
      <w:r w:rsidRPr="005E63CF">
        <w:rPr>
          <w:b/>
        </w:rPr>
        <w:t>граждан - получателей компенсации</w:t>
      </w:r>
    </w:p>
    <w:p w:rsidR="00E967BF" w:rsidRPr="00482B00" w:rsidRDefault="00E967BF" w:rsidP="00E967BF">
      <w:pPr>
        <w:widowControl w:val="0"/>
        <w:autoSpaceDE w:val="0"/>
        <w:autoSpaceDN w:val="0"/>
        <w:adjustRightInd w:val="0"/>
      </w:pPr>
    </w:p>
    <w:p w:rsidR="00E967BF" w:rsidRPr="00482B00" w:rsidRDefault="00E967BF" w:rsidP="00E967BF">
      <w:pPr>
        <w:widowControl w:val="0"/>
        <w:autoSpaceDE w:val="0"/>
        <w:autoSpaceDN w:val="0"/>
        <w:adjustRightInd w:val="0"/>
        <w:ind w:firstLine="539"/>
        <w:jc w:val="both"/>
      </w:pPr>
      <w:bookmarkStart w:id="52" w:name="Par3745"/>
      <w:bookmarkEnd w:id="52"/>
      <w:r w:rsidRPr="00482B00">
        <w:t>2.1.</w:t>
      </w:r>
      <w:r>
        <w:t xml:space="preserve"> </w:t>
      </w:r>
      <w:r w:rsidRPr="00482B00">
        <w:t xml:space="preserve"> </w:t>
      </w:r>
      <w:proofErr w:type="gramStart"/>
      <w:r w:rsidRPr="00482B00">
        <w:t xml:space="preserve">Гражданин, имеющий право на получение компенсации, в случае, если соблюдаются условия, указанные </w:t>
      </w:r>
      <w:r w:rsidRPr="008C279D">
        <w:t xml:space="preserve">в </w:t>
      </w:r>
      <w:hyperlink w:anchor="Par3723" w:history="1">
        <w:r w:rsidRPr="008C279D">
          <w:t>пункте 1.1</w:t>
        </w:r>
      </w:hyperlink>
      <w:r w:rsidRPr="00482B00">
        <w:t xml:space="preserve"> настоящего Положения, представляет до </w:t>
      </w:r>
      <w:r>
        <w:t>01 марта</w:t>
      </w:r>
      <w:r w:rsidRPr="00482B00">
        <w:t xml:space="preserve"> текущего года реализации мероприятия </w:t>
      </w:r>
      <w:r>
        <w:t>приложения 1 подпрограммы 2 муниципальной программы Сосновоборского городского округа «Жилище на 2014-2020 годы»</w:t>
      </w:r>
      <w:r w:rsidRPr="00482B00">
        <w:t xml:space="preserve"> в администрацию </w:t>
      </w:r>
      <w:r>
        <w:t>Сосновоборского городского округа</w:t>
      </w:r>
      <w:r w:rsidRPr="00482B00">
        <w:t xml:space="preserve"> (далее - администрация) </w:t>
      </w:r>
      <w:hyperlink w:anchor="Par3819" w:history="1">
        <w:r w:rsidRPr="008C279D">
          <w:t>заявление</w:t>
        </w:r>
      </w:hyperlink>
      <w:r w:rsidRPr="00482B00">
        <w:t xml:space="preserve"> по форме согласно приложению 1 к настоящему Положению с приложением следующих документов:</w:t>
      </w:r>
      <w:proofErr w:type="gramEnd"/>
    </w:p>
    <w:p w:rsidR="00E967BF" w:rsidRPr="00482B00" w:rsidRDefault="00E967BF" w:rsidP="00E967BF">
      <w:pPr>
        <w:widowControl w:val="0"/>
        <w:autoSpaceDE w:val="0"/>
        <w:autoSpaceDN w:val="0"/>
        <w:adjustRightInd w:val="0"/>
        <w:ind w:firstLine="539"/>
        <w:jc w:val="both"/>
      </w:pPr>
      <w:r w:rsidRPr="00482B00">
        <w:t>1) копий документов, удостоверяющих личность заявителя и членов его семьи;</w:t>
      </w:r>
    </w:p>
    <w:p w:rsidR="00E967BF" w:rsidRPr="00482B00" w:rsidRDefault="00E967BF" w:rsidP="00E967BF">
      <w:pPr>
        <w:widowControl w:val="0"/>
        <w:autoSpaceDE w:val="0"/>
        <w:autoSpaceDN w:val="0"/>
        <w:adjustRightInd w:val="0"/>
        <w:ind w:firstLine="539"/>
        <w:jc w:val="both"/>
      </w:pPr>
      <w:r w:rsidRPr="00482B00">
        <w:t>2) копий документов, подтверждающих родственные отношения между лицами, указанными в заявлении в качестве членов семьи;</w:t>
      </w:r>
    </w:p>
    <w:p w:rsidR="00E967BF" w:rsidRPr="00482B00" w:rsidRDefault="00E967BF" w:rsidP="00E967BF">
      <w:pPr>
        <w:widowControl w:val="0"/>
        <w:autoSpaceDE w:val="0"/>
        <w:autoSpaceDN w:val="0"/>
        <w:adjustRightInd w:val="0"/>
        <w:ind w:firstLine="539"/>
        <w:jc w:val="both"/>
      </w:pPr>
      <w:r w:rsidRPr="00482B00">
        <w:t>3) справки кредитной организации (заимодавца), предоставившей гражданину ипотечный жилищный кредит (заем), о сумме выплаченных заемщиком процентов по ипотечному жилищному кредиту (займу) за предыдущий финансовый год с выделением суммы процентов, начисленных и уплаченных гражданином за просрочку исполнения обязательств по ипотечному жилищному кредиту (займу).</w:t>
      </w:r>
    </w:p>
    <w:p w:rsidR="00E967BF" w:rsidRPr="00482B00" w:rsidRDefault="00E967BF" w:rsidP="00E967BF">
      <w:pPr>
        <w:widowControl w:val="0"/>
        <w:autoSpaceDE w:val="0"/>
        <w:autoSpaceDN w:val="0"/>
        <w:adjustRightInd w:val="0"/>
        <w:ind w:firstLine="539"/>
        <w:jc w:val="both"/>
      </w:pPr>
      <w:r w:rsidRPr="00482B00">
        <w:t>4) копии договора банковского счета гражданина (далее - банковский счет получателя компенсации);</w:t>
      </w:r>
    </w:p>
    <w:p w:rsidR="00E967BF" w:rsidRPr="00482B00" w:rsidRDefault="00E967BF" w:rsidP="00E967BF">
      <w:pPr>
        <w:widowControl w:val="0"/>
        <w:autoSpaceDE w:val="0"/>
        <w:autoSpaceDN w:val="0"/>
        <w:adjustRightInd w:val="0"/>
        <w:ind w:firstLine="539"/>
        <w:jc w:val="both"/>
      </w:pPr>
      <w:r w:rsidRPr="00482B00">
        <w:t xml:space="preserve">5) выписок из домовой книги (справок) о регистрации постоянного места жительства или копии </w:t>
      </w:r>
      <w:r w:rsidRPr="00482B00">
        <w:lastRenderedPageBreak/>
        <w:t>финансового лицевого счета;</w:t>
      </w:r>
    </w:p>
    <w:p w:rsidR="00E967BF" w:rsidRPr="00482B00" w:rsidRDefault="00E967BF" w:rsidP="00E967BF">
      <w:pPr>
        <w:widowControl w:val="0"/>
        <w:autoSpaceDE w:val="0"/>
        <w:autoSpaceDN w:val="0"/>
        <w:adjustRightInd w:val="0"/>
        <w:ind w:firstLine="539"/>
        <w:jc w:val="both"/>
      </w:pPr>
      <w:r w:rsidRPr="00482B00">
        <w:t>6) копий трудовых книжек.</w:t>
      </w:r>
    </w:p>
    <w:p w:rsidR="00E967BF" w:rsidRPr="00482B00" w:rsidRDefault="00E967BF" w:rsidP="00E967BF">
      <w:pPr>
        <w:widowControl w:val="0"/>
        <w:autoSpaceDE w:val="0"/>
        <w:autoSpaceDN w:val="0"/>
        <w:adjustRightInd w:val="0"/>
        <w:ind w:firstLine="539"/>
        <w:jc w:val="both"/>
      </w:pPr>
      <w:r w:rsidRPr="00482B00">
        <w:t xml:space="preserve">2.2. Копии документов, представляемых в соответствии </w:t>
      </w:r>
      <w:r w:rsidRPr="008C279D">
        <w:t xml:space="preserve">с </w:t>
      </w:r>
      <w:hyperlink w:anchor="Par3745" w:history="1">
        <w:r w:rsidRPr="008C279D">
          <w:t>пунктом 2.1</w:t>
        </w:r>
      </w:hyperlink>
      <w:r w:rsidRPr="00482B00">
        <w:t xml:space="preserve"> настоящего Положения, должны быть заверены нотариально либо лицом, осуществляющим их прием.</w:t>
      </w:r>
    </w:p>
    <w:p w:rsidR="00E967BF" w:rsidRPr="00482B00" w:rsidRDefault="00E967BF" w:rsidP="00E967BF">
      <w:pPr>
        <w:widowControl w:val="0"/>
        <w:autoSpaceDE w:val="0"/>
        <w:autoSpaceDN w:val="0"/>
        <w:adjustRightInd w:val="0"/>
        <w:ind w:firstLine="539"/>
        <w:jc w:val="both"/>
      </w:pPr>
      <w:r w:rsidRPr="00482B00">
        <w:t xml:space="preserve">2.3. </w:t>
      </w:r>
      <w:r>
        <w:t>А</w:t>
      </w:r>
      <w:r w:rsidRPr="00482B00">
        <w:t>дминистраци</w:t>
      </w:r>
      <w:r>
        <w:t>я</w:t>
      </w:r>
      <w:r w:rsidRPr="00482B00">
        <w:t xml:space="preserve"> проверя</w:t>
      </w:r>
      <w:r>
        <w:t>е</w:t>
      </w:r>
      <w:r w:rsidRPr="00482B00">
        <w:t xml:space="preserve">т правильность оформления документов, представленных заявителем, достоверность содержащихся в них сведений и в 10-дневный срок </w:t>
      </w:r>
      <w:proofErr w:type="gramStart"/>
      <w:r w:rsidRPr="00482B00">
        <w:t>с даты представления</w:t>
      </w:r>
      <w:proofErr w:type="gramEnd"/>
      <w:r w:rsidRPr="00482B00">
        <w:t xml:space="preserve"> этих документов принимают муниципальным правовым актом решение о включении либо об отказе включить гражданина в список граждан, изъявивших желание получить компенсацию. О принятом решении гражданин уведомляется </w:t>
      </w:r>
      <w:r>
        <w:t>письменно</w:t>
      </w:r>
      <w:r w:rsidRPr="00482B00">
        <w:t>. При выявлении недостоверной информации, содержащейся в этих документах, администраци</w:t>
      </w:r>
      <w:r>
        <w:t>я</w:t>
      </w:r>
      <w:r w:rsidRPr="00482B00">
        <w:t xml:space="preserve"> возвраща</w:t>
      </w:r>
      <w:r>
        <w:t>е</w:t>
      </w:r>
      <w:r w:rsidRPr="00482B00">
        <w:t>т их заявителю с указанием причин возврата.</w:t>
      </w:r>
    </w:p>
    <w:p w:rsidR="00E967BF" w:rsidRPr="00482B00" w:rsidRDefault="00E967BF" w:rsidP="00E967BF">
      <w:pPr>
        <w:widowControl w:val="0"/>
        <w:autoSpaceDE w:val="0"/>
        <w:autoSpaceDN w:val="0"/>
        <w:adjustRightInd w:val="0"/>
        <w:ind w:firstLine="539"/>
        <w:jc w:val="both"/>
      </w:pPr>
      <w:r w:rsidRPr="00482B00">
        <w:t>Повторное обращение заявителя допускается после устранения причин возврата.</w:t>
      </w:r>
    </w:p>
    <w:p w:rsidR="00E967BF" w:rsidRPr="00482B00" w:rsidRDefault="00E967BF" w:rsidP="00E967BF">
      <w:pPr>
        <w:widowControl w:val="0"/>
        <w:autoSpaceDE w:val="0"/>
        <w:autoSpaceDN w:val="0"/>
        <w:adjustRightInd w:val="0"/>
        <w:ind w:firstLine="539"/>
        <w:jc w:val="both"/>
      </w:pPr>
      <w:r w:rsidRPr="00482B00">
        <w:t>2.4.</w:t>
      </w:r>
      <w:r>
        <w:t xml:space="preserve"> А</w:t>
      </w:r>
      <w:r w:rsidRPr="00482B00">
        <w:t>дминистраци</w:t>
      </w:r>
      <w:r>
        <w:t>я</w:t>
      </w:r>
      <w:r w:rsidRPr="00482B00">
        <w:t xml:space="preserve"> на основании принятых решений формиру</w:t>
      </w:r>
      <w:r>
        <w:t>е</w:t>
      </w:r>
      <w:r w:rsidRPr="00482B00">
        <w:t xml:space="preserve">т </w:t>
      </w:r>
      <w:r w:rsidRPr="001D54E6">
        <w:t>список</w:t>
      </w:r>
      <w:r>
        <w:t xml:space="preserve"> </w:t>
      </w:r>
      <w:r w:rsidRPr="00482B00">
        <w:t xml:space="preserve">граждан, изъявивших желание получить компенсацию, по форме согласно приложению 2 к настоящему </w:t>
      </w:r>
      <w:r w:rsidR="00E333D8">
        <w:t>Положению.</w:t>
      </w:r>
    </w:p>
    <w:p w:rsidR="00E967BF" w:rsidRDefault="00E967BF" w:rsidP="00E967BF">
      <w:pPr>
        <w:widowControl w:val="0"/>
        <w:autoSpaceDE w:val="0"/>
        <w:autoSpaceDN w:val="0"/>
        <w:adjustRightInd w:val="0"/>
        <w:ind w:firstLine="539"/>
        <w:jc w:val="both"/>
      </w:pPr>
      <w:r w:rsidRPr="00482B00">
        <w:t>2.</w:t>
      </w:r>
      <w:r>
        <w:t>5</w:t>
      </w:r>
      <w:r w:rsidRPr="00482B00">
        <w:t xml:space="preserve">. </w:t>
      </w:r>
      <w:r>
        <w:t>Администрация</w:t>
      </w:r>
      <w:r w:rsidRPr="00482B00">
        <w:t xml:space="preserve"> в соответствии с </w:t>
      </w:r>
      <w:hyperlink w:anchor="Par3727" w:history="1">
        <w:r w:rsidRPr="001D54E6">
          <w:t>пунктами 1.2</w:t>
        </w:r>
      </w:hyperlink>
      <w:r w:rsidRPr="001D54E6">
        <w:t xml:space="preserve"> и </w:t>
      </w:r>
      <w:hyperlink w:anchor="Par3728" w:history="1">
        <w:r w:rsidRPr="001D54E6">
          <w:t>1.3</w:t>
        </w:r>
      </w:hyperlink>
      <w:r w:rsidRPr="00482B00">
        <w:t xml:space="preserve"> настоящего Положения выполняет расчет размера компенсации и на основании списка с учетом объема средств, предусмотренных на предоставление компенсации гражданам в рамках реализации Программы, </w:t>
      </w:r>
      <w:r w:rsidRPr="001D54E6">
        <w:t>утверждает</w:t>
      </w:r>
      <w:r>
        <w:t xml:space="preserve"> </w:t>
      </w:r>
      <w:hyperlink w:anchor="Par4109" w:history="1">
        <w:r w:rsidRPr="001D54E6">
          <w:t>список</w:t>
        </w:r>
      </w:hyperlink>
      <w:r w:rsidRPr="00482B00">
        <w:t xml:space="preserve"> получателей компенсации по форме согласно приложению </w:t>
      </w:r>
      <w:r>
        <w:t>4 к настоящему Положению.</w:t>
      </w:r>
      <w:r w:rsidRPr="00482B00">
        <w:t xml:space="preserve"> </w:t>
      </w:r>
    </w:p>
    <w:p w:rsidR="00E967BF" w:rsidRPr="00482B00" w:rsidRDefault="00E967BF" w:rsidP="00E967BF">
      <w:pPr>
        <w:widowControl w:val="0"/>
        <w:autoSpaceDE w:val="0"/>
        <w:autoSpaceDN w:val="0"/>
        <w:adjustRightInd w:val="0"/>
        <w:ind w:firstLine="539"/>
        <w:jc w:val="both"/>
      </w:pPr>
      <w:r w:rsidRPr="00482B00">
        <w:t xml:space="preserve">Список получателей компенсации формируется из списка в пределах общей суммы компенсаций, не превышающей объема средств, предусмотренных на реализацию мероприятия </w:t>
      </w:r>
      <w:r>
        <w:t>подпрограммы 2 муниципальной программы Сосновоборского городского округа «Жилище на 2014-2020 годы»</w:t>
      </w:r>
      <w:r w:rsidRPr="00482B00">
        <w:t>.</w:t>
      </w:r>
    </w:p>
    <w:p w:rsidR="00E967BF" w:rsidRPr="00482B00" w:rsidRDefault="00E967BF" w:rsidP="00E967BF">
      <w:pPr>
        <w:widowControl w:val="0"/>
        <w:autoSpaceDE w:val="0"/>
        <w:autoSpaceDN w:val="0"/>
        <w:adjustRightInd w:val="0"/>
      </w:pPr>
    </w:p>
    <w:p w:rsidR="00E967BF" w:rsidRPr="001D54E6" w:rsidRDefault="00E967BF" w:rsidP="00E967BF">
      <w:pPr>
        <w:widowControl w:val="0"/>
        <w:autoSpaceDE w:val="0"/>
        <w:autoSpaceDN w:val="0"/>
        <w:adjustRightInd w:val="0"/>
        <w:jc w:val="center"/>
        <w:outlineLvl w:val="2"/>
        <w:rPr>
          <w:b/>
        </w:rPr>
      </w:pPr>
      <w:bookmarkStart w:id="53" w:name="Par3763"/>
      <w:bookmarkEnd w:id="53"/>
      <w:r w:rsidRPr="001D54E6">
        <w:rPr>
          <w:b/>
        </w:rPr>
        <w:t>3. Порядок перечисления компенсации</w:t>
      </w:r>
    </w:p>
    <w:p w:rsidR="00E967BF" w:rsidRPr="00482B00" w:rsidRDefault="00E967BF" w:rsidP="00E967BF">
      <w:pPr>
        <w:widowControl w:val="0"/>
        <w:autoSpaceDE w:val="0"/>
        <w:autoSpaceDN w:val="0"/>
        <w:adjustRightInd w:val="0"/>
      </w:pPr>
    </w:p>
    <w:p w:rsidR="00E967BF" w:rsidRPr="00482B00" w:rsidRDefault="00E967BF" w:rsidP="00E967BF">
      <w:pPr>
        <w:widowControl w:val="0"/>
        <w:autoSpaceDE w:val="0"/>
        <w:autoSpaceDN w:val="0"/>
        <w:adjustRightInd w:val="0"/>
        <w:ind w:firstLine="540"/>
      </w:pPr>
      <w:r w:rsidRPr="00482B00">
        <w:t xml:space="preserve">3.1. Компенсация предоставляется за счет средств </w:t>
      </w:r>
      <w:r>
        <w:t>местного бюджета Сосновоборского городского округа.</w:t>
      </w:r>
    </w:p>
    <w:p w:rsidR="00E967BF" w:rsidRPr="00482B00" w:rsidRDefault="00E967BF" w:rsidP="00E967BF">
      <w:pPr>
        <w:widowControl w:val="0"/>
        <w:autoSpaceDE w:val="0"/>
        <w:autoSpaceDN w:val="0"/>
        <w:adjustRightInd w:val="0"/>
        <w:ind w:firstLine="540"/>
      </w:pPr>
      <w:r w:rsidRPr="00482B00">
        <w:t>3.2. Компенсация предоставляется в безналичной форме на банковский счет получателя компенсации.</w:t>
      </w:r>
    </w:p>
    <w:p w:rsidR="00E967BF" w:rsidRPr="00482B00" w:rsidRDefault="00E967BF" w:rsidP="00E967BF">
      <w:pPr>
        <w:widowControl w:val="0"/>
        <w:autoSpaceDE w:val="0"/>
        <w:autoSpaceDN w:val="0"/>
        <w:adjustRightInd w:val="0"/>
        <w:ind w:firstLine="540"/>
      </w:pPr>
      <w:bookmarkStart w:id="54" w:name="Par3768"/>
      <w:bookmarkEnd w:id="54"/>
      <w:r w:rsidRPr="00482B00">
        <w:t xml:space="preserve">3.3. </w:t>
      </w:r>
      <w:r>
        <w:t>А</w:t>
      </w:r>
      <w:r w:rsidRPr="00482B00">
        <w:t>дминистрация заключает с гражданином, вошедшим в утвержденный список получателей компенсации, соглашение о перечислении компенсации на банковский счет гражданина, в котором указывается перечисляемая сумма компенсации и обязательство гражданина о представлении в администрацию выписки банковского счета о зачислении на него суммы компенсации.</w:t>
      </w:r>
    </w:p>
    <w:p w:rsidR="00E967BF" w:rsidRPr="00482B00" w:rsidRDefault="00E967BF" w:rsidP="00E967BF">
      <w:pPr>
        <w:widowControl w:val="0"/>
        <w:autoSpaceDE w:val="0"/>
        <w:autoSpaceDN w:val="0"/>
        <w:adjustRightInd w:val="0"/>
        <w:ind w:firstLine="540"/>
      </w:pPr>
      <w:bookmarkStart w:id="55" w:name="Par3770"/>
      <w:bookmarkEnd w:id="55"/>
      <w:r>
        <w:t>3.4</w:t>
      </w:r>
      <w:r w:rsidRPr="00482B00">
        <w:t xml:space="preserve">. </w:t>
      </w:r>
      <w:r>
        <w:t>А</w:t>
      </w:r>
      <w:r w:rsidRPr="00482B00">
        <w:t>дминистрация осуществляет перечисление средств компенсации на банковские счета получателей компенсации.</w:t>
      </w:r>
    </w:p>
    <w:p w:rsidR="00E967BF" w:rsidRPr="00482B00" w:rsidRDefault="00E967BF" w:rsidP="00E967BF">
      <w:pPr>
        <w:widowControl w:val="0"/>
        <w:autoSpaceDE w:val="0"/>
        <w:autoSpaceDN w:val="0"/>
        <w:adjustRightInd w:val="0"/>
        <w:ind w:firstLine="540"/>
      </w:pPr>
      <w:r w:rsidRPr="00482B00">
        <w:t>3.9. Получатель компенсации подтверждает факт получения компенсации путем представления в администрацию выписки со своего банковского счета о зачислении на него суммы компенсации (до 15-го числа месяца, следующего за месяцем перечисления).</w:t>
      </w: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jc w:val="right"/>
        <w:outlineLvl w:val="0"/>
      </w:pPr>
      <w:r>
        <w:lastRenderedPageBreak/>
        <w:t xml:space="preserve"> Приложение 1</w:t>
      </w:r>
    </w:p>
    <w:p w:rsidR="00E967BF" w:rsidRDefault="00E967BF" w:rsidP="00E967BF">
      <w:pPr>
        <w:widowControl w:val="0"/>
        <w:autoSpaceDE w:val="0"/>
        <w:autoSpaceDN w:val="0"/>
        <w:adjustRightInd w:val="0"/>
        <w:jc w:val="right"/>
      </w:pPr>
      <w:r>
        <w:t>к Положению 2</w:t>
      </w:r>
    </w:p>
    <w:p w:rsidR="00E967BF" w:rsidRDefault="00E967BF" w:rsidP="00E967BF">
      <w:pPr>
        <w:widowControl w:val="0"/>
        <w:autoSpaceDE w:val="0"/>
        <w:autoSpaceDN w:val="0"/>
        <w:adjustRightInd w:val="0"/>
      </w:pPr>
    </w:p>
    <w:p w:rsidR="00E967BF" w:rsidRPr="00F37B59" w:rsidRDefault="00E967BF" w:rsidP="00E333D8">
      <w:pPr>
        <w:pStyle w:val="ConsPlusNonformat"/>
        <w:jc w:val="right"/>
        <w:rPr>
          <w:rFonts w:ascii="Times New Roman" w:hAnsi="Times New Roman" w:cs="Times New Roman"/>
        </w:rPr>
      </w:pPr>
      <w:r w:rsidRPr="00F37B59">
        <w:rPr>
          <w:rFonts w:ascii="Times New Roman" w:hAnsi="Times New Roman" w:cs="Times New Roman"/>
        </w:rPr>
        <w:t xml:space="preserve">                        Главе администрации Сосновоборского городского округа</w:t>
      </w:r>
    </w:p>
    <w:p w:rsidR="00E967BF" w:rsidRPr="00F37B59" w:rsidRDefault="00E967BF" w:rsidP="00E333D8">
      <w:pPr>
        <w:pStyle w:val="ConsPlusNonformat"/>
        <w:jc w:val="right"/>
        <w:rPr>
          <w:rFonts w:ascii="Times New Roman" w:hAnsi="Times New Roman" w:cs="Times New Roman"/>
        </w:rPr>
      </w:pPr>
      <w:r w:rsidRPr="00F37B59">
        <w:rPr>
          <w:rFonts w:ascii="Times New Roman" w:hAnsi="Times New Roman" w:cs="Times New Roman"/>
        </w:rPr>
        <w:tab/>
      </w:r>
      <w:r w:rsidRPr="00F37B59">
        <w:rPr>
          <w:rFonts w:ascii="Times New Roman" w:hAnsi="Times New Roman" w:cs="Times New Roman"/>
        </w:rPr>
        <w:tab/>
      </w:r>
      <w:r w:rsidRPr="00F37B59">
        <w:rPr>
          <w:rFonts w:ascii="Times New Roman" w:hAnsi="Times New Roman" w:cs="Times New Roman"/>
        </w:rPr>
        <w:tab/>
      </w:r>
      <w:r w:rsidRPr="00F37B59">
        <w:rPr>
          <w:rFonts w:ascii="Times New Roman" w:hAnsi="Times New Roman" w:cs="Times New Roman"/>
        </w:rPr>
        <w:tab/>
        <w:t>______________________________________________________</w:t>
      </w:r>
    </w:p>
    <w:p w:rsidR="00E967BF" w:rsidRPr="00F37B59" w:rsidRDefault="00E967BF" w:rsidP="00E333D8">
      <w:pPr>
        <w:pStyle w:val="ConsPlusNonformat"/>
        <w:jc w:val="right"/>
        <w:rPr>
          <w:rFonts w:ascii="Times New Roman" w:hAnsi="Times New Roman" w:cs="Times New Roman"/>
        </w:rPr>
      </w:pPr>
      <w:r w:rsidRPr="00F37B59">
        <w:rPr>
          <w:rFonts w:ascii="Times New Roman" w:hAnsi="Times New Roman" w:cs="Times New Roman"/>
        </w:rPr>
        <w:t xml:space="preserve">                        от гражданина (гражданки) ___________________________</w:t>
      </w:r>
    </w:p>
    <w:p w:rsidR="00E967BF" w:rsidRPr="00F37B59" w:rsidRDefault="00E967BF" w:rsidP="00E333D8">
      <w:pPr>
        <w:pStyle w:val="ConsPlusNonformat"/>
        <w:jc w:val="right"/>
        <w:rPr>
          <w:rFonts w:ascii="Times New Roman" w:hAnsi="Times New Roman" w:cs="Times New Roman"/>
          <w:sz w:val="16"/>
          <w:szCs w:val="16"/>
        </w:rPr>
      </w:pPr>
      <w:r w:rsidRPr="00F37B59">
        <w:rPr>
          <w:rFonts w:ascii="Times New Roman" w:hAnsi="Times New Roman" w:cs="Times New Roman"/>
        </w:rPr>
        <w:t xml:space="preserve">                                                        </w:t>
      </w:r>
      <w:r w:rsidRPr="00F37B59">
        <w:rPr>
          <w:rFonts w:ascii="Times New Roman" w:hAnsi="Times New Roman" w:cs="Times New Roman"/>
          <w:sz w:val="16"/>
          <w:szCs w:val="16"/>
        </w:rPr>
        <w:t>(фамилия, имя, отчество)</w:t>
      </w:r>
    </w:p>
    <w:p w:rsidR="00E967BF" w:rsidRPr="00F37B59" w:rsidRDefault="00E967BF" w:rsidP="00E333D8">
      <w:pPr>
        <w:pStyle w:val="ConsPlusNonformat"/>
        <w:jc w:val="right"/>
        <w:rPr>
          <w:rFonts w:ascii="Times New Roman" w:hAnsi="Times New Roman" w:cs="Times New Roman"/>
          <w:sz w:val="16"/>
          <w:szCs w:val="16"/>
        </w:rPr>
      </w:pPr>
      <w:r w:rsidRPr="00F37B59">
        <w:rPr>
          <w:rFonts w:ascii="Times New Roman" w:hAnsi="Times New Roman" w:cs="Times New Roman"/>
          <w:sz w:val="16"/>
          <w:szCs w:val="16"/>
        </w:rPr>
        <w:tab/>
      </w:r>
      <w:r w:rsidRPr="00F37B59">
        <w:rPr>
          <w:rFonts w:ascii="Times New Roman" w:hAnsi="Times New Roman" w:cs="Times New Roman"/>
          <w:sz w:val="16"/>
          <w:szCs w:val="16"/>
        </w:rPr>
        <w:tab/>
      </w:r>
      <w:r w:rsidRPr="00F37B59">
        <w:rPr>
          <w:rFonts w:ascii="Times New Roman" w:hAnsi="Times New Roman" w:cs="Times New Roman"/>
          <w:sz w:val="16"/>
          <w:szCs w:val="16"/>
        </w:rPr>
        <w:tab/>
      </w:r>
      <w:r w:rsidRPr="00F37B59">
        <w:rPr>
          <w:rFonts w:ascii="Times New Roman" w:hAnsi="Times New Roman" w:cs="Times New Roman"/>
          <w:sz w:val="16"/>
          <w:szCs w:val="16"/>
        </w:rPr>
        <w:tab/>
        <w:t>__________________________________________________________________</w:t>
      </w:r>
    </w:p>
    <w:p w:rsidR="00E967BF" w:rsidRPr="00F37B59" w:rsidRDefault="00E967BF" w:rsidP="00E333D8">
      <w:pPr>
        <w:pStyle w:val="ConsPlusNonformat"/>
        <w:jc w:val="right"/>
        <w:rPr>
          <w:rFonts w:ascii="Times New Roman" w:hAnsi="Times New Roman" w:cs="Times New Roman"/>
          <w:sz w:val="16"/>
          <w:szCs w:val="16"/>
        </w:rPr>
      </w:pPr>
      <w:r w:rsidRPr="00F37B59">
        <w:rPr>
          <w:rFonts w:ascii="Times New Roman" w:hAnsi="Times New Roman" w:cs="Times New Roman"/>
          <w:sz w:val="16"/>
          <w:szCs w:val="16"/>
        </w:rPr>
        <w:tab/>
      </w:r>
      <w:r w:rsidRPr="00F37B59">
        <w:rPr>
          <w:rFonts w:ascii="Times New Roman" w:hAnsi="Times New Roman" w:cs="Times New Roman"/>
          <w:sz w:val="16"/>
          <w:szCs w:val="16"/>
        </w:rPr>
        <w:tab/>
      </w:r>
      <w:r w:rsidRPr="00F37B59">
        <w:rPr>
          <w:rFonts w:ascii="Times New Roman" w:hAnsi="Times New Roman" w:cs="Times New Roman"/>
          <w:sz w:val="16"/>
          <w:szCs w:val="16"/>
        </w:rPr>
        <w:tab/>
      </w:r>
      <w:r w:rsidRPr="00F37B59">
        <w:rPr>
          <w:rFonts w:ascii="Times New Roman" w:hAnsi="Times New Roman" w:cs="Times New Roman"/>
          <w:sz w:val="16"/>
          <w:szCs w:val="16"/>
        </w:rPr>
        <w:tab/>
        <w:t>Паспорт серия _______ номер_____________________ выдан____________</w:t>
      </w:r>
    </w:p>
    <w:p w:rsidR="00E967BF" w:rsidRPr="00F37B59" w:rsidRDefault="00E967BF" w:rsidP="00E333D8">
      <w:pPr>
        <w:pStyle w:val="ConsPlusNonformat"/>
        <w:jc w:val="right"/>
        <w:rPr>
          <w:rFonts w:ascii="Times New Roman" w:hAnsi="Times New Roman" w:cs="Times New Roman"/>
          <w:sz w:val="16"/>
          <w:szCs w:val="16"/>
        </w:rPr>
      </w:pPr>
      <w:r w:rsidRPr="00F37B59">
        <w:rPr>
          <w:rFonts w:ascii="Times New Roman" w:hAnsi="Times New Roman" w:cs="Times New Roman"/>
          <w:sz w:val="16"/>
          <w:szCs w:val="16"/>
        </w:rPr>
        <w:tab/>
      </w:r>
      <w:r w:rsidRPr="00F37B59">
        <w:rPr>
          <w:rFonts w:ascii="Times New Roman" w:hAnsi="Times New Roman" w:cs="Times New Roman"/>
          <w:sz w:val="16"/>
          <w:szCs w:val="16"/>
        </w:rPr>
        <w:tab/>
      </w:r>
      <w:r w:rsidRPr="00F37B59">
        <w:rPr>
          <w:rFonts w:ascii="Times New Roman" w:hAnsi="Times New Roman" w:cs="Times New Roman"/>
          <w:sz w:val="16"/>
          <w:szCs w:val="16"/>
        </w:rPr>
        <w:tab/>
      </w:r>
      <w:r w:rsidRPr="00F37B59">
        <w:rPr>
          <w:rFonts w:ascii="Times New Roman" w:hAnsi="Times New Roman" w:cs="Times New Roman"/>
          <w:sz w:val="16"/>
          <w:szCs w:val="16"/>
        </w:rPr>
        <w:tab/>
        <w:t>__________________________________________________________________</w:t>
      </w:r>
    </w:p>
    <w:p w:rsidR="00E967BF" w:rsidRPr="00F37B59" w:rsidRDefault="00E967BF" w:rsidP="00E333D8">
      <w:pPr>
        <w:pStyle w:val="ConsPlusNonformat"/>
        <w:jc w:val="right"/>
        <w:rPr>
          <w:rFonts w:ascii="Times New Roman" w:hAnsi="Times New Roman" w:cs="Times New Roman"/>
          <w:sz w:val="16"/>
          <w:szCs w:val="16"/>
        </w:rPr>
      </w:pPr>
      <w:r w:rsidRPr="00F37B59">
        <w:rPr>
          <w:rFonts w:ascii="Times New Roman" w:hAnsi="Times New Roman" w:cs="Times New Roman"/>
          <w:sz w:val="16"/>
          <w:szCs w:val="16"/>
        </w:rPr>
        <w:tab/>
      </w:r>
      <w:r w:rsidRPr="00F37B59">
        <w:rPr>
          <w:rFonts w:ascii="Times New Roman" w:hAnsi="Times New Roman" w:cs="Times New Roman"/>
          <w:sz w:val="16"/>
          <w:szCs w:val="16"/>
        </w:rPr>
        <w:tab/>
      </w:r>
      <w:r w:rsidRPr="00F37B59">
        <w:rPr>
          <w:rFonts w:ascii="Times New Roman" w:hAnsi="Times New Roman" w:cs="Times New Roman"/>
          <w:sz w:val="16"/>
          <w:szCs w:val="16"/>
        </w:rPr>
        <w:tab/>
      </w:r>
      <w:r w:rsidRPr="00F37B59">
        <w:rPr>
          <w:rFonts w:ascii="Times New Roman" w:hAnsi="Times New Roman" w:cs="Times New Roman"/>
          <w:sz w:val="16"/>
          <w:szCs w:val="16"/>
        </w:rPr>
        <w:tab/>
        <w:t>__________________________________________________________________</w:t>
      </w:r>
    </w:p>
    <w:p w:rsidR="00E967BF" w:rsidRPr="00F37B59" w:rsidRDefault="00E967BF" w:rsidP="00E333D8">
      <w:pPr>
        <w:pStyle w:val="ConsPlusNonformat"/>
        <w:jc w:val="right"/>
        <w:rPr>
          <w:rFonts w:ascii="Times New Roman" w:hAnsi="Times New Roman" w:cs="Times New Roman"/>
        </w:rPr>
      </w:pPr>
      <w:r w:rsidRPr="00F37B59">
        <w:rPr>
          <w:rFonts w:ascii="Times New Roman" w:hAnsi="Times New Roman" w:cs="Times New Roman"/>
        </w:rPr>
        <w:t xml:space="preserve">                        </w:t>
      </w:r>
      <w:proofErr w:type="gramStart"/>
      <w:r w:rsidRPr="00F37B59">
        <w:rPr>
          <w:rFonts w:ascii="Times New Roman" w:hAnsi="Times New Roman" w:cs="Times New Roman"/>
        </w:rPr>
        <w:t>проживающего</w:t>
      </w:r>
      <w:proofErr w:type="gramEnd"/>
      <w:r w:rsidRPr="00F37B59">
        <w:rPr>
          <w:rFonts w:ascii="Times New Roman" w:hAnsi="Times New Roman" w:cs="Times New Roman"/>
        </w:rPr>
        <w:t xml:space="preserve"> (проживающей) по адресу: _______________</w:t>
      </w:r>
    </w:p>
    <w:p w:rsidR="00E967BF" w:rsidRPr="00F37B59" w:rsidRDefault="00E967BF" w:rsidP="00E333D8">
      <w:pPr>
        <w:pStyle w:val="ConsPlusNonformat"/>
        <w:jc w:val="right"/>
        <w:rPr>
          <w:rFonts w:ascii="Times New Roman" w:hAnsi="Times New Roman" w:cs="Times New Roman"/>
        </w:rPr>
      </w:pPr>
      <w:r w:rsidRPr="00F37B59">
        <w:rPr>
          <w:rFonts w:ascii="Times New Roman" w:hAnsi="Times New Roman" w:cs="Times New Roman"/>
        </w:rPr>
        <w:t xml:space="preserve">                        _____________________________________________________</w:t>
      </w:r>
    </w:p>
    <w:p w:rsidR="00E967BF" w:rsidRPr="00F37B59" w:rsidRDefault="00E967BF" w:rsidP="00E333D8">
      <w:pPr>
        <w:pStyle w:val="ConsPlusNonformat"/>
        <w:jc w:val="right"/>
        <w:rPr>
          <w:rFonts w:ascii="Times New Roman" w:hAnsi="Times New Roman" w:cs="Times New Roman"/>
        </w:rPr>
      </w:pPr>
      <w:r w:rsidRPr="00F37B59">
        <w:rPr>
          <w:rFonts w:ascii="Times New Roman" w:hAnsi="Times New Roman" w:cs="Times New Roman"/>
        </w:rPr>
        <w:tab/>
      </w:r>
      <w:r w:rsidRPr="00F37B59">
        <w:rPr>
          <w:rFonts w:ascii="Times New Roman" w:hAnsi="Times New Roman" w:cs="Times New Roman"/>
        </w:rPr>
        <w:tab/>
      </w:r>
      <w:r w:rsidRPr="00F37B59">
        <w:rPr>
          <w:rFonts w:ascii="Times New Roman" w:hAnsi="Times New Roman" w:cs="Times New Roman"/>
        </w:rPr>
        <w:tab/>
      </w:r>
      <w:r w:rsidRPr="00F37B59">
        <w:rPr>
          <w:rFonts w:ascii="Times New Roman" w:hAnsi="Times New Roman" w:cs="Times New Roman"/>
        </w:rPr>
        <w:tab/>
        <w:t>Тел. ___________________</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333D8">
      <w:pPr>
        <w:pStyle w:val="ConsPlusNonformat"/>
        <w:jc w:val="center"/>
        <w:rPr>
          <w:rFonts w:ascii="Times New Roman" w:hAnsi="Times New Roman" w:cs="Times New Roman"/>
        </w:rPr>
      </w:pPr>
      <w:r w:rsidRPr="00F37B59">
        <w:rPr>
          <w:rFonts w:ascii="Times New Roman" w:hAnsi="Times New Roman" w:cs="Times New Roman"/>
        </w:rPr>
        <w:t>ЗАЯВЛЕНИЕ</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w:t>
      </w:r>
      <w:r w:rsidR="00E333D8">
        <w:rPr>
          <w:rFonts w:ascii="Times New Roman" w:hAnsi="Times New Roman" w:cs="Times New Roman"/>
        </w:rPr>
        <w:t xml:space="preserve">   </w:t>
      </w:r>
      <w:proofErr w:type="gramStart"/>
      <w:r w:rsidR="00E333D8">
        <w:rPr>
          <w:rFonts w:ascii="Times New Roman" w:hAnsi="Times New Roman" w:cs="Times New Roman"/>
        </w:rPr>
        <w:t>В соответствии с Положением 2</w:t>
      </w:r>
      <w:r w:rsidRPr="00F37B59">
        <w:rPr>
          <w:rFonts w:ascii="Times New Roman" w:hAnsi="Times New Roman" w:cs="Times New Roman"/>
        </w:rPr>
        <w:t xml:space="preserve"> Приложения 1 подпрограммы 2 муниципальной программы Сосновоборского городского округа «Жилище на 2014</w:t>
      </w:r>
      <w:r w:rsidR="00E333D8">
        <w:rPr>
          <w:rFonts w:ascii="Times New Roman" w:hAnsi="Times New Roman" w:cs="Times New Roman"/>
        </w:rPr>
        <w:t>-2020 годы» (далее – Положение 2</w:t>
      </w:r>
      <w:r w:rsidRPr="00F37B59">
        <w:rPr>
          <w:rFonts w:ascii="Times New Roman" w:hAnsi="Times New Roman" w:cs="Times New Roman"/>
        </w:rPr>
        <w:t>)</w:t>
      </w:r>
      <w:r w:rsidR="00E333D8">
        <w:rPr>
          <w:rFonts w:ascii="Times New Roman" w:hAnsi="Times New Roman" w:cs="Times New Roman"/>
        </w:rPr>
        <w:t xml:space="preserve"> </w:t>
      </w:r>
      <w:r w:rsidRPr="00F37B59">
        <w:rPr>
          <w:rFonts w:ascii="Times New Roman" w:hAnsi="Times New Roman" w:cs="Times New Roman"/>
        </w:rPr>
        <w:t>прошу предоставить компенсацию части моих расходов за прошедший 20__ год на уплату процентов по ипотечному жилищному кредиту (займу), предоставленному на строительство (приобретение) жилья с использованием социальной выплаты в рамках   реализации   Положения 1.</w:t>
      </w:r>
      <w:proofErr w:type="gramEnd"/>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Сумма уплаченных за прошедший финансовый год процентов 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 рублей.</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(цифрами и прописью)</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Договор ипотечного жилищного кредита (займа) от "__" _________ 20__  г.</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N ____ с 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w:t>
      </w:r>
      <w:proofErr w:type="gramStart"/>
      <w:r w:rsidRPr="00F37B59">
        <w:rPr>
          <w:rFonts w:ascii="Times New Roman" w:hAnsi="Times New Roman" w:cs="Times New Roman"/>
        </w:rPr>
        <w:t>(наименование и адрес кредитора (заимодавца)</w:t>
      </w:r>
      <w:proofErr w:type="gramEnd"/>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Договор строительства (приобретения)  жилья  с  использованием  средств</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социальной выплаты из областного бюджета 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договора)</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 от "__" ____________ 20__ г. N __________.</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Социальная выплата предоставлена из местного бюджета по свидетельству</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от "__" _________ 20__ г. N ________ на меня и следующих членов моей семьи:</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(фамилия, имя, отчество, степень родства)</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(фамилия, имя, отчество, степень родства)</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(фамилия, имя, отчество, степень родства)</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Должность, место и адрес моей работы и указанных членов моей  семьи  </w:t>
      </w:r>
      <w:proofErr w:type="gramStart"/>
      <w:r w:rsidRPr="00F37B59">
        <w:rPr>
          <w:rFonts w:ascii="Times New Roman" w:hAnsi="Times New Roman" w:cs="Times New Roman"/>
        </w:rPr>
        <w:t>на</w:t>
      </w:r>
      <w:proofErr w:type="gramEnd"/>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дату подачи заявления</w:t>
      </w:r>
      <w:proofErr w:type="gramStart"/>
      <w:r w:rsidRPr="00F37B59">
        <w:rPr>
          <w:rFonts w:ascii="Times New Roman" w:hAnsi="Times New Roman" w:cs="Times New Roman"/>
        </w:rPr>
        <w:t>: ___________________________________________________;</w:t>
      </w:r>
      <w:proofErr w:type="gramEnd"/>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Реквизиты  моего  банковского   счета   для  перечисления  компенсации:</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333D8">
      <w:pPr>
        <w:pStyle w:val="ConsPlusNonformat"/>
        <w:jc w:val="both"/>
        <w:rPr>
          <w:rFonts w:ascii="Times New Roman" w:hAnsi="Times New Roman" w:cs="Times New Roman"/>
        </w:rPr>
      </w:pPr>
      <w:r w:rsidRPr="00F37B59">
        <w:rPr>
          <w:rFonts w:ascii="Times New Roman" w:hAnsi="Times New Roman" w:cs="Times New Roman"/>
        </w:rPr>
        <w:t xml:space="preserve">    С  условиями  учас</w:t>
      </w:r>
      <w:r w:rsidR="00E333D8">
        <w:rPr>
          <w:rFonts w:ascii="Times New Roman" w:hAnsi="Times New Roman" w:cs="Times New Roman"/>
        </w:rPr>
        <w:t>тия  в  мероприятии  Положения 2</w:t>
      </w:r>
      <w:r w:rsidRPr="00F37B59">
        <w:rPr>
          <w:rFonts w:ascii="Times New Roman" w:hAnsi="Times New Roman" w:cs="Times New Roman"/>
        </w:rPr>
        <w:t xml:space="preserve"> по   предоставлению</w:t>
      </w:r>
    </w:p>
    <w:p w:rsidR="00E967BF" w:rsidRPr="00F37B59" w:rsidRDefault="00E967BF" w:rsidP="00E333D8">
      <w:pPr>
        <w:pStyle w:val="ConsPlusNonformat"/>
        <w:jc w:val="both"/>
        <w:rPr>
          <w:rFonts w:ascii="Times New Roman" w:hAnsi="Times New Roman" w:cs="Times New Roman"/>
        </w:rPr>
      </w:pPr>
      <w:r w:rsidRPr="00F37B59">
        <w:rPr>
          <w:rFonts w:ascii="Times New Roman" w:hAnsi="Times New Roman" w:cs="Times New Roman"/>
        </w:rPr>
        <w:t xml:space="preserve">компенсации части расходов на  уплату  процентов  по  </w:t>
      </w:r>
      <w:proofErr w:type="gramStart"/>
      <w:r w:rsidRPr="00F37B59">
        <w:rPr>
          <w:rFonts w:ascii="Times New Roman" w:hAnsi="Times New Roman" w:cs="Times New Roman"/>
        </w:rPr>
        <w:t>ипотечному</w:t>
      </w:r>
      <w:proofErr w:type="gramEnd"/>
      <w:r w:rsidRPr="00F37B59">
        <w:rPr>
          <w:rFonts w:ascii="Times New Roman" w:hAnsi="Times New Roman" w:cs="Times New Roman"/>
        </w:rPr>
        <w:t xml:space="preserve">  жилищному</w:t>
      </w:r>
    </w:p>
    <w:p w:rsidR="00E967BF" w:rsidRPr="00F37B59" w:rsidRDefault="00E967BF" w:rsidP="00E333D8">
      <w:pPr>
        <w:pStyle w:val="ConsPlusNonformat"/>
        <w:jc w:val="both"/>
        <w:rPr>
          <w:rFonts w:ascii="Times New Roman" w:hAnsi="Times New Roman" w:cs="Times New Roman"/>
        </w:rPr>
      </w:pPr>
      <w:r w:rsidRPr="00F37B59">
        <w:rPr>
          <w:rFonts w:ascii="Times New Roman" w:hAnsi="Times New Roman" w:cs="Times New Roman"/>
        </w:rPr>
        <w:t>кредиту (займу), предоставленному  на  строительство  (приобретение)  жилья</w:t>
      </w:r>
    </w:p>
    <w:p w:rsidR="00E967BF" w:rsidRPr="00F37B59" w:rsidRDefault="00E967BF" w:rsidP="00E333D8">
      <w:pPr>
        <w:pStyle w:val="ConsPlusNonformat"/>
        <w:jc w:val="both"/>
        <w:rPr>
          <w:rFonts w:ascii="Times New Roman" w:hAnsi="Times New Roman" w:cs="Times New Roman"/>
        </w:rPr>
      </w:pPr>
      <w:r w:rsidRPr="00F37B59">
        <w:rPr>
          <w:rFonts w:ascii="Times New Roman" w:hAnsi="Times New Roman" w:cs="Times New Roman"/>
        </w:rPr>
        <w:t xml:space="preserve">гражданам, которые построили (приобрели) жилье с использованием  </w:t>
      </w:r>
      <w:proofErr w:type="gramStart"/>
      <w:r w:rsidRPr="00F37B59">
        <w:rPr>
          <w:rFonts w:ascii="Times New Roman" w:hAnsi="Times New Roman" w:cs="Times New Roman"/>
        </w:rPr>
        <w:t>социальной</w:t>
      </w:r>
      <w:proofErr w:type="gramEnd"/>
    </w:p>
    <w:p w:rsidR="00E967BF" w:rsidRPr="00F37B59" w:rsidRDefault="00E967BF" w:rsidP="00E333D8">
      <w:pPr>
        <w:pStyle w:val="ConsPlusNonformat"/>
        <w:jc w:val="both"/>
        <w:rPr>
          <w:rFonts w:ascii="Times New Roman" w:hAnsi="Times New Roman" w:cs="Times New Roman"/>
        </w:rPr>
      </w:pPr>
      <w:r w:rsidRPr="00F37B59">
        <w:rPr>
          <w:rFonts w:ascii="Times New Roman" w:hAnsi="Times New Roman" w:cs="Times New Roman"/>
        </w:rPr>
        <w:t xml:space="preserve">выплаты, </w:t>
      </w:r>
      <w:proofErr w:type="gramStart"/>
      <w:r w:rsidRPr="00F37B59">
        <w:rPr>
          <w:rFonts w:ascii="Times New Roman" w:hAnsi="Times New Roman" w:cs="Times New Roman"/>
        </w:rPr>
        <w:t>ознакомлен</w:t>
      </w:r>
      <w:proofErr w:type="gramEnd"/>
      <w:r w:rsidRPr="00F37B59">
        <w:rPr>
          <w:rFonts w:ascii="Times New Roman" w:hAnsi="Times New Roman" w:cs="Times New Roman"/>
        </w:rPr>
        <w:t xml:space="preserve"> (ознакомлена) и обязуюсь их выполнять.</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   ________________________   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(фамилия, инициалы заявителя)           (подпись)              (дата)</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lastRenderedPageBreak/>
        <w:t xml:space="preserve">    Совершеннолетние члены семьи:</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1) _____________________________   _____________________   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(фамилия, имя, отчество)           (подпись)              (дата)</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2) _____________________________   _____________________   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(фамилия, имя, отчество)           (подпись)              (дата)</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3) _____________________________   _____________________   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(фамилия, имя, отчество)           (подпись)              (дата)</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4) _____________________________   _____________________   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(фамилия, имя, отчество)           (подпись)              (дата)</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К заявлению прилагаются следующие документы: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1)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2)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3)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4)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5)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6)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7)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8)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9)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10) 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11) 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12) 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13) 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14) 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15) 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Заявление  и  прилагаемые  к  нему  согласно  перечню документы приняты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 ________________ 20__ года.</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  ____________  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(должность лица, принявшего заявление)   (подпись)    (расшифровка подписи)</w:t>
      </w:r>
    </w:p>
    <w:p w:rsidR="00E967BF" w:rsidRPr="00F37B59" w:rsidRDefault="00E967BF" w:rsidP="00E967BF">
      <w:pPr>
        <w:widowControl w:val="0"/>
        <w:autoSpaceDE w:val="0"/>
        <w:autoSpaceDN w:val="0"/>
        <w:adjustRightInd w:val="0"/>
        <w:jc w:val="both"/>
      </w:pPr>
    </w:p>
    <w:p w:rsidR="00E967BF" w:rsidRPr="00F37B59" w:rsidRDefault="00E967BF" w:rsidP="00E967BF">
      <w:pPr>
        <w:widowControl w:val="0"/>
        <w:autoSpaceDE w:val="0"/>
        <w:autoSpaceDN w:val="0"/>
        <w:adjustRightInd w:val="0"/>
        <w:jc w:val="both"/>
      </w:pPr>
    </w:p>
    <w:p w:rsidR="00E967BF" w:rsidRPr="00F37B59" w:rsidRDefault="00E967BF" w:rsidP="00E967BF">
      <w:pPr>
        <w:widowControl w:val="0"/>
        <w:autoSpaceDE w:val="0"/>
        <w:autoSpaceDN w:val="0"/>
        <w:adjustRightInd w:val="0"/>
        <w:jc w:val="both"/>
      </w:pPr>
    </w:p>
    <w:p w:rsidR="00E967BF" w:rsidRPr="00F37B59" w:rsidRDefault="00E967BF" w:rsidP="00E967BF">
      <w:pPr>
        <w:widowControl w:val="0"/>
        <w:autoSpaceDE w:val="0"/>
        <w:autoSpaceDN w:val="0"/>
        <w:adjustRightInd w:val="0"/>
        <w:jc w:val="both"/>
      </w:pPr>
    </w:p>
    <w:p w:rsidR="00E967BF" w:rsidRPr="00F37B59" w:rsidRDefault="00E967BF" w:rsidP="00E967BF">
      <w:pPr>
        <w:widowControl w:val="0"/>
        <w:autoSpaceDE w:val="0"/>
        <w:autoSpaceDN w:val="0"/>
        <w:adjustRightInd w:val="0"/>
        <w:jc w:val="both"/>
      </w:pPr>
    </w:p>
    <w:p w:rsidR="00E967BF" w:rsidRDefault="00E967BF" w:rsidP="00E967BF">
      <w:pPr>
        <w:widowControl w:val="0"/>
        <w:autoSpaceDE w:val="0"/>
        <w:autoSpaceDN w:val="0"/>
        <w:adjustRightInd w:val="0"/>
        <w:sectPr w:rsidR="00E967BF" w:rsidSect="00CD3CF9">
          <w:pgSz w:w="11905" w:h="16838"/>
          <w:pgMar w:top="1134" w:right="850" w:bottom="1134" w:left="1701" w:header="720" w:footer="720" w:gutter="0"/>
          <w:cols w:space="720"/>
          <w:noEndnote/>
        </w:sectPr>
      </w:pPr>
    </w:p>
    <w:p w:rsidR="00E967BF" w:rsidRDefault="00E967BF" w:rsidP="00E967BF">
      <w:pPr>
        <w:widowControl w:val="0"/>
        <w:autoSpaceDE w:val="0"/>
        <w:autoSpaceDN w:val="0"/>
        <w:adjustRightInd w:val="0"/>
        <w:jc w:val="right"/>
        <w:outlineLvl w:val="0"/>
      </w:pPr>
      <w:r>
        <w:lastRenderedPageBreak/>
        <w:t>Приложение 2</w:t>
      </w:r>
    </w:p>
    <w:p w:rsidR="00E967BF" w:rsidRDefault="00E967BF" w:rsidP="00E967BF">
      <w:pPr>
        <w:widowControl w:val="0"/>
        <w:autoSpaceDE w:val="0"/>
        <w:autoSpaceDN w:val="0"/>
        <w:adjustRightInd w:val="0"/>
        <w:jc w:val="right"/>
      </w:pPr>
      <w:r>
        <w:t>к Положению 2</w:t>
      </w: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r>
        <w:t>(Форма)</w:t>
      </w:r>
    </w:p>
    <w:p w:rsidR="00E967BF" w:rsidRDefault="00E967BF" w:rsidP="00E967BF">
      <w:pPr>
        <w:widowControl w:val="0"/>
        <w:autoSpaceDE w:val="0"/>
        <w:autoSpaceDN w:val="0"/>
        <w:adjustRightInd w:val="0"/>
      </w:pPr>
    </w:p>
    <w:p w:rsidR="00E967BF" w:rsidRDefault="00E967BF" w:rsidP="00E967BF">
      <w:pPr>
        <w:pStyle w:val="ConsPlusNonformat"/>
        <w:jc w:val="center"/>
      </w:pPr>
      <w:r>
        <w:t>СПИСОК</w:t>
      </w:r>
    </w:p>
    <w:p w:rsidR="00E967BF" w:rsidRDefault="00E967BF" w:rsidP="00D11FA2">
      <w:pPr>
        <w:pStyle w:val="ConsPlusNonformat"/>
        <w:jc w:val="center"/>
      </w:pPr>
      <w:r>
        <w:t>граждан, изъявивших желан</w:t>
      </w:r>
      <w:r w:rsidR="00E333D8">
        <w:t>ие в соответствии с Положением 2</w:t>
      </w:r>
      <w:r>
        <w:t xml:space="preserve"> Приложения 1 подпрограммы 2 муниципальной программы Сосновоборского городского округа «Жилище на 2014-2020 годы» получить компенсацию части расходов за 20__ год на уплату процентов по ипотечному жилищному кредиту) (займу), предоставленному на строительство (приобретение) жилья с использованием социальных выплат</w:t>
      </w:r>
    </w:p>
    <w:p w:rsidR="00E967BF" w:rsidRDefault="00E967BF" w:rsidP="00D11FA2">
      <w:pPr>
        <w:widowControl w:val="0"/>
        <w:autoSpaceDE w:val="0"/>
        <w:autoSpaceDN w:val="0"/>
        <w:adjustRightInd w:val="0"/>
        <w:jc w:val="center"/>
      </w:pPr>
    </w:p>
    <w:tbl>
      <w:tblPr>
        <w:tblW w:w="14513" w:type="dxa"/>
        <w:tblCellSpacing w:w="5" w:type="nil"/>
        <w:tblInd w:w="501" w:type="dxa"/>
        <w:tblLayout w:type="fixed"/>
        <w:tblCellMar>
          <w:left w:w="75" w:type="dxa"/>
          <w:right w:w="75" w:type="dxa"/>
        </w:tblCellMar>
        <w:tblLook w:val="0000"/>
      </w:tblPr>
      <w:tblGrid>
        <w:gridCol w:w="624"/>
        <w:gridCol w:w="1077"/>
        <w:gridCol w:w="1417"/>
        <w:gridCol w:w="1020"/>
        <w:gridCol w:w="1361"/>
        <w:gridCol w:w="1020"/>
        <w:gridCol w:w="1587"/>
        <w:gridCol w:w="1644"/>
        <w:gridCol w:w="1361"/>
        <w:gridCol w:w="1701"/>
        <w:gridCol w:w="1701"/>
      </w:tblGrid>
      <w:tr w:rsidR="00E967BF" w:rsidTr="00CD3CF9">
        <w:trPr>
          <w:tblCellSpacing w:w="5" w:type="nil"/>
        </w:trPr>
        <w:tc>
          <w:tcPr>
            <w:tcW w:w="624"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 xml:space="preserve">№ </w:t>
            </w:r>
            <w:proofErr w:type="spellStart"/>
            <w:proofErr w:type="gramStart"/>
            <w:r>
              <w:t>п</w:t>
            </w:r>
            <w:proofErr w:type="spellEnd"/>
            <w:proofErr w:type="gramEnd"/>
            <w:r>
              <w:t>/</w:t>
            </w:r>
            <w:proofErr w:type="spellStart"/>
            <w:r>
              <w:t>п</w:t>
            </w:r>
            <w:proofErr w:type="spellEnd"/>
          </w:p>
        </w:tc>
        <w:tc>
          <w:tcPr>
            <w:tcW w:w="7482" w:type="dxa"/>
            <w:gridSpan w:val="6"/>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Данные о членах семьи гражданина, имеющего право на получение компенсации</w:t>
            </w:r>
          </w:p>
        </w:tc>
        <w:tc>
          <w:tcPr>
            <w:tcW w:w="1644"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Дата и номер свидетельства, по которому получена социальная выплата</w:t>
            </w:r>
          </w:p>
        </w:tc>
        <w:tc>
          <w:tcPr>
            <w:tcW w:w="1361"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Адрес построенного (приобретенного) жилого помещения</w:t>
            </w:r>
          </w:p>
        </w:tc>
        <w:tc>
          <w:tcPr>
            <w:tcW w:w="1701"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Сумма уплаченных за прошедший 20__ год процентов по договору ипотечного жилищного кредита (займа) по срочной задолженности (руб.)</w:t>
            </w:r>
          </w:p>
        </w:tc>
        <w:tc>
          <w:tcPr>
            <w:tcW w:w="1701"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Реквизиты банковского счета гражданина для перечисления компенсации</w:t>
            </w:r>
          </w:p>
        </w:tc>
      </w:tr>
      <w:tr w:rsidR="00E967BF" w:rsidTr="00CD3CF9">
        <w:trPr>
          <w:tblCellSpacing w:w="5" w:type="nil"/>
        </w:trPr>
        <w:tc>
          <w:tcPr>
            <w:tcW w:w="624"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077"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количество членов семьи (чел.)</w:t>
            </w:r>
          </w:p>
        </w:tc>
        <w:tc>
          <w:tcPr>
            <w:tcW w:w="1417"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фамилия, имя, отчество, родственные отношения</w:t>
            </w:r>
          </w:p>
        </w:tc>
        <w:tc>
          <w:tcPr>
            <w:tcW w:w="2381" w:type="dxa"/>
            <w:gridSpan w:val="2"/>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паспорт гражданина Российской Федерации или свидетельство о рождении несовершеннолетнего, не достигшего 14 лет</w:t>
            </w:r>
          </w:p>
        </w:tc>
        <w:tc>
          <w:tcPr>
            <w:tcW w:w="1020"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число, месяц, год рождения</w:t>
            </w:r>
          </w:p>
        </w:tc>
        <w:tc>
          <w:tcPr>
            <w:tcW w:w="1587"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место работы (учебы), должность (квалификация)</w:t>
            </w:r>
          </w:p>
        </w:tc>
        <w:tc>
          <w:tcPr>
            <w:tcW w:w="1644"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c>
          <w:tcPr>
            <w:tcW w:w="1361"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c>
          <w:tcPr>
            <w:tcW w:w="1701"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c>
          <w:tcPr>
            <w:tcW w:w="1701"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r>
      <w:tr w:rsidR="00E967BF" w:rsidTr="00CD3CF9">
        <w:trPr>
          <w:tblCellSpacing w:w="5" w:type="nil"/>
        </w:trPr>
        <w:tc>
          <w:tcPr>
            <w:tcW w:w="624"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077"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серия, номер</w:t>
            </w:r>
          </w:p>
        </w:tc>
        <w:tc>
          <w:tcPr>
            <w:tcW w:w="136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 xml:space="preserve">кем, когда </w:t>
            </w:r>
            <w:proofErr w:type="gramStart"/>
            <w:r>
              <w:t>выдан</w:t>
            </w:r>
            <w:proofErr w:type="gramEnd"/>
            <w:r>
              <w:t xml:space="preserve"> (выдано)</w:t>
            </w:r>
          </w:p>
        </w:tc>
        <w:tc>
          <w:tcPr>
            <w:tcW w:w="1020"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c>
          <w:tcPr>
            <w:tcW w:w="1587"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c>
          <w:tcPr>
            <w:tcW w:w="1644"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c>
          <w:tcPr>
            <w:tcW w:w="1361"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c>
          <w:tcPr>
            <w:tcW w:w="1701"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c>
          <w:tcPr>
            <w:tcW w:w="1701"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r>
      <w:tr w:rsidR="00E967BF" w:rsidTr="00CD3CF9">
        <w:trPr>
          <w:tblCellSpacing w:w="5" w:type="nil"/>
        </w:trPr>
        <w:tc>
          <w:tcPr>
            <w:tcW w:w="624"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1</w:t>
            </w:r>
          </w:p>
        </w:tc>
        <w:tc>
          <w:tcPr>
            <w:tcW w:w="1077"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2</w:t>
            </w:r>
          </w:p>
        </w:tc>
        <w:tc>
          <w:tcPr>
            <w:tcW w:w="1417"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3</w:t>
            </w:r>
          </w:p>
        </w:tc>
        <w:tc>
          <w:tcPr>
            <w:tcW w:w="1020"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4</w:t>
            </w:r>
          </w:p>
        </w:tc>
        <w:tc>
          <w:tcPr>
            <w:tcW w:w="136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5</w:t>
            </w:r>
          </w:p>
        </w:tc>
        <w:tc>
          <w:tcPr>
            <w:tcW w:w="1020"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6</w:t>
            </w:r>
          </w:p>
        </w:tc>
        <w:tc>
          <w:tcPr>
            <w:tcW w:w="1587"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7</w:t>
            </w:r>
          </w:p>
        </w:tc>
        <w:tc>
          <w:tcPr>
            <w:tcW w:w="1644"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8</w:t>
            </w:r>
          </w:p>
        </w:tc>
        <w:tc>
          <w:tcPr>
            <w:tcW w:w="136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9</w:t>
            </w:r>
          </w:p>
        </w:tc>
        <w:tc>
          <w:tcPr>
            <w:tcW w:w="170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10</w:t>
            </w:r>
          </w:p>
        </w:tc>
        <w:tc>
          <w:tcPr>
            <w:tcW w:w="170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11</w:t>
            </w:r>
          </w:p>
        </w:tc>
      </w:tr>
      <w:tr w:rsidR="00E967BF" w:rsidTr="00CD3CF9">
        <w:trPr>
          <w:tblCellSpacing w:w="5" w:type="nil"/>
        </w:trPr>
        <w:tc>
          <w:tcPr>
            <w:tcW w:w="624"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r>
    </w:tbl>
    <w:p w:rsidR="00E967BF" w:rsidRDefault="00E967BF" w:rsidP="00E967BF">
      <w:pPr>
        <w:widowControl w:val="0"/>
        <w:autoSpaceDE w:val="0"/>
        <w:autoSpaceDN w:val="0"/>
        <w:adjustRightInd w:val="0"/>
      </w:pPr>
    </w:p>
    <w:p w:rsidR="00E967BF" w:rsidRDefault="00E967BF" w:rsidP="00E967BF">
      <w:pPr>
        <w:pStyle w:val="ConsPlusNonformat"/>
      </w:pPr>
    </w:p>
    <w:p w:rsidR="00E967BF" w:rsidRDefault="00E967BF" w:rsidP="00E967BF">
      <w:pPr>
        <w:pStyle w:val="ConsPlusNonformat"/>
      </w:pPr>
      <w:r>
        <w:t>_________________ _________ _____________________ "__" _________ 20__ года</w:t>
      </w:r>
    </w:p>
    <w:p w:rsidR="00E967BF" w:rsidRDefault="00E967BF" w:rsidP="00E967BF">
      <w:pPr>
        <w:pStyle w:val="ConsPlusNonformat"/>
      </w:pPr>
      <w:proofErr w:type="gramStart"/>
      <w:r>
        <w:t>(должность лица,  (подпись) (расшифровка подписи)</w:t>
      </w:r>
      <w:proofErr w:type="gramEnd"/>
    </w:p>
    <w:p w:rsidR="00E967BF" w:rsidRDefault="00E967BF" w:rsidP="00E967BF">
      <w:pPr>
        <w:pStyle w:val="ConsPlusNonformat"/>
      </w:pPr>
      <w:r>
        <w:t xml:space="preserve"> сформировавшего</w:t>
      </w:r>
    </w:p>
    <w:p w:rsidR="00E967BF" w:rsidRDefault="00E967BF" w:rsidP="00E967BF">
      <w:pPr>
        <w:pStyle w:val="ConsPlusNonformat"/>
      </w:pPr>
      <w:r>
        <w:t xml:space="preserve">     список)</w:t>
      </w:r>
    </w:p>
    <w:p w:rsidR="00E967BF" w:rsidRDefault="00E967BF" w:rsidP="00E967BF">
      <w:pPr>
        <w:pStyle w:val="ConsPlusNonformat"/>
      </w:pPr>
      <w:r>
        <w:t>Глава администрации</w:t>
      </w:r>
    </w:p>
    <w:p w:rsidR="00E967BF" w:rsidRDefault="00E967BF" w:rsidP="00E967BF">
      <w:pPr>
        <w:pStyle w:val="ConsPlusNonformat"/>
      </w:pPr>
      <w:r>
        <w:t>муниципального</w:t>
      </w:r>
    </w:p>
    <w:p w:rsidR="00E967BF" w:rsidRDefault="00E967BF" w:rsidP="00E967BF">
      <w:pPr>
        <w:pStyle w:val="ConsPlusNonformat"/>
      </w:pPr>
      <w:r>
        <w:t>образования       _________ _____________________ "__" _________ 20__ года</w:t>
      </w:r>
    </w:p>
    <w:p w:rsidR="00E967BF" w:rsidRDefault="00E967BF" w:rsidP="00E967BF">
      <w:pPr>
        <w:pStyle w:val="ConsPlusNonformat"/>
      </w:pPr>
      <w:r>
        <w:t xml:space="preserve">                  (подпись) (расшифровка подписи)</w:t>
      </w:r>
    </w:p>
    <w:p w:rsidR="00E967BF" w:rsidRDefault="00E967BF" w:rsidP="00E967BF">
      <w:pPr>
        <w:pStyle w:val="ConsPlusNonformat"/>
        <w:sectPr w:rsidR="00E967BF" w:rsidSect="00CD3CF9">
          <w:pgSz w:w="16838" w:h="11906" w:orient="landscape"/>
          <w:pgMar w:top="1135" w:right="1134" w:bottom="851" w:left="1134" w:header="709" w:footer="709" w:gutter="0"/>
          <w:cols w:space="708"/>
          <w:docGrid w:linePitch="360"/>
        </w:sectPr>
      </w:pPr>
      <w:r>
        <w:t xml:space="preserve">    Место печати</w:t>
      </w:r>
    </w:p>
    <w:p w:rsidR="00E967BF" w:rsidRDefault="00E967BF" w:rsidP="00E967BF">
      <w:pPr>
        <w:widowControl w:val="0"/>
        <w:autoSpaceDE w:val="0"/>
        <w:autoSpaceDN w:val="0"/>
        <w:adjustRightInd w:val="0"/>
        <w:jc w:val="right"/>
        <w:outlineLvl w:val="0"/>
      </w:pPr>
      <w:r>
        <w:lastRenderedPageBreak/>
        <w:t>Приложение 3</w:t>
      </w:r>
    </w:p>
    <w:p w:rsidR="00E967BF" w:rsidRDefault="00E967BF" w:rsidP="00E967BF">
      <w:pPr>
        <w:widowControl w:val="0"/>
        <w:autoSpaceDE w:val="0"/>
        <w:autoSpaceDN w:val="0"/>
        <w:adjustRightInd w:val="0"/>
        <w:jc w:val="right"/>
      </w:pPr>
      <w:r>
        <w:t>к Положению 2</w:t>
      </w: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r>
        <w:t>(Форма)</w:t>
      </w:r>
    </w:p>
    <w:p w:rsidR="00E967BF" w:rsidRDefault="00E967BF" w:rsidP="00E967BF">
      <w:pPr>
        <w:widowControl w:val="0"/>
        <w:autoSpaceDE w:val="0"/>
        <w:autoSpaceDN w:val="0"/>
        <w:adjustRightInd w:val="0"/>
        <w:jc w:val="center"/>
      </w:pPr>
    </w:p>
    <w:p w:rsidR="00E967BF" w:rsidRDefault="00E967BF" w:rsidP="00E967BF">
      <w:pPr>
        <w:pStyle w:val="ConsPlusNonformat"/>
        <w:jc w:val="center"/>
      </w:pPr>
      <w:r>
        <w:t>СПИСОК</w:t>
      </w:r>
    </w:p>
    <w:p w:rsidR="00E967BF" w:rsidRDefault="00E967BF" w:rsidP="00D11FA2">
      <w:pPr>
        <w:pStyle w:val="ConsPlusNonformat"/>
        <w:jc w:val="center"/>
      </w:pPr>
      <w:r>
        <w:t>граждан - получателей</w:t>
      </w:r>
      <w:r w:rsidR="00E333D8">
        <w:t xml:space="preserve"> в рамках реализации Положения 2</w:t>
      </w:r>
      <w:r w:rsidR="00D11FA2">
        <w:t xml:space="preserve"> Приложения</w:t>
      </w:r>
      <w:r>
        <w:t xml:space="preserve"> 1 подпрограммы 2 муниципа</w:t>
      </w:r>
      <w:r w:rsidR="00D11FA2">
        <w:t xml:space="preserve">льной программы Сосновоборского </w:t>
      </w:r>
      <w:r>
        <w:t>городского округа «Жилище на 2014-2020 годы» компенсации части расходов за 20__ год на уплату процентов по ипотечному жилищному кредиту (займу), предоставленному на строительство (приобретение</w:t>
      </w:r>
      <w:proofErr w:type="gramStart"/>
      <w:r>
        <w:t>)ж</w:t>
      </w:r>
      <w:proofErr w:type="gramEnd"/>
      <w:r>
        <w:t>илья с использованием социальной выплаты</w:t>
      </w:r>
    </w:p>
    <w:p w:rsidR="00E967BF" w:rsidRDefault="00E967BF" w:rsidP="00D11FA2">
      <w:pPr>
        <w:widowControl w:val="0"/>
        <w:autoSpaceDE w:val="0"/>
        <w:autoSpaceDN w:val="0"/>
        <w:adjustRightInd w:val="0"/>
        <w:jc w:val="center"/>
      </w:pPr>
    </w:p>
    <w:tbl>
      <w:tblPr>
        <w:tblW w:w="5000" w:type="pct"/>
        <w:tblCellSpacing w:w="5" w:type="nil"/>
        <w:tblInd w:w="501" w:type="dxa"/>
        <w:tblCellMar>
          <w:left w:w="75" w:type="dxa"/>
          <w:right w:w="75" w:type="dxa"/>
        </w:tblCellMar>
        <w:tblLook w:val="0000"/>
      </w:tblPr>
      <w:tblGrid>
        <w:gridCol w:w="596"/>
        <w:gridCol w:w="1379"/>
        <w:gridCol w:w="2465"/>
        <w:gridCol w:w="995"/>
        <w:gridCol w:w="1095"/>
        <w:gridCol w:w="1899"/>
        <w:gridCol w:w="1631"/>
        <w:gridCol w:w="1631"/>
        <w:gridCol w:w="1289"/>
        <w:gridCol w:w="1740"/>
      </w:tblGrid>
      <w:tr w:rsidR="00E967BF" w:rsidTr="00CD3CF9">
        <w:trPr>
          <w:tblCellSpacing w:w="5" w:type="nil"/>
        </w:trPr>
        <w:tc>
          <w:tcPr>
            <w:tcW w:w="20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 xml:space="preserve">N </w:t>
            </w:r>
            <w:proofErr w:type="spellStart"/>
            <w:proofErr w:type="gramStart"/>
            <w:r>
              <w:t>п</w:t>
            </w:r>
            <w:proofErr w:type="spellEnd"/>
            <w:proofErr w:type="gramEnd"/>
            <w:r>
              <w:t>/</w:t>
            </w:r>
            <w:proofErr w:type="spellStart"/>
            <w:r>
              <w:t>п</w:t>
            </w:r>
            <w:proofErr w:type="spellEnd"/>
          </w:p>
        </w:tc>
        <w:tc>
          <w:tcPr>
            <w:tcW w:w="46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Фамилия, имя, отчество</w:t>
            </w:r>
          </w:p>
        </w:tc>
        <w:tc>
          <w:tcPr>
            <w:tcW w:w="837"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Наименование и реквизиты документа, удостоверяющего личность</w:t>
            </w:r>
          </w:p>
        </w:tc>
        <w:tc>
          <w:tcPr>
            <w:tcW w:w="3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Число, месяц, год рождения</w:t>
            </w:r>
          </w:p>
        </w:tc>
        <w:tc>
          <w:tcPr>
            <w:tcW w:w="37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Место работы, должность</w:t>
            </w:r>
          </w:p>
        </w:tc>
        <w:tc>
          <w:tcPr>
            <w:tcW w:w="645"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Наименование кредитора (заимодавца), выдавшего ипотечный жилищный кредит</w:t>
            </w: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Номер и дата заключения договора ипотечного жилищного кредита (займа)</w:t>
            </w: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Сумма уплаченных за прошедший 20__ год процентов по договору ипотечного жилищного кредита (займа) по срочной задолженности (руб.)</w:t>
            </w:r>
          </w:p>
        </w:tc>
        <w:tc>
          <w:tcPr>
            <w:tcW w:w="4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Размер компенсации (руб.)</w:t>
            </w:r>
          </w:p>
        </w:tc>
        <w:tc>
          <w:tcPr>
            <w:tcW w:w="591"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Реквизиты банковского счета получателя компенсации</w:t>
            </w:r>
          </w:p>
        </w:tc>
      </w:tr>
      <w:tr w:rsidR="00E967BF" w:rsidTr="00CD3CF9">
        <w:trPr>
          <w:tblCellSpacing w:w="5" w:type="nil"/>
        </w:trPr>
        <w:tc>
          <w:tcPr>
            <w:tcW w:w="20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1</w:t>
            </w:r>
          </w:p>
        </w:tc>
        <w:tc>
          <w:tcPr>
            <w:tcW w:w="46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2</w:t>
            </w:r>
          </w:p>
        </w:tc>
        <w:tc>
          <w:tcPr>
            <w:tcW w:w="837"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3</w:t>
            </w:r>
          </w:p>
        </w:tc>
        <w:tc>
          <w:tcPr>
            <w:tcW w:w="3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4</w:t>
            </w:r>
          </w:p>
        </w:tc>
        <w:tc>
          <w:tcPr>
            <w:tcW w:w="37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5</w:t>
            </w:r>
          </w:p>
        </w:tc>
        <w:tc>
          <w:tcPr>
            <w:tcW w:w="645"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6</w:t>
            </w: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7</w:t>
            </w: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8</w:t>
            </w:r>
          </w:p>
        </w:tc>
        <w:tc>
          <w:tcPr>
            <w:tcW w:w="4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9</w:t>
            </w:r>
          </w:p>
        </w:tc>
        <w:tc>
          <w:tcPr>
            <w:tcW w:w="591"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10</w:t>
            </w:r>
          </w:p>
        </w:tc>
      </w:tr>
      <w:tr w:rsidR="00E967BF" w:rsidTr="00CD3CF9">
        <w:trPr>
          <w:tblCellSpacing w:w="5" w:type="nil"/>
        </w:trPr>
        <w:tc>
          <w:tcPr>
            <w:tcW w:w="20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46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837"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3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37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645"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4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91"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r>
      <w:tr w:rsidR="00E967BF" w:rsidTr="00CD3CF9">
        <w:trPr>
          <w:tblCellSpacing w:w="5" w:type="nil"/>
        </w:trPr>
        <w:tc>
          <w:tcPr>
            <w:tcW w:w="20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46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837"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3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37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645"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4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91"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r>
      <w:tr w:rsidR="00E967BF" w:rsidTr="00CD3CF9">
        <w:trPr>
          <w:tblCellSpacing w:w="5" w:type="nil"/>
        </w:trPr>
        <w:tc>
          <w:tcPr>
            <w:tcW w:w="20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46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837"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3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37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645"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4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91"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r>
    </w:tbl>
    <w:p w:rsidR="00E967BF" w:rsidRDefault="00E967BF" w:rsidP="00E967BF">
      <w:pPr>
        <w:pStyle w:val="ConsPlusNonformat"/>
      </w:pPr>
      <w:r>
        <w:t>_________________ _________ _____________________ "__" _________ 20__ года</w:t>
      </w:r>
    </w:p>
    <w:p w:rsidR="00E967BF" w:rsidRDefault="00E967BF" w:rsidP="00E967BF">
      <w:pPr>
        <w:pStyle w:val="ConsPlusNonformat"/>
      </w:pPr>
      <w:proofErr w:type="gramStart"/>
      <w:r>
        <w:t>(должность лица,  (подпись) (расшифровка подписи)</w:t>
      </w:r>
      <w:proofErr w:type="gramEnd"/>
    </w:p>
    <w:p w:rsidR="00E967BF" w:rsidRDefault="00E967BF" w:rsidP="00E967BF">
      <w:pPr>
        <w:pStyle w:val="ConsPlusNonformat"/>
      </w:pPr>
      <w:r>
        <w:t xml:space="preserve"> сформировавшего</w:t>
      </w:r>
    </w:p>
    <w:p w:rsidR="00E967BF" w:rsidRDefault="00E967BF" w:rsidP="00E967BF">
      <w:pPr>
        <w:pStyle w:val="ConsPlusNonformat"/>
      </w:pPr>
      <w:r>
        <w:t xml:space="preserve">     список)</w:t>
      </w:r>
    </w:p>
    <w:p w:rsidR="00E967BF" w:rsidRDefault="00E967BF" w:rsidP="00E967BF">
      <w:pPr>
        <w:pStyle w:val="ConsPlusNonformat"/>
      </w:pPr>
    </w:p>
    <w:p w:rsidR="00E967BF" w:rsidRDefault="00E967BF" w:rsidP="00E967BF">
      <w:pPr>
        <w:pStyle w:val="ConsPlusNonformat"/>
      </w:pPr>
      <w:r>
        <w:t>Глава администрации</w:t>
      </w:r>
    </w:p>
    <w:p w:rsidR="00E967BF" w:rsidRDefault="00E967BF" w:rsidP="00E967BF">
      <w:pPr>
        <w:pStyle w:val="ConsPlusNonformat"/>
      </w:pPr>
      <w:r>
        <w:t>муниципального</w:t>
      </w:r>
    </w:p>
    <w:p w:rsidR="00E967BF" w:rsidRDefault="00E967BF" w:rsidP="00E967BF">
      <w:pPr>
        <w:pStyle w:val="ConsPlusNonformat"/>
      </w:pPr>
      <w:r>
        <w:t>образования       _________ _____________________ "__" _________ 20__ года</w:t>
      </w:r>
    </w:p>
    <w:p w:rsidR="00E967BF" w:rsidRDefault="00E967BF" w:rsidP="00E967BF">
      <w:pPr>
        <w:pStyle w:val="ConsPlusNonformat"/>
      </w:pPr>
      <w:r>
        <w:t xml:space="preserve">                  (подпись) (расшифровка подписи)</w:t>
      </w:r>
    </w:p>
    <w:p w:rsidR="00E967BF" w:rsidRDefault="00E967BF" w:rsidP="00E967BF">
      <w:pPr>
        <w:pStyle w:val="ConsPlusNonformat"/>
        <w:sectPr w:rsidR="00E967BF" w:rsidSect="00CD3CF9">
          <w:pgSz w:w="16838" w:h="11906" w:orient="landscape"/>
          <w:pgMar w:top="1701" w:right="1134" w:bottom="850" w:left="1134" w:header="708" w:footer="708" w:gutter="0"/>
          <w:cols w:space="708"/>
          <w:docGrid w:linePitch="360"/>
        </w:sectPr>
      </w:pPr>
      <w:r>
        <w:t xml:space="preserve">    Место печати</w:t>
      </w:r>
    </w:p>
    <w:p w:rsidR="00E967BF" w:rsidRPr="00B97666" w:rsidRDefault="00E967BF" w:rsidP="00E967BF">
      <w:pPr>
        <w:pStyle w:val="ConsPlusNonformat"/>
        <w:sectPr w:rsidR="00E967BF" w:rsidRPr="00B97666" w:rsidSect="00CD3CF9">
          <w:type w:val="continuous"/>
          <w:pgSz w:w="16838" w:h="11906" w:orient="landscape" w:code="9"/>
          <w:pgMar w:top="1134" w:right="1134" w:bottom="851" w:left="1134" w:header="709" w:footer="709" w:gutter="0"/>
          <w:cols w:space="708"/>
          <w:docGrid w:linePitch="360"/>
        </w:sectPr>
      </w:pPr>
    </w:p>
    <w:p w:rsidR="00E967BF" w:rsidRDefault="00E967BF" w:rsidP="00E967BF">
      <w:pPr>
        <w:pStyle w:val="ConsPlusCell"/>
        <w:jc w:val="center"/>
        <w:rPr>
          <w:rFonts w:ascii="Times New Roman" w:hAnsi="Times New Roman" w:cs="Times New Roman"/>
          <w:sz w:val="24"/>
          <w:szCs w:val="24"/>
        </w:rPr>
      </w:pPr>
      <w:bookmarkStart w:id="56" w:name="Par0"/>
      <w:bookmarkEnd w:id="56"/>
      <w:r>
        <w:rPr>
          <w:rFonts w:ascii="Times New Roman" w:hAnsi="Times New Roman" w:cs="Times New Roman"/>
          <w:sz w:val="24"/>
          <w:szCs w:val="24"/>
        </w:rPr>
        <w:lastRenderedPageBreak/>
        <w:t>Подпрограмма 3</w:t>
      </w:r>
    </w:p>
    <w:p w:rsidR="00E967BF" w:rsidRDefault="00E967BF" w:rsidP="00E967BF">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3F1126">
        <w:rPr>
          <w:rFonts w:ascii="Times New Roman" w:hAnsi="Times New Roman" w:cs="Times New Roman"/>
          <w:sz w:val="24"/>
          <w:szCs w:val="24"/>
        </w:rPr>
        <w:t>Обеспечение специалистов бюджетной сферы Сос</w:t>
      </w:r>
      <w:r w:rsidR="005A645C">
        <w:rPr>
          <w:rFonts w:ascii="Times New Roman" w:hAnsi="Times New Roman" w:cs="Times New Roman"/>
          <w:sz w:val="24"/>
          <w:szCs w:val="24"/>
        </w:rPr>
        <w:t xml:space="preserve">новоборского городского округа </w:t>
      </w:r>
      <w:r w:rsidRPr="003F1126">
        <w:rPr>
          <w:rFonts w:ascii="Times New Roman" w:hAnsi="Times New Roman" w:cs="Times New Roman"/>
          <w:sz w:val="24"/>
          <w:szCs w:val="24"/>
        </w:rPr>
        <w:t>жилыми помещениями</w:t>
      </w:r>
      <w:r>
        <w:rPr>
          <w:rFonts w:ascii="Times New Roman" w:hAnsi="Times New Roman" w:cs="Times New Roman"/>
          <w:sz w:val="24"/>
          <w:szCs w:val="24"/>
        </w:rPr>
        <w:t>»</w:t>
      </w:r>
    </w:p>
    <w:p w:rsidR="00E967BF" w:rsidRDefault="00E967BF" w:rsidP="00E967BF">
      <w:pPr>
        <w:pStyle w:val="ConsPlusCell"/>
        <w:jc w:val="center"/>
        <w:rPr>
          <w:rFonts w:ascii="Times New Roman" w:hAnsi="Times New Roman" w:cs="Times New Roman"/>
          <w:sz w:val="24"/>
          <w:szCs w:val="24"/>
        </w:rPr>
      </w:pPr>
    </w:p>
    <w:p w:rsidR="00E967BF" w:rsidRPr="003C1381" w:rsidRDefault="00E967BF" w:rsidP="00E967BF">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E967BF" w:rsidRDefault="00E967BF" w:rsidP="00E967BF">
      <w:pPr>
        <w:pStyle w:val="ConsPlusCell"/>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F1126">
        <w:rPr>
          <w:rFonts w:ascii="Times New Roman" w:hAnsi="Times New Roman" w:cs="Times New Roman"/>
          <w:sz w:val="24"/>
          <w:szCs w:val="24"/>
        </w:rPr>
        <w:t xml:space="preserve">Обеспечение </w:t>
      </w:r>
      <w:r>
        <w:rPr>
          <w:rFonts w:ascii="Times New Roman" w:hAnsi="Times New Roman" w:cs="Times New Roman"/>
          <w:sz w:val="24"/>
          <w:szCs w:val="24"/>
        </w:rPr>
        <w:t>жилыми помещениями работников</w:t>
      </w:r>
      <w:r w:rsidRPr="003F1126">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w:t>
      </w:r>
    </w:p>
    <w:p w:rsidR="00E967BF" w:rsidRPr="003C1381" w:rsidRDefault="00E967BF" w:rsidP="00E967BF">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E967BF" w:rsidRDefault="00E967BF" w:rsidP="00E967BF">
      <w:pPr>
        <w:widowControl w:val="0"/>
        <w:autoSpaceDE w:val="0"/>
        <w:autoSpaceDN w:val="0"/>
        <w:adjustRightInd w:val="0"/>
        <w:jc w:val="center"/>
        <w:rPr>
          <w:sz w:val="24"/>
          <w:szCs w:val="24"/>
          <w:u w:val="single"/>
        </w:rPr>
      </w:pPr>
      <w:r w:rsidRPr="00FD4398">
        <w:rPr>
          <w:sz w:val="24"/>
          <w:szCs w:val="24"/>
          <w:u w:val="single"/>
        </w:rPr>
        <w:t>«Жилище на 2014-2020 годы»</w:t>
      </w:r>
    </w:p>
    <w:p w:rsidR="00E967BF" w:rsidRPr="0045540E" w:rsidRDefault="00E967BF" w:rsidP="00E967BF">
      <w:pPr>
        <w:widowControl w:val="0"/>
        <w:autoSpaceDE w:val="0"/>
        <w:autoSpaceDN w:val="0"/>
        <w:adjustRightInd w:val="0"/>
        <w:jc w:val="center"/>
        <w:rPr>
          <w:sz w:val="24"/>
          <w:szCs w:val="24"/>
          <w:u w:val="single"/>
        </w:rPr>
      </w:pPr>
    </w:p>
    <w:tbl>
      <w:tblPr>
        <w:tblW w:w="9498" w:type="dxa"/>
        <w:tblCellSpacing w:w="5" w:type="nil"/>
        <w:tblInd w:w="75" w:type="dxa"/>
        <w:tblLayout w:type="fixed"/>
        <w:tblCellMar>
          <w:left w:w="75" w:type="dxa"/>
          <w:right w:w="75" w:type="dxa"/>
        </w:tblCellMar>
        <w:tblLook w:val="0000"/>
      </w:tblPr>
      <w:tblGrid>
        <w:gridCol w:w="3544"/>
        <w:gridCol w:w="5954"/>
      </w:tblGrid>
      <w:tr w:rsidR="00E967BF" w:rsidRPr="003F1126" w:rsidTr="00F03E46">
        <w:trPr>
          <w:tblCellSpacing w:w="5" w:type="nil"/>
        </w:trPr>
        <w:tc>
          <w:tcPr>
            <w:tcW w:w="3544" w:type="dxa"/>
            <w:tcBorders>
              <w:top w:val="single" w:sz="4" w:space="0" w:color="auto"/>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954" w:type="dxa"/>
            <w:tcBorders>
              <w:top w:val="single" w:sz="4" w:space="0" w:color="auto"/>
              <w:left w:val="single" w:sz="4" w:space="0" w:color="auto"/>
              <w:bottom w:val="single" w:sz="4" w:space="0" w:color="auto"/>
              <w:right w:val="single" w:sz="4" w:space="0" w:color="auto"/>
            </w:tcBorders>
          </w:tcPr>
          <w:p w:rsidR="00E967BF" w:rsidRPr="00B64BD5" w:rsidRDefault="00E967BF" w:rsidP="00CD3CF9">
            <w:pPr>
              <w:pStyle w:val="ConsPlusCell"/>
              <w:rPr>
                <w:rFonts w:ascii="Times New Roman" w:hAnsi="Times New Roman" w:cs="Times New Roman"/>
                <w:sz w:val="24"/>
                <w:szCs w:val="24"/>
              </w:rPr>
            </w:pPr>
            <w:r w:rsidRPr="00B64BD5">
              <w:rPr>
                <w:rFonts w:ascii="Times New Roman" w:hAnsi="Times New Roman" w:cs="Times New Roman"/>
                <w:sz w:val="24"/>
                <w:szCs w:val="24"/>
              </w:rPr>
              <w:t>подпрограмм</w:t>
            </w:r>
            <w:r>
              <w:rPr>
                <w:rFonts w:ascii="Times New Roman" w:hAnsi="Times New Roman" w:cs="Times New Roman"/>
                <w:sz w:val="24"/>
                <w:szCs w:val="24"/>
              </w:rPr>
              <w:t>а</w:t>
            </w:r>
            <w:r w:rsidRPr="00B64BD5">
              <w:rPr>
                <w:rFonts w:ascii="Times New Roman" w:hAnsi="Times New Roman" w:cs="Times New Roman"/>
                <w:sz w:val="24"/>
                <w:szCs w:val="24"/>
              </w:rPr>
              <w:t xml:space="preserve"> «Обеспечение </w:t>
            </w:r>
            <w:r>
              <w:rPr>
                <w:rFonts w:ascii="Times New Roman" w:hAnsi="Times New Roman" w:cs="Times New Roman"/>
                <w:sz w:val="24"/>
                <w:szCs w:val="24"/>
              </w:rPr>
              <w:t>жилыми помещениями работников</w:t>
            </w:r>
            <w:r w:rsidRPr="00B64BD5">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 xml:space="preserve">  </w:t>
            </w:r>
            <w:r w:rsidRPr="00B64BD5">
              <w:rPr>
                <w:rFonts w:ascii="Times New Roman" w:hAnsi="Times New Roman" w:cs="Times New Roman"/>
                <w:sz w:val="24"/>
                <w:szCs w:val="24"/>
              </w:rPr>
              <w:t>муниципальной программы Сосновоборского городского округа</w:t>
            </w:r>
          </w:p>
          <w:p w:rsidR="00E967BF" w:rsidRPr="003F1126" w:rsidRDefault="00E967BF" w:rsidP="00CD3CF9">
            <w:pPr>
              <w:pStyle w:val="ConsPlusCell"/>
              <w:rPr>
                <w:rFonts w:ascii="Times New Roman" w:hAnsi="Times New Roman" w:cs="Times New Roman"/>
                <w:sz w:val="24"/>
                <w:szCs w:val="24"/>
              </w:rPr>
            </w:pPr>
            <w:r w:rsidRPr="00FD4398">
              <w:rPr>
                <w:rFonts w:ascii="Times New Roman" w:hAnsi="Times New Roman" w:cs="Times New Roman"/>
                <w:sz w:val="24"/>
                <w:szCs w:val="24"/>
              </w:rPr>
              <w:t>«Жилище на 2014-2020 годы»</w:t>
            </w:r>
          </w:p>
        </w:tc>
      </w:tr>
      <w:tr w:rsidR="00E967BF" w:rsidRPr="003F1126" w:rsidTr="00F03E46">
        <w:trPr>
          <w:trHeight w:val="400"/>
          <w:tblCellSpacing w:w="5" w:type="nil"/>
        </w:trPr>
        <w:tc>
          <w:tcPr>
            <w:tcW w:w="3544"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954"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Сосновоборского городского округа</w:t>
            </w:r>
          </w:p>
        </w:tc>
      </w:tr>
      <w:tr w:rsidR="00E967BF" w:rsidRPr="003F1126" w:rsidTr="00F03E46">
        <w:trPr>
          <w:trHeight w:val="400"/>
          <w:tblCellSpacing w:w="5" w:type="nil"/>
        </w:trPr>
        <w:tc>
          <w:tcPr>
            <w:tcW w:w="3544" w:type="dxa"/>
            <w:tcBorders>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w:t>
            </w:r>
            <w:r>
              <w:rPr>
                <w:rFonts w:ascii="Times New Roman" w:hAnsi="Times New Roman" w:cs="Times New Roman"/>
                <w:sz w:val="24"/>
                <w:szCs w:val="24"/>
              </w:rPr>
              <w:t>подпрограммы</w:t>
            </w:r>
          </w:p>
          <w:p w:rsidR="00E967BF" w:rsidRDefault="00E967BF" w:rsidP="00CD3CF9"/>
          <w:p w:rsidR="00E967BF" w:rsidRPr="00DB4A64" w:rsidRDefault="00E967BF" w:rsidP="00CD3CF9">
            <w:pPr>
              <w:tabs>
                <w:tab w:val="left" w:pos="2622"/>
              </w:tabs>
            </w:pPr>
            <w:r>
              <w:tab/>
            </w:r>
          </w:p>
        </w:tc>
        <w:tc>
          <w:tcPr>
            <w:tcW w:w="5954" w:type="dxa"/>
            <w:tcBorders>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sz w:val="24"/>
                <w:szCs w:val="24"/>
              </w:rPr>
            </w:pPr>
            <w:r>
              <w:rPr>
                <w:rFonts w:ascii="Times New Roman" w:hAnsi="Times New Roman" w:cs="Times New Roman"/>
                <w:sz w:val="24"/>
                <w:szCs w:val="24"/>
              </w:rPr>
              <w:t xml:space="preserve">- работники бюджетной сферы,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E967BF" w:rsidRPr="003F1126" w:rsidRDefault="00E967BF" w:rsidP="00CD3CF9">
            <w:pPr>
              <w:pStyle w:val="ConsPlusCell"/>
              <w:rPr>
                <w:rFonts w:ascii="Times New Roman" w:hAnsi="Times New Roman" w:cs="Times New Roman"/>
                <w:sz w:val="24"/>
                <w:szCs w:val="24"/>
              </w:rPr>
            </w:pPr>
            <w:r>
              <w:rPr>
                <w:rFonts w:ascii="Times New Roman" w:hAnsi="Times New Roman"/>
                <w:sz w:val="24"/>
                <w:szCs w:val="24"/>
              </w:rPr>
              <w:t>- администрация Сосновоборского городского округа.</w:t>
            </w:r>
          </w:p>
        </w:tc>
      </w:tr>
      <w:tr w:rsidR="00E967BF" w:rsidRPr="003F1126" w:rsidTr="00F03E46">
        <w:trPr>
          <w:tblCellSpacing w:w="5" w:type="nil"/>
        </w:trPr>
        <w:tc>
          <w:tcPr>
            <w:tcW w:w="3544"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Pr>
                <w:rFonts w:ascii="Times New Roman" w:hAnsi="Times New Roman"/>
                <w:sz w:val="24"/>
                <w:szCs w:val="24"/>
              </w:rPr>
              <w:t xml:space="preserve">Обеспечение жильем </w:t>
            </w:r>
            <w:r>
              <w:rPr>
                <w:rFonts w:ascii="Times New Roman" w:hAnsi="Times New Roman" w:cs="Times New Roman"/>
                <w:sz w:val="24"/>
                <w:szCs w:val="24"/>
              </w:rPr>
              <w:t>работников</w:t>
            </w:r>
            <w:r w:rsidRPr="003F1126">
              <w:rPr>
                <w:rFonts w:ascii="Times New Roman" w:hAnsi="Times New Roman" w:cs="Times New Roman"/>
                <w:sz w:val="24"/>
                <w:szCs w:val="24"/>
              </w:rPr>
              <w:t xml:space="preserve"> бюджетной сферы</w:t>
            </w:r>
            <w:r>
              <w:rPr>
                <w:rFonts w:ascii="Times New Roman" w:hAnsi="Times New Roman" w:cs="Times New Roman"/>
                <w:sz w:val="24"/>
                <w:szCs w:val="24"/>
              </w:rPr>
              <w:t>, признанных</w:t>
            </w:r>
            <w:r>
              <w:rPr>
                <w:rFonts w:ascii="Times New Roman" w:hAnsi="Times New Roman"/>
                <w:sz w:val="24"/>
                <w:szCs w:val="24"/>
              </w:rPr>
              <w:t xml:space="preserve"> </w:t>
            </w:r>
            <w:r w:rsidRPr="00C46D75">
              <w:rPr>
                <w:rFonts w:ascii="Times New Roman" w:hAnsi="Times New Roman"/>
                <w:sz w:val="24"/>
                <w:szCs w:val="24"/>
              </w:rPr>
              <w:t xml:space="preserve">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p>
        </w:tc>
      </w:tr>
      <w:tr w:rsidR="00E967BF" w:rsidRPr="003F1126" w:rsidTr="00F03E46">
        <w:trPr>
          <w:tblCellSpacing w:w="5" w:type="nil"/>
        </w:trPr>
        <w:tc>
          <w:tcPr>
            <w:tcW w:w="3544"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Задачи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cs="Times New Roman"/>
                <w:sz w:val="24"/>
                <w:szCs w:val="24"/>
              </w:rPr>
            </w:pPr>
            <w:r w:rsidRPr="00622826">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cs="Times New Roman"/>
                <w:sz w:val="24"/>
                <w:szCs w:val="24"/>
              </w:rPr>
              <w:t>создание условий для решения жилищной проблемы молодых педагогов;</w:t>
            </w:r>
          </w:p>
          <w:p w:rsidR="00E967BF"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создание условий для обеспечения жильем граждан, работающих в муниципальной бюджетной сфере 10 лет и более, нуждающихся в улучшении жилищных условий;</w:t>
            </w:r>
          </w:p>
          <w:p w:rsidR="00E967BF" w:rsidRPr="005E4060" w:rsidRDefault="00E967BF" w:rsidP="00CD3CF9">
            <w:pPr>
              <w:pStyle w:val="ConsPlusCell"/>
              <w:rPr>
                <w:rFonts w:ascii="Times New Roman" w:hAnsi="Times New Roman"/>
                <w:sz w:val="24"/>
                <w:szCs w:val="24"/>
              </w:rPr>
            </w:pPr>
            <w:r>
              <w:rPr>
                <w:rFonts w:ascii="Times New Roman" w:hAnsi="Times New Roman" w:cs="Times New Roman"/>
                <w:sz w:val="24"/>
                <w:szCs w:val="24"/>
              </w:rPr>
              <w:t>- пополнение муниципального специализированного фонда и жилищного фонда коммерческого использования.</w:t>
            </w:r>
          </w:p>
        </w:tc>
      </w:tr>
      <w:tr w:rsidR="00E967BF" w:rsidRPr="003F1126" w:rsidTr="00F03E46">
        <w:trPr>
          <w:trHeight w:val="400"/>
          <w:tblCellSpacing w:w="5" w:type="nil"/>
        </w:trPr>
        <w:tc>
          <w:tcPr>
            <w:tcW w:w="3544"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E967BF" w:rsidRPr="003F1126" w:rsidTr="00F03E46">
        <w:trPr>
          <w:trHeight w:val="400"/>
          <w:tblCellSpacing w:w="5" w:type="nil"/>
        </w:trPr>
        <w:tc>
          <w:tcPr>
            <w:tcW w:w="3544"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1 этап: 2014-2015 годы</w:t>
            </w:r>
          </w:p>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2 этап: 201</w:t>
            </w:r>
            <w:r>
              <w:rPr>
                <w:rFonts w:ascii="Times New Roman" w:hAnsi="Times New Roman" w:cs="Times New Roman"/>
                <w:sz w:val="24"/>
                <w:szCs w:val="24"/>
              </w:rPr>
              <w:t>6</w:t>
            </w:r>
            <w:r w:rsidRPr="003F1126">
              <w:rPr>
                <w:rFonts w:ascii="Times New Roman" w:hAnsi="Times New Roman" w:cs="Times New Roman"/>
                <w:sz w:val="24"/>
                <w:szCs w:val="24"/>
              </w:rPr>
              <w:t>-2020 годы</w:t>
            </w:r>
          </w:p>
        </w:tc>
      </w:tr>
      <w:tr w:rsidR="00E967BF" w:rsidRPr="003F1126" w:rsidTr="00F03E46">
        <w:trPr>
          <w:trHeight w:val="400"/>
          <w:tblCellSpacing w:w="5" w:type="nil"/>
        </w:trPr>
        <w:tc>
          <w:tcPr>
            <w:tcW w:w="3544"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E967BF" w:rsidRDefault="005A645C" w:rsidP="00CD3CF9">
            <w:pPr>
              <w:pStyle w:val="ConsPlusCell"/>
              <w:rPr>
                <w:rFonts w:ascii="Times New Roman" w:hAnsi="Times New Roman" w:cs="Times New Roman"/>
                <w:sz w:val="24"/>
                <w:szCs w:val="24"/>
              </w:rPr>
            </w:pPr>
            <w:r>
              <w:rPr>
                <w:rFonts w:ascii="Times New Roman" w:hAnsi="Times New Roman" w:cs="Times New Roman"/>
                <w:sz w:val="24"/>
                <w:szCs w:val="24"/>
              </w:rPr>
              <w:t xml:space="preserve">Общая сумма </w:t>
            </w:r>
            <w:r w:rsidR="00E967BF" w:rsidRPr="00817669">
              <w:rPr>
                <w:rFonts w:ascii="Times New Roman" w:hAnsi="Times New Roman" w:cs="Times New Roman"/>
                <w:sz w:val="24"/>
                <w:szCs w:val="24"/>
              </w:rPr>
              <w:t>рас</w:t>
            </w:r>
            <w:r>
              <w:rPr>
                <w:rFonts w:ascii="Times New Roman" w:hAnsi="Times New Roman" w:cs="Times New Roman"/>
                <w:sz w:val="24"/>
                <w:szCs w:val="24"/>
              </w:rPr>
              <w:t xml:space="preserve">ходов на </w:t>
            </w:r>
            <w:r w:rsidR="00E967BF" w:rsidRPr="00817669">
              <w:rPr>
                <w:rFonts w:ascii="Times New Roman" w:hAnsi="Times New Roman" w:cs="Times New Roman"/>
                <w:sz w:val="24"/>
                <w:szCs w:val="24"/>
              </w:rPr>
              <w:t>реализацию</w:t>
            </w:r>
            <w:r>
              <w:rPr>
                <w:rFonts w:ascii="Times New Roman" w:hAnsi="Times New Roman" w:cs="Times New Roman"/>
                <w:sz w:val="24"/>
                <w:szCs w:val="24"/>
              </w:rPr>
              <w:t xml:space="preserve"> </w:t>
            </w:r>
            <w:r w:rsidR="003A2629">
              <w:rPr>
                <w:rFonts w:ascii="Times New Roman" w:hAnsi="Times New Roman" w:cs="Times New Roman"/>
                <w:sz w:val="24"/>
                <w:szCs w:val="24"/>
              </w:rPr>
              <w:t>мероприя</w:t>
            </w:r>
            <w:r>
              <w:rPr>
                <w:rFonts w:ascii="Times New Roman" w:hAnsi="Times New Roman" w:cs="Times New Roman"/>
                <w:sz w:val="24"/>
                <w:szCs w:val="24"/>
              </w:rPr>
              <w:t xml:space="preserve">тий подпрограммы – 115 702,51957 </w:t>
            </w:r>
            <w:r w:rsidR="00E967BF" w:rsidRPr="00817669">
              <w:rPr>
                <w:rFonts w:ascii="Times New Roman" w:hAnsi="Times New Roman" w:cs="Times New Roman"/>
                <w:sz w:val="24"/>
                <w:szCs w:val="24"/>
              </w:rPr>
              <w:t>тыс. рублей, в том числе по годам:</w:t>
            </w:r>
          </w:p>
          <w:p w:rsidR="00E967BF" w:rsidRPr="00817669" w:rsidRDefault="005A645C" w:rsidP="00CD3CF9">
            <w:pPr>
              <w:pStyle w:val="ConsPlusCell"/>
              <w:rPr>
                <w:rFonts w:ascii="Times New Roman" w:hAnsi="Times New Roman" w:cs="Times New Roman"/>
                <w:sz w:val="24"/>
                <w:szCs w:val="24"/>
              </w:rPr>
            </w:pPr>
            <w:r>
              <w:rPr>
                <w:rFonts w:ascii="Times New Roman" w:hAnsi="Times New Roman" w:cs="Times New Roman"/>
                <w:sz w:val="24"/>
                <w:szCs w:val="24"/>
              </w:rPr>
              <w:t xml:space="preserve">2014 </w:t>
            </w:r>
            <w:r w:rsidR="00E967BF">
              <w:rPr>
                <w:rFonts w:ascii="Times New Roman" w:hAnsi="Times New Roman" w:cs="Times New Roman"/>
                <w:sz w:val="24"/>
                <w:szCs w:val="24"/>
              </w:rPr>
              <w:t>год</w:t>
            </w:r>
            <w:r w:rsidR="00E967BF" w:rsidRPr="00817669">
              <w:rPr>
                <w:rFonts w:ascii="Times New Roman" w:hAnsi="Times New Roman" w:cs="Times New Roman"/>
                <w:sz w:val="24"/>
                <w:szCs w:val="24"/>
              </w:rPr>
              <w:t xml:space="preserve"> – 34 323,84 тыс. рублей;</w:t>
            </w:r>
          </w:p>
          <w:p w:rsidR="00E967BF" w:rsidRPr="00817669" w:rsidRDefault="00E967BF" w:rsidP="00CD3CF9">
            <w:pPr>
              <w:pStyle w:val="a7"/>
              <w:rPr>
                <w:rFonts w:ascii="Times New Roman" w:hAnsi="Times New Roman"/>
                <w:sz w:val="24"/>
                <w:szCs w:val="24"/>
              </w:rPr>
            </w:pPr>
            <w:r>
              <w:rPr>
                <w:rFonts w:ascii="Times New Roman" w:hAnsi="Times New Roman"/>
                <w:sz w:val="24"/>
                <w:szCs w:val="24"/>
              </w:rPr>
              <w:t>2015год– 11</w:t>
            </w:r>
            <w:r w:rsidR="00107446">
              <w:rPr>
                <w:rFonts w:ascii="Times New Roman" w:hAnsi="Times New Roman"/>
                <w:sz w:val="24"/>
                <w:szCs w:val="24"/>
              </w:rPr>
              <w:t xml:space="preserve"> </w:t>
            </w:r>
            <w:r>
              <w:rPr>
                <w:rFonts w:ascii="Times New Roman" w:hAnsi="Times New Roman"/>
                <w:sz w:val="24"/>
                <w:szCs w:val="24"/>
              </w:rPr>
              <w:t>492,202</w:t>
            </w:r>
            <w:r w:rsidRPr="00817669">
              <w:rPr>
                <w:rFonts w:ascii="Times New Roman" w:hAnsi="Times New Roman"/>
                <w:sz w:val="24"/>
                <w:szCs w:val="24"/>
              </w:rPr>
              <w:t xml:space="preserve"> тыс. рублей;</w:t>
            </w:r>
          </w:p>
          <w:p w:rsidR="00E967BF" w:rsidRPr="00817669" w:rsidRDefault="00E967BF" w:rsidP="00CD3CF9">
            <w:pPr>
              <w:pStyle w:val="a7"/>
              <w:rPr>
                <w:rFonts w:ascii="Times New Roman" w:hAnsi="Times New Roman"/>
                <w:sz w:val="24"/>
                <w:szCs w:val="24"/>
              </w:rPr>
            </w:pPr>
            <w:r>
              <w:rPr>
                <w:rFonts w:ascii="Times New Roman" w:hAnsi="Times New Roman"/>
                <w:sz w:val="24"/>
                <w:szCs w:val="24"/>
              </w:rPr>
              <w:t>2016 год–3</w:t>
            </w:r>
            <w:r w:rsidR="00107446">
              <w:rPr>
                <w:rFonts w:ascii="Times New Roman" w:hAnsi="Times New Roman"/>
                <w:sz w:val="24"/>
                <w:szCs w:val="24"/>
              </w:rPr>
              <w:t xml:space="preserve"> </w:t>
            </w:r>
            <w:r>
              <w:rPr>
                <w:rFonts w:ascii="Times New Roman" w:hAnsi="Times New Roman"/>
                <w:sz w:val="24"/>
                <w:szCs w:val="24"/>
              </w:rPr>
              <w:t>521,22949</w:t>
            </w:r>
            <w:r w:rsidRPr="00817669">
              <w:rPr>
                <w:rFonts w:ascii="Times New Roman" w:hAnsi="Times New Roman"/>
                <w:sz w:val="24"/>
                <w:szCs w:val="24"/>
              </w:rPr>
              <w:t xml:space="preserve"> тыс. рублей;</w:t>
            </w:r>
          </w:p>
          <w:p w:rsidR="00E967BF" w:rsidRDefault="001E1C08" w:rsidP="00CD3CF9">
            <w:pPr>
              <w:pStyle w:val="a7"/>
              <w:rPr>
                <w:rFonts w:ascii="Times New Roman" w:hAnsi="Times New Roman"/>
                <w:sz w:val="24"/>
                <w:szCs w:val="24"/>
              </w:rPr>
            </w:pPr>
            <w:r>
              <w:rPr>
                <w:rFonts w:ascii="Times New Roman" w:hAnsi="Times New Roman"/>
                <w:sz w:val="24"/>
                <w:szCs w:val="24"/>
              </w:rPr>
              <w:t>2017 год– 25</w:t>
            </w:r>
            <w:r w:rsidR="00107446">
              <w:rPr>
                <w:rFonts w:ascii="Times New Roman" w:hAnsi="Times New Roman"/>
                <w:sz w:val="24"/>
                <w:szCs w:val="24"/>
              </w:rPr>
              <w:t xml:space="preserve"> </w:t>
            </w:r>
            <w:r>
              <w:rPr>
                <w:rFonts w:ascii="Times New Roman" w:hAnsi="Times New Roman"/>
                <w:sz w:val="24"/>
                <w:szCs w:val="24"/>
              </w:rPr>
              <w:t>502,75938</w:t>
            </w:r>
            <w:r w:rsidR="00E967BF" w:rsidRPr="00817669">
              <w:rPr>
                <w:rFonts w:ascii="Times New Roman" w:hAnsi="Times New Roman"/>
                <w:sz w:val="24"/>
                <w:szCs w:val="24"/>
              </w:rPr>
              <w:t xml:space="preserve"> тыс. </w:t>
            </w:r>
            <w:r w:rsidR="00E967BF" w:rsidRPr="004B0E6F">
              <w:rPr>
                <w:rFonts w:ascii="Times New Roman" w:hAnsi="Times New Roman"/>
                <w:sz w:val="24"/>
                <w:szCs w:val="24"/>
              </w:rPr>
              <w:t>рублей</w:t>
            </w:r>
            <w:r w:rsidR="00E967BF">
              <w:rPr>
                <w:rFonts w:ascii="Times New Roman" w:hAnsi="Times New Roman"/>
                <w:sz w:val="24"/>
                <w:szCs w:val="24"/>
              </w:rPr>
              <w:t>;</w:t>
            </w:r>
          </w:p>
          <w:p w:rsidR="00E967BF" w:rsidRDefault="001E1C08" w:rsidP="00CD3CF9">
            <w:pPr>
              <w:pStyle w:val="a7"/>
              <w:jc w:val="both"/>
              <w:rPr>
                <w:rFonts w:ascii="Times New Roman" w:hAnsi="Times New Roman"/>
                <w:sz w:val="24"/>
                <w:szCs w:val="24"/>
              </w:rPr>
            </w:pPr>
            <w:r>
              <w:rPr>
                <w:rFonts w:ascii="Times New Roman" w:hAnsi="Times New Roman"/>
                <w:sz w:val="24"/>
                <w:szCs w:val="24"/>
              </w:rPr>
              <w:t>2018 год–</w:t>
            </w:r>
            <w:r w:rsidR="00D41A15">
              <w:rPr>
                <w:rFonts w:ascii="Times New Roman" w:hAnsi="Times New Roman"/>
                <w:sz w:val="24"/>
                <w:szCs w:val="24"/>
              </w:rPr>
              <w:t>21</w:t>
            </w:r>
            <w:r w:rsidR="005A645C">
              <w:rPr>
                <w:rFonts w:ascii="Times New Roman" w:hAnsi="Times New Roman"/>
                <w:sz w:val="24"/>
                <w:szCs w:val="24"/>
              </w:rPr>
              <w:t> </w:t>
            </w:r>
            <w:r w:rsidR="00D41A15">
              <w:rPr>
                <w:rFonts w:ascii="Times New Roman" w:hAnsi="Times New Roman"/>
                <w:sz w:val="24"/>
                <w:szCs w:val="24"/>
              </w:rPr>
              <w:t>4</w:t>
            </w:r>
            <w:r w:rsidR="005A645C">
              <w:rPr>
                <w:rFonts w:ascii="Times New Roman" w:hAnsi="Times New Roman"/>
                <w:sz w:val="24"/>
                <w:szCs w:val="24"/>
              </w:rPr>
              <w:t>84,53670</w:t>
            </w:r>
            <w:r w:rsidR="00D41A15">
              <w:rPr>
                <w:rFonts w:ascii="Times New Roman" w:hAnsi="Times New Roman"/>
                <w:sz w:val="24"/>
                <w:szCs w:val="24"/>
              </w:rPr>
              <w:t xml:space="preserve"> </w:t>
            </w:r>
            <w:r w:rsidR="00E967BF" w:rsidRPr="00817669">
              <w:rPr>
                <w:rFonts w:ascii="Times New Roman" w:hAnsi="Times New Roman"/>
                <w:sz w:val="24"/>
                <w:szCs w:val="24"/>
              </w:rPr>
              <w:t xml:space="preserve">тыс. </w:t>
            </w:r>
            <w:r w:rsidR="00E967BF" w:rsidRPr="004B0E6F">
              <w:rPr>
                <w:rFonts w:ascii="Times New Roman" w:hAnsi="Times New Roman"/>
                <w:sz w:val="24"/>
                <w:szCs w:val="24"/>
              </w:rPr>
              <w:t>рублей</w:t>
            </w:r>
            <w:r w:rsidR="00E967BF">
              <w:rPr>
                <w:rFonts w:ascii="Times New Roman" w:hAnsi="Times New Roman"/>
                <w:sz w:val="24"/>
                <w:szCs w:val="24"/>
              </w:rPr>
              <w:t>;</w:t>
            </w:r>
          </w:p>
          <w:p w:rsidR="001E1C08" w:rsidRDefault="00903DD0" w:rsidP="00CD3CF9">
            <w:pPr>
              <w:pStyle w:val="a7"/>
              <w:jc w:val="both"/>
              <w:rPr>
                <w:rFonts w:ascii="Times New Roman" w:hAnsi="Times New Roman"/>
                <w:sz w:val="24"/>
                <w:szCs w:val="24"/>
              </w:rPr>
            </w:pPr>
            <w:r>
              <w:rPr>
                <w:rFonts w:ascii="Times New Roman" w:hAnsi="Times New Roman"/>
                <w:sz w:val="24"/>
                <w:szCs w:val="24"/>
              </w:rPr>
              <w:t>2019 год– 9 688,976</w:t>
            </w:r>
            <w:r w:rsidR="001E1C08" w:rsidRPr="00817669">
              <w:rPr>
                <w:rFonts w:ascii="Times New Roman" w:hAnsi="Times New Roman"/>
                <w:sz w:val="24"/>
                <w:szCs w:val="24"/>
              </w:rPr>
              <w:t xml:space="preserve"> тыс. </w:t>
            </w:r>
            <w:r w:rsidR="001E1C08" w:rsidRPr="004B0E6F">
              <w:rPr>
                <w:rFonts w:ascii="Times New Roman" w:hAnsi="Times New Roman"/>
                <w:sz w:val="24"/>
                <w:szCs w:val="24"/>
              </w:rPr>
              <w:t>рублей</w:t>
            </w:r>
            <w:r w:rsidR="001E1C08">
              <w:rPr>
                <w:rFonts w:ascii="Times New Roman" w:hAnsi="Times New Roman"/>
                <w:sz w:val="24"/>
                <w:szCs w:val="24"/>
              </w:rPr>
              <w:t>;</w:t>
            </w:r>
          </w:p>
          <w:p w:rsidR="00E967BF" w:rsidRPr="000940FE" w:rsidRDefault="001E1C08" w:rsidP="00CD3CF9">
            <w:pPr>
              <w:pStyle w:val="a7"/>
              <w:jc w:val="both"/>
              <w:rPr>
                <w:rFonts w:ascii="Times New Roman" w:hAnsi="Times New Roman"/>
                <w:sz w:val="24"/>
                <w:szCs w:val="24"/>
              </w:rPr>
            </w:pPr>
            <w:r>
              <w:rPr>
                <w:rFonts w:ascii="Times New Roman" w:hAnsi="Times New Roman"/>
                <w:sz w:val="24"/>
                <w:szCs w:val="24"/>
              </w:rPr>
              <w:t xml:space="preserve">2020 год– </w:t>
            </w:r>
            <w:r w:rsidR="00903DD0">
              <w:rPr>
                <w:rFonts w:ascii="Times New Roman" w:hAnsi="Times New Roman"/>
                <w:sz w:val="24"/>
                <w:szCs w:val="24"/>
              </w:rPr>
              <w:t>9 688,</w:t>
            </w:r>
            <w:r w:rsidR="00903DD0" w:rsidRPr="00AC2D40">
              <w:rPr>
                <w:rFonts w:ascii="Times New Roman" w:hAnsi="Times New Roman"/>
                <w:sz w:val="24"/>
                <w:szCs w:val="24"/>
              </w:rPr>
              <w:t xml:space="preserve">976 </w:t>
            </w:r>
            <w:r w:rsidR="00E967BF" w:rsidRPr="00AC2D40">
              <w:rPr>
                <w:rFonts w:ascii="Times New Roman" w:hAnsi="Times New Roman"/>
                <w:sz w:val="24"/>
                <w:szCs w:val="24"/>
              </w:rPr>
              <w:t>тыс. рублей.</w:t>
            </w:r>
          </w:p>
        </w:tc>
      </w:tr>
      <w:tr w:rsidR="00E967BF" w:rsidRPr="003F1126" w:rsidTr="00F03E46">
        <w:trPr>
          <w:trHeight w:val="400"/>
          <w:tblCellSpacing w:w="5" w:type="nil"/>
        </w:trPr>
        <w:tc>
          <w:tcPr>
            <w:tcW w:w="3544"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Ожидаемые результаты реализации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E967BF" w:rsidRPr="0004693D" w:rsidRDefault="00E967BF" w:rsidP="00CD3CF9">
            <w:pPr>
              <w:pStyle w:val="a7"/>
              <w:jc w:val="both"/>
              <w:rPr>
                <w:rFonts w:ascii="Times New Roman" w:hAnsi="Times New Roman"/>
                <w:sz w:val="24"/>
                <w:szCs w:val="24"/>
              </w:rPr>
            </w:pPr>
            <w:r w:rsidRPr="0004693D">
              <w:rPr>
                <w:rFonts w:ascii="Times New Roman" w:hAnsi="Times New Roman"/>
                <w:sz w:val="24"/>
                <w:szCs w:val="24"/>
              </w:rPr>
              <w:t>Улучшение жилищных условий</w:t>
            </w:r>
          </w:p>
          <w:p w:rsidR="00E967BF" w:rsidRPr="003F1126" w:rsidRDefault="00E967BF" w:rsidP="00CD3CF9">
            <w:pPr>
              <w:pStyle w:val="a7"/>
              <w:jc w:val="both"/>
              <w:rPr>
                <w:rFonts w:ascii="Times New Roman" w:hAnsi="Times New Roman"/>
                <w:sz w:val="24"/>
                <w:szCs w:val="24"/>
              </w:rPr>
            </w:pPr>
            <w:proofErr w:type="gramStart"/>
            <w:r w:rsidRPr="0004693D">
              <w:rPr>
                <w:rFonts w:ascii="Times New Roman" w:hAnsi="Times New Roman"/>
                <w:sz w:val="24"/>
                <w:szCs w:val="24"/>
              </w:rPr>
              <w:t>2014 год – 14 семей; 2015 год – 15 семей;</w:t>
            </w:r>
            <w:r w:rsidR="00AC2D40">
              <w:rPr>
                <w:rFonts w:ascii="Times New Roman" w:hAnsi="Times New Roman"/>
                <w:sz w:val="24"/>
                <w:szCs w:val="24"/>
              </w:rPr>
              <w:t xml:space="preserve"> 2016 год –15 семей; 2017 год </w:t>
            </w:r>
            <w:r w:rsidR="00784AAA">
              <w:rPr>
                <w:rFonts w:ascii="Times New Roman" w:hAnsi="Times New Roman"/>
                <w:sz w:val="24"/>
                <w:szCs w:val="24"/>
              </w:rPr>
              <w:t>– 23</w:t>
            </w:r>
            <w:r w:rsidR="00AC2D40">
              <w:rPr>
                <w:rFonts w:ascii="Times New Roman" w:hAnsi="Times New Roman"/>
                <w:sz w:val="24"/>
                <w:szCs w:val="24"/>
              </w:rPr>
              <w:t xml:space="preserve"> семей; 2018 год </w:t>
            </w:r>
            <w:r w:rsidR="007452BC">
              <w:rPr>
                <w:rFonts w:ascii="Times New Roman" w:hAnsi="Times New Roman"/>
                <w:sz w:val="24"/>
                <w:szCs w:val="24"/>
              </w:rPr>
              <w:t>–10</w:t>
            </w:r>
            <w:r w:rsidRPr="0004693D">
              <w:rPr>
                <w:rFonts w:ascii="Times New Roman" w:hAnsi="Times New Roman"/>
                <w:sz w:val="24"/>
                <w:szCs w:val="24"/>
              </w:rPr>
              <w:t xml:space="preserve"> семей</w:t>
            </w:r>
            <w:r w:rsidR="00F03E46">
              <w:rPr>
                <w:rFonts w:ascii="Times New Roman" w:hAnsi="Times New Roman"/>
                <w:sz w:val="24"/>
                <w:szCs w:val="24"/>
              </w:rPr>
              <w:t xml:space="preserve">; </w:t>
            </w:r>
            <w:r>
              <w:rPr>
                <w:rFonts w:ascii="Times New Roman" w:hAnsi="Times New Roman"/>
                <w:sz w:val="24"/>
                <w:szCs w:val="24"/>
              </w:rPr>
              <w:t xml:space="preserve">2019 </w:t>
            </w:r>
            <w:r w:rsidR="00AC2D40">
              <w:rPr>
                <w:rFonts w:ascii="Times New Roman" w:hAnsi="Times New Roman"/>
                <w:sz w:val="24"/>
                <w:szCs w:val="24"/>
              </w:rPr>
              <w:t xml:space="preserve">год </w:t>
            </w:r>
            <w:r w:rsidR="00F03E46">
              <w:rPr>
                <w:rFonts w:ascii="Times New Roman" w:hAnsi="Times New Roman"/>
                <w:sz w:val="24"/>
                <w:szCs w:val="24"/>
              </w:rPr>
              <w:t>–12</w:t>
            </w:r>
            <w:r w:rsidRPr="00460FF4">
              <w:rPr>
                <w:rFonts w:ascii="Times New Roman" w:hAnsi="Times New Roman"/>
                <w:sz w:val="24"/>
                <w:szCs w:val="24"/>
              </w:rPr>
              <w:t xml:space="preserve"> семей</w:t>
            </w:r>
            <w:r w:rsidR="00AC2D40">
              <w:rPr>
                <w:rFonts w:ascii="Times New Roman" w:hAnsi="Times New Roman"/>
                <w:sz w:val="24"/>
                <w:szCs w:val="24"/>
              </w:rPr>
              <w:t xml:space="preserve">; 2020 год </w:t>
            </w:r>
            <w:r w:rsidR="00F03E46">
              <w:rPr>
                <w:rFonts w:ascii="Times New Roman" w:hAnsi="Times New Roman"/>
                <w:sz w:val="24"/>
                <w:szCs w:val="24"/>
              </w:rPr>
              <w:t>–12</w:t>
            </w:r>
            <w:r w:rsidR="00F03E46" w:rsidRPr="00460FF4">
              <w:rPr>
                <w:rFonts w:ascii="Times New Roman" w:hAnsi="Times New Roman"/>
                <w:sz w:val="24"/>
                <w:szCs w:val="24"/>
              </w:rPr>
              <w:t xml:space="preserve"> семей</w:t>
            </w:r>
            <w:r w:rsidR="00F03E46">
              <w:rPr>
                <w:rFonts w:ascii="Times New Roman" w:hAnsi="Times New Roman"/>
                <w:sz w:val="24"/>
                <w:szCs w:val="24"/>
              </w:rPr>
              <w:t>.</w:t>
            </w:r>
            <w:proofErr w:type="gramEnd"/>
          </w:p>
        </w:tc>
      </w:tr>
    </w:tbl>
    <w:p w:rsidR="00E967BF" w:rsidRDefault="00E967BF" w:rsidP="00E967BF">
      <w:pPr>
        <w:ind w:left="720"/>
        <w:rPr>
          <w:b/>
          <w:sz w:val="24"/>
          <w:szCs w:val="24"/>
        </w:rPr>
      </w:pPr>
    </w:p>
    <w:p w:rsidR="00E967BF" w:rsidRDefault="00E967BF" w:rsidP="00E967BF">
      <w:pPr>
        <w:ind w:left="720"/>
        <w:rPr>
          <w:b/>
          <w:sz w:val="24"/>
          <w:szCs w:val="24"/>
        </w:rPr>
      </w:pPr>
    </w:p>
    <w:p w:rsidR="00E967BF" w:rsidRPr="008E2213" w:rsidRDefault="00E967BF" w:rsidP="00E967BF">
      <w:pPr>
        <w:numPr>
          <w:ilvl w:val="2"/>
          <w:numId w:val="14"/>
        </w:numPr>
        <w:jc w:val="both"/>
        <w:rPr>
          <w:b/>
          <w:sz w:val="24"/>
          <w:szCs w:val="24"/>
        </w:rPr>
      </w:pPr>
      <w:r w:rsidRPr="008E2213">
        <w:rPr>
          <w:b/>
          <w:sz w:val="24"/>
          <w:szCs w:val="24"/>
        </w:rPr>
        <w:t>Содержание проблемы и обоснование необходимости ее решения</w:t>
      </w:r>
    </w:p>
    <w:p w:rsidR="00E967BF" w:rsidRDefault="00E967BF" w:rsidP="00E967BF">
      <w:pPr>
        <w:pStyle w:val="a7"/>
        <w:rPr>
          <w:rFonts w:ascii="Times New Roman" w:hAnsi="Times New Roman"/>
          <w:sz w:val="24"/>
          <w:szCs w:val="24"/>
        </w:rPr>
      </w:pPr>
      <w:r>
        <w:rPr>
          <w:rFonts w:ascii="Times New Roman" w:hAnsi="Times New Roman"/>
          <w:sz w:val="24"/>
          <w:szCs w:val="24"/>
        </w:rPr>
        <w:t xml:space="preserve">     </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Проблема обеспечения жильем работники бюджетной сферы, состоящих на учете в качестве нуждающихся в улучшении жилищных условий, остается одной из наиболее острых социальных проблем.</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На учете в качестве нуждающихся в улучшении жилищных условий состоят более 180 семей  работников бюджетной сферы.</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Одним из наиболее эффективных способов обеспечения жильем работников бюджетной сферы является механизм предоставления за счет средств местного бюджета социальных выплат на приобретение или строительство жилых помещений.</w:t>
      </w:r>
    </w:p>
    <w:p w:rsidR="00E967BF" w:rsidRPr="00684808" w:rsidRDefault="00E967BF" w:rsidP="00E967BF">
      <w:pPr>
        <w:pStyle w:val="a7"/>
        <w:ind w:firstLine="708"/>
        <w:jc w:val="both"/>
        <w:rPr>
          <w:rFonts w:ascii="Times New Roman" w:hAnsi="Times New Roman"/>
          <w:color w:val="FF0000"/>
          <w:sz w:val="24"/>
          <w:szCs w:val="24"/>
        </w:rPr>
      </w:pPr>
      <w:r>
        <w:rPr>
          <w:rFonts w:ascii="Times New Roman" w:hAnsi="Times New Roman"/>
          <w:sz w:val="24"/>
          <w:szCs w:val="24"/>
        </w:rPr>
        <w:t xml:space="preserve">Ежегодно возрастает число работников бюджетной сферы, желающих стать участниками подпрограммы. </w:t>
      </w:r>
    </w:p>
    <w:p w:rsidR="00E967BF" w:rsidRDefault="00E967BF" w:rsidP="00E967BF">
      <w:pPr>
        <w:pStyle w:val="ConsPlusNormal"/>
        <w:widowControl/>
        <w:ind w:firstLine="540"/>
        <w:jc w:val="both"/>
        <w:rPr>
          <w:rFonts w:ascii="Times New Roman" w:hAnsi="Times New Roman" w:cs="Times New Roman"/>
          <w:sz w:val="24"/>
          <w:szCs w:val="24"/>
        </w:rPr>
      </w:pPr>
      <w:r w:rsidRPr="00855882">
        <w:rPr>
          <w:rFonts w:ascii="Times New Roman" w:hAnsi="Times New Roman" w:cs="Times New Roman"/>
          <w:sz w:val="24"/>
          <w:szCs w:val="24"/>
        </w:rPr>
        <w:t xml:space="preserve">Как правило, </w:t>
      </w:r>
      <w:r>
        <w:rPr>
          <w:rFonts w:ascii="Times New Roman" w:hAnsi="Times New Roman" w:cs="Times New Roman"/>
          <w:sz w:val="24"/>
          <w:szCs w:val="24"/>
        </w:rPr>
        <w:t>работники бюджетной сферы</w:t>
      </w:r>
      <w:r w:rsidRPr="00855882">
        <w:rPr>
          <w:rFonts w:ascii="Times New Roman" w:hAnsi="Times New Roman" w:cs="Times New Roman"/>
          <w:sz w:val="24"/>
          <w:szCs w:val="24"/>
        </w:rPr>
        <w:t xml:space="preserve">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w:t>
      </w:r>
    </w:p>
    <w:p w:rsidR="00E967BF" w:rsidRDefault="00E967BF" w:rsidP="00E967BF">
      <w:pPr>
        <w:pStyle w:val="ConsPlusNormal"/>
        <w:widowControl/>
        <w:ind w:firstLine="540"/>
        <w:jc w:val="both"/>
        <w:rPr>
          <w:rFonts w:ascii="Times New Roman" w:hAnsi="Times New Roman" w:cs="Times New Roman"/>
          <w:sz w:val="24"/>
          <w:szCs w:val="24"/>
        </w:rPr>
      </w:pPr>
      <w:r w:rsidRPr="00855882">
        <w:rPr>
          <w:rFonts w:ascii="Times New Roman" w:hAnsi="Times New Roman" w:cs="Times New Roman"/>
          <w:sz w:val="24"/>
          <w:szCs w:val="24"/>
        </w:rPr>
        <w:t xml:space="preserve">Поддержка </w:t>
      </w:r>
      <w:r>
        <w:rPr>
          <w:rFonts w:ascii="Times New Roman" w:hAnsi="Times New Roman" w:cs="Times New Roman"/>
          <w:sz w:val="24"/>
          <w:szCs w:val="24"/>
        </w:rPr>
        <w:t>работников бюджетной сферы</w:t>
      </w:r>
      <w:r w:rsidRPr="00855882">
        <w:rPr>
          <w:rFonts w:ascii="Times New Roman" w:hAnsi="Times New Roman" w:cs="Times New Roman"/>
          <w:sz w:val="24"/>
          <w:szCs w:val="24"/>
        </w:rPr>
        <w:t xml:space="preserve"> при решении жилищной проблемы станет основой стабильных условий жизни.</w:t>
      </w:r>
    </w:p>
    <w:p w:rsidR="00E967BF" w:rsidRDefault="00E967BF" w:rsidP="00E967BF">
      <w:pPr>
        <w:pStyle w:val="ConsPlusNormal"/>
        <w:widowControl/>
        <w:ind w:firstLine="540"/>
        <w:jc w:val="both"/>
        <w:rPr>
          <w:rFonts w:ascii="Times New Roman" w:hAnsi="Times New Roman" w:cs="Times New Roman"/>
          <w:sz w:val="24"/>
          <w:szCs w:val="24"/>
        </w:rPr>
      </w:pPr>
    </w:p>
    <w:p w:rsidR="00E967BF" w:rsidRDefault="00E967BF" w:rsidP="00E967BF">
      <w:pPr>
        <w:pStyle w:val="ConsPlusNormal"/>
        <w:widowControl/>
        <w:ind w:firstLine="540"/>
        <w:jc w:val="center"/>
        <w:rPr>
          <w:rFonts w:ascii="Times New Roman" w:hAnsi="Times New Roman" w:cs="Times New Roman"/>
          <w:b/>
          <w:sz w:val="24"/>
          <w:szCs w:val="24"/>
        </w:rPr>
      </w:pPr>
      <w:r w:rsidRPr="00684808">
        <w:rPr>
          <w:rFonts w:ascii="Times New Roman" w:hAnsi="Times New Roman" w:cs="Times New Roman"/>
          <w:b/>
          <w:sz w:val="24"/>
          <w:szCs w:val="24"/>
        </w:rPr>
        <w:t>2. Цели подпрограммы</w:t>
      </w:r>
    </w:p>
    <w:p w:rsidR="00E967BF" w:rsidRDefault="00E967BF" w:rsidP="00E967BF">
      <w:pPr>
        <w:pStyle w:val="ConsPlusNormal"/>
        <w:widowControl/>
        <w:ind w:firstLine="540"/>
        <w:jc w:val="center"/>
        <w:rPr>
          <w:rFonts w:ascii="Times New Roman" w:hAnsi="Times New Roman" w:cs="Times New Roman"/>
          <w:b/>
          <w:sz w:val="24"/>
          <w:szCs w:val="24"/>
        </w:rPr>
      </w:pPr>
    </w:p>
    <w:p w:rsidR="00E967BF" w:rsidRDefault="00E967BF" w:rsidP="00E967BF">
      <w:pPr>
        <w:pStyle w:val="ConsPlusNormal"/>
        <w:widowControl/>
        <w:ind w:firstLine="540"/>
        <w:jc w:val="both"/>
        <w:rPr>
          <w:rFonts w:ascii="Times New Roman" w:hAnsi="Times New Roman" w:cs="Times New Roman"/>
          <w:sz w:val="24"/>
          <w:szCs w:val="24"/>
        </w:rPr>
      </w:pPr>
      <w:r w:rsidRPr="00684808">
        <w:rPr>
          <w:rFonts w:ascii="Times New Roman" w:hAnsi="Times New Roman" w:cs="Times New Roman"/>
          <w:sz w:val="24"/>
          <w:szCs w:val="24"/>
        </w:rPr>
        <w:t xml:space="preserve">Обеспечение жильем работников бюджетной сферы, признанных в установленном </w:t>
      </w:r>
      <w:proofErr w:type="gramStart"/>
      <w:r w:rsidRPr="00684808">
        <w:rPr>
          <w:rFonts w:ascii="Times New Roman" w:hAnsi="Times New Roman" w:cs="Times New Roman"/>
          <w:sz w:val="24"/>
          <w:szCs w:val="24"/>
        </w:rPr>
        <w:t>порядке</w:t>
      </w:r>
      <w:proofErr w:type="gramEnd"/>
      <w:r w:rsidRPr="00684808">
        <w:rPr>
          <w:rFonts w:ascii="Times New Roman" w:hAnsi="Times New Roman" w:cs="Times New Roman"/>
          <w:sz w:val="24"/>
          <w:szCs w:val="24"/>
        </w:rPr>
        <w:t xml:space="preserve"> нуждающимися в улучшении жилищных условий</w:t>
      </w:r>
      <w:r>
        <w:rPr>
          <w:rFonts w:ascii="Times New Roman" w:hAnsi="Times New Roman" w:cs="Times New Roman"/>
          <w:sz w:val="24"/>
          <w:szCs w:val="24"/>
        </w:rPr>
        <w:t>.</w:t>
      </w:r>
    </w:p>
    <w:p w:rsidR="00E967BF" w:rsidRDefault="00E967BF" w:rsidP="00E967BF">
      <w:pPr>
        <w:pStyle w:val="ConsPlusNormal"/>
        <w:widowControl/>
        <w:ind w:firstLine="540"/>
        <w:jc w:val="both"/>
        <w:rPr>
          <w:rFonts w:ascii="Times New Roman" w:hAnsi="Times New Roman" w:cs="Times New Roman"/>
          <w:sz w:val="24"/>
          <w:szCs w:val="24"/>
        </w:rPr>
      </w:pPr>
    </w:p>
    <w:p w:rsidR="00E967BF" w:rsidRDefault="00E967BF" w:rsidP="00E967BF">
      <w:pPr>
        <w:pStyle w:val="ConsPlusNormal"/>
        <w:widowControl/>
        <w:ind w:firstLine="540"/>
        <w:jc w:val="center"/>
        <w:rPr>
          <w:rFonts w:ascii="Times New Roman" w:hAnsi="Times New Roman" w:cs="Times New Roman"/>
          <w:b/>
          <w:sz w:val="24"/>
          <w:szCs w:val="24"/>
        </w:rPr>
      </w:pPr>
      <w:r w:rsidRPr="00684808">
        <w:rPr>
          <w:rFonts w:ascii="Times New Roman" w:hAnsi="Times New Roman" w:cs="Times New Roman"/>
          <w:b/>
          <w:sz w:val="24"/>
          <w:szCs w:val="24"/>
        </w:rPr>
        <w:t>3. Задачи подпрограммы</w:t>
      </w:r>
    </w:p>
    <w:p w:rsidR="00E967BF" w:rsidRPr="00684808" w:rsidRDefault="00E967BF" w:rsidP="00E967BF">
      <w:pPr>
        <w:pStyle w:val="ConsPlusNormal"/>
        <w:widowControl/>
        <w:ind w:firstLine="540"/>
        <w:jc w:val="center"/>
        <w:rPr>
          <w:rFonts w:ascii="Times New Roman" w:hAnsi="Times New Roman" w:cs="Times New Roman"/>
          <w:b/>
          <w:sz w:val="24"/>
          <w:szCs w:val="24"/>
        </w:rPr>
      </w:pPr>
    </w:p>
    <w:p w:rsidR="00E967BF" w:rsidRDefault="00E967BF" w:rsidP="00E967BF">
      <w:pPr>
        <w:pStyle w:val="ConsPlusCell"/>
        <w:rPr>
          <w:rFonts w:ascii="Times New Roman" w:hAnsi="Times New Roman"/>
          <w:sz w:val="24"/>
          <w:szCs w:val="24"/>
        </w:rPr>
      </w:pPr>
      <w:r>
        <w:rPr>
          <w:rFonts w:ascii="Times New Roman" w:hAnsi="Times New Roman"/>
          <w:sz w:val="24"/>
          <w:szCs w:val="24"/>
        </w:rPr>
        <w:t>Основными задачами подпрограммы являются:</w:t>
      </w:r>
    </w:p>
    <w:p w:rsidR="00E967BF" w:rsidRDefault="00E967BF" w:rsidP="00E967BF">
      <w:pPr>
        <w:pStyle w:val="ConsPlusCell"/>
        <w:numPr>
          <w:ilvl w:val="0"/>
          <w:numId w:val="13"/>
        </w:numPr>
        <w:ind w:hanging="294"/>
        <w:rPr>
          <w:rFonts w:ascii="Times New Roman" w:hAnsi="Times New Roman" w:cs="Times New Roman"/>
          <w:sz w:val="24"/>
          <w:szCs w:val="24"/>
        </w:rPr>
      </w:pPr>
      <w:r>
        <w:rPr>
          <w:rFonts w:ascii="Times New Roman" w:hAnsi="Times New Roman" w:cs="Times New Roman"/>
          <w:sz w:val="24"/>
          <w:szCs w:val="24"/>
        </w:rPr>
        <w:t>создание условий для решения жилищной проблемы молодых педагогов;</w:t>
      </w:r>
    </w:p>
    <w:p w:rsidR="00E967BF" w:rsidRDefault="00E967BF" w:rsidP="00E967BF">
      <w:pPr>
        <w:pStyle w:val="ConsPlusCell"/>
        <w:numPr>
          <w:ilvl w:val="0"/>
          <w:numId w:val="13"/>
        </w:numPr>
        <w:ind w:left="0" w:firstLine="426"/>
        <w:rPr>
          <w:b/>
          <w:sz w:val="24"/>
          <w:szCs w:val="24"/>
        </w:rPr>
      </w:pPr>
      <w:r w:rsidRPr="00684808">
        <w:rPr>
          <w:rFonts w:ascii="Times New Roman" w:hAnsi="Times New Roman" w:cs="Times New Roman"/>
          <w:sz w:val="24"/>
          <w:szCs w:val="24"/>
        </w:rPr>
        <w:t>создание условий для обеспечения жильем граждан, работающих в муниципальной бюджетной сфере 10 лет и более, нуждающихся в улучшении жилищных условий;</w:t>
      </w:r>
    </w:p>
    <w:p w:rsidR="00E967BF" w:rsidRPr="00684808" w:rsidRDefault="00E967BF" w:rsidP="00E967BF">
      <w:pPr>
        <w:pStyle w:val="ConsPlusCell"/>
        <w:numPr>
          <w:ilvl w:val="0"/>
          <w:numId w:val="13"/>
        </w:numPr>
        <w:ind w:left="0" w:firstLine="426"/>
        <w:rPr>
          <w:b/>
          <w:sz w:val="24"/>
          <w:szCs w:val="24"/>
        </w:rPr>
      </w:pPr>
      <w:r w:rsidRPr="00684808">
        <w:rPr>
          <w:rFonts w:ascii="Times New Roman" w:hAnsi="Times New Roman" w:cs="Times New Roman"/>
          <w:sz w:val="24"/>
          <w:szCs w:val="24"/>
        </w:rPr>
        <w:t>пополнение муниципального специализированного фонда и жилищного фонда коммерческого использования.</w:t>
      </w:r>
    </w:p>
    <w:p w:rsidR="00E967BF" w:rsidRPr="00684808" w:rsidRDefault="00E967BF" w:rsidP="00E967BF">
      <w:pPr>
        <w:pStyle w:val="ConsPlusCell"/>
        <w:ind w:left="426"/>
        <w:rPr>
          <w:b/>
          <w:sz w:val="24"/>
          <w:szCs w:val="24"/>
        </w:rPr>
      </w:pPr>
    </w:p>
    <w:p w:rsidR="00E967BF" w:rsidRPr="008E2213" w:rsidRDefault="00E967BF" w:rsidP="00E967BF">
      <w:pPr>
        <w:ind w:left="720"/>
        <w:jc w:val="center"/>
        <w:rPr>
          <w:b/>
          <w:sz w:val="24"/>
          <w:szCs w:val="24"/>
        </w:rPr>
      </w:pPr>
      <w:r>
        <w:rPr>
          <w:b/>
          <w:sz w:val="24"/>
          <w:szCs w:val="24"/>
        </w:rPr>
        <w:t xml:space="preserve">4. </w:t>
      </w:r>
      <w:r w:rsidRPr="008E2213">
        <w:rPr>
          <w:b/>
          <w:sz w:val="24"/>
          <w:szCs w:val="24"/>
        </w:rPr>
        <w:t xml:space="preserve">Основные мероприятия </w:t>
      </w:r>
      <w:r>
        <w:rPr>
          <w:b/>
          <w:sz w:val="24"/>
          <w:szCs w:val="24"/>
        </w:rPr>
        <w:t>под</w:t>
      </w:r>
      <w:r w:rsidRPr="008E2213">
        <w:rPr>
          <w:b/>
          <w:sz w:val="24"/>
          <w:szCs w:val="24"/>
        </w:rPr>
        <w:t>программы</w:t>
      </w:r>
    </w:p>
    <w:p w:rsidR="00E967BF" w:rsidRPr="008E2213" w:rsidRDefault="00E967BF" w:rsidP="00E967BF">
      <w:pPr>
        <w:pStyle w:val="a7"/>
        <w:rPr>
          <w:rFonts w:ascii="Times New Roman" w:hAnsi="Times New Roman"/>
        </w:rPr>
      </w:pPr>
    </w:p>
    <w:p w:rsidR="00E967BF" w:rsidRDefault="00E967BF" w:rsidP="00E967BF">
      <w:pPr>
        <w:pStyle w:val="a7"/>
        <w:jc w:val="both"/>
        <w:rPr>
          <w:rFonts w:ascii="Times New Roman" w:hAnsi="Times New Roman"/>
          <w:sz w:val="24"/>
          <w:szCs w:val="24"/>
        </w:rPr>
      </w:pPr>
      <w:r w:rsidRPr="008E2213">
        <w:rPr>
          <w:rFonts w:ascii="Times New Roman" w:hAnsi="Times New Roman"/>
          <w:sz w:val="24"/>
          <w:szCs w:val="24"/>
        </w:rPr>
        <w:t xml:space="preserve">Основные мероприятия </w:t>
      </w:r>
      <w:r>
        <w:rPr>
          <w:rFonts w:ascii="Times New Roman" w:hAnsi="Times New Roman"/>
          <w:sz w:val="24"/>
          <w:szCs w:val="24"/>
        </w:rPr>
        <w:t>под</w:t>
      </w:r>
      <w:r w:rsidRPr="008E2213">
        <w:rPr>
          <w:rFonts w:ascii="Times New Roman" w:hAnsi="Times New Roman"/>
          <w:sz w:val="24"/>
          <w:szCs w:val="24"/>
        </w:rPr>
        <w:t>программы включают:</w:t>
      </w:r>
    </w:p>
    <w:p w:rsidR="00E967BF" w:rsidRDefault="00E967BF" w:rsidP="00E967BF">
      <w:pPr>
        <w:pStyle w:val="a7"/>
        <w:numPr>
          <w:ilvl w:val="0"/>
          <w:numId w:val="5"/>
        </w:numPr>
        <w:ind w:left="0" w:firstLine="426"/>
        <w:jc w:val="both"/>
        <w:rPr>
          <w:rFonts w:ascii="Times New Roman" w:hAnsi="Times New Roman"/>
          <w:sz w:val="24"/>
          <w:szCs w:val="24"/>
        </w:rPr>
      </w:pPr>
      <w:r>
        <w:rPr>
          <w:rFonts w:ascii="Times New Roman" w:hAnsi="Times New Roman"/>
          <w:sz w:val="24"/>
          <w:szCs w:val="24"/>
        </w:rPr>
        <w:t>в</w:t>
      </w:r>
      <w:r w:rsidRPr="003F1126">
        <w:rPr>
          <w:rFonts w:ascii="Times New Roman" w:hAnsi="Times New Roman"/>
          <w:sz w:val="24"/>
          <w:szCs w:val="24"/>
        </w:rPr>
        <w:t>едомственная целевая программа</w:t>
      </w:r>
      <w:r w:rsidRPr="001B605C">
        <w:rPr>
          <w:b/>
          <w:bCs/>
          <w:color w:val="000000"/>
          <w:sz w:val="18"/>
          <w:szCs w:val="18"/>
        </w:rPr>
        <w:t xml:space="preserve"> </w:t>
      </w:r>
      <w:r w:rsidRPr="001B605C">
        <w:rPr>
          <w:rFonts w:ascii="Times New Roman" w:hAnsi="Times New Roman"/>
          <w:color w:val="000000"/>
          <w:sz w:val="24"/>
          <w:szCs w:val="24"/>
        </w:rPr>
        <w:t>"Обеспечение жилыми помещениями работников муниципальной бюджетной сферы  Со</w:t>
      </w:r>
      <w:r>
        <w:rPr>
          <w:rFonts w:ascii="Times New Roman" w:hAnsi="Times New Roman"/>
          <w:color w:val="000000"/>
          <w:sz w:val="24"/>
          <w:szCs w:val="24"/>
        </w:rPr>
        <w:t>сновоборского городского округа</w:t>
      </w:r>
      <w:r w:rsidRPr="001B605C">
        <w:rPr>
          <w:rFonts w:ascii="Times New Roman" w:hAnsi="Times New Roman"/>
          <w:color w:val="000000"/>
          <w:sz w:val="24"/>
          <w:szCs w:val="24"/>
        </w:rPr>
        <w:t>"</w:t>
      </w:r>
      <w:r w:rsidRPr="001B605C">
        <w:rPr>
          <w:rFonts w:ascii="Times New Roman" w:hAnsi="Times New Roman"/>
          <w:sz w:val="24"/>
          <w:szCs w:val="24"/>
        </w:rPr>
        <w:t>;</w:t>
      </w:r>
    </w:p>
    <w:p w:rsidR="00E967BF" w:rsidRDefault="00E967BF" w:rsidP="00E967BF">
      <w:pPr>
        <w:pStyle w:val="a7"/>
        <w:numPr>
          <w:ilvl w:val="0"/>
          <w:numId w:val="5"/>
        </w:numPr>
        <w:ind w:left="0" w:firstLine="426"/>
        <w:jc w:val="both"/>
        <w:rPr>
          <w:rFonts w:ascii="Times New Roman" w:hAnsi="Times New Roman"/>
          <w:sz w:val="24"/>
          <w:szCs w:val="24"/>
        </w:rPr>
      </w:pPr>
      <w:r>
        <w:rPr>
          <w:rFonts w:ascii="Times New Roman" w:hAnsi="Times New Roman"/>
          <w:sz w:val="24"/>
          <w:szCs w:val="24"/>
        </w:rPr>
        <w:t>в</w:t>
      </w:r>
      <w:r w:rsidRPr="003F1126">
        <w:rPr>
          <w:rFonts w:ascii="Times New Roman" w:hAnsi="Times New Roman"/>
          <w:sz w:val="24"/>
          <w:szCs w:val="24"/>
        </w:rPr>
        <w:t>едомственная целевая программа</w:t>
      </w:r>
      <w:r>
        <w:rPr>
          <w:rFonts w:ascii="Times New Roman" w:hAnsi="Times New Roman"/>
          <w:sz w:val="24"/>
          <w:szCs w:val="24"/>
        </w:rPr>
        <w:t xml:space="preserve"> </w:t>
      </w:r>
      <w:r w:rsidRPr="001B605C">
        <w:rPr>
          <w:rFonts w:ascii="Times New Roman" w:hAnsi="Times New Roman"/>
          <w:color w:val="000000"/>
          <w:sz w:val="24"/>
          <w:szCs w:val="24"/>
        </w:rPr>
        <w:t>"Обеспечение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 "</w:t>
      </w:r>
      <w:r w:rsidRPr="006066C3">
        <w:rPr>
          <w:rFonts w:ascii="Times New Roman" w:hAnsi="Times New Roman"/>
          <w:sz w:val="24"/>
          <w:szCs w:val="24"/>
        </w:rPr>
        <w:t>;</w:t>
      </w:r>
    </w:p>
    <w:p w:rsidR="00E967BF" w:rsidRPr="006066C3" w:rsidRDefault="00E967BF" w:rsidP="00E967BF">
      <w:pPr>
        <w:pStyle w:val="a7"/>
        <w:ind w:left="426"/>
        <w:jc w:val="both"/>
        <w:rPr>
          <w:rFonts w:ascii="Times New Roman" w:hAnsi="Times New Roman"/>
          <w:sz w:val="24"/>
          <w:szCs w:val="24"/>
        </w:rPr>
      </w:pPr>
      <w:r>
        <w:rPr>
          <w:rFonts w:ascii="Times New Roman" w:hAnsi="Times New Roman"/>
          <w:sz w:val="24"/>
          <w:szCs w:val="24"/>
        </w:rPr>
        <w:t>- п</w:t>
      </w:r>
      <w:r w:rsidRPr="006F2A99">
        <w:rPr>
          <w:rFonts w:ascii="Times New Roman" w:hAnsi="Times New Roman"/>
          <w:sz w:val="24"/>
          <w:szCs w:val="24"/>
        </w:rPr>
        <w:t xml:space="preserve">редоставление </w:t>
      </w:r>
      <w:r>
        <w:rPr>
          <w:rFonts w:ascii="Times New Roman" w:hAnsi="Times New Roman"/>
          <w:sz w:val="24"/>
          <w:szCs w:val="24"/>
        </w:rPr>
        <w:t xml:space="preserve">молодым педагогам - </w:t>
      </w:r>
      <w:r w:rsidRPr="006F2A99">
        <w:rPr>
          <w:rFonts w:ascii="Times New Roman" w:hAnsi="Times New Roman"/>
          <w:sz w:val="24"/>
          <w:szCs w:val="24"/>
        </w:rPr>
        <w:t xml:space="preserve">участникам программы социальных выплат  на </w:t>
      </w:r>
      <w:r>
        <w:rPr>
          <w:rFonts w:ascii="Times New Roman" w:hAnsi="Times New Roman"/>
          <w:sz w:val="24"/>
          <w:szCs w:val="24"/>
        </w:rPr>
        <w:t xml:space="preserve">приобретение (строительство) </w:t>
      </w:r>
      <w:r w:rsidRPr="001D0166">
        <w:rPr>
          <w:rFonts w:ascii="Times New Roman" w:hAnsi="Times New Roman"/>
          <w:sz w:val="24"/>
          <w:szCs w:val="24"/>
        </w:rPr>
        <w:t>жилья</w:t>
      </w:r>
      <w:r>
        <w:rPr>
          <w:rFonts w:ascii="Times New Roman" w:hAnsi="Times New Roman"/>
          <w:sz w:val="24"/>
          <w:szCs w:val="24"/>
        </w:rPr>
        <w:t>.</w:t>
      </w:r>
    </w:p>
    <w:p w:rsidR="00E967BF" w:rsidRPr="008E2213" w:rsidRDefault="00E967BF" w:rsidP="00E967BF">
      <w:pPr>
        <w:pStyle w:val="a7"/>
        <w:rPr>
          <w:rFonts w:ascii="Times New Roman" w:hAnsi="Times New Roman"/>
        </w:rPr>
      </w:pPr>
    </w:p>
    <w:p w:rsidR="00E967BF" w:rsidRDefault="00E967BF" w:rsidP="00E967BF">
      <w:pPr>
        <w:pStyle w:val="a7"/>
        <w:ind w:left="1146"/>
        <w:jc w:val="center"/>
        <w:rPr>
          <w:rFonts w:ascii="Times New Roman" w:hAnsi="Times New Roman"/>
          <w:b/>
          <w:sz w:val="24"/>
          <w:szCs w:val="24"/>
        </w:rPr>
      </w:pPr>
      <w:r>
        <w:rPr>
          <w:rFonts w:ascii="Times New Roman" w:hAnsi="Times New Roman"/>
          <w:b/>
          <w:sz w:val="24"/>
          <w:szCs w:val="24"/>
        </w:rPr>
        <w:t xml:space="preserve">5. </w:t>
      </w: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E967BF" w:rsidRPr="00817669" w:rsidRDefault="00E967BF" w:rsidP="00E967BF">
      <w:pPr>
        <w:pStyle w:val="a7"/>
        <w:ind w:left="1146"/>
        <w:jc w:val="center"/>
        <w:rPr>
          <w:rFonts w:ascii="Times New Roman" w:hAnsi="Times New Roman"/>
          <w:b/>
          <w:sz w:val="24"/>
          <w:szCs w:val="24"/>
        </w:rPr>
      </w:pP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Финансирование мероприятий подпрограммы осуществляется за счет средств местного бюджета Сосновоборского городского округа.</w:t>
      </w:r>
    </w:p>
    <w:p w:rsidR="00E967BF" w:rsidRPr="005326F0" w:rsidRDefault="00E967BF" w:rsidP="00E967BF">
      <w:pPr>
        <w:pStyle w:val="a7"/>
        <w:jc w:val="both"/>
        <w:rPr>
          <w:rFonts w:ascii="Times New Roman" w:hAnsi="Times New Roman"/>
          <w:color w:val="943634" w:themeColor="accent2" w:themeShade="BF"/>
          <w:sz w:val="24"/>
          <w:szCs w:val="24"/>
        </w:rPr>
      </w:pPr>
      <w:proofErr w:type="gramStart"/>
      <w:r w:rsidRPr="005326F0">
        <w:rPr>
          <w:rFonts w:ascii="Times New Roman" w:hAnsi="Times New Roman"/>
          <w:sz w:val="24"/>
          <w:szCs w:val="24"/>
        </w:rPr>
        <w:t>Объем финансовых средств на реализацию программы в 2014-</w:t>
      </w:r>
      <w:r w:rsidR="00B629C9">
        <w:rPr>
          <w:rFonts w:ascii="Times New Roman" w:hAnsi="Times New Roman"/>
          <w:sz w:val="24"/>
          <w:szCs w:val="24"/>
        </w:rPr>
        <w:t>2020 год</w:t>
      </w:r>
      <w:r w:rsidR="00AC2D40">
        <w:rPr>
          <w:rFonts w:ascii="Times New Roman" w:hAnsi="Times New Roman"/>
          <w:sz w:val="24"/>
          <w:szCs w:val="24"/>
        </w:rPr>
        <w:t xml:space="preserve">ах составит 115 702,51957 тыс. рублей, в том числе: в </w:t>
      </w:r>
      <w:r w:rsidRPr="005326F0">
        <w:rPr>
          <w:rFonts w:ascii="Times New Roman" w:hAnsi="Times New Roman"/>
          <w:sz w:val="24"/>
          <w:szCs w:val="24"/>
        </w:rPr>
        <w:t xml:space="preserve">2014 году – 34 323,84 тыс. рублей; в 2015 году – </w:t>
      </w:r>
      <w:r w:rsidRPr="005326F0">
        <w:rPr>
          <w:rFonts w:ascii="Times New Roman" w:hAnsi="Times New Roman"/>
          <w:sz w:val="24"/>
          <w:szCs w:val="24"/>
        </w:rPr>
        <w:lastRenderedPageBreak/>
        <w:t>11</w:t>
      </w:r>
      <w:r w:rsidR="00107446">
        <w:rPr>
          <w:rFonts w:ascii="Times New Roman" w:hAnsi="Times New Roman"/>
          <w:sz w:val="24"/>
          <w:szCs w:val="24"/>
        </w:rPr>
        <w:t xml:space="preserve"> </w:t>
      </w:r>
      <w:r w:rsidR="00AC2D40">
        <w:rPr>
          <w:rFonts w:ascii="Times New Roman" w:hAnsi="Times New Roman"/>
          <w:sz w:val="24"/>
          <w:szCs w:val="24"/>
        </w:rPr>
        <w:t xml:space="preserve">492,202 </w:t>
      </w:r>
      <w:r w:rsidRPr="005326F0">
        <w:rPr>
          <w:rFonts w:ascii="Times New Roman" w:hAnsi="Times New Roman"/>
          <w:sz w:val="24"/>
          <w:szCs w:val="24"/>
        </w:rPr>
        <w:t xml:space="preserve">тыс. </w:t>
      </w:r>
      <w:r>
        <w:rPr>
          <w:rFonts w:ascii="Times New Roman" w:hAnsi="Times New Roman"/>
          <w:sz w:val="24"/>
          <w:szCs w:val="24"/>
        </w:rPr>
        <w:t>рублей; в 2016 году – 3</w:t>
      </w:r>
      <w:r w:rsidR="00107446">
        <w:rPr>
          <w:rFonts w:ascii="Times New Roman" w:hAnsi="Times New Roman"/>
          <w:sz w:val="24"/>
          <w:szCs w:val="24"/>
        </w:rPr>
        <w:t xml:space="preserve"> </w:t>
      </w:r>
      <w:r>
        <w:rPr>
          <w:rFonts w:ascii="Times New Roman" w:hAnsi="Times New Roman"/>
          <w:sz w:val="24"/>
          <w:szCs w:val="24"/>
        </w:rPr>
        <w:t>521,22949</w:t>
      </w:r>
      <w:r w:rsidRPr="005326F0">
        <w:rPr>
          <w:rFonts w:ascii="Times New Roman" w:hAnsi="Times New Roman"/>
          <w:sz w:val="24"/>
          <w:szCs w:val="24"/>
        </w:rPr>
        <w:t xml:space="preserve"> тыс. руб</w:t>
      </w:r>
      <w:r w:rsidR="00B629C9">
        <w:rPr>
          <w:rFonts w:ascii="Times New Roman" w:hAnsi="Times New Roman"/>
          <w:sz w:val="24"/>
          <w:szCs w:val="24"/>
        </w:rPr>
        <w:t>лей; в 2017 году – 25</w:t>
      </w:r>
      <w:r w:rsidR="00107446">
        <w:rPr>
          <w:rFonts w:ascii="Times New Roman" w:hAnsi="Times New Roman"/>
          <w:sz w:val="24"/>
          <w:szCs w:val="24"/>
        </w:rPr>
        <w:t xml:space="preserve"> </w:t>
      </w:r>
      <w:r w:rsidR="00B629C9">
        <w:rPr>
          <w:rFonts w:ascii="Times New Roman" w:hAnsi="Times New Roman"/>
          <w:sz w:val="24"/>
          <w:szCs w:val="24"/>
        </w:rPr>
        <w:t>502,75938</w:t>
      </w:r>
      <w:r>
        <w:rPr>
          <w:rFonts w:ascii="Times New Roman" w:hAnsi="Times New Roman"/>
          <w:sz w:val="24"/>
          <w:szCs w:val="24"/>
        </w:rPr>
        <w:t xml:space="preserve"> </w:t>
      </w:r>
      <w:r w:rsidRPr="005326F0">
        <w:rPr>
          <w:rFonts w:ascii="Times New Roman" w:hAnsi="Times New Roman"/>
          <w:sz w:val="24"/>
          <w:szCs w:val="24"/>
        </w:rPr>
        <w:t>ты</w:t>
      </w:r>
      <w:r>
        <w:rPr>
          <w:rFonts w:ascii="Times New Roman" w:hAnsi="Times New Roman"/>
          <w:sz w:val="24"/>
          <w:szCs w:val="24"/>
        </w:rPr>
        <w:t>с. рублей; в 2</w:t>
      </w:r>
      <w:r w:rsidR="007452BC">
        <w:rPr>
          <w:rFonts w:ascii="Times New Roman" w:hAnsi="Times New Roman"/>
          <w:sz w:val="24"/>
          <w:szCs w:val="24"/>
        </w:rPr>
        <w:t>018 году – 21</w:t>
      </w:r>
      <w:r w:rsidR="00AC2D40">
        <w:rPr>
          <w:rFonts w:ascii="Times New Roman" w:hAnsi="Times New Roman"/>
          <w:sz w:val="24"/>
          <w:szCs w:val="24"/>
        </w:rPr>
        <w:t> 484,53670</w:t>
      </w:r>
      <w:r w:rsidRPr="005326F0">
        <w:rPr>
          <w:rFonts w:ascii="Times New Roman" w:hAnsi="Times New Roman"/>
          <w:sz w:val="24"/>
          <w:szCs w:val="24"/>
        </w:rPr>
        <w:t xml:space="preserve"> тыс. рублей</w:t>
      </w:r>
      <w:r>
        <w:rPr>
          <w:rFonts w:ascii="Times New Roman" w:hAnsi="Times New Roman"/>
          <w:sz w:val="24"/>
          <w:szCs w:val="24"/>
        </w:rPr>
        <w:t>;</w:t>
      </w:r>
      <w:proofErr w:type="gramEnd"/>
      <w:r w:rsidRPr="00A554A0">
        <w:rPr>
          <w:rFonts w:ascii="Times New Roman" w:hAnsi="Times New Roman"/>
          <w:sz w:val="24"/>
          <w:szCs w:val="24"/>
        </w:rPr>
        <w:t xml:space="preserve"> </w:t>
      </w:r>
      <w:r>
        <w:rPr>
          <w:rFonts w:ascii="Times New Roman" w:hAnsi="Times New Roman"/>
          <w:sz w:val="24"/>
          <w:szCs w:val="24"/>
        </w:rPr>
        <w:t xml:space="preserve">в 2019 году </w:t>
      </w:r>
      <w:r w:rsidRPr="00D23292">
        <w:rPr>
          <w:rFonts w:ascii="Times New Roman" w:hAnsi="Times New Roman"/>
          <w:sz w:val="24"/>
          <w:szCs w:val="24"/>
        </w:rPr>
        <w:t>–</w:t>
      </w:r>
      <w:r w:rsidR="00004F8E">
        <w:rPr>
          <w:rFonts w:ascii="Times New Roman" w:hAnsi="Times New Roman"/>
          <w:sz w:val="24"/>
          <w:szCs w:val="24"/>
        </w:rPr>
        <w:t xml:space="preserve"> 9 688,976</w:t>
      </w:r>
      <w:r w:rsidR="00B629C9" w:rsidRPr="005326F0">
        <w:rPr>
          <w:rFonts w:ascii="Times New Roman" w:hAnsi="Times New Roman"/>
          <w:sz w:val="24"/>
          <w:szCs w:val="24"/>
        </w:rPr>
        <w:t xml:space="preserve"> </w:t>
      </w:r>
      <w:r w:rsidRPr="00D23292">
        <w:rPr>
          <w:rFonts w:ascii="Times New Roman" w:hAnsi="Times New Roman"/>
          <w:sz w:val="24"/>
          <w:szCs w:val="24"/>
        </w:rPr>
        <w:t>тыс. рублей</w:t>
      </w:r>
      <w:r w:rsidR="00B629C9">
        <w:rPr>
          <w:rFonts w:ascii="Times New Roman" w:hAnsi="Times New Roman"/>
          <w:sz w:val="24"/>
          <w:szCs w:val="24"/>
        </w:rPr>
        <w:t>;</w:t>
      </w:r>
      <w:r w:rsidR="00B629C9" w:rsidRPr="00B629C9">
        <w:rPr>
          <w:rFonts w:ascii="Times New Roman" w:hAnsi="Times New Roman"/>
          <w:sz w:val="24"/>
          <w:szCs w:val="24"/>
        </w:rPr>
        <w:t xml:space="preserve"> </w:t>
      </w:r>
      <w:r w:rsidR="00B629C9">
        <w:rPr>
          <w:rFonts w:ascii="Times New Roman" w:hAnsi="Times New Roman"/>
          <w:sz w:val="24"/>
          <w:szCs w:val="24"/>
        </w:rPr>
        <w:t xml:space="preserve">в 2020 году </w:t>
      </w:r>
      <w:r w:rsidR="00B629C9" w:rsidRPr="00D23292">
        <w:rPr>
          <w:rFonts w:ascii="Times New Roman" w:hAnsi="Times New Roman"/>
          <w:sz w:val="24"/>
          <w:szCs w:val="24"/>
        </w:rPr>
        <w:t>–</w:t>
      </w:r>
      <w:r w:rsidR="00004F8E">
        <w:rPr>
          <w:rFonts w:ascii="Times New Roman" w:hAnsi="Times New Roman"/>
          <w:sz w:val="24"/>
          <w:szCs w:val="24"/>
        </w:rPr>
        <w:t xml:space="preserve"> 9 688,976</w:t>
      </w:r>
      <w:r w:rsidR="00B629C9" w:rsidRPr="005326F0">
        <w:rPr>
          <w:rFonts w:ascii="Times New Roman" w:hAnsi="Times New Roman"/>
          <w:sz w:val="24"/>
          <w:szCs w:val="24"/>
        </w:rPr>
        <w:t xml:space="preserve"> </w:t>
      </w:r>
      <w:r w:rsidR="00B629C9" w:rsidRPr="00D23292">
        <w:rPr>
          <w:rFonts w:ascii="Times New Roman" w:hAnsi="Times New Roman"/>
          <w:sz w:val="24"/>
          <w:szCs w:val="24"/>
        </w:rPr>
        <w:t>тыс</w:t>
      </w:r>
      <w:r w:rsidR="00B629C9" w:rsidRPr="00B629C9">
        <w:rPr>
          <w:rFonts w:ascii="Times New Roman" w:hAnsi="Times New Roman"/>
          <w:sz w:val="24"/>
          <w:szCs w:val="24"/>
        </w:rPr>
        <w:t xml:space="preserve">. </w:t>
      </w:r>
      <w:r w:rsidR="00B629C9" w:rsidRPr="00632B93">
        <w:rPr>
          <w:rFonts w:ascii="Times New Roman" w:hAnsi="Times New Roman"/>
          <w:sz w:val="24"/>
          <w:szCs w:val="24"/>
        </w:rPr>
        <w:t>рублей</w:t>
      </w:r>
      <w:r w:rsidRPr="00632B93">
        <w:rPr>
          <w:rFonts w:ascii="Times New Roman" w:hAnsi="Times New Roman"/>
          <w:sz w:val="24"/>
          <w:szCs w:val="24"/>
        </w:rPr>
        <w:t>.</w:t>
      </w:r>
    </w:p>
    <w:p w:rsidR="00E967BF" w:rsidRDefault="00E967BF" w:rsidP="00E967BF">
      <w:pPr>
        <w:pStyle w:val="a7"/>
        <w:jc w:val="both"/>
        <w:rPr>
          <w:rFonts w:ascii="Times New Roman" w:hAnsi="Times New Roman"/>
          <w:color w:val="943634" w:themeColor="accent2" w:themeShade="BF"/>
          <w:sz w:val="24"/>
          <w:szCs w:val="24"/>
        </w:rPr>
      </w:pPr>
    </w:p>
    <w:p w:rsidR="00E967BF" w:rsidRPr="006F2A99" w:rsidRDefault="00E967BF" w:rsidP="00E967BF">
      <w:pPr>
        <w:pStyle w:val="a7"/>
        <w:ind w:left="1146"/>
        <w:jc w:val="center"/>
        <w:rPr>
          <w:rFonts w:ascii="Times New Roman" w:hAnsi="Times New Roman"/>
          <w:b/>
          <w:sz w:val="24"/>
          <w:szCs w:val="24"/>
        </w:rPr>
      </w:pPr>
      <w:r>
        <w:rPr>
          <w:rFonts w:ascii="Times New Roman" w:hAnsi="Times New Roman"/>
          <w:b/>
          <w:sz w:val="24"/>
          <w:szCs w:val="24"/>
        </w:rPr>
        <w:t xml:space="preserve">6. </w:t>
      </w:r>
      <w:r w:rsidRPr="006F2A99">
        <w:rPr>
          <w:rFonts w:ascii="Times New Roman" w:hAnsi="Times New Roman"/>
          <w:b/>
          <w:sz w:val="24"/>
          <w:szCs w:val="24"/>
        </w:rPr>
        <w:t xml:space="preserve">Ожидаемые результаты,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E967BF" w:rsidRPr="006F2A99" w:rsidRDefault="00E967BF" w:rsidP="00E967BF">
      <w:pPr>
        <w:pStyle w:val="a7"/>
        <w:jc w:val="center"/>
        <w:rPr>
          <w:rFonts w:ascii="Times New Roman" w:hAnsi="Times New Roman"/>
          <w:b/>
          <w:sz w:val="24"/>
          <w:szCs w:val="24"/>
        </w:rPr>
      </w:pPr>
    </w:p>
    <w:p w:rsidR="00E967BF" w:rsidRPr="00DE4623" w:rsidRDefault="00E967BF" w:rsidP="00E967BF">
      <w:pPr>
        <w:pStyle w:val="ConsPlusCell"/>
        <w:jc w:val="both"/>
        <w:rPr>
          <w:rFonts w:ascii="Times New Roman" w:hAnsi="Times New Roman"/>
          <w:color w:val="943634" w:themeColor="accent2" w:themeShade="BF"/>
          <w:sz w:val="24"/>
          <w:szCs w:val="24"/>
        </w:rPr>
      </w:pPr>
      <w:r w:rsidRPr="006F2A99">
        <w:rPr>
          <w:rFonts w:ascii="Times New Roman" w:hAnsi="Times New Roman"/>
          <w:sz w:val="24"/>
          <w:szCs w:val="24"/>
        </w:rPr>
        <w:t xml:space="preserve">     </w:t>
      </w:r>
      <w:proofErr w:type="gramStart"/>
      <w:r w:rsidRPr="001D0166">
        <w:rPr>
          <w:rFonts w:ascii="Times New Roman" w:hAnsi="Times New Roman"/>
          <w:sz w:val="24"/>
          <w:szCs w:val="24"/>
        </w:rPr>
        <w:t>В результате создания в рамках реализации настоящей подпрограммы условий для осуществления работниками бюджетной сферы права на жилище путем предоставлен</w:t>
      </w:r>
      <w:r w:rsidR="00632B93">
        <w:rPr>
          <w:rFonts w:ascii="Times New Roman" w:hAnsi="Times New Roman"/>
          <w:sz w:val="24"/>
          <w:szCs w:val="24"/>
        </w:rPr>
        <w:t xml:space="preserve">ия бюджетных средств, а так же </w:t>
      </w:r>
      <w:r w:rsidRPr="001D0166">
        <w:rPr>
          <w:rFonts w:ascii="Times New Roman" w:hAnsi="Times New Roman"/>
          <w:sz w:val="24"/>
          <w:szCs w:val="24"/>
        </w:rPr>
        <w:t>стимулирование привлечения гражданами собственных средств, средств, предоставляемых им ипотечных кредитов (займов) на приобретение (строительство) жилья, предполагается улучшение жилищных ус</w:t>
      </w:r>
      <w:r w:rsidR="00B629C9">
        <w:rPr>
          <w:rFonts w:ascii="Times New Roman" w:hAnsi="Times New Roman"/>
          <w:sz w:val="24"/>
          <w:szCs w:val="24"/>
        </w:rPr>
        <w:t>лови</w:t>
      </w:r>
      <w:r w:rsidR="00D517B5">
        <w:rPr>
          <w:rFonts w:ascii="Times New Roman" w:hAnsi="Times New Roman"/>
          <w:sz w:val="24"/>
          <w:szCs w:val="24"/>
        </w:rPr>
        <w:t>й 101 семьи</w:t>
      </w:r>
      <w:r w:rsidRPr="001D0166">
        <w:rPr>
          <w:rFonts w:ascii="Times New Roman" w:hAnsi="Times New Roman"/>
          <w:sz w:val="24"/>
          <w:szCs w:val="24"/>
        </w:rPr>
        <w:t xml:space="preserve">, </w:t>
      </w:r>
      <w:r w:rsidR="00632B93">
        <w:rPr>
          <w:rFonts w:ascii="Times New Roman" w:hAnsi="Times New Roman"/>
          <w:sz w:val="24"/>
          <w:szCs w:val="24"/>
        </w:rPr>
        <w:t>в том числе: в 2014 году – 14;</w:t>
      </w:r>
      <w:proofErr w:type="gramEnd"/>
      <w:r w:rsidR="00632B93">
        <w:rPr>
          <w:rFonts w:ascii="Times New Roman" w:hAnsi="Times New Roman"/>
          <w:sz w:val="24"/>
          <w:szCs w:val="24"/>
        </w:rPr>
        <w:t xml:space="preserve"> </w:t>
      </w:r>
      <w:r w:rsidRPr="001D0166">
        <w:rPr>
          <w:rFonts w:ascii="Times New Roman" w:hAnsi="Times New Roman"/>
          <w:sz w:val="24"/>
          <w:szCs w:val="24"/>
        </w:rPr>
        <w:t xml:space="preserve">в 2015 году – 15; в </w:t>
      </w:r>
      <w:r w:rsidR="001347C7">
        <w:rPr>
          <w:rFonts w:ascii="Times New Roman" w:hAnsi="Times New Roman"/>
          <w:sz w:val="24"/>
          <w:szCs w:val="24"/>
        </w:rPr>
        <w:t>2016 году – 15; в 2017 году - 23</w:t>
      </w:r>
      <w:r>
        <w:rPr>
          <w:rFonts w:ascii="Times New Roman" w:hAnsi="Times New Roman"/>
          <w:sz w:val="24"/>
          <w:szCs w:val="24"/>
        </w:rPr>
        <w:t>; в 2018</w:t>
      </w:r>
      <w:r w:rsidRPr="001D0166">
        <w:rPr>
          <w:rFonts w:ascii="Times New Roman" w:hAnsi="Times New Roman"/>
          <w:sz w:val="24"/>
          <w:szCs w:val="24"/>
        </w:rPr>
        <w:t xml:space="preserve"> </w:t>
      </w:r>
      <w:r w:rsidRPr="007C6CEA">
        <w:rPr>
          <w:rFonts w:ascii="Times New Roman" w:hAnsi="Times New Roman"/>
          <w:sz w:val="24"/>
          <w:szCs w:val="24"/>
        </w:rPr>
        <w:t>году – 1</w:t>
      </w:r>
      <w:r w:rsidR="00D517B5">
        <w:rPr>
          <w:rFonts w:ascii="Times New Roman" w:hAnsi="Times New Roman"/>
          <w:sz w:val="24"/>
          <w:szCs w:val="24"/>
        </w:rPr>
        <w:t>0</w:t>
      </w:r>
      <w:r w:rsidR="00B629C9">
        <w:rPr>
          <w:rFonts w:ascii="Times New Roman" w:hAnsi="Times New Roman"/>
          <w:sz w:val="24"/>
          <w:szCs w:val="24"/>
        </w:rPr>
        <w:t>; в 2019 году – 12; в 2020 году – 12</w:t>
      </w:r>
      <w:r w:rsidRPr="00281EE8">
        <w:rPr>
          <w:rFonts w:ascii="Times New Roman" w:hAnsi="Times New Roman"/>
          <w:sz w:val="24"/>
          <w:szCs w:val="24"/>
        </w:rPr>
        <w:t>.</w:t>
      </w: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1</w:t>
      </w:r>
    </w:p>
    <w:p w:rsidR="00E967BF" w:rsidRDefault="00E967BF" w:rsidP="00E967BF">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 3 </w:t>
      </w:r>
      <w:r w:rsidRPr="00933C5E">
        <w:rPr>
          <w:rFonts w:ascii="Times New Roman" w:hAnsi="Times New Roman" w:cs="Times New Roman"/>
          <w:sz w:val="24"/>
          <w:szCs w:val="24"/>
        </w:rPr>
        <w:t xml:space="preserve">«Обеспечение </w:t>
      </w:r>
      <w:proofErr w:type="gramStart"/>
      <w:r w:rsidRPr="00933C5E">
        <w:rPr>
          <w:rFonts w:ascii="Times New Roman" w:hAnsi="Times New Roman" w:cs="Times New Roman"/>
          <w:sz w:val="24"/>
          <w:szCs w:val="24"/>
        </w:rPr>
        <w:t>жилыми</w:t>
      </w:r>
      <w:proofErr w:type="gramEnd"/>
      <w:r w:rsidRPr="00933C5E">
        <w:rPr>
          <w:rFonts w:ascii="Times New Roman" w:hAnsi="Times New Roman" w:cs="Times New Roman"/>
          <w:sz w:val="24"/>
          <w:szCs w:val="24"/>
        </w:rPr>
        <w:t xml:space="preserve"> </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E967BF" w:rsidRPr="00933C5E"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E967BF" w:rsidRDefault="00E967BF" w:rsidP="00E967BF">
      <w:pPr>
        <w:pStyle w:val="ConsPlusCell"/>
        <w:jc w:val="right"/>
        <w:rPr>
          <w:rFonts w:ascii="Times New Roman" w:hAnsi="Times New Roman" w:cs="Times New Roman"/>
          <w:sz w:val="24"/>
          <w:szCs w:val="24"/>
        </w:rPr>
      </w:pPr>
      <w:r w:rsidRPr="00FD4398">
        <w:rPr>
          <w:rFonts w:ascii="Times New Roman" w:hAnsi="Times New Roman" w:cs="Times New Roman"/>
          <w:sz w:val="24"/>
          <w:szCs w:val="24"/>
        </w:rPr>
        <w:t>«Жилище на 2014-2020 годы»</w:t>
      </w:r>
    </w:p>
    <w:p w:rsidR="00E967BF" w:rsidRDefault="00E967BF" w:rsidP="00E967BF">
      <w:pPr>
        <w:pStyle w:val="ConsPlusCell"/>
        <w:jc w:val="right"/>
        <w:rPr>
          <w:rFonts w:ascii="Times New Roman" w:hAnsi="Times New Roman" w:cs="Times New Roman"/>
          <w:sz w:val="24"/>
          <w:szCs w:val="24"/>
        </w:rPr>
      </w:pPr>
    </w:p>
    <w:p w:rsidR="00E967BF" w:rsidRPr="00933C5E" w:rsidRDefault="00E967BF" w:rsidP="00E967BF">
      <w:pPr>
        <w:pStyle w:val="ConsPlusCell"/>
        <w:jc w:val="center"/>
        <w:rPr>
          <w:rFonts w:ascii="Times New Roman" w:hAnsi="Times New Roman" w:cs="Times New Roman"/>
          <w:b/>
          <w:sz w:val="24"/>
          <w:szCs w:val="24"/>
        </w:rPr>
      </w:pPr>
      <w:r w:rsidRPr="00933C5E">
        <w:rPr>
          <w:rFonts w:ascii="Times New Roman" w:hAnsi="Times New Roman" w:cs="Times New Roman"/>
          <w:b/>
          <w:sz w:val="24"/>
          <w:szCs w:val="24"/>
        </w:rPr>
        <w:t xml:space="preserve">Ведомственная целевая программа </w:t>
      </w:r>
    </w:p>
    <w:p w:rsidR="00E967BF" w:rsidRPr="00933C5E" w:rsidRDefault="00E967BF" w:rsidP="00E967BF">
      <w:pPr>
        <w:pStyle w:val="ConsPlusCell"/>
        <w:jc w:val="center"/>
        <w:rPr>
          <w:rFonts w:ascii="Times New Roman" w:hAnsi="Times New Roman" w:cs="Times New Roman"/>
          <w:b/>
          <w:sz w:val="24"/>
          <w:szCs w:val="24"/>
        </w:rPr>
      </w:pPr>
      <w:r>
        <w:rPr>
          <w:rFonts w:ascii="Times New Roman" w:hAnsi="Times New Roman" w:cs="Times New Roman"/>
          <w:b/>
          <w:sz w:val="24"/>
          <w:szCs w:val="24"/>
        </w:rPr>
        <w:t>«</w:t>
      </w:r>
      <w:r w:rsidRPr="00933C5E">
        <w:rPr>
          <w:rFonts w:ascii="Times New Roman" w:hAnsi="Times New Roman" w:cs="Times New Roman"/>
          <w:b/>
          <w:sz w:val="24"/>
          <w:szCs w:val="24"/>
        </w:rPr>
        <w:t xml:space="preserve">Обеспечение жилыми помещениями работников муниципальной бюджетной сферы </w:t>
      </w:r>
    </w:p>
    <w:p w:rsidR="00E967BF" w:rsidRDefault="00E967BF" w:rsidP="00E967BF">
      <w:pPr>
        <w:pStyle w:val="ConsPlusCell"/>
        <w:jc w:val="center"/>
        <w:rPr>
          <w:rFonts w:ascii="Times New Roman" w:hAnsi="Times New Roman" w:cs="Times New Roman"/>
          <w:b/>
          <w:sz w:val="24"/>
          <w:szCs w:val="24"/>
        </w:rPr>
      </w:pPr>
      <w:r w:rsidRPr="00933C5E">
        <w:rPr>
          <w:rFonts w:ascii="Times New Roman" w:hAnsi="Times New Roman" w:cs="Times New Roman"/>
          <w:b/>
          <w:sz w:val="24"/>
          <w:szCs w:val="24"/>
        </w:rPr>
        <w:t>Сосновоборского городского округа</w:t>
      </w:r>
      <w:r>
        <w:rPr>
          <w:rFonts w:ascii="Times New Roman" w:hAnsi="Times New Roman" w:cs="Times New Roman"/>
          <w:b/>
          <w:sz w:val="24"/>
          <w:szCs w:val="24"/>
        </w:rPr>
        <w:t>»</w:t>
      </w:r>
    </w:p>
    <w:p w:rsidR="00E967BF" w:rsidRPr="00933C5E" w:rsidRDefault="00E967BF" w:rsidP="00E967BF">
      <w:pPr>
        <w:pStyle w:val="ConsPlusCell"/>
        <w:jc w:val="center"/>
        <w:rPr>
          <w:rFonts w:ascii="Times New Roman" w:hAnsi="Times New Roman" w:cs="Times New Roman"/>
          <w:b/>
          <w:sz w:val="24"/>
          <w:szCs w:val="24"/>
        </w:rPr>
      </w:pPr>
    </w:p>
    <w:p w:rsidR="00E967BF" w:rsidRPr="002C31E0" w:rsidRDefault="00E967BF" w:rsidP="00E967BF">
      <w:pPr>
        <w:pStyle w:val="a7"/>
        <w:jc w:val="center"/>
        <w:rPr>
          <w:rFonts w:ascii="Times New Roman" w:hAnsi="Times New Roman"/>
          <w:b/>
          <w:sz w:val="24"/>
          <w:szCs w:val="24"/>
        </w:rPr>
      </w:pPr>
      <w:r w:rsidRPr="002C31E0">
        <w:rPr>
          <w:rFonts w:ascii="Times New Roman" w:hAnsi="Times New Roman"/>
          <w:b/>
          <w:sz w:val="24"/>
          <w:szCs w:val="24"/>
        </w:rPr>
        <w:t>ПО</w:t>
      </w:r>
      <w:r>
        <w:rPr>
          <w:rFonts w:ascii="Times New Roman" w:hAnsi="Times New Roman"/>
          <w:b/>
          <w:sz w:val="24"/>
          <w:szCs w:val="24"/>
        </w:rPr>
        <w:t>ЛОЖЕНИЕ 1</w:t>
      </w:r>
    </w:p>
    <w:p w:rsidR="00E967BF" w:rsidRPr="002C31E0" w:rsidRDefault="00E967BF" w:rsidP="00E967BF">
      <w:pPr>
        <w:pStyle w:val="a7"/>
        <w:jc w:val="center"/>
        <w:rPr>
          <w:rFonts w:ascii="Times New Roman" w:hAnsi="Times New Roman"/>
          <w:b/>
          <w:sz w:val="24"/>
          <w:szCs w:val="24"/>
        </w:rPr>
      </w:pPr>
      <w:r>
        <w:rPr>
          <w:rFonts w:ascii="Times New Roman" w:hAnsi="Times New Roman"/>
          <w:b/>
          <w:sz w:val="24"/>
          <w:szCs w:val="24"/>
        </w:rPr>
        <w:t xml:space="preserve">о </w:t>
      </w:r>
      <w:r w:rsidRPr="002C31E0">
        <w:rPr>
          <w:rFonts w:ascii="Times New Roman" w:hAnsi="Times New Roman"/>
          <w:b/>
          <w:sz w:val="24"/>
          <w:szCs w:val="24"/>
        </w:rPr>
        <w:t>предоставлени</w:t>
      </w:r>
      <w:r>
        <w:rPr>
          <w:rFonts w:ascii="Times New Roman" w:hAnsi="Times New Roman"/>
          <w:b/>
          <w:sz w:val="24"/>
          <w:szCs w:val="24"/>
        </w:rPr>
        <w:t>и</w:t>
      </w:r>
      <w:r w:rsidRPr="002C31E0">
        <w:rPr>
          <w:rFonts w:ascii="Times New Roman" w:hAnsi="Times New Roman"/>
          <w:b/>
          <w:sz w:val="24"/>
          <w:szCs w:val="24"/>
        </w:rPr>
        <w:t xml:space="preserve"> работникам бюджетной сферы социальных выплат </w:t>
      </w:r>
    </w:p>
    <w:p w:rsidR="00E967BF" w:rsidRDefault="00E967BF" w:rsidP="00E967BF">
      <w:pPr>
        <w:pStyle w:val="a7"/>
        <w:jc w:val="center"/>
        <w:rPr>
          <w:rFonts w:ascii="Times New Roman" w:hAnsi="Times New Roman"/>
          <w:b/>
          <w:sz w:val="24"/>
          <w:szCs w:val="24"/>
        </w:rPr>
      </w:pPr>
      <w:r w:rsidRPr="002C31E0">
        <w:rPr>
          <w:rFonts w:ascii="Times New Roman" w:hAnsi="Times New Roman"/>
          <w:b/>
          <w:sz w:val="24"/>
          <w:szCs w:val="24"/>
        </w:rPr>
        <w:t>на приобретение</w:t>
      </w:r>
      <w:r>
        <w:rPr>
          <w:rFonts w:ascii="Times New Roman" w:hAnsi="Times New Roman"/>
          <w:b/>
          <w:sz w:val="24"/>
          <w:szCs w:val="24"/>
        </w:rPr>
        <w:t xml:space="preserve"> (строительство)</w:t>
      </w:r>
      <w:r w:rsidRPr="002C31E0">
        <w:rPr>
          <w:rFonts w:ascii="Times New Roman" w:hAnsi="Times New Roman"/>
          <w:b/>
          <w:sz w:val="24"/>
          <w:szCs w:val="24"/>
        </w:rPr>
        <w:t xml:space="preserve"> жилых помещений</w:t>
      </w:r>
    </w:p>
    <w:p w:rsidR="00E967BF" w:rsidRDefault="00E967BF" w:rsidP="00E967BF">
      <w:pPr>
        <w:pStyle w:val="a7"/>
        <w:jc w:val="center"/>
        <w:rPr>
          <w:rFonts w:ascii="Times New Roman" w:hAnsi="Times New Roman"/>
          <w:b/>
          <w:sz w:val="24"/>
          <w:szCs w:val="24"/>
        </w:rPr>
      </w:pPr>
    </w:p>
    <w:p w:rsidR="00E967BF" w:rsidRDefault="00E967BF" w:rsidP="00E967BF">
      <w:pPr>
        <w:pStyle w:val="a7"/>
        <w:numPr>
          <w:ilvl w:val="0"/>
          <w:numId w:val="17"/>
        </w:numPr>
        <w:jc w:val="center"/>
        <w:rPr>
          <w:rFonts w:ascii="Times New Roman" w:hAnsi="Times New Roman"/>
          <w:b/>
          <w:sz w:val="24"/>
          <w:szCs w:val="24"/>
        </w:rPr>
      </w:pPr>
      <w:r>
        <w:rPr>
          <w:rFonts w:ascii="Times New Roman" w:hAnsi="Times New Roman"/>
          <w:b/>
          <w:sz w:val="24"/>
          <w:szCs w:val="24"/>
        </w:rPr>
        <w:t>Общие положения</w:t>
      </w:r>
    </w:p>
    <w:p w:rsidR="00E967BF" w:rsidRDefault="00E967BF" w:rsidP="00E967BF">
      <w:pPr>
        <w:pStyle w:val="a7"/>
        <w:ind w:left="360"/>
        <w:jc w:val="both"/>
        <w:rPr>
          <w:rFonts w:ascii="Times New Roman" w:hAnsi="Times New Roman"/>
          <w:b/>
          <w:sz w:val="24"/>
          <w:szCs w:val="24"/>
        </w:rPr>
      </w:pP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социальных выплат на приобретение (строительство) жилых помещений работникам бюджетной сферы.</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1.2. Применительно к Программе под работниками бюджетной сферы понимаются граждане, состоящие в трудовых отношениях с муниципальными учреждениями или органами местного самоуправления муниципального образования Сосновоборский городской округ Ленинградской области.</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1.3. Право на улучшение жилищных условий с использованием средств социальной выплаты предоставляется гражданам только один раз.</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1.4. Перечисление средств социальной выплаты является основанием для снятия получателей социальной выплаты и членов их семей, указанных в свидетельстве на получение социальной выплаты, с учета нуждающихся в жилых помещениях в соответствии со статьей 56 Жилищного кодекса Российской Федерации.</w:t>
      </w:r>
    </w:p>
    <w:p w:rsidR="00E967BF" w:rsidRDefault="00E967BF" w:rsidP="00E967BF">
      <w:pPr>
        <w:pStyle w:val="a7"/>
        <w:ind w:left="720"/>
        <w:jc w:val="both"/>
        <w:rPr>
          <w:rFonts w:ascii="Times New Roman" w:hAnsi="Times New Roman"/>
          <w:sz w:val="24"/>
          <w:szCs w:val="24"/>
        </w:rPr>
      </w:pPr>
    </w:p>
    <w:p w:rsidR="00E967BF" w:rsidRDefault="00E967BF" w:rsidP="00E967BF">
      <w:pPr>
        <w:pStyle w:val="a7"/>
        <w:numPr>
          <w:ilvl w:val="0"/>
          <w:numId w:val="17"/>
        </w:numPr>
        <w:jc w:val="center"/>
        <w:rPr>
          <w:rFonts w:ascii="Times New Roman" w:hAnsi="Times New Roman"/>
          <w:b/>
          <w:sz w:val="24"/>
          <w:szCs w:val="24"/>
        </w:rPr>
      </w:pPr>
      <w:r>
        <w:rPr>
          <w:rFonts w:ascii="Times New Roman" w:hAnsi="Times New Roman"/>
          <w:b/>
          <w:sz w:val="24"/>
          <w:szCs w:val="24"/>
        </w:rPr>
        <w:t>Порядок предоставления социальных выплат</w:t>
      </w:r>
    </w:p>
    <w:p w:rsidR="00E967BF" w:rsidRPr="0092004B" w:rsidRDefault="00E967BF" w:rsidP="00E967BF">
      <w:pPr>
        <w:pStyle w:val="a7"/>
        <w:rPr>
          <w:rFonts w:ascii="Times New Roman" w:hAnsi="Times New Roman"/>
          <w:b/>
          <w:sz w:val="24"/>
          <w:szCs w:val="24"/>
        </w:rPr>
      </w:pP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2.1. </w:t>
      </w:r>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социальной выплаты</w:t>
      </w:r>
      <w:r w:rsidRPr="008E2213">
        <w:rPr>
          <w:rFonts w:ascii="Times New Roman" w:hAnsi="Times New Roman"/>
          <w:sz w:val="24"/>
          <w:szCs w:val="24"/>
        </w:rPr>
        <w:t xml:space="preserve"> на приобретение</w:t>
      </w:r>
      <w:r>
        <w:rPr>
          <w:rFonts w:ascii="Times New Roman" w:hAnsi="Times New Roman"/>
          <w:sz w:val="24"/>
          <w:szCs w:val="24"/>
        </w:rPr>
        <w:t xml:space="preserve"> (строительство)</w:t>
      </w:r>
      <w:r w:rsidRPr="008E2213">
        <w:rPr>
          <w:rFonts w:ascii="Times New Roman" w:hAnsi="Times New Roman"/>
          <w:sz w:val="24"/>
          <w:szCs w:val="24"/>
        </w:rPr>
        <w:t xml:space="preserve"> жилых помещений обладают граждане Российской Федерации, признанные в установленном </w:t>
      </w:r>
      <w:proofErr w:type="gramStart"/>
      <w:r w:rsidRPr="008E2213">
        <w:rPr>
          <w:rFonts w:ascii="Times New Roman" w:hAnsi="Times New Roman"/>
          <w:sz w:val="24"/>
          <w:szCs w:val="24"/>
        </w:rPr>
        <w:t>порядке</w:t>
      </w:r>
      <w:proofErr w:type="gramEnd"/>
      <w:r w:rsidRPr="008E2213">
        <w:rPr>
          <w:rFonts w:ascii="Times New Roman" w:hAnsi="Times New Roman"/>
          <w:sz w:val="24"/>
          <w:szCs w:val="24"/>
        </w:rPr>
        <w:t xml:space="preserve"> нуждающимися в улучшении жилищных условий и состоящие на учете</w:t>
      </w:r>
      <w:r>
        <w:rPr>
          <w:rFonts w:ascii="Times New Roman" w:hAnsi="Times New Roman"/>
          <w:sz w:val="24"/>
          <w:szCs w:val="24"/>
        </w:rPr>
        <w:t xml:space="preserve"> в качестве нуждающихся в улучшении жилищных условий</w:t>
      </w:r>
      <w:r w:rsidRPr="008E2213">
        <w:rPr>
          <w:rFonts w:ascii="Times New Roman" w:hAnsi="Times New Roman"/>
          <w:sz w:val="24"/>
          <w:szCs w:val="24"/>
        </w:rPr>
        <w:t xml:space="preserve"> в администрации Сосновоборского городского округа</w:t>
      </w:r>
      <w:r>
        <w:rPr>
          <w:rFonts w:ascii="Times New Roman" w:hAnsi="Times New Roman"/>
          <w:sz w:val="24"/>
          <w:szCs w:val="24"/>
        </w:rPr>
        <w:t xml:space="preserve"> (далее – Администрация)</w:t>
      </w:r>
      <w:r w:rsidRPr="008E2213">
        <w:rPr>
          <w:rFonts w:ascii="Times New Roman" w:hAnsi="Times New Roman"/>
          <w:sz w:val="24"/>
          <w:szCs w:val="24"/>
        </w:rPr>
        <w:t xml:space="preserve">, </w:t>
      </w:r>
      <w:r>
        <w:rPr>
          <w:rFonts w:ascii="Times New Roman" w:hAnsi="Times New Roman"/>
          <w:sz w:val="24"/>
          <w:szCs w:val="24"/>
        </w:rPr>
        <w:t>работающие</w:t>
      </w:r>
      <w:r w:rsidRPr="008E2213">
        <w:rPr>
          <w:rFonts w:ascii="Times New Roman" w:hAnsi="Times New Roman"/>
          <w:sz w:val="24"/>
          <w:szCs w:val="24"/>
        </w:rPr>
        <w:t xml:space="preserve"> в муниципальных учреждениях или органах местного самоуправления Сосновоборского городского округа не менее 10 лет, имеющие средства</w:t>
      </w:r>
      <w:r>
        <w:rPr>
          <w:rFonts w:ascii="Times New Roman" w:hAnsi="Times New Roman"/>
          <w:sz w:val="24"/>
          <w:szCs w:val="24"/>
        </w:rPr>
        <w:t xml:space="preserve"> в размере части стоимости приобретения (строительства) жилья, не обеспеченные за счет средств социальной выплаты</w:t>
      </w:r>
      <w:r w:rsidRPr="008E2213">
        <w:rPr>
          <w:rFonts w:ascii="Times New Roman" w:hAnsi="Times New Roman"/>
          <w:sz w:val="24"/>
          <w:szCs w:val="24"/>
        </w:rPr>
        <w:t>.</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2.2. К  членам семьи работника бюджетной сферы применительно к настоящему Положению относятся постоянно проживающие с ним его супруг (супруга), дети, родители, иные граждане, состоящие с ним на учете в качестве нуждающихся в улучшении жилищных условий.</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2.3. Для подтверждения </w:t>
      </w:r>
      <w:r w:rsidRPr="008E2213">
        <w:rPr>
          <w:rFonts w:ascii="Times New Roman" w:hAnsi="Times New Roman"/>
          <w:sz w:val="24"/>
          <w:szCs w:val="24"/>
        </w:rPr>
        <w:t xml:space="preserve"> </w:t>
      </w:r>
      <w:r>
        <w:rPr>
          <w:rFonts w:ascii="Times New Roman" w:hAnsi="Times New Roman"/>
          <w:sz w:val="24"/>
          <w:szCs w:val="24"/>
        </w:rPr>
        <w:t xml:space="preserve">возможности </w:t>
      </w:r>
      <w:r w:rsidRPr="008E2213">
        <w:rPr>
          <w:rFonts w:ascii="Times New Roman" w:hAnsi="Times New Roman"/>
          <w:sz w:val="24"/>
          <w:szCs w:val="24"/>
        </w:rPr>
        <w:t>оплаты расчетной стоимости</w:t>
      </w:r>
      <w:r>
        <w:rPr>
          <w:rFonts w:ascii="Times New Roman" w:hAnsi="Times New Roman"/>
          <w:sz w:val="24"/>
          <w:szCs w:val="24"/>
        </w:rPr>
        <w:t xml:space="preserve">  приобретения (строительства) </w:t>
      </w:r>
      <w:r w:rsidRPr="008E2213">
        <w:rPr>
          <w:rFonts w:ascii="Times New Roman" w:hAnsi="Times New Roman"/>
          <w:sz w:val="24"/>
          <w:szCs w:val="24"/>
        </w:rPr>
        <w:t xml:space="preserve">жилья в части, превышающей размер предоставляемой </w:t>
      </w:r>
      <w:r>
        <w:rPr>
          <w:rFonts w:ascii="Times New Roman" w:hAnsi="Times New Roman"/>
          <w:sz w:val="24"/>
          <w:szCs w:val="24"/>
        </w:rPr>
        <w:t>социальной выплаты</w:t>
      </w:r>
      <w:r w:rsidRPr="008E2213">
        <w:rPr>
          <w:rFonts w:ascii="Times New Roman" w:hAnsi="Times New Roman"/>
          <w:sz w:val="24"/>
          <w:szCs w:val="24"/>
        </w:rPr>
        <w:t xml:space="preserve">, </w:t>
      </w:r>
      <w:r>
        <w:rPr>
          <w:rFonts w:ascii="Times New Roman" w:hAnsi="Times New Roman"/>
          <w:sz w:val="24"/>
          <w:szCs w:val="24"/>
        </w:rPr>
        <w:t>используются следующие документы:</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выписки по счетам банков, копии сберегательных книжек;</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lastRenderedPageBreak/>
        <w:t>- документ, выданный кредитором, о возможном размере жилищного кредита (займа);</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 документы, позволяющие оценить приблизительную рыночную стоимость жилья, находящегося без обременения в собственности граждан и/или членов их семьи, </w:t>
      </w:r>
      <w:proofErr w:type="gramStart"/>
      <w:r>
        <w:rPr>
          <w:rFonts w:ascii="Times New Roman" w:hAnsi="Times New Roman"/>
          <w:sz w:val="24"/>
          <w:szCs w:val="24"/>
        </w:rPr>
        <w:t>средства</w:t>
      </w:r>
      <w:proofErr w:type="gramEnd"/>
      <w:r>
        <w:rPr>
          <w:rFonts w:ascii="Times New Roman" w:hAnsi="Times New Roman"/>
          <w:sz w:val="24"/>
          <w:szCs w:val="24"/>
        </w:rPr>
        <w:t xml:space="preserve"> от продажи которого могут быть использованы в оплате строящегося или приобретаемого жилья (свидетельство о государственной регистрации права собственности на жилое помещение);</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  документы об оценке недвижимого имущества (земельные участки, дачи), находящегося без обременения в собственности граждан и/или членов их семьи, </w:t>
      </w:r>
      <w:proofErr w:type="gramStart"/>
      <w:r>
        <w:rPr>
          <w:rFonts w:ascii="Times New Roman" w:hAnsi="Times New Roman"/>
          <w:sz w:val="24"/>
          <w:szCs w:val="24"/>
        </w:rPr>
        <w:t>средства</w:t>
      </w:r>
      <w:proofErr w:type="gramEnd"/>
      <w:r>
        <w:rPr>
          <w:rFonts w:ascii="Times New Roman" w:hAnsi="Times New Roman"/>
          <w:sz w:val="24"/>
          <w:szCs w:val="24"/>
        </w:rPr>
        <w:t xml:space="preserve"> от продажи которого могут быть использованы при строительстве или приобретении жилья;</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средства материнского (семейного) капитала.</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2.4. Гражданин, которому предоставляется социальная выплата (далее – получатель социальной выплаты), вправе использовать ее:</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на приобретение готового жилого помещения на территории Сосновоборского городского округа;</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на уплату первоначального взноса при получении жилищного кредита, в том числе ипотечного, или жилищного займа на приобретение готового жилого помещения или долевое участие в строительстве многоквартирного жилого дома на территории Сосновоборского городского округа.</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2.5. Право на получение социальной выплаты удостоверяется свидетельством по форме согласно приложению 1 к настоящему Положению, которое не является ценной бумагой (далее – свидетельство). Срок действия свидетельства составляет  9 месяцев </w:t>
      </w:r>
      <w:proofErr w:type="gramStart"/>
      <w:r>
        <w:rPr>
          <w:rFonts w:ascii="Times New Roman" w:hAnsi="Times New Roman"/>
          <w:sz w:val="24"/>
          <w:szCs w:val="24"/>
        </w:rPr>
        <w:t>с даты выдачи</w:t>
      </w:r>
      <w:proofErr w:type="gramEnd"/>
      <w:r>
        <w:rPr>
          <w:rFonts w:ascii="Times New Roman" w:hAnsi="Times New Roman"/>
          <w:sz w:val="24"/>
          <w:szCs w:val="24"/>
        </w:rPr>
        <w:t>, указанной в свидетельстве.</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2.6. Приобретенное или построенное получателем социальной выплаты жилое помещение должно быть пригодным для постоянного проживания, при этом общая площадь жилого помещения в расчете на одного члена семьи не должна быть менее учетной нормы площади жилого помещения, установленной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Сосновоборском</w:t>
      </w:r>
      <w:proofErr w:type="gramEnd"/>
      <w:r>
        <w:rPr>
          <w:rFonts w:ascii="Times New Roman" w:hAnsi="Times New Roman"/>
          <w:sz w:val="24"/>
          <w:szCs w:val="24"/>
        </w:rPr>
        <w:t xml:space="preserve"> городском округе.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получатели социальной выплаты оставляют за собой жилое помещение, занимаемое ими по договору социального найма либо принадлежащее на праве собственности им и/или членам их семьи, общая площадь приобретаемого жилого помещения с учетом имеющегося в пользовании или в собственности жилья, не должна быть менее учетной нормы общей площади жилых помещений. </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2.7. Расчетная стоимость приобретения (строительства) жилья, используемая для расчета размера социальной выплаты, определяется исходя из размера общей площади жилого помещения, установленной для семей разной численности (33кв</w:t>
      </w:r>
      <w:proofErr w:type="gramStart"/>
      <w:r>
        <w:rPr>
          <w:rFonts w:ascii="Times New Roman" w:hAnsi="Times New Roman"/>
          <w:sz w:val="24"/>
          <w:szCs w:val="24"/>
        </w:rPr>
        <w:t>.м</w:t>
      </w:r>
      <w:proofErr w:type="gramEnd"/>
      <w:r>
        <w:rPr>
          <w:rFonts w:ascii="Times New Roman" w:hAnsi="Times New Roman"/>
          <w:sz w:val="24"/>
          <w:szCs w:val="24"/>
        </w:rPr>
        <w:t xml:space="preserve"> – для одиноко проживающих граждан, 42 кв.м – для семьи из двух человек, по 18кв.м на каждого члена семьи – при численности семьи три и более человек), и средней рыночной стоимости 1 кв.м общей площади жилья, определяемой на квартал года оформления свидетельства федеральным органом исполнительной власти, уполномоченным Правительством Российской Федерации, с коэффициентом 1,3.</w:t>
      </w:r>
    </w:p>
    <w:p w:rsidR="00E967BF" w:rsidRPr="0041148C"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2.8. </w:t>
      </w:r>
      <w:r w:rsidRPr="00BA083E">
        <w:rPr>
          <w:rFonts w:ascii="Times New Roman" w:hAnsi="Times New Roman"/>
          <w:sz w:val="24"/>
          <w:szCs w:val="24"/>
        </w:rPr>
        <w:t xml:space="preserve">Размер социальной выплаты </w:t>
      </w:r>
      <w:r w:rsidRPr="0041148C">
        <w:rPr>
          <w:rFonts w:ascii="Times New Roman" w:hAnsi="Times New Roman"/>
          <w:sz w:val="24"/>
          <w:szCs w:val="24"/>
        </w:rPr>
        <w:t xml:space="preserve">в процентах определяется по таблице (приложение </w:t>
      </w:r>
      <w:r>
        <w:rPr>
          <w:rFonts w:ascii="Times New Roman" w:hAnsi="Times New Roman"/>
          <w:sz w:val="24"/>
          <w:szCs w:val="24"/>
        </w:rPr>
        <w:t>2</w:t>
      </w:r>
      <w:r w:rsidRPr="0041148C">
        <w:rPr>
          <w:rFonts w:ascii="Times New Roman" w:hAnsi="Times New Roman"/>
          <w:sz w:val="24"/>
          <w:szCs w:val="24"/>
        </w:rPr>
        <w:t xml:space="preserve">) в зависимости от отношения среднего месячного дохода на одного члена семьи к установленной в Ленинградской области величине прожиточного минимума и времени ожидания в очереди на улучшение жилищных условий, и составляет от 5 до 70 % . </w:t>
      </w:r>
    </w:p>
    <w:p w:rsidR="00E967BF" w:rsidRPr="0041148C" w:rsidRDefault="00E967BF" w:rsidP="00E967BF">
      <w:pPr>
        <w:pStyle w:val="a7"/>
        <w:jc w:val="both"/>
        <w:rPr>
          <w:rFonts w:ascii="Times New Roman" w:hAnsi="Times New Roman"/>
          <w:sz w:val="24"/>
          <w:szCs w:val="24"/>
        </w:rPr>
      </w:pPr>
      <w:r w:rsidRPr="0041148C">
        <w:rPr>
          <w:rFonts w:ascii="Times New Roman" w:hAnsi="Times New Roman"/>
          <w:sz w:val="24"/>
          <w:szCs w:val="24"/>
        </w:rPr>
        <w:t xml:space="preserve">Размер </w:t>
      </w:r>
      <w:r>
        <w:rPr>
          <w:rFonts w:ascii="Times New Roman" w:hAnsi="Times New Roman"/>
          <w:sz w:val="24"/>
          <w:szCs w:val="24"/>
        </w:rPr>
        <w:t>социальной выплаты</w:t>
      </w:r>
      <w:r w:rsidRPr="0041148C">
        <w:rPr>
          <w:rFonts w:ascii="Times New Roman" w:hAnsi="Times New Roman"/>
          <w:sz w:val="24"/>
          <w:szCs w:val="24"/>
        </w:rPr>
        <w:t xml:space="preserve"> в денежном выражении определяется  по формуле:</w:t>
      </w:r>
    </w:p>
    <w:p w:rsidR="00E967BF" w:rsidRDefault="00E967BF" w:rsidP="00E967BF">
      <w:pPr>
        <w:pStyle w:val="a7"/>
        <w:jc w:val="center"/>
        <w:rPr>
          <w:rFonts w:ascii="Times New Roman" w:hAnsi="Times New Roman"/>
          <w:sz w:val="24"/>
          <w:szCs w:val="24"/>
        </w:rPr>
      </w:pPr>
      <w:proofErr w:type="spellStart"/>
      <w:r w:rsidRPr="008E2213">
        <w:rPr>
          <w:rFonts w:ascii="Times New Roman" w:hAnsi="Times New Roman"/>
          <w:sz w:val="24"/>
          <w:szCs w:val="24"/>
        </w:rPr>
        <w:t>Сс</w:t>
      </w:r>
      <w:r>
        <w:rPr>
          <w:rFonts w:ascii="Times New Roman" w:hAnsi="Times New Roman"/>
          <w:sz w:val="24"/>
          <w:szCs w:val="24"/>
        </w:rPr>
        <w:t>в</w:t>
      </w:r>
      <w:proofErr w:type="spellEnd"/>
      <w:r>
        <w:rPr>
          <w:rFonts w:ascii="Times New Roman" w:hAnsi="Times New Roman"/>
          <w:sz w:val="24"/>
          <w:szCs w:val="24"/>
        </w:rPr>
        <w:t xml:space="preserve"> </w:t>
      </w:r>
      <w:r w:rsidRPr="008E2213">
        <w:rPr>
          <w:rFonts w:ascii="Times New Roman" w:hAnsi="Times New Roman"/>
          <w:sz w:val="24"/>
          <w:szCs w:val="24"/>
        </w:rPr>
        <w:t xml:space="preserve">= </w:t>
      </w:r>
      <w:r>
        <w:rPr>
          <w:rFonts w:ascii="Times New Roman" w:hAnsi="Times New Roman"/>
          <w:sz w:val="24"/>
          <w:szCs w:val="24"/>
        </w:rPr>
        <w:t xml:space="preserve">Н </w:t>
      </w:r>
      <w:proofErr w:type="spellStart"/>
      <w:r w:rsidRPr="008E2213">
        <w:rPr>
          <w:rFonts w:ascii="Times New Roman" w:hAnsi="Times New Roman"/>
          <w:sz w:val="24"/>
          <w:szCs w:val="24"/>
        </w:rPr>
        <w:t>х</w:t>
      </w:r>
      <w:proofErr w:type="spellEnd"/>
      <w:r w:rsidRPr="008E2213">
        <w:rPr>
          <w:rFonts w:ascii="Times New Roman" w:hAnsi="Times New Roman"/>
          <w:sz w:val="24"/>
          <w:szCs w:val="24"/>
        </w:rPr>
        <w:t xml:space="preserve"> </w:t>
      </w:r>
      <w:proofErr w:type="spellStart"/>
      <w:proofErr w:type="gramStart"/>
      <w:r w:rsidRPr="008E2213">
        <w:rPr>
          <w:rFonts w:ascii="Times New Roman" w:hAnsi="Times New Roman"/>
          <w:sz w:val="24"/>
          <w:szCs w:val="24"/>
        </w:rPr>
        <w:t>Ст</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х</w:t>
      </w:r>
      <w:proofErr w:type="spellEnd"/>
      <w:r>
        <w:rPr>
          <w:rFonts w:ascii="Times New Roman" w:hAnsi="Times New Roman"/>
          <w:sz w:val="24"/>
          <w:szCs w:val="24"/>
        </w:rPr>
        <w:t xml:space="preserve"> </w:t>
      </w:r>
      <w:proofErr w:type="spellStart"/>
      <w:r>
        <w:rPr>
          <w:rFonts w:ascii="Times New Roman" w:hAnsi="Times New Roman"/>
          <w:sz w:val="24"/>
          <w:szCs w:val="24"/>
        </w:rPr>
        <w:t>Рсв</w:t>
      </w:r>
      <w:proofErr w:type="spellEnd"/>
      <w:r w:rsidRPr="008E2213">
        <w:rPr>
          <w:rFonts w:ascii="Times New Roman" w:hAnsi="Times New Roman"/>
          <w:sz w:val="24"/>
          <w:szCs w:val="24"/>
        </w:rPr>
        <w:t xml:space="preserve"> , где:</w:t>
      </w:r>
    </w:p>
    <w:p w:rsidR="00E967BF" w:rsidRDefault="00E967BF" w:rsidP="00E967BF">
      <w:pPr>
        <w:pStyle w:val="a7"/>
        <w:jc w:val="both"/>
        <w:rPr>
          <w:rFonts w:ascii="Times New Roman" w:hAnsi="Times New Roman"/>
          <w:sz w:val="24"/>
          <w:szCs w:val="24"/>
        </w:rPr>
      </w:pPr>
      <w:proofErr w:type="spellStart"/>
      <w:proofErr w:type="gramStart"/>
      <w:r w:rsidRPr="008E2213">
        <w:rPr>
          <w:rFonts w:ascii="Times New Roman" w:hAnsi="Times New Roman"/>
          <w:sz w:val="24"/>
          <w:szCs w:val="24"/>
        </w:rPr>
        <w:t>С</w:t>
      </w:r>
      <w:r>
        <w:rPr>
          <w:rFonts w:ascii="Times New Roman" w:hAnsi="Times New Roman"/>
          <w:sz w:val="24"/>
          <w:szCs w:val="24"/>
        </w:rPr>
        <w:t>в</w:t>
      </w:r>
      <w:proofErr w:type="spellEnd"/>
      <w:proofErr w:type="gramEnd"/>
      <w:r w:rsidRPr="008E2213">
        <w:rPr>
          <w:rFonts w:ascii="Times New Roman" w:hAnsi="Times New Roman"/>
          <w:sz w:val="24"/>
          <w:szCs w:val="24"/>
        </w:rPr>
        <w:t xml:space="preserve"> – </w:t>
      </w:r>
      <w:r>
        <w:rPr>
          <w:rFonts w:ascii="Times New Roman" w:hAnsi="Times New Roman"/>
          <w:sz w:val="24"/>
          <w:szCs w:val="24"/>
        </w:rPr>
        <w:t>размер</w:t>
      </w:r>
      <w:r w:rsidRPr="008E2213">
        <w:rPr>
          <w:rFonts w:ascii="Times New Roman" w:hAnsi="Times New Roman"/>
          <w:sz w:val="24"/>
          <w:szCs w:val="24"/>
        </w:rPr>
        <w:t xml:space="preserve"> </w:t>
      </w:r>
      <w:r>
        <w:rPr>
          <w:rFonts w:ascii="Times New Roman" w:hAnsi="Times New Roman"/>
          <w:sz w:val="24"/>
          <w:szCs w:val="24"/>
        </w:rPr>
        <w:t>социальной выплаты</w:t>
      </w:r>
      <w:r w:rsidRPr="008E2213">
        <w:rPr>
          <w:rFonts w:ascii="Times New Roman" w:hAnsi="Times New Roman"/>
          <w:sz w:val="24"/>
          <w:szCs w:val="24"/>
        </w:rPr>
        <w:t>;</w:t>
      </w:r>
    </w:p>
    <w:p w:rsidR="00E967BF" w:rsidRDefault="00E967BF" w:rsidP="00E967BF">
      <w:pPr>
        <w:pStyle w:val="a7"/>
        <w:jc w:val="both"/>
        <w:rPr>
          <w:rFonts w:ascii="Times New Roman" w:hAnsi="Times New Roman"/>
          <w:sz w:val="24"/>
          <w:szCs w:val="24"/>
        </w:rPr>
      </w:pPr>
      <w:r w:rsidRPr="008E2213">
        <w:rPr>
          <w:rFonts w:ascii="Times New Roman" w:hAnsi="Times New Roman"/>
          <w:sz w:val="24"/>
          <w:szCs w:val="24"/>
        </w:rPr>
        <w:t>Н – норматив общей площади жилого помещения на семью;</w:t>
      </w:r>
    </w:p>
    <w:p w:rsidR="00E967BF" w:rsidRDefault="00E967BF" w:rsidP="00E967BF">
      <w:pPr>
        <w:pStyle w:val="a7"/>
        <w:jc w:val="both"/>
        <w:rPr>
          <w:rFonts w:ascii="Times New Roman" w:hAnsi="Times New Roman"/>
          <w:sz w:val="24"/>
          <w:szCs w:val="24"/>
        </w:rPr>
      </w:pPr>
      <w:proofErr w:type="spellStart"/>
      <w:proofErr w:type="gramStart"/>
      <w:r w:rsidRPr="008E2213">
        <w:rPr>
          <w:rFonts w:ascii="Times New Roman" w:hAnsi="Times New Roman"/>
          <w:sz w:val="24"/>
          <w:szCs w:val="24"/>
        </w:rPr>
        <w:t>Ст</w:t>
      </w:r>
      <w:proofErr w:type="spellEnd"/>
      <w:proofErr w:type="gramEnd"/>
      <w:r w:rsidRPr="008E2213">
        <w:rPr>
          <w:rFonts w:ascii="Times New Roman" w:hAnsi="Times New Roman"/>
          <w:sz w:val="24"/>
          <w:szCs w:val="24"/>
        </w:rPr>
        <w:t xml:space="preserve"> – средняя рыночная стоимость одного </w:t>
      </w:r>
      <w:r>
        <w:rPr>
          <w:rFonts w:ascii="Times New Roman" w:hAnsi="Times New Roman"/>
          <w:sz w:val="24"/>
          <w:szCs w:val="24"/>
        </w:rPr>
        <w:t xml:space="preserve">квадратного метра общей площади,  </w:t>
      </w:r>
    </w:p>
    <w:p w:rsidR="00E967BF" w:rsidRDefault="00E967BF" w:rsidP="00E967BF">
      <w:pPr>
        <w:pStyle w:val="a7"/>
        <w:jc w:val="both"/>
        <w:rPr>
          <w:rFonts w:ascii="Times New Roman" w:hAnsi="Times New Roman"/>
          <w:sz w:val="24"/>
          <w:szCs w:val="24"/>
        </w:rPr>
      </w:pPr>
      <w:proofErr w:type="gramStart"/>
      <w:r>
        <w:rPr>
          <w:rFonts w:ascii="Times New Roman" w:hAnsi="Times New Roman"/>
          <w:sz w:val="24"/>
          <w:szCs w:val="24"/>
        </w:rPr>
        <w:lastRenderedPageBreak/>
        <w:t>рассчитанная</w:t>
      </w:r>
      <w:proofErr w:type="gramEnd"/>
      <w:r>
        <w:rPr>
          <w:rFonts w:ascii="Times New Roman" w:hAnsi="Times New Roman"/>
          <w:sz w:val="24"/>
          <w:szCs w:val="24"/>
        </w:rPr>
        <w:t xml:space="preserve"> в соответствии с пунктом 2.7 Положения.</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proofErr w:type="spellStart"/>
      <w:r w:rsidRPr="008E2213">
        <w:rPr>
          <w:rFonts w:ascii="Times New Roman" w:hAnsi="Times New Roman"/>
          <w:sz w:val="24"/>
          <w:szCs w:val="24"/>
        </w:rPr>
        <w:t>Рс</w:t>
      </w:r>
      <w:r>
        <w:rPr>
          <w:rFonts w:ascii="Times New Roman" w:hAnsi="Times New Roman"/>
          <w:sz w:val="24"/>
          <w:szCs w:val="24"/>
        </w:rPr>
        <w:t>в</w:t>
      </w:r>
      <w:proofErr w:type="spellEnd"/>
      <w:r w:rsidRPr="008E2213">
        <w:rPr>
          <w:rFonts w:ascii="Times New Roman" w:hAnsi="Times New Roman"/>
          <w:sz w:val="24"/>
          <w:szCs w:val="24"/>
        </w:rPr>
        <w:t xml:space="preserve"> – размер </w:t>
      </w:r>
      <w:r>
        <w:rPr>
          <w:rFonts w:ascii="Times New Roman" w:hAnsi="Times New Roman"/>
          <w:sz w:val="24"/>
          <w:szCs w:val="24"/>
        </w:rPr>
        <w:t>социальной выплаты</w:t>
      </w:r>
      <w:r w:rsidRPr="008E2213">
        <w:rPr>
          <w:rFonts w:ascii="Times New Roman" w:hAnsi="Times New Roman"/>
          <w:sz w:val="24"/>
          <w:szCs w:val="24"/>
        </w:rPr>
        <w:t xml:space="preserve"> в процентах.</w:t>
      </w:r>
    </w:p>
    <w:p w:rsidR="00E967BF" w:rsidRPr="008E2213" w:rsidRDefault="00E967BF" w:rsidP="00E967BF">
      <w:pPr>
        <w:pStyle w:val="a7"/>
        <w:jc w:val="both"/>
        <w:rPr>
          <w:rFonts w:ascii="Times New Roman" w:hAnsi="Times New Roman"/>
          <w:sz w:val="24"/>
          <w:szCs w:val="24"/>
        </w:rPr>
      </w:pPr>
      <w:r w:rsidRPr="008E2213">
        <w:rPr>
          <w:rFonts w:ascii="Times New Roman" w:hAnsi="Times New Roman"/>
          <w:sz w:val="24"/>
          <w:szCs w:val="24"/>
        </w:rPr>
        <w:t xml:space="preserve">     </w:t>
      </w:r>
      <w:r>
        <w:rPr>
          <w:rFonts w:ascii="Times New Roman" w:hAnsi="Times New Roman"/>
          <w:sz w:val="24"/>
          <w:szCs w:val="24"/>
        </w:rPr>
        <w:t xml:space="preserve">       </w:t>
      </w:r>
      <w:r w:rsidRPr="008E2213">
        <w:rPr>
          <w:rFonts w:ascii="Times New Roman" w:hAnsi="Times New Roman"/>
          <w:sz w:val="24"/>
          <w:szCs w:val="24"/>
        </w:rPr>
        <w:t xml:space="preserve">Гражданам, которые не приняли решения о безвозмездной передаче </w:t>
      </w:r>
      <w:r>
        <w:rPr>
          <w:rFonts w:ascii="Times New Roman" w:hAnsi="Times New Roman"/>
          <w:sz w:val="24"/>
          <w:szCs w:val="24"/>
        </w:rPr>
        <w:t xml:space="preserve">в собственность </w:t>
      </w:r>
      <w:r w:rsidRPr="008E2213">
        <w:rPr>
          <w:rFonts w:ascii="Times New Roman" w:hAnsi="Times New Roman"/>
          <w:sz w:val="24"/>
          <w:szCs w:val="24"/>
        </w:rPr>
        <w:t xml:space="preserve"> Сосновоборского городского округа принадлежащих им и /или </w:t>
      </w:r>
      <w:r>
        <w:rPr>
          <w:rFonts w:ascii="Times New Roman" w:hAnsi="Times New Roman"/>
          <w:sz w:val="24"/>
          <w:szCs w:val="24"/>
        </w:rPr>
        <w:t xml:space="preserve">  </w:t>
      </w:r>
      <w:r w:rsidRPr="008E2213">
        <w:rPr>
          <w:rFonts w:ascii="Times New Roman" w:hAnsi="Times New Roman"/>
          <w:sz w:val="24"/>
          <w:szCs w:val="24"/>
        </w:rPr>
        <w:t>членам их семьи</w:t>
      </w:r>
      <w:r>
        <w:rPr>
          <w:rFonts w:ascii="Times New Roman" w:hAnsi="Times New Roman"/>
          <w:sz w:val="24"/>
          <w:szCs w:val="24"/>
        </w:rPr>
        <w:t xml:space="preserve"> </w:t>
      </w:r>
      <w:r w:rsidRPr="008E2213">
        <w:rPr>
          <w:rFonts w:ascii="Times New Roman" w:hAnsi="Times New Roman"/>
          <w:sz w:val="24"/>
          <w:szCs w:val="24"/>
        </w:rPr>
        <w:t>жилых помещений на праве собственности,</w:t>
      </w:r>
      <w:r>
        <w:rPr>
          <w:rFonts w:ascii="Times New Roman" w:hAnsi="Times New Roman"/>
          <w:sz w:val="24"/>
          <w:szCs w:val="24"/>
        </w:rPr>
        <w:t xml:space="preserve"> размер социальной выплаты рассчитывается </w:t>
      </w:r>
      <w:r w:rsidRPr="008E2213">
        <w:rPr>
          <w:rFonts w:ascii="Times New Roman" w:hAnsi="Times New Roman"/>
          <w:sz w:val="24"/>
          <w:szCs w:val="24"/>
        </w:rPr>
        <w:t>в части, недостающей до норматива общей площади жилых помещений на семью</w:t>
      </w:r>
      <w:r>
        <w:rPr>
          <w:rFonts w:ascii="Times New Roman" w:hAnsi="Times New Roman"/>
          <w:sz w:val="24"/>
          <w:szCs w:val="24"/>
        </w:rPr>
        <w:t xml:space="preserve"> (за вычетом общей площади имеющегося в  собственности жилья)</w:t>
      </w:r>
      <w:r w:rsidRPr="008E2213">
        <w:rPr>
          <w:rFonts w:ascii="Times New Roman" w:hAnsi="Times New Roman"/>
          <w:sz w:val="24"/>
          <w:szCs w:val="24"/>
        </w:rPr>
        <w:t>.</w:t>
      </w:r>
    </w:p>
    <w:p w:rsidR="00E967BF" w:rsidRPr="008E2213" w:rsidRDefault="00E967BF" w:rsidP="00E967BF">
      <w:pPr>
        <w:pStyle w:val="a7"/>
        <w:jc w:val="both"/>
        <w:rPr>
          <w:rFonts w:ascii="Times New Roman" w:hAnsi="Times New Roman"/>
          <w:sz w:val="24"/>
          <w:szCs w:val="24"/>
        </w:rPr>
      </w:pPr>
      <w:r w:rsidRPr="008E2213">
        <w:rPr>
          <w:rFonts w:ascii="Times New Roman" w:hAnsi="Times New Roman"/>
          <w:sz w:val="24"/>
          <w:szCs w:val="24"/>
        </w:rPr>
        <w:t xml:space="preserve">   </w:t>
      </w:r>
      <w:r>
        <w:rPr>
          <w:rFonts w:ascii="Times New Roman" w:hAnsi="Times New Roman"/>
          <w:sz w:val="24"/>
          <w:szCs w:val="24"/>
        </w:rPr>
        <w:t xml:space="preserve">      </w:t>
      </w:r>
      <w:r w:rsidRPr="008E2213">
        <w:rPr>
          <w:rFonts w:ascii="Times New Roman" w:hAnsi="Times New Roman"/>
          <w:sz w:val="24"/>
          <w:szCs w:val="24"/>
        </w:rPr>
        <w:t xml:space="preserve">  </w:t>
      </w:r>
      <w:r>
        <w:rPr>
          <w:rFonts w:ascii="Times New Roman" w:hAnsi="Times New Roman"/>
          <w:sz w:val="24"/>
          <w:szCs w:val="24"/>
        </w:rPr>
        <w:t xml:space="preserve">     </w:t>
      </w:r>
      <w:r w:rsidRPr="008E2213">
        <w:rPr>
          <w:rFonts w:ascii="Times New Roman" w:hAnsi="Times New Roman"/>
          <w:sz w:val="24"/>
          <w:szCs w:val="24"/>
        </w:rPr>
        <w:t>В случае</w:t>
      </w:r>
      <w:proofErr w:type="gramStart"/>
      <w:r>
        <w:rPr>
          <w:rFonts w:ascii="Times New Roman" w:hAnsi="Times New Roman"/>
          <w:sz w:val="24"/>
          <w:szCs w:val="24"/>
        </w:rPr>
        <w:t>,</w:t>
      </w:r>
      <w:proofErr w:type="gramEnd"/>
      <w:r w:rsidRPr="008E2213">
        <w:rPr>
          <w:rFonts w:ascii="Times New Roman" w:hAnsi="Times New Roman"/>
          <w:sz w:val="24"/>
          <w:szCs w:val="24"/>
        </w:rPr>
        <w:t xml:space="preserve"> </w:t>
      </w:r>
      <w:r>
        <w:rPr>
          <w:rFonts w:ascii="Times New Roman" w:hAnsi="Times New Roman"/>
          <w:sz w:val="24"/>
          <w:szCs w:val="24"/>
        </w:rPr>
        <w:t xml:space="preserve"> </w:t>
      </w:r>
      <w:r w:rsidRPr="008E2213">
        <w:rPr>
          <w:rFonts w:ascii="Times New Roman" w:hAnsi="Times New Roman"/>
          <w:sz w:val="24"/>
          <w:szCs w:val="24"/>
        </w:rPr>
        <w:t xml:space="preserve">если в используемом по договору социального найма жилом </w:t>
      </w:r>
      <w:r>
        <w:rPr>
          <w:rFonts w:ascii="Times New Roman" w:hAnsi="Times New Roman"/>
          <w:sz w:val="24"/>
          <w:szCs w:val="24"/>
        </w:rPr>
        <w:t>п</w:t>
      </w:r>
      <w:r w:rsidRPr="008E2213">
        <w:rPr>
          <w:rFonts w:ascii="Times New Roman" w:hAnsi="Times New Roman"/>
          <w:sz w:val="24"/>
          <w:szCs w:val="24"/>
        </w:rPr>
        <w:t>омещении</w:t>
      </w:r>
      <w:r>
        <w:rPr>
          <w:rFonts w:ascii="Times New Roman" w:hAnsi="Times New Roman"/>
          <w:sz w:val="24"/>
          <w:szCs w:val="24"/>
        </w:rPr>
        <w:t xml:space="preserve"> совместно с получателем социальной выплаты проживают и останутся проживать граждане</w:t>
      </w:r>
      <w:r w:rsidRPr="008E2213">
        <w:rPr>
          <w:rFonts w:ascii="Times New Roman" w:hAnsi="Times New Roman"/>
          <w:sz w:val="24"/>
          <w:szCs w:val="24"/>
        </w:rPr>
        <w:t>,</w:t>
      </w:r>
      <w:r>
        <w:rPr>
          <w:rFonts w:ascii="Times New Roman" w:hAnsi="Times New Roman"/>
          <w:sz w:val="24"/>
          <w:szCs w:val="24"/>
        </w:rPr>
        <w:t xml:space="preserve"> не являющиеся членами его семьи либо являющиеся членами его семьи, но не состоящие с получателем социальной выплаты на учете в качестве нуждающихся в улучшении жилищных условий, но имеющие самостоятельное право пользования этим жилым помещением, социальная выплата</w:t>
      </w:r>
      <w:r w:rsidRPr="008E2213">
        <w:rPr>
          <w:rFonts w:ascii="Times New Roman" w:hAnsi="Times New Roman"/>
          <w:sz w:val="24"/>
          <w:szCs w:val="24"/>
        </w:rPr>
        <w:t xml:space="preserve"> </w:t>
      </w:r>
      <w:r>
        <w:rPr>
          <w:rFonts w:ascii="Times New Roman" w:hAnsi="Times New Roman"/>
          <w:sz w:val="24"/>
          <w:szCs w:val="24"/>
        </w:rPr>
        <w:t xml:space="preserve">           </w:t>
      </w:r>
      <w:r w:rsidRPr="008E2213">
        <w:rPr>
          <w:rFonts w:ascii="Times New Roman" w:hAnsi="Times New Roman"/>
          <w:sz w:val="24"/>
          <w:szCs w:val="24"/>
        </w:rPr>
        <w:t xml:space="preserve">рассчитывается на разницу между нормативом общей площади </w:t>
      </w:r>
      <w:r>
        <w:rPr>
          <w:rFonts w:ascii="Times New Roman" w:hAnsi="Times New Roman"/>
          <w:sz w:val="24"/>
          <w:szCs w:val="24"/>
        </w:rPr>
        <w:t xml:space="preserve"> </w:t>
      </w:r>
      <w:r w:rsidRPr="008E2213">
        <w:rPr>
          <w:rFonts w:ascii="Times New Roman" w:hAnsi="Times New Roman"/>
          <w:sz w:val="24"/>
          <w:szCs w:val="24"/>
        </w:rPr>
        <w:t>и общей площад</w:t>
      </w:r>
      <w:r>
        <w:rPr>
          <w:rFonts w:ascii="Times New Roman" w:hAnsi="Times New Roman"/>
          <w:sz w:val="24"/>
          <w:szCs w:val="24"/>
        </w:rPr>
        <w:t xml:space="preserve">ью жилого помещения в части, превышающей норму предоставления общей площади жилья, в расчете на количество граждан, </w:t>
      </w:r>
      <w:r w:rsidRPr="008E2213">
        <w:rPr>
          <w:rFonts w:ascii="Times New Roman" w:hAnsi="Times New Roman"/>
          <w:sz w:val="24"/>
          <w:szCs w:val="24"/>
        </w:rPr>
        <w:t>которые оста</w:t>
      </w:r>
      <w:r>
        <w:rPr>
          <w:rFonts w:ascii="Times New Roman" w:hAnsi="Times New Roman"/>
          <w:sz w:val="24"/>
          <w:szCs w:val="24"/>
        </w:rPr>
        <w:t>нут</w:t>
      </w:r>
      <w:r w:rsidRPr="008E2213">
        <w:rPr>
          <w:rFonts w:ascii="Times New Roman" w:hAnsi="Times New Roman"/>
          <w:sz w:val="24"/>
          <w:szCs w:val="24"/>
        </w:rPr>
        <w:t>ся проживать в этом жилом помещении.</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В сл</w:t>
      </w:r>
      <w:r w:rsidRPr="008E2213">
        <w:rPr>
          <w:rFonts w:ascii="Times New Roman" w:hAnsi="Times New Roman"/>
          <w:sz w:val="24"/>
          <w:szCs w:val="24"/>
        </w:rPr>
        <w:t xml:space="preserve">учае </w:t>
      </w:r>
      <w:r>
        <w:rPr>
          <w:rFonts w:ascii="Times New Roman" w:hAnsi="Times New Roman"/>
          <w:sz w:val="24"/>
          <w:szCs w:val="24"/>
        </w:rPr>
        <w:t>отчуждения</w:t>
      </w:r>
      <w:r w:rsidRPr="008E2213">
        <w:rPr>
          <w:rFonts w:ascii="Times New Roman" w:hAnsi="Times New Roman"/>
          <w:sz w:val="24"/>
          <w:szCs w:val="24"/>
        </w:rPr>
        <w:t xml:space="preserve"> гражданином жилого помещения, принадлежащего ему и/или членам его семьи на праве собственности, </w:t>
      </w:r>
      <w:r>
        <w:rPr>
          <w:rFonts w:ascii="Times New Roman" w:hAnsi="Times New Roman"/>
          <w:sz w:val="24"/>
          <w:szCs w:val="24"/>
        </w:rPr>
        <w:t>социальная выплата</w:t>
      </w:r>
      <w:r w:rsidRPr="008E2213">
        <w:rPr>
          <w:rFonts w:ascii="Times New Roman" w:hAnsi="Times New Roman"/>
          <w:sz w:val="24"/>
          <w:szCs w:val="24"/>
        </w:rPr>
        <w:t xml:space="preserve"> рассчитывается исходя из норматива общей площади на семью за вычетом общей площади </w:t>
      </w:r>
      <w:r>
        <w:rPr>
          <w:rFonts w:ascii="Times New Roman" w:hAnsi="Times New Roman"/>
          <w:sz w:val="24"/>
          <w:szCs w:val="24"/>
        </w:rPr>
        <w:t>отчужденного</w:t>
      </w:r>
      <w:r w:rsidRPr="008E2213">
        <w:rPr>
          <w:rFonts w:ascii="Times New Roman" w:hAnsi="Times New Roman"/>
          <w:sz w:val="24"/>
          <w:szCs w:val="24"/>
        </w:rPr>
        <w:t xml:space="preserve"> жилого помещения. Указанные сделки учитываются за 5 </w:t>
      </w:r>
      <w:r>
        <w:rPr>
          <w:rFonts w:ascii="Times New Roman" w:hAnsi="Times New Roman"/>
          <w:sz w:val="24"/>
          <w:szCs w:val="24"/>
        </w:rPr>
        <w:t xml:space="preserve">  </w:t>
      </w:r>
      <w:r w:rsidRPr="008E2213">
        <w:rPr>
          <w:rFonts w:ascii="Times New Roman" w:hAnsi="Times New Roman"/>
          <w:sz w:val="24"/>
          <w:szCs w:val="24"/>
        </w:rPr>
        <w:t xml:space="preserve">лет, предшествующих </w:t>
      </w:r>
      <w:r>
        <w:rPr>
          <w:rFonts w:ascii="Times New Roman" w:hAnsi="Times New Roman"/>
          <w:sz w:val="24"/>
          <w:szCs w:val="24"/>
        </w:rPr>
        <w:t xml:space="preserve">году </w:t>
      </w:r>
      <w:r w:rsidRPr="008E2213">
        <w:rPr>
          <w:rFonts w:ascii="Times New Roman" w:hAnsi="Times New Roman"/>
          <w:sz w:val="24"/>
          <w:szCs w:val="24"/>
        </w:rPr>
        <w:t>предоставлени</w:t>
      </w:r>
      <w:r>
        <w:rPr>
          <w:rFonts w:ascii="Times New Roman" w:hAnsi="Times New Roman"/>
          <w:sz w:val="24"/>
          <w:szCs w:val="24"/>
        </w:rPr>
        <w:t>я</w:t>
      </w:r>
      <w:r w:rsidRPr="008E2213">
        <w:rPr>
          <w:rFonts w:ascii="Times New Roman" w:hAnsi="Times New Roman"/>
          <w:sz w:val="24"/>
          <w:szCs w:val="24"/>
        </w:rPr>
        <w:t xml:space="preserve"> с</w:t>
      </w:r>
      <w:r>
        <w:rPr>
          <w:rFonts w:ascii="Times New Roman" w:hAnsi="Times New Roman"/>
          <w:sz w:val="24"/>
          <w:szCs w:val="24"/>
        </w:rPr>
        <w:t>оциальной выплаты</w:t>
      </w:r>
      <w:r w:rsidRPr="008E2213">
        <w:rPr>
          <w:rFonts w:ascii="Times New Roman" w:hAnsi="Times New Roman"/>
          <w:sz w:val="24"/>
          <w:szCs w:val="24"/>
        </w:rPr>
        <w:t>.</w:t>
      </w:r>
    </w:p>
    <w:p w:rsidR="00E967BF" w:rsidRPr="008E2213"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2.9. </w:t>
      </w:r>
      <w:r w:rsidRPr="008E2213">
        <w:rPr>
          <w:rFonts w:ascii="Times New Roman" w:hAnsi="Times New Roman"/>
          <w:sz w:val="24"/>
          <w:szCs w:val="24"/>
        </w:rPr>
        <w:t xml:space="preserve">Для </w:t>
      </w:r>
      <w:r>
        <w:rPr>
          <w:rFonts w:ascii="Times New Roman" w:hAnsi="Times New Roman"/>
          <w:sz w:val="24"/>
          <w:szCs w:val="24"/>
        </w:rPr>
        <w:t>участия в программе</w:t>
      </w:r>
      <w:r w:rsidRPr="008E2213">
        <w:rPr>
          <w:rFonts w:ascii="Times New Roman" w:hAnsi="Times New Roman"/>
          <w:sz w:val="24"/>
          <w:szCs w:val="24"/>
        </w:rPr>
        <w:t xml:space="preserve"> граждане представляют в</w:t>
      </w:r>
      <w:r>
        <w:rPr>
          <w:rFonts w:ascii="Times New Roman" w:hAnsi="Times New Roman"/>
          <w:sz w:val="24"/>
          <w:szCs w:val="24"/>
        </w:rPr>
        <w:t xml:space="preserve"> Администрацию заявление по форме Приложения 3 и</w:t>
      </w:r>
      <w:r w:rsidRPr="008E2213">
        <w:rPr>
          <w:rFonts w:ascii="Times New Roman" w:hAnsi="Times New Roman"/>
          <w:sz w:val="24"/>
          <w:szCs w:val="24"/>
        </w:rPr>
        <w:t xml:space="preserve"> следующие документы:</w:t>
      </w:r>
    </w:p>
    <w:p w:rsidR="00E967BF" w:rsidRPr="008E2213"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E967BF" w:rsidRPr="008E2213"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xml:space="preserve">- 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E967BF" w:rsidRPr="008E2213"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справк</w:t>
      </w:r>
      <w:r>
        <w:rPr>
          <w:rFonts w:ascii="Times New Roman" w:hAnsi="Times New Roman"/>
          <w:sz w:val="24"/>
          <w:szCs w:val="24"/>
        </w:rPr>
        <w:t>у</w:t>
      </w:r>
      <w:r w:rsidRPr="008E2213">
        <w:rPr>
          <w:rFonts w:ascii="Times New Roman" w:hAnsi="Times New Roman"/>
          <w:sz w:val="24"/>
          <w:szCs w:val="24"/>
        </w:rPr>
        <w:t xml:space="preserve"> формы № 9;</w:t>
      </w:r>
    </w:p>
    <w:p w:rsidR="00E967BF"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 справки о доходах семьи </w:t>
      </w:r>
      <w:proofErr w:type="gramStart"/>
      <w:r>
        <w:rPr>
          <w:rFonts w:ascii="Times New Roman" w:hAnsi="Times New Roman"/>
          <w:sz w:val="24"/>
          <w:szCs w:val="24"/>
        </w:rPr>
        <w:t>за</w:t>
      </w:r>
      <w:proofErr w:type="gramEnd"/>
      <w:r>
        <w:rPr>
          <w:rFonts w:ascii="Times New Roman" w:hAnsi="Times New Roman"/>
          <w:sz w:val="24"/>
          <w:szCs w:val="24"/>
        </w:rPr>
        <w:t xml:space="preserve"> последние 6 месяцев;</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документы, подтверждающие наличие у заявителя сре</w:t>
      </w:r>
      <w:proofErr w:type="gramStart"/>
      <w:r>
        <w:rPr>
          <w:rFonts w:ascii="Times New Roman" w:hAnsi="Times New Roman"/>
          <w:sz w:val="24"/>
          <w:szCs w:val="24"/>
        </w:rPr>
        <w:t>дств в р</w:t>
      </w:r>
      <w:proofErr w:type="gramEnd"/>
      <w:r>
        <w:rPr>
          <w:rFonts w:ascii="Times New Roman" w:hAnsi="Times New Roman"/>
          <w:sz w:val="24"/>
          <w:szCs w:val="24"/>
        </w:rPr>
        <w:t>азмере части стоимости приобретения (строительства) жилья, не обеспеченной социальной выплатой.</w:t>
      </w:r>
    </w:p>
    <w:p w:rsidR="00E967BF" w:rsidRPr="008E2213" w:rsidRDefault="00E967BF" w:rsidP="00E967BF">
      <w:pPr>
        <w:pStyle w:val="a7"/>
        <w:ind w:firstLine="708"/>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E967BF" w:rsidRDefault="00E967BF" w:rsidP="00E967BF">
      <w:pPr>
        <w:pStyle w:val="a7"/>
        <w:jc w:val="both"/>
        <w:rPr>
          <w:rFonts w:ascii="Times New Roman" w:hAnsi="Times New Roman"/>
          <w:sz w:val="24"/>
          <w:szCs w:val="24"/>
        </w:rPr>
      </w:pPr>
      <w:r w:rsidRPr="008E2213">
        <w:rPr>
          <w:rFonts w:ascii="Times New Roman" w:hAnsi="Times New Roman"/>
          <w:sz w:val="24"/>
          <w:szCs w:val="24"/>
        </w:rPr>
        <w:t xml:space="preserve">   </w:t>
      </w:r>
      <w:r>
        <w:rPr>
          <w:rFonts w:ascii="Times New Roman" w:hAnsi="Times New Roman"/>
          <w:sz w:val="24"/>
          <w:szCs w:val="24"/>
        </w:rPr>
        <w:tab/>
      </w:r>
      <w:r w:rsidRPr="008E2213">
        <w:rPr>
          <w:rFonts w:ascii="Times New Roman" w:hAnsi="Times New Roman"/>
          <w:sz w:val="24"/>
          <w:szCs w:val="24"/>
        </w:rPr>
        <w:t>Заявления граждан учитываются в журнале (</w:t>
      </w:r>
      <w:r>
        <w:rPr>
          <w:rFonts w:ascii="Times New Roman" w:hAnsi="Times New Roman"/>
          <w:sz w:val="24"/>
          <w:szCs w:val="24"/>
        </w:rPr>
        <w:t>П</w:t>
      </w:r>
      <w:r w:rsidRPr="008E2213">
        <w:rPr>
          <w:rFonts w:ascii="Times New Roman" w:hAnsi="Times New Roman"/>
          <w:sz w:val="24"/>
          <w:szCs w:val="24"/>
        </w:rPr>
        <w:t xml:space="preserve">риложение </w:t>
      </w:r>
      <w:r>
        <w:rPr>
          <w:rFonts w:ascii="Times New Roman" w:hAnsi="Times New Roman"/>
          <w:sz w:val="24"/>
          <w:szCs w:val="24"/>
        </w:rPr>
        <w:t>4</w:t>
      </w:r>
      <w:r w:rsidRPr="008E2213">
        <w:rPr>
          <w:rFonts w:ascii="Times New Roman" w:hAnsi="Times New Roman"/>
          <w:sz w:val="24"/>
          <w:szCs w:val="24"/>
        </w:rPr>
        <w:t>).</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Должностное лицо Администрации проверяет правильность оформления, достоверность сведений, содержащихся в представленных заявителем документах, и подготавливает проект постановления Администрации  о признании либо отказе в признании граждан  участниками программы в течение 30 календарных дней.</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Основанием для отказа в признании граждан участниками программы являются:</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несоответствие требованиям, указанным в настоящей программе;</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непредставление или представление не в полном объеме документов, необходимых для участия в программе;</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недостоверность сведений, содержащихся в представленных документах;</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ранее реализованное право на улучшение жилищных условий с использованием средств социальной выплаты или иной формы поддержки на эти цели с участием средств бюджета Сосновоборского городского округа.</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Повторное обращение заявителя допускается после устранения причин отказа.</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2.10. </w:t>
      </w:r>
      <w:proofErr w:type="gramStart"/>
      <w:r>
        <w:rPr>
          <w:rFonts w:ascii="Times New Roman" w:hAnsi="Times New Roman"/>
          <w:sz w:val="24"/>
          <w:szCs w:val="24"/>
        </w:rPr>
        <w:t xml:space="preserve">Граждане – участники программы, изъявившие желание получить социальную выплату в планируемом году, с 1 по 31 декабря года, предшествующего планируемому, подают заявление произвольной формы о предоставлении социальной выплаты с </w:t>
      </w:r>
      <w:r>
        <w:rPr>
          <w:rFonts w:ascii="Times New Roman" w:hAnsi="Times New Roman"/>
          <w:sz w:val="24"/>
          <w:szCs w:val="24"/>
        </w:rPr>
        <w:lastRenderedPageBreak/>
        <w:t xml:space="preserve">приложением документов, указанных в пункте 2.9, действительных на дату представления. </w:t>
      </w:r>
      <w:proofErr w:type="gramEnd"/>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2.11. Администрация формирует список </w:t>
      </w:r>
      <w:proofErr w:type="gramStart"/>
      <w:r>
        <w:rPr>
          <w:rFonts w:ascii="Times New Roman" w:hAnsi="Times New Roman"/>
          <w:sz w:val="24"/>
          <w:szCs w:val="24"/>
        </w:rPr>
        <w:t xml:space="preserve">граждан, изъявивших желание получить социальную выплату в планируемом году по форме Приложения 5 и </w:t>
      </w:r>
      <w:r w:rsidRPr="008E2213">
        <w:rPr>
          <w:rFonts w:ascii="Times New Roman" w:hAnsi="Times New Roman"/>
          <w:sz w:val="24"/>
          <w:szCs w:val="24"/>
        </w:rPr>
        <w:t>утверждает</w:t>
      </w:r>
      <w:proofErr w:type="gramEnd"/>
      <w:r>
        <w:rPr>
          <w:rFonts w:ascii="Times New Roman" w:hAnsi="Times New Roman"/>
          <w:sz w:val="24"/>
          <w:szCs w:val="24"/>
        </w:rPr>
        <w:t xml:space="preserve"> его </w:t>
      </w:r>
      <w:r w:rsidRPr="008E2213">
        <w:rPr>
          <w:rFonts w:ascii="Times New Roman" w:hAnsi="Times New Roman"/>
          <w:sz w:val="24"/>
          <w:szCs w:val="24"/>
        </w:rPr>
        <w:t xml:space="preserve"> правовым актом </w:t>
      </w:r>
      <w:r>
        <w:rPr>
          <w:rFonts w:ascii="Times New Roman" w:hAnsi="Times New Roman"/>
          <w:sz w:val="24"/>
          <w:szCs w:val="24"/>
        </w:rPr>
        <w:t>А</w:t>
      </w:r>
      <w:r w:rsidRPr="008E2213">
        <w:rPr>
          <w:rFonts w:ascii="Times New Roman" w:hAnsi="Times New Roman"/>
          <w:sz w:val="24"/>
          <w:szCs w:val="24"/>
        </w:rPr>
        <w:t>дминистрации. В списке граждане расставляются в хронологической последовательности по дате приема на учет</w:t>
      </w:r>
      <w:r>
        <w:rPr>
          <w:rFonts w:ascii="Times New Roman" w:hAnsi="Times New Roman"/>
          <w:sz w:val="24"/>
          <w:szCs w:val="24"/>
        </w:rPr>
        <w:t xml:space="preserve"> в качестве</w:t>
      </w:r>
      <w:r w:rsidRPr="008E2213">
        <w:rPr>
          <w:rFonts w:ascii="Times New Roman" w:hAnsi="Times New Roman"/>
          <w:sz w:val="24"/>
          <w:szCs w:val="24"/>
        </w:rPr>
        <w:t xml:space="preserve"> нуждающихся в улучшении жилищных условий.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2.12. На основании списка граждан, изъявивших желание получить социальную выплату в планируемом году,  и с</w:t>
      </w:r>
      <w:r w:rsidRPr="008E2213">
        <w:rPr>
          <w:rFonts w:ascii="Times New Roman" w:hAnsi="Times New Roman"/>
          <w:sz w:val="24"/>
          <w:szCs w:val="24"/>
        </w:rPr>
        <w:t xml:space="preserve"> </w:t>
      </w:r>
      <w:r>
        <w:rPr>
          <w:rFonts w:ascii="Times New Roman" w:hAnsi="Times New Roman"/>
          <w:sz w:val="24"/>
          <w:szCs w:val="24"/>
        </w:rPr>
        <w:t>учетом</w:t>
      </w:r>
      <w:r w:rsidRPr="008E2213">
        <w:rPr>
          <w:rFonts w:ascii="Times New Roman" w:hAnsi="Times New Roman"/>
          <w:sz w:val="24"/>
          <w:szCs w:val="24"/>
        </w:rPr>
        <w:t xml:space="preserve"> средств, предусмотренных в местном бюджете на </w:t>
      </w:r>
      <w:r>
        <w:rPr>
          <w:rFonts w:ascii="Times New Roman" w:hAnsi="Times New Roman"/>
          <w:sz w:val="24"/>
          <w:szCs w:val="24"/>
        </w:rPr>
        <w:t>реализацию программы</w:t>
      </w:r>
      <w:r w:rsidRPr="008E2213">
        <w:rPr>
          <w:rFonts w:ascii="Times New Roman" w:hAnsi="Times New Roman"/>
          <w:sz w:val="24"/>
          <w:szCs w:val="24"/>
        </w:rPr>
        <w:t xml:space="preserve"> </w:t>
      </w:r>
      <w:r>
        <w:rPr>
          <w:rFonts w:ascii="Times New Roman" w:hAnsi="Times New Roman"/>
          <w:sz w:val="24"/>
          <w:szCs w:val="24"/>
        </w:rPr>
        <w:t>в планируемом</w:t>
      </w:r>
      <w:r w:rsidRPr="008E2213">
        <w:rPr>
          <w:rFonts w:ascii="Times New Roman" w:hAnsi="Times New Roman"/>
          <w:sz w:val="24"/>
          <w:szCs w:val="24"/>
        </w:rPr>
        <w:t xml:space="preserve"> году,</w:t>
      </w:r>
      <w:r>
        <w:rPr>
          <w:rFonts w:ascii="Times New Roman" w:hAnsi="Times New Roman"/>
          <w:sz w:val="24"/>
          <w:szCs w:val="24"/>
        </w:rPr>
        <w:t xml:space="preserve"> Администрация  формирует список граждан – участников программы претендентов на получение социальной выплаты по форме Приложения 6. Указанный список утверждается правовым актом Администрации после рассмотрения его на заседании общественной жилищной комиссии при администрации Сосновоборского городского округа. </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Администрация может вносить изменения в утвержденный список претендентов на получение социальных выплат в случаях, если претенденты на получение социальных выплат не представили необходимые документы для получения Свидетельства в установленный срок, в течение срока действия Свидетельства отказались от получения социальной выплаты или по иным причинам не смогли воспользоваться такими социальными выплатами. Изменения в список вносятся с учетом списка, указанного в пункте 2.11 настоящего Положения. </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2.13. </w:t>
      </w:r>
      <w:r w:rsidRPr="008E2213">
        <w:rPr>
          <w:rFonts w:ascii="Times New Roman" w:hAnsi="Times New Roman"/>
          <w:sz w:val="24"/>
          <w:szCs w:val="24"/>
        </w:rPr>
        <w:t>Для получения</w:t>
      </w:r>
      <w:r>
        <w:rPr>
          <w:rFonts w:ascii="Times New Roman" w:hAnsi="Times New Roman"/>
          <w:sz w:val="24"/>
          <w:szCs w:val="24"/>
        </w:rPr>
        <w:t xml:space="preserve"> Свидетельства  претенденты на получение социальной выплаты в 15-дневный срок </w:t>
      </w:r>
      <w:proofErr w:type="gramStart"/>
      <w:r>
        <w:rPr>
          <w:rFonts w:ascii="Times New Roman" w:hAnsi="Times New Roman"/>
          <w:sz w:val="24"/>
          <w:szCs w:val="24"/>
        </w:rPr>
        <w:t>с даты уведомления</w:t>
      </w:r>
      <w:proofErr w:type="gramEnd"/>
      <w:r w:rsidRPr="008E2213">
        <w:rPr>
          <w:rFonts w:ascii="Times New Roman" w:hAnsi="Times New Roman"/>
          <w:sz w:val="24"/>
          <w:szCs w:val="24"/>
        </w:rPr>
        <w:t xml:space="preserve"> представляют</w:t>
      </w:r>
      <w:r>
        <w:rPr>
          <w:rFonts w:ascii="Times New Roman" w:hAnsi="Times New Roman"/>
          <w:sz w:val="24"/>
          <w:szCs w:val="24"/>
        </w:rPr>
        <w:t xml:space="preserve"> в Администрацию </w:t>
      </w:r>
      <w:r w:rsidRPr="008E2213">
        <w:rPr>
          <w:rFonts w:ascii="Times New Roman" w:hAnsi="Times New Roman"/>
          <w:sz w:val="24"/>
          <w:szCs w:val="24"/>
        </w:rPr>
        <w:t>следующие документы:</w:t>
      </w:r>
    </w:p>
    <w:p w:rsidR="00E967BF" w:rsidRPr="008E2213"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E967BF"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xml:space="preserve">- 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E967BF" w:rsidRPr="008E2213" w:rsidRDefault="00E967BF" w:rsidP="00E967BF">
      <w:pPr>
        <w:pStyle w:val="a7"/>
        <w:ind w:firstLine="708"/>
        <w:jc w:val="both"/>
        <w:rPr>
          <w:rFonts w:ascii="Times New Roman" w:hAnsi="Times New Roman"/>
          <w:sz w:val="24"/>
          <w:szCs w:val="24"/>
        </w:rPr>
      </w:pPr>
      <w:r>
        <w:rPr>
          <w:rFonts w:ascii="Times New Roman" w:hAnsi="Times New Roman"/>
          <w:sz w:val="24"/>
          <w:szCs w:val="24"/>
        </w:rPr>
        <w:t>- копию свидетельства о постановке гражданина на учет в налоговом органе;</w:t>
      </w:r>
    </w:p>
    <w:p w:rsidR="00E967BF" w:rsidRPr="008E2213"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справк</w:t>
      </w:r>
      <w:r>
        <w:rPr>
          <w:rFonts w:ascii="Times New Roman" w:hAnsi="Times New Roman"/>
          <w:sz w:val="24"/>
          <w:szCs w:val="24"/>
        </w:rPr>
        <w:t>у</w:t>
      </w:r>
      <w:r w:rsidRPr="008E2213">
        <w:rPr>
          <w:rFonts w:ascii="Times New Roman" w:hAnsi="Times New Roman"/>
          <w:sz w:val="24"/>
          <w:szCs w:val="24"/>
        </w:rPr>
        <w:t xml:space="preserve"> формы № 9;</w:t>
      </w:r>
    </w:p>
    <w:p w:rsidR="00E967BF"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 справки о доходах семьи </w:t>
      </w:r>
      <w:proofErr w:type="gramStart"/>
      <w:r>
        <w:rPr>
          <w:rFonts w:ascii="Times New Roman" w:hAnsi="Times New Roman"/>
          <w:sz w:val="24"/>
          <w:szCs w:val="24"/>
        </w:rPr>
        <w:t>за</w:t>
      </w:r>
      <w:proofErr w:type="gramEnd"/>
      <w:r>
        <w:rPr>
          <w:rFonts w:ascii="Times New Roman" w:hAnsi="Times New Roman"/>
          <w:sz w:val="24"/>
          <w:szCs w:val="24"/>
        </w:rPr>
        <w:t xml:space="preserve"> последние 6 месяцев;</w:t>
      </w:r>
    </w:p>
    <w:p w:rsidR="00E967BF" w:rsidRPr="008E2213"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выписк</w:t>
      </w:r>
      <w:r>
        <w:rPr>
          <w:rFonts w:ascii="Times New Roman" w:hAnsi="Times New Roman"/>
          <w:sz w:val="24"/>
          <w:szCs w:val="24"/>
        </w:rPr>
        <w:t>и</w:t>
      </w:r>
      <w:r w:rsidRPr="008E2213">
        <w:rPr>
          <w:rFonts w:ascii="Times New Roman" w:hAnsi="Times New Roman"/>
          <w:sz w:val="24"/>
          <w:szCs w:val="24"/>
        </w:rPr>
        <w:t xml:space="preserve"> из Единого государственного реестра прав на недвижимое имущество и сделок с ним</w:t>
      </w:r>
      <w:r>
        <w:rPr>
          <w:rFonts w:ascii="Times New Roman" w:hAnsi="Times New Roman"/>
          <w:sz w:val="24"/>
          <w:szCs w:val="24"/>
        </w:rPr>
        <w:t xml:space="preserve"> </w:t>
      </w:r>
      <w:r w:rsidRPr="008E2213">
        <w:rPr>
          <w:rFonts w:ascii="Times New Roman" w:hAnsi="Times New Roman"/>
          <w:sz w:val="24"/>
          <w:szCs w:val="24"/>
        </w:rPr>
        <w:t>на каждого члена семьи;</w:t>
      </w:r>
    </w:p>
    <w:p w:rsidR="00E967BF" w:rsidRPr="008E2213"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справ</w:t>
      </w:r>
      <w:r>
        <w:rPr>
          <w:rFonts w:ascii="Times New Roman" w:hAnsi="Times New Roman"/>
          <w:sz w:val="24"/>
          <w:szCs w:val="24"/>
        </w:rPr>
        <w:t>ки</w:t>
      </w:r>
      <w:r w:rsidRPr="008E2213">
        <w:rPr>
          <w:rFonts w:ascii="Times New Roman" w:hAnsi="Times New Roman"/>
          <w:sz w:val="24"/>
          <w:szCs w:val="24"/>
        </w:rPr>
        <w:t xml:space="preserve"> БТИ об отсутствии или наличии жилых помещений в собственности  на </w:t>
      </w:r>
      <w:r>
        <w:rPr>
          <w:rFonts w:ascii="Times New Roman" w:hAnsi="Times New Roman"/>
          <w:sz w:val="24"/>
          <w:szCs w:val="24"/>
        </w:rPr>
        <w:t xml:space="preserve">каждого </w:t>
      </w:r>
      <w:r w:rsidRPr="008E2213">
        <w:rPr>
          <w:rFonts w:ascii="Times New Roman" w:hAnsi="Times New Roman"/>
          <w:sz w:val="24"/>
          <w:szCs w:val="24"/>
        </w:rPr>
        <w:t>член</w:t>
      </w:r>
      <w:r>
        <w:rPr>
          <w:rFonts w:ascii="Times New Roman" w:hAnsi="Times New Roman"/>
          <w:sz w:val="24"/>
          <w:szCs w:val="24"/>
        </w:rPr>
        <w:t>а</w:t>
      </w:r>
      <w:r w:rsidRPr="008E2213">
        <w:rPr>
          <w:rFonts w:ascii="Times New Roman" w:hAnsi="Times New Roman"/>
          <w:sz w:val="24"/>
          <w:szCs w:val="24"/>
        </w:rPr>
        <w:t xml:space="preserve"> семьи;</w:t>
      </w:r>
    </w:p>
    <w:p w:rsidR="00E967BF"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обязательство о</w:t>
      </w:r>
      <w:r>
        <w:rPr>
          <w:rFonts w:ascii="Times New Roman" w:hAnsi="Times New Roman"/>
          <w:sz w:val="24"/>
          <w:szCs w:val="24"/>
        </w:rPr>
        <w:t>б</w:t>
      </w:r>
      <w:r w:rsidRPr="008E2213">
        <w:rPr>
          <w:rFonts w:ascii="Times New Roman" w:hAnsi="Times New Roman"/>
          <w:sz w:val="24"/>
          <w:szCs w:val="24"/>
        </w:rPr>
        <w:t xml:space="preserve"> </w:t>
      </w:r>
      <w:r>
        <w:rPr>
          <w:rFonts w:ascii="Times New Roman" w:hAnsi="Times New Roman"/>
          <w:sz w:val="24"/>
          <w:szCs w:val="24"/>
        </w:rPr>
        <w:t xml:space="preserve"> освобождении жилого помещения, занимаемого по</w:t>
      </w:r>
      <w:r w:rsidRPr="008E2213">
        <w:rPr>
          <w:rFonts w:ascii="Times New Roman" w:hAnsi="Times New Roman"/>
          <w:sz w:val="24"/>
          <w:szCs w:val="24"/>
        </w:rPr>
        <w:t xml:space="preserve"> договор</w:t>
      </w:r>
      <w:r>
        <w:rPr>
          <w:rFonts w:ascii="Times New Roman" w:hAnsi="Times New Roman"/>
          <w:sz w:val="24"/>
          <w:szCs w:val="24"/>
        </w:rPr>
        <w:t>у</w:t>
      </w:r>
      <w:r w:rsidRPr="008E2213">
        <w:rPr>
          <w:rFonts w:ascii="Times New Roman" w:hAnsi="Times New Roman"/>
          <w:sz w:val="24"/>
          <w:szCs w:val="24"/>
        </w:rPr>
        <w:t xml:space="preserve"> социального найма, найма</w:t>
      </w:r>
      <w:r>
        <w:rPr>
          <w:rFonts w:ascii="Times New Roman" w:hAnsi="Times New Roman"/>
          <w:sz w:val="24"/>
          <w:szCs w:val="24"/>
        </w:rPr>
        <w:t>, о безвозмездном отчуждении жилого помещения, принадлежащего на праве собственности получателю социальной выплаты и/или членам его семьи  в собственность</w:t>
      </w:r>
      <w:r w:rsidRPr="008E2213">
        <w:rPr>
          <w:rFonts w:ascii="Times New Roman" w:hAnsi="Times New Roman"/>
          <w:sz w:val="24"/>
          <w:szCs w:val="24"/>
        </w:rPr>
        <w:t xml:space="preserve"> Сосновоборского городского округа</w:t>
      </w:r>
      <w:r>
        <w:rPr>
          <w:rFonts w:ascii="Times New Roman" w:hAnsi="Times New Roman"/>
          <w:sz w:val="24"/>
          <w:szCs w:val="24"/>
        </w:rPr>
        <w:t xml:space="preserve"> (в случае принятия заявителем такого решения)</w:t>
      </w:r>
      <w:r w:rsidRPr="008E2213">
        <w:rPr>
          <w:rFonts w:ascii="Times New Roman" w:hAnsi="Times New Roman"/>
          <w:sz w:val="24"/>
          <w:szCs w:val="24"/>
        </w:rPr>
        <w:t>.</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Выдача гражданам свидетельств осуществляется с их подписью в журнале выдачи свидетельств (Приложение 7).</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2.14. При возникновении у гражданина обстоятельств, потребовавших замену выданного свидетельства, гражданин представляет в Администрацию заявление о замене свидетельства с указанием обстоятельств, потребовавших такой замены. </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К указанным обстоятельствам относятся утрата (хищение) или порча свидетельства, а так же уважительные причины, не позволившие владельцу свидетельства представить свидетельство в банк в установленный срок. </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В новом свидетельстве указывается размер социальной выплаты и срок действия, предусмотренные в ранее выданном свидетельстве. </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Замененное свидетельство, если оно не утрачено, возвращается Администрации.</w:t>
      </w:r>
    </w:p>
    <w:p w:rsidR="00E967BF" w:rsidRPr="002F0023" w:rsidRDefault="00E967BF" w:rsidP="00E967BF">
      <w:pPr>
        <w:pStyle w:val="a7"/>
        <w:jc w:val="both"/>
        <w:rPr>
          <w:rFonts w:ascii="Times New Roman" w:hAnsi="Times New Roman"/>
          <w:sz w:val="24"/>
          <w:szCs w:val="24"/>
        </w:rPr>
      </w:pPr>
      <w:r w:rsidRPr="002F0023">
        <w:rPr>
          <w:rFonts w:ascii="Times New Roman" w:hAnsi="Times New Roman"/>
          <w:sz w:val="24"/>
          <w:szCs w:val="24"/>
        </w:rPr>
        <w:lastRenderedPageBreak/>
        <w:t xml:space="preserve">            2.15.</w:t>
      </w:r>
      <w:r w:rsidRPr="005326F0">
        <w:rPr>
          <w:sz w:val="24"/>
          <w:szCs w:val="24"/>
        </w:rPr>
        <w:t xml:space="preserve"> </w:t>
      </w:r>
      <w:r w:rsidRPr="002F0023">
        <w:rPr>
          <w:rFonts w:ascii="Times New Roman" w:hAnsi="Times New Roman"/>
          <w:sz w:val="24"/>
          <w:szCs w:val="24"/>
        </w:rPr>
        <w:t>Владелец Свидетельства в  течени</w:t>
      </w:r>
      <w:proofErr w:type="gramStart"/>
      <w:r w:rsidRPr="002F0023">
        <w:rPr>
          <w:rFonts w:ascii="Times New Roman" w:hAnsi="Times New Roman"/>
          <w:sz w:val="24"/>
          <w:szCs w:val="24"/>
        </w:rPr>
        <w:t>и</w:t>
      </w:r>
      <w:proofErr w:type="gramEnd"/>
      <w:r w:rsidRPr="002F0023">
        <w:rPr>
          <w:rFonts w:ascii="Times New Roman" w:hAnsi="Times New Roman"/>
          <w:sz w:val="24"/>
          <w:szCs w:val="24"/>
        </w:rPr>
        <w:t xml:space="preserve"> 2 месяцев с даты выдачи, указанной в Свидетельстве, сдает его в банк, отобранный для обслуживания средств местного бюджета на предоставление социальных выплат, для заключения договора банковского счета и открытия банковского счета.</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Свидетельство, представленное в банк по </w:t>
      </w:r>
      <w:proofErr w:type="gramStart"/>
      <w:r w:rsidRPr="005326F0">
        <w:rPr>
          <w:rFonts w:ascii="Times New Roman" w:hAnsi="Times New Roman"/>
          <w:sz w:val="24"/>
          <w:szCs w:val="24"/>
        </w:rPr>
        <w:t>истечении</w:t>
      </w:r>
      <w:proofErr w:type="gramEnd"/>
      <w:r w:rsidRPr="005326F0">
        <w:rPr>
          <w:rFonts w:ascii="Times New Roman" w:hAnsi="Times New Roman"/>
          <w:sz w:val="24"/>
          <w:szCs w:val="24"/>
        </w:rPr>
        <w:t xml:space="preserve"> 2-месячного срока с даты  его выдачи, банком не принимается.</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Перечисление средств социальной выплаты на банковские счета ее получателей осуществляется после проверки  администрацией и банком документов на приобретенное или построенное жилье на соответствие сведениям, содержащимся в Свидетельствах, и условиям использования социальной выплаты. Для такой проверки граждане представляют в  банк и администрацию:</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 договор банковского счета;</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 договор купли-продажи жилого помещения и свидетельство о государственной регистрации права собственности на приобретенное жилое помещение;</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 договор долевого участия в строительстве многоквартирного жилого дома (в случае участия в долевом строительстве).</w:t>
      </w:r>
    </w:p>
    <w:p w:rsidR="00E967BF" w:rsidRPr="005326F0" w:rsidRDefault="00E967BF" w:rsidP="00E967BF">
      <w:pPr>
        <w:jc w:val="both"/>
        <w:rPr>
          <w:sz w:val="24"/>
          <w:szCs w:val="24"/>
        </w:rPr>
      </w:pPr>
      <w:r w:rsidRPr="005326F0">
        <w:rPr>
          <w:sz w:val="24"/>
          <w:szCs w:val="24"/>
        </w:rPr>
        <w:t xml:space="preserve">          -кредитный договор (договор займа) при наличии кредитных (заемных) средств в оплате жилья.</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Указанные документы представляются с их копиями.</w:t>
      </w:r>
    </w:p>
    <w:p w:rsidR="00E967BF" w:rsidRPr="005326F0" w:rsidRDefault="00E967BF" w:rsidP="00E967BF">
      <w:pPr>
        <w:pStyle w:val="a7"/>
        <w:jc w:val="both"/>
        <w:rPr>
          <w:rFonts w:ascii="Times New Roman" w:hAnsi="Times New Roman"/>
          <w:sz w:val="24"/>
          <w:szCs w:val="24"/>
        </w:rPr>
      </w:pP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Банк при получении документов  в течение 5 рабочих дней осуществляет проверку содержащихся в них сведений.</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В случае вынесения банком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w:t>
      </w:r>
      <w:proofErr w:type="gramStart"/>
      <w:r w:rsidRPr="005326F0">
        <w:rPr>
          <w:rFonts w:ascii="Times New Roman" w:hAnsi="Times New Roman"/>
          <w:sz w:val="24"/>
          <w:szCs w:val="24"/>
        </w:rPr>
        <w:t>с даты получения</w:t>
      </w:r>
      <w:proofErr w:type="gramEnd"/>
      <w:r w:rsidRPr="005326F0">
        <w:rPr>
          <w:rFonts w:ascii="Times New Roman" w:hAnsi="Times New Roman"/>
          <w:sz w:val="24"/>
          <w:szCs w:val="24"/>
        </w:rPr>
        <w:t xml:space="preserve">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Банк в течение 1 рабочего дня после вынесения решения о принятии представленных документов для перечисления средств социальной выплаты направляет в администрацию заявку на перечисление бюджетных сре</w:t>
      </w:r>
      <w:proofErr w:type="gramStart"/>
      <w:r w:rsidRPr="005326F0">
        <w:rPr>
          <w:rFonts w:ascii="Times New Roman" w:hAnsi="Times New Roman"/>
          <w:sz w:val="24"/>
          <w:szCs w:val="24"/>
        </w:rPr>
        <w:t>дств в сч</w:t>
      </w:r>
      <w:proofErr w:type="gramEnd"/>
      <w:r w:rsidRPr="005326F0">
        <w:rPr>
          <w:rFonts w:ascii="Times New Roman" w:hAnsi="Times New Roman"/>
          <w:sz w:val="24"/>
          <w:szCs w:val="24"/>
        </w:rPr>
        <w:t>ет оплаты расходов на основе указанных документов.</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Администрация в течение 10 рабочих дней </w:t>
      </w:r>
      <w:proofErr w:type="gramStart"/>
      <w:r w:rsidRPr="005326F0">
        <w:rPr>
          <w:rFonts w:ascii="Times New Roman" w:hAnsi="Times New Roman"/>
          <w:sz w:val="24"/>
          <w:szCs w:val="24"/>
        </w:rPr>
        <w:t>с даты получения</w:t>
      </w:r>
      <w:proofErr w:type="gramEnd"/>
      <w:r w:rsidRPr="005326F0">
        <w:rPr>
          <w:rFonts w:ascii="Times New Roman" w:hAnsi="Times New Roman"/>
          <w:sz w:val="24"/>
          <w:szCs w:val="24"/>
        </w:rPr>
        <w:t xml:space="preserve">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в указанный срок письменно уведомляет банк. </w:t>
      </w:r>
    </w:p>
    <w:p w:rsidR="00E967BF"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w:t>
      </w:r>
      <w:r w:rsidRPr="005326F0">
        <w:rPr>
          <w:rFonts w:ascii="Times New Roman" w:hAnsi="Times New Roman"/>
          <w:sz w:val="24"/>
          <w:szCs w:val="24"/>
        </w:rPr>
        <w:tab/>
        <w:t>Банк зачисляет поступившие средства социальной выплаты на банковский счет владельца Свидетельства и по его поручению перечисляет средства социальной выплаты продавцу (застройщику) жилого помещения.</w:t>
      </w:r>
    </w:p>
    <w:p w:rsidR="00E967BF" w:rsidRPr="006F2A99" w:rsidRDefault="00E967BF" w:rsidP="00E967BF">
      <w:pPr>
        <w:pStyle w:val="a7"/>
        <w:jc w:val="both"/>
        <w:rPr>
          <w:rFonts w:ascii="Times New Roman" w:hAnsi="Times New Roman"/>
          <w:sz w:val="24"/>
          <w:szCs w:val="24"/>
        </w:rPr>
      </w:pPr>
      <w:r>
        <w:rPr>
          <w:rFonts w:ascii="Times New Roman" w:hAnsi="Times New Roman"/>
          <w:sz w:val="24"/>
          <w:szCs w:val="24"/>
        </w:rPr>
        <w:t xml:space="preserve">            2.16</w:t>
      </w:r>
      <w:proofErr w:type="gramStart"/>
      <w:r>
        <w:rPr>
          <w:rFonts w:ascii="Times New Roman" w:hAnsi="Times New Roman"/>
          <w:sz w:val="24"/>
          <w:szCs w:val="24"/>
        </w:rPr>
        <w:t xml:space="preserve"> </w:t>
      </w:r>
      <w:r w:rsidRPr="006F2A99">
        <w:rPr>
          <w:rFonts w:ascii="Times New Roman" w:hAnsi="Times New Roman"/>
          <w:sz w:val="24"/>
          <w:szCs w:val="24"/>
        </w:rPr>
        <w:t>П</w:t>
      </w:r>
      <w:proofErr w:type="gramEnd"/>
      <w:r w:rsidRPr="006F2A99">
        <w:rPr>
          <w:rFonts w:ascii="Times New Roman" w:hAnsi="Times New Roman"/>
          <w:sz w:val="24"/>
          <w:szCs w:val="24"/>
        </w:rPr>
        <w:t>осле перечисления</w:t>
      </w:r>
      <w:r>
        <w:rPr>
          <w:rFonts w:ascii="Times New Roman" w:hAnsi="Times New Roman"/>
          <w:sz w:val="24"/>
          <w:szCs w:val="24"/>
        </w:rPr>
        <w:t xml:space="preserve"> средств</w:t>
      </w:r>
      <w:r w:rsidRPr="006F2A99">
        <w:rPr>
          <w:rFonts w:ascii="Times New Roman" w:hAnsi="Times New Roman"/>
          <w:sz w:val="24"/>
          <w:szCs w:val="24"/>
        </w:rPr>
        <w:t xml:space="preserve"> социальной выплаты с банковского счета получателя социальной выплаты, банк направляет в Администрацию подлинник свидетельства с отметкой о произведенной</w:t>
      </w:r>
      <w:r>
        <w:rPr>
          <w:rFonts w:ascii="Times New Roman" w:hAnsi="Times New Roman"/>
          <w:sz w:val="24"/>
          <w:szCs w:val="24"/>
        </w:rPr>
        <w:t xml:space="preserve"> оплате</w:t>
      </w:r>
      <w:r w:rsidRPr="006F2A99">
        <w:rPr>
          <w:rFonts w:ascii="Times New Roman" w:hAnsi="Times New Roman"/>
          <w:sz w:val="24"/>
          <w:szCs w:val="24"/>
        </w:rPr>
        <w:t>.</w:t>
      </w:r>
    </w:p>
    <w:p w:rsidR="00E967BF" w:rsidRPr="005326F0"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Свидетельство подлежит хранению Администрацией в течение </w:t>
      </w:r>
      <w:r>
        <w:rPr>
          <w:rFonts w:ascii="Times New Roman" w:hAnsi="Times New Roman"/>
          <w:color w:val="000000"/>
          <w:sz w:val="24"/>
          <w:szCs w:val="24"/>
        </w:rPr>
        <w:t>5</w:t>
      </w:r>
      <w:r w:rsidRPr="006F2A99">
        <w:rPr>
          <w:rFonts w:ascii="Times New Roman" w:hAnsi="Times New Roman"/>
          <w:color w:val="000000"/>
          <w:sz w:val="24"/>
          <w:szCs w:val="24"/>
        </w:rPr>
        <w:t xml:space="preserve"> лет</w:t>
      </w:r>
      <w:r w:rsidRPr="006F2A99">
        <w:rPr>
          <w:rFonts w:ascii="Times New Roman" w:hAnsi="Times New Roman"/>
          <w:sz w:val="24"/>
          <w:szCs w:val="24"/>
        </w:rPr>
        <w:t>.</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w:t>
      </w:r>
    </w:p>
    <w:p w:rsidR="00E967BF" w:rsidRPr="008E306C" w:rsidRDefault="00E967BF" w:rsidP="00E967BF">
      <w:pPr>
        <w:pStyle w:val="a7"/>
        <w:jc w:val="both"/>
        <w:rPr>
          <w:rFonts w:ascii="Times New Roman" w:hAnsi="Times New Roman"/>
          <w:sz w:val="24"/>
          <w:szCs w:val="24"/>
        </w:rPr>
      </w:pPr>
    </w:p>
    <w:p w:rsidR="00E967BF" w:rsidRPr="008E306C" w:rsidRDefault="00E967BF" w:rsidP="00E967BF">
      <w:pPr>
        <w:ind w:firstLine="708"/>
        <w:jc w:val="center"/>
        <w:rPr>
          <w:b/>
          <w:sz w:val="24"/>
          <w:szCs w:val="24"/>
        </w:rPr>
      </w:pPr>
      <w:r w:rsidRPr="008E306C">
        <w:rPr>
          <w:sz w:val="24"/>
          <w:szCs w:val="24"/>
        </w:rPr>
        <w:t>3. Ресурсное (финансовое) обеспечение программы</w:t>
      </w:r>
    </w:p>
    <w:p w:rsidR="00E967BF" w:rsidRPr="00845AE1" w:rsidRDefault="00E967BF" w:rsidP="00E967BF">
      <w:pPr>
        <w:ind w:firstLine="708"/>
        <w:jc w:val="center"/>
        <w:rPr>
          <w:b/>
          <w:color w:val="C00000"/>
          <w:sz w:val="10"/>
          <w:szCs w:val="10"/>
        </w:rPr>
      </w:pPr>
    </w:p>
    <w:p w:rsidR="00E967BF" w:rsidRPr="00E02910" w:rsidRDefault="00E967BF" w:rsidP="00E967BF">
      <w:pPr>
        <w:rPr>
          <w:sz w:val="24"/>
          <w:szCs w:val="24"/>
        </w:rPr>
      </w:pPr>
      <w:r w:rsidRPr="00845AE1">
        <w:rPr>
          <w:color w:val="C00000"/>
          <w:sz w:val="24"/>
          <w:szCs w:val="24"/>
        </w:rPr>
        <w:t xml:space="preserve">         </w:t>
      </w:r>
      <w:r w:rsidRPr="00E02910">
        <w:rPr>
          <w:sz w:val="24"/>
          <w:szCs w:val="24"/>
        </w:rPr>
        <w:t>Источником реализации программы являются средства местного бюджета Сосновоборского городского округа.</w:t>
      </w:r>
    </w:p>
    <w:p w:rsidR="00E967BF" w:rsidRPr="00E02910" w:rsidRDefault="00E967BF" w:rsidP="00E967BF">
      <w:pPr>
        <w:rPr>
          <w:sz w:val="24"/>
          <w:szCs w:val="24"/>
        </w:rPr>
      </w:pPr>
      <w:r>
        <w:rPr>
          <w:sz w:val="24"/>
          <w:szCs w:val="24"/>
        </w:rPr>
        <w:lastRenderedPageBreak/>
        <w:t xml:space="preserve"> </w:t>
      </w:r>
      <w:r w:rsidRPr="00E02910">
        <w:rPr>
          <w:sz w:val="24"/>
          <w:szCs w:val="24"/>
        </w:rPr>
        <w:t>Всего для реализации программы намечается привлечь</w:t>
      </w:r>
      <w:r>
        <w:rPr>
          <w:sz w:val="24"/>
          <w:szCs w:val="24"/>
        </w:rPr>
        <w:t xml:space="preserve"> </w:t>
      </w:r>
      <w:r w:rsidR="00474A54">
        <w:rPr>
          <w:sz w:val="24"/>
          <w:szCs w:val="24"/>
        </w:rPr>
        <w:t>16 177,48038</w:t>
      </w:r>
      <w:r>
        <w:rPr>
          <w:sz w:val="24"/>
          <w:szCs w:val="24"/>
        </w:rPr>
        <w:t xml:space="preserve"> </w:t>
      </w:r>
      <w:r w:rsidRPr="00E02910">
        <w:rPr>
          <w:sz w:val="24"/>
          <w:szCs w:val="24"/>
        </w:rPr>
        <w:t>тыс. рублей, в том числе:</w:t>
      </w:r>
    </w:p>
    <w:p w:rsidR="00E967BF" w:rsidRPr="00E02910" w:rsidRDefault="00E967BF" w:rsidP="00E967BF">
      <w:pPr>
        <w:rPr>
          <w:sz w:val="24"/>
          <w:szCs w:val="24"/>
        </w:rPr>
      </w:pPr>
      <w:r w:rsidRPr="00E02910">
        <w:rPr>
          <w:sz w:val="24"/>
          <w:szCs w:val="24"/>
        </w:rPr>
        <w:t xml:space="preserve"> в 2014 году – 2 170,771 тыс. рублей;</w:t>
      </w:r>
    </w:p>
    <w:p w:rsidR="00E967BF" w:rsidRDefault="00E967BF" w:rsidP="00E967BF">
      <w:pPr>
        <w:rPr>
          <w:sz w:val="24"/>
          <w:szCs w:val="24"/>
        </w:rPr>
      </w:pPr>
      <w:r>
        <w:rPr>
          <w:sz w:val="24"/>
          <w:szCs w:val="24"/>
        </w:rPr>
        <w:t xml:space="preserve"> в 2015 году – 1</w:t>
      </w:r>
      <w:r w:rsidR="00CA6B2B">
        <w:rPr>
          <w:sz w:val="24"/>
          <w:szCs w:val="24"/>
        </w:rPr>
        <w:t xml:space="preserve"> </w:t>
      </w:r>
      <w:r>
        <w:rPr>
          <w:sz w:val="24"/>
          <w:szCs w:val="24"/>
        </w:rPr>
        <w:t>669,51599</w:t>
      </w:r>
      <w:r w:rsidR="005451AA">
        <w:rPr>
          <w:sz w:val="24"/>
          <w:szCs w:val="24"/>
        </w:rPr>
        <w:t xml:space="preserve"> </w:t>
      </w:r>
      <w:r>
        <w:rPr>
          <w:sz w:val="24"/>
          <w:szCs w:val="24"/>
        </w:rPr>
        <w:t>тыс. рублей;</w:t>
      </w:r>
    </w:p>
    <w:p w:rsidR="00E967BF" w:rsidRDefault="00474A54" w:rsidP="00E967BF">
      <w:pPr>
        <w:rPr>
          <w:sz w:val="24"/>
          <w:szCs w:val="24"/>
        </w:rPr>
      </w:pPr>
      <w:r>
        <w:rPr>
          <w:sz w:val="24"/>
          <w:szCs w:val="24"/>
        </w:rPr>
        <w:t xml:space="preserve"> в 2016 году- </w:t>
      </w:r>
      <w:r w:rsidR="00E967BF">
        <w:rPr>
          <w:sz w:val="24"/>
          <w:szCs w:val="24"/>
        </w:rPr>
        <w:t>1</w:t>
      </w:r>
      <w:r w:rsidR="00CA6B2B">
        <w:rPr>
          <w:sz w:val="24"/>
          <w:szCs w:val="24"/>
        </w:rPr>
        <w:t xml:space="preserve"> </w:t>
      </w:r>
      <w:r w:rsidR="00E967BF">
        <w:rPr>
          <w:sz w:val="24"/>
          <w:szCs w:val="24"/>
        </w:rPr>
        <w:t>352,31349</w:t>
      </w:r>
      <w:r w:rsidR="00E967BF" w:rsidRPr="00E02910">
        <w:rPr>
          <w:sz w:val="24"/>
          <w:szCs w:val="24"/>
        </w:rPr>
        <w:t xml:space="preserve"> </w:t>
      </w:r>
      <w:r w:rsidR="00E967BF">
        <w:rPr>
          <w:sz w:val="24"/>
          <w:szCs w:val="24"/>
        </w:rPr>
        <w:t>тыс. рублей;</w:t>
      </w:r>
    </w:p>
    <w:p w:rsidR="00E967BF" w:rsidRPr="00E02910" w:rsidRDefault="00474A54" w:rsidP="00E967BF">
      <w:pPr>
        <w:rPr>
          <w:sz w:val="24"/>
          <w:szCs w:val="24"/>
        </w:rPr>
      </w:pPr>
      <w:r>
        <w:rPr>
          <w:sz w:val="24"/>
          <w:szCs w:val="24"/>
        </w:rPr>
        <w:t xml:space="preserve"> в 2017 году- </w:t>
      </w:r>
      <w:r w:rsidR="001347C7">
        <w:rPr>
          <w:sz w:val="24"/>
          <w:szCs w:val="24"/>
        </w:rPr>
        <w:t>4</w:t>
      </w:r>
      <w:r w:rsidR="00CA6B2B">
        <w:rPr>
          <w:sz w:val="24"/>
          <w:szCs w:val="24"/>
        </w:rPr>
        <w:t xml:space="preserve"> </w:t>
      </w:r>
      <w:r w:rsidR="001347C7">
        <w:rPr>
          <w:sz w:val="24"/>
          <w:szCs w:val="24"/>
        </w:rPr>
        <w:t>640,73089</w:t>
      </w:r>
      <w:r w:rsidR="00E967BF" w:rsidRPr="00E02910">
        <w:rPr>
          <w:sz w:val="24"/>
          <w:szCs w:val="24"/>
        </w:rPr>
        <w:t xml:space="preserve"> </w:t>
      </w:r>
      <w:r w:rsidR="00E967BF">
        <w:rPr>
          <w:sz w:val="24"/>
          <w:szCs w:val="24"/>
        </w:rPr>
        <w:t>тыс. рублей;</w:t>
      </w:r>
    </w:p>
    <w:p w:rsidR="00E967BF" w:rsidRDefault="00474A54" w:rsidP="00E967BF">
      <w:pPr>
        <w:jc w:val="both"/>
        <w:rPr>
          <w:sz w:val="24"/>
          <w:szCs w:val="24"/>
        </w:rPr>
      </w:pPr>
      <w:r>
        <w:rPr>
          <w:sz w:val="24"/>
          <w:szCs w:val="24"/>
        </w:rPr>
        <w:t xml:space="preserve"> в 2018 году- </w:t>
      </w:r>
      <w:r w:rsidR="000736AC">
        <w:rPr>
          <w:sz w:val="24"/>
          <w:szCs w:val="24"/>
        </w:rPr>
        <w:t>1</w:t>
      </w:r>
      <w:r w:rsidR="00CA6B2B">
        <w:rPr>
          <w:sz w:val="24"/>
          <w:szCs w:val="24"/>
        </w:rPr>
        <w:t xml:space="preserve"> </w:t>
      </w:r>
      <w:r w:rsidR="000736AC">
        <w:rPr>
          <w:sz w:val="24"/>
          <w:szCs w:val="24"/>
        </w:rPr>
        <w:t>454,22701</w:t>
      </w:r>
      <w:r w:rsidR="00E967BF" w:rsidRPr="00E02910">
        <w:rPr>
          <w:sz w:val="24"/>
          <w:szCs w:val="24"/>
        </w:rPr>
        <w:t xml:space="preserve"> </w:t>
      </w:r>
      <w:r w:rsidR="00E967BF">
        <w:rPr>
          <w:sz w:val="24"/>
          <w:szCs w:val="24"/>
        </w:rPr>
        <w:t>тыс</w:t>
      </w:r>
      <w:r w:rsidR="00E967BF" w:rsidRPr="00D07CA0">
        <w:rPr>
          <w:sz w:val="24"/>
          <w:szCs w:val="24"/>
        </w:rPr>
        <w:t>. рублей</w:t>
      </w:r>
      <w:r w:rsidR="00E967BF">
        <w:rPr>
          <w:sz w:val="24"/>
          <w:szCs w:val="24"/>
        </w:rPr>
        <w:t>;</w:t>
      </w:r>
    </w:p>
    <w:p w:rsidR="009D0592" w:rsidRPr="00C7099F" w:rsidRDefault="00474A54" w:rsidP="00E967BF">
      <w:pPr>
        <w:jc w:val="both"/>
        <w:rPr>
          <w:color w:val="943634" w:themeColor="accent2" w:themeShade="BF"/>
          <w:sz w:val="24"/>
          <w:szCs w:val="24"/>
        </w:rPr>
      </w:pPr>
      <w:r>
        <w:rPr>
          <w:sz w:val="24"/>
          <w:szCs w:val="24"/>
        </w:rPr>
        <w:t xml:space="preserve"> в 2019 году- </w:t>
      </w:r>
      <w:r w:rsidR="009D0592">
        <w:rPr>
          <w:sz w:val="24"/>
          <w:szCs w:val="24"/>
        </w:rPr>
        <w:t>2</w:t>
      </w:r>
      <w:r>
        <w:rPr>
          <w:sz w:val="24"/>
          <w:szCs w:val="24"/>
        </w:rPr>
        <w:t> 444,961</w:t>
      </w:r>
      <w:r w:rsidR="009D0592" w:rsidRPr="00E02910">
        <w:rPr>
          <w:sz w:val="24"/>
          <w:szCs w:val="24"/>
        </w:rPr>
        <w:t xml:space="preserve"> </w:t>
      </w:r>
      <w:r w:rsidR="009D0592">
        <w:rPr>
          <w:sz w:val="24"/>
          <w:szCs w:val="24"/>
        </w:rPr>
        <w:t>тыс</w:t>
      </w:r>
      <w:r w:rsidR="009D0592" w:rsidRPr="00D07CA0">
        <w:rPr>
          <w:sz w:val="24"/>
          <w:szCs w:val="24"/>
        </w:rPr>
        <w:t>. рублей</w:t>
      </w:r>
      <w:r w:rsidR="009D0592">
        <w:rPr>
          <w:sz w:val="24"/>
          <w:szCs w:val="24"/>
        </w:rPr>
        <w:t>;</w:t>
      </w:r>
    </w:p>
    <w:p w:rsidR="00E967BF" w:rsidRPr="00C7099F" w:rsidRDefault="00474A54" w:rsidP="00E967BF">
      <w:pPr>
        <w:jc w:val="both"/>
        <w:rPr>
          <w:color w:val="943634" w:themeColor="accent2" w:themeShade="BF"/>
          <w:sz w:val="24"/>
          <w:szCs w:val="24"/>
        </w:rPr>
      </w:pPr>
      <w:r>
        <w:rPr>
          <w:sz w:val="24"/>
          <w:szCs w:val="24"/>
        </w:rPr>
        <w:t xml:space="preserve"> в </w:t>
      </w:r>
      <w:r w:rsidR="009D0592">
        <w:rPr>
          <w:sz w:val="24"/>
          <w:szCs w:val="24"/>
        </w:rPr>
        <w:t>2020</w:t>
      </w:r>
      <w:r w:rsidR="00E967BF">
        <w:rPr>
          <w:sz w:val="24"/>
          <w:szCs w:val="24"/>
        </w:rPr>
        <w:t xml:space="preserve"> </w:t>
      </w:r>
      <w:r>
        <w:rPr>
          <w:sz w:val="24"/>
          <w:szCs w:val="24"/>
        </w:rPr>
        <w:t xml:space="preserve">году- </w:t>
      </w:r>
      <w:r w:rsidR="009D0592">
        <w:rPr>
          <w:sz w:val="24"/>
          <w:szCs w:val="24"/>
        </w:rPr>
        <w:t>2</w:t>
      </w:r>
      <w:r>
        <w:rPr>
          <w:sz w:val="24"/>
          <w:szCs w:val="24"/>
        </w:rPr>
        <w:t> 444,961</w:t>
      </w:r>
      <w:r w:rsidR="009D0592" w:rsidRPr="00E02910">
        <w:rPr>
          <w:sz w:val="24"/>
          <w:szCs w:val="24"/>
        </w:rPr>
        <w:t xml:space="preserve"> </w:t>
      </w:r>
      <w:r w:rsidR="00E967BF" w:rsidRPr="00EE5C7C">
        <w:rPr>
          <w:sz w:val="24"/>
          <w:szCs w:val="24"/>
        </w:rPr>
        <w:t>тыс. рублей.</w:t>
      </w: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ind w:left="720"/>
        <w:jc w:val="right"/>
        <w:rPr>
          <w:rFonts w:ascii="Times New Roman" w:hAnsi="Times New Roman"/>
          <w:sz w:val="24"/>
          <w:szCs w:val="24"/>
        </w:rPr>
      </w:pPr>
    </w:p>
    <w:p w:rsidR="00E967BF" w:rsidRDefault="00E967BF" w:rsidP="00E967BF">
      <w:pPr>
        <w:pStyle w:val="a7"/>
        <w:ind w:left="720"/>
        <w:jc w:val="right"/>
        <w:rPr>
          <w:rFonts w:ascii="Times New Roman" w:hAnsi="Times New Roman"/>
          <w:sz w:val="24"/>
          <w:szCs w:val="24"/>
        </w:rPr>
      </w:pPr>
      <w:r>
        <w:rPr>
          <w:rFonts w:ascii="Times New Roman" w:hAnsi="Times New Roman"/>
          <w:sz w:val="24"/>
          <w:szCs w:val="24"/>
        </w:rPr>
        <w:t xml:space="preserve">                                                                               Приложение № 1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к Положению 1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бюджетной сферы социальных выплат </w:t>
      </w:r>
      <w:proofErr w:type="gramStart"/>
      <w:r w:rsidRPr="001806FE">
        <w:rPr>
          <w:rFonts w:ascii="Times New Roman" w:hAnsi="Times New Roman"/>
          <w:sz w:val="24"/>
          <w:szCs w:val="24"/>
        </w:rPr>
        <w:t>на</w:t>
      </w:r>
      <w:proofErr w:type="gramEnd"/>
      <w:r w:rsidRPr="001806FE">
        <w:rPr>
          <w:rFonts w:ascii="Times New Roman" w:hAnsi="Times New Roman"/>
          <w:sz w:val="24"/>
          <w:szCs w:val="24"/>
        </w:rPr>
        <w:t xml:space="preserve"> </w:t>
      </w:r>
    </w:p>
    <w:p w:rsidR="00E967BF" w:rsidRDefault="00E967BF" w:rsidP="00E967BF">
      <w:pPr>
        <w:pStyle w:val="a7"/>
        <w:jc w:val="right"/>
        <w:rPr>
          <w:rFonts w:ascii="Times New Roman" w:hAnsi="Times New Roman"/>
          <w:sz w:val="24"/>
          <w:szCs w:val="24"/>
        </w:rPr>
      </w:pPr>
      <w:r w:rsidRPr="001806FE">
        <w:rPr>
          <w:rFonts w:ascii="Times New Roman" w:hAnsi="Times New Roman"/>
          <w:sz w:val="24"/>
          <w:szCs w:val="24"/>
        </w:rPr>
        <w:t>приобретение (строительство) жилых помещений</w:t>
      </w:r>
    </w:p>
    <w:p w:rsidR="00E967BF" w:rsidRDefault="00E967BF" w:rsidP="00E967BF">
      <w:pPr>
        <w:pStyle w:val="a7"/>
        <w:jc w:val="right"/>
        <w:rPr>
          <w:rFonts w:ascii="Times New Roman" w:hAnsi="Times New Roman"/>
          <w:sz w:val="24"/>
          <w:szCs w:val="24"/>
        </w:rPr>
      </w:pPr>
    </w:p>
    <w:p w:rsidR="00E967BF" w:rsidRPr="00E5759B" w:rsidRDefault="00E967BF" w:rsidP="00E967BF">
      <w:pPr>
        <w:pStyle w:val="a7"/>
        <w:jc w:val="center"/>
        <w:rPr>
          <w:rFonts w:ascii="Times New Roman" w:hAnsi="Times New Roman"/>
          <w:b/>
          <w:color w:val="000000"/>
          <w:sz w:val="24"/>
          <w:szCs w:val="24"/>
        </w:rPr>
      </w:pPr>
      <w:r w:rsidRPr="00E5759B">
        <w:rPr>
          <w:rFonts w:ascii="Times New Roman" w:hAnsi="Times New Roman"/>
          <w:b/>
          <w:color w:val="000000"/>
          <w:sz w:val="24"/>
          <w:szCs w:val="24"/>
        </w:rPr>
        <w:t>СВИДЕТЕЛЬСТВО</w:t>
      </w:r>
      <w:r>
        <w:rPr>
          <w:rFonts w:ascii="Times New Roman" w:hAnsi="Times New Roman"/>
          <w:b/>
          <w:color w:val="000000"/>
          <w:sz w:val="24"/>
          <w:szCs w:val="24"/>
        </w:rPr>
        <w:t xml:space="preserve"> </w:t>
      </w:r>
    </w:p>
    <w:p w:rsidR="00E967BF" w:rsidRDefault="00E967BF" w:rsidP="00E967BF">
      <w:pPr>
        <w:pStyle w:val="a7"/>
        <w:jc w:val="center"/>
        <w:rPr>
          <w:rFonts w:ascii="Times New Roman" w:hAnsi="Times New Roman"/>
          <w:b/>
          <w:color w:val="000000"/>
          <w:sz w:val="24"/>
          <w:szCs w:val="24"/>
        </w:rPr>
      </w:pPr>
      <w:r w:rsidRPr="00E5759B">
        <w:rPr>
          <w:rFonts w:ascii="Times New Roman" w:hAnsi="Times New Roman"/>
          <w:b/>
          <w:color w:val="000000"/>
          <w:sz w:val="24"/>
          <w:szCs w:val="24"/>
        </w:rPr>
        <w:t>о предоставлении с</w:t>
      </w:r>
      <w:r>
        <w:rPr>
          <w:rFonts w:ascii="Times New Roman" w:hAnsi="Times New Roman"/>
          <w:b/>
          <w:color w:val="000000"/>
          <w:sz w:val="24"/>
          <w:szCs w:val="24"/>
        </w:rPr>
        <w:t>оциальной выплаты</w:t>
      </w:r>
      <w:r w:rsidRPr="00E5759B">
        <w:rPr>
          <w:rFonts w:ascii="Times New Roman" w:hAnsi="Times New Roman"/>
          <w:b/>
          <w:color w:val="000000"/>
          <w:sz w:val="24"/>
          <w:szCs w:val="24"/>
        </w:rPr>
        <w:t xml:space="preserve"> </w:t>
      </w:r>
    </w:p>
    <w:p w:rsidR="00E967BF" w:rsidRPr="00E5759B" w:rsidRDefault="00E967BF" w:rsidP="00E967BF">
      <w:pPr>
        <w:pStyle w:val="a7"/>
        <w:jc w:val="center"/>
        <w:rPr>
          <w:rFonts w:ascii="Times New Roman" w:hAnsi="Times New Roman"/>
          <w:b/>
          <w:color w:val="000000"/>
          <w:sz w:val="24"/>
          <w:szCs w:val="24"/>
        </w:rPr>
      </w:pPr>
      <w:r w:rsidRPr="00E5759B">
        <w:rPr>
          <w:rFonts w:ascii="Times New Roman" w:hAnsi="Times New Roman"/>
          <w:b/>
          <w:color w:val="000000"/>
          <w:sz w:val="24"/>
          <w:szCs w:val="24"/>
        </w:rPr>
        <w:t>на приобретение</w:t>
      </w:r>
      <w:r>
        <w:rPr>
          <w:rFonts w:ascii="Times New Roman" w:hAnsi="Times New Roman"/>
          <w:b/>
          <w:color w:val="000000"/>
          <w:sz w:val="24"/>
          <w:szCs w:val="24"/>
        </w:rPr>
        <w:t xml:space="preserve"> (строительство)</w:t>
      </w:r>
      <w:r w:rsidRPr="00E5759B">
        <w:rPr>
          <w:rFonts w:ascii="Times New Roman" w:hAnsi="Times New Roman"/>
          <w:b/>
          <w:color w:val="000000"/>
          <w:sz w:val="24"/>
          <w:szCs w:val="24"/>
        </w:rPr>
        <w:t xml:space="preserve"> жилого помещения</w:t>
      </w:r>
    </w:p>
    <w:p w:rsidR="00E967BF" w:rsidRPr="00E5759B" w:rsidRDefault="00E967BF" w:rsidP="00E967BF">
      <w:pPr>
        <w:pStyle w:val="a7"/>
        <w:rPr>
          <w:color w:val="000000"/>
          <w:sz w:val="24"/>
          <w:szCs w:val="24"/>
        </w:rPr>
      </w:pPr>
    </w:p>
    <w:p w:rsidR="00E967BF" w:rsidRPr="000C79AE" w:rsidRDefault="00E967BF" w:rsidP="00E967BF">
      <w:pPr>
        <w:pStyle w:val="a7"/>
        <w:rPr>
          <w:rFonts w:ascii="Times New Roman" w:hAnsi="Times New Roman"/>
          <w:color w:val="000000"/>
          <w:sz w:val="24"/>
          <w:szCs w:val="24"/>
        </w:rPr>
      </w:pPr>
      <w:r w:rsidRPr="000C79AE">
        <w:rPr>
          <w:rFonts w:ascii="Times New Roman" w:hAnsi="Times New Roman"/>
          <w:color w:val="000000"/>
          <w:sz w:val="24"/>
          <w:szCs w:val="24"/>
        </w:rPr>
        <w:t>Настоящим свидетельством удостоверяется, что ________________________________</w:t>
      </w:r>
    </w:p>
    <w:p w:rsidR="00E967BF" w:rsidRPr="0086166F" w:rsidRDefault="00E967BF" w:rsidP="00E967BF">
      <w:pPr>
        <w:pStyle w:val="a7"/>
        <w:rPr>
          <w:rFonts w:ascii="Times New Roman" w:hAnsi="Times New Roman"/>
          <w:color w:val="000000"/>
          <w:sz w:val="18"/>
          <w:szCs w:val="18"/>
        </w:rPr>
      </w:pPr>
      <w:r w:rsidRPr="0086166F">
        <w:rPr>
          <w:rFonts w:ascii="Times New Roman" w:hAnsi="Times New Roman"/>
          <w:color w:val="000000"/>
          <w:sz w:val="18"/>
          <w:szCs w:val="18"/>
        </w:rPr>
        <w:t xml:space="preserve">                                                                                        </w:t>
      </w:r>
      <w:r>
        <w:rPr>
          <w:rFonts w:ascii="Times New Roman" w:hAnsi="Times New Roman"/>
          <w:color w:val="000000"/>
          <w:sz w:val="18"/>
          <w:szCs w:val="18"/>
        </w:rPr>
        <w:t xml:space="preserve">           </w:t>
      </w:r>
      <w:r w:rsidRPr="0086166F">
        <w:rPr>
          <w:rFonts w:ascii="Times New Roman" w:hAnsi="Times New Roman"/>
          <w:color w:val="000000"/>
          <w:sz w:val="18"/>
          <w:szCs w:val="18"/>
        </w:rPr>
        <w:t xml:space="preserve">           (фамилия, имя, отчество владельца свидетельства)</w:t>
      </w:r>
    </w:p>
    <w:p w:rsidR="00E967BF" w:rsidRPr="00E5759B" w:rsidRDefault="00E967BF" w:rsidP="00E967BF">
      <w:pPr>
        <w:pStyle w:val="a7"/>
        <w:rPr>
          <w:rFonts w:ascii="Times New Roman" w:hAnsi="Times New Roman"/>
          <w:b/>
          <w:color w:val="000000"/>
          <w:sz w:val="24"/>
          <w:szCs w:val="24"/>
        </w:rPr>
      </w:pPr>
      <w:r w:rsidRPr="00E5759B">
        <w:rPr>
          <w:rFonts w:ascii="Times New Roman" w:hAnsi="Times New Roman"/>
          <w:b/>
          <w:color w:val="000000"/>
          <w:sz w:val="24"/>
          <w:szCs w:val="24"/>
        </w:rPr>
        <w:t>__________________________________________________________________________</w:t>
      </w:r>
    </w:p>
    <w:p w:rsidR="00E967BF" w:rsidRPr="0086166F" w:rsidRDefault="00E967BF" w:rsidP="00E967BF">
      <w:pPr>
        <w:pStyle w:val="a7"/>
        <w:rPr>
          <w:rFonts w:ascii="Times New Roman" w:hAnsi="Times New Roman"/>
          <w:color w:val="000000"/>
          <w:sz w:val="18"/>
          <w:szCs w:val="18"/>
        </w:rPr>
      </w:pPr>
      <w:r>
        <w:rPr>
          <w:rFonts w:ascii="Times New Roman" w:hAnsi="Times New Roman"/>
          <w:color w:val="000000"/>
          <w:sz w:val="18"/>
          <w:szCs w:val="18"/>
        </w:rPr>
        <w:t xml:space="preserve">                                                             </w:t>
      </w:r>
      <w:r w:rsidRPr="0086166F">
        <w:rPr>
          <w:rFonts w:ascii="Times New Roman" w:hAnsi="Times New Roman"/>
          <w:color w:val="000000"/>
          <w:sz w:val="18"/>
          <w:szCs w:val="18"/>
        </w:rPr>
        <w:t>(номер паспорта, кем и когда выдан)</w:t>
      </w:r>
    </w:p>
    <w:p w:rsidR="00E967BF" w:rsidRPr="00E5759B" w:rsidRDefault="00E967BF" w:rsidP="00E967BF">
      <w:pPr>
        <w:pStyle w:val="a7"/>
        <w:rPr>
          <w:rFonts w:ascii="Times New Roman" w:hAnsi="Times New Roman"/>
          <w:b/>
          <w:color w:val="000000"/>
          <w:sz w:val="24"/>
          <w:szCs w:val="24"/>
        </w:rPr>
      </w:pPr>
      <w:r w:rsidRPr="00E5759B">
        <w:rPr>
          <w:rFonts w:ascii="Times New Roman" w:hAnsi="Times New Roman"/>
          <w:b/>
          <w:color w:val="000000"/>
          <w:sz w:val="24"/>
          <w:szCs w:val="24"/>
        </w:rPr>
        <w:t>__________________________________________________________________________</w:t>
      </w:r>
    </w:p>
    <w:p w:rsidR="00E967BF" w:rsidRPr="00E5759B" w:rsidRDefault="00E967BF" w:rsidP="00E967BF">
      <w:pPr>
        <w:pStyle w:val="a7"/>
        <w:rPr>
          <w:rFonts w:ascii="Times New Roman" w:hAnsi="Times New Roman"/>
          <w:b/>
          <w:color w:val="000000"/>
          <w:sz w:val="24"/>
          <w:szCs w:val="24"/>
        </w:rPr>
      </w:pPr>
    </w:p>
    <w:p w:rsidR="00E967BF" w:rsidRPr="000C79AE" w:rsidRDefault="00E967BF" w:rsidP="00E967BF">
      <w:pPr>
        <w:pStyle w:val="a7"/>
        <w:jc w:val="both"/>
        <w:rPr>
          <w:rFonts w:ascii="Times New Roman" w:hAnsi="Times New Roman"/>
          <w:color w:val="000000"/>
          <w:sz w:val="24"/>
          <w:szCs w:val="24"/>
        </w:rPr>
      </w:pPr>
      <w:r w:rsidRPr="000C79AE">
        <w:rPr>
          <w:rFonts w:ascii="Times New Roman" w:hAnsi="Times New Roman"/>
          <w:color w:val="000000"/>
          <w:sz w:val="24"/>
          <w:szCs w:val="24"/>
        </w:rPr>
        <w:t>в соответствии с</w:t>
      </w:r>
      <w:r>
        <w:rPr>
          <w:rFonts w:ascii="Times New Roman" w:hAnsi="Times New Roman"/>
          <w:color w:val="000000"/>
          <w:sz w:val="24"/>
          <w:szCs w:val="24"/>
        </w:rPr>
        <w:t xml:space="preserve"> условиями ведомственной целевой программы «Обеспечение жилыми помещениями работников муниципальной бюджетной сферы Сосновоборского городского округа» и </w:t>
      </w:r>
      <w:r w:rsidRPr="000C79AE">
        <w:rPr>
          <w:rFonts w:ascii="Times New Roman" w:hAnsi="Times New Roman"/>
          <w:color w:val="000000"/>
          <w:sz w:val="24"/>
          <w:szCs w:val="24"/>
        </w:rPr>
        <w:t xml:space="preserve"> постановлением администрации муниципального образования  Сосновоборский городской округ Ленинградской области </w:t>
      </w:r>
      <w:proofErr w:type="gramStart"/>
      <w:r w:rsidRPr="000C79AE">
        <w:rPr>
          <w:rFonts w:ascii="Times New Roman" w:hAnsi="Times New Roman"/>
          <w:color w:val="000000"/>
          <w:sz w:val="24"/>
          <w:szCs w:val="24"/>
        </w:rPr>
        <w:t>от</w:t>
      </w:r>
      <w:proofErr w:type="gramEnd"/>
      <w:r w:rsidRPr="000C79AE">
        <w:rPr>
          <w:rFonts w:ascii="Times New Roman" w:hAnsi="Times New Roman"/>
          <w:color w:val="000000"/>
          <w:sz w:val="24"/>
          <w:szCs w:val="24"/>
        </w:rPr>
        <w:t xml:space="preserve"> ____________ № ____ предоставляется </w:t>
      </w:r>
      <w:proofErr w:type="gramStart"/>
      <w:r w:rsidRPr="000C79AE">
        <w:rPr>
          <w:rFonts w:ascii="Times New Roman" w:hAnsi="Times New Roman"/>
          <w:color w:val="000000"/>
          <w:sz w:val="24"/>
          <w:szCs w:val="24"/>
        </w:rPr>
        <w:t>за</w:t>
      </w:r>
      <w:proofErr w:type="gramEnd"/>
      <w:r w:rsidRPr="000C79AE">
        <w:rPr>
          <w:rFonts w:ascii="Times New Roman" w:hAnsi="Times New Roman"/>
          <w:color w:val="000000"/>
          <w:sz w:val="24"/>
          <w:szCs w:val="24"/>
        </w:rPr>
        <w:t xml:space="preserve"> счет средств местного бюджета Сосновоборского городского округа Ленинградской области с</w:t>
      </w:r>
      <w:r>
        <w:rPr>
          <w:rFonts w:ascii="Times New Roman" w:hAnsi="Times New Roman"/>
          <w:color w:val="000000"/>
          <w:sz w:val="24"/>
          <w:szCs w:val="24"/>
        </w:rPr>
        <w:t>оциальная выплата</w:t>
      </w:r>
      <w:r w:rsidRPr="000C79AE">
        <w:rPr>
          <w:rFonts w:ascii="Times New Roman" w:hAnsi="Times New Roman"/>
          <w:color w:val="000000"/>
          <w:sz w:val="24"/>
          <w:szCs w:val="24"/>
        </w:rPr>
        <w:t xml:space="preserve"> в размере</w:t>
      </w:r>
      <w:r>
        <w:rPr>
          <w:rFonts w:ascii="Times New Roman" w:hAnsi="Times New Roman"/>
          <w:color w:val="000000"/>
          <w:sz w:val="24"/>
          <w:szCs w:val="24"/>
        </w:rPr>
        <w:t xml:space="preserve"> ___________________________________________________</w:t>
      </w:r>
      <w:r w:rsidRPr="000C79AE">
        <w:rPr>
          <w:rFonts w:ascii="Times New Roman" w:hAnsi="Times New Roman"/>
          <w:color w:val="000000"/>
          <w:sz w:val="24"/>
          <w:szCs w:val="24"/>
        </w:rPr>
        <w:t xml:space="preserve"> </w:t>
      </w:r>
    </w:p>
    <w:p w:rsidR="00E967BF" w:rsidRPr="0086166F" w:rsidRDefault="00E967BF" w:rsidP="00E967BF">
      <w:pPr>
        <w:pStyle w:val="a7"/>
        <w:jc w:val="both"/>
        <w:rPr>
          <w:rFonts w:ascii="Times New Roman" w:hAnsi="Times New Roman"/>
          <w:color w:val="000000"/>
          <w:sz w:val="18"/>
          <w:szCs w:val="18"/>
        </w:rPr>
      </w:pPr>
      <w:r w:rsidRPr="0086166F">
        <w:rPr>
          <w:rFonts w:ascii="Times New Roman" w:hAnsi="Times New Roman"/>
          <w:color w:val="000000"/>
          <w:sz w:val="18"/>
          <w:szCs w:val="18"/>
        </w:rPr>
        <w:t xml:space="preserve">                                                                      (цифрами и прописью)</w:t>
      </w:r>
    </w:p>
    <w:p w:rsidR="00E967BF" w:rsidRPr="000C79AE" w:rsidRDefault="00E967BF" w:rsidP="00E967BF">
      <w:pPr>
        <w:pStyle w:val="a7"/>
        <w:jc w:val="both"/>
        <w:rPr>
          <w:rFonts w:ascii="Times New Roman" w:hAnsi="Times New Roman"/>
          <w:color w:val="000000"/>
          <w:sz w:val="24"/>
          <w:szCs w:val="24"/>
        </w:rPr>
      </w:pPr>
      <w:r>
        <w:rPr>
          <w:rFonts w:ascii="Times New Roman" w:hAnsi="Times New Roman"/>
          <w:color w:val="000000"/>
          <w:sz w:val="24"/>
          <w:szCs w:val="24"/>
        </w:rPr>
        <w:t xml:space="preserve">на  </w:t>
      </w:r>
      <w:r w:rsidRPr="000C79AE">
        <w:rPr>
          <w:rFonts w:ascii="Times New Roman" w:hAnsi="Times New Roman"/>
          <w:color w:val="000000"/>
          <w:sz w:val="24"/>
          <w:szCs w:val="24"/>
        </w:rPr>
        <w:t>приобретени</w:t>
      </w:r>
      <w:r>
        <w:rPr>
          <w:rFonts w:ascii="Times New Roman" w:hAnsi="Times New Roman"/>
          <w:color w:val="000000"/>
          <w:sz w:val="24"/>
          <w:szCs w:val="24"/>
        </w:rPr>
        <w:t>е (строительство)</w:t>
      </w:r>
      <w:r w:rsidRPr="000C79AE">
        <w:rPr>
          <w:rFonts w:ascii="Times New Roman" w:hAnsi="Times New Roman"/>
          <w:color w:val="000000"/>
          <w:sz w:val="24"/>
          <w:szCs w:val="24"/>
        </w:rPr>
        <w:t xml:space="preserve"> жилого помещения на территории Сосновоборского городского округа Ленинградской области, рассчитанная с учетом ___ членов семьи:</w:t>
      </w:r>
    </w:p>
    <w:p w:rsidR="00E967BF" w:rsidRPr="00E5759B" w:rsidRDefault="00E967BF" w:rsidP="00E967BF">
      <w:pPr>
        <w:pStyle w:val="a7"/>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20"/>
        <w:gridCol w:w="4010"/>
        <w:gridCol w:w="2393"/>
      </w:tblGrid>
      <w:tr w:rsidR="00E967BF" w:rsidRPr="000C79AE" w:rsidTr="00CD3CF9">
        <w:tc>
          <w:tcPr>
            <w:tcW w:w="648" w:type="dxa"/>
          </w:tcPr>
          <w:p w:rsidR="00E967BF" w:rsidRPr="000C79AE" w:rsidRDefault="00E967BF" w:rsidP="00CD3CF9">
            <w:pPr>
              <w:pStyle w:val="a7"/>
              <w:rPr>
                <w:rFonts w:ascii="Times New Roman" w:hAnsi="Times New Roman"/>
                <w:color w:val="000000"/>
                <w:sz w:val="24"/>
                <w:szCs w:val="24"/>
              </w:rPr>
            </w:pPr>
            <w:r w:rsidRPr="000C79AE">
              <w:rPr>
                <w:rFonts w:ascii="Times New Roman" w:hAnsi="Times New Roman"/>
                <w:color w:val="000000"/>
                <w:sz w:val="24"/>
                <w:szCs w:val="24"/>
              </w:rPr>
              <w:t>№</w:t>
            </w:r>
          </w:p>
          <w:p w:rsidR="00E967BF" w:rsidRPr="000C79AE" w:rsidRDefault="00E967BF" w:rsidP="00CD3CF9">
            <w:pPr>
              <w:pStyle w:val="a7"/>
              <w:rPr>
                <w:rFonts w:ascii="Times New Roman" w:hAnsi="Times New Roman"/>
                <w:color w:val="000000"/>
                <w:sz w:val="24"/>
                <w:szCs w:val="24"/>
              </w:rPr>
            </w:pPr>
            <w:proofErr w:type="spellStart"/>
            <w:proofErr w:type="gramStart"/>
            <w:r w:rsidRPr="000C79AE">
              <w:rPr>
                <w:rFonts w:ascii="Times New Roman" w:hAnsi="Times New Roman"/>
                <w:color w:val="000000"/>
                <w:sz w:val="24"/>
                <w:szCs w:val="24"/>
              </w:rPr>
              <w:t>п</w:t>
            </w:r>
            <w:proofErr w:type="spellEnd"/>
            <w:proofErr w:type="gramEnd"/>
            <w:r w:rsidRPr="000C79AE">
              <w:rPr>
                <w:rFonts w:ascii="Times New Roman" w:hAnsi="Times New Roman"/>
                <w:color w:val="000000"/>
                <w:sz w:val="24"/>
                <w:szCs w:val="24"/>
              </w:rPr>
              <w:t>/</w:t>
            </w:r>
            <w:proofErr w:type="spellStart"/>
            <w:r w:rsidRPr="000C79AE">
              <w:rPr>
                <w:rFonts w:ascii="Times New Roman" w:hAnsi="Times New Roman"/>
                <w:color w:val="000000"/>
                <w:sz w:val="24"/>
                <w:szCs w:val="24"/>
              </w:rPr>
              <w:t>п</w:t>
            </w:r>
            <w:proofErr w:type="spellEnd"/>
          </w:p>
        </w:tc>
        <w:tc>
          <w:tcPr>
            <w:tcW w:w="2520" w:type="dxa"/>
          </w:tcPr>
          <w:p w:rsidR="00E967BF" w:rsidRPr="000C79AE" w:rsidRDefault="00E967BF" w:rsidP="00CD3CF9">
            <w:pPr>
              <w:pStyle w:val="a7"/>
              <w:rPr>
                <w:rFonts w:ascii="Times New Roman" w:hAnsi="Times New Roman"/>
                <w:color w:val="000000"/>
                <w:sz w:val="24"/>
                <w:szCs w:val="24"/>
              </w:rPr>
            </w:pPr>
            <w:r w:rsidRPr="000C79AE">
              <w:rPr>
                <w:rFonts w:ascii="Times New Roman" w:hAnsi="Times New Roman"/>
                <w:color w:val="000000"/>
                <w:sz w:val="24"/>
                <w:szCs w:val="24"/>
              </w:rPr>
              <w:t>Родственные отношения с владельцем свидетельства</w:t>
            </w:r>
          </w:p>
        </w:tc>
        <w:tc>
          <w:tcPr>
            <w:tcW w:w="4010" w:type="dxa"/>
          </w:tcPr>
          <w:p w:rsidR="00E967BF" w:rsidRPr="000C79AE" w:rsidRDefault="00E967BF" w:rsidP="00CD3CF9">
            <w:pPr>
              <w:pStyle w:val="a7"/>
              <w:rPr>
                <w:rFonts w:ascii="Times New Roman" w:hAnsi="Times New Roman"/>
                <w:color w:val="000000"/>
                <w:sz w:val="24"/>
                <w:szCs w:val="24"/>
              </w:rPr>
            </w:pPr>
          </w:p>
          <w:p w:rsidR="00E967BF" w:rsidRPr="000C79AE" w:rsidRDefault="00E967BF" w:rsidP="00CD3CF9">
            <w:pPr>
              <w:pStyle w:val="a7"/>
              <w:rPr>
                <w:rFonts w:ascii="Times New Roman" w:hAnsi="Times New Roman"/>
                <w:color w:val="000000"/>
                <w:sz w:val="24"/>
                <w:szCs w:val="24"/>
              </w:rPr>
            </w:pPr>
            <w:r w:rsidRPr="000C79AE">
              <w:rPr>
                <w:rFonts w:ascii="Times New Roman" w:hAnsi="Times New Roman"/>
                <w:color w:val="000000"/>
                <w:sz w:val="24"/>
                <w:szCs w:val="24"/>
              </w:rPr>
              <w:t>Фамилия и инициалы</w:t>
            </w:r>
          </w:p>
        </w:tc>
        <w:tc>
          <w:tcPr>
            <w:tcW w:w="2393" w:type="dxa"/>
          </w:tcPr>
          <w:p w:rsidR="00E967BF" w:rsidRPr="000C79AE" w:rsidRDefault="00E967BF" w:rsidP="00CD3CF9">
            <w:pPr>
              <w:pStyle w:val="a7"/>
              <w:rPr>
                <w:rFonts w:ascii="Times New Roman" w:hAnsi="Times New Roman"/>
                <w:color w:val="000000"/>
                <w:sz w:val="24"/>
                <w:szCs w:val="24"/>
              </w:rPr>
            </w:pPr>
          </w:p>
          <w:p w:rsidR="00E967BF" w:rsidRPr="000C79AE" w:rsidRDefault="00E967BF" w:rsidP="00CD3CF9">
            <w:pPr>
              <w:pStyle w:val="a7"/>
              <w:rPr>
                <w:rFonts w:ascii="Times New Roman" w:hAnsi="Times New Roman"/>
                <w:color w:val="000000"/>
                <w:sz w:val="24"/>
                <w:szCs w:val="24"/>
              </w:rPr>
            </w:pPr>
            <w:r w:rsidRPr="000C79AE">
              <w:rPr>
                <w:rFonts w:ascii="Times New Roman" w:hAnsi="Times New Roman"/>
                <w:color w:val="000000"/>
                <w:sz w:val="24"/>
                <w:szCs w:val="24"/>
              </w:rPr>
              <w:t>Год рождения</w:t>
            </w:r>
          </w:p>
        </w:tc>
      </w:tr>
      <w:tr w:rsidR="00E967BF" w:rsidRPr="000C79AE" w:rsidTr="00CD3CF9">
        <w:tc>
          <w:tcPr>
            <w:tcW w:w="648" w:type="dxa"/>
          </w:tcPr>
          <w:p w:rsidR="00E967BF" w:rsidRPr="000C79AE" w:rsidRDefault="00E967BF" w:rsidP="00CD3CF9">
            <w:pPr>
              <w:pStyle w:val="a7"/>
              <w:rPr>
                <w:rFonts w:ascii="Times New Roman" w:hAnsi="Times New Roman"/>
                <w:color w:val="000000"/>
                <w:sz w:val="24"/>
                <w:szCs w:val="24"/>
              </w:rPr>
            </w:pPr>
            <w:r w:rsidRPr="000C79AE">
              <w:rPr>
                <w:rFonts w:ascii="Times New Roman" w:hAnsi="Times New Roman"/>
                <w:color w:val="000000"/>
                <w:sz w:val="24"/>
                <w:szCs w:val="24"/>
              </w:rPr>
              <w:t>1.</w:t>
            </w:r>
          </w:p>
        </w:tc>
        <w:tc>
          <w:tcPr>
            <w:tcW w:w="2520" w:type="dxa"/>
          </w:tcPr>
          <w:p w:rsidR="00E967BF" w:rsidRPr="000C79AE" w:rsidRDefault="00E967BF" w:rsidP="00CD3CF9">
            <w:pPr>
              <w:pStyle w:val="a7"/>
              <w:rPr>
                <w:rFonts w:ascii="Times New Roman" w:hAnsi="Times New Roman"/>
                <w:color w:val="000000"/>
                <w:sz w:val="24"/>
                <w:szCs w:val="24"/>
              </w:rPr>
            </w:pPr>
          </w:p>
        </w:tc>
        <w:tc>
          <w:tcPr>
            <w:tcW w:w="4010" w:type="dxa"/>
          </w:tcPr>
          <w:p w:rsidR="00E967BF" w:rsidRPr="000C79AE" w:rsidRDefault="00E967BF" w:rsidP="00CD3CF9">
            <w:pPr>
              <w:pStyle w:val="a7"/>
              <w:rPr>
                <w:rFonts w:ascii="Times New Roman" w:hAnsi="Times New Roman"/>
                <w:color w:val="000000"/>
                <w:sz w:val="24"/>
                <w:szCs w:val="24"/>
              </w:rPr>
            </w:pPr>
          </w:p>
        </w:tc>
        <w:tc>
          <w:tcPr>
            <w:tcW w:w="2393" w:type="dxa"/>
          </w:tcPr>
          <w:p w:rsidR="00E967BF" w:rsidRPr="000C79AE" w:rsidRDefault="00E967BF" w:rsidP="00CD3CF9">
            <w:pPr>
              <w:pStyle w:val="a7"/>
              <w:rPr>
                <w:rFonts w:ascii="Times New Roman" w:hAnsi="Times New Roman"/>
                <w:color w:val="000000"/>
                <w:sz w:val="24"/>
                <w:szCs w:val="24"/>
              </w:rPr>
            </w:pPr>
          </w:p>
        </w:tc>
      </w:tr>
      <w:tr w:rsidR="00E967BF" w:rsidRPr="000C79AE" w:rsidTr="00CD3CF9">
        <w:tc>
          <w:tcPr>
            <w:tcW w:w="648" w:type="dxa"/>
          </w:tcPr>
          <w:p w:rsidR="00E967BF" w:rsidRPr="000C79AE" w:rsidRDefault="00E967BF" w:rsidP="00CD3CF9">
            <w:pPr>
              <w:pStyle w:val="a7"/>
              <w:rPr>
                <w:rFonts w:ascii="Times New Roman" w:hAnsi="Times New Roman"/>
                <w:color w:val="000000"/>
                <w:sz w:val="24"/>
                <w:szCs w:val="24"/>
              </w:rPr>
            </w:pPr>
            <w:r w:rsidRPr="000C79AE">
              <w:rPr>
                <w:rFonts w:ascii="Times New Roman" w:hAnsi="Times New Roman"/>
                <w:color w:val="000000"/>
                <w:sz w:val="24"/>
                <w:szCs w:val="24"/>
              </w:rPr>
              <w:t>2.</w:t>
            </w:r>
          </w:p>
        </w:tc>
        <w:tc>
          <w:tcPr>
            <w:tcW w:w="2520" w:type="dxa"/>
          </w:tcPr>
          <w:p w:rsidR="00E967BF" w:rsidRPr="000C79AE" w:rsidRDefault="00E967BF" w:rsidP="00CD3CF9">
            <w:pPr>
              <w:pStyle w:val="a7"/>
              <w:rPr>
                <w:rFonts w:ascii="Times New Roman" w:hAnsi="Times New Roman"/>
                <w:color w:val="000000"/>
                <w:sz w:val="24"/>
                <w:szCs w:val="24"/>
              </w:rPr>
            </w:pPr>
          </w:p>
        </w:tc>
        <w:tc>
          <w:tcPr>
            <w:tcW w:w="4010" w:type="dxa"/>
          </w:tcPr>
          <w:p w:rsidR="00E967BF" w:rsidRPr="000C79AE" w:rsidRDefault="00E967BF" w:rsidP="00CD3CF9">
            <w:pPr>
              <w:pStyle w:val="a7"/>
              <w:rPr>
                <w:rFonts w:ascii="Times New Roman" w:hAnsi="Times New Roman"/>
                <w:color w:val="000000"/>
                <w:sz w:val="24"/>
                <w:szCs w:val="24"/>
              </w:rPr>
            </w:pPr>
          </w:p>
        </w:tc>
        <w:tc>
          <w:tcPr>
            <w:tcW w:w="2393" w:type="dxa"/>
          </w:tcPr>
          <w:p w:rsidR="00E967BF" w:rsidRPr="000C79AE" w:rsidRDefault="00E967BF" w:rsidP="00CD3CF9">
            <w:pPr>
              <w:pStyle w:val="a7"/>
              <w:rPr>
                <w:rFonts w:ascii="Times New Roman" w:hAnsi="Times New Roman"/>
                <w:color w:val="000000"/>
                <w:sz w:val="24"/>
                <w:szCs w:val="24"/>
              </w:rPr>
            </w:pPr>
          </w:p>
        </w:tc>
      </w:tr>
      <w:tr w:rsidR="00E967BF" w:rsidRPr="000C79AE" w:rsidTr="00CD3CF9">
        <w:tc>
          <w:tcPr>
            <w:tcW w:w="648" w:type="dxa"/>
          </w:tcPr>
          <w:p w:rsidR="00E967BF" w:rsidRPr="000C79AE" w:rsidRDefault="00E967BF" w:rsidP="00CD3CF9">
            <w:pPr>
              <w:pStyle w:val="a7"/>
              <w:rPr>
                <w:rFonts w:ascii="Times New Roman" w:hAnsi="Times New Roman"/>
                <w:color w:val="000000"/>
                <w:sz w:val="24"/>
                <w:szCs w:val="24"/>
              </w:rPr>
            </w:pPr>
            <w:r w:rsidRPr="000C79AE">
              <w:rPr>
                <w:rFonts w:ascii="Times New Roman" w:hAnsi="Times New Roman"/>
                <w:color w:val="000000"/>
                <w:sz w:val="24"/>
                <w:szCs w:val="24"/>
              </w:rPr>
              <w:t>3.</w:t>
            </w:r>
          </w:p>
        </w:tc>
        <w:tc>
          <w:tcPr>
            <w:tcW w:w="2520" w:type="dxa"/>
          </w:tcPr>
          <w:p w:rsidR="00E967BF" w:rsidRPr="000C79AE" w:rsidRDefault="00E967BF" w:rsidP="00CD3CF9">
            <w:pPr>
              <w:pStyle w:val="a7"/>
              <w:rPr>
                <w:rFonts w:ascii="Times New Roman" w:hAnsi="Times New Roman"/>
                <w:color w:val="000000"/>
                <w:sz w:val="24"/>
                <w:szCs w:val="24"/>
              </w:rPr>
            </w:pPr>
          </w:p>
        </w:tc>
        <w:tc>
          <w:tcPr>
            <w:tcW w:w="4010" w:type="dxa"/>
          </w:tcPr>
          <w:p w:rsidR="00E967BF" w:rsidRPr="000C79AE" w:rsidRDefault="00E967BF" w:rsidP="00CD3CF9">
            <w:pPr>
              <w:pStyle w:val="a7"/>
              <w:rPr>
                <w:rFonts w:ascii="Times New Roman" w:hAnsi="Times New Roman"/>
                <w:color w:val="000000"/>
                <w:sz w:val="24"/>
                <w:szCs w:val="24"/>
              </w:rPr>
            </w:pPr>
          </w:p>
        </w:tc>
        <w:tc>
          <w:tcPr>
            <w:tcW w:w="2393" w:type="dxa"/>
          </w:tcPr>
          <w:p w:rsidR="00E967BF" w:rsidRPr="000C79AE" w:rsidRDefault="00E967BF" w:rsidP="00CD3CF9">
            <w:pPr>
              <w:pStyle w:val="a7"/>
              <w:rPr>
                <w:rFonts w:ascii="Times New Roman" w:hAnsi="Times New Roman"/>
                <w:color w:val="000000"/>
                <w:sz w:val="24"/>
                <w:szCs w:val="24"/>
              </w:rPr>
            </w:pPr>
          </w:p>
        </w:tc>
      </w:tr>
      <w:tr w:rsidR="00E967BF" w:rsidRPr="000C79AE" w:rsidTr="00CD3CF9">
        <w:tc>
          <w:tcPr>
            <w:tcW w:w="648" w:type="dxa"/>
          </w:tcPr>
          <w:p w:rsidR="00E967BF" w:rsidRPr="000C79AE" w:rsidRDefault="00E967BF" w:rsidP="00CD3CF9">
            <w:pPr>
              <w:pStyle w:val="a7"/>
              <w:rPr>
                <w:rFonts w:ascii="Times New Roman" w:hAnsi="Times New Roman"/>
                <w:color w:val="000000"/>
                <w:sz w:val="24"/>
                <w:szCs w:val="24"/>
              </w:rPr>
            </w:pPr>
            <w:r w:rsidRPr="000C79AE">
              <w:rPr>
                <w:rFonts w:ascii="Times New Roman" w:hAnsi="Times New Roman"/>
                <w:color w:val="000000"/>
                <w:sz w:val="24"/>
                <w:szCs w:val="24"/>
              </w:rPr>
              <w:t>4.</w:t>
            </w:r>
          </w:p>
        </w:tc>
        <w:tc>
          <w:tcPr>
            <w:tcW w:w="2520" w:type="dxa"/>
          </w:tcPr>
          <w:p w:rsidR="00E967BF" w:rsidRPr="000C79AE" w:rsidRDefault="00E967BF" w:rsidP="00CD3CF9">
            <w:pPr>
              <w:pStyle w:val="a7"/>
              <w:rPr>
                <w:rFonts w:ascii="Times New Roman" w:hAnsi="Times New Roman"/>
                <w:color w:val="000000"/>
                <w:sz w:val="24"/>
                <w:szCs w:val="24"/>
              </w:rPr>
            </w:pPr>
          </w:p>
        </w:tc>
        <w:tc>
          <w:tcPr>
            <w:tcW w:w="4010" w:type="dxa"/>
          </w:tcPr>
          <w:p w:rsidR="00E967BF" w:rsidRPr="000C79AE" w:rsidRDefault="00E967BF" w:rsidP="00CD3CF9">
            <w:pPr>
              <w:pStyle w:val="a7"/>
              <w:rPr>
                <w:rFonts w:ascii="Times New Roman" w:hAnsi="Times New Roman"/>
                <w:color w:val="000000"/>
                <w:sz w:val="24"/>
                <w:szCs w:val="24"/>
              </w:rPr>
            </w:pPr>
          </w:p>
        </w:tc>
        <w:tc>
          <w:tcPr>
            <w:tcW w:w="2393" w:type="dxa"/>
          </w:tcPr>
          <w:p w:rsidR="00E967BF" w:rsidRPr="000C79AE" w:rsidRDefault="00E967BF" w:rsidP="00CD3CF9">
            <w:pPr>
              <w:pStyle w:val="a7"/>
              <w:rPr>
                <w:rFonts w:ascii="Times New Roman" w:hAnsi="Times New Roman"/>
                <w:color w:val="000000"/>
                <w:sz w:val="24"/>
                <w:szCs w:val="24"/>
              </w:rPr>
            </w:pPr>
          </w:p>
        </w:tc>
      </w:tr>
    </w:tbl>
    <w:p w:rsidR="00E967BF" w:rsidRPr="00E5759B" w:rsidRDefault="00E967BF" w:rsidP="00E967BF">
      <w:pPr>
        <w:pStyle w:val="a7"/>
        <w:rPr>
          <w:b/>
          <w:color w:val="000000"/>
          <w:sz w:val="24"/>
          <w:szCs w:val="24"/>
        </w:rPr>
      </w:pPr>
    </w:p>
    <w:p w:rsidR="00E967BF" w:rsidRPr="000C79AE" w:rsidRDefault="00E967BF" w:rsidP="00E967BF">
      <w:pPr>
        <w:pStyle w:val="a7"/>
        <w:rPr>
          <w:rFonts w:ascii="Times New Roman" w:hAnsi="Times New Roman"/>
          <w:color w:val="000000"/>
          <w:sz w:val="24"/>
          <w:szCs w:val="24"/>
        </w:rPr>
      </w:pPr>
      <w:r w:rsidRPr="000C79AE">
        <w:rPr>
          <w:rFonts w:ascii="Times New Roman" w:hAnsi="Times New Roman"/>
          <w:color w:val="000000"/>
          <w:sz w:val="24"/>
          <w:szCs w:val="24"/>
        </w:rPr>
        <w:t>Свидетельство выдано администрацией муниципального образования Сосновоборский городской округ Ленинградской области</w:t>
      </w:r>
    </w:p>
    <w:p w:rsidR="00E967BF" w:rsidRPr="000C79AE" w:rsidRDefault="00E967BF" w:rsidP="00E967BF">
      <w:pPr>
        <w:pStyle w:val="a7"/>
        <w:rPr>
          <w:rFonts w:ascii="Times New Roman" w:hAnsi="Times New Roman"/>
          <w:color w:val="000000"/>
          <w:sz w:val="24"/>
          <w:szCs w:val="24"/>
        </w:rPr>
      </w:pPr>
    </w:p>
    <w:p w:rsidR="00E967BF" w:rsidRPr="000C79AE" w:rsidRDefault="00E967BF" w:rsidP="00E967BF">
      <w:pPr>
        <w:pStyle w:val="a7"/>
        <w:rPr>
          <w:rFonts w:ascii="Times New Roman" w:hAnsi="Times New Roman"/>
          <w:color w:val="000000"/>
          <w:sz w:val="24"/>
          <w:szCs w:val="24"/>
        </w:rPr>
      </w:pPr>
      <w:r w:rsidRPr="000C79AE">
        <w:rPr>
          <w:rFonts w:ascii="Times New Roman" w:hAnsi="Times New Roman"/>
          <w:color w:val="000000"/>
          <w:sz w:val="24"/>
          <w:szCs w:val="24"/>
        </w:rPr>
        <w:t>Дата выдачи ___ __________ 20__ года</w:t>
      </w:r>
    </w:p>
    <w:p w:rsidR="00E967BF" w:rsidRPr="000C79AE" w:rsidRDefault="00E967BF" w:rsidP="00E967BF">
      <w:pPr>
        <w:pStyle w:val="a7"/>
        <w:rPr>
          <w:rFonts w:ascii="Times New Roman" w:hAnsi="Times New Roman"/>
          <w:color w:val="000000"/>
          <w:sz w:val="24"/>
          <w:szCs w:val="24"/>
        </w:rPr>
      </w:pPr>
    </w:p>
    <w:p w:rsidR="00E967BF" w:rsidRPr="000C79AE" w:rsidRDefault="00E967BF" w:rsidP="00E967BF">
      <w:pPr>
        <w:pStyle w:val="a7"/>
        <w:rPr>
          <w:rFonts w:ascii="Times New Roman" w:hAnsi="Times New Roman"/>
          <w:color w:val="000000"/>
          <w:sz w:val="24"/>
          <w:szCs w:val="24"/>
        </w:rPr>
      </w:pPr>
      <w:r w:rsidRPr="000C79AE">
        <w:rPr>
          <w:rFonts w:ascii="Times New Roman" w:hAnsi="Times New Roman"/>
          <w:color w:val="000000"/>
          <w:sz w:val="24"/>
          <w:szCs w:val="24"/>
        </w:rPr>
        <w:t>Свидетельство должно быть предъявлено в банк до __ ___________ 20__ года (включительно)</w:t>
      </w:r>
    </w:p>
    <w:p w:rsidR="00E967BF" w:rsidRPr="000C79AE" w:rsidRDefault="00E967BF" w:rsidP="00E967BF">
      <w:pPr>
        <w:pStyle w:val="a7"/>
        <w:rPr>
          <w:rFonts w:ascii="Times New Roman" w:hAnsi="Times New Roman"/>
          <w:color w:val="000000"/>
          <w:sz w:val="24"/>
          <w:szCs w:val="24"/>
        </w:rPr>
      </w:pPr>
    </w:p>
    <w:p w:rsidR="00E967BF" w:rsidRPr="000C79AE" w:rsidRDefault="00E967BF" w:rsidP="00E967BF">
      <w:pPr>
        <w:pStyle w:val="a7"/>
        <w:rPr>
          <w:rFonts w:ascii="Times New Roman" w:hAnsi="Times New Roman"/>
          <w:color w:val="000000"/>
          <w:sz w:val="24"/>
          <w:szCs w:val="24"/>
        </w:rPr>
      </w:pPr>
      <w:r w:rsidRPr="000C79AE">
        <w:rPr>
          <w:rFonts w:ascii="Times New Roman" w:hAnsi="Times New Roman"/>
          <w:color w:val="000000"/>
          <w:sz w:val="24"/>
          <w:szCs w:val="24"/>
        </w:rPr>
        <w:t>Свидетельство действительно до ___ __________ 20__ года</w:t>
      </w:r>
      <w:r>
        <w:rPr>
          <w:rFonts w:ascii="Times New Roman" w:hAnsi="Times New Roman"/>
          <w:color w:val="000000"/>
          <w:sz w:val="24"/>
          <w:szCs w:val="24"/>
        </w:rPr>
        <w:t xml:space="preserve"> (включительно)</w:t>
      </w:r>
    </w:p>
    <w:p w:rsidR="00E967BF" w:rsidRPr="000C79AE" w:rsidRDefault="00E967BF" w:rsidP="00E967BF">
      <w:pPr>
        <w:pStyle w:val="a7"/>
        <w:rPr>
          <w:rFonts w:ascii="Times New Roman" w:hAnsi="Times New Roman"/>
          <w:color w:val="000000"/>
          <w:sz w:val="24"/>
          <w:szCs w:val="24"/>
        </w:rPr>
      </w:pPr>
    </w:p>
    <w:p w:rsidR="00E967BF" w:rsidRPr="000C79AE" w:rsidRDefault="00E967BF" w:rsidP="00E967BF">
      <w:pPr>
        <w:pStyle w:val="a7"/>
        <w:rPr>
          <w:rFonts w:ascii="Times New Roman" w:hAnsi="Times New Roman"/>
          <w:color w:val="000000"/>
          <w:sz w:val="24"/>
          <w:szCs w:val="24"/>
        </w:rPr>
      </w:pPr>
    </w:p>
    <w:p w:rsidR="00E967BF" w:rsidRPr="000C79AE" w:rsidRDefault="00E967BF" w:rsidP="00E967BF">
      <w:pPr>
        <w:pStyle w:val="a7"/>
        <w:rPr>
          <w:rFonts w:ascii="Times New Roman" w:hAnsi="Times New Roman"/>
          <w:color w:val="000000"/>
          <w:sz w:val="24"/>
          <w:szCs w:val="24"/>
        </w:rPr>
      </w:pPr>
      <w:r w:rsidRPr="000C79AE">
        <w:rPr>
          <w:rFonts w:ascii="Times New Roman" w:hAnsi="Times New Roman"/>
          <w:color w:val="000000"/>
          <w:sz w:val="24"/>
          <w:szCs w:val="24"/>
        </w:rPr>
        <w:t xml:space="preserve">Глава администрации </w:t>
      </w:r>
    </w:p>
    <w:p w:rsidR="00E967BF" w:rsidRPr="000C79AE" w:rsidRDefault="00E967BF" w:rsidP="00E967BF">
      <w:pPr>
        <w:pStyle w:val="a7"/>
        <w:rPr>
          <w:rFonts w:ascii="Times New Roman" w:hAnsi="Times New Roman"/>
          <w:color w:val="000000"/>
          <w:sz w:val="24"/>
          <w:szCs w:val="24"/>
        </w:rPr>
      </w:pPr>
      <w:r w:rsidRPr="000C79AE">
        <w:rPr>
          <w:rFonts w:ascii="Times New Roman" w:hAnsi="Times New Roman"/>
          <w:color w:val="000000"/>
          <w:sz w:val="24"/>
          <w:szCs w:val="24"/>
        </w:rPr>
        <w:t>Сосновоборского городского округа ________________  ______________________</w:t>
      </w:r>
    </w:p>
    <w:p w:rsidR="00E967BF" w:rsidRPr="000C79AE" w:rsidRDefault="00E967BF" w:rsidP="00E967BF">
      <w:pPr>
        <w:pStyle w:val="a7"/>
        <w:rPr>
          <w:rFonts w:ascii="Times New Roman" w:hAnsi="Times New Roman"/>
          <w:color w:val="000000"/>
          <w:sz w:val="18"/>
          <w:szCs w:val="18"/>
        </w:rPr>
      </w:pPr>
      <w:r w:rsidRPr="000C79AE">
        <w:rPr>
          <w:rFonts w:ascii="Times New Roman" w:hAnsi="Times New Roman"/>
          <w:color w:val="000000"/>
          <w:sz w:val="18"/>
          <w:szCs w:val="18"/>
        </w:rPr>
        <w:t xml:space="preserve">                                                </w:t>
      </w:r>
      <w:r>
        <w:rPr>
          <w:rFonts w:ascii="Times New Roman" w:hAnsi="Times New Roman"/>
          <w:color w:val="000000"/>
          <w:sz w:val="18"/>
          <w:szCs w:val="18"/>
        </w:rPr>
        <w:t xml:space="preserve">                                 </w:t>
      </w:r>
      <w:r w:rsidRPr="000C79AE">
        <w:rPr>
          <w:rFonts w:ascii="Times New Roman" w:hAnsi="Times New Roman"/>
          <w:color w:val="000000"/>
          <w:sz w:val="18"/>
          <w:szCs w:val="18"/>
        </w:rPr>
        <w:t xml:space="preserve">                   (подпись)                     (фамилия и инициалы)</w:t>
      </w: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18"/>
          <w:szCs w:val="18"/>
        </w:rPr>
      </w:pPr>
      <w:r>
        <w:rPr>
          <w:rFonts w:ascii="Times New Roman" w:hAnsi="Times New Roman"/>
          <w:sz w:val="18"/>
          <w:szCs w:val="18"/>
        </w:rPr>
        <w:t>Место печати</w:t>
      </w:r>
    </w:p>
    <w:p w:rsidR="00E967BF" w:rsidRPr="00575D8E" w:rsidRDefault="00E967BF" w:rsidP="00E967BF">
      <w:pPr>
        <w:pStyle w:val="a7"/>
        <w:rPr>
          <w:rFonts w:ascii="Times New Roman" w:hAnsi="Times New Roman"/>
          <w:sz w:val="18"/>
          <w:szCs w:val="18"/>
        </w:rPr>
      </w:pPr>
    </w:p>
    <w:p w:rsidR="00E967BF" w:rsidRDefault="00E967BF" w:rsidP="00E967BF">
      <w:pPr>
        <w:pStyle w:val="a7"/>
        <w:rPr>
          <w:rFonts w:ascii="Times New Roman" w:hAnsi="Times New Roman"/>
          <w:sz w:val="24"/>
          <w:szCs w:val="24"/>
        </w:rPr>
      </w:pPr>
    </w:p>
    <w:p w:rsidR="00E967BF" w:rsidRDefault="00E967BF" w:rsidP="00E967BF">
      <w:pPr>
        <w:pStyle w:val="a7"/>
        <w:ind w:left="720"/>
        <w:jc w:val="right"/>
        <w:rPr>
          <w:rFonts w:ascii="Times New Roman" w:hAnsi="Times New Roman"/>
          <w:sz w:val="24"/>
          <w:szCs w:val="24"/>
        </w:rPr>
      </w:pPr>
      <w:r>
        <w:rPr>
          <w:rFonts w:ascii="Times New Roman" w:hAnsi="Times New Roman"/>
          <w:sz w:val="24"/>
          <w:szCs w:val="24"/>
        </w:rPr>
        <w:t xml:space="preserve">                                                                                       Приложение № 2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к Положению 1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бюджетной сферы социальных выплат </w:t>
      </w:r>
      <w:proofErr w:type="gramStart"/>
      <w:r w:rsidRPr="001806FE">
        <w:rPr>
          <w:rFonts w:ascii="Times New Roman" w:hAnsi="Times New Roman"/>
          <w:sz w:val="24"/>
          <w:szCs w:val="24"/>
        </w:rPr>
        <w:t>на</w:t>
      </w:r>
      <w:proofErr w:type="gramEnd"/>
      <w:r w:rsidRPr="001806FE">
        <w:rPr>
          <w:rFonts w:ascii="Times New Roman" w:hAnsi="Times New Roman"/>
          <w:sz w:val="24"/>
          <w:szCs w:val="24"/>
        </w:rPr>
        <w:t xml:space="preserve"> </w:t>
      </w:r>
    </w:p>
    <w:p w:rsidR="00E967BF" w:rsidRDefault="00E967BF" w:rsidP="00E967BF">
      <w:pPr>
        <w:pStyle w:val="a7"/>
        <w:jc w:val="right"/>
        <w:rPr>
          <w:rFonts w:ascii="Times New Roman" w:hAnsi="Times New Roman"/>
          <w:sz w:val="24"/>
          <w:szCs w:val="24"/>
        </w:rPr>
      </w:pPr>
      <w:r w:rsidRPr="001806FE">
        <w:rPr>
          <w:rFonts w:ascii="Times New Roman" w:hAnsi="Times New Roman"/>
          <w:sz w:val="24"/>
          <w:szCs w:val="24"/>
        </w:rPr>
        <w:t>приобретение (строительство) жилых помещений</w:t>
      </w:r>
    </w:p>
    <w:p w:rsidR="00E967BF" w:rsidRPr="001806FE" w:rsidRDefault="00E967BF" w:rsidP="00E967BF">
      <w:pPr>
        <w:pStyle w:val="a7"/>
        <w:rPr>
          <w:rFonts w:ascii="Times New Roman" w:hAnsi="Times New Roman"/>
          <w:sz w:val="24"/>
          <w:szCs w:val="24"/>
        </w:rPr>
      </w:pPr>
    </w:p>
    <w:p w:rsidR="00E967BF" w:rsidRPr="00EC1555" w:rsidRDefault="00E967BF" w:rsidP="00E967BF">
      <w:pPr>
        <w:pStyle w:val="a7"/>
        <w:jc w:val="center"/>
        <w:rPr>
          <w:rFonts w:ascii="Times New Roman" w:hAnsi="Times New Roman"/>
          <w:b/>
          <w:color w:val="000000"/>
          <w:sz w:val="24"/>
          <w:szCs w:val="24"/>
        </w:rPr>
      </w:pPr>
      <w:r w:rsidRPr="00EC1555">
        <w:rPr>
          <w:rFonts w:ascii="Times New Roman" w:hAnsi="Times New Roman"/>
          <w:b/>
          <w:color w:val="000000"/>
          <w:sz w:val="24"/>
          <w:szCs w:val="24"/>
        </w:rPr>
        <w:t>ТАБЛИЦА</w:t>
      </w:r>
    </w:p>
    <w:p w:rsidR="00E967BF" w:rsidRPr="00EC1555" w:rsidRDefault="00E967BF" w:rsidP="00E967BF">
      <w:pPr>
        <w:pStyle w:val="a7"/>
        <w:jc w:val="center"/>
        <w:rPr>
          <w:rFonts w:ascii="Times New Roman" w:hAnsi="Times New Roman"/>
          <w:b/>
          <w:color w:val="000000"/>
          <w:sz w:val="24"/>
          <w:szCs w:val="24"/>
        </w:rPr>
      </w:pPr>
      <w:r w:rsidRPr="00EC1555">
        <w:rPr>
          <w:rFonts w:ascii="Times New Roman" w:hAnsi="Times New Roman"/>
          <w:b/>
          <w:color w:val="000000"/>
          <w:sz w:val="24"/>
          <w:szCs w:val="24"/>
        </w:rPr>
        <w:t>для определения размера социальной выплаты</w:t>
      </w:r>
    </w:p>
    <w:p w:rsidR="00E967BF" w:rsidRPr="00EC1555" w:rsidRDefault="00E967BF" w:rsidP="00E967BF">
      <w:pPr>
        <w:pStyle w:val="a7"/>
        <w:jc w:val="center"/>
        <w:rPr>
          <w:rFonts w:ascii="Times New Roman" w:hAnsi="Times New Roman"/>
          <w:b/>
          <w:color w:val="000000"/>
          <w:sz w:val="24"/>
          <w:szCs w:val="24"/>
        </w:rPr>
      </w:pPr>
      <w:proofErr w:type="gramStart"/>
      <w:r w:rsidRPr="00EC1555">
        <w:rPr>
          <w:rFonts w:ascii="Times New Roman" w:hAnsi="Times New Roman"/>
          <w:b/>
          <w:color w:val="000000"/>
          <w:sz w:val="24"/>
          <w:szCs w:val="24"/>
        </w:rPr>
        <w:t>(в процентах от средней стоимости приобретения (строительства) жилья</w:t>
      </w:r>
      <w:proofErr w:type="gramEnd"/>
    </w:p>
    <w:p w:rsidR="00E967BF" w:rsidRPr="00EC1555" w:rsidRDefault="00E967BF" w:rsidP="00E967BF">
      <w:pPr>
        <w:pStyle w:val="a7"/>
        <w:jc w:val="center"/>
        <w:rPr>
          <w:rFonts w:ascii="Times New Roman" w:hAnsi="Times New Roman"/>
          <w:b/>
          <w:color w:val="000000"/>
          <w:sz w:val="24"/>
          <w:szCs w:val="24"/>
        </w:rPr>
      </w:pPr>
      <w:r w:rsidRPr="00EC1555">
        <w:rPr>
          <w:rFonts w:ascii="Times New Roman" w:hAnsi="Times New Roman"/>
          <w:b/>
          <w:color w:val="000000"/>
          <w:sz w:val="24"/>
          <w:szCs w:val="24"/>
        </w:rPr>
        <w:t>на момент получения социальной выплаты)</w:t>
      </w:r>
    </w:p>
    <w:p w:rsidR="00E967BF" w:rsidRPr="000C79AE" w:rsidRDefault="00E967BF" w:rsidP="00E967BF">
      <w:pPr>
        <w:pStyle w:val="a7"/>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8"/>
        <w:gridCol w:w="448"/>
        <w:gridCol w:w="448"/>
        <w:gridCol w:w="448"/>
        <w:gridCol w:w="448"/>
        <w:gridCol w:w="448"/>
        <w:gridCol w:w="448"/>
        <w:gridCol w:w="448"/>
        <w:gridCol w:w="448"/>
        <w:gridCol w:w="448"/>
        <w:gridCol w:w="448"/>
        <w:gridCol w:w="475"/>
        <w:gridCol w:w="475"/>
        <w:gridCol w:w="475"/>
        <w:gridCol w:w="475"/>
        <w:gridCol w:w="475"/>
        <w:gridCol w:w="838"/>
      </w:tblGrid>
      <w:tr w:rsidR="00E967BF" w:rsidRPr="000C79AE" w:rsidTr="00CD3CF9">
        <w:tc>
          <w:tcPr>
            <w:tcW w:w="1878" w:type="dxa"/>
            <w:vMerge w:val="restart"/>
          </w:tcPr>
          <w:p w:rsidR="00E967BF" w:rsidRPr="00EC1555" w:rsidRDefault="00E967BF" w:rsidP="00CD3CF9">
            <w:pPr>
              <w:pStyle w:val="a7"/>
              <w:jc w:val="center"/>
              <w:rPr>
                <w:rFonts w:ascii="Times New Roman" w:hAnsi="Times New Roman"/>
                <w:color w:val="000000"/>
              </w:rPr>
            </w:pPr>
            <w:r w:rsidRPr="00EC1555">
              <w:rPr>
                <w:rFonts w:ascii="Times New Roman" w:hAnsi="Times New Roman"/>
                <w:color w:val="000000"/>
              </w:rPr>
              <w:t>Отношение месячного дохода на одного члена семьи к установленной в Ленинградской области величине прожиточного минимума</w:t>
            </w:r>
          </w:p>
        </w:tc>
        <w:tc>
          <w:tcPr>
            <w:tcW w:w="7693" w:type="dxa"/>
            <w:gridSpan w:val="16"/>
          </w:tcPr>
          <w:p w:rsidR="00E967BF" w:rsidRPr="00EC1555" w:rsidRDefault="00E967BF" w:rsidP="00CD3CF9">
            <w:pPr>
              <w:pStyle w:val="a7"/>
              <w:jc w:val="center"/>
              <w:rPr>
                <w:rFonts w:ascii="Times New Roman" w:hAnsi="Times New Roman"/>
                <w:color w:val="000000"/>
              </w:rPr>
            </w:pPr>
          </w:p>
          <w:p w:rsidR="00E967BF" w:rsidRPr="00EC1555" w:rsidRDefault="00E967BF" w:rsidP="00CD3CF9">
            <w:pPr>
              <w:pStyle w:val="a7"/>
              <w:jc w:val="center"/>
              <w:rPr>
                <w:rFonts w:ascii="Times New Roman" w:hAnsi="Times New Roman"/>
                <w:color w:val="000000"/>
              </w:rPr>
            </w:pPr>
            <w:r w:rsidRPr="00EC1555">
              <w:rPr>
                <w:rFonts w:ascii="Times New Roman" w:hAnsi="Times New Roman"/>
                <w:color w:val="000000"/>
              </w:rPr>
              <w:t>Время ожидания после постановки на учет по улучшению жилищных условий</w:t>
            </w:r>
          </w:p>
          <w:p w:rsidR="00E967BF" w:rsidRPr="00EC1555" w:rsidRDefault="00E967BF" w:rsidP="00CD3CF9">
            <w:pPr>
              <w:pStyle w:val="a7"/>
              <w:jc w:val="center"/>
              <w:rPr>
                <w:rFonts w:ascii="Times New Roman" w:hAnsi="Times New Roman"/>
                <w:color w:val="000000"/>
              </w:rPr>
            </w:pPr>
            <w:r w:rsidRPr="00EC1555">
              <w:rPr>
                <w:rFonts w:ascii="Times New Roman" w:hAnsi="Times New Roman"/>
                <w:color w:val="000000"/>
              </w:rPr>
              <w:t>(полных лет)</w:t>
            </w:r>
          </w:p>
          <w:p w:rsidR="00E967BF" w:rsidRPr="00EC1555" w:rsidRDefault="00E967BF" w:rsidP="00CD3CF9">
            <w:pPr>
              <w:pStyle w:val="a7"/>
              <w:jc w:val="center"/>
              <w:rPr>
                <w:rFonts w:ascii="Times New Roman" w:hAnsi="Times New Roman"/>
                <w:color w:val="000000"/>
              </w:rPr>
            </w:pPr>
          </w:p>
          <w:p w:rsidR="00E967BF" w:rsidRPr="00EC1555" w:rsidRDefault="00E967BF" w:rsidP="00CD3CF9">
            <w:pPr>
              <w:pStyle w:val="a7"/>
              <w:jc w:val="center"/>
              <w:rPr>
                <w:rFonts w:ascii="Times New Roman" w:hAnsi="Times New Roman"/>
                <w:color w:val="000000"/>
              </w:rPr>
            </w:pPr>
          </w:p>
        </w:tc>
      </w:tr>
      <w:tr w:rsidR="00E967BF" w:rsidRPr="000C79AE" w:rsidTr="00CD3CF9">
        <w:tc>
          <w:tcPr>
            <w:tcW w:w="1878" w:type="dxa"/>
            <w:vMerge/>
          </w:tcPr>
          <w:p w:rsidR="00E967BF" w:rsidRPr="00EC1555" w:rsidRDefault="00E967BF" w:rsidP="00CD3CF9">
            <w:pPr>
              <w:pStyle w:val="a7"/>
              <w:rPr>
                <w:b/>
                <w:color w:val="000000"/>
              </w:rPr>
            </w:pP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0</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8</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9</w:t>
            </w:r>
          </w:p>
        </w:tc>
        <w:tc>
          <w:tcPr>
            <w:tcW w:w="475"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10</w:t>
            </w:r>
          </w:p>
        </w:tc>
        <w:tc>
          <w:tcPr>
            <w:tcW w:w="475"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11</w:t>
            </w:r>
          </w:p>
        </w:tc>
        <w:tc>
          <w:tcPr>
            <w:tcW w:w="475"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12</w:t>
            </w:r>
          </w:p>
        </w:tc>
        <w:tc>
          <w:tcPr>
            <w:tcW w:w="475"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13</w:t>
            </w:r>
          </w:p>
        </w:tc>
        <w:tc>
          <w:tcPr>
            <w:tcW w:w="475"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14</w:t>
            </w:r>
          </w:p>
          <w:p w:rsidR="00E967BF" w:rsidRPr="00EC1555" w:rsidRDefault="00E967BF" w:rsidP="00CD3CF9">
            <w:pPr>
              <w:pStyle w:val="a7"/>
              <w:rPr>
                <w:rFonts w:ascii="Times New Roman" w:hAnsi="Times New Roman"/>
                <w:color w:val="000000"/>
              </w:rPr>
            </w:pPr>
          </w:p>
        </w:tc>
        <w:tc>
          <w:tcPr>
            <w:tcW w:w="83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15 и более лет</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 и менее</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9</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68</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11</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64</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66</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60</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62</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13</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56</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58</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52</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54</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15</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48</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50</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44</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46</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17</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40</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42</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36</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38</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19</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32</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34</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20 и более</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28</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30</w:t>
            </w:r>
          </w:p>
        </w:tc>
      </w:tr>
    </w:tbl>
    <w:p w:rsidR="00E967BF" w:rsidRPr="00E5759B" w:rsidRDefault="00E967BF" w:rsidP="00E967BF">
      <w:pPr>
        <w:pStyle w:val="a7"/>
        <w:rPr>
          <w:b/>
          <w:color w:val="000000"/>
          <w:sz w:val="24"/>
          <w:szCs w:val="24"/>
        </w:rPr>
      </w:pP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Примечание: 1. Величина месячного дохода на одного члена семьи определяется как средняя за последние шесть месяцев.</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 xml:space="preserve">                       2. При размере дохода и времени ожидания, не </w:t>
      </w:r>
      <w:proofErr w:type="gramStart"/>
      <w:r w:rsidRPr="00273DA1">
        <w:rPr>
          <w:rFonts w:ascii="Times New Roman" w:hAnsi="Times New Roman"/>
          <w:color w:val="000000"/>
          <w:sz w:val="24"/>
          <w:szCs w:val="24"/>
        </w:rPr>
        <w:t>совпадающих</w:t>
      </w:r>
      <w:proofErr w:type="gramEnd"/>
      <w:r w:rsidRPr="00273DA1">
        <w:rPr>
          <w:rFonts w:ascii="Times New Roman" w:hAnsi="Times New Roman"/>
          <w:color w:val="000000"/>
          <w:sz w:val="24"/>
          <w:szCs w:val="24"/>
        </w:rPr>
        <w:t xml:space="preserve"> с </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 xml:space="preserve">                           показателями, приведенными в таблице, размер субсидии  </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 xml:space="preserve">                           определяется по формуле 80 – 4</w:t>
      </w:r>
      <w:proofErr w:type="gramStart"/>
      <w:r w:rsidRPr="00273DA1">
        <w:rPr>
          <w:rFonts w:ascii="Times New Roman" w:hAnsi="Times New Roman"/>
          <w:color w:val="000000"/>
          <w:sz w:val="24"/>
          <w:szCs w:val="24"/>
        </w:rPr>
        <w:t xml:space="preserve"> Д</w:t>
      </w:r>
      <w:proofErr w:type="gramEnd"/>
      <w:r w:rsidRPr="00273DA1">
        <w:rPr>
          <w:rFonts w:ascii="Times New Roman" w:hAnsi="Times New Roman"/>
          <w:color w:val="000000"/>
          <w:sz w:val="24"/>
          <w:szCs w:val="24"/>
        </w:rPr>
        <w:t xml:space="preserve"> + 2 В (но не менее 5 и не  </w:t>
      </w:r>
    </w:p>
    <w:p w:rsidR="00E967BF"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 xml:space="preserve">                           более 70 %), где </w:t>
      </w:r>
    </w:p>
    <w:p w:rsidR="00E967BF" w:rsidRDefault="00E967BF" w:rsidP="00E967BF">
      <w:pPr>
        <w:pStyle w:val="a7"/>
        <w:rPr>
          <w:rFonts w:ascii="Times New Roman" w:hAnsi="Times New Roman"/>
          <w:color w:val="000000"/>
          <w:sz w:val="24"/>
          <w:szCs w:val="24"/>
        </w:rPr>
      </w:pPr>
      <w:r>
        <w:rPr>
          <w:rFonts w:ascii="Times New Roman" w:hAnsi="Times New Roman"/>
          <w:color w:val="000000"/>
          <w:sz w:val="24"/>
          <w:szCs w:val="24"/>
        </w:rPr>
        <w:t xml:space="preserve">                           </w:t>
      </w:r>
      <w:r w:rsidRPr="00273DA1">
        <w:rPr>
          <w:rFonts w:ascii="Times New Roman" w:hAnsi="Times New Roman"/>
          <w:color w:val="000000"/>
          <w:sz w:val="24"/>
          <w:szCs w:val="24"/>
        </w:rPr>
        <w:t xml:space="preserve">Д – отношение месячного дохода к  установленной величине </w:t>
      </w:r>
      <w:r>
        <w:rPr>
          <w:rFonts w:ascii="Times New Roman" w:hAnsi="Times New Roman"/>
          <w:color w:val="000000"/>
          <w:sz w:val="24"/>
          <w:szCs w:val="24"/>
        </w:rPr>
        <w:t xml:space="preserve"> </w:t>
      </w:r>
    </w:p>
    <w:p w:rsidR="00E967BF" w:rsidRPr="00273DA1" w:rsidRDefault="00E967BF" w:rsidP="00E967BF">
      <w:pPr>
        <w:pStyle w:val="a7"/>
        <w:rPr>
          <w:rFonts w:ascii="Times New Roman" w:hAnsi="Times New Roman"/>
          <w:color w:val="000000"/>
          <w:sz w:val="24"/>
          <w:szCs w:val="24"/>
        </w:rPr>
      </w:pPr>
      <w:r>
        <w:rPr>
          <w:rFonts w:ascii="Times New Roman" w:hAnsi="Times New Roman"/>
          <w:color w:val="000000"/>
          <w:sz w:val="24"/>
          <w:szCs w:val="24"/>
        </w:rPr>
        <w:t xml:space="preserve">                           п</w:t>
      </w:r>
      <w:r w:rsidRPr="00273DA1">
        <w:rPr>
          <w:rFonts w:ascii="Times New Roman" w:hAnsi="Times New Roman"/>
          <w:color w:val="000000"/>
          <w:sz w:val="24"/>
          <w:szCs w:val="24"/>
        </w:rPr>
        <w:t xml:space="preserve">рожиточного минимума;                           </w:t>
      </w:r>
    </w:p>
    <w:p w:rsidR="00E967BF"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 xml:space="preserve">                           </w:t>
      </w:r>
      <w:proofErr w:type="gramStart"/>
      <w:r w:rsidRPr="00273DA1">
        <w:rPr>
          <w:rFonts w:ascii="Times New Roman" w:hAnsi="Times New Roman"/>
          <w:color w:val="000000"/>
          <w:sz w:val="24"/>
          <w:szCs w:val="24"/>
        </w:rPr>
        <w:t>В</w:t>
      </w:r>
      <w:proofErr w:type="gramEnd"/>
      <w:r w:rsidRPr="00273DA1">
        <w:rPr>
          <w:rFonts w:ascii="Times New Roman" w:hAnsi="Times New Roman"/>
          <w:color w:val="000000"/>
          <w:sz w:val="24"/>
          <w:szCs w:val="24"/>
        </w:rPr>
        <w:t xml:space="preserve"> – время ожидания (полных лет).  </w:t>
      </w:r>
    </w:p>
    <w:p w:rsidR="00E967BF" w:rsidRDefault="00E967BF" w:rsidP="00E967BF">
      <w:pPr>
        <w:pStyle w:val="a7"/>
        <w:rPr>
          <w:rFonts w:ascii="Times New Roman" w:hAnsi="Times New Roman"/>
          <w:color w:val="000000"/>
          <w:sz w:val="24"/>
          <w:szCs w:val="24"/>
        </w:rPr>
      </w:pPr>
    </w:p>
    <w:p w:rsidR="00E967BF" w:rsidRDefault="00E967BF" w:rsidP="00E967BF">
      <w:pPr>
        <w:pStyle w:val="a7"/>
        <w:rPr>
          <w:rFonts w:ascii="Times New Roman" w:hAnsi="Times New Roman"/>
          <w:color w:val="000000"/>
          <w:sz w:val="24"/>
          <w:szCs w:val="24"/>
        </w:rPr>
      </w:pPr>
    </w:p>
    <w:p w:rsidR="00E967BF" w:rsidRDefault="00E967BF" w:rsidP="00E967BF">
      <w:pPr>
        <w:pStyle w:val="a7"/>
        <w:rPr>
          <w:rFonts w:ascii="Times New Roman" w:hAnsi="Times New Roman"/>
          <w:color w:val="000000"/>
          <w:sz w:val="24"/>
          <w:szCs w:val="24"/>
        </w:rPr>
      </w:pPr>
    </w:p>
    <w:p w:rsidR="00E967BF" w:rsidRDefault="00E967BF" w:rsidP="00E967BF">
      <w:pPr>
        <w:pStyle w:val="a7"/>
        <w:rPr>
          <w:rFonts w:ascii="Times New Roman" w:hAnsi="Times New Roman"/>
          <w:color w:val="000000"/>
          <w:sz w:val="24"/>
          <w:szCs w:val="24"/>
        </w:rPr>
      </w:pPr>
    </w:p>
    <w:p w:rsidR="00E967BF" w:rsidRDefault="00E967BF" w:rsidP="00E967BF">
      <w:pPr>
        <w:pStyle w:val="a7"/>
        <w:rPr>
          <w:rFonts w:ascii="Times New Roman" w:hAnsi="Times New Roman"/>
          <w:color w:val="000000"/>
          <w:sz w:val="24"/>
          <w:szCs w:val="24"/>
        </w:rPr>
      </w:pPr>
    </w:p>
    <w:p w:rsidR="00E967BF" w:rsidRDefault="00E967BF" w:rsidP="00E967BF">
      <w:pPr>
        <w:pStyle w:val="a7"/>
        <w:ind w:left="720"/>
        <w:jc w:val="right"/>
        <w:rPr>
          <w:rFonts w:ascii="Times New Roman" w:hAnsi="Times New Roman"/>
          <w:sz w:val="24"/>
          <w:szCs w:val="24"/>
        </w:rPr>
      </w:pPr>
      <w:r>
        <w:rPr>
          <w:rFonts w:ascii="Times New Roman" w:hAnsi="Times New Roman"/>
          <w:sz w:val="24"/>
          <w:szCs w:val="24"/>
        </w:rPr>
        <w:lastRenderedPageBreak/>
        <w:t xml:space="preserve">                                                                                    Приложение № 3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к Положению 1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бюджетной сферы социальных выплат </w:t>
      </w:r>
      <w:proofErr w:type="gramStart"/>
      <w:r w:rsidRPr="001806FE">
        <w:rPr>
          <w:rFonts w:ascii="Times New Roman" w:hAnsi="Times New Roman"/>
          <w:sz w:val="24"/>
          <w:szCs w:val="24"/>
        </w:rPr>
        <w:t>на</w:t>
      </w:r>
      <w:proofErr w:type="gramEnd"/>
      <w:r w:rsidRPr="001806FE">
        <w:rPr>
          <w:rFonts w:ascii="Times New Roman" w:hAnsi="Times New Roman"/>
          <w:sz w:val="24"/>
          <w:szCs w:val="24"/>
        </w:rPr>
        <w:t xml:space="preserve"> </w:t>
      </w:r>
    </w:p>
    <w:p w:rsidR="00E967BF" w:rsidRDefault="00E967BF" w:rsidP="00E967BF">
      <w:pPr>
        <w:pStyle w:val="a7"/>
        <w:jc w:val="right"/>
        <w:rPr>
          <w:rFonts w:ascii="Times New Roman" w:hAnsi="Times New Roman"/>
          <w:sz w:val="24"/>
          <w:szCs w:val="24"/>
        </w:rPr>
      </w:pPr>
      <w:r w:rsidRPr="001806FE">
        <w:rPr>
          <w:rFonts w:ascii="Times New Roman" w:hAnsi="Times New Roman"/>
          <w:sz w:val="24"/>
          <w:szCs w:val="24"/>
        </w:rPr>
        <w:t>приобретение (строительство) жилых помещений</w:t>
      </w:r>
    </w:p>
    <w:p w:rsidR="00E967BF" w:rsidRPr="001806FE" w:rsidRDefault="00E967BF" w:rsidP="00E967BF">
      <w:pPr>
        <w:pStyle w:val="a7"/>
        <w:rPr>
          <w:rFonts w:ascii="Times New Roman" w:hAnsi="Times New Roman"/>
          <w:sz w:val="24"/>
          <w:szCs w:val="24"/>
        </w:rPr>
      </w:pPr>
    </w:p>
    <w:p w:rsidR="00E967BF" w:rsidRPr="00BC331C" w:rsidRDefault="00E967BF" w:rsidP="00E967BF">
      <w:pPr>
        <w:pStyle w:val="a7"/>
        <w:jc w:val="right"/>
        <w:rPr>
          <w:rFonts w:ascii="Times New Roman" w:hAnsi="Times New Roman"/>
          <w:sz w:val="24"/>
          <w:szCs w:val="24"/>
        </w:rPr>
      </w:pPr>
      <w:r w:rsidRPr="00BC331C">
        <w:rPr>
          <w:rFonts w:ascii="Times New Roman" w:hAnsi="Times New Roman"/>
          <w:sz w:val="24"/>
          <w:szCs w:val="24"/>
        </w:rPr>
        <w:t xml:space="preserve">                          Главе администрации Сосновоборского городского округа</w:t>
      </w:r>
    </w:p>
    <w:p w:rsidR="00E967BF" w:rsidRPr="00BC331C" w:rsidRDefault="00E967BF" w:rsidP="00E967BF">
      <w:pPr>
        <w:pStyle w:val="a7"/>
        <w:jc w:val="center"/>
        <w:rPr>
          <w:rFonts w:ascii="Times New Roman" w:hAnsi="Times New Roman"/>
          <w:sz w:val="24"/>
          <w:szCs w:val="24"/>
        </w:rPr>
      </w:pPr>
      <w:r>
        <w:rPr>
          <w:rFonts w:ascii="Times New Roman" w:hAnsi="Times New Roman"/>
          <w:sz w:val="24"/>
          <w:szCs w:val="24"/>
        </w:rPr>
        <w:t xml:space="preserve">                                                  </w:t>
      </w:r>
      <w:r w:rsidRPr="00BC331C">
        <w:rPr>
          <w:rFonts w:ascii="Times New Roman" w:hAnsi="Times New Roman"/>
          <w:sz w:val="24"/>
          <w:szCs w:val="24"/>
        </w:rPr>
        <w:t>__________________</w:t>
      </w:r>
      <w:r>
        <w:rPr>
          <w:rFonts w:ascii="Times New Roman" w:hAnsi="Times New Roman"/>
          <w:sz w:val="24"/>
          <w:szCs w:val="24"/>
        </w:rPr>
        <w:t>__________________________________</w:t>
      </w:r>
    </w:p>
    <w:p w:rsidR="00E967BF" w:rsidRPr="00BC331C" w:rsidRDefault="00E967BF" w:rsidP="00E967BF">
      <w:pPr>
        <w:pStyle w:val="a7"/>
        <w:rPr>
          <w:rFonts w:ascii="Times New Roman" w:hAnsi="Times New Roman"/>
          <w:sz w:val="24"/>
          <w:szCs w:val="24"/>
        </w:rPr>
      </w:pP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от ______________________________</w:t>
      </w:r>
      <w:r>
        <w:rPr>
          <w:rFonts w:ascii="Times New Roman" w:hAnsi="Times New Roman"/>
          <w:sz w:val="24"/>
          <w:szCs w:val="24"/>
        </w:rPr>
        <w:t>_________________</w:t>
      </w:r>
    </w:p>
    <w:p w:rsidR="00E967BF" w:rsidRPr="00BC331C" w:rsidRDefault="00E967BF" w:rsidP="00E967BF">
      <w:pPr>
        <w:pStyle w:val="a7"/>
        <w:jc w:val="center"/>
        <w:rPr>
          <w:rFonts w:ascii="Times New Roman" w:hAnsi="Times New Roman"/>
          <w:sz w:val="18"/>
          <w:szCs w:val="18"/>
        </w:rPr>
      </w:pPr>
      <w:r w:rsidRPr="00BC331C">
        <w:rPr>
          <w:rFonts w:ascii="Times New Roman" w:hAnsi="Times New Roman"/>
          <w:sz w:val="18"/>
          <w:szCs w:val="18"/>
        </w:rPr>
        <w:t xml:space="preserve">                                                                                      (фамилия, имя, отчество)</w:t>
      </w:r>
    </w:p>
    <w:p w:rsidR="00E967BF" w:rsidRPr="00BC331C" w:rsidRDefault="00E967BF" w:rsidP="00E967BF">
      <w:pPr>
        <w:pStyle w:val="a7"/>
        <w:rPr>
          <w:rFonts w:ascii="Times New Roman" w:hAnsi="Times New Roman"/>
          <w:sz w:val="24"/>
          <w:szCs w:val="24"/>
        </w:rPr>
      </w:pPr>
      <w:r w:rsidRPr="00BC331C">
        <w:rPr>
          <w:rFonts w:ascii="Times New Roman" w:hAnsi="Times New Roman"/>
          <w:sz w:val="24"/>
          <w:szCs w:val="24"/>
        </w:rPr>
        <w:t xml:space="preserve">                                                 </w:t>
      </w:r>
      <w:r>
        <w:rPr>
          <w:rFonts w:ascii="Times New Roman" w:hAnsi="Times New Roman"/>
          <w:sz w:val="24"/>
          <w:szCs w:val="24"/>
        </w:rPr>
        <w:t xml:space="preserve">       _____</w:t>
      </w:r>
      <w:r w:rsidRPr="00BC331C">
        <w:rPr>
          <w:rFonts w:ascii="Times New Roman" w:hAnsi="Times New Roman"/>
          <w:sz w:val="24"/>
          <w:szCs w:val="24"/>
        </w:rPr>
        <w:t>____________________________________________</w:t>
      </w:r>
    </w:p>
    <w:p w:rsidR="00E967BF" w:rsidRPr="00BC331C" w:rsidRDefault="00E967BF" w:rsidP="00E967BF">
      <w:pPr>
        <w:pStyle w:val="a7"/>
        <w:rPr>
          <w:rFonts w:ascii="Times New Roman" w:hAnsi="Times New Roman"/>
          <w:sz w:val="24"/>
          <w:szCs w:val="24"/>
        </w:rPr>
      </w:pP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 xml:space="preserve"> </w:t>
      </w:r>
      <w:proofErr w:type="gramStart"/>
      <w:r w:rsidRPr="00BC331C">
        <w:rPr>
          <w:rFonts w:ascii="Times New Roman" w:hAnsi="Times New Roman"/>
          <w:sz w:val="24"/>
          <w:szCs w:val="24"/>
        </w:rPr>
        <w:t>проживающего</w:t>
      </w:r>
      <w:proofErr w:type="gramEnd"/>
      <w:r w:rsidRPr="00BC331C">
        <w:rPr>
          <w:rFonts w:ascii="Times New Roman" w:hAnsi="Times New Roman"/>
          <w:sz w:val="24"/>
          <w:szCs w:val="24"/>
        </w:rPr>
        <w:t xml:space="preserve"> (ей) по адресу:_______________________</w:t>
      </w:r>
    </w:p>
    <w:p w:rsidR="00E967BF" w:rsidRPr="00BC331C" w:rsidRDefault="00E967BF" w:rsidP="00E967BF">
      <w:pPr>
        <w:pStyle w:val="a7"/>
        <w:rPr>
          <w:rFonts w:ascii="Times New Roman" w:hAnsi="Times New Roman"/>
          <w:sz w:val="24"/>
          <w:szCs w:val="24"/>
        </w:rPr>
      </w:pP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__________________________________________________</w:t>
      </w:r>
    </w:p>
    <w:p w:rsidR="00E967BF" w:rsidRPr="00BC331C" w:rsidRDefault="00E967BF" w:rsidP="00E967BF">
      <w:pPr>
        <w:pStyle w:val="a7"/>
        <w:rPr>
          <w:rFonts w:ascii="Times New Roman" w:hAnsi="Times New Roman"/>
          <w:sz w:val="24"/>
          <w:szCs w:val="24"/>
        </w:rPr>
      </w:pP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 xml:space="preserve">   номер контактного телефона _________</w:t>
      </w:r>
    </w:p>
    <w:p w:rsidR="00E967BF" w:rsidRPr="00BC331C" w:rsidRDefault="00E967BF" w:rsidP="00E967BF">
      <w:pPr>
        <w:pStyle w:val="a7"/>
        <w:rPr>
          <w:rFonts w:ascii="Times New Roman" w:hAnsi="Times New Roman"/>
          <w:sz w:val="24"/>
          <w:szCs w:val="24"/>
        </w:rPr>
      </w:pPr>
    </w:p>
    <w:p w:rsidR="00E967BF" w:rsidRPr="00E66125" w:rsidRDefault="00E967BF" w:rsidP="00E967BF">
      <w:pPr>
        <w:pStyle w:val="a7"/>
        <w:jc w:val="center"/>
        <w:rPr>
          <w:rFonts w:ascii="Times New Roman" w:hAnsi="Times New Roman"/>
          <w:b/>
          <w:sz w:val="24"/>
          <w:szCs w:val="24"/>
        </w:rPr>
      </w:pPr>
      <w:proofErr w:type="gramStart"/>
      <w:r w:rsidRPr="00E66125">
        <w:rPr>
          <w:rFonts w:ascii="Times New Roman" w:hAnsi="Times New Roman"/>
          <w:b/>
          <w:sz w:val="24"/>
          <w:szCs w:val="24"/>
        </w:rPr>
        <w:t>З</w:t>
      </w:r>
      <w:proofErr w:type="gramEnd"/>
      <w:r w:rsidRPr="00E66125">
        <w:rPr>
          <w:rFonts w:ascii="Times New Roman" w:hAnsi="Times New Roman"/>
          <w:b/>
          <w:sz w:val="24"/>
          <w:szCs w:val="24"/>
        </w:rPr>
        <w:t xml:space="preserve"> А Я В Л Е Н И Е</w:t>
      </w:r>
    </w:p>
    <w:p w:rsidR="00E967BF" w:rsidRPr="00BC331C" w:rsidRDefault="00E967BF" w:rsidP="00E967BF">
      <w:pPr>
        <w:pStyle w:val="a7"/>
        <w:rPr>
          <w:rFonts w:ascii="Times New Roman" w:hAnsi="Times New Roman"/>
          <w:sz w:val="24"/>
          <w:szCs w:val="24"/>
        </w:rPr>
      </w:pPr>
    </w:p>
    <w:p w:rsidR="00E967BF" w:rsidRPr="00E66125" w:rsidRDefault="00E967BF" w:rsidP="00E967BF">
      <w:pPr>
        <w:pStyle w:val="a7"/>
        <w:rPr>
          <w:rFonts w:ascii="Times New Roman" w:hAnsi="Times New Roman"/>
          <w:sz w:val="20"/>
          <w:szCs w:val="20"/>
        </w:rPr>
      </w:pPr>
      <w:r w:rsidRPr="00BC331C">
        <w:rPr>
          <w:rFonts w:ascii="Times New Roman" w:hAnsi="Times New Roman"/>
          <w:sz w:val="24"/>
          <w:szCs w:val="24"/>
        </w:rPr>
        <w:t xml:space="preserve">       </w:t>
      </w:r>
      <w:r w:rsidRPr="00BC331C">
        <w:rPr>
          <w:rFonts w:ascii="Times New Roman" w:hAnsi="Times New Roman"/>
          <w:sz w:val="24"/>
          <w:szCs w:val="24"/>
        </w:rPr>
        <w:tab/>
      </w:r>
      <w:r w:rsidRPr="00E66125">
        <w:rPr>
          <w:rFonts w:ascii="Times New Roman" w:hAnsi="Times New Roman"/>
          <w:sz w:val="20"/>
          <w:szCs w:val="20"/>
        </w:rPr>
        <w:t>Прошу включить меня ________________________________________________</w:t>
      </w:r>
      <w:r>
        <w:rPr>
          <w:rFonts w:ascii="Times New Roman" w:hAnsi="Times New Roman"/>
          <w:sz w:val="20"/>
          <w:szCs w:val="20"/>
        </w:rPr>
        <w:t>______________</w:t>
      </w:r>
    </w:p>
    <w:p w:rsidR="00E967BF" w:rsidRPr="00E66125" w:rsidRDefault="00E967BF" w:rsidP="00E967BF">
      <w:pPr>
        <w:pStyle w:val="a7"/>
        <w:jc w:val="center"/>
        <w:rPr>
          <w:rFonts w:ascii="Times New Roman" w:hAnsi="Times New Roman"/>
          <w:sz w:val="20"/>
          <w:szCs w:val="20"/>
        </w:rPr>
      </w:pPr>
      <w:r w:rsidRPr="00E66125">
        <w:rPr>
          <w:rFonts w:ascii="Times New Roman" w:hAnsi="Times New Roman"/>
          <w:sz w:val="20"/>
          <w:szCs w:val="20"/>
        </w:rPr>
        <w:t xml:space="preserve">                                                         (фамилия, имя, отчество)</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паспорт ______</w:t>
      </w:r>
      <w:r>
        <w:rPr>
          <w:rFonts w:ascii="Times New Roman" w:hAnsi="Times New Roman"/>
          <w:sz w:val="20"/>
          <w:szCs w:val="20"/>
        </w:rPr>
        <w:t>________</w:t>
      </w:r>
      <w:r w:rsidRPr="00E66125">
        <w:rPr>
          <w:rFonts w:ascii="Times New Roman" w:hAnsi="Times New Roman"/>
          <w:sz w:val="20"/>
          <w:szCs w:val="20"/>
        </w:rPr>
        <w:t>_____, выданный______________________________________________</w:t>
      </w:r>
      <w:r>
        <w:rPr>
          <w:rFonts w:ascii="Times New Roman" w:hAnsi="Times New Roman"/>
          <w:sz w:val="20"/>
          <w:szCs w:val="20"/>
        </w:rPr>
        <w:t>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                     (серия, номер)                                                           (кем, когда)</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в состав участников </w:t>
      </w:r>
      <w:r>
        <w:rPr>
          <w:rFonts w:ascii="Times New Roman" w:hAnsi="Times New Roman"/>
          <w:sz w:val="20"/>
          <w:szCs w:val="20"/>
        </w:rPr>
        <w:t>ведомственной</w:t>
      </w:r>
      <w:r w:rsidRPr="00E66125">
        <w:rPr>
          <w:rFonts w:ascii="Times New Roman" w:hAnsi="Times New Roman"/>
          <w:sz w:val="20"/>
          <w:szCs w:val="20"/>
        </w:rPr>
        <w:t xml:space="preserve"> целевой программы «Обеспечение жилыми помещениями работников муниципальной бюджетной сферы Сосновоборского городского округа».</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Работаю в _________________________________________________________________</w:t>
      </w:r>
      <w:r>
        <w:rPr>
          <w:rFonts w:ascii="Times New Roman" w:hAnsi="Times New Roman"/>
          <w:sz w:val="20"/>
          <w:szCs w:val="20"/>
        </w:rPr>
        <w:t>_______________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                                     (наименование учреждения)</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с ________________</w:t>
      </w:r>
      <w:r>
        <w:rPr>
          <w:rFonts w:ascii="Times New Roman" w:hAnsi="Times New Roman"/>
          <w:sz w:val="20"/>
          <w:szCs w:val="20"/>
        </w:rPr>
        <w:t>_______________________________________________________________________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Состою на учете нуждающихся в улучшении жилищных условий </w:t>
      </w:r>
      <w:proofErr w:type="gramStart"/>
      <w:r w:rsidRPr="00E66125">
        <w:rPr>
          <w:rFonts w:ascii="Times New Roman" w:hAnsi="Times New Roman"/>
          <w:sz w:val="20"/>
          <w:szCs w:val="20"/>
        </w:rPr>
        <w:t>с</w:t>
      </w:r>
      <w:proofErr w:type="gramEnd"/>
      <w:r w:rsidRPr="00E66125">
        <w:rPr>
          <w:rFonts w:ascii="Times New Roman" w:hAnsi="Times New Roman"/>
          <w:sz w:val="20"/>
          <w:szCs w:val="20"/>
        </w:rPr>
        <w:t xml:space="preserve"> 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Члены семьи, состоящие со мной на учете в качестве нуждающихся в улучшении жилищных условий:</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w:t>
      </w:r>
      <w:r w:rsidRPr="00E66125">
        <w:rPr>
          <w:rFonts w:ascii="Times New Roman" w:hAnsi="Times New Roman"/>
          <w:sz w:val="20"/>
          <w:szCs w:val="20"/>
        </w:rPr>
        <w:t>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                                                             (фамилия, имя, отчество) </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Дети:</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1) ____________________________________________________________________</w:t>
      </w:r>
      <w:r>
        <w:rPr>
          <w:rFonts w:ascii="Times New Roman" w:hAnsi="Times New Roman"/>
          <w:sz w:val="20"/>
          <w:szCs w:val="20"/>
        </w:rPr>
        <w:t>______________</w:t>
      </w:r>
      <w:r w:rsidRPr="00E66125">
        <w:rPr>
          <w:rFonts w:ascii="Times New Roman" w:hAnsi="Times New Roman"/>
          <w:sz w:val="20"/>
          <w:szCs w:val="20"/>
        </w:rPr>
        <w:t>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                                                              (фамилия, имя, отчество)</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2) ____________________________________________________________________</w:t>
      </w:r>
      <w:r>
        <w:rPr>
          <w:rFonts w:ascii="Times New Roman" w:hAnsi="Times New Roman"/>
          <w:sz w:val="20"/>
          <w:szCs w:val="20"/>
        </w:rPr>
        <w:t>_______________</w:t>
      </w:r>
      <w:r w:rsidRPr="00E66125">
        <w:rPr>
          <w:rFonts w:ascii="Times New Roman" w:hAnsi="Times New Roman"/>
          <w:sz w:val="20"/>
          <w:szCs w:val="20"/>
        </w:rPr>
        <w:t>____</w:t>
      </w:r>
    </w:p>
    <w:p w:rsidR="00E967BF" w:rsidRPr="00E66125" w:rsidRDefault="00E967BF" w:rsidP="00E967BF">
      <w:pPr>
        <w:pStyle w:val="a7"/>
        <w:rPr>
          <w:rFonts w:ascii="Times New Roman" w:hAnsi="Times New Roman"/>
          <w:sz w:val="20"/>
          <w:szCs w:val="20"/>
        </w:rPr>
      </w:pP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3) _____________________________________________________</w:t>
      </w:r>
      <w:r>
        <w:rPr>
          <w:rFonts w:ascii="Times New Roman" w:hAnsi="Times New Roman"/>
          <w:sz w:val="20"/>
          <w:szCs w:val="20"/>
        </w:rPr>
        <w:t>______________</w:t>
      </w:r>
      <w:r w:rsidRPr="00E66125">
        <w:rPr>
          <w:rFonts w:ascii="Times New Roman" w:hAnsi="Times New Roman"/>
          <w:sz w:val="20"/>
          <w:szCs w:val="20"/>
        </w:rPr>
        <w:t>___________________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Иные лица:</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_______________________________________________</w:t>
      </w:r>
      <w:r>
        <w:rPr>
          <w:rFonts w:ascii="Times New Roman" w:hAnsi="Times New Roman"/>
          <w:sz w:val="20"/>
          <w:szCs w:val="20"/>
        </w:rPr>
        <w:t>______________</w:t>
      </w:r>
      <w:r w:rsidRPr="00E66125">
        <w:rPr>
          <w:rFonts w:ascii="Times New Roman" w:hAnsi="Times New Roman"/>
          <w:sz w:val="20"/>
          <w:szCs w:val="20"/>
        </w:rPr>
        <w:t>___________________________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                                                             (фамилия, имя, отчество, степень родства) </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_______________________________________________________________________</w:t>
      </w:r>
      <w:r>
        <w:rPr>
          <w:rFonts w:ascii="Times New Roman" w:hAnsi="Times New Roman"/>
          <w:sz w:val="20"/>
          <w:szCs w:val="20"/>
        </w:rPr>
        <w:t>_____________</w:t>
      </w:r>
      <w:r w:rsidRPr="00E66125">
        <w:rPr>
          <w:rFonts w:ascii="Times New Roman" w:hAnsi="Times New Roman"/>
          <w:sz w:val="20"/>
          <w:szCs w:val="20"/>
        </w:rPr>
        <w:t>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                                                             (фамилия, имя, отчество, степень родства) </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     С условиями участия в  </w:t>
      </w:r>
      <w:r>
        <w:rPr>
          <w:rFonts w:ascii="Times New Roman" w:hAnsi="Times New Roman"/>
          <w:sz w:val="20"/>
          <w:szCs w:val="20"/>
        </w:rPr>
        <w:t>ведомственной</w:t>
      </w:r>
      <w:r w:rsidRPr="00E66125">
        <w:rPr>
          <w:rFonts w:ascii="Times New Roman" w:hAnsi="Times New Roman"/>
          <w:sz w:val="20"/>
          <w:szCs w:val="20"/>
        </w:rPr>
        <w:t xml:space="preserve"> целевой программе «Обеспечение жилыми помещениями работников муниципальной бюджетной сферы Сосновоборского городского округа» </w:t>
      </w:r>
      <w:proofErr w:type="gramStart"/>
      <w:r w:rsidRPr="00E66125">
        <w:rPr>
          <w:rFonts w:ascii="Times New Roman" w:hAnsi="Times New Roman"/>
          <w:sz w:val="20"/>
          <w:szCs w:val="20"/>
        </w:rPr>
        <w:t>ознакомлен</w:t>
      </w:r>
      <w:proofErr w:type="gramEnd"/>
      <w:r>
        <w:rPr>
          <w:rFonts w:ascii="Times New Roman" w:hAnsi="Times New Roman"/>
          <w:sz w:val="20"/>
          <w:szCs w:val="20"/>
        </w:rPr>
        <w:t xml:space="preserve"> (а)</w:t>
      </w:r>
      <w:r w:rsidRPr="00E66125">
        <w:rPr>
          <w:rFonts w:ascii="Times New Roman" w:hAnsi="Times New Roman"/>
          <w:sz w:val="20"/>
          <w:szCs w:val="20"/>
        </w:rPr>
        <w:t xml:space="preserve"> и обязуюсь их выполнять.</w:t>
      </w:r>
    </w:p>
    <w:p w:rsidR="00E967BF" w:rsidRPr="00E66125" w:rsidRDefault="00E967BF" w:rsidP="00E967BF">
      <w:pPr>
        <w:pStyle w:val="a7"/>
        <w:rPr>
          <w:rFonts w:ascii="Times New Roman" w:hAnsi="Times New Roman"/>
          <w:sz w:val="20"/>
          <w:szCs w:val="20"/>
        </w:rPr>
      </w:pP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Подписи заявителя и совершеннолетних членов его семьи:</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1)______________________________________________________________________</w:t>
      </w:r>
      <w:r>
        <w:rPr>
          <w:rFonts w:ascii="Times New Roman" w:hAnsi="Times New Roman"/>
          <w:sz w:val="20"/>
          <w:szCs w:val="20"/>
        </w:rPr>
        <w:t>_____________</w:t>
      </w:r>
      <w:r w:rsidRPr="00E66125">
        <w:rPr>
          <w:rFonts w:ascii="Times New Roman" w:hAnsi="Times New Roman"/>
          <w:sz w:val="20"/>
          <w:szCs w:val="20"/>
        </w:rPr>
        <w:t>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           ф.и.о.                                                                                           подпись                                     дата</w:t>
      </w:r>
    </w:p>
    <w:p w:rsidR="00E967BF" w:rsidRPr="00E66125" w:rsidRDefault="00E967BF" w:rsidP="00E967BF">
      <w:pPr>
        <w:pStyle w:val="a7"/>
        <w:rPr>
          <w:rFonts w:ascii="Times New Roman" w:hAnsi="Times New Roman"/>
          <w:sz w:val="20"/>
          <w:szCs w:val="20"/>
        </w:rPr>
      </w:pPr>
      <w:r>
        <w:rPr>
          <w:rFonts w:ascii="Times New Roman" w:hAnsi="Times New Roman"/>
          <w:sz w:val="20"/>
          <w:szCs w:val="20"/>
        </w:rPr>
        <w:t xml:space="preserve"> </w:t>
      </w:r>
      <w:r w:rsidRPr="00E66125">
        <w:rPr>
          <w:rFonts w:ascii="Times New Roman" w:hAnsi="Times New Roman"/>
          <w:sz w:val="20"/>
          <w:szCs w:val="20"/>
        </w:rPr>
        <w:t>2)_______________________________________________________________________</w:t>
      </w:r>
      <w:r>
        <w:rPr>
          <w:rFonts w:ascii="Times New Roman" w:hAnsi="Times New Roman"/>
          <w:sz w:val="20"/>
          <w:szCs w:val="20"/>
        </w:rPr>
        <w:t>_____________</w:t>
      </w:r>
      <w:r w:rsidRPr="00E66125">
        <w:rPr>
          <w:rFonts w:ascii="Times New Roman" w:hAnsi="Times New Roman"/>
          <w:sz w:val="20"/>
          <w:szCs w:val="20"/>
        </w:rPr>
        <w:t>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3)_________________________________________________</w:t>
      </w:r>
      <w:r>
        <w:rPr>
          <w:rFonts w:ascii="Times New Roman" w:hAnsi="Times New Roman"/>
          <w:sz w:val="20"/>
          <w:szCs w:val="20"/>
        </w:rPr>
        <w:t>______________</w:t>
      </w:r>
      <w:r w:rsidRPr="00E66125">
        <w:rPr>
          <w:rFonts w:ascii="Times New Roman" w:hAnsi="Times New Roman"/>
          <w:sz w:val="20"/>
          <w:szCs w:val="20"/>
        </w:rPr>
        <w:t xml:space="preserve">________________________ </w:t>
      </w:r>
    </w:p>
    <w:p w:rsidR="00E967BF" w:rsidRPr="00E66125" w:rsidRDefault="00E967BF" w:rsidP="00E967BF">
      <w:pPr>
        <w:pStyle w:val="a7"/>
        <w:rPr>
          <w:rFonts w:ascii="Times New Roman" w:hAnsi="Times New Roman"/>
          <w:sz w:val="20"/>
          <w:szCs w:val="20"/>
        </w:rPr>
      </w:pP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К заявлению прилагаются следующие документы:    </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1)_______________________________________________</w:t>
      </w:r>
      <w:r>
        <w:rPr>
          <w:rFonts w:ascii="Times New Roman" w:hAnsi="Times New Roman"/>
          <w:sz w:val="20"/>
          <w:szCs w:val="20"/>
        </w:rPr>
        <w:t>________________</w:t>
      </w:r>
      <w:r w:rsidRPr="00E66125">
        <w:rPr>
          <w:rFonts w:ascii="Times New Roman" w:hAnsi="Times New Roman"/>
          <w:sz w:val="20"/>
          <w:szCs w:val="20"/>
        </w:rPr>
        <w:t>_________________________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2)_________</w:t>
      </w:r>
      <w:r>
        <w:rPr>
          <w:rFonts w:ascii="Times New Roman" w:hAnsi="Times New Roman"/>
          <w:sz w:val="20"/>
          <w:szCs w:val="20"/>
        </w:rPr>
        <w:t>________________</w:t>
      </w:r>
      <w:r w:rsidRPr="00E66125">
        <w:rPr>
          <w:rFonts w:ascii="Times New Roman" w:hAnsi="Times New Roman"/>
          <w:sz w:val="20"/>
          <w:szCs w:val="20"/>
        </w:rPr>
        <w:t>_______________________________________________________________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3)__________</w:t>
      </w:r>
      <w:r>
        <w:rPr>
          <w:rFonts w:ascii="Times New Roman" w:hAnsi="Times New Roman"/>
          <w:sz w:val="20"/>
          <w:szCs w:val="20"/>
        </w:rPr>
        <w:t>________________</w:t>
      </w:r>
      <w:r w:rsidRPr="00E66125">
        <w:rPr>
          <w:rFonts w:ascii="Times New Roman" w:hAnsi="Times New Roman"/>
          <w:sz w:val="20"/>
          <w:szCs w:val="20"/>
        </w:rPr>
        <w:t>______________________________________________________________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4)______________</w:t>
      </w:r>
      <w:r>
        <w:rPr>
          <w:rFonts w:ascii="Times New Roman" w:hAnsi="Times New Roman"/>
          <w:sz w:val="20"/>
          <w:szCs w:val="20"/>
        </w:rPr>
        <w:t>________________</w:t>
      </w:r>
      <w:r w:rsidRPr="00E66125">
        <w:rPr>
          <w:rFonts w:ascii="Times New Roman" w:hAnsi="Times New Roman"/>
          <w:sz w:val="20"/>
          <w:szCs w:val="20"/>
        </w:rPr>
        <w:t>__________________________________________________________</w:t>
      </w:r>
    </w:p>
    <w:p w:rsidR="00E967BF" w:rsidRPr="00E66125" w:rsidRDefault="00E967BF" w:rsidP="00E967BF">
      <w:pPr>
        <w:pStyle w:val="a7"/>
        <w:rPr>
          <w:rFonts w:ascii="Times New Roman" w:hAnsi="Times New Roman"/>
        </w:rPr>
      </w:pPr>
      <w:r w:rsidRPr="00E66125">
        <w:rPr>
          <w:rFonts w:ascii="Times New Roman" w:hAnsi="Times New Roman"/>
        </w:rPr>
        <w:t>5)_________</w:t>
      </w:r>
      <w:r>
        <w:rPr>
          <w:rFonts w:ascii="Times New Roman" w:hAnsi="Times New Roman"/>
        </w:rPr>
        <w:t>_______</w:t>
      </w:r>
      <w:r w:rsidRPr="00E66125">
        <w:rPr>
          <w:rFonts w:ascii="Times New Roman" w:hAnsi="Times New Roman"/>
        </w:rPr>
        <w:t>_______________________________________________________________</w:t>
      </w:r>
    </w:p>
    <w:p w:rsidR="00E967BF" w:rsidRPr="00E66125" w:rsidRDefault="00E967BF" w:rsidP="00E967BF">
      <w:pPr>
        <w:pStyle w:val="a7"/>
        <w:rPr>
          <w:rFonts w:ascii="Times New Roman" w:hAnsi="Times New Roman"/>
        </w:rPr>
      </w:pPr>
      <w:r w:rsidRPr="00BC331C">
        <w:rPr>
          <w:rFonts w:ascii="Times New Roman" w:hAnsi="Times New Roman"/>
          <w:sz w:val="24"/>
          <w:szCs w:val="24"/>
        </w:rPr>
        <w:t>6</w:t>
      </w:r>
      <w:r w:rsidRPr="00E66125">
        <w:rPr>
          <w:rFonts w:ascii="Times New Roman" w:hAnsi="Times New Roman"/>
        </w:rPr>
        <w:t>)________________________________________________________________________</w:t>
      </w:r>
      <w:r>
        <w:rPr>
          <w:rFonts w:ascii="Times New Roman" w:hAnsi="Times New Roman"/>
        </w:rPr>
        <w:t>_______</w:t>
      </w:r>
    </w:p>
    <w:p w:rsidR="00E967BF" w:rsidRDefault="00E967BF" w:rsidP="00E967BF">
      <w:pPr>
        <w:pStyle w:val="a7"/>
        <w:ind w:left="720"/>
        <w:jc w:val="both"/>
        <w:rPr>
          <w:rFonts w:ascii="Times New Roman" w:hAnsi="Times New Roman"/>
          <w:sz w:val="24"/>
          <w:szCs w:val="24"/>
        </w:rPr>
      </w:pPr>
      <w:r>
        <w:rPr>
          <w:rFonts w:ascii="Times New Roman" w:hAnsi="Times New Roman"/>
          <w:sz w:val="24"/>
          <w:szCs w:val="24"/>
        </w:rPr>
        <w:t xml:space="preserve">                                           </w:t>
      </w:r>
    </w:p>
    <w:p w:rsidR="00E967BF" w:rsidRDefault="00E967BF" w:rsidP="00E967BF">
      <w:pPr>
        <w:pStyle w:val="a7"/>
        <w:ind w:left="720"/>
        <w:jc w:val="right"/>
        <w:rPr>
          <w:rFonts w:ascii="Times New Roman" w:hAnsi="Times New Roman"/>
          <w:sz w:val="24"/>
          <w:szCs w:val="24"/>
        </w:rPr>
      </w:pPr>
      <w:r>
        <w:rPr>
          <w:rFonts w:ascii="Times New Roman" w:hAnsi="Times New Roman"/>
          <w:sz w:val="24"/>
          <w:szCs w:val="24"/>
        </w:rPr>
        <w:lastRenderedPageBreak/>
        <w:t xml:space="preserve">                                                                                      Приложение № 4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к Положению 1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бюджетной сферы социальных выплат </w:t>
      </w:r>
      <w:proofErr w:type="gramStart"/>
      <w:r w:rsidRPr="001806FE">
        <w:rPr>
          <w:rFonts w:ascii="Times New Roman" w:hAnsi="Times New Roman"/>
          <w:sz w:val="24"/>
          <w:szCs w:val="24"/>
        </w:rPr>
        <w:t>на</w:t>
      </w:r>
      <w:proofErr w:type="gramEnd"/>
      <w:r w:rsidRPr="001806FE">
        <w:rPr>
          <w:rFonts w:ascii="Times New Roman" w:hAnsi="Times New Roman"/>
          <w:sz w:val="24"/>
          <w:szCs w:val="24"/>
        </w:rPr>
        <w:t xml:space="preserve"> </w:t>
      </w:r>
    </w:p>
    <w:p w:rsidR="00E967BF" w:rsidRDefault="00E967BF" w:rsidP="00E967BF">
      <w:pPr>
        <w:pStyle w:val="a7"/>
        <w:jc w:val="right"/>
        <w:rPr>
          <w:rFonts w:ascii="Times New Roman" w:hAnsi="Times New Roman"/>
          <w:sz w:val="24"/>
          <w:szCs w:val="24"/>
        </w:rPr>
      </w:pPr>
      <w:r w:rsidRPr="001806FE">
        <w:rPr>
          <w:rFonts w:ascii="Times New Roman" w:hAnsi="Times New Roman"/>
          <w:sz w:val="24"/>
          <w:szCs w:val="24"/>
        </w:rPr>
        <w:t>приобретение (строительство) жилых помещений</w:t>
      </w:r>
    </w:p>
    <w:p w:rsidR="00E967BF" w:rsidRDefault="00E967BF" w:rsidP="00E967BF">
      <w:pPr>
        <w:pStyle w:val="a7"/>
        <w:jc w:val="right"/>
        <w:rPr>
          <w:rFonts w:ascii="Times New Roman" w:hAnsi="Times New Roman"/>
          <w:sz w:val="24"/>
          <w:szCs w:val="24"/>
        </w:rPr>
      </w:pPr>
    </w:p>
    <w:p w:rsidR="00E967BF" w:rsidRDefault="00E967BF" w:rsidP="00E967BF">
      <w:pPr>
        <w:pStyle w:val="a7"/>
        <w:jc w:val="right"/>
        <w:rPr>
          <w:rFonts w:ascii="Times New Roman" w:hAnsi="Times New Roman"/>
          <w:sz w:val="24"/>
          <w:szCs w:val="24"/>
        </w:rPr>
      </w:pPr>
    </w:p>
    <w:p w:rsidR="00E967BF" w:rsidRDefault="00E967BF" w:rsidP="00E967BF">
      <w:pPr>
        <w:pStyle w:val="a7"/>
        <w:jc w:val="right"/>
        <w:rPr>
          <w:rFonts w:ascii="Times New Roman" w:hAnsi="Times New Roman"/>
          <w:sz w:val="24"/>
          <w:szCs w:val="24"/>
        </w:rPr>
      </w:pPr>
    </w:p>
    <w:p w:rsidR="00E967BF" w:rsidRPr="00273DA1" w:rsidRDefault="00E967BF" w:rsidP="00E967BF">
      <w:pPr>
        <w:pStyle w:val="a7"/>
        <w:rPr>
          <w:rFonts w:ascii="Times New Roman" w:hAnsi="Times New Roman"/>
          <w:color w:val="000000"/>
          <w:sz w:val="24"/>
          <w:szCs w:val="24"/>
        </w:rPr>
      </w:pPr>
    </w:p>
    <w:p w:rsidR="00E967BF" w:rsidRPr="00E66125" w:rsidRDefault="00E967BF" w:rsidP="00E967BF">
      <w:pPr>
        <w:pStyle w:val="a7"/>
        <w:jc w:val="center"/>
        <w:rPr>
          <w:rFonts w:ascii="Times New Roman" w:hAnsi="Times New Roman"/>
          <w:b/>
          <w:sz w:val="24"/>
          <w:szCs w:val="24"/>
        </w:rPr>
      </w:pPr>
      <w:r w:rsidRPr="00E66125">
        <w:rPr>
          <w:rFonts w:ascii="Times New Roman" w:hAnsi="Times New Roman"/>
          <w:b/>
          <w:sz w:val="24"/>
          <w:szCs w:val="24"/>
        </w:rPr>
        <w:t xml:space="preserve">Ж У </w:t>
      </w:r>
      <w:proofErr w:type="gramStart"/>
      <w:r w:rsidRPr="00E66125">
        <w:rPr>
          <w:rFonts w:ascii="Times New Roman" w:hAnsi="Times New Roman"/>
          <w:b/>
          <w:sz w:val="24"/>
          <w:szCs w:val="24"/>
        </w:rPr>
        <w:t>Р</w:t>
      </w:r>
      <w:proofErr w:type="gramEnd"/>
      <w:r w:rsidRPr="00E66125">
        <w:rPr>
          <w:rFonts w:ascii="Times New Roman" w:hAnsi="Times New Roman"/>
          <w:b/>
          <w:sz w:val="24"/>
          <w:szCs w:val="24"/>
        </w:rPr>
        <w:t xml:space="preserve"> Н А Л</w:t>
      </w:r>
    </w:p>
    <w:p w:rsidR="00E967BF" w:rsidRPr="00E66125" w:rsidRDefault="00E967BF" w:rsidP="00E967BF">
      <w:pPr>
        <w:pStyle w:val="a7"/>
        <w:jc w:val="center"/>
        <w:rPr>
          <w:rFonts w:ascii="Times New Roman" w:hAnsi="Times New Roman"/>
          <w:b/>
          <w:sz w:val="24"/>
          <w:szCs w:val="24"/>
        </w:rPr>
      </w:pPr>
      <w:r w:rsidRPr="00E66125">
        <w:rPr>
          <w:rFonts w:ascii="Times New Roman" w:hAnsi="Times New Roman"/>
          <w:b/>
          <w:sz w:val="24"/>
          <w:szCs w:val="24"/>
        </w:rPr>
        <w:t xml:space="preserve">учета заявлений на участие в </w:t>
      </w:r>
      <w:r>
        <w:rPr>
          <w:rFonts w:ascii="Times New Roman" w:hAnsi="Times New Roman"/>
          <w:b/>
          <w:sz w:val="24"/>
          <w:szCs w:val="24"/>
        </w:rPr>
        <w:t>ведомственной</w:t>
      </w:r>
      <w:r w:rsidRPr="00E66125">
        <w:rPr>
          <w:rFonts w:ascii="Times New Roman" w:hAnsi="Times New Roman"/>
          <w:b/>
          <w:sz w:val="24"/>
          <w:szCs w:val="24"/>
        </w:rPr>
        <w:t xml:space="preserve"> целевой программе «Обеспечение жилыми помещениями работников муниципальной бюджетной сферы Сосновоборского городского округа».</w:t>
      </w:r>
    </w:p>
    <w:p w:rsidR="00E967BF" w:rsidRPr="007E366E" w:rsidRDefault="00E967BF" w:rsidP="00E967BF">
      <w:pPr>
        <w:pStyle w:val="a7"/>
        <w:jc w:val="center"/>
        <w:rPr>
          <w:rFonts w:ascii="Times New Roman" w:hAnsi="Times New Roman"/>
          <w:sz w:val="24"/>
          <w:szCs w:val="24"/>
        </w:rPr>
      </w:pPr>
    </w:p>
    <w:p w:rsidR="00E967BF" w:rsidRPr="007E366E" w:rsidRDefault="00E967BF" w:rsidP="00E967BF">
      <w:pPr>
        <w:pStyle w:val="a7"/>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1239"/>
        <w:gridCol w:w="1897"/>
        <w:gridCol w:w="1225"/>
        <w:gridCol w:w="1383"/>
        <w:gridCol w:w="1217"/>
        <w:gridCol w:w="1962"/>
      </w:tblGrid>
      <w:tr w:rsidR="00E967BF" w:rsidRPr="007E366E" w:rsidTr="00CD3CF9">
        <w:tc>
          <w:tcPr>
            <w:tcW w:w="541"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w:t>
            </w:r>
          </w:p>
          <w:p w:rsidR="00E967BF" w:rsidRPr="007E366E" w:rsidRDefault="00E967BF" w:rsidP="00CD3CF9">
            <w:pPr>
              <w:pStyle w:val="a7"/>
              <w:jc w:val="center"/>
              <w:rPr>
                <w:rFonts w:ascii="Times New Roman" w:hAnsi="Times New Roman"/>
                <w:sz w:val="24"/>
                <w:szCs w:val="24"/>
              </w:rPr>
            </w:pPr>
            <w:proofErr w:type="spellStart"/>
            <w:proofErr w:type="gramStart"/>
            <w:r w:rsidRPr="007E366E">
              <w:rPr>
                <w:rFonts w:ascii="Times New Roman" w:hAnsi="Times New Roman"/>
                <w:sz w:val="24"/>
                <w:szCs w:val="24"/>
              </w:rPr>
              <w:t>п</w:t>
            </w:r>
            <w:proofErr w:type="spellEnd"/>
            <w:proofErr w:type="gramEnd"/>
            <w:r w:rsidRPr="007E366E">
              <w:rPr>
                <w:rFonts w:ascii="Times New Roman" w:hAnsi="Times New Roman"/>
                <w:sz w:val="24"/>
                <w:szCs w:val="24"/>
              </w:rPr>
              <w:t>/</w:t>
            </w:r>
            <w:proofErr w:type="spellStart"/>
            <w:r w:rsidRPr="007E366E">
              <w:rPr>
                <w:rFonts w:ascii="Times New Roman" w:hAnsi="Times New Roman"/>
                <w:sz w:val="24"/>
                <w:szCs w:val="24"/>
              </w:rPr>
              <w:t>п</w:t>
            </w:r>
            <w:proofErr w:type="spellEnd"/>
          </w:p>
        </w:tc>
        <w:tc>
          <w:tcPr>
            <w:tcW w:w="1239"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Дата приема заявления</w:t>
            </w:r>
          </w:p>
        </w:tc>
        <w:tc>
          <w:tcPr>
            <w:tcW w:w="1897"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Ф.И.О.</w:t>
            </w:r>
          </w:p>
        </w:tc>
        <w:tc>
          <w:tcPr>
            <w:tcW w:w="1225"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Место работы</w:t>
            </w:r>
          </w:p>
        </w:tc>
        <w:tc>
          <w:tcPr>
            <w:tcW w:w="1383"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Адрес места жительства</w:t>
            </w:r>
          </w:p>
        </w:tc>
        <w:tc>
          <w:tcPr>
            <w:tcW w:w="1217"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Кол-во членов</w:t>
            </w:r>
          </w:p>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Семьи</w:t>
            </w:r>
          </w:p>
        </w:tc>
        <w:tc>
          <w:tcPr>
            <w:tcW w:w="1962"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Дата приема на учет нуждающихся в улучшении жилищных условий</w:t>
            </w:r>
          </w:p>
        </w:tc>
      </w:tr>
      <w:tr w:rsidR="00E967BF" w:rsidRPr="007E366E" w:rsidTr="00CD3CF9">
        <w:tc>
          <w:tcPr>
            <w:tcW w:w="541"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1</w:t>
            </w:r>
          </w:p>
        </w:tc>
        <w:tc>
          <w:tcPr>
            <w:tcW w:w="1239"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2</w:t>
            </w:r>
          </w:p>
        </w:tc>
        <w:tc>
          <w:tcPr>
            <w:tcW w:w="1897"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3</w:t>
            </w:r>
          </w:p>
        </w:tc>
        <w:tc>
          <w:tcPr>
            <w:tcW w:w="1225"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4</w:t>
            </w:r>
          </w:p>
        </w:tc>
        <w:tc>
          <w:tcPr>
            <w:tcW w:w="1383"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5</w:t>
            </w:r>
          </w:p>
        </w:tc>
        <w:tc>
          <w:tcPr>
            <w:tcW w:w="1217"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6</w:t>
            </w:r>
          </w:p>
        </w:tc>
        <w:tc>
          <w:tcPr>
            <w:tcW w:w="1962"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7</w:t>
            </w:r>
          </w:p>
        </w:tc>
      </w:tr>
    </w:tbl>
    <w:p w:rsidR="00E967BF" w:rsidRPr="007E366E" w:rsidRDefault="00E967BF" w:rsidP="00E967BF">
      <w:pPr>
        <w:pStyle w:val="a7"/>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jc w:val="both"/>
        <w:rPr>
          <w:rFonts w:ascii="Times New Roman" w:hAnsi="Times New Roman"/>
          <w:sz w:val="24"/>
          <w:szCs w:val="24"/>
        </w:rPr>
      </w:pPr>
    </w:p>
    <w:p w:rsidR="00E967BF" w:rsidRDefault="00E967BF" w:rsidP="00E967BF">
      <w:pPr>
        <w:pStyle w:val="a7"/>
        <w:rPr>
          <w:rFonts w:ascii="Times New Roman" w:hAnsi="Times New Roman"/>
          <w:sz w:val="24"/>
          <w:szCs w:val="24"/>
        </w:rPr>
        <w:sectPr w:rsidR="00E967BF" w:rsidSect="00CD3CF9">
          <w:pgSz w:w="11906" w:h="16838"/>
          <w:pgMar w:top="1134" w:right="850" w:bottom="1134" w:left="1701" w:header="708" w:footer="708" w:gutter="0"/>
          <w:cols w:space="708"/>
          <w:docGrid w:linePitch="360"/>
        </w:sectPr>
      </w:pPr>
    </w:p>
    <w:p w:rsidR="00E967BF" w:rsidRDefault="00E967BF" w:rsidP="00E967BF">
      <w:pPr>
        <w:pStyle w:val="a7"/>
        <w:ind w:left="720"/>
        <w:jc w:val="right"/>
        <w:rPr>
          <w:rFonts w:ascii="Times New Roman" w:hAnsi="Times New Roman"/>
          <w:sz w:val="24"/>
          <w:szCs w:val="24"/>
        </w:rPr>
      </w:pPr>
      <w:r>
        <w:rPr>
          <w:rFonts w:ascii="Times New Roman" w:hAnsi="Times New Roman"/>
          <w:sz w:val="24"/>
          <w:szCs w:val="24"/>
        </w:rPr>
        <w:lastRenderedPageBreak/>
        <w:t xml:space="preserve">                                                                                                                                                                         Приложение № 5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к Положению 1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бюджетной сферы социальных выплат </w:t>
      </w:r>
      <w:proofErr w:type="gramStart"/>
      <w:r w:rsidRPr="001806FE">
        <w:rPr>
          <w:rFonts w:ascii="Times New Roman" w:hAnsi="Times New Roman"/>
          <w:sz w:val="24"/>
          <w:szCs w:val="24"/>
        </w:rPr>
        <w:t>на</w:t>
      </w:r>
      <w:proofErr w:type="gramEnd"/>
      <w:r w:rsidRPr="001806FE">
        <w:rPr>
          <w:rFonts w:ascii="Times New Roman" w:hAnsi="Times New Roman"/>
          <w:sz w:val="24"/>
          <w:szCs w:val="24"/>
        </w:rPr>
        <w:t xml:space="preserve"> </w:t>
      </w:r>
    </w:p>
    <w:p w:rsidR="00E967BF" w:rsidRDefault="00E967BF" w:rsidP="00E967BF">
      <w:pPr>
        <w:pStyle w:val="a7"/>
        <w:jc w:val="right"/>
        <w:rPr>
          <w:rFonts w:ascii="Times New Roman" w:hAnsi="Times New Roman"/>
          <w:sz w:val="24"/>
          <w:szCs w:val="24"/>
        </w:rPr>
      </w:pPr>
      <w:r w:rsidRPr="001806FE">
        <w:rPr>
          <w:rFonts w:ascii="Times New Roman" w:hAnsi="Times New Roman"/>
          <w:sz w:val="24"/>
          <w:szCs w:val="24"/>
        </w:rPr>
        <w:t>приобретение (строительство) жилых помещений</w:t>
      </w: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Список</w:t>
      </w: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 xml:space="preserve">граждан – участников ведомственной целевой программы «Обеспечение жилыми помещениями работников </w:t>
      </w: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 xml:space="preserve">муниципальной бюджетной сферы Сосновоборского городского округа», изъявивших желание получить социальную выплату на приобретение (строительство) жилых помещений в _____ году                 </w:t>
      </w:r>
    </w:p>
    <w:p w:rsidR="00E967BF" w:rsidRDefault="00E967BF" w:rsidP="00E967BF">
      <w:pPr>
        <w:pStyle w:val="a7"/>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2268"/>
        <w:gridCol w:w="1134"/>
        <w:gridCol w:w="2911"/>
        <w:gridCol w:w="1625"/>
        <w:gridCol w:w="1625"/>
        <w:gridCol w:w="1625"/>
        <w:gridCol w:w="1641"/>
      </w:tblGrid>
      <w:tr w:rsidR="00E967BF" w:rsidRPr="00472D40" w:rsidTr="00CD3CF9">
        <w:tc>
          <w:tcPr>
            <w:tcW w:w="534" w:type="dxa"/>
            <w:vMerge w:val="restart"/>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w:t>
            </w:r>
          </w:p>
          <w:p w:rsidR="00E967BF" w:rsidRPr="00472D40" w:rsidRDefault="00E967BF" w:rsidP="00CD3CF9">
            <w:pPr>
              <w:pStyle w:val="a7"/>
              <w:jc w:val="center"/>
              <w:rPr>
                <w:rFonts w:ascii="Times New Roman" w:hAnsi="Times New Roman"/>
                <w:sz w:val="18"/>
                <w:szCs w:val="18"/>
              </w:rPr>
            </w:pPr>
            <w:proofErr w:type="spellStart"/>
            <w:proofErr w:type="gramStart"/>
            <w:r w:rsidRPr="00472D40">
              <w:rPr>
                <w:rFonts w:ascii="Times New Roman" w:hAnsi="Times New Roman"/>
                <w:sz w:val="18"/>
                <w:szCs w:val="18"/>
              </w:rPr>
              <w:t>п</w:t>
            </w:r>
            <w:proofErr w:type="spellEnd"/>
            <w:proofErr w:type="gramEnd"/>
            <w:r w:rsidRPr="00472D40">
              <w:rPr>
                <w:rFonts w:ascii="Times New Roman" w:hAnsi="Times New Roman"/>
                <w:sz w:val="18"/>
                <w:szCs w:val="18"/>
              </w:rPr>
              <w:t>/</w:t>
            </w:r>
            <w:proofErr w:type="spellStart"/>
            <w:r w:rsidRPr="00472D40">
              <w:rPr>
                <w:rFonts w:ascii="Times New Roman" w:hAnsi="Times New Roman"/>
                <w:sz w:val="18"/>
                <w:szCs w:val="18"/>
              </w:rPr>
              <w:t>п</w:t>
            </w:r>
            <w:proofErr w:type="spellEnd"/>
          </w:p>
        </w:tc>
        <w:tc>
          <w:tcPr>
            <w:tcW w:w="12463" w:type="dxa"/>
            <w:gridSpan w:val="7"/>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Данные о членах семьи</w:t>
            </w:r>
            <w:r>
              <w:rPr>
                <w:rFonts w:ascii="Times New Roman" w:hAnsi="Times New Roman"/>
                <w:sz w:val="18"/>
                <w:szCs w:val="18"/>
              </w:rPr>
              <w:t xml:space="preserve"> гражданина</w:t>
            </w:r>
            <w:r w:rsidRPr="00472D40">
              <w:rPr>
                <w:rFonts w:ascii="Times New Roman" w:hAnsi="Times New Roman"/>
                <w:sz w:val="18"/>
                <w:szCs w:val="18"/>
              </w:rPr>
              <w:t xml:space="preserve">, имеющих право на получение </w:t>
            </w:r>
            <w:r>
              <w:rPr>
                <w:rFonts w:ascii="Times New Roman" w:hAnsi="Times New Roman"/>
                <w:sz w:val="18"/>
                <w:szCs w:val="18"/>
              </w:rPr>
              <w:t>социальной выплаты</w:t>
            </w:r>
          </w:p>
        </w:tc>
        <w:tc>
          <w:tcPr>
            <w:tcW w:w="1625" w:type="dxa"/>
            <w:vMerge w:val="restart"/>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 xml:space="preserve">Наименование документа, подтверждающего наличие средств на оплату расчетной стоимости строительства (приобретения) жилья сверх расчетной </w:t>
            </w:r>
            <w:r>
              <w:rPr>
                <w:rFonts w:ascii="Times New Roman" w:hAnsi="Times New Roman"/>
                <w:sz w:val="18"/>
                <w:szCs w:val="18"/>
              </w:rPr>
              <w:t>социальной выплаты</w:t>
            </w:r>
            <w:r w:rsidRPr="00472D40">
              <w:rPr>
                <w:rFonts w:ascii="Times New Roman" w:hAnsi="Times New Roman"/>
                <w:sz w:val="18"/>
                <w:szCs w:val="18"/>
              </w:rPr>
              <w:t xml:space="preserve"> </w:t>
            </w:r>
          </w:p>
        </w:tc>
      </w:tr>
      <w:tr w:rsidR="00E967BF" w:rsidRPr="00472D40" w:rsidTr="00CD3CF9">
        <w:tc>
          <w:tcPr>
            <w:tcW w:w="534" w:type="dxa"/>
            <w:vMerge/>
          </w:tcPr>
          <w:p w:rsidR="00E967BF" w:rsidRPr="00472D40" w:rsidRDefault="00E967BF" w:rsidP="00CD3CF9">
            <w:pPr>
              <w:pStyle w:val="a7"/>
              <w:jc w:val="center"/>
              <w:rPr>
                <w:rFonts w:ascii="Times New Roman" w:hAnsi="Times New Roman"/>
                <w:sz w:val="18"/>
                <w:szCs w:val="18"/>
              </w:rPr>
            </w:pPr>
          </w:p>
        </w:tc>
        <w:tc>
          <w:tcPr>
            <w:tcW w:w="1275" w:type="dxa"/>
            <w:vMerge w:val="restart"/>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количество членов семьи</w:t>
            </w:r>
          </w:p>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(чел)</w:t>
            </w:r>
          </w:p>
        </w:tc>
        <w:tc>
          <w:tcPr>
            <w:tcW w:w="2268" w:type="dxa"/>
            <w:vMerge w:val="restart"/>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фамилия, имя, отчество, родственные отношения</w:t>
            </w:r>
          </w:p>
        </w:tc>
        <w:tc>
          <w:tcPr>
            <w:tcW w:w="4045" w:type="dxa"/>
            <w:gridSpan w:val="2"/>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число, месяц, год рождения</w:t>
            </w:r>
          </w:p>
        </w:tc>
        <w:tc>
          <w:tcPr>
            <w:tcW w:w="1625" w:type="dxa"/>
            <w:vMerge w:val="restart"/>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место работы</w:t>
            </w:r>
          </w:p>
        </w:tc>
        <w:tc>
          <w:tcPr>
            <w:tcW w:w="1625" w:type="dxa"/>
            <w:vMerge w:val="restart"/>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 xml:space="preserve">дата постановки на учет в качестве </w:t>
            </w:r>
            <w:proofErr w:type="gramStart"/>
            <w:r w:rsidRPr="00472D40">
              <w:rPr>
                <w:rFonts w:ascii="Times New Roman" w:hAnsi="Times New Roman"/>
                <w:sz w:val="18"/>
                <w:szCs w:val="18"/>
              </w:rPr>
              <w:t>нуждающегося</w:t>
            </w:r>
            <w:proofErr w:type="gramEnd"/>
            <w:r w:rsidRPr="00472D40">
              <w:rPr>
                <w:rFonts w:ascii="Times New Roman" w:hAnsi="Times New Roman"/>
                <w:sz w:val="18"/>
                <w:szCs w:val="18"/>
              </w:rPr>
              <w:t xml:space="preserve"> в улучшении жилищных условий</w:t>
            </w:r>
          </w:p>
        </w:tc>
        <w:tc>
          <w:tcPr>
            <w:tcW w:w="1625" w:type="dxa"/>
            <w:vMerge/>
          </w:tcPr>
          <w:p w:rsidR="00E967BF" w:rsidRPr="00472D40" w:rsidRDefault="00E967BF" w:rsidP="00CD3CF9">
            <w:pPr>
              <w:pStyle w:val="a7"/>
              <w:jc w:val="center"/>
              <w:rPr>
                <w:rFonts w:ascii="Times New Roman" w:hAnsi="Times New Roman"/>
                <w:sz w:val="18"/>
                <w:szCs w:val="18"/>
              </w:rPr>
            </w:pPr>
          </w:p>
        </w:tc>
      </w:tr>
      <w:tr w:rsidR="00E967BF" w:rsidRPr="00472D40" w:rsidTr="00CD3CF9">
        <w:tc>
          <w:tcPr>
            <w:tcW w:w="534" w:type="dxa"/>
            <w:vMerge/>
          </w:tcPr>
          <w:p w:rsidR="00E967BF" w:rsidRPr="00472D40" w:rsidRDefault="00E967BF" w:rsidP="00CD3CF9">
            <w:pPr>
              <w:pStyle w:val="a7"/>
              <w:jc w:val="center"/>
              <w:rPr>
                <w:rFonts w:ascii="Times New Roman" w:hAnsi="Times New Roman"/>
                <w:sz w:val="18"/>
                <w:szCs w:val="18"/>
              </w:rPr>
            </w:pPr>
          </w:p>
        </w:tc>
        <w:tc>
          <w:tcPr>
            <w:tcW w:w="1275" w:type="dxa"/>
            <w:vMerge/>
          </w:tcPr>
          <w:p w:rsidR="00E967BF" w:rsidRPr="00472D40" w:rsidRDefault="00E967BF" w:rsidP="00CD3CF9">
            <w:pPr>
              <w:pStyle w:val="a7"/>
              <w:jc w:val="center"/>
              <w:rPr>
                <w:rFonts w:ascii="Times New Roman" w:hAnsi="Times New Roman"/>
                <w:sz w:val="18"/>
                <w:szCs w:val="18"/>
              </w:rPr>
            </w:pPr>
          </w:p>
        </w:tc>
        <w:tc>
          <w:tcPr>
            <w:tcW w:w="2268" w:type="dxa"/>
            <w:vMerge/>
          </w:tcPr>
          <w:p w:rsidR="00E967BF" w:rsidRPr="00472D40" w:rsidRDefault="00E967BF" w:rsidP="00CD3CF9">
            <w:pPr>
              <w:pStyle w:val="a7"/>
              <w:jc w:val="center"/>
              <w:rPr>
                <w:rFonts w:ascii="Times New Roman" w:hAnsi="Times New Roman"/>
                <w:sz w:val="18"/>
                <w:szCs w:val="18"/>
              </w:rPr>
            </w:pPr>
          </w:p>
        </w:tc>
        <w:tc>
          <w:tcPr>
            <w:tcW w:w="1134" w:type="dxa"/>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серия, номер</w:t>
            </w:r>
          </w:p>
        </w:tc>
        <w:tc>
          <w:tcPr>
            <w:tcW w:w="2911" w:type="dxa"/>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 xml:space="preserve">кем, когда </w:t>
            </w:r>
            <w:proofErr w:type="gramStart"/>
            <w:r w:rsidRPr="00472D40">
              <w:rPr>
                <w:rFonts w:ascii="Times New Roman" w:hAnsi="Times New Roman"/>
                <w:sz w:val="18"/>
                <w:szCs w:val="18"/>
              </w:rPr>
              <w:t>выдан</w:t>
            </w:r>
            <w:proofErr w:type="gramEnd"/>
          </w:p>
        </w:tc>
        <w:tc>
          <w:tcPr>
            <w:tcW w:w="1625" w:type="dxa"/>
            <w:vMerge/>
          </w:tcPr>
          <w:p w:rsidR="00E967BF" w:rsidRPr="00472D40" w:rsidRDefault="00E967BF" w:rsidP="00CD3CF9">
            <w:pPr>
              <w:pStyle w:val="a7"/>
              <w:jc w:val="center"/>
              <w:rPr>
                <w:rFonts w:ascii="Times New Roman" w:hAnsi="Times New Roman"/>
                <w:sz w:val="18"/>
                <w:szCs w:val="18"/>
              </w:rPr>
            </w:pPr>
          </w:p>
        </w:tc>
        <w:tc>
          <w:tcPr>
            <w:tcW w:w="1625" w:type="dxa"/>
            <w:vMerge/>
          </w:tcPr>
          <w:p w:rsidR="00E967BF" w:rsidRPr="00472D40" w:rsidRDefault="00E967BF" w:rsidP="00CD3CF9">
            <w:pPr>
              <w:pStyle w:val="a7"/>
              <w:jc w:val="center"/>
              <w:rPr>
                <w:rFonts w:ascii="Times New Roman" w:hAnsi="Times New Roman"/>
                <w:sz w:val="18"/>
                <w:szCs w:val="18"/>
              </w:rPr>
            </w:pPr>
          </w:p>
        </w:tc>
        <w:tc>
          <w:tcPr>
            <w:tcW w:w="1625" w:type="dxa"/>
            <w:vMerge/>
          </w:tcPr>
          <w:p w:rsidR="00E967BF" w:rsidRPr="00472D40" w:rsidRDefault="00E967BF" w:rsidP="00CD3CF9">
            <w:pPr>
              <w:pStyle w:val="a7"/>
              <w:jc w:val="center"/>
              <w:rPr>
                <w:rFonts w:ascii="Times New Roman" w:hAnsi="Times New Roman"/>
                <w:sz w:val="18"/>
                <w:szCs w:val="18"/>
              </w:rPr>
            </w:pPr>
          </w:p>
        </w:tc>
        <w:tc>
          <w:tcPr>
            <w:tcW w:w="1625" w:type="dxa"/>
            <w:vMerge/>
          </w:tcPr>
          <w:p w:rsidR="00E967BF" w:rsidRPr="00472D40" w:rsidRDefault="00E967BF" w:rsidP="00CD3CF9">
            <w:pPr>
              <w:pStyle w:val="a7"/>
              <w:jc w:val="center"/>
              <w:rPr>
                <w:rFonts w:ascii="Times New Roman" w:hAnsi="Times New Roman"/>
                <w:sz w:val="18"/>
                <w:szCs w:val="18"/>
              </w:rPr>
            </w:pPr>
          </w:p>
        </w:tc>
      </w:tr>
      <w:tr w:rsidR="00E967BF" w:rsidRPr="00472D40" w:rsidTr="00CD3CF9">
        <w:tc>
          <w:tcPr>
            <w:tcW w:w="534" w:type="dxa"/>
          </w:tcPr>
          <w:p w:rsidR="00E967BF" w:rsidRPr="00472D40" w:rsidRDefault="00E967BF" w:rsidP="00CD3CF9">
            <w:pPr>
              <w:pStyle w:val="a7"/>
              <w:jc w:val="center"/>
              <w:rPr>
                <w:rFonts w:ascii="Times New Roman" w:hAnsi="Times New Roman"/>
                <w:sz w:val="18"/>
                <w:szCs w:val="18"/>
              </w:rPr>
            </w:pPr>
          </w:p>
        </w:tc>
        <w:tc>
          <w:tcPr>
            <w:tcW w:w="1275" w:type="dxa"/>
          </w:tcPr>
          <w:p w:rsidR="00E967BF" w:rsidRPr="00472D40" w:rsidRDefault="00E967BF" w:rsidP="00CD3CF9">
            <w:pPr>
              <w:pStyle w:val="a7"/>
              <w:jc w:val="center"/>
              <w:rPr>
                <w:rFonts w:ascii="Times New Roman" w:hAnsi="Times New Roman"/>
                <w:sz w:val="18"/>
                <w:szCs w:val="18"/>
              </w:rPr>
            </w:pPr>
          </w:p>
        </w:tc>
        <w:tc>
          <w:tcPr>
            <w:tcW w:w="2268" w:type="dxa"/>
          </w:tcPr>
          <w:p w:rsidR="00E967BF" w:rsidRPr="00472D40" w:rsidRDefault="00E967BF" w:rsidP="00CD3CF9">
            <w:pPr>
              <w:pStyle w:val="a7"/>
              <w:jc w:val="center"/>
              <w:rPr>
                <w:rFonts w:ascii="Times New Roman" w:hAnsi="Times New Roman"/>
                <w:sz w:val="18"/>
                <w:szCs w:val="18"/>
              </w:rPr>
            </w:pPr>
          </w:p>
        </w:tc>
        <w:tc>
          <w:tcPr>
            <w:tcW w:w="1134" w:type="dxa"/>
          </w:tcPr>
          <w:p w:rsidR="00E967BF" w:rsidRPr="00472D40" w:rsidRDefault="00E967BF" w:rsidP="00CD3CF9">
            <w:pPr>
              <w:pStyle w:val="a7"/>
              <w:jc w:val="center"/>
              <w:rPr>
                <w:rFonts w:ascii="Times New Roman" w:hAnsi="Times New Roman"/>
                <w:sz w:val="18"/>
                <w:szCs w:val="18"/>
              </w:rPr>
            </w:pPr>
          </w:p>
        </w:tc>
        <w:tc>
          <w:tcPr>
            <w:tcW w:w="2911" w:type="dxa"/>
          </w:tcPr>
          <w:p w:rsidR="00E967BF" w:rsidRPr="00472D40" w:rsidRDefault="00E967BF" w:rsidP="00CD3CF9">
            <w:pPr>
              <w:pStyle w:val="a7"/>
              <w:jc w:val="center"/>
              <w:rPr>
                <w:rFonts w:ascii="Times New Roman" w:hAnsi="Times New Roman"/>
                <w:sz w:val="18"/>
                <w:szCs w:val="18"/>
              </w:rPr>
            </w:pPr>
          </w:p>
        </w:tc>
        <w:tc>
          <w:tcPr>
            <w:tcW w:w="1625" w:type="dxa"/>
          </w:tcPr>
          <w:p w:rsidR="00E967BF" w:rsidRPr="00472D40" w:rsidRDefault="00E967BF" w:rsidP="00CD3CF9">
            <w:pPr>
              <w:pStyle w:val="a7"/>
              <w:jc w:val="center"/>
              <w:rPr>
                <w:rFonts w:ascii="Times New Roman" w:hAnsi="Times New Roman"/>
                <w:sz w:val="18"/>
                <w:szCs w:val="18"/>
              </w:rPr>
            </w:pPr>
          </w:p>
        </w:tc>
        <w:tc>
          <w:tcPr>
            <w:tcW w:w="1625" w:type="dxa"/>
          </w:tcPr>
          <w:p w:rsidR="00E967BF" w:rsidRPr="00472D40" w:rsidRDefault="00E967BF" w:rsidP="00CD3CF9">
            <w:pPr>
              <w:pStyle w:val="a7"/>
              <w:jc w:val="center"/>
              <w:rPr>
                <w:rFonts w:ascii="Times New Roman" w:hAnsi="Times New Roman"/>
                <w:sz w:val="18"/>
                <w:szCs w:val="18"/>
              </w:rPr>
            </w:pPr>
          </w:p>
        </w:tc>
        <w:tc>
          <w:tcPr>
            <w:tcW w:w="1625" w:type="dxa"/>
          </w:tcPr>
          <w:p w:rsidR="00E967BF" w:rsidRPr="00472D40" w:rsidRDefault="00E967BF" w:rsidP="00CD3CF9">
            <w:pPr>
              <w:pStyle w:val="a7"/>
              <w:jc w:val="center"/>
              <w:rPr>
                <w:rFonts w:ascii="Times New Roman" w:hAnsi="Times New Roman"/>
                <w:sz w:val="18"/>
                <w:szCs w:val="18"/>
              </w:rPr>
            </w:pPr>
          </w:p>
        </w:tc>
        <w:tc>
          <w:tcPr>
            <w:tcW w:w="1625" w:type="dxa"/>
          </w:tcPr>
          <w:p w:rsidR="00E967BF" w:rsidRPr="00472D40" w:rsidRDefault="00E967BF" w:rsidP="00CD3CF9">
            <w:pPr>
              <w:pStyle w:val="a7"/>
              <w:jc w:val="center"/>
              <w:rPr>
                <w:rFonts w:ascii="Times New Roman" w:hAnsi="Times New Roman"/>
                <w:sz w:val="18"/>
                <w:szCs w:val="18"/>
              </w:rPr>
            </w:pPr>
          </w:p>
        </w:tc>
      </w:tr>
      <w:tr w:rsidR="00E967BF" w:rsidRPr="00472D40" w:rsidTr="00CD3CF9">
        <w:tc>
          <w:tcPr>
            <w:tcW w:w="534" w:type="dxa"/>
          </w:tcPr>
          <w:p w:rsidR="00E967BF" w:rsidRPr="00472D40" w:rsidRDefault="00E967BF" w:rsidP="00CD3CF9">
            <w:pPr>
              <w:pStyle w:val="a7"/>
              <w:jc w:val="center"/>
              <w:rPr>
                <w:rFonts w:ascii="Times New Roman" w:hAnsi="Times New Roman"/>
                <w:sz w:val="18"/>
                <w:szCs w:val="18"/>
              </w:rPr>
            </w:pPr>
          </w:p>
        </w:tc>
        <w:tc>
          <w:tcPr>
            <w:tcW w:w="1275" w:type="dxa"/>
          </w:tcPr>
          <w:p w:rsidR="00E967BF" w:rsidRPr="00472D40" w:rsidRDefault="00E967BF" w:rsidP="00CD3CF9">
            <w:pPr>
              <w:pStyle w:val="a7"/>
              <w:jc w:val="center"/>
              <w:rPr>
                <w:rFonts w:ascii="Times New Roman" w:hAnsi="Times New Roman"/>
                <w:sz w:val="18"/>
                <w:szCs w:val="18"/>
              </w:rPr>
            </w:pPr>
          </w:p>
        </w:tc>
        <w:tc>
          <w:tcPr>
            <w:tcW w:w="2268" w:type="dxa"/>
          </w:tcPr>
          <w:p w:rsidR="00E967BF" w:rsidRPr="00472D40" w:rsidRDefault="00E967BF" w:rsidP="00CD3CF9">
            <w:pPr>
              <w:pStyle w:val="a7"/>
              <w:jc w:val="center"/>
              <w:rPr>
                <w:rFonts w:ascii="Times New Roman" w:hAnsi="Times New Roman"/>
                <w:sz w:val="18"/>
                <w:szCs w:val="18"/>
              </w:rPr>
            </w:pPr>
          </w:p>
        </w:tc>
        <w:tc>
          <w:tcPr>
            <w:tcW w:w="1134" w:type="dxa"/>
          </w:tcPr>
          <w:p w:rsidR="00E967BF" w:rsidRPr="00472D40" w:rsidRDefault="00E967BF" w:rsidP="00CD3CF9">
            <w:pPr>
              <w:pStyle w:val="a7"/>
              <w:jc w:val="center"/>
              <w:rPr>
                <w:rFonts w:ascii="Times New Roman" w:hAnsi="Times New Roman"/>
                <w:sz w:val="18"/>
                <w:szCs w:val="18"/>
              </w:rPr>
            </w:pPr>
          </w:p>
        </w:tc>
        <w:tc>
          <w:tcPr>
            <w:tcW w:w="2911" w:type="dxa"/>
          </w:tcPr>
          <w:p w:rsidR="00E967BF" w:rsidRPr="00472D40" w:rsidRDefault="00E967BF" w:rsidP="00CD3CF9">
            <w:pPr>
              <w:pStyle w:val="a7"/>
              <w:jc w:val="center"/>
              <w:rPr>
                <w:rFonts w:ascii="Times New Roman" w:hAnsi="Times New Roman"/>
                <w:sz w:val="18"/>
                <w:szCs w:val="18"/>
              </w:rPr>
            </w:pPr>
          </w:p>
        </w:tc>
        <w:tc>
          <w:tcPr>
            <w:tcW w:w="1625" w:type="dxa"/>
          </w:tcPr>
          <w:p w:rsidR="00E967BF" w:rsidRPr="00472D40" w:rsidRDefault="00E967BF" w:rsidP="00CD3CF9">
            <w:pPr>
              <w:pStyle w:val="a7"/>
              <w:jc w:val="center"/>
              <w:rPr>
                <w:rFonts w:ascii="Times New Roman" w:hAnsi="Times New Roman"/>
                <w:sz w:val="18"/>
                <w:szCs w:val="18"/>
              </w:rPr>
            </w:pPr>
          </w:p>
        </w:tc>
        <w:tc>
          <w:tcPr>
            <w:tcW w:w="1625" w:type="dxa"/>
          </w:tcPr>
          <w:p w:rsidR="00E967BF" w:rsidRPr="00472D40" w:rsidRDefault="00E967BF" w:rsidP="00CD3CF9">
            <w:pPr>
              <w:pStyle w:val="a7"/>
              <w:jc w:val="center"/>
              <w:rPr>
                <w:rFonts w:ascii="Times New Roman" w:hAnsi="Times New Roman"/>
                <w:sz w:val="18"/>
                <w:szCs w:val="18"/>
              </w:rPr>
            </w:pPr>
          </w:p>
        </w:tc>
        <w:tc>
          <w:tcPr>
            <w:tcW w:w="1625" w:type="dxa"/>
          </w:tcPr>
          <w:p w:rsidR="00E967BF" w:rsidRPr="00472D40" w:rsidRDefault="00E967BF" w:rsidP="00CD3CF9">
            <w:pPr>
              <w:pStyle w:val="a7"/>
              <w:jc w:val="center"/>
              <w:rPr>
                <w:rFonts w:ascii="Times New Roman" w:hAnsi="Times New Roman"/>
                <w:sz w:val="18"/>
                <w:szCs w:val="18"/>
              </w:rPr>
            </w:pPr>
          </w:p>
        </w:tc>
        <w:tc>
          <w:tcPr>
            <w:tcW w:w="1625" w:type="dxa"/>
          </w:tcPr>
          <w:p w:rsidR="00E967BF" w:rsidRPr="00472D40" w:rsidRDefault="00E967BF" w:rsidP="00CD3CF9">
            <w:pPr>
              <w:pStyle w:val="a7"/>
              <w:jc w:val="center"/>
              <w:rPr>
                <w:rFonts w:ascii="Times New Roman" w:hAnsi="Times New Roman"/>
                <w:sz w:val="18"/>
                <w:szCs w:val="18"/>
              </w:rPr>
            </w:pPr>
          </w:p>
        </w:tc>
      </w:tr>
    </w:tbl>
    <w:p w:rsidR="00E967BF" w:rsidRPr="00195318" w:rsidRDefault="00E967BF" w:rsidP="00E967BF">
      <w:pPr>
        <w:pStyle w:val="a7"/>
        <w:jc w:val="center"/>
        <w:rPr>
          <w:rFonts w:ascii="Times New Roman" w:hAnsi="Times New Roman"/>
          <w:sz w:val="24"/>
          <w:szCs w:val="24"/>
        </w:rPr>
      </w:pPr>
    </w:p>
    <w:p w:rsidR="00E967BF" w:rsidRPr="00195318" w:rsidRDefault="00E967BF" w:rsidP="00E967BF">
      <w:pPr>
        <w:pStyle w:val="a7"/>
        <w:jc w:val="center"/>
        <w:rPr>
          <w:rFonts w:ascii="Times New Roman" w:hAnsi="Times New Roman"/>
          <w:sz w:val="24"/>
          <w:szCs w:val="24"/>
        </w:rPr>
      </w:pPr>
    </w:p>
    <w:p w:rsidR="00E967BF" w:rsidRPr="00195318" w:rsidRDefault="00E967BF" w:rsidP="00E967BF">
      <w:pPr>
        <w:pStyle w:val="a7"/>
        <w:rPr>
          <w:rFonts w:ascii="Times New Roman" w:hAnsi="Times New Roman"/>
          <w:sz w:val="24"/>
          <w:szCs w:val="24"/>
        </w:rPr>
      </w:pPr>
      <w:r w:rsidRPr="00195318">
        <w:rPr>
          <w:rFonts w:ascii="Times New Roman" w:hAnsi="Times New Roman"/>
          <w:sz w:val="24"/>
          <w:szCs w:val="24"/>
        </w:rPr>
        <w:t>______________________________________________ _______________________ _____________________________________________</w:t>
      </w:r>
    </w:p>
    <w:p w:rsidR="00E967BF" w:rsidRPr="00195318" w:rsidRDefault="00E967BF" w:rsidP="00E967BF">
      <w:pPr>
        <w:pStyle w:val="a7"/>
        <w:rPr>
          <w:rFonts w:ascii="Times New Roman" w:hAnsi="Times New Roman"/>
          <w:sz w:val="18"/>
          <w:szCs w:val="18"/>
        </w:rPr>
      </w:pPr>
      <w:r>
        <w:rPr>
          <w:rFonts w:ascii="Times New Roman" w:hAnsi="Times New Roman"/>
          <w:sz w:val="18"/>
          <w:szCs w:val="18"/>
        </w:rPr>
        <w:t xml:space="preserve">            (должность лица, сформировавшего список)                                                 (подпись)                                                   (расшифровка подписи)</w:t>
      </w:r>
    </w:p>
    <w:p w:rsidR="00E967BF" w:rsidRDefault="00E967BF" w:rsidP="00E967BF">
      <w:pPr>
        <w:pStyle w:val="a7"/>
        <w:rPr>
          <w:sz w:val="24"/>
          <w:szCs w:val="24"/>
        </w:rPr>
      </w:pPr>
    </w:p>
    <w:p w:rsidR="00E967BF" w:rsidRDefault="00E967BF" w:rsidP="00E967BF">
      <w:pPr>
        <w:pStyle w:val="a7"/>
        <w:rPr>
          <w:sz w:val="24"/>
          <w:szCs w:val="24"/>
        </w:rPr>
      </w:pPr>
    </w:p>
    <w:p w:rsidR="00E967BF" w:rsidRDefault="00E967BF" w:rsidP="00E967BF">
      <w:pPr>
        <w:pStyle w:val="a7"/>
        <w:rPr>
          <w:sz w:val="24"/>
          <w:szCs w:val="24"/>
        </w:rPr>
      </w:pPr>
    </w:p>
    <w:p w:rsidR="00E967BF" w:rsidRDefault="00E967BF" w:rsidP="00E967BF">
      <w:pPr>
        <w:pStyle w:val="a7"/>
        <w:rPr>
          <w:sz w:val="24"/>
          <w:szCs w:val="24"/>
        </w:rPr>
      </w:pPr>
    </w:p>
    <w:p w:rsidR="00E967BF" w:rsidRDefault="00E967BF" w:rsidP="00E967BF">
      <w:pPr>
        <w:pStyle w:val="a7"/>
        <w:rPr>
          <w:sz w:val="24"/>
          <w:szCs w:val="24"/>
        </w:rPr>
      </w:pPr>
    </w:p>
    <w:p w:rsidR="00E967BF" w:rsidRDefault="00E967BF" w:rsidP="00E967BF">
      <w:pPr>
        <w:pStyle w:val="a7"/>
        <w:rPr>
          <w:sz w:val="24"/>
          <w:szCs w:val="24"/>
        </w:rPr>
      </w:pPr>
    </w:p>
    <w:p w:rsidR="00E967BF" w:rsidRDefault="00E967BF" w:rsidP="00E967BF">
      <w:pPr>
        <w:pStyle w:val="a7"/>
        <w:rPr>
          <w:sz w:val="24"/>
          <w:szCs w:val="24"/>
        </w:rPr>
      </w:pPr>
    </w:p>
    <w:p w:rsidR="00E967BF" w:rsidRDefault="00E967BF" w:rsidP="00E967BF">
      <w:pPr>
        <w:pStyle w:val="a7"/>
        <w:rPr>
          <w:sz w:val="24"/>
          <w:szCs w:val="24"/>
        </w:rPr>
      </w:pPr>
    </w:p>
    <w:p w:rsidR="00E967BF" w:rsidRDefault="00E967BF" w:rsidP="00E967BF">
      <w:pPr>
        <w:pStyle w:val="a7"/>
        <w:rPr>
          <w:sz w:val="24"/>
          <w:szCs w:val="24"/>
        </w:rPr>
      </w:pPr>
    </w:p>
    <w:p w:rsidR="00E967BF" w:rsidRDefault="00E967BF" w:rsidP="00E967BF">
      <w:pPr>
        <w:pStyle w:val="a7"/>
        <w:ind w:left="720"/>
        <w:jc w:val="right"/>
        <w:rPr>
          <w:rFonts w:ascii="Times New Roman" w:hAnsi="Times New Roman"/>
          <w:sz w:val="24"/>
          <w:szCs w:val="24"/>
        </w:rPr>
      </w:pPr>
      <w:r>
        <w:rPr>
          <w:rFonts w:ascii="Times New Roman" w:hAnsi="Times New Roman"/>
          <w:sz w:val="24"/>
          <w:szCs w:val="24"/>
        </w:rPr>
        <w:lastRenderedPageBreak/>
        <w:t xml:space="preserve">                                                                                                                                                                         Приложение № 6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к Положению 1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бюджетной сферы социальных выплат </w:t>
      </w:r>
      <w:proofErr w:type="gramStart"/>
      <w:r w:rsidRPr="001806FE">
        <w:rPr>
          <w:rFonts w:ascii="Times New Roman" w:hAnsi="Times New Roman"/>
          <w:sz w:val="24"/>
          <w:szCs w:val="24"/>
        </w:rPr>
        <w:t>на</w:t>
      </w:r>
      <w:proofErr w:type="gramEnd"/>
      <w:r w:rsidRPr="001806FE">
        <w:rPr>
          <w:rFonts w:ascii="Times New Roman" w:hAnsi="Times New Roman"/>
          <w:sz w:val="24"/>
          <w:szCs w:val="24"/>
        </w:rPr>
        <w:t xml:space="preserve"> </w:t>
      </w:r>
    </w:p>
    <w:p w:rsidR="00E967BF" w:rsidRDefault="00E967BF" w:rsidP="00E967BF">
      <w:pPr>
        <w:pStyle w:val="a7"/>
        <w:jc w:val="right"/>
        <w:rPr>
          <w:rFonts w:ascii="Times New Roman" w:hAnsi="Times New Roman"/>
          <w:sz w:val="24"/>
          <w:szCs w:val="24"/>
        </w:rPr>
      </w:pPr>
      <w:r w:rsidRPr="001806FE">
        <w:rPr>
          <w:rFonts w:ascii="Times New Roman" w:hAnsi="Times New Roman"/>
          <w:sz w:val="24"/>
          <w:szCs w:val="24"/>
        </w:rPr>
        <w:t>приобретение (строительство) жилых помещений</w:t>
      </w: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Список</w:t>
      </w: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 xml:space="preserve">граждан – участников ведомственной целевой программы «Обеспечение жилыми помещениями работников </w:t>
      </w: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 xml:space="preserve">муниципальной бюджетной сферы Сосновоборского городского округа», претендентов на получение социальных выплат на приобретение (строительство) жилых помещений в _____ году,     </w:t>
      </w:r>
    </w:p>
    <w:p w:rsidR="00E967BF" w:rsidRDefault="00E967BF" w:rsidP="00E967BF">
      <w:pPr>
        <w:pStyle w:val="a7"/>
        <w:jc w:val="center"/>
        <w:rPr>
          <w:sz w:val="24"/>
          <w:szCs w:val="24"/>
        </w:rPr>
      </w:pP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1202"/>
        <w:gridCol w:w="1979"/>
        <w:gridCol w:w="1219"/>
        <w:gridCol w:w="1214"/>
        <w:gridCol w:w="1216"/>
        <w:gridCol w:w="1204"/>
        <w:gridCol w:w="1378"/>
        <w:gridCol w:w="1201"/>
        <w:gridCol w:w="1206"/>
        <w:gridCol w:w="1206"/>
        <w:gridCol w:w="1300"/>
      </w:tblGrid>
      <w:tr w:rsidR="00E967BF" w:rsidRPr="00652BF7" w:rsidTr="00CD3CF9">
        <w:tc>
          <w:tcPr>
            <w:tcW w:w="460"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w:t>
            </w:r>
          </w:p>
          <w:p w:rsidR="00E967BF" w:rsidRPr="00652BF7" w:rsidRDefault="00E967BF" w:rsidP="00CD3CF9">
            <w:pPr>
              <w:pStyle w:val="a7"/>
              <w:jc w:val="center"/>
              <w:rPr>
                <w:rFonts w:ascii="Times New Roman" w:hAnsi="Times New Roman"/>
                <w:sz w:val="18"/>
                <w:szCs w:val="18"/>
              </w:rPr>
            </w:pPr>
            <w:proofErr w:type="spellStart"/>
            <w:proofErr w:type="gramStart"/>
            <w:r w:rsidRPr="00652BF7">
              <w:rPr>
                <w:rFonts w:ascii="Times New Roman" w:hAnsi="Times New Roman"/>
                <w:sz w:val="18"/>
                <w:szCs w:val="18"/>
              </w:rPr>
              <w:t>п</w:t>
            </w:r>
            <w:proofErr w:type="spellEnd"/>
            <w:proofErr w:type="gramEnd"/>
            <w:r w:rsidRPr="00652BF7">
              <w:rPr>
                <w:rFonts w:ascii="Times New Roman" w:hAnsi="Times New Roman"/>
                <w:sz w:val="18"/>
                <w:szCs w:val="18"/>
              </w:rPr>
              <w:t>/</w:t>
            </w:r>
            <w:proofErr w:type="spellStart"/>
            <w:r w:rsidRPr="00652BF7">
              <w:rPr>
                <w:rFonts w:ascii="Times New Roman" w:hAnsi="Times New Roman"/>
                <w:sz w:val="18"/>
                <w:szCs w:val="18"/>
              </w:rPr>
              <w:t>п</w:t>
            </w:r>
            <w:proofErr w:type="spellEnd"/>
          </w:p>
        </w:tc>
        <w:tc>
          <w:tcPr>
            <w:tcW w:w="9486" w:type="dxa"/>
            <w:gridSpan w:val="7"/>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Данные о членах семьи гражданина, имеющих право на получение социальной выплаты</w:t>
            </w:r>
          </w:p>
        </w:tc>
        <w:tc>
          <w:tcPr>
            <w:tcW w:w="3629" w:type="dxa"/>
            <w:gridSpan w:val="3"/>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Расчетная стоимость жилья на дату утверждения списка</w:t>
            </w:r>
          </w:p>
        </w:tc>
        <w:tc>
          <w:tcPr>
            <w:tcW w:w="1211"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 xml:space="preserve">Планируемый размер социальной выплаты на дату утверждения списка </w:t>
            </w:r>
          </w:p>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(руб.)</w:t>
            </w:r>
          </w:p>
        </w:tc>
      </w:tr>
      <w:tr w:rsidR="00E967BF" w:rsidRPr="00652BF7" w:rsidTr="00CD3CF9">
        <w:tc>
          <w:tcPr>
            <w:tcW w:w="460" w:type="dxa"/>
            <w:vMerge/>
          </w:tcPr>
          <w:p w:rsidR="00E967BF" w:rsidRPr="00652BF7" w:rsidRDefault="00E967BF" w:rsidP="00CD3CF9">
            <w:pPr>
              <w:pStyle w:val="a7"/>
              <w:jc w:val="center"/>
              <w:rPr>
                <w:rFonts w:ascii="Times New Roman" w:hAnsi="Times New Roman"/>
                <w:sz w:val="18"/>
                <w:szCs w:val="18"/>
              </w:rPr>
            </w:pPr>
          </w:p>
        </w:tc>
        <w:tc>
          <w:tcPr>
            <w:tcW w:w="1206"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 xml:space="preserve">количество членов семьи </w:t>
            </w:r>
          </w:p>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(чел)</w:t>
            </w:r>
          </w:p>
        </w:tc>
        <w:tc>
          <w:tcPr>
            <w:tcW w:w="2007"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фамилия, имя, отчество, родственные отношения</w:t>
            </w:r>
          </w:p>
        </w:tc>
        <w:tc>
          <w:tcPr>
            <w:tcW w:w="2450" w:type="dxa"/>
            <w:gridSpan w:val="2"/>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паспорт гражданина Российской Федерации или свидетельство о рождении несовершеннолетнего, не достигшего 14 лет</w:t>
            </w:r>
          </w:p>
        </w:tc>
        <w:tc>
          <w:tcPr>
            <w:tcW w:w="1225"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число, месяц, год рождения</w:t>
            </w:r>
          </w:p>
        </w:tc>
        <w:tc>
          <w:tcPr>
            <w:tcW w:w="1220"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место работы</w:t>
            </w:r>
          </w:p>
        </w:tc>
        <w:tc>
          <w:tcPr>
            <w:tcW w:w="1378"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 xml:space="preserve">дата постановки на учет в качестве </w:t>
            </w:r>
            <w:proofErr w:type="gramStart"/>
            <w:r w:rsidRPr="00652BF7">
              <w:rPr>
                <w:rFonts w:ascii="Times New Roman" w:hAnsi="Times New Roman"/>
                <w:sz w:val="18"/>
                <w:szCs w:val="18"/>
              </w:rPr>
              <w:t>нуждающегося</w:t>
            </w:r>
            <w:proofErr w:type="gramEnd"/>
            <w:r w:rsidRPr="00652BF7">
              <w:rPr>
                <w:rFonts w:ascii="Times New Roman" w:hAnsi="Times New Roman"/>
                <w:sz w:val="18"/>
                <w:szCs w:val="18"/>
              </w:rPr>
              <w:t xml:space="preserve"> в улучшении жилищных условий</w:t>
            </w:r>
          </w:p>
        </w:tc>
        <w:tc>
          <w:tcPr>
            <w:tcW w:w="1208"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 xml:space="preserve">стоимость одного </w:t>
            </w:r>
          </w:p>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кв</w:t>
            </w:r>
            <w:proofErr w:type="gramStart"/>
            <w:r w:rsidRPr="00652BF7">
              <w:rPr>
                <w:rFonts w:ascii="Times New Roman" w:hAnsi="Times New Roman"/>
                <w:sz w:val="18"/>
                <w:szCs w:val="18"/>
              </w:rPr>
              <w:t>.м</w:t>
            </w:r>
            <w:proofErr w:type="gramEnd"/>
            <w:r w:rsidRPr="00652BF7">
              <w:rPr>
                <w:rFonts w:ascii="Times New Roman" w:hAnsi="Times New Roman"/>
                <w:sz w:val="18"/>
                <w:szCs w:val="18"/>
              </w:rPr>
              <w:t xml:space="preserve"> </w:t>
            </w:r>
          </w:p>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w:t>
            </w:r>
            <w:proofErr w:type="spellStart"/>
            <w:r w:rsidRPr="00652BF7">
              <w:rPr>
                <w:rFonts w:ascii="Times New Roman" w:hAnsi="Times New Roman"/>
                <w:sz w:val="18"/>
                <w:szCs w:val="18"/>
              </w:rPr>
              <w:t>руб</w:t>
            </w:r>
            <w:proofErr w:type="spellEnd"/>
            <w:r w:rsidRPr="00652BF7">
              <w:rPr>
                <w:rFonts w:ascii="Times New Roman" w:hAnsi="Times New Roman"/>
                <w:sz w:val="18"/>
                <w:szCs w:val="18"/>
              </w:rPr>
              <w:t>)</w:t>
            </w:r>
          </w:p>
        </w:tc>
        <w:tc>
          <w:tcPr>
            <w:tcW w:w="1210"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 xml:space="preserve">размер общей площади жилого помещения на семью </w:t>
            </w:r>
          </w:p>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(кв</w:t>
            </w:r>
            <w:proofErr w:type="gramStart"/>
            <w:r w:rsidRPr="00652BF7">
              <w:rPr>
                <w:rFonts w:ascii="Times New Roman" w:hAnsi="Times New Roman"/>
                <w:sz w:val="18"/>
                <w:szCs w:val="18"/>
              </w:rPr>
              <w:t>.м</w:t>
            </w:r>
            <w:proofErr w:type="gramEnd"/>
            <w:r w:rsidRPr="00652BF7">
              <w:rPr>
                <w:rFonts w:ascii="Times New Roman" w:hAnsi="Times New Roman"/>
                <w:sz w:val="18"/>
                <w:szCs w:val="18"/>
              </w:rPr>
              <w:t>)</w:t>
            </w:r>
          </w:p>
        </w:tc>
        <w:tc>
          <w:tcPr>
            <w:tcW w:w="1211"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 xml:space="preserve">всего </w:t>
            </w:r>
          </w:p>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 xml:space="preserve">(гр.9хгр10) </w:t>
            </w:r>
          </w:p>
        </w:tc>
        <w:tc>
          <w:tcPr>
            <w:tcW w:w="1211" w:type="dxa"/>
            <w:vMerge/>
          </w:tcPr>
          <w:p w:rsidR="00E967BF" w:rsidRPr="00652BF7" w:rsidRDefault="00E967BF" w:rsidP="00CD3CF9">
            <w:pPr>
              <w:pStyle w:val="a7"/>
              <w:jc w:val="center"/>
              <w:rPr>
                <w:rFonts w:ascii="Times New Roman" w:hAnsi="Times New Roman"/>
                <w:sz w:val="18"/>
                <w:szCs w:val="18"/>
              </w:rPr>
            </w:pPr>
          </w:p>
        </w:tc>
      </w:tr>
      <w:tr w:rsidR="00E967BF" w:rsidRPr="00652BF7" w:rsidTr="00CD3CF9">
        <w:tc>
          <w:tcPr>
            <w:tcW w:w="460" w:type="dxa"/>
            <w:vMerge/>
          </w:tcPr>
          <w:p w:rsidR="00E967BF" w:rsidRPr="00652BF7" w:rsidRDefault="00E967BF" w:rsidP="00CD3CF9">
            <w:pPr>
              <w:pStyle w:val="a7"/>
              <w:jc w:val="center"/>
              <w:rPr>
                <w:rFonts w:ascii="Times New Roman" w:hAnsi="Times New Roman"/>
                <w:sz w:val="18"/>
                <w:szCs w:val="18"/>
              </w:rPr>
            </w:pPr>
          </w:p>
        </w:tc>
        <w:tc>
          <w:tcPr>
            <w:tcW w:w="1206" w:type="dxa"/>
            <w:vMerge/>
          </w:tcPr>
          <w:p w:rsidR="00E967BF" w:rsidRPr="00652BF7" w:rsidRDefault="00E967BF" w:rsidP="00CD3CF9">
            <w:pPr>
              <w:pStyle w:val="a7"/>
              <w:jc w:val="center"/>
              <w:rPr>
                <w:rFonts w:ascii="Times New Roman" w:hAnsi="Times New Roman"/>
                <w:sz w:val="18"/>
                <w:szCs w:val="18"/>
              </w:rPr>
            </w:pPr>
          </w:p>
        </w:tc>
        <w:tc>
          <w:tcPr>
            <w:tcW w:w="2007" w:type="dxa"/>
            <w:vMerge/>
          </w:tcPr>
          <w:p w:rsidR="00E967BF" w:rsidRPr="00652BF7" w:rsidRDefault="00E967BF" w:rsidP="00CD3CF9">
            <w:pPr>
              <w:pStyle w:val="a7"/>
              <w:jc w:val="center"/>
              <w:rPr>
                <w:rFonts w:ascii="Times New Roman" w:hAnsi="Times New Roman"/>
                <w:sz w:val="18"/>
                <w:szCs w:val="18"/>
              </w:rPr>
            </w:pPr>
          </w:p>
        </w:tc>
        <w:tc>
          <w:tcPr>
            <w:tcW w:w="1225"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 xml:space="preserve">серия, </w:t>
            </w:r>
          </w:p>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номер</w:t>
            </w:r>
          </w:p>
        </w:tc>
        <w:tc>
          <w:tcPr>
            <w:tcW w:w="1225"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 xml:space="preserve">кем, когда </w:t>
            </w:r>
            <w:proofErr w:type="gramStart"/>
            <w:r w:rsidRPr="00652BF7">
              <w:rPr>
                <w:rFonts w:ascii="Times New Roman" w:hAnsi="Times New Roman"/>
                <w:sz w:val="18"/>
                <w:szCs w:val="18"/>
              </w:rPr>
              <w:t>выдан</w:t>
            </w:r>
            <w:proofErr w:type="gramEnd"/>
          </w:p>
        </w:tc>
        <w:tc>
          <w:tcPr>
            <w:tcW w:w="1225" w:type="dxa"/>
            <w:vMerge/>
          </w:tcPr>
          <w:p w:rsidR="00E967BF" w:rsidRPr="00652BF7" w:rsidRDefault="00E967BF" w:rsidP="00CD3CF9">
            <w:pPr>
              <w:pStyle w:val="a7"/>
              <w:jc w:val="center"/>
              <w:rPr>
                <w:rFonts w:ascii="Times New Roman" w:hAnsi="Times New Roman"/>
                <w:sz w:val="18"/>
                <w:szCs w:val="18"/>
              </w:rPr>
            </w:pPr>
          </w:p>
        </w:tc>
        <w:tc>
          <w:tcPr>
            <w:tcW w:w="1220" w:type="dxa"/>
            <w:vMerge/>
          </w:tcPr>
          <w:p w:rsidR="00E967BF" w:rsidRPr="00652BF7" w:rsidRDefault="00E967BF" w:rsidP="00CD3CF9">
            <w:pPr>
              <w:pStyle w:val="a7"/>
              <w:jc w:val="center"/>
              <w:rPr>
                <w:rFonts w:ascii="Times New Roman" w:hAnsi="Times New Roman"/>
                <w:sz w:val="18"/>
                <w:szCs w:val="18"/>
              </w:rPr>
            </w:pPr>
          </w:p>
        </w:tc>
        <w:tc>
          <w:tcPr>
            <w:tcW w:w="1378" w:type="dxa"/>
            <w:vMerge/>
          </w:tcPr>
          <w:p w:rsidR="00E967BF" w:rsidRPr="00652BF7" w:rsidRDefault="00E967BF" w:rsidP="00CD3CF9">
            <w:pPr>
              <w:pStyle w:val="a7"/>
              <w:jc w:val="center"/>
              <w:rPr>
                <w:rFonts w:ascii="Times New Roman" w:hAnsi="Times New Roman"/>
                <w:sz w:val="18"/>
                <w:szCs w:val="18"/>
              </w:rPr>
            </w:pPr>
          </w:p>
        </w:tc>
        <w:tc>
          <w:tcPr>
            <w:tcW w:w="1208" w:type="dxa"/>
            <w:vMerge/>
          </w:tcPr>
          <w:p w:rsidR="00E967BF" w:rsidRPr="00652BF7" w:rsidRDefault="00E967BF" w:rsidP="00CD3CF9">
            <w:pPr>
              <w:pStyle w:val="a7"/>
              <w:jc w:val="center"/>
              <w:rPr>
                <w:rFonts w:ascii="Times New Roman" w:hAnsi="Times New Roman"/>
                <w:sz w:val="18"/>
                <w:szCs w:val="18"/>
              </w:rPr>
            </w:pPr>
          </w:p>
        </w:tc>
        <w:tc>
          <w:tcPr>
            <w:tcW w:w="1210" w:type="dxa"/>
            <w:vMerge/>
          </w:tcPr>
          <w:p w:rsidR="00E967BF" w:rsidRPr="00652BF7" w:rsidRDefault="00E967BF" w:rsidP="00CD3CF9">
            <w:pPr>
              <w:pStyle w:val="a7"/>
              <w:jc w:val="center"/>
              <w:rPr>
                <w:rFonts w:ascii="Times New Roman" w:hAnsi="Times New Roman"/>
                <w:sz w:val="18"/>
                <w:szCs w:val="18"/>
              </w:rPr>
            </w:pPr>
          </w:p>
        </w:tc>
        <w:tc>
          <w:tcPr>
            <w:tcW w:w="1211" w:type="dxa"/>
            <w:vMerge/>
          </w:tcPr>
          <w:p w:rsidR="00E967BF" w:rsidRPr="00652BF7" w:rsidRDefault="00E967BF" w:rsidP="00CD3CF9">
            <w:pPr>
              <w:pStyle w:val="a7"/>
              <w:jc w:val="center"/>
              <w:rPr>
                <w:rFonts w:ascii="Times New Roman" w:hAnsi="Times New Roman"/>
                <w:sz w:val="18"/>
                <w:szCs w:val="18"/>
              </w:rPr>
            </w:pPr>
          </w:p>
        </w:tc>
        <w:tc>
          <w:tcPr>
            <w:tcW w:w="1211" w:type="dxa"/>
            <w:vMerge/>
          </w:tcPr>
          <w:p w:rsidR="00E967BF" w:rsidRPr="00652BF7" w:rsidRDefault="00E967BF" w:rsidP="00CD3CF9">
            <w:pPr>
              <w:pStyle w:val="a7"/>
              <w:jc w:val="center"/>
              <w:rPr>
                <w:rFonts w:ascii="Times New Roman" w:hAnsi="Times New Roman"/>
                <w:sz w:val="18"/>
                <w:szCs w:val="18"/>
              </w:rPr>
            </w:pPr>
          </w:p>
        </w:tc>
      </w:tr>
      <w:tr w:rsidR="00E967BF" w:rsidRPr="00652BF7" w:rsidTr="00CD3CF9">
        <w:tc>
          <w:tcPr>
            <w:tcW w:w="460"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1</w:t>
            </w:r>
          </w:p>
        </w:tc>
        <w:tc>
          <w:tcPr>
            <w:tcW w:w="1206"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2</w:t>
            </w:r>
          </w:p>
        </w:tc>
        <w:tc>
          <w:tcPr>
            <w:tcW w:w="2007"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3</w:t>
            </w:r>
          </w:p>
        </w:tc>
        <w:tc>
          <w:tcPr>
            <w:tcW w:w="1225"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4</w:t>
            </w:r>
          </w:p>
        </w:tc>
        <w:tc>
          <w:tcPr>
            <w:tcW w:w="1225"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5</w:t>
            </w:r>
          </w:p>
        </w:tc>
        <w:tc>
          <w:tcPr>
            <w:tcW w:w="1225"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6</w:t>
            </w:r>
          </w:p>
        </w:tc>
        <w:tc>
          <w:tcPr>
            <w:tcW w:w="1220"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7</w:t>
            </w:r>
          </w:p>
        </w:tc>
        <w:tc>
          <w:tcPr>
            <w:tcW w:w="1378"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8</w:t>
            </w:r>
          </w:p>
        </w:tc>
        <w:tc>
          <w:tcPr>
            <w:tcW w:w="1208"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9</w:t>
            </w:r>
          </w:p>
        </w:tc>
        <w:tc>
          <w:tcPr>
            <w:tcW w:w="1210"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10</w:t>
            </w:r>
          </w:p>
        </w:tc>
        <w:tc>
          <w:tcPr>
            <w:tcW w:w="1211"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11</w:t>
            </w:r>
          </w:p>
        </w:tc>
        <w:tc>
          <w:tcPr>
            <w:tcW w:w="1211"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12</w:t>
            </w:r>
          </w:p>
        </w:tc>
      </w:tr>
      <w:tr w:rsidR="00E967BF" w:rsidRPr="00652BF7" w:rsidTr="00CD3CF9">
        <w:tc>
          <w:tcPr>
            <w:tcW w:w="460" w:type="dxa"/>
          </w:tcPr>
          <w:p w:rsidR="00E967BF" w:rsidRPr="00652BF7" w:rsidRDefault="00E967BF" w:rsidP="00CD3CF9">
            <w:pPr>
              <w:pStyle w:val="a7"/>
              <w:jc w:val="center"/>
              <w:rPr>
                <w:rFonts w:ascii="Times New Roman" w:hAnsi="Times New Roman"/>
                <w:sz w:val="18"/>
                <w:szCs w:val="18"/>
              </w:rPr>
            </w:pPr>
          </w:p>
        </w:tc>
        <w:tc>
          <w:tcPr>
            <w:tcW w:w="1206" w:type="dxa"/>
          </w:tcPr>
          <w:p w:rsidR="00E967BF" w:rsidRPr="00652BF7" w:rsidRDefault="00E967BF" w:rsidP="00CD3CF9">
            <w:pPr>
              <w:pStyle w:val="a7"/>
              <w:jc w:val="center"/>
              <w:rPr>
                <w:rFonts w:ascii="Times New Roman" w:hAnsi="Times New Roman"/>
                <w:sz w:val="18"/>
                <w:szCs w:val="18"/>
              </w:rPr>
            </w:pPr>
          </w:p>
        </w:tc>
        <w:tc>
          <w:tcPr>
            <w:tcW w:w="2007" w:type="dxa"/>
          </w:tcPr>
          <w:p w:rsidR="00E967BF" w:rsidRPr="00652BF7" w:rsidRDefault="00E967BF" w:rsidP="00CD3CF9">
            <w:pPr>
              <w:pStyle w:val="a7"/>
              <w:jc w:val="center"/>
              <w:rPr>
                <w:rFonts w:ascii="Times New Roman" w:hAnsi="Times New Roman"/>
                <w:sz w:val="18"/>
                <w:szCs w:val="18"/>
              </w:rPr>
            </w:pPr>
          </w:p>
        </w:tc>
        <w:tc>
          <w:tcPr>
            <w:tcW w:w="1225" w:type="dxa"/>
          </w:tcPr>
          <w:p w:rsidR="00E967BF" w:rsidRPr="00652BF7" w:rsidRDefault="00E967BF" w:rsidP="00CD3CF9">
            <w:pPr>
              <w:pStyle w:val="a7"/>
              <w:jc w:val="center"/>
              <w:rPr>
                <w:rFonts w:ascii="Times New Roman" w:hAnsi="Times New Roman"/>
                <w:sz w:val="18"/>
                <w:szCs w:val="18"/>
              </w:rPr>
            </w:pPr>
          </w:p>
        </w:tc>
        <w:tc>
          <w:tcPr>
            <w:tcW w:w="1225" w:type="dxa"/>
          </w:tcPr>
          <w:p w:rsidR="00E967BF" w:rsidRPr="00652BF7" w:rsidRDefault="00E967BF" w:rsidP="00CD3CF9">
            <w:pPr>
              <w:pStyle w:val="a7"/>
              <w:jc w:val="center"/>
              <w:rPr>
                <w:rFonts w:ascii="Times New Roman" w:hAnsi="Times New Roman"/>
                <w:sz w:val="18"/>
                <w:szCs w:val="18"/>
              </w:rPr>
            </w:pPr>
          </w:p>
        </w:tc>
        <w:tc>
          <w:tcPr>
            <w:tcW w:w="1225" w:type="dxa"/>
          </w:tcPr>
          <w:p w:rsidR="00E967BF" w:rsidRPr="00652BF7" w:rsidRDefault="00E967BF" w:rsidP="00CD3CF9">
            <w:pPr>
              <w:pStyle w:val="a7"/>
              <w:jc w:val="center"/>
              <w:rPr>
                <w:rFonts w:ascii="Times New Roman" w:hAnsi="Times New Roman"/>
                <w:sz w:val="18"/>
                <w:szCs w:val="18"/>
              </w:rPr>
            </w:pPr>
          </w:p>
        </w:tc>
        <w:tc>
          <w:tcPr>
            <w:tcW w:w="1220" w:type="dxa"/>
          </w:tcPr>
          <w:p w:rsidR="00E967BF" w:rsidRPr="00652BF7" w:rsidRDefault="00E967BF" w:rsidP="00CD3CF9">
            <w:pPr>
              <w:pStyle w:val="a7"/>
              <w:jc w:val="center"/>
              <w:rPr>
                <w:rFonts w:ascii="Times New Roman" w:hAnsi="Times New Roman"/>
                <w:sz w:val="18"/>
                <w:szCs w:val="18"/>
              </w:rPr>
            </w:pPr>
          </w:p>
        </w:tc>
        <w:tc>
          <w:tcPr>
            <w:tcW w:w="1378" w:type="dxa"/>
          </w:tcPr>
          <w:p w:rsidR="00E967BF" w:rsidRPr="00652BF7" w:rsidRDefault="00E967BF" w:rsidP="00CD3CF9">
            <w:pPr>
              <w:pStyle w:val="a7"/>
              <w:jc w:val="center"/>
              <w:rPr>
                <w:rFonts w:ascii="Times New Roman" w:hAnsi="Times New Roman"/>
                <w:sz w:val="18"/>
                <w:szCs w:val="18"/>
              </w:rPr>
            </w:pPr>
          </w:p>
        </w:tc>
        <w:tc>
          <w:tcPr>
            <w:tcW w:w="1208" w:type="dxa"/>
          </w:tcPr>
          <w:p w:rsidR="00E967BF" w:rsidRPr="00652BF7" w:rsidRDefault="00E967BF" w:rsidP="00CD3CF9">
            <w:pPr>
              <w:pStyle w:val="a7"/>
              <w:jc w:val="center"/>
              <w:rPr>
                <w:rFonts w:ascii="Times New Roman" w:hAnsi="Times New Roman"/>
                <w:sz w:val="18"/>
                <w:szCs w:val="18"/>
              </w:rPr>
            </w:pPr>
          </w:p>
        </w:tc>
        <w:tc>
          <w:tcPr>
            <w:tcW w:w="1210" w:type="dxa"/>
          </w:tcPr>
          <w:p w:rsidR="00E967BF" w:rsidRPr="00652BF7" w:rsidRDefault="00E967BF" w:rsidP="00CD3CF9">
            <w:pPr>
              <w:pStyle w:val="a7"/>
              <w:jc w:val="center"/>
              <w:rPr>
                <w:rFonts w:ascii="Times New Roman" w:hAnsi="Times New Roman"/>
                <w:sz w:val="18"/>
                <w:szCs w:val="18"/>
              </w:rPr>
            </w:pPr>
          </w:p>
        </w:tc>
        <w:tc>
          <w:tcPr>
            <w:tcW w:w="1211" w:type="dxa"/>
          </w:tcPr>
          <w:p w:rsidR="00E967BF" w:rsidRPr="00652BF7" w:rsidRDefault="00E967BF" w:rsidP="00CD3CF9">
            <w:pPr>
              <w:pStyle w:val="a7"/>
              <w:jc w:val="center"/>
              <w:rPr>
                <w:rFonts w:ascii="Times New Roman" w:hAnsi="Times New Roman"/>
                <w:sz w:val="18"/>
                <w:szCs w:val="18"/>
              </w:rPr>
            </w:pPr>
          </w:p>
        </w:tc>
        <w:tc>
          <w:tcPr>
            <w:tcW w:w="1211" w:type="dxa"/>
          </w:tcPr>
          <w:p w:rsidR="00E967BF" w:rsidRPr="00652BF7" w:rsidRDefault="00E967BF" w:rsidP="00CD3CF9">
            <w:pPr>
              <w:pStyle w:val="a7"/>
              <w:jc w:val="center"/>
              <w:rPr>
                <w:rFonts w:ascii="Times New Roman" w:hAnsi="Times New Roman"/>
                <w:sz w:val="18"/>
                <w:szCs w:val="18"/>
              </w:rPr>
            </w:pPr>
          </w:p>
        </w:tc>
      </w:tr>
      <w:tr w:rsidR="00E967BF" w:rsidRPr="00652BF7" w:rsidTr="00CD3CF9">
        <w:tc>
          <w:tcPr>
            <w:tcW w:w="460" w:type="dxa"/>
          </w:tcPr>
          <w:p w:rsidR="00E967BF" w:rsidRPr="00652BF7" w:rsidRDefault="00E967BF" w:rsidP="00CD3CF9">
            <w:pPr>
              <w:pStyle w:val="a7"/>
              <w:jc w:val="center"/>
              <w:rPr>
                <w:rFonts w:ascii="Times New Roman" w:hAnsi="Times New Roman"/>
                <w:sz w:val="18"/>
                <w:szCs w:val="18"/>
              </w:rPr>
            </w:pPr>
          </w:p>
        </w:tc>
        <w:tc>
          <w:tcPr>
            <w:tcW w:w="1206" w:type="dxa"/>
          </w:tcPr>
          <w:p w:rsidR="00E967BF" w:rsidRPr="00652BF7" w:rsidRDefault="00E967BF" w:rsidP="00CD3CF9">
            <w:pPr>
              <w:pStyle w:val="a7"/>
              <w:jc w:val="center"/>
              <w:rPr>
                <w:rFonts w:ascii="Times New Roman" w:hAnsi="Times New Roman"/>
                <w:sz w:val="18"/>
                <w:szCs w:val="18"/>
              </w:rPr>
            </w:pPr>
          </w:p>
        </w:tc>
        <w:tc>
          <w:tcPr>
            <w:tcW w:w="2007" w:type="dxa"/>
          </w:tcPr>
          <w:p w:rsidR="00E967BF" w:rsidRPr="00652BF7" w:rsidRDefault="00E967BF" w:rsidP="00CD3CF9">
            <w:pPr>
              <w:pStyle w:val="a7"/>
              <w:jc w:val="center"/>
              <w:rPr>
                <w:rFonts w:ascii="Times New Roman" w:hAnsi="Times New Roman"/>
                <w:sz w:val="18"/>
                <w:szCs w:val="18"/>
              </w:rPr>
            </w:pPr>
          </w:p>
        </w:tc>
        <w:tc>
          <w:tcPr>
            <w:tcW w:w="1225" w:type="dxa"/>
          </w:tcPr>
          <w:p w:rsidR="00E967BF" w:rsidRPr="00652BF7" w:rsidRDefault="00E967BF" w:rsidP="00CD3CF9">
            <w:pPr>
              <w:pStyle w:val="a7"/>
              <w:jc w:val="center"/>
              <w:rPr>
                <w:rFonts w:ascii="Times New Roman" w:hAnsi="Times New Roman"/>
                <w:sz w:val="18"/>
                <w:szCs w:val="18"/>
              </w:rPr>
            </w:pPr>
          </w:p>
        </w:tc>
        <w:tc>
          <w:tcPr>
            <w:tcW w:w="1225" w:type="dxa"/>
          </w:tcPr>
          <w:p w:rsidR="00E967BF" w:rsidRPr="00652BF7" w:rsidRDefault="00E967BF" w:rsidP="00CD3CF9">
            <w:pPr>
              <w:pStyle w:val="a7"/>
              <w:jc w:val="center"/>
              <w:rPr>
                <w:rFonts w:ascii="Times New Roman" w:hAnsi="Times New Roman"/>
                <w:sz w:val="18"/>
                <w:szCs w:val="18"/>
              </w:rPr>
            </w:pPr>
          </w:p>
        </w:tc>
        <w:tc>
          <w:tcPr>
            <w:tcW w:w="1225" w:type="dxa"/>
          </w:tcPr>
          <w:p w:rsidR="00E967BF" w:rsidRPr="00652BF7" w:rsidRDefault="00E967BF" w:rsidP="00CD3CF9">
            <w:pPr>
              <w:pStyle w:val="a7"/>
              <w:jc w:val="center"/>
              <w:rPr>
                <w:rFonts w:ascii="Times New Roman" w:hAnsi="Times New Roman"/>
                <w:sz w:val="18"/>
                <w:szCs w:val="18"/>
              </w:rPr>
            </w:pPr>
          </w:p>
        </w:tc>
        <w:tc>
          <w:tcPr>
            <w:tcW w:w="1220" w:type="dxa"/>
          </w:tcPr>
          <w:p w:rsidR="00E967BF" w:rsidRPr="00652BF7" w:rsidRDefault="00E967BF" w:rsidP="00CD3CF9">
            <w:pPr>
              <w:pStyle w:val="a7"/>
              <w:jc w:val="center"/>
              <w:rPr>
                <w:rFonts w:ascii="Times New Roman" w:hAnsi="Times New Roman"/>
                <w:sz w:val="18"/>
                <w:szCs w:val="18"/>
              </w:rPr>
            </w:pPr>
          </w:p>
        </w:tc>
        <w:tc>
          <w:tcPr>
            <w:tcW w:w="1378" w:type="dxa"/>
          </w:tcPr>
          <w:p w:rsidR="00E967BF" w:rsidRPr="00652BF7" w:rsidRDefault="00E967BF" w:rsidP="00CD3CF9">
            <w:pPr>
              <w:pStyle w:val="a7"/>
              <w:jc w:val="center"/>
              <w:rPr>
                <w:rFonts w:ascii="Times New Roman" w:hAnsi="Times New Roman"/>
                <w:sz w:val="18"/>
                <w:szCs w:val="18"/>
              </w:rPr>
            </w:pPr>
          </w:p>
        </w:tc>
        <w:tc>
          <w:tcPr>
            <w:tcW w:w="1208" w:type="dxa"/>
          </w:tcPr>
          <w:p w:rsidR="00E967BF" w:rsidRPr="00652BF7" w:rsidRDefault="00E967BF" w:rsidP="00CD3CF9">
            <w:pPr>
              <w:pStyle w:val="a7"/>
              <w:jc w:val="center"/>
              <w:rPr>
                <w:rFonts w:ascii="Times New Roman" w:hAnsi="Times New Roman"/>
                <w:sz w:val="18"/>
                <w:szCs w:val="18"/>
              </w:rPr>
            </w:pPr>
          </w:p>
        </w:tc>
        <w:tc>
          <w:tcPr>
            <w:tcW w:w="1210" w:type="dxa"/>
          </w:tcPr>
          <w:p w:rsidR="00E967BF" w:rsidRPr="00652BF7" w:rsidRDefault="00E967BF" w:rsidP="00CD3CF9">
            <w:pPr>
              <w:pStyle w:val="a7"/>
              <w:jc w:val="center"/>
              <w:rPr>
                <w:rFonts w:ascii="Times New Roman" w:hAnsi="Times New Roman"/>
                <w:sz w:val="18"/>
                <w:szCs w:val="18"/>
              </w:rPr>
            </w:pPr>
          </w:p>
        </w:tc>
        <w:tc>
          <w:tcPr>
            <w:tcW w:w="1211" w:type="dxa"/>
          </w:tcPr>
          <w:p w:rsidR="00E967BF" w:rsidRPr="00652BF7" w:rsidRDefault="00E967BF" w:rsidP="00CD3CF9">
            <w:pPr>
              <w:pStyle w:val="a7"/>
              <w:jc w:val="center"/>
              <w:rPr>
                <w:rFonts w:ascii="Times New Roman" w:hAnsi="Times New Roman"/>
                <w:sz w:val="18"/>
                <w:szCs w:val="18"/>
              </w:rPr>
            </w:pPr>
          </w:p>
        </w:tc>
        <w:tc>
          <w:tcPr>
            <w:tcW w:w="1211" w:type="dxa"/>
          </w:tcPr>
          <w:p w:rsidR="00E967BF" w:rsidRPr="00652BF7" w:rsidRDefault="00E967BF" w:rsidP="00CD3CF9">
            <w:pPr>
              <w:pStyle w:val="a7"/>
              <w:jc w:val="center"/>
              <w:rPr>
                <w:rFonts w:ascii="Times New Roman" w:hAnsi="Times New Roman"/>
                <w:sz w:val="18"/>
                <w:szCs w:val="18"/>
              </w:rPr>
            </w:pPr>
          </w:p>
        </w:tc>
      </w:tr>
    </w:tbl>
    <w:p w:rsidR="00E967BF" w:rsidRDefault="00E967BF" w:rsidP="00E967BF">
      <w:pPr>
        <w:pStyle w:val="a7"/>
        <w:jc w:val="center"/>
        <w:rPr>
          <w:sz w:val="24"/>
          <w:szCs w:val="24"/>
        </w:rPr>
      </w:pPr>
    </w:p>
    <w:p w:rsidR="00E967BF" w:rsidRDefault="00E967BF" w:rsidP="00E967BF">
      <w:pPr>
        <w:pStyle w:val="a7"/>
        <w:jc w:val="center"/>
        <w:rPr>
          <w:sz w:val="24"/>
          <w:szCs w:val="24"/>
        </w:rPr>
      </w:pPr>
    </w:p>
    <w:p w:rsidR="00E967BF" w:rsidRPr="00195318" w:rsidRDefault="00E967BF" w:rsidP="00E967BF">
      <w:pPr>
        <w:pStyle w:val="a7"/>
        <w:rPr>
          <w:rFonts w:ascii="Times New Roman" w:hAnsi="Times New Roman"/>
          <w:sz w:val="24"/>
          <w:szCs w:val="24"/>
        </w:rPr>
      </w:pPr>
      <w:r w:rsidRPr="00195318">
        <w:rPr>
          <w:rFonts w:ascii="Times New Roman" w:hAnsi="Times New Roman"/>
          <w:sz w:val="24"/>
          <w:szCs w:val="24"/>
        </w:rPr>
        <w:t>______________________________________________ _______________________ _____________________________________________</w:t>
      </w:r>
    </w:p>
    <w:p w:rsidR="00E967BF" w:rsidRPr="00195318" w:rsidRDefault="00E967BF" w:rsidP="00E967BF">
      <w:pPr>
        <w:pStyle w:val="a7"/>
        <w:rPr>
          <w:rFonts w:ascii="Times New Roman" w:hAnsi="Times New Roman"/>
          <w:sz w:val="18"/>
          <w:szCs w:val="18"/>
        </w:rPr>
      </w:pPr>
      <w:r>
        <w:rPr>
          <w:rFonts w:ascii="Times New Roman" w:hAnsi="Times New Roman"/>
          <w:sz w:val="18"/>
          <w:szCs w:val="18"/>
        </w:rPr>
        <w:t xml:space="preserve">            (должность лица, сформировавшего список)                                                 (подпись)                                                   (расшифровка подписи)</w:t>
      </w:r>
    </w:p>
    <w:p w:rsidR="00E967BF" w:rsidRDefault="00E967BF" w:rsidP="00E967BF">
      <w:pPr>
        <w:pStyle w:val="a7"/>
        <w:jc w:val="center"/>
        <w:rPr>
          <w:sz w:val="24"/>
          <w:szCs w:val="24"/>
        </w:rPr>
        <w:sectPr w:rsidR="00E967BF" w:rsidSect="00CD3CF9">
          <w:pgSz w:w="16838" w:h="11906" w:orient="landscape"/>
          <w:pgMar w:top="993" w:right="1134" w:bottom="851" w:left="1134" w:header="709" w:footer="709" w:gutter="0"/>
          <w:cols w:space="708"/>
          <w:docGrid w:linePitch="360"/>
        </w:sectPr>
      </w:pPr>
    </w:p>
    <w:p w:rsidR="00E967BF" w:rsidRDefault="00E967BF" w:rsidP="00E967BF">
      <w:pPr>
        <w:pStyle w:val="a7"/>
        <w:ind w:left="720"/>
        <w:jc w:val="right"/>
        <w:rPr>
          <w:rFonts w:ascii="Times New Roman" w:hAnsi="Times New Roman"/>
          <w:sz w:val="24"/>
          <w:szCs w:val="24"/>
        </w:rPr>
      </w:pPr>
      <w:r>
        <w:rPr>
          <w:rFonts w:ascii="Times New Roman" w:hAnsi="Times New Roman"/>
          <w:sz w:val="24"/>
          <w:szCs w:val="24"/>
        </w:rPr>
        <w:lastRenderedPageBreak/>
        <w:t xml:space="preserve">                                                                               Приложение № 7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к Положению 1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бюджетной сферы социальных выплат </w:t>
      </w:r>
      <w:proofErr w:type="gramStart"/>
      <w:r w:rsidRPr="001806FE">
        <w:rPr>
          <w:rFonts w:ascii="Times New Roman" w:hAnsi="Times New Roman"/>
          <w:sz w:val="24"/>
          <w:szCs w:val="24"/>
        </w:rPr>
        <w:t>на</w:t>
      </w:r>
      <w:proofErr w:type="gramEnd"/>
      <w:r w:rsidRPr="001806FE">
        <w:rPr>
          <w:rFonts w:ascii="Times New Roman" w:hAnsi="Times New Roman"/>
          <w:sz w:val="24"/>
          <w:szCs w:val="24"/>
        </w:rPr>
        <w:t xml:space="preserve">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приобретение (строительство) жилых помещений</w:t>
      </w: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 xml:space="preserve">ЖУРНАЛ </w:t>
      </w: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выдачи свидетельств о предоставлении социальной выплаты</w:t>
      </w: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на приобретение (строительство) жилого помещения</w:t>
      </w:r>
    </w:p>
    <w:p w:rsidR="00E967BF" w:rsidRDefault="00E967BF" w:rsidP="00E967BF">
      <w:pPr>
        <w:pStyle w:val="a7"/>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716"/>
        <w:gridCol w:w="816"/>
        <w:gridCol w:w="1169"/>
        <w:gridCol w:w="982"/>
        <w:gridCol w:w="720"/>
        <w:gridCol w:w="720"/>
        <w:gridCol w:w="1138"/>
        <w:gridCol w:w="1425"/>
        <w:gridCol w:w="1413"/>
      </w:tblGrid>
      <w:tr w:rsidR="00E967BF" w:rsidRPr="00652BF7" w:rsidTr="00CD3CF9">
        <w:tc>
          <w:tcPr>
            <w:tcW w:w="522" w:type="dxa"/>
            <w:vMerge w:val="restart"/>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w:t>
            </w:r>
          </w:p>
          <w:p w:rsidR="00E967BF" w:rsidRPr="00EC1555" w:rsidRDefault="00E967BF" w:rsidP="00CD3CF9">
            <w:pPr>
              <w:pStyle w:val="a7"/>
              <w:jc w:val="center"/>
              <w:rPr>
                <w:rFonts w:ascii="Times New Roman" w:hAnsi="Times New Roman"/>
                <w:sz w:val="20"/>
                <w:szCs w:val="20"/>
              </w:rPr>
            </w:pPr>
            <w:proofErr w:type="spellStart"/>
            <w:proofErr w:type="gramStart"/>
            <w:r w:rsidRPr="00EC1555">
              <w:rPr>
                <w:rFonts w:ascii="Times New Roman" w:hAnsi="Times New Roman"/>
                <w:sz w:val="20"/>
                <w:szCs w:val="20"/>
              </w:rPr>
              <w:t>п</w:t>
            </w:r>
            <w:proofErr w:type="spellEnd"/>
            <w:proofErr w:type="gramEnd"/>
            <w:r w:rsidRPr="00EC1555">
              <w:rPr>
                <w:rFonts w:ascii="Times New Roman" w:hAnsi="Times New Roman"/>
                <w:sz w:val="20"/>
                <w:szCs w:val="20"/>
              </w:rPr>
              <w:t>/</w:t>
            </w:r>
            <w:proofErr w:type="spellStart"/>
            <w:r w:rsidRPr="00EC1555">
              <w:rPr>
                <w:rFonts w:ascii="Times New Roman" w:hAnsi="Times New Roman"/>
                <w:sz w:val="20"/>
                <w:szCs w:val="20"/>
              </w:rPr>
              <w:t>п</w:t>
            </w:r>
            <w:proofErr w:type="spellEnd"/>
          </w:p>
        </w:tc>
        <w:tc>
          <w:tcPr>
            <w:tcW w:w="3234" w:type="dxa"/>
            <w:gridSpan w:val="3"/>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 xml:space="preserve">Свидетельство </w:t>
            </w:r>
          </w:p>
        </w:tc>
        <w:tc>
          <w:tcPr>
            <w:tcW w:w="3757" w:type="dxa"/>
            <w:gridSpan w:val="4"/>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Данные о получателе Свидетельства</w:t>
            </w:r>
          </w:p>
        </w:tc>
        <w:tc>
          <w:tcPr>
            <w:tcW w:w="834" w:type="dxa"/>
            <w:vMerge w:val="restart"/>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Подпись лица, выдавшего Свидетельство</w:t>
            </w:r>
          </w:p>
        </w:tc>
        <w:tc>
          <w:tcPr>
            <w:tcW w:w="844" w:type="dxa"/>
            <w:vMerge w:val="restart"/>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Подпись владельца Свидетельства</w:t>
            </w:r>
          </w:p>
        </w:tc>
      </w:tr>
      <w:tr w:rsidR="00E967BF" w:rsidRPr="00652BF7" w:rsidTr="00CD3CF9">
        <w:tc>
          <w:tcPr>
            <w:tcW w:w="522" w:type="dxa"/>
            <w:vMerge/>
          </w:tcPr>
          <w:p w:rsidR="00E967BF" w:rsidRPr="00EC1555" w:rsidRDefault="00E967BF" w:rsidP="00CD3CF9">
            <w:pPr>
              <w:pStyle w:val="a7"/>
              <w:jc w:val="center"/>
              <w:rPr>
                <w:rFonts w:ascii="Times New Roman" w:hAnsi="Times New Roman"/>
                <w:sz w:val="20"/>
                <w:szCs w:val="20"/>
              </w:rPr>
            </w:pPr>
          </w:p>
        </w:tc>
        <w:tc>
          <w:tcPr>
            <w:tcW w:w="1221" w:type="dxa"/>
            <w:vMerge w:val="restart"/>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номер</w:t>
            </w:r>
          </w:p>
        </w:tc>
        <w:tc>
          <w:tcPr>
            <w:tcW w:w="900" w:type="dxa"/>
            <w:vMerge w:val="restart"/>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дата выдачи</w:t>
            </w:r>
          </w:p>
        </w:tc>
        <w:tc>
          <w:tcPr>
            <w:tcW w:w="1113" w:type="dxa"/>
            <w:vMerge w:val="restart"/>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 xml:space="preserve">размер социальной выплаты </w:t>
            </w:r>
          </w:p>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w:t>
            </w:r>
            <w:proofErr w:type="spellStart"/>
            <w:r w:rsidRPr="00EC1555">
              <w:rPr>
                <w:rFonts w:ascii="Times New Roman" w:hAnsi="Times New Roman"/>
                <w:sz w:val="20"/>
                <w:szCs w:val="20"/>
              </w:rPr>
              <w:t>руб</w:t>
            </w:r>
            <w:proofErr w:type="spellEnd"/>
            <w:r w:rsidRPr="00EC1555">
              <w:rPr>
                <w:rFonts w:ascii="Times New Roman" w:hAnsi="Times New Roman"/>
                <w:sz w:val="20"/>
                <w:szCs w:val="20"/>
              </w:rPr>
              <w:t>)</w:t>
            </w:r>
          </w:p>
        </w:tc>
        <w:tc>
          <w:tcPr>
            <w:tcW w:w="937" w:type="dxa"/>
            <w:vMerge w:val="restart"/>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фамилия, имя, отчество</w:t>
            </w:r>
          </w:p>
        </w:tc>
        <w:tc>
          <w:tcPr>
            <w:tcW w:w="1736" w:type="dxa"/>
            <w:gridSpan w:val="2"/>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паспортные данные</w:t>
            </w:r>
          </w:p>
        </w:tc>
        <w:tc>
          <w:tcPr>
            <w:tcW w:w="1084" w:type="dxa"/>
            <w:vMerge w:val="restart"/>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количество членов семьи</w:t>
            </w:r>
          </w:p>
        </w:tc>
        <w:tc>
          <w:tcPr>
            <w:tcW w:w="834" w:type="dxa"/>
            <w:vMerge/>
          </w:tcPr>
          <w:p w:rsidR="00E967BF" w:rsidRPr="00EC1555" w:rsidRDefault="00E967BF" w:rsidP="00CD3CF9">
            <w:pPr>
              <w:pStyle w:val="a7"/>
              <w:jc w:val="center"/>
              <w:rPr>
                <w:rFonts w:ascii="Times New Roman" w:hAnsi="Times New Roman"/>
                <w:sz w:val="20"/>
                <w:szCs w:val="20"/>
              </w:rPr>
            </w:pPr>
          </w:p>
        </w:tc>
        <w:tc>
          <w:tcPr>
            <w:tcW w:w="844" w:type="dxa"/>
            <w:vMerge/>
          </w:tcPr>
          <w:p w:rsidR="00E967BF" w:rsidRPr="00EC1555" w:rsidRDefault="00E967BF" w:rsidP="00CD3CF9">
            <w:pPr>
              <w:pStyle w:val="a7"/>
              <w:jc w:val="center"/>
              <w:rPr>
                <w:rFonts w:ascii="Times New Roman" w:hAnsi="Times New Roman"/>
                <w:sz w:val="20"/>
                <w:szCs w:val="20"/>
              </w:rPr>
            </w:pPr>
          </w:p>
        </w:tc>
      </w:tr>
      <w:tr w:rsidR="00E967BF" w:rsidRPr="00652BF7" w:rsidTr="00CD3CF9">
        <w:tc>
          <w:tcPr>
            <w:tcW w:w="522" w:type="dxa"/>
            <w:vMerge/>
          </w:tcPr>
          <w:p w:rsidR="00E967BF" w:rsidRPr="00EC1555" w:rsidRDefault="00E967BF" w:rsidP="00CD3CF9">
            <w:pPr>
              <w:pStyle w:val="a7"/>
              <w:jc w:val="center"/>
              <w:rPr>
                <w:rFonts w:ascii="Times New Roman" w:hAnsi="Times New Roman"/>
                <w:sz w:val="20"/>
                <w:szCs w:val="20"/>
              </w:rPr>
            </w:pPr>
          </w:p>
        </w:tc>
        <w:tc>
          <w:tcPr>
            <w:tcW w:w="1221" w:type="dxa"/>
            <w:vMerge/>
          </w:tcPr>
          <w:p w:rsidR="00E967BF" w:rsidRPr="00EC1555" w:rsidRDefault="00E967BF" w:rsidP="00CD3CF9">
            <w:pPr>
              <w:pStyle w:val="a7"/>
              <w:jc w:val="center"/>
              <w:rPr>
                <w:rFonts w:ascii="Times New Roman" w:hAnsi="Times New Roman"/>
                <w:sz w:val="20"/>
                <w:szCs w:val="20"/>
              </w:rPr>
            </w:pPr>
          </w:p>
        </w:tc>
        <w:tc>
          <w:tcPr>
            <w:tcW w:w="900" w:type="dxa"/>
            <w:vMerge/>
          </w:tcPr>
          <w:p w:rsidR="00E967BF" w:rsidRPr="00EC1555" w:rsidRDefault="00E967BF" w:rsidP="00CD3CF9">
            <w:pPr>
              <w:pStyle w:val="a7"/>
              <w:jc w:val="center"/>
              <w:rPr>
                <w:rFonts w:ascii="Times New Roman" w:hAnsi="Times New Roman"/>
                <w:sz w:val="20"/>
                <w:szCs w:val="20"/>
              </w:rPr>
            </w:pPr>
          </w:p>
        </w:tc>
        <w:tc>
          <w:tcPr>
            <w:tcW w:w="1113" w:type="dxa"/>
            <w:vMerge/>
          </w:tcPr>
          <w:p w:rsidR="00E967BF" w:rsidRPr="00EC1555" w:rsidRDefault="00E967BF" w:rsidP="00CD3CF9">
            <w:pPr>
              <w:pStyle w:val="a7"/>
              <w:jc w:val="center"/>
              <w:rPr>
                <w:rFonts w:ascii="Times New Roman" w:hAnsi="Times New Roman"/>
                <w:sz w:val="20"/>
                <w:szCs w:val="20"/>
              </w:rPr>
            </w:pPr>
          </w:p>
        </w:tc>
        <w:tc>
          <w:tcPr>
            <w:tcW w:w="937" w:type="dxa"/>
            <w:vMerge/>
          </w:tcPr>
          <w:p w:rsidR="00E967BF" w:rsidRPr="00EC1555" w:rsidRDefault="00E967BF" w:rsidP="00CD3CF9">
            <w:pPr>
              <w:pStyle w:val="a7"/>
              <w:jc w:val="center"/>
              <w:rPr>
                <w:rFonts w:ascii="Times New Roman" w:hAnsi="Times New Roman"/>
                <w:sz w:val="20"/>
                <w:szCs w:val="20"/>
              </w:rPr>
            </w:pPr>
          </w:p>
        </w:tc>
        <w:tc>
          <w:tcPr>
            <w:tcW w:w="868"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серия,</w:t>
            </w:r>
          </w:p>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номер</w:t>
            </w:r>
          </w:p>
        </w:tc>
        <w:tc>
          <w:tcPr>
            <w:tcW w:w="868"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 xml:space="preserve">кем, когда </w:t>
            </w:r>
            <w:proofErr w:type="gramStart"/>
            <w:r w:rsidRPr="00EC1555">
              <w:rPr>
                <w:rFonts w:ascii="Times New Roman" w:hAnsi="Times New Roman"/>
                <w:sz w:val="20"/>
                <w:szCs w:val="20"/>
              </w:rPr>
              <w:t>выдан</w:t>
            </w:r>
            <w:proofErr w:type="gramEnd"/>
          </w:p>
        </w:tc>
        <w:tc>
          <w:tcPr>
            <w:tcW w:w="1084" w:type="dxa"/>
            <w:vMerge/>
          </w:tcPr>
          <w:p w:rsidR="00E967BF" w:rsidRPr="00EC1555" w:rsidRDefault="00E967BF" w:rsidP="00CD3CF9">
            <w:pPr>
              <w:pStyle w:val="a7"/>
              <w:jc w:val="center"/>
              <w:rPr>
                <w:rFonts w:ascii="Times New Roman" w:hAnsi="Times New Roman"/>
                <w:sz w:val="20"/>
                <w:szCs w:val="20"/>
              </w:rPr>
            </w:pPr>
          </w:p>
        </w:tc>
        <w:tc>
          <w:tcPr>
            <w:tcW w:w="834" w:type="dxa"/>
            <w:vMerge/>
          </w:tcPr>
          <w:p w:rsidR="00E967BF" w:rsidRPr="00EC1555" w:rsidRDefault="00E967BF" w:rsidP="00CD3CF9">
            <w:pPr>
              <w:pStyle w:val="a7"/>
              <w:jc w:val="center"/>
              <w:rPr>
                <w:rFonts w:ascii="Times New Roman" w:hAnsi="Times New Roman"/>
                <w:sz w:val="20"/>
                <w:szCs w:val="20"/>
              </w:rPr>
            </w:pPr>
          </w:p>
        </w:tc>
        <w:tc>
          <w:tcPr>
            <w:tcW w:w="844" w:type="dxa"/>
            <w:vMerge/>
          </w:tcPr>
          <w:p w:rsidR="00E967BF" w:rsidRPr="00EC1555" w:rsidRDefault="00E967BF" w:rsidP="00CD3CF9">
            <w:pPr>
              <w:pStyle w:val="a7"/>
              <w:jc w:val="center"/>
              <w:rPr>
                <w:rFonts w:ascii="Times New Roman" w:hAnsi="Times New Roman"/>
                <w:sz w:val="20"/>
                <w:szCs w:val="20"/>
              </w:rPr>
            </w:pPr>
          </w:p>
        </w:tc>
      </w:tr>
      <w:tr w:rsidR="00E967BF" w:rsidRPr="00652BF7" w:rsidTr="00CD3CF9">
        <w:tc>
          <w:tcPr>
            <w:tcW w:w="522"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1</w:t>
            </w:r>
          </w:p>
        </w:tc>
        <w:tc>
          <w:tcPr>
            <w:tcW w:w="1221"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2</w:t>
            </w:r>
          </w:p>
        </w:tc>
        <w:tc>
          <w:tcPr>
            <w:tcW w:w="900"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3</w:t>
            </w:r>
          </w:p>
        </w:tc>
        <w:tc>
          <w:tcPr>
            <w:tcW w:w="1113"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4</w:t>
            </w:r>
          </w:p>
        </w:tc>
        <w:tc>
          <w:tcPr>
            <w:tcW w:w="937"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5</w:t>
            </w:r>
          </w:p>
        </w:tc>
        <w:tc>
          <w:tcPr>
            <w:tcW w:w="868"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6</w:t>
            </w:r>
          </w:p>
        </w:tc>
        <w:tc>
          <w:tcPr>
            <w:tcW w:w="868"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7</w:t>
            </w:r>
          </w:p>
        </w:tc>
        <w:tc>
          <w:tcPr>
            <w:tcW w:w="1084"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8</w:t>
            </w:r>
          </w:p>
        </w:tc>
        <w:tc>
          <w:tcPr>
            <w:tcW w:w="834"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9</w:t>
            </w:r>
          </w:p>
        </w:tc>
        <w:tc>
          <w:tcPr>
            <w:tcW w:w="844"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10</w:t>
            </w:r>
          </w:p>
        </w:tc>
      </w:tr>
      <w:tr w:rsidR="00E967BF" w:rsidRPr="00652BF7" w:rsidTr="00CD3CF9">
        <w:tc>
          <w:tcPr>
            <w:tcW w:w="522" w:type="dxa"/>
          </w:tcPr>
          <w:p w:rsidR="00E967BF" w:rsidRPr="00EC1555" w:rsidRDefault="00E967BF" w:rsidP="00CD3CF9">
            <w:pPr>
              <w:pStyle w:val="a7"/>
              <w:jc w:val="center"/>
              <w:rPr>
                <w:rFonts w:ascii="Times New Roman" w:hAnsi="Times New Roman"/>
                <w:sz w:val="20"/>
                <w:szCs w:val="20"/>
              </w:rPr>
            </w:pPr>
          </w:p>
        </w:tc>
        <w:tc>
          <w:tcPr>
            <w:tcW w:w="1221" w:type="dxa"/>
          </w:tcPr>
          <w:p w:rsidR="00E967BF" w:rsidRPr="00EC1555" w:rsidRDefault="00E967BF" w:rsidP="00CD3CF9">
            <w:pPr>
              <w:pStyle w:val="a7"/>
              <w:jc w:val="center"/>
              <w:rPr>
                <w:rFonts w:ascii="Times New Roman" w:hAnsi="Times New Roman"/>
                <w:sz w:val="20"/>
                <w:szCs w:val="20"/>
              </w:rPr>
            </w:pPr>
          </w:p>
        </w:tc>
        <w:tc>
          <w:tcPr>
            <w:tcW w:w="900" w:type="dxa"/>
          </w:tcPr>
          <w:p w:rsidR="00E967BF" w:rsidRPr="00EC1555" w:rsidRDefault="00E967BF" w:rsidP="00CD3CF9">
            <w:pPr>
              <w:pStyle w:val="a7"/>
              <w:jc w:val="center"/>
              <w:rPr>
                <w:rFonts w:ascii="Times New Roman" w:hAnsi="Times New Roman"/>
                <w:sz w:val="20"/>
                <w:szCs w:val="20"/>
              </w:rPr>
            </w:pPr>
          </w:p>
        </w:tc>
        <w:tc>
          <w:tcPr>
            <w:tcW w:w="1113" w:type="dxa"/>
          </w:tcPr>
          <w:p w:rsidR="00E967BF" w:rsidRPr="00EC1555" w:rsidRDefault="00E967BF" w:rsidP="00CD3CF9">
            <w:pPr>
              <w:pStyle w:val="a7"/>
              <w:jc w:val="center"/>
              <w:rPr>
                <w:rFonts w:ascii="Times New Roman" w:hAnsi="Times New Roman"/>
                <w:sz w:val="20"/>
                <w:szCs w:val="20"/>
              </w:rPr>
            </w:pPr>
          </w:p>
        </w:tc>
        <w:tc>
          <w:tcPr>
            <w:tcW w:w="937" w:type="dxa"/>
          </w:tcPr>
          <w:p w:rsidR="00E967BF" w:rsidRPr="00EC1555" w:rsidRDefault="00E967BF" w:rsidP="00CD3CF9">
            <w:pPr>
              <w:pStyle w:val="a7"/>
              <w:jc w:val="center"/>
              <w:rPr>
                <w:rFonts w:ascii="Times New Roman" w:hAnsi="Times New Roman"/>
                <w:sz w:val="20"/>
                <w:szCs w:val="20"/>
              </w:rPr>
            </w:pPr>
          </w:p>
        </w:tc>
        <w:tc>
          <w:tcPr>
            <w:tcW w:w="868" w:type="dxa"/>
          </w:tcPr>
          <w:p w:rsidR="00E967BF" w:rsidRPr="00EC1555" w:rsidRDefault="00E967BF" w:rsidP="00CD3CF9">
            <w:pPr>
              <w:pStyle w:val="a7"/>
              <w:jc w:val="center"/>
              <w:rPr>
                <w:rFonts w:ascii="Times New Roman" w:hAnsi="Times New Roman"/>
                <w:sz w:val="20"/>
                <w:szCs w:val="20"/>
              </w:rPr>
            </w:pPr>
          </w:p>
        </w:tc>
        <w:tc>
          <w:tcPr>
            <w:tcW w:w="868" w:type="dxa"/>
          </w:tcPr>
          <w:p w:rsidR="00E967BF" w:rsidRPr="00EC1555" w:rsidRDefault="00E967BF" w:rsidP="00CD3CF9">
            <w:pPr>
              <w:pStyle w:val="a7"/>
              <w:jc w:val="center"/>
              <w:rPr>
                <w:rFonts w:ascii="Times New Roman" w:hAnsi="Times New Roman"/>
                <w:sz w:val="20"/>
                <w:szCs w:val="20"/>
              </w:rPr>
            </w:pPr>
          </w:p>
        </w:tc>
        <w:tc>
          <w:tcPr>
            <w:tcW w:w="1084" w:type="dxa"/>
          </w:tcPr>
          <w:p w:rsidR="00E967BF" w:rsidRPr="00EC1555" w:rsidRDefault="00E967BF" w:rsidP="00CD3CF9">
            <w:pPr>
              <w:pStyle w:val="a7"/>
              <w:jc w:val="center"/>
              <w:rPr>
                <w:rFonts w:ascii="Times New Roman" w:hAnsi="Times New Roman"/>
                <w:sz w:val="20"/>
                <w:szCs w:val="20"/>
              </w:rPr>
            </w:pPr>
          </w:p>
        </w:tc>
        <w:tc>
          <w:tcPr>
            <w:tcW w:w="834" w:type="dxa"/>
          </w:tcPr>
          <w:p w:rsidR="00E967BF" w:rsidRPr="00EC1555" w:rsidRDefault="00E967BF" w:rsidP="00CD3CF9">
            <w:pPr>
              <w:pStyle w:val="a7"/>
              <w:jc w:val="center"/>
              <w:rPr>
                <w:rFonts w:ascii="Times New Roman" w:hAnsi="Times New Roman"/>
                <w:sz w:val="20"/>
                <w:szCs w:val="20"/>
              </w:rPr>
            </w:pPr>
          </w:p>
        </w:tc>
        <w:tc>
          <w:tcPr>
            <w:tcW w:w="844" w:type="dxa"/>
          </w:tcPr>
          <w:p w:rsidR="00E967BF" w:rsidRPr="00EC1555" w:rsidRDefault="00E967BF" w:rsidP="00CD3CF9">
            <w:pPr>
              <w:pStyle w:val="a7"/>
              <w:jc w:val="center"/>
              <w:rPr>
                <w:rFonts w:ascii="Times New Roman" w:hAnsi="Times New Roman"/>
                <w:sz w:val="20"/>
                <w:szCs w:val="20"/>
              </w:rPr>
            </w:pPr>
          </w:p>
        </w:tc>
      </w:tr>
    </w:tbl>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jc w:val="center"/>
        <w:rPr>
          <w:rFonts w:ascii="Times New Roman" w:hAnsi="Times New Roman"/>
          <w:sz w:val="24"/>
          <w:szCs w:val="24"/>
        </w:rPr>
      </w:pPr>
      <w:r>
        <w:rPr>
          <w:rFonts w:ascii="Times New Roman" w:hAnsi="Times New Roman"/>
          <w:sz w:val="24"/>
          <w:szCs w:val="24"/>
        </w:rPr>
        <w:t xml:space="preserve">             </w:t>
      </w: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r>
        <w:rPr>
          <w:rFonts w:ascii="Times New Roman" w:hAnsi="Times New Roman"/>
          <w:sz w:val="24"/>
          <w:szCs w:val="24"/>
        </w:rPr>
        <w:t xml:space="preserve">               </w:t>
      </w:r>
    </w:p>
    <w:p w:rsidR="00E967BF" w:rsidRDefault="00E967BF" w:rsidP="00E967BF">
      <w:pPr>
        <w:pStyle w:val="a7"/>
        <w:jc w:val="center"/>
        <w:rPr>
          <w:rFonts w:ascii="Times New Roman" w:hAnsi="Times New Roman"/>
          <w:sz w:val="24"/>
          <w:szCs w:val="24"/>
        </w:rPr>
      </w:pPr>
      <w:r>
        <w:rPr>
          <w:rFonts w:ascii="Times New Roman" w:hAnsi="Times New Roman"/>
          <w:sz w:val="24"/>
          <w:szCs w:val="24"/>
        </w:rPr>
        <w:t xml:space="preserve">                                                                   </w:t>
      </w: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center"/>
        <w:rPr>
          <w:rFonts w:ascii="Times New Roman" w:hAnsi="Times New Roman"/>
          <w:b/>
          <w:sz w:val="24"/>
          <w:szCs w:val="24"/>
        </w:rPr>
      </w:pPr>
    </w:p>
    <w:p w:rsidR="00E967BF" w:rsidRDefault="00E967BF" w:rsidP="00E967BF">
      <w:pPr>
        <w:pStyle w:val="a7"/>
        <w:ind w:left="720"/>
        <w:jc w:val="center"/>
        <w:rPr>
          <w:rFonts w:ascii="Times New Roman" w:hAnsi="Times New Roman"/>
          <w:b/>
          <w:sz w:val="24"/>
          <w:szCs w:val="24"/>
        </w:rPr>
      </w:pPr>
      <w:r>
        <w:rPr>
          <w:rFonts w:ascii="Times New Roman" w:hAnsi="Times New Roman"/>
          <w:b/>
          <w:sz w:val="24"/>
          <w:szCs w:val="24"/>
        </w:rPr>
        <w:t>ПОЛОЖЕНИЕ 2</w:t>
      </w:r>
    </w:p>
    <w:p w:rsidR="00E967BF" w:rsidRDefault="00E967BF" w:rsidP="00E967BF">
      <w:pPr>
        <w:pStyle w:val="a7"/>
        <w:ind w:left="720"/>
        <w:jc w:val="center"/>
        <w:rPr>
          <w:rFonts w:ascii="Times New Roman" w:hAnsi="Times New Roman"/>
          <w:b/>
          <w:sz w:val="24"/>
          <w:szCs w:val="24"/>
        </w:rPr>
      </w:pPr>
      <w:r>
        <w:rPr>
          <w:rFonts w:ascii="Times New Roman" w:hAnsi="Times New Roman"/>
          <w:b/>
          <w:sz w:val="24"/>
          <w:szCs w:val="24"/>
        </w:rPr>
        <w:t xml:space="preserve">о предоставлении работникам бюджетной сферы компенсации </w:t>
      </w:r>
    </w:p>
    <w:p w:rsidR="00E967BF" w:rsidRDefault="00E967BF" w:rsidP="00E967BF">
      <w:pPr>
        <w:pStyle w:val="a7"/>
        <w:ind w:left="720"/>
        <w:jc w:val="center"/>
        <w:rPr>
          <w:rFonts w:ascii="Times New Roman" w:hAnsi="Times New Roman"/>
          <w:b/>
          <w:sz w:val="24"/>
          <w:szCs w:val="24"/>
        </w:rPr>
      </w:pPr>
      <w:r>
        <w:rPr>
          <w:rFonts w:ascii="Times New Roman" w:hAnsi="Times New Roman"/>
          <w:b/>
          <w:sz w:val="24"/>
          <w:szCs w:val="24"/>
        </w:rPr>
        <w:t>части расходов на уплату процентов по ипотечным жилищным кредитам (займам) на приобретение (строительство) жилых помещений</w:t>
      </w:r>
    </w:p>
    <w:p w:rsidR="00E967BF" w:rsidRDefault="00E967BF" w:rsidP="00E967BF">
      <w:pPr>
        <w:pStyle w:val="a7"/>
        <w:ind w:left="720"/>
        <w:jc w:val="center"/>
        <w:rPr>
          <w:rFonts w:ascii="Times New Roman" w:hAnsi="Times New Roman"/>
          <w:b/>
          <w:sz w:val="24"/>
          <w:szCs w:val="24"/>
        </w:rPr>
      </w:pPr>
    </w:p>
    <w:p w:rsidR="00E967BF" w:rsidRDefault="00E967BF" w:rsidP="00E967BF">
      <w:pPr>
        <w:pStyle w:val="a7"/>
        <w:numPr>
          <w:ilvl w:val="0"/>
          <w:numId w:val="18"/>
        </w:numPr>
        <w:jc w:val="center"/>
        <w:rPr>
          <w:rFonts w:ascii="Times New Roman" w:hAnsi="Times New Roman"/>
          <w:b/>
          <w:sz w:val="24"/>
          <w:szCs w:val="24"/>
        </w:rPr>
      </w:pPr>
      <w:r>
        <w:rPr>
          <w:rFonts w:ascii="Times New Roman" w:hAnsi="Times New Roman"/>
          <w:b/>
          <w:sz w:val="24"/>
          <w:szCs w:val="24"/>
        </w:rPr>
        <w:t>Общие положения</w:t>
      </w:r>
    </w:p>
    <w:p w:rsidR="00E967BF" w:rsidRDefault="00E967BF" w:rsidP="00E967BF">
      <w:pPr>
        <w:pStyle w:val="a7"/>
        <w:ind w:left="720"/>
        <w:rPr>
          <w:rFonts w:ascii="Times New Roman" w:hAnsi="Times New Roman"/>
          <w:b/>
          <w:sz w:val="24"/>
          <w:szCs w:val="24"/>
        </w:rPr>
      </w:pP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 (далее – компенсация).</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1.2. Применительно к Программе под работниками бюджетной сферы понимаются граждане, состоящие в трудовых отношениях с муниципальными учреждениями или органами местного самоуправления муниципального образования Сосновоборский городской округ Ленинградской области.</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1.3. Компенсация предоставляется работникам бюджетной сферы, которые приобрели (построили) жилье с помощью социальной выплаты в рамках ведомственной целевой программы «Обеспечение жилыми помещениями работников муниципальной бюджетной сферы Сосновоборского городского округа».</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1.4. Компенсация так же предоставляется работникам бюджетной сферы, состоящим в трудовых отношениях с учреждениями бюджетной сферы не менее 10 лет, которые состояли на учете нуждающихся в улучшении жилищных условий в администрации Сосновоборского городского округа на момент заключения договора ипотечного жилищного кредита (займа) после 20.11.2007 года и до 01.12.2013 года, и приобрели жилые </w:t>
      </w:r>
      <w:proofErr w:type="gramStart"/>
      <w:r>
        <w:rPr>
          <w:rFonts w:ascii="Times New Roman" w:hAnsi="Times New Roman"/>
          <w:sz w:val="24"/>
          <w:szCs w:val="24"/>
        </w:rPr>
        <w:t>помещения</w:t>
      </w:r>
      <w:proofErr w:type="gramEnd"/>
      <w:r>
        <w:rPr>
          <w:rFonts w:ascii="Times New Roman" w:hAnsi="Times New Roman"/>
          <w:sz w:val="24"/>
          <w:szCs w:val="24"/>
        </w:rPr>
        <w:t xml:space="preserve"> общая площадь которых не менее нормы предоставления жилых </w:t>
      </w:r>
      <w:proofErr w:type="gramStart"/>
      <w:r>
        <w:rPr>
          <w:rFonts w:ascii="Times New Roman" w:hAnsi="Times New Roman"/>
          <w:sz w:val="24"/>
          <w:szCs w:val="24"/>
        </w:rPr>
        <w:t>помещений, установленной в Сосновоборском городском округе.</w:t>
      </w:r>
      <w:proofErr w:type="gramEnd"/>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1.5. Компенсация не предоставляется для возмещения процентов, начисленных и уплаченных гражданами за просрочку исполнения обязательств по ипотечному жилищному кредиту (займу).</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1.6. Размер компенсации не превышает 50 % от суммы уплаченных процентов по ипотечному жилищному кредиту (займу). </w:t>
      </w:r>
    </w:p>
    <w:p w:rsidR="00E967BF" w:rsidRDefault="00E967BF" w:rsidP="00E967BF">
      <w:pPr>
        <w:pStyle w:val="a7"/>
        <w:ind w:firstLine="708"/>
        <w:jc w:val="both"/>
        <w:rPr>
          <w:rFonts w:ascii="Times New Roman" w:hAnsi="Times New Roman"/>
          <w:color w:val="C00000"/>
          <w:sz w:val="24"/>
          <w:szCs w:val="24"/>
        </w:rPr>
      </w:pPr>
      <w:r>
        <w:rPr>
          <w:rFonts w:ascii="Times New Roman" w:hAnsi="Times New Roman"/>
          <w:sz w:val="24"/>
          <w:szCs w:val="24"/>
        </w:rPr>
        <w:t>1.7.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кредитном договоре (договоре займа) указаны </w:t>
      </w:r>
      <w:proofErr w:type="spellStart"/>
      <w:r>
        <w:rPr>
          <w:rFonts w:ascii="Times New Roman" w:hAnsi="Times New Roman"/>
          <w:sz w:val="24"/>
          <w:szCs w:val="24"/>
        </w:rPr>
        <w:t>созаемщики</w:t>
      </w:r>
      <w:proofErr w:type="spellEnd"/>
      <w:r>
        <w:rPr>
          <w:rFonts w:ascii="Times New Roman" w:hAnsi="Times New Roman"/>
          <w:sz w:val="24"/>
          <w:szCs w:val="24"/>
        </w:rPr>
        <w:t>, не являющиеся работниками бюджетной сферы, размер компенсации рассчитывается только на долю заемщика – работника бюджетной сферы.</w:t>
      </w:r>
      <w:r w:rsidRPr="00761F1E">
        <w:rPr>
          <w:rFonts w:ascii="Times New Roman" w:hAnsi="Times New Roman"/>
          <w:color w:val="C00000"/>
          <w:sz w:val="24"/>
          <w:szCs w:val="24"/>
        </w:rPr>
        <w:t xml:space="preserve"> </w:t>
      </w:r>
    </w:p>
    <w:p w:rsidR="00E967BF" w:rsidRPr="008E306C" w:rsidRDefault="00E967BF" w:rsidP="00E967BF">
      <w:pPr>
        <w:pStyle w:val="a7"/>
        <w:ind w:firstLine="708"/>
        <w:jc w:val="both"/>
        <w:rPr>
          <w:rFonts w:ascii="Times New Roman" w:hAnsi="Times New Roman"/>
          <w:sz w:val="24"/>
          <w:szCs w:val="24"/>
        </w:rPr>
      </w:pPr>
      <w:r w:rsidRPr="008E306C">
        <w:rPr>
          <w:rFonts w:ascii="Times New Roman" w:hAnsi="Times New Roman"/>
          <w:sz w:val="24"/>
          <w:szCs w:val="24"/>
        </w:rPr>
        <w:t>1.8.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согласно Положению 1.</w:t>
      </w:r>
    </w:p>
    <w:p w:rsidR="00E967BF" w:rsidRDefault="00E967BF" w:rsidP="00E967BF">
      <w:pPr>
        <w:pStyle w:val="a7"/>
        <w:ind w:firstLine="708"/>
        <w:jc w:val="both"/>
        <w:rPr>
          <w:rFonts w:ascii="Times New Roman" w:hAnsi="Times New Roman"/>
          <w:sz w:val="24"/>
          <w:szCs w:val="24"/>
        </w:rPr>
      </w:pPr>
    </w:p>
    <w:p w:rsidR="00E967BF" w:rsidRDefault="00E967BF" w:rsidP="00E967BF">
      <w:pPr>
        <w:pStyle w:val="a7"/>
        <w:numPr>
          <w:ilvl w:val="0"/>
          <w:numId w:val="18"/>
        </w:numPr>
        <w:jc w:val="center"/>
        <w:rPr>
          <w:rFonts w:ascii="Times New Roman" w:hAnsi="Times New Roman"/>
          <w:b/>
          <w:sz w:val="24"/>
          <w:szCs w:val="24"/>
        </w:rPr>
      </w:pPr>
      <w:r>
        <w:rPr>
          <w:rFonts w:ascii="Times New Roman" w:hAnsi="Times New Roman"/>
          <w:b/>
          <w:sz w:val="24"/>
          <w:szCs w:val="24"/>
        </w:rPr>
        <w:t>Порядок предоставления компенсации</w:t>
      </w:r>
    </w:p>
    <w:p w:rsidR="00E967BF" w:rsidRDefault="00E967BF" w:rsidP="00E967BF">
      <w:pPr>
        <w:pStyle w:val="a7"/>
        <w:jc w:val="both"/>
        <w:rPr>
          <w:rFonts w:ascii="Times New Roman" w:hAnsi="Times New Roman"/>
          <w:sz w:val="24"/>
          <w:szCs w:val="24"/>
        </w:rPr>
      </w:pPr>
    </w:p>
    <w:p w:rsidR="00E967BF" w:rsidRPr="00BF716B"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2.1. </w:t>
      </w:r>
      <w:r w:rsidRPr="00BF716B">
        <w:rPr>
          <w:rFonts w:ascii="Times New Roman" w:hAnsi="Times New Roman"/>
          <w:sz w:val="24"/>
          <w:szCs w:val="24"/>
        </w:rPr>
        <w:t>Граждане, имеющие право на получение компенсации, до 1 марта текущего года</w:t>
      </w:r>
      <w:r>
        <w:rPr>
          <w:rFonts w:ascii="Times New Roman" w:hAnsi="Times New Roman"/>
          <w:sz w:val="24"/>
          <w:szCs w:val="24"/>
        </w:rPr>
        <w:t xml:space="preserve"> реализации Программы </w:t>
      </w:r>
      <w:r w:rsidRPr="00BF716B">
        <w:rPr>
          <w:rFonts w:ascii="Times New Roman" w:hAnsi="Times New Roman"/>
          <w:sz w:val="24"/>
          <w:szCs w:val="24"/>
        </w:rPr>
        <w:t>представляют в Администрацию заявление о выплате компенсации по форме Приложения 1 и следующие документы:</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копии документов, удостоверяющих личность заявителя и членов его семьи;</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копии документов, подтверждающих родственные отношения между лицами, указанными в заявлении в качестве членов семьи;</w:t>
      </w:r>
    </w:p>
    <w:p w:rsidR="00E967BF" w:rsidRPr="008E2213"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sidRPr="008E2213">
        <w:rPr>
          <w:rFonts w:ascii="Times New Roman" w:hAnsi="Times New Roman"/>
          <w:sz w:val="24"/>
          <w:szCs w:val="24"/>
        </w:rPr>
        <w:t xml:space="preserve">- </w:t>
      </w:r>
      <w:r>
        <w:rPr>
          <w:rFonts w:ascii="Times New Roman" w:hAnsi="Times New Roman"/>
          <w:sz w:val="24"/>
          <w:szCs w:val="24"/>
        </w:rPr>
        <w:t xml:space="preserve">копии трудовых книжек заявителя, </w:t>
      </w:r>
      <w:proofErr w:type="spellStart"/>
      <w:r>
        <w:rPr>
          <w:rFonts w:ascii="Times New Roman" w:hAnsi="Times New Roman"/>
          <w:sz w:val="24"/>
          <w:szCs w:val="24"/>
        </w:rPr>
        <w:t>созаемщика</w:t>
      </w:r>
      <w:proofErr w:type="spellEnd"/>
      <w:r>
        <w:rPr>
          <w:rFonts w:ascii="Times New Roman" w:hAnsi="Times New Roman"/>
          <w:sz w:val="24"/>
          <w:szCs w:val="24"/>
        </w:rPr>
        <w:t xml:space="preserve"> (если имеется)</w:t>
      </w:r>
      <w:r w:rsidRPr="008E2213">
        <w:rPr>
          <w:rFonts w:ascii="Times New Roman" w:hAnsi="Times New Roman"/>
          <w:sz w:val="24"/>
          <w:szCs w:val="24"/>
        </w:rPr>
        <w:t>;</w:t>
      </w:r>
    </w:p>
    <w:p w:rsidR="00E967BF" w:rsidRPr="008E2213"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sidRPr="008E2213">
        <w:rPr>
          <w:rFonts w:ascii="Times New Roman" w:hAnsi="Times New Roman"/>
          <w:sz w:val="24"/>
          <w:szCs w:val="24"/>
        </w:rPr>
        <w:t>- копи</w:t>
      </w:r>
      <w:r>
        <w:rPr>
          <w:rFonts w:ascii="Times New Roman" w:hAnsi="Times New Roman"/>
          <w:sz w:val="24"/>
          <w:szCs w:val="24"/>
        </w:rPr>
        <w:t>ю</w:t>
      </w:r>
      <w:r w:rsidRPr="008E2213">
        <w:rPr>
          <w:rFonts w:ascii="Times New Roman" w:hAnsi="Times New Roman"/>
          <w:sz w:val="24"/>
          <w:szCs w:val="24"/>
        </w:rPr>
        <w:t xml:space="preserve"> кредитного договора</w:t>
      </w:r>
      <w:r>
        <w:rPr>
          <w:rFonts w:ascii="Times New Roman" w:hAnsi="Times New Roman"/>
          <w:sz w:val="24"/>
          <w:szCs w:val="24"/>
        </w:rPr>
        <w:t xml:space="preserve"> (договора займа)</w:t>
      </w:r>
      <w:r w:rsidRPr="008E2213">
        <w:rPr>
          <w:rFonts w:ascii="Times New Roman" w:hAnsi="Times New Roman"/>
          <w:sz w:val="24"/>
          <w:szCs w:val="24"/>
        </w:rPr>
        <w:t>;</w:t>
      </w:r>
    </w:p>
    <w:p w:rsidR="00E967BF" w:rsidRPr="008E2213"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sidRPr="008E2213">
        <w:rPr>
          <w:rFonts w:ascii="Times New Roman" w:hAnsi="Times New Roman"/>
          <w:sz w:val="24"/>
          <w:szCs w:val="24"/>
        </w:rPr>
        <w:t>- копи</w:t>
      </w:r>
      <w:r>
        <w:rPr>
          <w:rFonts w:ascii="Times New Roman" w:hAnsi="Times New Roman"/>
          <w:sz w:val="24"/>
          <w:szCs w:val="24"/>
        </w:rPr>
        <w:t>ю</w:t>
      </w:r>
      <w:r w:rsidRPr="008E2213">
        <w:rPr>
          <w:rFonts w:ascii="Times New Roman" w:hAnsi="Times New Roman"/>
          <w:sz w:val="24"/>
          <w:szCs w:val="24"/>
        </w:rPr>
        <w:t xml:space="preserve"> договора купли-продажи жилого помещения и свидетельства</w:t>
      </w:r>
      <w:r>
        <w:rPr>
          <w:rFonts w:ascii="Times New Roman" w:hAnsi="Times New Roman"/>
          <w:sz w:val="24"/>
          <w:szCs w:val="24"/>
        </w:rPr>
        <w:t xml:space="preserve"> </w:t>
      </w:r>
      <w:r w:rsidRPr="008E2213">
        <w:rPr>
          <w:rFonts w:ascii="Times New Roman" w:hAnsi="Times New Roman"/>
          <w:sz w:val="24"/>
          <w:szCs w:val="24"/>
        </w:rPr>
        <w:t>государственной регистрации права;</w:t>
      </w:r>
    </w:p>
    <w:p w:rsidR="00E967BF" w:rsidRPr="008E2213" w:rsidRDefault="00E967BF" w:rsidP="00E967BF">
      <w:pPr>
        <w:pStyle w:val="a7"/>
        <w:tabs>
          <w:tab w:val="left" w:pos="1134"/>
        </w:tabs>
        <w:jc w:val="both"/>
        <w:rPr>
          <w:rFonts w:ascii="Times New Roman" w:hAnsi="Times New Roman"/>
          <w:sz w:val="24"/>
          <w:szCs w:val="24"/>
        </w:rPr>
      </w:pPr>
      <w:r>
        <w:rPr>
          <w:rFonts w:ascii="Times New Roman" w:hAnsi="Times New Roman"/>
          <w:sz w:val="24"/>
          <w:szCs w:val="24"/>
        </w:rPr>
        <w:t xml:space="preserve">            </w:t>
      </w:r>
      <w:r w:rsidRPr="008E2213">
        <w:rPr>
          <w:rFonts w:ascii="Times New Roman" w:hAnsi="Times New Roman"/>
          <w:sz w:val="24"/>
          <w:szCs w:val="24"/>
        </w:rPr>
        <w:t>- справк</w:t>
      </w:r>
      <w:r>
        <w:rPr>
          <w:rFonts w:ascii="Times New Roman" w:hAnsi="Times New Roman"/>
          <w:sz w:val="24"/>
          <w:szCs w:val="24"/>
        </w:rPr>
        <w:t>у</w:t>
      </w:r>
      <w:r w:rsidRPr="008E2213">
        <w:rPr>
          <w:rFonts w:ascii="Times New Roman" w:hAnsi="Times New Roman"/>
          <w:sz w:val="24"/>
          <w:szCs w:val="24"/>
        </w:rPr>
        <w:t xml:space="preserve"> </w:t>
      </w:r>
      <w:r>
        <w:rPr>
          <w:rFonts w:ascii="Times New Roman" w:hAnsi="Times New Roman"/>
          <w:sz w:val="24"/>
          <w:szCs w:val="24"/>
        </w:rPr>
        <w:t>кредитной организации (займодавца), предоставившей гражданину  ипотечный жилищный кредит (заем),</w:t>
      </w:r>
      <w:r w:rsidRPr="008E2213">
        <w:rPr>
          <w:rFonts w:ascii="Times New Roman" w:hAnsi="Times New Roman"/>
          <w:sz w:val="24"/>
          <w:szCs w:val="24"/>
        </w:rPr>
        <w:t xml:space="preserve"> о сумме выплаченных</w:t>
      </w:r>
      <w:r>
        <w:rPr>
          <w:rFonts w:ascii="Times New Roman" w:hAnsi="Times New Roman"/>
          <w:sz w:val="24"/>
          <w:szCs w:val="24"/>
        </w:rPr>
        <w:t xml:space="preserve"> заемщиком</w:t>
      </w:r>
      <w:r w:rsidRPr="008E2213">
        <w:rPr>
          <w:rFonts w:ascii="Times New Roman" w:hAnsi="Times New Roman"/>
          <w:sz w:val="24"/>
          <w:szCs w:val="24"/>
        </w:rPr>
        <w:t xml:space="preserve"> процентов</w:t>
      </w:r>
      <w:r>
        <w:rPr>
          <w:rFonts w:ascii="Times New Roman" w:hAnsi="Times New Roman"/>
          <w:sz w:val="24"/>
          <w:szCs w:val="24"/>
        </w:rPr>
        <w:t xml:space="preserve"> </w:t>
      </w:r>
      <w:r w:rsidRPr="008E2213">
        <w:rPr>
          <w:rFonts w:ascii="Times New Roman" w:hAnsi="Times New Roman"/>
          <w:sz w:val="24"/>
          <w:szCs w:val="24"/>
        </w:rPr>
        <w:t xml:space="preserve">по </w:t>
      </w:r>
      <w:r>
        <w:rPr>
          <w:rFonts w:ascii="Times New Roman" w:hAnsi="Times New Roman"/>
          <w:sz w:val="24"/>
          <w:szCs w:val="24"/>
        </w:rPr>
        <w:t>ипотечному жилищному кредиту (займу)</w:t>
      </w:r>
      <w:r w:rsidRPr="008E2213">
        <w:rPr>
          <w:rFonts w:ascii="Times New Roman" w:hAnsi="Times New Roman"/>
          <w:sz w:val="24"/>
          <w:szCs w:val="24"/>
        </w:rPr>
        <w:t xml:space="preserve"> за предыдущий</w:t>
      </w:r>
      <w:r>
        <w:rPr>
          <w:rFonts w:ascii="Times New Roman" w:hAnsi="Times New Roman"/>
          <w:sz w:val="24"/>
          <w:szCs w:val="24"/>
        </w:rPr>
        <w:t xml:space="preserve">  финансовый</w:t>
      </w:r>
      <w:r w:rsidRPr="008E2213">
        <w:rPr>
          <w:rFonts w:ascii="Times New Roman" w:hAnsi="Times New Roman"/>
          <w:sz w:val="24"/>
          <w:szCs w:val="24"/>
        </w:rPr>
        <w:t xml:space="preserve"> год и отсутствии просроченной задолженности;</w:t>
      </w:r>
    </w:p>
    <w:p w:rsidR="00E967BF" w:rsidRDefault="00E967BF" w:rsidP="00E967BF">
      <w:pPr>
        <w:pStyle w:val="a7"/>
        <w:tabs>
          <w:tab w:val="left" w:pos="1134"/>
        </w:tabs>
        <w:jc w:val="both"/>
        <w:rPr>
          <w:rFonts w:ascii="Times New Roman" w:hAnsi="Times New Roman"/>
          <w:sz w:val="24"/>
          <w:szCs w:val="24"/>
        </w:rPr>
      </w:pPr>
      <w:r>
        <w:rPr>
          <w:rFonts w:ascii="Times New Roman" w:hAnsi="Times New Roman"/>
          <w:sz w:val="24"/>
          <w:szCs w:val="24"/>
        </w:rPr>
        <w:t xml:space="preserve">            </w:t>
      </w:r>
      <w:r w:rsidRPr="008E2213">
        <w:rPr>
          <w:rFonts w:ascii="Times New Roman" w:hAnsi="Times New Roman"/>
          <w:sz w:val="24"/>
          <w:szCs w:val="24"/>
        </w:rPr>
        <w:t>- копи</w:t>
      </w:r>
      <w:r>
        <w:rPr>
          <w:rFonts w:ascii="Times New Roman" w:hAnsi="Times New Roman"/>
          <w:sz w:val="24"/>
          <w:szCs w:val="24"/>
        </w:rPr>
        <w:t>ю</w:t>
      </w:r>
      <w:r w:rsidRPr="008E2213">
        <w:rPr>
          <w:rFonts w:ascii="Times New Roman" w:hAnsi="Times New Roman"/>
          <w:sz w:val="24"/>
          <w:szCs w:val="24"/>
        </w:rPr>
        <w:t xml:space="preserve"> </w:t>
      </w:r>
      <w:r>
        <w:rPr>
          <w:rFonts w:ascii="Times New Roman" w:hAnsi="Times New Roman"/>
          <w:sz w:val="24"/>
          <w:szCs w:val="24"/>
        </w:rPr>
        <w:t>сберегательной книжки</w:t>
      </w:r>
      <w:r w:rsidRPr="008E2213">
        <w:rPr>
          <w:rFonts w:ascii="Times New Roman" w:hAnsi="Times New Roman"/>
          <w:sz w:val="24"/>
          <w:szCs w:val="24"/>
        </w:rPr>
        <w:t>.</w:t>
      </w:r>
    </w:p>
    <w:p w:rsidR="00E967BF" w:rsidRPr="008E2213" w:rsidRDefault="00E967BF" w:rsidP="00E967BF">
      <w:pPr>
        <w:pStyle w:val="a7"/>
        <w:jc w:val="both"/>
        <w:rPr>
          <w:rFonts w:ascii="Times New Roman" w:hAnsi="Times New Roman"/>
          <w:sz w:val="24"/>
          <w:szCs w:val="24"/>
        </w:rPr>
      </w:pPr>
      <w:r>
        <w:rPr>
          <w:rFonts w:ascii="Times New Roman" w:hAnsi="Times New Roman"/>
          <w:sz w:val="24"/>
          <w:szCs w:val="24"/>
        </w:rPr>
        <w:lastRenderedPageBreak/>
        <w:t xml:space="preserve">            Копии документов должны быть заверены нотариально либо лицом,   осуществляющим их прием, при наличии оригиналов.</w:t>
      </w:r>
    </w:p>
    <w:p w:rsidR="00E967BF" w:rsidRPr="008E2213"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2.2. Администрация проверяет документы, указанные в пункте 2.1 Положения, и принимает решение о приеме или отказе в приеме документов.   </w:t>
      </w:r>
      <w:r w:rsidRPr="008E2213">
        <w:rPr>
          <w:rFonts w:ascii="Times New Roman" w:hAnsi="Times New Roman"/>
          <w:sz w:val="24"/>
          <w:szCs w:val="24"/>
        </w:rPr>
        <w:t>Основанием для отказа в приеме документов явля</w:t>
      </w:r>
      <w:r>
        <w:rPr>
          <w:rFonts w:ascii="Times New Roman" w:hAnsi="Times New Roman"/>
          <w:sz w:val="24"/>
          <w:szCs w:val="24"/>
        </w:rPr>
        <w:t>ю</w:t>
      </w:r>
      <w:r w:rsidRPr="008E2213">
        <w:rPr>
          <w:rFonts w:ascii="Times New Roman" w:hAnsi="Times New Roman"/>
          <w:sz w:val="24"/>
          <w:szCs w:val="24"/>
        </w:rPr>
        <w:t xml:space="preserve">тся предоставление заведомо ложных сведений и/или подложных документов, ненадлежащим образом оформленных </w:t>
      </w:r>
      <w:r w:rsidRPr="000E0CD7">
        <w:rPr>
          <w:rFonts w:ascii="Times New Roman" w:hAnsi="Times New Roman"/>
          <w:sz w:val="24"/>
          <w:szCs w:val="24"/>
        </w:rPr>
        <w:t>документов, неполного пакета документов, несвоевременное представление</w:t>
      </w:r>
      <w:r w:rsidRPr="008E2213">
        <w:rPr>
          <w:rFonts w:ascii="Times New Roman" w:hAnsi="Times New Roman"/>
          <w:sz w:val="24"/>
          <w:szCs w:val="24"/>
        </w:rPr>
        <w:t xml:space="preserve"> документов.</w:t>
      </w:r>
      <w:r>
        <w:rPr>
          <w:rFonts w:ascii="Times New Roman" w:hAnsi="Times New Roman"/>
          <w:sz w:val="24"/>
          <w:szCs w:val="24"/>
        </w:rPr>
        <w:t xml:space="preserve"> Повторное обращение заявителя допускается после устранения причин отказа (за исключением случаев предоставления заведомо ложных сведений и/или подложных документов).</w:t>
      </w:r>
    </w:p>
    <w:p w:rsidR="00E967BF" w:rsidRPr="008E2213"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2.3. </w:t>
      </w:r>
      <w:r w:rsidRPr="008E2213">
        <w:rPr>
          <w:rFonts w:ascii="Times New Roman" w:hAnsi="Times New Roman"/>
          <w:sz w:val="24"/>
          <w:szCs w:val="24"/>
        </w:rPr>
        <w:t>Администрация производит расчет компенсации</w:t>
      </w:r>
      <w:r>
        <w:rPr>
          <w:rFonts w:ascii="Times New Roman" w:hAnsi="Times New Roman"/>
          <w:sz w:val="24"/>
          <w:szCs w:val="24"/>
        </w:rPr>
        <w:t xml:space="preserve"> для каждого получателя и формирует список получателей компенсации  по форме </w:t>
      </w:r>
      <w:r w:rsidRPr="008E2213">
        <w:rPr>
          <w:rFonts w:ascii="Times New Roman" w:hAnsi="Times New Roman"/>
          <w:sz w:val="24"/>
          <w:szCs w:val="24"/>
        </w:rPr>
        <w:t>Приложени</w:t>
      </w:r>
      <w:r>
        <w:rPr>
          <w:rFonts w:ascii="Times New Roman" w:hAnsi="Times New Roman"/>
          <w:sz w:val="24"/>
          <w:szCs w:val="24"/>
        </w:rPr>
        <w:t>я 2</w:t>
      </w:r>
      <w:r w:rsidRPr="008E2213">
        <w:rPr>
          <w:rFonts w:ascii="Times New Roman" w:hAnsi="Times New Roman"/>
          <w:sz w:val="24"/>
          <w:szCs w:val="24"/>
        </w:rPr>
        <w:t xml:space="preserve">. </w:t>
      </w:r>
      <w:r>
        <w:rPr>
          <w:rFonts w:ascii="Times New Roman" w:hAnsi="Times New Roman"/>
          <w:sz w:val="24"/>
          <w:szCs w:val="24"/>
        </w:rPr>
        <w:t>Список</w:t>
      </w:r>
      <w:r w:rsidRPr="008E2213">
        <w:rPr>
          <w:rFonts w:ascii="Times New Roman" w:hAnsi="Times New Roman"/>
          <w:sz w:val="24"/>
          <w:szCs w:val="24"/>
        </w:rPr>
        <w:t xml:space="preserve"> утверждается правовым актом  </w:t>
      </w:r>
      <w:r>
        <w:rPr>
          <w:rFonts w:ascii="Times New Roman" w:hAnsi="Times New Roman"/>
          <w:sz w:val="24"/>
          <w:szCs w:val="24"/>
        </w:rPr>
        <w:t>А</w:t>
      </w:r>
      <w:r w:rsidRPr="008E2213">
        <w:rPr>
          <w:rFonts w:ascii="Times New Roman" w:hAnsi="Times New Roman"/>
          <w:sz w:val="24"/>
          <w:szCs w:val="24"/>
        </w:rPr>
        <w:t>дминистрации.</w:t>
      </w:r>
    </w:p>
    <w:p w:rsidR="00E967BF" w:rsidRDefault="00E967BF" w:rsidP="00E967BF">
      <w:pPr>
        <w:pStyle w:val="a7"/>
        <w:rPr>
          <w:rFonts w:ascii="Times New Roman" w:hAnsi="Times New Roman"/>
          <w:sz w:val="24"/>
          <w:szCs w:val="24"/>
        </w:rPr>
      </w:pPr>
      <w:r w:rsidRPr="008E2213">
        <w:rPr>
          <w:rFonts w:ascii="Times New Roman" w:hAnsi="Times New Roman"/>
          <w:sz w:val="24"/>
          <w:szCs w:val="24"/>
        </w:rPr>
        <w:t xml:space="preserve">     </w:t>
      </w:r>
      <w:r>
        <w:rPr>
          <w:rFonts w:ascii="Times New Roman" w:hAnsi="Times New Roman"/>
          <w:sz w:val="24"/>
          <w:szCs w:val="24"/>
        </w:rPr>
        <w:tab/>
        <w:t xml:space="preserve">2.4. </w:t>
      </w:r>
      <w:r w:rsidRPr="008E2213">
        <w:rPr>
          <w:rFonts w:ascii="Times New Roman" w:hAnsi="Times New Roman"/>
          <w:sz w:val="24"/>
          <w:szCs w:val="24"/>
        </w:rPr>
        <w:t>Средства компенсации перечисляются</w:t>
      </w:r>
      <w:r>
        <w:rPr>
          <w:rFonts w:ascii="Times New Roman" w:hAnsi="Times New Roman"/>
          <w:sz w:val="24"/>
          <w:szCs w:val="24"/>
        </w:rPr>
        <w:t xml:space="preserve"> безналичным путем</w:t>
      </w:r>
      <w:r w:rsidRPr="008E2213">
        <w:rPr>
          <w:rFonts w:ascii="Times New Roman" w:hAnsi="Times New Roman"/>
          <w:sz w:val="24"/>
          <w:szCs w:val="24"/>
        </w:rPr>
        <w:t xml:space="preserve"> на банковский счет гражданина – получателя компенсации, открытый в банке</w:t>
      </w:r>
      <w:r>
        <w:rPr>
          <w:rFonts w:ascii="Times New Roman" w:hAnsi="Times New Roman"/>
          <w:sz w:val="24"/>
          <w:szCs w:val="24"/>
        </w:rPr>
        <w:t>, в течение 10 рабочих дней со дня принятия правового акта Администрации об утверждении расчета компенсации</w:t>
      </w:r>
      <w:r w:rsidRPr="008E2213">
        <w:rPr>
          <w:rFonts w:ascii="Times New Roman" w:hAnsi="Times New Roman"/>
          <w:sz w:val="24"/>
          <w:szCs w:val="24"/>
        </w:rPr>
        <w:t>.</w:t>
      </w:r>
    </w:p>
    <w:p w:rsidR="00E967BF" w:rsidRDefault="00E967BF" w:rsidP="00E967BF">
      <w:pPr>
        <w:pStyle w:val="a7"/>
        <w:rPr>
          <w:rFonts w:ascii="Times New Roman" w:hAnsi="Times New Roman"/>
          <w:sz w:val="24"/>
          <w:szCs w:val="24"/>
        </w:rPr>
      </w:pPr>
      <w:r>
        <w:rPr>
          <w:rFonts w:ascii="Times New Roman" w:hAnsi="Times New Roman"/>
          <w:sz w:val="24"/>
          <w:szCs w:val="24"/>
        </w:rPr>
        <w:t xml:space="preserve">          2.5.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согласно Положению 1.</w:t>
      </w: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tabs>
          <w:tab w:val="left" w:pos="4395"/>
        </w:tabs>
        <w:ind w:left="720"/>
        <w:jc w:val="both"/>
        <w:rPr>
          <w:rFonts w:ascii="Times New Roman" w:hAnsi="Times New Roman"/>
          <w:sz w:val="24"/>
          <w:szCs w:val="24"/>
        </w:rPr>
      </w:pPr>
      <w:r>
        <w:rPr>
          <w:rFonts w:ascii="Times New Roman" w:hAnsi="Times New Roman"/>
          <w:sz w:val="24"/>
          <w:szCs w:val="24"/>
        </w:rPr>
        <w:t xml:space="preserve">                                                                              </w:t>
      </w:r>
    </w:p>
    <w:p w:rsidR="00E967BF" w:rsidRDefault="00E967BF" w:rsidP="00E967BF">
      <w:pPr>
        <w:pStyle w:val="a7"/>
        <w:tabs>
          <w:tab w:val="left" w:pos="4395"/>
        </w:tabs>
        <w:rPr>
          <w:rFonts w:ascii="Times New Roman" w:hAnsi="Times New Roman"/>
          <w:sz w:val="24"/>
          <w:szCs w:val="24"/>
        </w:rPr>
      </w:pPr>
    </w:p>
    <w:p w:rsidR="00E967BF" w:rsidRDefault="00E967BF" w:rsidP="00E967BF">
      <w:pPr>
        <w:pStyle w:val="a7"/>
        <w:tabs>
          <w:tab w:val="left" w:pos="4395"/>
        </w:tabs>
        <w:jc w:val="right"/>
        <w:rPr>
          <w:rFonts w:ascii="Times New Roman" w:hAnsi="Times New Roman"/>
          <w:sz w:val="20"/>
          <w:szCs w:val="20"/>
        </w:rPr>
      </w:pPr>
    </w:p>
    <w:p w:rsidR="00E967BF" w:rsidRDefault="00E967BF" w:rsidP="00E967BF">
      <w:pPr>
        <w:pStyle w:val="a7"/>
        <w:tabs>
          <w:tab w:val="left" w:pos="4395"/>
        </w:tabs>
        <w:jc w:val="right"/>
        <w:rPr>
          <w:rFonts w:ascii="Times New Roman" w:hAnsi="Times New Roman"/>
          <w:sz w:val="20"/>
          <w:szCs w:val="20"/>
        </w:rPr>
      </w:pPr>
    </w:p>
    <w:p w:rsidR="00E967BF" w:rsidRDefault="00E967BF" w:rsidP="00E967BF">
      <w:pPr>
        <w:pStyle w:val="a7"/>
        <w:tabs>
          <w:tab w:val="left" w:pos="4395"/>
        </w:tabs>
        <w:jc w:val="right"/>
        <w:rPr>
          <w:rFonts w:ascii="Times New Roman" w:hAnsi="Times New Roman"/>
          <w:sz w:val="20"/>
          <w:szCs w:val="20"/>
        </w:rPr>
      </w:pPr>
    </w:p>
    <w:p w:rsidR="00E967BF" w:rsidRDefault="00E967BF" w:rsidP="00E967BF">
      <w:pPr>
        <w:pStyle w:val="a7"/>
        <w:tabs>
          <w:tab w:val="left" w:pos="4395"/>
        </w:tabs>
        <w:jc w:val="right"/>
        <w:rPr>
          <w:rFonts w:ascii="Times New Roman" w:hAnsi="Times New Roman"/>
          <w:sz w:val="20"/>
          <w:szCs w:val="20"/>
        </w:rPr>
      </w:pPr>
    </w:p>
    <w:p w:rsidR="00E967BF" w:rsidRDefault="00E967BF" w:rsidP="00E967BF">
      <w:pPr>
        <w:pStyle w:val="a7"/>
        <w:tabs>
          <w:tab w:val="left" w:pos="4395"/>
        </w:tabs>
        <w:jc w:val="right"/>
        <w:rPr>
          <w:rFonts w:ascii="Times New Roman" w:hAnsi="Times New Roman"/>
          <w:sz w:val="20"/>
          <w:szCs w:val="20"/>
        </w:rPr>
      </w:pPr>
    </w:p>
    <w:p w:rsidR="00E967BF" w:rsidRPr="00254467" w:rsidRDefault="00E967BF" w:rsidP="00E967BF">
      <w:pPr>
        <w:pStyle w:val="a7"/>
        <w:tabs>
          <w:tab w:val="left" w:pos="4395"/>
        </w:tabs>
        <w:jc w:val="right"/>
        <w:rPr>
          <w:rFonts w:ascii="Times New Roman" w:hAnsi="Times New Roman"/>
          <w:sz w:val="20"/>
          <w:szCs w:val="20"/>
        </w:rPr>
      </w:pPr>
      <w:r w:rsidRPr="00254467">
        <w:rPr>
          <w:rFonts w:ascii="Times New Roman" w:hAnsi="Times New Roman"/>
          <w:sz w:val="20"/>
          <w:szCs w:val="20"/>
        </w:rPr>
        <w:t xml:space="preserve"> Приложение № 1 </w:t>
      </w:r>
    </w:p>
    <w:p w:rsidR="00E967BF" w:rsidRPr="00254467" w:rsidRDefault="00E967BF" w:rsidP="00E967BF">
      <w:pPr>
        <w:pStyle w:val="a7"/>
        <w:tabs>
          <w:tab w:val="left" w:pos="3686"/>
          <w:tab w:val="left" w:pos="3828"/>
          <w:tab w:val="left" w:pos="4111"/>
          <w:tab w:val="left" w:pos="4253"/>
          <w:tab w:val="left" w:pos="4536"/>
        </w:tabs>
        <w:jc w:val="right"/>
        <w:rPr>
          <w:rFonts w:ascii="Times New Roman" w:hAnsi="Times New Roman"/>
          <w:sz w:val="20"/>
          <w:szCs w:val="20"/>
        </w:rPr>
      </w:pPr>
      <w:r w:rsidRPr="00254467">
        <w:rPr>
          <w:rFonts w:ascii="Times New Roman" w:hAnsi="Times New Roman"/>
          <w:sz w:val="20"/>
          <w:szCs w:val="20"/>
        </w:rPr>
        <w:t xml:space="preserve">                                                              к Положению 2 о </w:t>
      </w:r>
      <w:r w:rsidRPr="00254467">
        <w:rPr>
          <w:rFonts w:ascii="Times New Roman" w:hAnsi="Times New Roman"/>
          <w:b/>
          <w:sz w:val="20"/>
          <w:szCs w:val="20"/>
        </w:rPr>
        <w:t xml:space="preserve"> </w:t>
      </w:r>
      <w:r w:rsidRPr="00254467">
        <w:rPr>
          <w:rFonts w:ascii="Times New Roman" w:hAnsi="Times New Roman"/>
          <w:sz w:val="20"/>
          <w:szCs w:val="20"/>
        </w:rPr>
        <w:t xml:space="preserve">предоставлении работникам </w:t>
      </w:r>
    </w:p>
    <w:p w:rsidR="00E967BF" w:rsidRPr="00254467" w:rsidRDefault="00E967BF" w:rsidP="00E967BF">
      <w:pPr>
        <w:pStyle w:val="a7"/>
        <w:jc w:val="right"/>
        <w:rPr>
          <w:rFonts w:ascii="Times New Roman" w:hAnsi="Times New Roman"/>
          <w:sz w:val="20"/>
          <w:szCs w:val="20"/>
        </w:rPr>
      </w:pPr>
      <w:r w:rsidRPr="00254467">
        <w:rPr>
          <w:rFonts w:ascii="Times New Roman" w:hAnsi="Times New Roman"/>
          <w:sz w:val="20"/>
          <w:szCs w:val="20"/>
        </w:rPr>
        <w:t xml:space="preserve">                                                                  бюджетной сферы компенсации части расходов </w:t>
      </w:r>
    </w:p>
    <w:p w:rsidR="00E967BF" w:rsidRPr="00254467" w:rsidRDefault="00E967BF" w:rsidP="00E967BF">
      <w:pPr>
        <w:pStyle w:val="a7"/>
        <w:tabs>
          <w:tab w:val="left" w:pos="4536"/>
        </w:tabs>
        <w:jc w:val="right"/>
        <w:rPr>
          <w:rFonts w:ascii="Times New Roman" w:hAnsi="Times New Roman"/>
          <w:sz w:val="20"/>
          <w:szCs w:val="20"/>
        </w:rPr>
      </w:pPr>
      <w:r w:rsidRPr="00254467">
        <w:rPr>
          <w:rFonts w:ascii="Times New Roman" w:hAnsi="Times New Roman"/>
          <w:sz w:val="20"/>
          <w:szCs w:val="20"/>
        </w:rPr>
        <w:t xml:space="preserve">                                                                  на уплату процентов по </w:t>
      </w:r>
      <w:proofErr w:type="gramStart"/>
      <w:r w:rsidRPr="00254467">
        <w:rPr>
          <w:rFonts w:ascii="Times New Roman" w:hAnsi="Times New Roman"/>
          <w:sz w:val="20"/>
          <w:szCs w:val="20"/>
        </w:rPr>
        <w:t>ипотечным</w:t>
      </w:r>
      <w:proofErr w:type="gramEnd"/>
      <w:r w:rsidRPr="00254467">
        <w:rPr>
          <w:rFonts w:ascii="Times New Roman" w:hAnsi="Times New Roman"/>
          <w:sz w:val="20"/>
          <w:szCs w:val="20"/>
        </w:rPr>
        <w:t xml:space="preserve"> жилищным</w:t>
      </w:r>
    </w:p>
    <w:p w:rsidR="00E967BF" w:rsidRPr="00254467" w:rsidRDefault="00E967BF" w:rsidP="00E967BF">
      <w:pPr>
        <w:pStyle w:val="a7"/>
        <w:jc w:val="right"/>
        <w:rPr>
          <w:rFonts w:ascii="Times New Roman" w:hAnsi="Times New Roman"/>
          <w:sz w:val="20"/>
          <w:szCs w:val="20"/>
        </w:rPr>
      </w:pPr>
      <w:r w:rsidRPr="00254467">
        <w:rPr>
          <w:rFonts w:ascii="Times New Roman" w:hAnsi="Times New Roman"/>
          <w:sz w:val="20"/>
          <w:szCs w:val="20"/>
        </w:rPr>
        <w:t xml:space="preserve">                                              кредитам (займам) на приобретение </w:t>
      </w:r>
    </w:p>
    <w:p w:rsidR="00E967BF" w:rsidRPr="00254467" w:rsidRDefault="00E967BF" w:rsidP="00E967BF">
      <w:pPr>
        <w:pStyle w:val="a7"/>
        <w:tabs>
          <w:tab w:val="left" w:pos="4253"/>
          <w:tab w:val="left" w:pos="4536"/>
        </w:tabs>
        <w:jc w:val="right"/>
        <w:rPr>
          <w:rFonts w:ascii="Times New Roman" w:hAnsi="Times New Roman"/>
          <w:sz w:val="20"/>
          <w:szCs w:val="20"/>
        </w:rPr>
      </w:pPr>
      <w:r w:rsidRPr="00254467">
        <w:rPr>
          <w:rFonts w:ascii="Times New Roman" w:hAnsi="Times New Roman"/>
          <w:sz w:val="20"/>
          <w:szCs w:val="20"/>
        </w:rPr>
        <w:t xml:space="preserve">                                             (строительство) жилых помещений</w:t>
      </w:r>
    </w:p>
    <w:p w:rsidR="00E967BF" w:rsidRPr="00254467" w:rsidRDefault="00E967BF" w:rsidP="00E967BF">
      <w:pPr>
        <w:pStyle w:val="a7"/>
        <w:tabs>
          <w:tab w:val="left" w:pos="4253"/>
          <w:tab w:val="left" w:pos="4536"/>
        </w:tabs>
        <w:jc w:val="center"/>
        <w:rPr>
          <w:rFonts w:ascii="Times New Roman" w:hAnsi="Times New Roman"/>
          <w:sz w:val="20"/>
          <w:szCs w:val="20"/>
        </w:rPr>
      </w:pPr>
    </w:p>
    <w:p w:rsidR="00E967BF" w:rsidRPr="00273DA1" w:rsidRDefault="00E967BF" w:rsidP="00E967BF">
      <w:pPr>
        <w:pStyle w:val="a7"/>
        <w:jc w:val="right"/>
        <w:rPr>
          <w:rFonts w:ascii="Times New Roman" w:hAnsi="Times New Roman"/>
          <w:color w:val="000000"/>
          <w:sz w:val="24"/>
          <w:szCs w:val="24"/>
        </w:rPr>
      </w:pPr>
      <w:r w:rsidRPr="00273DA1">
        <w:rPr>
          <w:rFonts w:ascii="Times New Roman" w:hAnsi="Times New Roman"/>
          <w:color w:val="000000"/>
          <w:sz w:val="24"/>
          <w:szCs w:val="24"/>
        </w:rPr>
        <w:t xml:space="preserve">                                              </w:t>
      </w:r>
      <w:r>
        <w:rPr>
          <w:rFonts w:ascii="Times New Roman" w:hAnsi="Times New Roman"/>
          <w:color w:val="000000"/>
          <w:sz w:val="24"/>
          <w:szCs w:val="24"/>
        </w:rPr>
        <w:t xml:space="preserve">    </w:t>
      </w:r>
      <w:r w:rsidRPr="00273DA1">
        <w:rPr>
          <w:rFonts w:ascii="Times New Roman" w:hAnsi="Times New Roman"/>
          <w:color w:val="000000"/>
          <w:sz w:val="24"/>
          <w:szCs w:val="24"/>
        </w:rPr>
        <w:t>Главе администрации Сосновоборского</w:t>
      </w:r>
      <w:r>
        <w:rPr>
          <w:rFonts w:ascii="Times New Roman" w:hAnsi="Times New Roman"/>
          <w:color w:val="000000"/>
          <w:sz w:val="24"/>
          <w:szCs w:val="24"/>
        </w:rPr>
        <w:t xml:space="preserve"> </w:t>
      </w:r>
      <w:r w:rsidRPr="00273DA1">
        <w:rPr>
          <w:rFonts w:ascii="Times New Roman" w:hAnsi="Times New Roman"/>
          <w:color w:val="000000"/>
          <w:sz w:val="24"/>
          <w:szCs w:val="24"/>
        </w:rPr>
        <w:t>городского круга</w:t>
      </w:r>
    </w:p>
    <w:p w:rsidR="00E967BF" w:rsidRPr="00273DA1" w:rsidRDefault="00E967BF" w:rsidP="00E967BF">
      <w:pPr>
        <w:pStyle w:val="a7"/>
        <w:jc w:val="right"/>
        <w:rPr>
          <w:rFonts w:ascii="Times New Roman" w:hAnsi="Times New Roman"/>
          <w:color w:val="000000"/>
          <w:sz w:val="24"/>
          <w:szCs w:val="24"/>
        </w:rPr>
      </w:pPr>
      <w:r>
        <w:rPr>
          <w:rFonts w:ascii="Times New Roman" w:hAnsi="Times New Roman"/>
          <w:color w:val="000000"/>
          <w:sz w:val="24"/>
          <w:szCs w:val="24"/>
        </w:rPr>
        <w:t>________________</w:t>
      </w:r>
      <w:r w:rsidRPr="00273DA1">
        <w:rPr>
          <w:rFonts w:ascii="Times New Roman" w:hAnsi="Times New Roman"/>
          <w:color w:val="000000"/>
          <w:sz w:val="24"/>
          <w:szCs w:val="24"/>
        </w:rPr>
        <w:t>__________________________________</w:t>
      </w:r>
    </w:p>
    <w:p w:rsidR="00E967BF" w:rsidRPr="00273DA1" w:rsidRDefault="00E967BF" w:rsidP="00E967BF">
      <w:pPr>
        <w:pStyle w:val="a7"/>
        <w:jc w:val="center"/>
        <w:rPr>
          <w:rFonts w:ascii="Times New Roman" w:hAnsi="Times New Roman"/>
          <w:color w:val="000000"/>
          <w:sz w:val="24"/>
          <w:szCs w:val="24"/>
        </w:rPr>
      </w:pPr>
      <w:r>
        <w:rPr>
          <w:rFonts w:ascii="Times New Roman" w:hAnsi="Times New Roman"/>
          <w:color w:val="000000"/>
          <w:sz w:val="24"/>
          <w:szCs w:val="24"/>
        </w:rPr>
        <w:t xml:space="preserve">                                                о</w:t>
      </w:r>
      <w:r w:rsidRPr="00273DA1">
        <w:rPr>
          <w:rFonts w:ascii="Times New Roman" w:hAnsi="Times New Roman"/>
          <w:color w:val="000000"/>
          <w:sz w:val="24"/>
          <w:szCs w:val="24"/>
        </w:rPr>
        <w:t>т</w:t>
      </w:r>
      <w:r>
        <w:rPr>
          <w:rFonts w:ascii="Times New Roman" w:hAnsi="Times New Roman"/>
          <w:color w:val="000000"/>
          <w:sz w:val="24"/>
          <w:szCs w:val="24"/>
        </w:rPr>
        <w:t xml:space="preserve">  </w:t>
      </w:r>
      <w:r w:rsidRPr="00273DA1">
        <w:rPr>
          <w:rFonts w:ascii="Times New Roman" w:hAnsi="Times New Roman"/>
          <w:color w:val="000000"/>
          <w:sz w:val="24"/>
          <w:szCs w:val="24"/>
        </w:rPr>
        <w:t>________________________________</w:t>
      </w:r>
      <w:r>
        <w:rPr>
          <w:rFonts w:ascii="Times New Roman" w:hAnsi="Times New Roman"/>
          <w:color w:val="000000"/>
          <w:sz w:val="24"/>
          <w:szCs w:val="24"/>
        </w:rPr>
        <w:t>______________</w:t>
      </w:r>
    </w:p>
    <w:p w:rsidR="00E967BF" w:rsidRDefault="00E967BF" w:rsidP="00E967BF">
      <w:pPr>
        <w:pStyle w:val="a7"/>
        <w:jc w:val="center"/>
        <w:rPr>
          <w:rFonts w:ascii="Times New Roman" w:hAnsi="Times New Roman"/>
          <w:color w:val="000000"/>
          <w:sz w:val="24"/>
          <w:szCs w:val="24"/>
        </w:rPr>
      </w:pPr>
      <w:r>
        <w:rPr>
          <w:rFonts w:ascii="Times New Roman" w:hAnsi="Times New Roman"/>
          <w:color w:val="000000"/>
          <w:sz w:val="24"/>
          <w:szCs w:val="24"/>
        </w:rPr>
        <w:t xml:space="preserve">                                                 </w:t>
      </w:r>
      <w:r w:rsidRPr="00273DA1">
        <w:rPr>
          <w:rFonts w:ascii="Times New Roman" w:hAnsi="Times New Roman"/>
          <w:color w:val="000000"/>
          <w:sz w:val="24"/>
          <w:szCs w:val="24"/>
        </w:rPr>
        <w:t>паспорт ___________________________</w:t>
      </w:r>
      <w:r>
        <w:rPr>
          <w:rFonts w:ascii="Times New Roman" w:hAnsi="Times New Roman"/>
          <w:color w:val="000000"/>
          <w:sz w:val="24"/>
          <w:szCs w:val="24"/>
        </w:rPr>
        <w:t xml:space="preserve">_______________ </w:t>
      </w:r>
    </w:p>
    <w:p w:rsidR="00E967BF" w:rsidRPr="00273DA1" w:rsidRDefault="00E967BF" w:rsidP="00E967BF">
      <w:pPr>
        <w:pStyle w:val="a7"/>
        <w:jc w:val="center"/>
        <w:rPr>
          <w:rFonts w:ascii="Times New Roman" w:hAnsi="Times New Roman"/>
          <w:color w:val="000000"/>
          <w:sz w:val="24"/>
          <w:szCs w:val="24"/>
        </w:rPr>
      </w:pPr>
      <w:r>
        <w:rPr>
          <w:rFonts w:ascii="Times New Roman" w:hAnsi="Times New Roman"/>
          <w:color w:val="000000"/>
          <w:sz w:val="24"/>
          <w:szCs w:val="24"/>
        </w:rPr>
        <w:t xml:space="preserve">                                                ________________</w:t>
      </w:r>
      <w:r w:rsidRPr="00273DA1">
        <w:rPr>
          <w:rFonts w:ascii="Times New Roman" w:hAnsi="Times New Roman"/>
          <w:color w:val="000000"/>
          <w:sz w:val="24"/>
          <w:szCs w:val="24"/>
        </w:rPr>
        <w:t>_________________________________</w:t>
      </w:r>
    </w:p>
    <w:p w:rsidR="00E967BF" w:rsidRPr="00273DA1" w:rsidRDefault="00E967BF" w:rsidP="00E967BF">
      <w:pPr>
        <w:pStyle w:val="a7"/>
        <w:rPr>
          <w:rFonts w:ascii="Times New Roman" w:hAnsi="Times New Roman"/>
          <w:color w:val="000000"/>
          <w:sz w:val="18"/>
          <w:szCs w:val="18"/>
        </w:rPr>
      </w:pPr>
      <w:r w:rsidRPr="00273DA1">
        <w:rPr>
          <w:rFonts w:ascii="Times New Roman" w:hAnsi="Times New Roman"/>
          <w:color w:val="000000"/>
          <w:sz w:val="18"/>
          <w:szCs w:val="18"/>
        </w:rPr>
        <w:t xml:space="preserve">                                                                                                                        (серия, номер, кем, когда выдан)</w:t>
      </w:r>
    </w:p>
    <w:p w:rsidR="00E967BF" w:rsidRPr="00273DA1" w:rsidRDefault="00E967BF" w:rsidP="00E967BF">
      <w:pPr>
        <w:pStyle w:val="a7"/>
        <w:jc w:val="center"/>
        <w:rPr>
          <w:rFonts w:ascii="Times New Roman" w:hAnsi="Times New Roman"/>
          <w:color w:val="000000"/>
          <w:sz w:val="24"/>
          <w:szCs w:val="24"/>
        </w:rPr>
      </w:pPr>
      <w:r>
        <w:rPr>
          <w:rFonts w:ascii="Times New Roman" w:hAnsi="Times New Roman"/>
          <w:color w:val="000000"/>
          <w:sz w:val="24"/>
          <w:szCs w:val="24"/>
        </w:rPr>
        <w:t xml:space="preserve">                                                </w:t>
      </w:r>
      <w:proofErr w:type="gramStart"/>
      <w:r w:rsidRPr="00273DA1">
        <w:rPr>
          <w:rFonts w:ascii="Times New Roman" w:hAnsi="Times New Roman"/>
          <w:color w:val="000000"/>
          <w:sz w:val="24"/>
          <w:szCs w:val="24"/>
        </w:rPr>
        <w:t>проживающего</w:t>
      </w:r>
      <w:proofErr w:type="gramEnd"/>
      <w:r w:rsidRPr="00273DA1">
        <w:rPr>
          <w:rFonts w:ascii="Times New Roman" w:hAnsi="Times New Roman"/>
          <w:color w:val="000000"/>
          <w:sz w:val="24"/>
          <w:szCs w:val="24"/>
        </w:rPr>
        <w:t xml:space="preserve"> (ей) по адресу:</w:t>
      </w:r>
      <w:r>
        <w:rPr>
          <w:rFonts w:ascii="Times New Roman" w:hAnsi="Times New Roman"/>
          <w:color w:val="000000"/>
          <w:sz w:val="24"/>
          <w:szCs w:val="24"/>
        </w:rPr>
        <w:t>_______________________</w:t>
      </w:r>
    </w:p>
    <w:p w:rsidR="00E967BF" w:rsidRPr="00273DA1" w:rsidRDefault="00E967BF" w:rsidP="00E967BF">
      <w:pPr>
        <w:pStyle w:val="a7"/>
        <w:jc w:val="right"/>
        <w:rPr>
          <w:rFonts w:ascii="Times New Roman" w:hAnsi="Times New Roman"/>
          <w:color w:val="000000"/>
          <w:sz w:val="24"/>
          <w:szCs w:val="24"/>
        </w:rPr>
      </w:pPr>
      <w:r>
        <w:rPr>
          <w:rFonts w:ascii="Times New Roman" w:hAnsi="Times New Roman"/>
          <w:color w:val="000000"/>
          <w:sz w:val="24"/>
          <w:szCs w:val="24"/>
        </w:rPr>
        <w:t xml:space="preserve">                   _____</w:t>
      </w:r>
      <w:r w:rsidRPr="00273DA1">
        <w:rPr>
          <w:rFonts w:ascii="Times New Roman" w:hAnsi="Times New Roman"/>
          <w:color w:val="000000"/>
          <w:sz w:val="24"/>
          <w:szCs w:val="24"/>
        </w:rPr>
        <w:t>___________________</w:t>
      </w:r>
      <w:r>
        <w:rPr>
          <w:rFonts w:ascii="Times New Roman" w:hAnsi="Times New Roman"/>
          <w:color w:val="000000"/>
          <w:sz w:val="24"/>
          <w:szCs w:val="24"/>
        </w:rPr>
        <w:t>__________________________</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 xml:space="preserve">                   </w:t>
      </w:r>
      <w:r>
        <w:rPr>
          <w:rFonts w:ascii="Times New Roman" w:hAnsi="Times New Roman"/>
          <w:color w:val="000000"/>
          <w:sz w:val="24"/>
          <w:szCs w:val="24"/>
        </w:rPr>
        <w:t xml:space="preserve">                                      </w:t>
      </w:r>
      <w:r w:rsidRPr="00273DA1">
        <w:rPr>
          <w:rFonts w:ascii="Times New Roman" w:hAnsi="Times New Roman"/>
          <w:color w:val="000000"/>
          <w:sz w:val="24"/>
          <w:szCs w:val="24"/>
        </w:rPr>
        <w:t>номе</w:t>
      </w:r>
      <w:r>
        <w:rPr>
          <w:rFonts w:ascii="Times New Roman" w:hAnsi="Times New Roman"/>
          <w:color w:val="000000"/>
          <w:sz w:val="24"/>
          <w:szCs w:val="24"/>
        </w:rPr>
        <w:t>р контактного телефона________</w:t>
      </w:r>
    </w:p>
    <w:p w:rsidR="00E967BF" w:rsidRPr="00273DA1" w:rsidRDefault="00E967BF" w:rsidP="00E967BF">
      <w:pPr>
        <w:pStyle w:val="a7"/>
        <w:rPr>
          <w:rFonts w:ascii="Times New Roman" w:hAnsi="Times New Roman"/>
          <w:color w:val="000000"/>
          <w:sz w:val="24"/>
          <w:szCs w:val="24"/>
        </w:rPr>
      </w:pPr>
    </w:p>
    <w:p w:rsidR="00E967BF" w:rsidRPr="00E66125" w:rsidRDefault="00E967BF" w:rsidP="00E967BF">
      <w:pPr>
        <w:pStyle w:val="a7"/>
        <w:jc w:val="center"/>
        <w:rPr>
          <w:rFonts w:ascii="Times New Roman" w:hAnsi="Times New Roman"/>
          <w:b/>
          <w:color w:val="000000"/>
          <w:sz w:val="24"/>
          <w:szCs w:val="24"/>
        </w:rPr>
      </w:pPr>
      <w:proofErr w:type="gramStart"/>
      <w:r w:rsidRPr="00E66125">
        <w:rPr>
          <w:rFonts w:ascii="Times New Roman" w:hAnsi="Times New Roman"/>
          <w:b/>
          <w:color w:val="000000"/>
          <w:sz w:val="24"/>
          <w:szCs w:val="24"/>
        </w:rPr>
        <w:t>З</w:t>
      </w:r>
      <w:proofErr w:type="gramEnd"/>
      <w:r w:rsidRPr="00E66125">
        <w:rPr>
          <w:rFonts w:ascii="Times New Roman" w:hAnsi="Times New Roman"/>
          <w:b/>
          <w:color w:val="000000"/>
          <w:sz w:val="24"/>
          <w:szCs w:val="24"/>
        </w:rPr>
        <w:t xml:space="preserve"> А Я В Л Е Н И Е</w:t>
      </w:r>
    </w:p>
    <w:p w:rsidR="00E967BF" w:rsidRPr="00273DA1" w:rsidRDefault="00E967BF" w:rsidP="00E967BF">
      <w:pPr>
        <w:pStyle w:val="a7"/>
        <w:jc w:val="both"/>
        <w:rPr>
          <w:rFonts w:ascii="Times New Roman" w:hAnsi="Times New Roman"/>
          <w:color w:val="000000"/>
          <w:sz w:val="24"/>
          <w:szCs w:val="24"/>
        </w:rPr>
      </w:pPr>
    </w:p>
    <w:p w:rsidR="00E967BF" w:rsidRDefault="00E967BF" w:rsidP="00E967BF">
      <w:pPr>
        <w:pStyle w:val="a7"/>
        <w:jc w:val="both"/>
        <w:rPr>
          <w:rFonts w:ascii="Times New Roman" w:hAnsi="Times New Roman"/>
          <w:color w:val="000000"/>
          <w:sz w:val="24"/>
          <w:szCs w:val="24"/>
        </w:rPr>
      </w:pPr>
      <w:r w:rsidRPr="00273DA1">
        <w:rPr>
          <w:rFonts w:ascii="Times New Roman" w:hAnsi="Times New Roman"/>
          <w:color w:val="000000"/>
          <w:sz w:val="24"/>
          <w:szCs w:val="24"/>
        </w:rPr>
        <w:t xml:space="preserve"> </w:t>
      </w:r>
      <w:r>
        <w:rPr>
          <w:rFonts w:ascii="Times New Roman" w:hAnsi="Times New Roman"/>
          <w:color w:val="000000"/>
          <w:sz w:val="24"/>
          <w:szCs w:val="24"/>
        </w:rPr>
        <w:tab/>
      </w:r>
      <w:r w:rsidRPr="00273DA1">
        <w:rPr>
          <w:rFonts w:ascii="Times New Roman" w:hAnsi="Times New Roman"/>
          <w:color w:val="000000"/>
          <w:sz w:val="24"/>
          <w:szCs w:val="24"/>
        </w:rPr>
        <w:t>В соответствии с</w:t>
      </w:r>
      <w:r>
        <w:rPr>
          <w:rFonts w:ascii="Times New Roman" w:hAnsi="Times New Roman"/>
          <w:color w:val="000000"/>
          <w:sz w:val="24"/>
          <w:szCs w:val="24"/>
        </w:rPr>
        <w:t xml:space="preserve"> ведомственной</w:t>
      </w:r>
      <w:r w:rsidRPr="00273DA1">
        <w:rPr>
          <w:rFonts w:ascii="Times New Roman" w:hAnsi="Times New Roman"/>
          <w:color w:val="000000"/>
          <w:sz w:val="24"/>
          <w:szCs w:val="24"/>
        </w:rPr>
        <w:t xml:space="preserve"> целевой программой «Обеспечение жил</w:t>
      </w:r>
      <w:r>
        <w:rPr>
          <w:rFonts w:ascii="Times New Roman" w:hAnsi="Times New Roman"/>
          <w:color w:val="000000"/>
          <w:sz w:val="24"/>
          <w:szCs w:val="24"/>
        </w:rPr>
        <w:t>ыми помещениями</w:t>
      </w:r>
      <w:r w:rsidRPr="00273DA1">
        <w:rPr>
          <w:rFonts w:ascii="Times New Roman" w:hAnsi="Times New Roman"/>
          <w:color w:val="000000"/>
          <w:sz w:val="24"/>
          <w:szCs w:val="24"/>
        </w:rPr>
        <w:t xml:space="preserve"> работников</w:t>
      </w:r>
      <w:r>
        <w:rPr>
          <w:rFonts w:ascii="Times New Roman" w:hAnsi="Times New Roman"/>
          <w:color w:val="000000"/>
          <w:sz w:val="24"/>
          <w:szCs w:val="24"/>
        </w:rPr>
        <w:t xml:space="preserve"> муниципальной</w:t>
      </w:r>
      <w:r w:rsidRPr="00273DA1">
        <w:rPr>
          <w:rFonts w:ascii="Times New Roman" w:hAnsi="Times New Roman"/>
          <w:color w:val="000000"/>
          <w:sz w:val="24"/>
          <w:szCs w:val="24"/>
        </w:rPr>
        <w:t xml:space="preserve"> бюджетной сферы Сосновоборского городского округа» прошу предоставить компенсацию </w:t>
      </w:r>
      <w:r>
        <w:rPr>
          <w:rFonts w:ascii="Times New Roman" w:hAnsi="Times New Roman"/>
          <w:color w:val="000000"/>
          <w:sz w:val="24"/>
          <w:szCs w:val="24"/>
        </w:rPr>
        <w:t>части моих расходов</w:t>
      </w:r>
      <w:r w:rsidRPr="00273DA1">
        <w:rPr>
          <w:rFonts w:ascii="Times New Roman" w:hAnsi="Times New Roman"/>
          <w:color w:val="000000"/>
          <w:sz w:val="24"/>
          <w:szCs w:val="24"/>
        </w:rPr>
        <w:t xml:space="preserve"> за ____ год</w:t>
      </w:r>
      <w:r>
        <w:rPr>
          <w:rFonts w:ascii="Times New Roman" w:hAnsi="Times New Roman"/>
          <w:color w:val="000000"/>
          <w:sz w:val="24"/>
          <w:szCs w:val="24"/>
        </w:rPr>
        <w:t xml:space="preserve"> на уплату процентов по ипотечному жилищному кредиту (займу), предоставленному на приобретение (строительство) жилья с </w:t>
      </w:r>
      <w:r w:rsidRPr="00C1088E">
        <w:rPr>
          <w:rFonts w:ascii="Times New Roman" w:hAnsi="Times New Roman"/>
          <w:color w:val="000000"/>
          <w:sz w:val="24"/>
          <w:szCs w:val="24"/>
          <w:u w:val="single"/>
        </w:rPr>
        <w:t>использованием (без использования)</w:t>
      </w:r>
      <w:r>
        <w:rPr>
          <w:rFonts w:ascii="Times New Roman" w:hAnsi="Times New Roman"/>
          <w:color w:val="000000"/>
          <w:sz w:val="24"/>
          <w:szCs w:val="24"/>
        </w:rPr>
        <w:t xml:space="preserve"> социальной выплаты в рамках реализации </w:t>
      </w:r>
    </w:p>
    <w:p w:rsidR="00E967BF" w:rsidRPr="00C1088E" w:rsidRDefault="00E967BF" w:rsidP="00E967BF">
      <w:pPr>
        <w:pStyle w:val="a7"/>
        <w:jc w:val="both"/>
        <w:rPr>
          <w:rFonts w:ascii="Times New Roman" w:hAnsi="Times New Roman"/>
          <w:color w:val="000000"/>
          <w:sz w:val="18"/>
          <w:szCs w:val="18"/>
        </w:rPr>
      </w:pPr>
      <w:r>
        <w:rPr>
          <w:rFonts w:ascii="Times New Roman" w:hAnsi="Times New Roman"/>
          <w:color w:val="000000"/>
          <w:sz w:val="18"/>
          <w:szCs w:val="18"/>
        </w:rPr>
        <w:t xml:space="preserve">  (не нужное зачеркнуть)</w:t>
      </w:r>
    </w:p>
    <w:p w:rsidR="00E967BF" w:rsidRDefault="00E967BF" w:rsidP="00E967BF">
      <w:pPr>
        <w:pStyle w:val="a7"/>
        <w:jc w:val="both"/>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                                                                                                                              </w:t>
      </w:r>
    </w:p>
    <w:p w:rsidR="00E967BF" w:rsidRDefault="00E967BF" w:rsidP="00E967BF">
      <w:pPr>
        <w:pStyle w:val="a7"/>
        <w:jc w:val="both"/>
        <w:rPr>
          <w:rFonts w:ascii="Times New Roman" w:hAnsi="Times New Roman"/>
          <w:color w:val="000000"/>
          <w:sz w:val="18"/>
          <w:szCs w:val="18"/>
        </w:rPr>
      </w:pPr>
      <w:r>
        <w:rPr>
          <w:rFonts w:ascii="Times New Roman" w:hAnsi="Times New Roman"/>
          <w:color w:val="000000"/>
          <w:sz w:val="24"/>
          <w:szCs w:val="24"/>
        </w:rPr>
        <w:t xml:space="preserve">                               </w:t>
      </w:r>
      <w:r>
        <w:rPr>
          <w:rFonts w:ascii="Times New Roman" w:hAnsi="Times New Roman"/>
          <w:color w:val="000000"/>
          <w:sz w:val="18"/>
          <w:szCs w:val="18"/>
        </w:rPr>
        <w:t>(наименование программы)</w:t>
      </w:r>
    </w:p>
    <w:p w:rsidR="00E967BF" w:rsidRDefault="00E967BF" w:rsidP="00E967BF">
      <w:pPr>
        <w:pStyle w:val="a7"/>
        <w:jc w:val="both"/>
        <w:rPr>
          <w:rFonts w:ascii="Times New Roman" w:hAnsi="Times New Roman"/>
          <w:color w:val="000000"/>
          <w:sz w:val="18"/>
          <w:szCs w:val="18"/>
        </w:rPr>
      </w:pPr>
      <w:r>
        <w:rPr>
          <w:rFonts w:ascii="Times New Roman" w:hAnsi="Times New Roman"/>
          <w:color w:val="000000"/>
          <w:sz w:val="18"/>
          <w:szCs w:val="18"/>
        </w:rPr>
        <w:t>___________________________________________________________________________________________________;</w:t>
      </w:r>
    </w:p>
    <w:p w:rsidR="00E967BF" w:rsidRDefault="00E967BF" w:rsidP="00E967BF">
      <w:pPr>
        <w:pStyle w:val="a7"/>
        <w:jc w:val="both"/>
        <w:rPr>
          <w:rFonts w:ascii="Times New Roman" w:hAnsi="Times New Roman"/>
          <w:color w:val="000000"/>
          <w:sz w:val="18"/>
          <w:szCs w:val="18"/>
        </w:rPr>
      </w:pPr>
    </w:p>
    <w:p w:rsidR="00E967BF" w:rsidRPr="00273DA1" w:rsidRDefault="00E967BF" w:rsidP="00E967BF">
      <w:pPr>
        <w:pStyle w:val="a7"/>
        <w:jc w:val="both"/>
        <w:rPr>
          <w:rFonts w:ascii="Times New Roman" w:hAnsi="Times New Roman"/>
          <w:color w:val="000000"/>
          <w:sz w:val="24"/>
          <w:szCs w:val="24"/>
        </w:rPr>
      </w:pPr>
      <w:r w:rsidRPr="00273DA1">
        <w:rPr>
          <w:rFonts w:ascii="Times New Roman" w:hAnsi="Times New Roman"/>
          <w:color w:val="000000"/>
          <w:sz w:val="24"/>
          <w:szCs w:val="24"/>
        </w:rPr>
        <w:t xml:space="preserve"> </w:t>
      </w:r>
      <w:r>
        <w:rPr>
          <w:rFonts w:ascii="Times New Roman" w:hAnsi="Times New Roman"/>
          <w:color w:val="000000"/>
          <w:sz w:val="24"/>
          <w:szCs w:val="24"/>
        </w:rPr>
        <w:t xml:space="preserve">Сумма уплаченных за прошедший финансовый год процентов _____________ </w:t>
      </w:r>
      <w:r w:rsidRPr="00273DA1">
        <w:rPr>
          <w:rFonts w:ascii="Times New Roman" w:hAnsi="Times New Roman"/>
          <w:color w:val="000000"/>
          <w:sz w:val="24"/>
          <w:szCs w:val="24"/>
        </w:rPr>
        <w:t>рублей</w:t>
      </w:r>
    </w:p>
    <w:p w:rsidR="00E967BF" w:rsidRDefault="00E967BF" w:rsidP="00E967BF">
      <w:pPr>
        <w:pStyle w:val="a7"/>
        <w:rPr>
          <w:rFonts w:ascii="Times New Roman" w:hAnsi="Times New Roman"/>
          <w:color w:val="000000"/>
          <w:sz w:val="24"/>
          <w:szCs w:val="24"/>
        </w:rPr>
      </w:pP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по договору</w:t>
      </w:r>
      <w:r>
        <w:rPr>
          <w:rFonts w:ascii="Times New Roman" w:hAnsi="Times New Roman"/>
          <w:color w:val="000000"/>
          <w:sz w:val="24"/>
          <w:szCs w:val="24"/>
        </w:rPr>
        <w:t xml:space="preserve"> ипотечного жилищного </w:t>
      </w:r>
      <w:r w:rsidRPr="00273DA1">
        <w:rPr>
          <w:rFonts w:ascii="Times New Roman" w:hAnsi="Times New Roman"/>
          <w:color w:val="000000"/>
          <w:sz w:val="24"/>
          <w:szCs w:val="24"/>
        </w:rPr>
        <w:t>кредита</w:t>
      </w:r>
      <w:r>
        <w:rPr>
          <w:rFonts w:ascii="Times New Roman" w:hAnsi="Times New Roman"/>
          <w:color w:val="000000"/>
          <w:sz w:val="24"/>
          <w:szCs w:val="24"/>
        </w:rPr>
        <w:t xml:space="preserve"> (займа)</w:t>
      </w:r>
      <w:r w:rsidRPr="00273DA1">
        <w:rPr>
          <w:rFonts w:ascii="Times New Roman" w:hAnsi="Times New Roman"/>
          <w:color w:val="000000"/>
          <w:sz w:val="24"/>
          <w:szCs w:val="24"/>
        </w:rPr>
        <w:t xml:space="preserve"> от «__»_______ 20</w:t>
      </w:r>
      <w:r>
        <w:rPr>
          <w:rFonts w:ascii="Times New Roman" w:hAnsi="Times New Roman"/>
          <w:color w:val="000000"/>
          <w:sz w:val="24"/>
          <w:szCs w:val="24"/>
        </w:rPr>
        <w:t>_</w:t>
      </w:r>
      <w:r w:rsidRPr="00273DA1">
        <w:rPr>
          <w:rFonts w:ascii="Times New Roman" w:hAnsi="Times New Roman"/>
          <w:color w:val="000000"/>
          <w:sz w:val="24"/>
          <w:szCs w:val="24"/>
        </w:rPr>
        <w:t>_ г</w:t>
      </w:r>
      <w:r>
        <w:rPr>
          <w:rFonts w:ascii="Times New Roman" w:hAnsi="Times New Roman"/>
          <w:color w:val="000000"/>
          <w:sz w:val="24"/>
          <w:szCs w:val="24"/>
        </w:rPr>
        <w:t>.</w:t>
      </w:r>
      <w:r w:rsidRPr="00273DA1">
        <w:rPr>
          <w:rFonts w:ascii="Times New Roman" w:hAnsi="Times New Roman"/>
          <w:color w:val="000000"/>
          <w:sz w:val="24"/>
          <w:szCs w:val="24"/>
        </w:rPr>
        <w:t xml:space="preserve"> № </w:t>
      </w:r>
      <w:r>
        <w:rPr>
          <w:rFonts w:ascii="Times New Roman" w:hAnsi="Times New Roman"/>
          <w:color w:val="000000"/>
          <w:sz w:val="24"/>
          <w:szCs w:val="24"/>
        </w:rPr>
        <w:t xml:space="preserve"> ______</w:t>
      </w:r>
    </w:p>
    <w:p w:rsidR="00E967BF"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с __________________________________________________________________</w:t>
      </w:r>
      <w:r>
        <w:rPr>
          <w:rFonts w:ascii="Times New Roman" w:hAnsi="Times New Roman"/>
          <w:color w:val="000000"/>
          <w:sz w:val="24"/>
          <w:szCs w:val="24"/>
        </w:rPr>
        <w:t>_______</w:t>
      </w:r>
    </w:p>
    <w:p w:rsidR="00E967BF" w:rsidRPr="00273DA1" w:rsidRDefault="00E967BF" w:rsidP="00E967BF">
      <w:pPr>
        <w:pStyle w:val="a7"/>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w:t>
      </w:r>
    </w:p>
    <w:p w:rsidR="00E967BF" w:rsidRPr="00273DA1" w:rsidRDefault="00E967BF" w:rsidP="00E967BF">
      <w:pPr>
        <w:pStyle w:val="a7"/>
        <w:rPr>
          <w:rFonts w:ascii="Times New Roman" w:hAnsi="Times New Roman"/>
          <w:color w:val="000000"/>
          <w:sz w:val="18"/>
          <w:szCs w:val="18"/>
        </w:rPr>
      </w:pPr>
      <w:r w:rsidRPr="00273DA1">
        <w:rPr>
          <w:rFonts w:ascii="Times New Roman" w:hAnsi="Times New Roman"/>
          <w:color w:val="000000"/>
          <w:sz w:val="18"/>
          <w:szCs w:val="18"/>
        </w:rPr>
        <w:t xml:space="preserve">              </w:t>
      </w:r>
      <w:r>
        <w:rPr>
          <w:rFonts w:ascii="Times New Roman" w:hAnsi="Times New Roman"/>
          <w:color w:val="000000"/>
          <w:sz w:val="18"/>
          <w:szCs w:val="18"/>
        </w:rPr>
        <w:t xml:space="preserve">               </w:t>
      </w:r>
      <w:r w:rsidRPr="00273DA1">
        <w:rPr>
          <w:rFonts w:ascii="Times New Roman" w:hAnsi="Times New Roman"/>
          <w:color w:val="000000"/>
          <w:sz w:val="18"/>
          <w:szCs w:val="18"/>
        </w:rPr>
        <w:t xml:space="preserve">  (наименование и адрес </w:t>
      </w:r>
      <w:r>
        <w:rPr>
          <w:rFonts w:ascii="Times New Roman" w:hAnsi="Times New Roman"/>
          <w:color w:val="000000"/>
          <w:sz w:val="18"/>
          <w:szCs w:val="18"/>
        </w:rPr>
        <w:t>кредитора (займодавца)</w:t>
      </w:r>
      <w:r w:rsidRPr="00273DA1">
        <w:rPr>
          <w:rFonts w:ascii="Times New Roman" w:hAnsi="Times New Roman"/>
          <w:color w:val="000000"/>
          <w:sz w:val="18"/>
          <w:szCs w:val="18"/>
        </w:rPr>
        <w:t>)</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Работаю _______________________________________________________</w:t>
      </w:r>
      <w:r>
        <w:rPr>
          <w:rFonts w:ascii="Times New Roman" w:hAnsi="Times New Roman"/>
          <w:color w:val="000000"/>
          <w:sz w:val="24"/>
          <w:szCs w:val="24"/>
        </w:rPr>
        <w:t>____________</w:t>
      </w:r>
    </w:p>
    <w:p w:rsidR="00E967BF" w:rsidRPr="00273DA1" w:rsidRDefault="00E967BF" w:rsidP="00E967BF">
      <w:pPr>
        <w:pStyle w:val="a7"/>
        <w:rPr>
          <w:rFonts w:ascii="Times New Roman" w:hAnsi="Times New Roman"/>
          <w:color w:val="000000"/>
          <w:sz w:val="18"/>
          <w:szCs w:val="18"/>
        </w:rPr>
      </w:pPr>
      <w:r w:rsidRPr="00273DA1">
        <w:rPr>
          <w:rFonts w:ascii="Times New Roman" w:hAnsi="Times New Roman"/>
          <w:color w:val="000000"/>
          <w:sz w:val="18"/>
          <w:szCs w:val="18"/>
        </w:rPr>
        <w:t xml:space="preserve">                                 </w:t>
      </w:r>
      <w:r>
        <w:rPr>
          <w:rFonts w:ascii="Times New Roman" w:hAnsi="Times New Roman"/>
          <w:color w:val="000000"/>
          <w:sz w:val="18"/>
          <w:szCs w:val="18"/>
        </w:rPr>
        <w:t xml:space="preserve">                 </w:t>
      </w:r>
      <w:r w:rsidRPr="00273DA1">
        <w:rPr>
          <w:rFonts w:ascii="Times New Roman" w:hAnsi="Times New Roman"/>
          <w:color w:val="000000"/>
          <w:sz w:val="18"/>
          <w:szCs w:val="18"/>
        </w:rPr>
        <w:t xml:space="preserve"> (наименование учреждения)</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с _______________ по настоящее время.</w:t>
      </w:r>
    </w:p>
    <w:p w:rsidR="00E967BF" w:rsidRDefault="00E967BF" w:rsidP="00E967BF">
      <w:pPr>
        <w:pStyle w:val="a7"/>
        <w:rPr>
          <w:rFonts w:ascii="Times New Roman" w:hAnsi="Times New Roman"/>
          <w:color w:val="000000"/>
          <w:sz w:val="18"/>
          <w:szCs w:val="18"/>
        </w:rPr>
      </w:pPr>
      <w:r w:rsidRPr="00273DA1">
        <w:rPr>
          <w:rFonts w:ascii="Times New Roman" w:hAnsi="Times New Roman"/>
          <w:color w:val="000000"/>
          <w:sz w:val="18"/>
          <w:szCs w:val="18"/>
        </w:rPr>
        <w:t xml:space="preserve">  (дата приема на работу)</w:t>
      </w:r>
    </w:p>
    <w:p w:rsidR="00E967BF" w:rsidRDefault="00E967BF" w:rsidP="00E967BF">
      <w:pPr>
        <w:pStyle w:val="a7"/>
        <w:rPr>
          <w:rFonts w:ascii="Times New Roman" w:hAnsi="Times New Roman"/>
          <w:color w:val="000000"/>
          <w:sz w:val="24"/>
          <w:szCs w:val="24"/>
        </w:rPr>
      </w:pPr>
      <w:r>
        <w:rPr>
          <w:rFonts w:ascii="Times New Roman" w:hAnsi="Times New Roman"/>
          <w:color w:val="000000"/>
          <w:sz w:val="24"/>
          <w:szCs w:val="24"/>
        </w:rPr>
        <w:t>Место работы членов семьи: __________________________________________________________________________</w:t>
      </w:r>
    </w:p>
    <w:p w:rsidR="00E967BF" w:rsidRDefault="00E967BF" w:rsidP="00E967BF">
      <w:pPr>
        <w:pStyle w:val="a7"/>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w:t>
      </w:r>
    </w:p>
    <w:p w:rsidR="00E967BF" w:rsidRDefault="00E967BF" w:rsidP="00E967BF">
      <w:pPr>
        <w:pStyle w:val="a7"/>
        <w:rPr>
          <w:rFonts w:ascii="Times New Roman" w:hAnsi="Times New Roman"/>
          <w:color w:val="000000"/>
          <w:sz w:val="24"/>
          <w:szCs w:val="24"/>
        </w:rPr>
      </w:pPr>
    </w:p>
    <w:p w:rsidR="00E967BF" w:rsidRDefault="00E967BF" w:rsidP="00E967BF">
      <w:pPr>
        <w:pStyle w:val="a7"/>
        <w:rPr>
          <w:rFonts w:ascii="Times New Roman" w:hAnsi="Times New Roman"/>
          <w:color w:val="000000"/>
          <w:sz w:val="24"/>
          <w:szCs w:val="24"/>
        </w:rPr>
      </w:pPr>
      <w:r>
        <w:rPr>
          <w:rFonts w:ascii="Times New Roman" w:hAnsi="Times New Roman"/>
          <w:color w:val="000000"/>
          <w:sz w:val="24"/>
          <w:szCs w:val="24"/>
        </w:rPr>
        <w:t>Реквизиты моего банковского счета для перечисления компенсации: _______________</w:t>
      </w:r>
    </w:p>
    <w:p w:rsidR="00E967BF" w:rsidRPr="00C1088E" w:rsidRDefault="00E967BF" w:rsidP="00E967BF">
      <w:pPr>
        <w:pStyle w:val="a7"/>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w:t>
      </w:r>
    </w:p>
    <w:p w:rsidR="00E967BF" w:rsidRDefault="00E967BF" w:rsidP="00E967BF">
      <w:pPr>
        <w:pStyle w:val="a7"/>
        <w:rPr>
          <w:rFonts w:ascii="Times New Roman" w:hAnsi="Times New Roman"/>
          <w:color w:val="000000"/>
          <w:sz w:val="24"/>
          <w:szCs w:val="24"/>
        </w:rPr>
      </w:pP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С порядком оформления и выплаты компенсации ознакомле</w:t>
      </w:r>
      <w:proofErr w:type="gramStart"/>
      <w:r w:rsidRPr="00273DA1">
        <w:rPr>
          <w:rFonts w:ascii="Times New Roman" w:hAnsi="Times New Roman"/>
          <w:color w:val="000000"/>
          <w:sz w:val="24"/>
          <w:szCs w:val="24"/>
        </w:rPr>
        <w:t>н</w:t>
      </w:r>
      <w:r>
        <w:rPr>
          <w:rFonts w:ascii="Times New Roman" w:hAnsi="Times New Roman"/>
          <w:color w:val="000000"/>
          <w:sz w:val="24"/>
          <w:szCs w:val="24"/>
        </w:rPr>
        <w:t>(</w:t>
      </w:r>
      <w:proofErr w:type="gramEnd"/>
      <w:r>
        <w:rPr>
          <w:rFonts w:ascii="Times New Roman" w:hAnsi="Times New Roman"/>
          <w:color w:val="000000"/>
          <w:sz w:val="24"/>
          <w:szCs w:val="24"/>
        </w:rPr>
        <w:t>а)</w:t>
      </w:r>
      <w:r w:rsidRPr="00273DA1">
        <w:rPr>
          <w:rFonts w:ascii="Times New Roman" w:hAnsi="Times New Roman"/>
          <w:color w:val="000000"/>
          <w:sz w:val="24"/>
          <w:szCs w:val="24"/>
        </w:rPr>
        <w:t>, согласен</w:t>
      </w:r>
      <w:r>
        <w:rPr>
          <w:rFonts w:ascii="Times New Roman" w:hAnsi="Times New Roman"/>
          <w:color w:val="000000"/>
          <w:sz w:val="24"/>
          <w:szCs w:val="24"/>
        </w:rPr>
        <w:t>(на)</w:t>
      </w:r>
      <w:r w:rsidRPr="00273DA1">
        <w:rPr>
          <w:rFonts w:ascii="Times New Roman" w:hAnsi="Times New Roman"/>
          <w:color w:val="000000"/>
          <w:sz w:val="24"/>
          <w:szCs w:val="24"/>
        </w:rPr>
        <w:t>.</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Гарантирую, что изложенные в заявлении сведения достоверны, приложенные к данному заявлению документы являются действующими и подлинными.</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Подписи заявителя и совершеннолетних членов семьи:</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1)__________________________________________________________________</w:t>
      </w:r>
      <w:r>
        <w:rPr>
          <w:rFonts w:ascii="Times New Roman" w:hAnsi="Times New Roman"/>
          <w:color w:val="000000"/>
          <w:sz w:val="24"/>
          <w:szCs w:val="24"/>
        </w:rPr>
        <w:t>______</w:t>
      </w:r>
      <w:r w:rsidRPr="00273DA1">
        <w:rPr>
          <w:rFonts w:ascii="Times New Roman" w:hAnsi="Times New Roman"/>
          <w:color w:val="000000"/>
          <w:sz w:val="24"/>
          <w:szCs w:val="24"/>
        </w:rPr>
        <w:t>_</w:t>
      </w:r>
    </w:p>
    <w:p w:rsidR="00E967BF" w:rsidRPr="00273DA1" w:rsidRDefault="00E967BF" w:rsidP="00E967BF">
      <w:pPr>
        <w:pStyle w:val="a7"/>
        <w:rPr>
          <w:rFonts w:ascii="Times New Roman" w:hAnsi="Times New Roman"/>
          <w:color w:val="000000"/>
          <w:sz w:val="18"/>
          <w:szCs w:val="18"/>
        </w:rPr>
      </w:pPr>
      <w:r w:rsidRPr="00273DA1">
        <w:rPr>
          <w:rFonts w:ascii="Times New Roman" w:hAnsi="Times New Roman"/>
          <w:color w:val="000000"/>
          <w:sz w:val="18"/>
          <w:szCs w:val="18"/>
        </w:rPr>
        <w:t xml:space="preserve">                    ф.и.о.                                                                                             подпись                                 дата </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2)___________________________________________________________________</w:t>
      </w:r>
      <w:r>
        <w:rPr>
          <w:rFonts w:ascii="Times New Roman" w:hAnsi="Times New Roman"/>
          <w:color w:val="000000"/>
          <w:sz w:val="24"/>
          <w:szCs w:val="24"/>
        </w:rPr>
        <w:t>______</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3)___________________________________________________________________</w:t>
      </w:r>
      <w:r>
        <w:rPr>
          <w:rFonts w:ascii="Times New Roman" w:hAnsi="Times New Roman"/>
          <w:color w:val="000000"/>
          <w:sz w:val="24"/>
          <w:szCs w:val="24"/>
        </w:rPr>
        <w:t>______</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К заявлению прилагаю следующие документы:</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а)_____________________________________________________</w:t>
      </w:r>
      <w:r>
        <w:rPr>
          <w:rFonts w:ascii="Times New Roman" w:hAnsi="Times New Roman"/>
          <w:color w:val="000000"/>
          <w:sz w:val="24"/>
          <w:szCs w:val="24"/>
        </w:rPr>
        <w:t>_____</w:t>
      </w:r>
      <w:r w:rsidRPr="00273DA1">
        <w:rPr>
          <w:rFonts w:ascii="Times New Roman" w:hAnsi="Times New Roman"/>
          <w:color w:val="000000"/>
          <w:sz w:val="24"/>
          <w:szCs w:val="24"/>
        </w:rPr>
        <w:t>_______________</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б)______________________________________________________________</w:t>
      </w:r>
      <w:r>
        <w:rPr>
          <w:rFonts w:ascii="Times New Roman" w:hAnsi="Times New Roman"/>
          <w:color w:val="000000"/>
          <w:sz w:val="24"/>
          <w:szCs w:val="24"/>
        </w:rPr>
        <w:t>_____</w:t>
      </w:r>
      <w:r w:rsidRPr="00273DA1">
        <w:rPr>
          <w:rFonts w:ascii="Times New Roman" w:hAnsi="Times New Roman"/>
          <w:color w:val="000000"/>
          <w:sz w:val="24"/>
          <w:szCs w:val="24"/>
        </w:rPr>
        <w:t>______</w:t>
      </w:r>
    </w:p>
    <w:p w:rsidR="00E967BF" w:rsidRDefault="00E967BF" w:rsidP="00E967BF">
      <w:pPr>
        <w:pStyle w:val="a7"/>
        <w:tabs>
          <w:tab w:val="left" w:pos="4395"/>
        </w:tabs>
        <w:ind w:left="720"/>
        <w:jc w:val="right"/>
        <w:rPr>
          <w:rFonts w:ascii="Times New Roman" w:hAnsi="Times New Roman"/>
          <w:sz w:val="24"/>
          <w:szCs w:val="24"/>
        </w:rPr>
      </w:pPr>
      <w:r>
        <w:rPr>
          <w:rFonts w:ascii="Times New Roman" w:hAnsi="Times New Roman"/>
          <w:sz w:val="24"/>
          <w:szCs w:val="24"/>
        </w:rPr>
        <w:lastRenderedPageBreak/>
        <w:t xml:space="preserve">                                                                               Приложение № 2</w:t>
      </w:r>
    </w:p>
    <w:p w:rsidR="00E967BF" w:rsidRDefault="00E967BF" w:rsidP="00E967BF">
      <w:pPr>
        <w:pStyle w:val="a7"/>
        <w:tabs>
          <w:tab w:val="left" w:pos="4253"/>
          <w:tab w:val="left" w:pos="4536"/>
        </w:tabs>
        <w:jc w:val="right"/>
        <w:rPr>
          <w:rFonts w:ascii="Times New Roman" w:hAnsi="Times New Roman"/>
          <w:sz w:val="24"/>
          <w:szCs w:val="24"/>
        </w:rPr>
      </w:pPr>
      <w:r>
        <w:rPr>
          <w:rFonts w:ascii="Times New Roman" w:hAnsi="Times New Roman"/>
          <w:sz w:val="24"/>
          <w:szCs w:val="24"/>
        </w:rPr>
        <w:t xml:space="preserve">                                                               к Положению 2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бюджетной сферы </w:t>
      </w:r>
      <w:r>
        <w:rPr>
          <w:rFonts w:ascii="Times New Roman" w:hAnsi="Times New Roman"/>
          <w:sz w:val="24"/>
          <w:szCs w:val="24"/>
        </w:rPr>
        <w:t xml:space="preserve">компенсации части расходов </w:t>
      </w:r>
    </w:p>
    <w:p w:rsidR="00E967BF" w:rsidRDefault="00E967BF" w:rsidP="00E967BF">
      <w:pPr>
        <w:pStyle w:val="a7"/>
        <w:tabs>
          <w:tab w:val="left" w:pos="4536"/>
        </w:tabs>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на </w:t>
      </w:r>
      <w:r>
        <w:rPr>
          <w:rFonts w:ascii="Times New Roman" w:hAnsi="Times New Roman"/>
          <w:sz w:val="24"/>
          <w:szCs w:val="24"/>
        </w:rPr>
        <w:t xml:space="preserve">уплату процентов по </w:t>
      </w:r>
      <w:proofErr w:type="gramStart"/>
      <w:r>
        <w:rPr>
          <w:rFonts w:ascii="Times New Roman" w:hAnsi="Times New Roman"/>
          <w:sz w:val="24"/>
          <w:szCs w:val="24"/>
        </w:rPr>
        <w:t>ипотечным</w:t>
      </w:r>
      <w:proofErr w:type="gramEnd"/>
      <w:r>
        <w:rPr>
          <w:rFonts w:ascii="Times New Roman" w:hAnsi="Times New Roman"/>
          <w:sz w:val="24"/>
          <w:szCs w:val="24"/>
        </w:rPr>
        <w:t xml:space="preserve"> жилищным</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кредитам (займам) на </w:t>
      </w:r>
      <w:r w:rsidRPr="001806FE">
        <w:rPr>
          <w:rFonts w:ascii="Times New Roman" w:hAnsi="Times New Roman"/>
          <w:sz w:val="24"/>
          <w:szCs w:val="24"/>
        </w:rPr>
        <w:t xml:space="preserve">приобретение </w:t>
      </w:r>
    </w:p>
    <w:p w:rsidR="00E967BF" w:rsidRDefault="00E967BF" w:rsidP="00E967BF">
      <w:pPr>
        <w:pStyle w:val="a7"/>
        <w:tabs>
          <w:tab w:val="left" w:pos="4253"/>
          <w:tab w:val="left" w:pos="4536"/>
        </w:tabs>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(строительство) жилых помещений</w:t>
      </w:r>
    </w:p>
    <w:p w:rsidR="00E967BF" w:rsidRDefault="00E967BF" w:rsidP="00E967BF">
      <w:pPr>
        <w:pStyle w:val="a7"/>
        <w:tabs>
          <w:tab w:val="left" w:pos="4253"/>
          <w:tab w:val="left" w:pos="4536"/>
        </w:tabs>
        <w:jc w:val="right"/>
        <w:rPr>
          <w:rFonts w:ascii="Times New Roman" w:hAnsi="Times New Roman"/>
          <w:sz w:val="24"/>
          <w:szCs w:val="24"/>
        </w:rPr>
      </w:pPr>
    </w:p>
    <w:p w:rsidR="00E967BF" w:rsidRDefault="00E967BF" w:rsidP="00E967BF">
      <w:pPr>
        <w:pStyle w:val="a7"/>
        <w:tabs>
          <w:tab w:val="left" w:pos="4253"/>
          <w:tab w:val="left" w:pos="4536"/>
        </w:tabs>
        <w:jc w:val="center"/>
        <w:rPr>
          <w:rFonts w:ascii="Times New Roman" w:hAnsi="Times New Roman"/>
          <w:sz w:val="24"/>
          <w:szCs w:val="24"/>
        </w:rPr>
      </w:pPr>
    </w:p>
    <w:p w:rsidR="00E967BF" w:rsidRDefault="00E967BF" w:rsidP="00E967BF">
      <w:pPr>
        <w:pStyle w:val="a7"/>
        <w:jc w:val="center"/>
        <w:rPr>
          <w:rFonts w:ascii="Times New Roman" w:hAnsi="Times New Roman"/>
          <w:b/>
          <w:color w:val="000000"/>
          <w:sz w:val="24"/>
          <w:szCs w:val="24"/>
        </w:rPr>
      </w:pPr>
    </w:p>
    <w:p w:rsidR="00E967BF" w:rsidRPr="002A0862" w:rsidRDefault="00E967BF" w:rsidP="00E967BF">
      <w:pPr>
        <w:pStyle w:val="a7"/>
        <w:jc w:val="center"/>
        <w:rPr>
          <w:rFonts w:ascii="Times New Roman" w:hAnsi="Times New Roman"/>
          <w:b/>
          <w:color w:val="000000"/>
          <w:sz w:val="24"/>
          <w:szCs w:val="24"/>
        </w:rPr>
      </w:pPr>
      <w:r>
        <w:rPr>
          <w:rFonts w:ascii="Times New Roman" w:hAnsi="Times New Roman"/>
          <w:b/>
          <w:color w:val="000000"/>
          <w:sz w:val="24"/>
          <w:szCs w:val="24"/>
        </w:rPr>
        <w:t>СПИСОК</w:t>
      </w:r>
    </w:p>
    <w:p w:rsidR="00E967BF" w:rsidRDefault="00E967BF" w:rsidP="00E967BF">
      <w:pPr>
        <w:pStyle w:val="a7"/>
        <w:jc w:val="center"/>
        <w:rPr>
          <w:rFonts w:ascii="Times New Roman" w:hAnsi="Times New Roman"/>
          <w:b/>
          <w:color w:val="000000"/>
          <w:sz w:val="24"/>
          <w:szCs w:val="24"/>
        </w:rPr>
      </w:pPr>
      <w:r>
        <w:rPr>
          <w:rFonts w:ascii="Times New Roman" w:hAnsi="Times New Roman"/>
          <w:b/>
          <w:color w:val="000000"/>
          <w:sz w:val="24"/>
          <w:szCs w:val="24"/>
        </w:rPr>
        <w:t xml:space="preserve">граждан - получателей компенсации </w:t>
      </w:r>
      <w:r w:rsidRPr="002A0862">
        <w:rPr>
          <w:rFonts w:ascii="Times New Roman" w:hAnsi="Times New Roman"/>
          <w:b/>
          <w:color w:val="000000"/>
          <w:sz w:val="24"/>
          <w:szCs w:val="24"/>
        </w:rPr>
        <w:t xml:space="preserve">части суммы процентов, уплаченных по </w:t>
      </w:r>
      <w:r>
        <w:rPr>
          <w:rFonts w:ascii="Times New Roman" w:hAnsi="Times New Roman"/>
          <w:b/>
          <w:color w:val="000000"/>
          <w:sz w:val="24"/>
          <w:szCs w:val="24"/>
        </w:rPr>
        <w:t xml:space="preserve">ипотечному жилищному </w:t>
      </w:r>
      <w:r w:rsidRPr="002A0862">
        <w:rPr>
          <w:rFonts w:ascii="Times New Roman" w:hAnsi="Times New Roman"/>
          <w:b/>
          <w:color w:val="000000"/>
          <w:sz w:val="24"/>
          <w:szCs w:val="24"/>
        </w:rPr>
        <w:t>кредит</w:t>
      </w:r>
      <w:r>
        <w:rPr>
          <w:rFonts w:ascii="Times New Roman" w:hAnsi="Times New Roman"/>
          <w:b/>
          <w:color w:val="000000"/>
          <w:sz w:val="24"/>
          <w:szCs w:val="24"/>
        </w:rPr>
        <w:t>у (займу)</w:t>
      </w:r>
      <w:r w:rsidRPr="002A0862">
        <w:rPr>
          <w:rFonts w:ascii="Times New Roman" w:hAnsi="Times New Roman"/>
          <w:b/>
          <w:color w:val="000000"/>
          <w:sz w:val="24"/>
          <w:szCs w:val="24"/>
        </w:rPr>
        <w:t xml:space="preserve"> </w:t>
      </w:r>
      <w:r>
        <w:rPr>
          <w:rFonts w:ascii="Times New Roman" w:hAnsi="Times New Roman"/>
          <w:b/>
          <w:color w:val="000000"/>
          <w:sz w:val="24"/>
          <w:szCs w:val="24"/>
        </w:rPr>
        <w:t xml:space="preserve">на </w:t>
      </w:r>
      <w:r w:rsidRPr="002A0862">
        <w:rPr>
          <w:rFonts w:ascii="Times New Roman" w:hAnsi="Times New Roman"/>
          <w:b/>
          <w:color w:val="000000"/>
          <w:sz w:val="24"/>
          <w:szCs w:val="24"/>
        </w:rPr>
        <w:t>приобретение</w:t>
      </w:r>
      <w:r>
        <w:rPr>
          <w:rFonts w:ascii="Times New Roman" w:hAnsi="Times New Roman"/>
          <w:b/>
          <w:color w:val="000000"/>
          <w:sz w:val="24"/>
          <w:szCs w:val="24"/>
        </w:rPr>
        <w:t xml:space="preserve"> (строительство)</w:t>
      </w:r>
      <w:r w:rsidRPr="002A0862">
        <w:rPr>
          <w:rFonts w:ascii="Times New Roman" w:hAnsi="Times New Roman"/>
          <w:b/>
          <w:color w:val="000000"/>
          <w:sz w:val="24"/>
          <w:szCs w:val="24"/>
        </w:rPr>
        <w:t xml:space="preserve"> жилых помещений в 20__ год</w:t>
      </w:r>
      <w:r>
        <w:rPr>
          <w:rFonts w:ascii="Times New Roman" w:hAnsi="Times New Roman"/>
          <w:b/>
          <w:color w:val="000000"/>
          <w:sz w:val="24"/>
          <w:szCs w:val="24"/>
        </w:rPr>
        <w:t>у в рамках</w:t>
      </w:r>
      <w:r w:rsidRPr="002A0862">
        <w:rPr>
          <w:rFonts w:ascii="Times New Roman" w:hAnsi="Times New Roman"/>
          <w:b/>
          <w:color w:val="000000"/>
          <w:sz w:val="24"/>
          <w:szCs w:val="24"/>
        </w:rPr>
        <w:t xml:space="preserve"> реализации </w:t>
      </w:r>
      <w:r>
        <w:rPr>
          <w:rFonts w:ascii="Times New Roman" w:hAnsi="Times New Roman"/>
          <w:b/>
          <w:color w:val="000000"/>
          <w:sz w:val="24"/>
          <w:szCs w:val="24"/>
        </w:rPr>
        <w:t>ведомственной</w:t>
      </w:r>
      <w:r w:rsidRPr="002A0862">
        <w:rPr>
          <w:rFonts w:ascii="Times New Roman" w:hAnsi="Times New Roman"/>
          <w:b/>
          <w:color w:val="000000"/>
          <w:sz w:val="24"/>
          <w:szCs w:val="24"/>
        </w:rPr>
        <w:t xml:space="preserve"> целевой  программы «Обеспечение жилыми помещениями работников муниципальной бюджетной сферы Со</w:t>
      </w:r>
      <w:r>
        <w:rPr>
          <w:rFonts w:ascii="Times New Roman" w:hAnsi="Times New Roman"/>
          <w:b/>
          <w:color w:val="000000"/>
          <w:sz w:val="24"/>
          <w:szCs w:val="24"/>
        </w:rPr>
        <w:t>сновоборского городского округа</w:t>
      </w:r>
      <w:r w:rsidRPr="002A0862">
        <w:rPr>
          <w:rFonts w:ascii="Times New Roman" w:hAnsi="Times New Roman"/>
          <w:b/>
          <w:color w:val="000000"/>
          <w:sz w:val="24"/>
          <w:szCs w:val="24"/>
        </w:rPr>
        <w:t>»</w:t>
      </w:r>
    </w:p>
    <w:p w:rsidR="00E967BF" w:rsidRDefault="00E967BF" w:rsidP="00E967BF">
      <w:pPr>
        <w:pStyle w:val="a7"/>
        <w:jc w:val="center"/>
        <w:rPr>
          <w:rFonts w:ascii="Times New Roman" w:hAnsi="Times New Roman"/>
          <w:b/>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
        <w:gridCol w:w="797"/>
        <w:gridCol w:w="949"/>
        <w:gridCol w:w="665"/>
        <w:gridCol w:w="863"/>
        <w:gridCol w:w="896"/>
        <w:gridCol w:w="1180"/>
        <w:gridCol w:w="1115"/>
        <w:gridCol w:w="961"/>
        <w:gridCol w:w="702"/>
        <w:gridCol w:w="1039"/>
      </w:tblGrid>
      <w:tr w:rsidR="00E967BF" w:rsidRPr="00200F57" w:rsidTr="00CD3CF9">
        <w:trPr>
          <w:jc w:val="center"/>
        </w:trPr>
        <w:tc>
          <w:tcPr>
            <w:tcW w:w="176"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w:t>
            </w:r>
          </w:p>
          <w:p w:rsidR="00E967BF" w:rsidRPr="00200F57" w:rsidRDefault="00E967BF" w:rsidP="00CD3CF9">
            <w:pPr>
              <w:pStyle w:val="a7"/>
              <w:jc w:val="center"/>
              <w:rPr>
                <w:rFonts w:ascii="Times New Roman" w:hAnsi="Times New Roman"/>
                <w:color w:val="000000"/>
                <w:sz w:val="14"/>
                <w:szCs w:val="14"/>
              </w:rPr>
            </w:pPr>
            <w:proofErr w:type="spellStart"/>
            <w:proofErr w:type="gramStart"/>
            <w:r w:rsidRPr="00200F57">
              <w:rPr>
                <w:rFonts w:ascii="Times New Roman" w:hAnsi="Times New Roman"/>
                <w:color w:val="000000"/>
                <w:sz w:val="14"/>
                <w:szCs w:val="14"/>
              </w:rPr>
              <w:t>п</w:t>
            </w:r>
            <w:proofErr w:type="spellEnd"/>
            <w:proofErr w:type="gramEnd"/>
            <w:r w:rsidRPr="00200F57">
              <w:rPr>
                <w:rFonts w:ascii="Times New Roman" w:hAnsi="Times New Roman"/>
                <w:color w:val="000000"/>
                <w:sz w:val="14"/>
                <w:szCs w:val="14"/>
              </w:rPr>
              <w:t>/</w:t>
            </w:r>
            <w:proofErr w:type="spellStart"/>
            <w:r w:rsidRPr="00200F57">
              <w:rPr>
                <w:rFonts w:ascii="Times New Roman" w:hAnsi="Times New Roman"/>
                <w:color w:val="000000"/>
                <w:sz w:val="14"/>
                <w:szCs w:val="14"/>
              </w:rPr>
              <w:t>п</w:t>
            </w:r>
            <w:proofErr w:type="spellEnd"/>
          </w:p>
        </w:tc>
        <w:tc>
          <w:tcPr>
            <w:tcW w:w="451"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Фамилия, имя,</w:t>
            </w:r>
          </w:p>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отчество</w:t>
            </w:r>
          </w:p>
        </w:tc>
        <w:tc>
          <w:tcPr>
            <w:tcW w:w="515"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Паспортные данные</w:t>
            </w:r>
          </w:p>
        </w:tc>
        <w:tc>
          <w:tcPr>
            <w:tcW w:w="450"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Место работы</w:t>
            </w:r>
          </w:p>
        </w:tc>
        <w:tc>
          <w:tcPr>
            <w:tcW w:w="416"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 xml:space="preserve">Реквизиты </w:t>
            </w:r>
            <w:proofErr w:type="spellStart"/>
            <w:proofErr w:type="gramStart"/>
            <w:r w:rsidRPr="00200F57">
              <w:rPr>
                <w:rFonts w:ascii="Times New Roman" w:hAnsi="Times New Roman"/>
                <w:color w:val="000000"/>
                <w:sz w:val="14"/>
                <w:szCs w:val="14"/>
              </w:rPr>
              <w:t>свидетель-ства</w:t>
            </w:r>
            <w:proofErr w:type="spellEnd"/>
            <w:proofErr w:type="gramEnd"/>
            <w:r w:rsidRPr="00200F57">
              <w:rPr>
                <w:rFonts w:ascii="Times New Roman" w:hAnsi="Times New Roman"/>
                <w:color w:val="000000"/>
                <w:sz w:val="14"/>
                <w:szCs w:val="14"/>
              </w:rPr>
              <w:t xml:space="preserve"> о </w:t>
            </w:r>
            <w:proofErr w:type="spellStart"/>
            <w:r w:rsidRPr="00200F57">
              <w:rPr>
                <w:rFonts w:ascii="Times New Roman" w:hAnsi="Times New Roman"/>
                <w:color w:val="000000"/>
                <w:sz w:val="14"/>
                <w:szCs w:val="14"/>
              </w:rPr>
              <w:t>предостав-лении</w:t>
            </w:r>
            <w:proofErr w:type="spellEnd"/>
            <w:r w:rsidRPr="00200F57">
              <w:rPr>
                <w:rFonts w:ascii="Times New Roman" w:hAnsi="Times New Roman"/>
                <w:color w:val="000000"/>
                <w:sz w:val="14"/>
                <w:szCs w:val="14"/>
              </w:rPr>
              <w:t xml:space="preserve"> субсидии (при условии выдачи </w:t>
            </w:r>
            <w:proofErr w:type="spellStart"/>
            <w:r w:rsidRPr="00200F57">
              <w:rPr>
                <w:rFonts w:ascii="Times New Roman" w:hAnsi="Times New Roman"/>
                <w:color w:val="000000"/>
                <w:sz w:val="14"/>
                <w:szCs w:val="14"/>
              </w:rPr>
              <w:t>свидетель-ства</w:t>
            </w:r>
            <w:proofErr w:type="spellEnd"/>
            <w:r w:rsidRPr="00200F57">
              <w:rPr>
                <w:rFonts w:ascii="Times New Roman" w:hAnsi="Times New Roman"/>
                <w:color w:val="000000"/>
                <w:sz w:val="14"/>
                <w:szCs w:val="14"/>
              </w:rPr>
              <w:t>)</w:t>
            </w:r>
          </w:p>
        </w:tc>
        <w:tc>
          <w:tcPr>
            <w:tcW w:w="451"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 xml:space="preserve">Реквизиты договора о </w:t>
            </w:r>
            <w:proofErr w:type="spellStart"/>
            <w:proofErr w:type="gramStart"/>
            <w:r w:rsidRPr="00200F57">
              <w:rPr>
                <w:rFonts w:ascii="Times New Roman" w:hAnsi="Times New Roman"/>
                <w:color w:val="000000"/>
                <w:sz w:val="14"/>
                <w:szCs w:val="14"/>
              </w:rPr>
              <w:t>приобрете-нии</w:t>
            </w:r>
            <w:proofErr w:type="spellEnd"/>
            <w:proofErr w:type="gramEnd"/>
            <w:r w:rsidRPr="00200F57">
              <w:rPr>
                <w:rFonts w:ascii="Times New Roman" w:hAnsi="Times New Roman"/>
                <w:color w:val="000000"/>
                <w:sz w:val="14"/>
                <w:szCs w:val="14"/>
              </w:rPr>
              <w:t xml:space="preserve"> жилого помещения</w:t>
            </w:r>
          </w:p>
        </w:tc>
        <w:tc>
          <w:tcPr>
            <w:tcW w:w="579"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Адрес и общая площадь приобретенного жил</w:t>
            </w:r>
            <w:r>
              <w:rPr>
                <w:rFonts w:ascii="Times New Roman" w:hAnsi="Times New Roman"/>
                <w:color w:val="000000"/>
                <w:sz w:val="14"/>
                <w:szCs w:val="14"/>
              </w:rPr>
              <w:t>ого помещения</w:t>
            </w:r>
          </w:p>
        </w:tc>
        <w:tc>
          <w:tcPr>
            <w:tcW w:w="643"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Наименование банка и реквизиты договора кредитования</w:t>
            </w:r>
          </w:p>
        </w:tc>
        <w:tc>
          <w:tcPr>
            <w:tcW w:w="450"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 xml:space="preserve">Сумма уплаченных </w:t>
            </w:r>
            <w:proofErr w:type="spellStart"/>
            <w:proofErr w:type="gramStart"/>
            <w:r w:rsidRPr="00200F57">
              <w:rPr>
                <w:rFonts w:ascii="Times New Roman" w:hAnsi="Times New Roman"/>
                <w:color w:val="000000"/>
                <w:sz w:val="14"/>
                <w:szCs w:val="14"/>
              </w:rPr>
              <w:t>граждани-ном</w:t>
            </w:r>
            <w:proofErr w:type="spellEnd"/>
            <w:proofErr w:type="gramEnd"/>
            <w:r w:rsidRPr="00200F57">
              <w:rPr>
                <w:rFonts w:ascii="Times New Roman" w:hAnsi="Times New Roman"/>
                <w:color w:val="000000"/>
                <w:sz w:val="14"/>
                <w:szCs w:val="14"/>
              </w:rPr>
              <w:t xml:space="preserve"> процентов за прошедший </w:t>
            </w:r>
            <w:r>
              <w:rPr>
                <w:rFonts w:ascii="Times New Roman" w:hAnsi="Times New Roman"/>
                <w:color w:val="000000"/>
                <w:sz w:val="14"/>
                <w:szCs w:val="14"/>
              </w:rPr>
              <w:t xml:space="preserve">финансовый </w:t>
            </w:r>
            <w:r w:rsidRPr="00200F57">
              <w:rPr>
                <w:rFonts w:ascii="Times New Roman" w:hAnsi="Times New Roman"/>
                <w:color w:val="000000"/>
                <w:sz w:val="14"/>
                <w:szCs w:val="14"/>
              </w:rPr>
              <w:t>год</w:t>
            </w:r>
          </w:p>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(руб.)</w:t>
            </w:r>
          </w:p>
        </w:tc>
        <w:tc>
          <w:tcPr>
            <w:tcW w:w="386"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 xml:space="preserve">Сумма </w:t>
            </w:r>
            <w:proofErr w:type="spellStart"/>
            <w:r w:rsidRPr="00200F57">
              <w:rPr>
                <w:rFonts w:ascii="Times New Roman" w:hAnsi="Times New Roman"/>
                <w:color w:val="000000"/>
                <w:sz w:val="14"/>
                <w:szCs w:val="14"/>
              </w:rPr>
              <w:t>компе</w:t>
            </w:r>
            <w:proofErr w:type="gramStart"/>
            <w:r w:rsidRPr="00200F57">
              <w:rPr>
                <w:rFonts w:ascii="Times New Roman" w:hAnsi="Times New Roman"/>
                <w:color w:val="000000"/>
                <w:sz w:val="14"/>
                <w:szCs w:val="14"/>
              </w:rPr>
              <w:t>н</w:t>
            </w:r>
            <w:proofErr w:type="spellEnd"/>
            <w:r w:rsidRPr="00200F57">
              <w:rPr>
                <w:rFonts w:ascii="Times New Roman" w:hAnsi="Times New Roman"/>
                <w:color w:val="000000"/>
                <w:sz w:val="14"/>
                <w:szCs w:val="14"/>
              </w:rPr>
              <w:t>-</w:t>
            </w:r>
            <w:proofErr w:type="gramEnd"/>
            <w:r w:rsidRPr="00200F57">
              <w:rPr>
                <w:rFonts w:ascii="Times New Roman" w:hAnsi="Times New Roman"/>
                <w:color w:val="000000"/>
                <w:sz w:val="14"/>
                <w:szCs w:val="14"/>
              </w:rPr>
              <w:t xml:space="preserve"> </w:t>
            </w:r>
            <w:proofErr w:type="spellStart"/>
            <w:r w:rsidRPr="00200F57">
              <w:rPr>
                <w:rFonts w:ascii="Times New Roman" w:hAnsi="Times New Roman"/>
                <w:color w:val="000000"/>
                <w:sz w:val="14"/>
                <w:szCs w:val="14"/>
              </w:rPr>
              <w:t>сации</w:t>
            </w:r>
            <w:proofErr w:type="spellEnd"/>
          </w:p>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(руб.)</w:t>
            </w:r>
          </w:p>
        </w:tc>
        <w:tc>
          <w:tcPr>
            <w:tcW w:w="484"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Реквизиты банковского счета гражданина для перечисления компенсации</w:t>
            </w:r>
          </w:p>
        </w:tc>
      </w:tr>
      <w:tr w:rsidR="00E967BF" w:rsidRPr="00200F57" w:rsidTr="00CD3CF9">
        <w:trPr>
          <w:jc w:val="center"/>
        </w:trPr>
        <w:tc>
          <w:tcPr>
            <w:tcW w:w="176"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1</w:t>
            </w:r>
          </w:p>
        </w:tc>
        <w:tc>
          <w:tcPr>
            <w:tcW w:w="451"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2</w:t>
            </w:r>
          </w:p>
        </w:tc>
        <w:tc>
          <w:tcPr>
            <w:tcW w:w="515"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3</w:t>
            </w:r>
          </w:p>
        </w:tc>
        <w:tc>
          <w:tcPr>
            <w:tcW w:w="450"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4</w:t>
            </w:r>
          </w:p>
        </w:tc>
        <w:tc>
          <w:tcPr>
            <w:tcW w:w="416"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5</w:t>
            </w:r>
          </w:p>
        </w:tc>
        <w:tc>
          <w:tcPr>
            <w:tcW w:w="451"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6</w:t>
            </w:r>
          </w:p>
        </w:tc>
        <w:tc>
          <w:tcPr>
            <w:tcW w:w="579"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7</w:t>
            </w:r>
          </w:p>
        </w:tc>
        <w:tc>
          <w:tcPr>
            <w:tcW w:w="643"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8</w:t>
            </w:r>
          </w:p>
        </w:tc>
        <w:tc>
          <w:tcPr>
            <w:tcW w:w="450"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9</w:t>
            </w:r>
          </w:p>
        </w:tc>
        <w:tc>
          <w:tcPr>
            <w:tcW w:w="386"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10</w:t>
            </w:r>
          </w:p>
        </w:tc>
        <w:tc>
          <w:tcPr>
            <w:tcW w:w="484"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11</w:t>
            </w:r>
          </w:p>
        </w:tc>
      </w:tr>
      <w:tr w:rsidR="00E967BF" w:rsidRPr="00200F57" w:rsidTr="00CD3CF9">
        <w:trPr>
          <w:jc w:val="center"/>
        </w:trPr>
        <w:tc>
          <w:tcPr>
            <w:tcW w:w="176" w:type="pct"/>
          </w:tcPr>
          <w:p w:rsidR="00E967BF" w:rsidRPr="00200F57" w:rsidRDefault="00E967BF" w:rsidP="00CD3CF9">
            <w:pPr>
              <w:pStyle w:val="a7"/>
              <w:jc w:val="center"/>
              <w:rPr>
                <w:rFonts w:ascii="Times New Roman" w:hAnsi="Times New Roman"/>
                <w:color w:val="000000"/>
                <w:sz w:val="14"/>
                <w:szCs w:val="14"/>
              </w:rPr>
            </w:pPr>
          </w:p>
        </w:tc>
        <w:tc>
          <w:tcPr>
            <w:tcW w:w="451" w:type="pct"/>
          </w:tcPr>
          <w:p w:rsidR="00E967BF" w:rsidRPr="00200F57" w:rsidRDefault="00E967BF" w:rsidP="00CD3CF9">
            <w:pPr>
              <w:pStyle w:val="a7"/>
              <w:jc w:val="center"/>
              <w:rPr>
                <w:rFonts w:ascii="Times New Roman" w:hAnsi="Times New Roman"/>
                <w:color w:val="000000"/>
                <w:sz w:val="14"/>
                <w:szCs w:val="14"/>
              </w:rPr>
            </w:pPr>
          </w:p>
        </w:tc>
        <w:tc>
          <w:tcPr>
            <w:tcW w:w="515" w:type="pct"/>
          </w:tcPr>
          <w:p w:rsidR="00E967BF" w:rsidRPr="00200F57" w:rsidRDefault="00E967BF" w:rsidP="00CD3CF9">
            <w:pPr>
              <w:pStyle w:val="a7"/>
              <w:jc w:val="center"/>
              <w:rPr>
                <w:rFonts w:ascii="Times New Roman" w:hAnsi="Times New Roman"/>
                <w:color w:val="000000"/>
                <w:sz w:val="14"/>
                <w:szCs w:val="14"/>
              </w:rPr>
            </w:pPr>
          </w:p>
        </w:tc>
        <w:tc>
          <w:tcPr>
            <w:tcW w:w="450" w:type="pct"/>
          </w:tcPr>
          <w:p w:rsidR="00E967BF" w:rsidRPr="00200F57" w:rsidRDefault="00E967BF" w:rsidP="00CD3CF9">
            <w:pPr>
              <w:pStyle w:val="a7"/>
              <w:jc w:val="center"/>
              <w:rPr>
                <w:rFonts w:ascii="Times New Roman" w:hAnsi="Times New Roman"/>
                <w:color w:val="000000"/>
                <w:sz w:val="14"/>
                <w:szCs w:val="14"/>
              </w:rPr>
            </w:pPr>
          </w:p>
        </w:tc>
        <w:tc>
          <w:tcPr>
            <w:tcW w:w="416" w:type="pct"/>
          </w:tcPr>
          <w:p w:rsidR="00E967BF" w:rsidRPr="00200F57" w:rsidRDefault="00E967BF" w:rsidP="00CD3CF9">
            <w:pPr>
              <w:pStyle w:val="a7"/>
              <w:jc w:val="center"/>
              <w:rPr>
                <w:rFonts w:ascii="Times New Roman" w:hAnsi="Times New Roman"/>
                <w:color w:val="000000"/>
                <w:sz w:val="14"/>
                <w:szCs w:val="14"/>
              </w:rPr>
            </w:pPr>
          </w:p>
        </w:tc>
        <w:tc>
          <w:tcPr>
            <w:tcW w:w="451" w:type="pct"/>
          </w:tcPr>
          <w:p w:rsidR="00E967BF" w:rsidRPr="00200F57" w:rsidRDefault="00E967BF" w:rsidP="00CD3CF9">
            <w:pPr>
              <w:pStyle w:val="a7"/>
              <w:jc w:val="center"/>
              <w:rPr>
                <w:rFonts w:ascii="Times New Roman" w:hAnsi="Times New Roman"/>
                <w:color w:val="000000"/>
                <w:sz w:val="14"/>
                <w:szCs w:val="14"/>
              </w:rPr>
            </w:pPr>
          </w:p>
        </w:tc>
        <w:tc>
          <w:tcPr>
            <w:tcW w:w="579" w:type="pct"/>
          </w:tcPr>
          <w:p w:rsidR="00E967BF" w:rsidRPr="00200F57" w:rsidRDefault="00E967BF" w:rsidP="00CD3CF9">
            <w:pPr>
              <w:pStyle w:val="a7"/>
              <w:jc w:val="center"/>
              <w:rPr>
                <w:rFonts w:ascii="Times New Roman" w:hAnsi="Times New Roman"/>
                <w:color w:val="000000"/>
                <w:sz w:val="14"/>
                <w:szCs w:val="14"/>
              </w:rPr>
            </w:pPr>
          </w:p>
        </w:tc>
        <w:tc>
          <w:tcPr>
            <w:tcW w:w="643" w:type="pct"/>
          </w:tcPr>
          <w:p w:rsidR="00E967BF" w:rsidRPr="00200F57" w:rsidRDefault="00E967BF" w:rsidP="00CD3CF9">
            <w:pPr>
              <w:pStyle w:val="a7"/>
              <w:jc w:val="center"/>
              <w:rPr>
                <w:rFonts w:ascii="Times New Roman" w:hAnsi="Times New Roman"/>
                <w:color w:val="000000"/>
                <w:sz w:val="14"/>
                <w:szCs w:val="14"/>
              </w:rPr>
            </w:pPr>
          </w:p>
        </w:tc>
        <w:tc>
          <w:tcPr>
            <w:tcW w:w="450" w:type="pct"/>
          </w:tcPr>
          <w:p w:rsidR="00E967BF" w:rsidRPr="00200F57" w:rsidRDefault="00E967BF" w:rsidP="00CD3CF9">
            <w:pPr>
              <w:pStyle w:val="a7"/>
              <w:jc w:val="center"/>
              <w:rPr>
                <w:rFonts w:ascii="Times New Roman" w:hAnsi="Times New Roman"/>
                <w:color w:val="000000"/>
                <w:sz w:val="14"/>
                <w:szCs w:val="14"/>
              </w:rPr>
            </w:pPr>
          </w:p>
        </w:tc>
        <w:tc>
          <w:tcPr>
            <w:tcW w:w="386" w:type="pct"/>
          </w:tcPr>
          <w:p w:rsidR="00E967BF" w:rsidRPr="00200F57" w:rsidRDefault="00E967BF" w:rsidP="00CD3CF9">
            <w:pPr>
              <w:pStyle w:val="a7"/>
              <w:jc w:val="center"/>
              <w:rPr>
                <w:rFonts w:ascii="Times New Roman" w:hAnsi="Times New Roman"/>
                <w:color w:val="000000"/>
                <w:sz w:val="14"/>
                <w:szCs w:val="14"/>
              </w:rPr>
            </w:pPr>
          </w:p>
        </w:tc>
        <w:tc>
          <w:tcPr>
            <w:tcW w:w="484" w:type="pct"/>
          </w:tcPr>
          <w:p w:rsidR="00E967BF" w:rsidRPr="00200F57" w:rsidRDefault="00E967BF" w:rsidP="00CD3CF9">
            <w:pPr>
              <w:pStyle w:val="a7"/>
              <w:jc w:val="center"/>
              <w:rPr>
                <w:rFonts w:ascii="Times New Roman" w:hAnsi="Times New Roman"/>
                <w:color w:val="000000"/>
                <w:sz w:val="14"/>
                <w:szCs w:val="14"/>
              </w:rPr>
            </w:pPr>
          </w:p>
        </w:tc>
      </w:tr>
      <w:tr w:rsidR="00E967BF" w:rsidRPr="00200F57" w:rsidTr="00CD3CF9">
        <w:trPr>
          <w:jc w:val="center"/>
        </w:trPr>
        <w:tc>
          <w:tcPr>
            <w:tcW w:w="176" w:type="pct"/>
          </w:tcPr>
          <w:p w:rsidR="00E967BF" w:rsidRPr="00200F57" w:rsidRDefault="00E967BF" w:rsidP="00CD3CF9">
            <w:pPr>
              <w:pStyle w:val="a7"/>
              <w:jc w:val="center"/>
              <w:rPr>
                <w:rFonts w:ascii="Times New Roman" w:hAnsi="Times New Roman"/>
                <w:color w:val="000000"/>
                <w:sz w:val="14"/>
                <w:szCs w:val="14"/>
              </w:rPr>
            </w:pPr>
          </w:p>
        </w:tc>
        <w:tc>
          <w:tcPr>
            <w:tcW w:w="451" w:type="pct"/>
          </w:tcPr>
          <w:p w:rsidR="00E967BF" w:rsidRPr="00200F57" w:rsidRDefault="00E967BF" w:rsidP="00CD3CF9">
            <w:pPr>
              <w:pStyle w:val="a7"/>
              <w:jc w:val="center"/>
              <w:rPr>
                <w:rFonts w:ascii="Times New Roman" w:hAnsi="Times New Roman"/>
                <w:color w:val="000000"/>
                <w:sz w:val="14"/>
                <w:szCs w:val="14"/>
              </w:rPr>
            </w:pPr>
          </w:p>
        </w:tc>
        <w:tc>
          <w:tcPr>
            <w:tcW w:w="515" w:type="pct"/>
          </w:tcPr>
          <w:p w:rsidR="00E967BF" w:rsidRPr="00200F57" w:rsidRDefault="00E967BF" w:rsidP="00CD3CF9">
            <w:pPr>
              <w:pStyle w:val="a7"/>
              <w:jc w:val="center"/>
              <w:rPr>
                <w:rFonts w:ascii="Times New Roman" w:hAnsi="Times New Roman"/>
                <w:color w:val="000000"/>
                <w:sz w:val="14"/>
                <w:szCs w:val="14"/>
              </w:rPr>
            </w:pPr>
          </w:p>
        </w:tc>
        <w:tc>
          <w:tcPr>
            <w:tcW w:w="450" w:type="pct"/>
          </w:tcPr>
          <w:p w:rsidR="00E967BF" w:rsidRPr="00200F57" w:rsidRDefault="00E967BF" w:rsidP="00CD3CF9">
            <w:pPr>
              <w:pStyle w:val="a7"/>
              <w:jc w:val="center"/>
              <w:rPr>
                <w:rFonts w:ascii="Times New Roman" w:hAnsi="Times New Roman"/>
                <w:color w:val="000000"/>
                <w:sz w:val="14"/>
                <w:szCs w:val="14"/>
              </w:rPr>
            </w:pPr>
          </w:p>
        </w:tc>
        <w:tc>
          <w:tcPr>
            <w:tcW w:w="416" w:type="pct"/>
          </w:tcPr>
          <w:p w:rsidR="00E967BF" w:rsidRPr="00200F57" w:rsidRDefault="00E967BF" w:rsidP="00CD3CF9">
            <w:pPr>
              <w:pStyle w:val="a7"/>
              <w:jc w:val="center"/>
              <w:rPr>
                <w:rFonts w:ascii="Times New Roman" w:hAnsi="Times New Roman"/>
                <w:color w:val="000000"/>
                <w:sz w:val="14"/>
                <w:szCs w:val="14"/>
              </w:rPr>
            </w:pPr>
          </w:p>
        </w:tc>
        <w:tc>
          <w:tcPr>
            <w:tcW w:w="451" w:type="pct"/>
          </w:tcPr>
          <w:p w:rsidR="00E967BF" w:rsidRPr="00200F57" w:rsidRDefault="00E967BF" w:rsidP="00CD3CF9">
            <w:pPr>
              <w:pStyle w:val="a7"/>
              <w:jc w:val="center"/>
              <w:rPr>
                <w:rFonts w:ascii="Times New Roman" w:hAnsi="Times New Roman"/>
                <w:color w:val="000000"/>
                <w:sz w:val="14"/>
                <w:szCs w:val="14"/>
              </w:rPr>
            </w:pPr>
          </w:p>
        </w:tc>
        <w:tc>
          <w:tcPr>
            <w:tcW w:w="579" w:type="pct"/>
          </w:tcPr>
          <w:p w:rsidR="00E967BF" w:rsidRPr="00200F57" w:rsidRDefault="00E967BF" w:rsidP="00CD3CF9">
            <w:pPr>
              <w:pStyle w:val="a7"/>
              <w:jc w:val="center"/>
              <w:rPr>
                <w:rFonts w:ascii="Times New Roman" w:hAnsi="Times New Roman"/>
                <w:color w:val="000000"/>
                <w:sz w:val="14"/>
                <w:szCs w:val="14"/>
              </w:rPr>
            </w:pPr>
          </w:p>
        </w:tc>
        <w:tc>
          <w:tcPr>
            <w:tcW w:w="643" w:type="pct"/>
          </w:tcPr>
          <w:p w:rsidR="00E967BF" w:rsidRPr="00200F57" w:rsidRDefault="00E967BF" w:rsidP="00CD3CF9">
            <w:pPr>
              <w:pStyle w:val="a7"/>
              <w:jc w:val="center"/>
              <w:rPr>
                <w:rFonts w:ascii="Times New Roman" w:hAnsi="Times New Roman"/>
                <w:color w:val="000000"/>
                <w:sz w:val="14"/>
                <w:szCs w:val="14"/>
              </w:rPr>
            </w:pPr>
          </w:p>
        </w:tc>
        <w:tc>
          <w:tcPr>
            <w:tcW w:w="450" w:type="pct"/>
          </w:tcPr>
          <w:p w:rsidR="00E967BF" w:rsidRPr="00200F57" w:rsidRDefault="00E967BF" w:rsidP="00CD3CF9">
            <w:pPr>
              <w:pStyle w:val="a7"/>
              <w:jc w:val="center"/>
              <w:rPr>
                <w:rFonts w:ascii="Times New Roman" w:hAnsi="Times New Roman"/>
                <w:color w:val="000000"/>
                <w:sz w:val="14"/>
                <w:szCs w:val="14"/>
              </w:rPr>
            </w:pPr>
          </w:p>
        </w:tc>
        <w:tc>
          <w:tcPr>
            <w:tcW w:w="386" w:type="pct"/>
          </w:tcPr>
          <w:p w:rsidR="00E967BF" w:rsidRPr="00200F57" w:rsidRDefault="00E967BF" w:rsidP="00CD3CF9">
            <w:pPr>
              <w:pStyle w:val="a7"/>
              <w:jc w:val="center"/>
              <w:rPr>
                <w:rFonts w:ascii="Times New Roman" w:hAnsi="Times New Roman"/>
                <w:color w:val="000000"/>
                <w:sz w:val="14"/>
                <w:szCs w:val="14"/>
              </w:rPr>
            </w:pPr>
          </w:p>
        </w:tc>
        <w:tc>
          <w:tcPr>
            <w:tcW w:w="484" w:type="pct"/>
          </w:tcPr>
          <w:p w:rsidR="00E967BF" w:rsidRPr="00200F57" w:rsidRDefault="00E967BF" w:rsidP="00CD3CF9">
            <w:pPr>
              <w:pStyle w:val="a7"/>
              <w:jc w:val="center"/>
              <w:rPr>
                <w:rFonts w:ascii="Times New Roman" w:hAnsi="Times New Roman"/>
                <w:color w:val="000000"/>
                <w:sz w:val="14"/>
                <w:szCs w:val="14"/>
              </w:rPr>
            </w:pPr>
          </w:p>
        </w:tc>
      </w:tr>
    </w:tbl>
    <w:p w:rsidR="00E967BF" w:rsidRDefault="00E967BF" w:rsidP="00E967BF">
      <w:pPr>
        <w:pStyle w:val="a7"/>
        <w:rPr>
          <w:b/>
          <w:color w:val="000000"/>
          <w:sz w:val="24"/>
          <w:szCs w:val="24"/>
        </w:rPr>
      </w:pPr>
    </w:p>
    <w:p w:rsidR="00E967BF" w:rsidRDefault="00E967BF" w:rsidP="00E967BF">
      <w:pPr>
        <w:pStyle w:val="a7"/>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w:t>
      </w:r>
    </w:p>
    <w:p w:rsidR="00E967BF" w:rsidRDefault="00E967BF" w:rsidP="00E967BF">
      <w:pPr>
        <w:jc w:val="both"/>
        <w:rPr>
          <w:color w:val="000000"/>
          <w:sz w:val="18"/>
          <w:szCs w:val="18"/>
        </w:rPr>
      </w:pPr>
      <w:r>
        <w:rPr>
          <w:color w:val="000000"/>
          <w:sz w:val="18"/>
          <w:szCs w:val="18"/>
        </w:rPr>
        <w:t xml:space="preserve"> (должность лица, составившего расчет)                 (подпись)                                (расшифровка подписи)</w:t>
      </w: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sz w:val="24"/>
        </w:rPr>
      </w:pPr>
    </w:p>
    <w:p w:rsidR="00E967BF" w:rsidRDefault="00E967BF" w:rsidP="00E967BF">
      <w:pPr>
        <w:jc w:val="both"/>
        <w:rPr>
          <w:sz w:val="24"/>
        </w:rPr>
      </w:pPr>
    </w:p>
    <w:p w:rsidR="00E967BF" w:rsidRDefault="00E967BF" w:rsidP="00E967BF">
      <w:pPr>
        <w:jc w:val="both"/>
        <w:rPr>
          <w:sz w:val="24"/>
        </w:rPr>
      </w:pPr>
    </w:p>
    <w:p w:rsidR="00E967BF" w:rsidRDefault="00E967BF" w:rsidP="00E967BF">
      <w:pPr>
        <w:jc w:val="both"/>
        <w:rPr>
          <w:sz w:val="24"/>
        </w:rPr>
      </w:pPr>
    </w:p>
    <w:p w:rsidR="00E967BF" w:rsidRDefault="00E967BF" w:rsidP="00E967BF">
      <w:pPr>
        <w:jc w:val="both"/>
        <w:rPr>
          <w:sz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E967BF" w:rsidRDefault="00E967BF" w:rsidP="00E967BF">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w:t>
      </w:r>
      <w:proofErr w:type="gramStart"/>
      <w:r w:rsidRPr="00933C5E">
        <w:rPr>
          <w:rFonts w:ascii="Times New Roman" w:hAnsi="Times New Roman" w:cs="Times New Roman"/>
          <w:sz w:val="24"/>
          <w:szCs w:val="24"/>
        </w:rPr>
        <w:t>жилыми</w:t>
      </w:r>
      <w:proofErr w:type="gramEnd"/>
      <w:r w:rsidRPr="00933C5E">
        <w:rPr>
          <w:rFonts w:ascii="Times New Roman" w:hAnsi="Times New Roman" w:cs="Times New Roman"/>
          <w:sz w:val="24"/>
          <w:szCs w:val="24"/>
        </w:rPr>
        <w:t xml:space="preserve"> </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помещениями работников</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бюджетной сферы Сосновоборского городского округа»</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E967BF" w:rsidRPr="00933C5E"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«Жилище» на 2014-2020 годы</w:t>
      </w: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b/>
          <w:sz w:val="24"/>
          <w:szCs w:val="24"/>
        </w:rPr>
      </w:pPr>
      <w:r w:rsidRPr="00933C5E">
        <w:rPr>
          <w:rFonts w:ascii="Times New Roman" w:hAnsi="Times New Roman" w:cs="Times New Roman"/>
          <w:b/>
          <w:sz w:val="24"/>
          <w:szCs w:val="24"/>
        </w:rPr>
        <w:t xml:space="preserve">Ведомственная целевая программа </w:t>
      </w:r>
    </w:p>
    <w:p w:rsidR="00E967BF" w:rsidRPr="00933C5E" w:rsidRDefault="00E967BF" w:rsidP="00E967BF">
      <w:pPr>
        <w:pStyle w:val="ConsPlusCell"/>
        <w:jc w:val="center"/>
        <w:rPr>
          <w:rFonts w:ascii="Times New Roman" w:hAnsi="Times New Roman" w:cs="Times New Roman"/>
          <w:b/>
          <w:sz w:val="24"/>
          <w:szCs w:val="24"/>
        </w:rPr>
      </w:pPr>
      <w:r w:rsidRPr="006035D3">
        <w:rPr>
          <w:rFonts w:ascii="Times New Roman" w:hAnsi="Times New Roman" w:cs="Times New Roman"/>
          <w:b/>
          <w:sz w:val="24"/>
          <w:szCs w:val="24"/>
        </w:rPr>
        <w:t>«Обеспечение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p w:rsidR="00E967BF" w:rsidRDefault="00E967BF" w:rsidP="00E967BF">
      <w:pPr>
        <w:pStyle w:val="ConsPlusCell"/>
        <w:jc w:val="center"/>
        <w:rPr>
          <w:rFonts w:ascii="Times New Roman" w:hAnsi="Times New Roman" w:cs="Times New Roman"/>
          <w:b/>
          <w:sz w:val="24"/>
          <w:szCs w:val="24"/>
        </w:rPr>
      </w:pPr>
    </w:p>
    <w:p w:rsidR="00E967BF" w:rsidRPr="006035D3" w:rsidRDefault="00E967BF" w:rsidP="00E967BF">
      <w:pPr>
        <w:pStyle w:val="ConsPlusCell"/>
        <w:jc w:val="center"/>
        <w:rPr>
          <w:rFonts w:ascii="Times New Roman" w:hAnsi="Times New Roman" w:cs="Times New Roman"/>
          <w:b/>
          <w:sz w:val="24"/>
          <w:szCs w:val="24"/>
        </w:rPr>
      </w:pPr>
      <w:r w:rsidRPr="006035D3">
        <w:rPr>
          <w:rFonts w:ascii="Times New Roman" w:hAnsi="Times New Roman" w:cs="Times New Roman"/>
          <w:b/>
          <w:sz w:val="24"/>
          <w:szCs w:val="24"/>
        </w:rPr>
        <w:t>ПОЛОЖЕНИЕ</w:t>
      </w:r>
    </w:p>
    <w:p w:rsidR="00E967BF" w:rsidRPr="00854A02" w:rsidRDefault="00E967BF" w:rsidP="00E967BF">
      <w:pPr>
        <w:ind w:firstLine="708"/>
        <w:jc w:val="center"/>
        <w:rPr>
          <w:b/>
          <w:sz w:val="24"/>
          <w:szCs w:val="24"/>
        </w:rPr>
      </w:pPr>
      <w:r>
        <w:rPr>
          <w:b/>
          <w:sz w:val="24"/>
          <w:szCs w:val="24"/>
        </w:rPr>
        <w:t>О поряд</w:t>
      </w:r>
      <w:r w:rsidRPr="00854A02">
        <w:rPr>
          <w:b/>
          <w:sz w:val="24"/>
          <w:szCs w:val="24"/>
        </w:rPr>
        <w:t>к</w:t>
      </w:r>
      <w:r>
        <w:rPr>
          <w:b/>
          <w:sz w:val="24"/>
          <w:szCs w:val="24"/>
        </w:rPr>
        <w:t>е</w:t>
      </w:r>
      <w:r w:rsidRPr="00854A02">
        <w:rPr>
          <w:b/>
          <w:sz w:val="24"/>
          <w:szCs w:val="24"/>
        </w:rPr>
        <w:t xml:space="preserve"> приобретения жилых помещений и предоставления их                        специалистам</w:t>
      </w:r>
      <w:r>
        <w:rPr>
          <w:b/>
          <w:sz w:val="24"/>
          <w:szCs w:val="24"/>
        </w:rPr>
        <w:t xml:space="preserve"> и муниципальным служащим, компенсации за аренду, за наем (поднаем) жилых помещений</w:t>
      </w:r>
    </w:p>
    <w:p w:rsidR="00E967BF" w:rsidRPr="00854A02" w:rsidRDefault="00E967BF" w:rsidP="00E967BF">
      <w:pPr>
        <w:jc w:val="both"/>
        <w:rPr>
          <w:sz w:val="24"/>
          <w:szCs w:val="24"/>
        </w:rPr>
      </w:pPr>
    </w:p>
    <w:p w:rsidR="00E967BF" w:rsidRDefault="00E967BF" w:rsidP="00E967BF">
      <w:pPr>
        <w:ind w:firstLine="708"/>
        <w:jc w:val="both"/>
        <w:rPr>
          <w:b/>
          <w:sz w:val="24"/>
          <w:szCs w:val="24"/>
        </w:rPr>
      </w:pPr>
      <w:r>
        <w:rPr>
          <w:b/>
          <w:sz w:val="24"/>
          <w:szCs w:val="24"/>
        </w:rPr>
        <w:t xml:space="preserve">1. </w:t>
      </w:r>
      <w:r w:rsidRPr="007D3C30">
        <w:rPr>
          <w:b/>
          <w:sz w:val="24"/>
          <w:szCs w:val="24"/>
        </w:rPr>
        <w:t>Порядок приобретения жилых помещений</w:t>
      </w:r>
    </w:p>
    <w:p w:rsidR="00E967BF" w:rsidRPr="00B97CD5" w:rsidRDefault="00E967BF" w:rsidP="00E967BF">
      <w:pPr>
        <w:ind w:firstLine="420"/>
        <w:jc w:val="both"/>
        <w:rPr>
          <w:sz w:val="24"/>
          <w:szCs w:val="24"/>
        </w:rPr>
      </w:pPr>
      <w:r w:rsidRPr="00B97CD5">
        <w:rPr>
          <w:sz w:val="24"/>
          <w:szCs w:val="24"/>
        </w:rPr>
        <w:t xml:space="preserve">Приобретение жилых помещений </w:t>
      </w:r>
      <w:r>
        <w:rPr>
          <w:sz w:val="24"/>
          <w:szCs w:val="24"/>
        </w:rPr>
        <w:t xml:space="preserve">или долевое участие в строительстве многоквартирного жилого дома </w:t>
      </w:r>
      <w:r w:rsidRPr="00B97CD5">
        <w:rPr>
          <w:sz w:val="24"/>
          <w:szCs w:val="24"/>
        </w:rPr>
        <w:t xml:space="preserve">осуществляет </w:t>
      </w:r>
      <w:r>
        <w:rPr>
          <w:sz w:val="24"/>
          <w:szCs w:val="24"/>
        </w:rPr>
        <w:t>КУМИ Сосновоборского городского округа в порядке,</w:t>
      </w:r>
      <w:r w:rsidRPr="00B97CD5">
        <w:rPr>
          <w:sz w:val="24"/>
          <w:szCs w:val="24"/>
        </w:rPr>
        <w:t xml:space="preserve"> установленном законодательством Российской Федерации.</w:t>
      </w:r>
    </w:p>
    <w:p w:rsidR="00E967BF" w:rsidRPr="00B97CD5" w:rsidRDefault="00E967BF" w:rsidP="00E967BF">
      <w:pPr>
        <w:ind w:firstLine="420"/>
        <w:jc w:val="both"/>
        <w:rPr>
          <w:sz w:val="24"/>
          <w:szCs w:val="24"/>
        </w:rPr>
      </w:pPr>
      <w:r w:rsidRPr="00B97CD5">
        <w:rPr>
          <w:sz w:val="24"/>
          <w:szCs w:val="24"/>
        </w:rPr>
        <w:t>Жилые помещения могут приобретаться:</w:t>
      </w:r>
    </w:p>
    <w:p w:rsidR="00E967BF" w:rsidRPr="00B97CD5" w:rsidRDefault="00E967BF" w:rsidP="00E967BF">
      <w:pPr>
        <w:jc w:val="both"/>
        <w:rPr>
          <w:sz w:val="24"/>
          <w:szCs w:val="24"/>
        </w:rPr>
      </w:pPr>
      <w:r>
        <w:rPr>
          <w:sz w:val="24"/>
          <w:szCs w:val="24"/>
        </w:rPr>
        <w:t xml:space="preserve">      </w:t>
      </w:r>
      <w:r w:rsidRPr="00B97CD5">
        <w:rPr>
          <w:sz w:val="24"/>
          <w:szCs w:val="24"/>
        </w:rPr>
        <w:t>- на вторичном рынке у любых юридических и физических лиц;</w:t>
      </w:r>
    </w:p>
    <w:p w:rsidR="00E967BF" w:rsidRPr="00B97CD5" w:rsidRDefault="00E967BF" w:rsidP="00E967BF">
      <w:pPr>
        <w:jc w:val="both"/>
        <w:rPr>
          <w:sz w:val="24"/>
          <w:szCs w:val="24"/>
        </w:rPr>
      </w:pPr>
      <w:r>
        <w:rPr>
          <w:sz w:val="24"/>
          <w:szCs w:val="24"/>
        </w:rPr>
        <w:t xml:space="preserve">      </w:t>
      </w:r>
      <w:r w:rsidRPr="00B97CD5">
        <w:rPr>
          <w:sz w:val="24"/>
          <w:szCs w:val="24"/>
        </w:rPr>
        <w:t>- по договору долевого участия в строительстве многоквартирного жилого дома.</w:t>
      </w:r>
    </w:p>
    <w:p w:rsidR="00E967BF" w:rsidRPr="00B97CD5" w:rsidRDefault="00E967BF" w:rsidP="00E967BF">
      <w:pPr>
        <w:ind w:firstLine="708"/>
        <w:jc w:val="both"/>
        <w:rPr>
          <w:sz w:val="24"/>
          <w:szCs w:val="24"/>
        </w:rPr>
      </w:pPr>
      <w:proofErr w:type="gramStart"/>
      <w:r w:rsidRPr="00B97CD5">
        <w:rPr>
          <w:sz w:val="24"/>
          <w:szCs w:val="24"/>
        </w:rPr>
        <w:t xml:space="preserve">После приобретения жилых помещений в муниципальную собственность копии документов (свидетельство о государственной регистрации права, </w:t>
      </w:r>
      <w:r>
        <w:rPr>
          <w:sz w:val="24"/>
          <w:szCs w:val="24"/>
        </w:rPr>
        <w:t xml:space="preserve">кадастровый </w:t>
      </w:r>
      <w:r w:rsidRPr="00B97CD5">
        <w:rPr>
          <w:sz w:val="24"/>
          <w:szCs w:val="24"/>
        </w:rPr>
        <w:t>паспорт</w:t>
      </w:r>
      <w:r>
        <w:rPr>
          <w:sz w:val="24"/>
          <w:szCs w:val="24"/>
        </w:rPr>
        <w:t xml:space="preserve"> жилого помещения</w:t>
      </w:r>
      <w:r w:rsidRPr="00B97CD5">
        <w:rPr>
          <w:sz w:val="24"/>
          <w:szCs w:val="24"/>
        </w:rPr>
        <w:t>) передаются в жилищный отдел администрации.</w:t>
      </w:r>
      <w:proofErr w:type="gramEnd"/>
    </w:p>
    <w:p w:rsidR="00E967BF" w:rsidRPr="007D3C30" w:rsidRDefault="00E967BF" w:rsidP="00E967BF">
      <w:pPr>
        <w:ind w:firstLine="708"/>
        <w:jc w:val="both"/>
        <w:rPr>
          <w:b/>
          <w:sz w:val="24"/>
          <w:szCs w:val="24"/>
        </w:rPr>
      </w:pPr>
    </w:p>
    <w:p w:rsidR="00E967BF" w:rsidRDefault="00E967BF" w:rsidP="00E967BF">
      <w:pPr>
        <w:jc w:val="center"/>
        <w:rPr>
          <w:b/>
          <w:sz w:val="24"/>
          <w:szCs w:val="24"/>
        </w:rPr>
      </w:pPr>
      <w:r w:rsidRPr="007D3C30">
        <w:rPr>
          <w:b/>
          <w:sz w:val="24"/>
          <w:szCs w:val="24"/>
        </w:rPr>
        <w:t>2.  Порядок предоставления жилых помещений</w:t>
      </w:r>
    </w:p>
    <w:p w:rsidR="00E967BF" w:rsidRPr="00854A02" w:rsidRDefault="00E967BF" w:rsidP="00E967BF">
      <w:pPr>
        <w:ind w:firstLine="708"/>
        <w:jc w:val="both"/>
        <w:rPr>
          <w:sz w:val="24"/>
          <w:szCs w:val="24"/>
        </w:rPr>
      </w:pPr>
      <w:r>
        <w:rPr>
          <w:sz w:val="24"/>
          <w:szCs w:val="24"/>
        </w:rPr>
        <w:t xml:space="preserve">2.1. </w:t>
      </w:r>
      <w:r w:rsidRPr="00854A02">
        <w:rPr>
          <w:sz w:val="24"/>
          <w:szCs w:val="24"/>
        </w:rPr>
        <w:t>Руководители учреждений бюджетной сферы представляют в</w:t>
      </w:r>
      <w:r>
        <w:rPr>
          <w:sz w:val="24"/>
          <w:szCs w:val="24"/>
        </w:rPr>
        <w:t xml:space="preserve"> </w:t>
      </w:r>
      <w:r w:rsidRPr="00854A02">
        <w:rPr>
          <w:sz w:val="24"/>
          <w:szCs w:val="24"/>
        </w:rPr>
        <w:t xml:space="preserve">администрацию Сосновоборского городского округа концепцию кадровой политики либо информацию </w:t>
      </w:r>
      <w:proofErr w:type="gramStart"/>
      <w:r w:rsidRPr="00854A02">
        <w:rPr>
          <w:sz w:val="24"/>
          <w:szCs w:val="24"/>
        </w:rPr>
        <w:t>о</w:t>
      </w:r>
      <w:proofErr w:type="gramEnd"/>
      <w:r w:rsidRPr="00854A02">
        <w:rPr>
          <w:sz w:val="24"/>
          <w:szCs w:val="24"/>
        </w:rPr>
        <w:t xml:space="preserve"> имеющихся вакансиях специалистов, и обоснование для  приоритетного  обеспечения жилыми помещениями определенных специалистов.</w:t>
      </w:r>
    </w:p>
    <w:p w:rsidR="00E967BF" w:rsidRPr="00854A02" w:rsidRDefault="00E967BF" w:rsidP="00E967BF">
      <w:pPr>
        <w:ind w:firstLine="708"/>
        <w:jc w:val="both"/>
        <w:rPr>
          <w:sz w:val="24"/>
          <w:szCs w:val="24"/>
        </w:rPr>
      </w:pPr>
      <w:r>
        <w:rPr>
          <w:sz w:val="24"/>
          <w:szCs w:val="24"/>
        </w:rPr>
        <w:t xml:space="preserve">2.2. </w:t>
      </w:r>
      <w:proofErr w:type="gramStart"/>
      <w:r w:rsidRPr="00854A02">
        <w:rPr>
          <w:sz w:val="24"/>
          <w:szCs w:val="24"/>
        </w:rPr>
        <w:t>Специалистам бюджетной</w:t>
      </w:r>
      <w:r>
        <w:rPr>
          <w:sz w:val="24"/>
          <w:szCs w:val="24"/>
        </w:rPr>
        <w:t xml:space="preserve"> сферы, муниципальным служащим</w:t>
      </w:r>
      <w:r w:rsidRPr="00854A02">
        <w:rPr>
          <w:sz w:val="24"/>
          <w:szCs w:val="24"/>
        </w:rPr>
        <w:t xml:space="preserve"> могут предоставляться как жилые помещения, приобретенные в муниципальную собственность, так и освободившиеся жилые помещения</w:t>
      </w:r>
      <w:r>
        <w:rPr>
          <w:sz w:val="24"/>
          <w:szCs w:val="24"/>
        </w:rPr>
        <w:t xml:space="preserve"> муниципального жилищного фонда</w:t>
      </w:r>
      <w:r w:rsidRPr="00854A02">
        <w:rPr>
          <w:sz w:val="24"/>
          <w:szCs w:val="24"/>
        </w:rPr>
        <w:t xml:space="preserve"> после отнесения их к специализированному жилищному фонду или жилищному фонду коммерческого использования</w:t>
      </w:r>
      <w:r>
        <w:rPr>
          <w:sz w:val="24"/>
          <w:szCs w:val="24"/>
        </w:rPr>
        <w:t xml:space="preserve"> в соответствии с Правилами отнесения жилого помещения к специализированному жилищному фонду, утвержденными постановлением Правительства РФ от 26.01.2006 № 42</w:t>
      </w:r>
      <w:r w:rsidRPr="00854A02">
        <w:rPr>
          <w:sz w:val="24"/>
          <w:szCs w:val="24"/>
        </w:rPr>
        <w:t xml:space="preserve">. </w:t>
      </w:r>
      <w:proofErr w:type="gramEnd"/>
    </w:p>
    <w:p w:rsidR="00E967BF" w:rsidRPr="00854A02" w:rsidRDefault="00E967BF" w:rsidP="00E967BF">
      <w:pPr>
        <w:ind w:firstLine="708"/>
        <w:jc w:val="both"/>
        <w:rPr>
          <w:sz w:val="24"/>
          <w:szCs w:val="24"/>
        </w:rPr>
      </w:pPr>
      <w:r>
        <w:rPr>
          <w:sz w:val="24"/>
          <w:szCs w:val="24"/>
        </w:rPr>
        <w:t xml:space="preserve">2.3. </w:t>
      </w:r>
      <w:proofErr w:type="gramStart"/>
      <w:r w:rsidRPr="00854A02">
        <w:rPr>
          <w:sz w:val="24"/>
          <w:szCs w:val="24"/>
        </w:rPr>
        <w:t>Служебные жилые помещения специализированного жилищного фонда предоставляются специалистам муниципальных учреждений</w:t>
      </w:r>
      <w:r>
        <w:rPr>
          <w:sz w:val="24"/>
          <w:szCs w:val="24"/>
        </w:rPr>
        <w:t>, работникам организаций, осуществляющих управление муниципальным жилищным фондом городского округа, муниципальным служащим</w:t>
      </w:r>
      <w:r w:rsidRPr="00854A02">
        <w:rPr>
          <w:sz w:val="24"/>
          <w:szCs w:val="24"/>
        </w:rPr>
        <w:t xml:space="preserve"> муниципального образования</w:t>
      </w:r>
      <w:r>
        <w:rPr>
          <w:sz w:val="24"/>
          <w:szCs w:val="24"/>
        </w:rPr>
        <w:t xml:space="preserve"> Сосновоборский г</w:t>
      </w:r>
      <w:r w:rsidRPr="00854A02">
        <w:rPr>
          <w:sz w:val="24"/>
          <w:szCs w:val="24"/>
        </w:rPr>
        <w:t>ородской округ, по ходатайству руководителей данных муниципальных учреждений,</w:t>
      </w:r>
      <w:r>
        <w:rPr>
          <w:sz w:val="24"/>
          <w:szCs w:val="24"/>
        </w:rPr>
        <w:t xml:space="preserve"> руководителей структурных подразделений органов местного самоуправления</w:t>
      </w:r>
      <w:r w:rsidRPr="00854A02">
        <w:rPr>
          <w:sz w:val="24"/>
          <w:szCs w:val="24"/>
        </w:rPr>
        <w:t xml:space="preserve"> в </w:t>
      </w:r>
      <w:r>
        <w:rPr>
          <w:sz w:val="24"/>
          <w:szCs w:val="24"/>
        </w:rPr>
        <w:t>порядке, определенном решением с</w:t>
      </w:r>
      <w:r w:rsidRPr="00854A02">
        <w:rPr>
          <w:sz w:val="24"/>
          <w:szCs w:val="24"/>
        </w:rPr>
        <w:t>овета депутатов Сосновоборского городского округа от 27.06.2006</w:t>
      </w:r>
      <w:r>
        <w:rPr>
          <w:sz w:val="24"/>
          <w:szCs w:val="24"/>
        </w:rPr>
        <w:t xml:space="preserve"> № 116</w:t>
      </w:r>
      <w:r w:rsidRPr="00854A02">
        <w:rPr>
          <w:sz w:val="24"/>
          <w:szCs w:val="24"/>
        </w:rPr>
        <w:t xml:space="preserve"> «О порядке предоставления служебных жилых помещений муниципального жилищного фонда».</w:t>
      </w:r>
      <w:proofErr w:type="gramEnd"/>
    </w:p>
    <w:p w:rsidR="00E967BF" w:rsidRPr="00854A02" w:rsidRDefault="00E967BF" w:rsidP="00E967BF">
      <w:pPr>
        <w:ind w:firstLine="708"/>
        <w:jc w:val="both"/>
        <w:rPr>
          <w:sz w:val="24"/>
          <w:szCs w:val="24"/>
        </w:rPr>
      </w:pPr>
      <w:r>
        <w:rPr>
          <w:sz w:val="24"/>
          <w:szCs w:val="24"/>
        </w:rPr>
        <w:t xml:space="preserve">2.4. </w:t>
      </w:r>
      <w:proofErr w:type="gramStart"/>
      <w:r w:rsidRPr="00854A02">
        <w:rPr>
          <w:sz w:val="24"/>
          <w:szCs w:val="24"/>
        </w:rPr>
        <w:t>Жилые помещения в общежитии специализированного жилищного фонда предоставляются специалистам</w:t>
      </w:r>
      <w:r>
        <w:rPr>
          <w:sz w:val="24"/>
          <w:szCs w:val="24"/>
        </w:rPr>
        <w:t xml:space="preserve"> </w:t>
      </w:r>
      <w:r w:rsidRPr="00854A02">
        <w:rPr>
          <w:sz w:val="24"/>
          <w:szCs w:val="24"/>
        </w:rPr>
        <w:t>муниципальных учреждений</w:t>
      </w:r>
      <w:r>
        <w:rPr>
          <w:sz w:val="24"/>
          <w:szCs w:val="24"/>
        </w:rPr>
        <w:t>, органов местного самоуправления</w:t>
      </w:r>
      <w:r w:rsidRPr="00854A02">
        <w:rPr>
          <w:sz w:val="24"/>
          <w:szCs w:val="24"/>
        </w:rPr>
        <w:t xml:space="preserve"> Сосновоборского городского округа,</w:t>
      </w:r>
      <w:r>
        <w:rPr>
          <w:sz w:val="24"/>
          <w:szCs w:val="24"/>
        </w:rPr>
        <w:t xml:space="preserve"> </w:t>
      </w:r>
      <w:r w:rsidRPr="00854A02">
        <w:rPr>
          <w:sz w:val="24"/>
          <w:szCs w:val="24"/>
        </w:rPr>
        <w:t>му</w:t>
      </w:r>
      <w:r>
        <w:rPr>
          <w:sz w:val="24"/>
          <w:szCs w:val="24"/>
        </w:rPr>
        <w:t xml:space="preserve">ниципальных учреждений культуры, </w:t>
      </w:r>
      <w:r w:rsidRPr="00854A02">
        <w:rPr>
          <w:sz w:val="24"/>
          <w:szCs w:val="24"/>
        </w:rPr>
        <w:t>муниципальных учреждений социальной сферы</w:t>
      </w:r>
      <w:r>
        <w:rPr>
          <w:sz w:val="24"/>
          <w:szCs w:val="24"/>
        </w:rPr>
        <w:t xml:space="preserve">, муниципальных служащих органов местного самоуправления, </w:t>
      </w:r>
      <w:r w:rsidRPr="00854A02">
        <w:rPr>
          <w:sz w:val="24"/>
          <w:szCs w:val="24"/>
        </w:rPr>
        <w:t>специалист</w:t>
      </w:r>
      <w:r>
        <w:rPr>
          <w:sz w:val="24"/>
          <w:szCs w:val="24"/>
        </w:rPr>
        <w:t>ам</w:t>
      </w:r>
      <w:r w:rsidRPr="00854A02">
        <w:rPr>
          <w:sz w:val="24"/>
          <w:szCs w:val="24"/>
        </w:rPr>
        <w:t xml:space="preserve"> ФГ</w:t>
      </w:r>
      <w:r>
        <w:rPr>
          <w:sz w:val="24"/>
          <w:szCs w:val="24"/>
        </w:rPr>
        <w:t>Б</w:t>
      </w:r>
      <w:r w:rsidRPr="00854A02">
        <w:rPr>
          <w:sz w:val="24"/>
          <w:szCs w:val="24"/>
        </w:rPr>
        <w:t>УЗ «ЦМСЧ-38 ФМБА России»</w:t>
      </w:r>
      <w:r>
        <w:rPr>
          <w:sz w:val="24"/>
          <w:szCs w:val="24"/>
        </w:rPr>
        <w:t xml:space="preserve">, ФГБУЗ </w:t>
      </w:r>
      <w:proofErr w:type="spellStart"/>
      <w:r>
        <w:rPr>
          <w:sz w:val="24"/>
          <w:szCs w:val="24"/>
        </w:rPr>
        <w:t>ЦГиЭ</w:t>
      </w:r>
      <w:proofErr w:type="spellEnd"/>
      <w:r>
        <w:rPr>
          <w:sz w:val="24"/>
          <w:szCs w:val="24"/>
        </w:rPr>
        <w:t xml:space="preserve"> № 122 </w:t>
      </w:r>
      <w:proofErr w:type="spellStart"/>
      <w:r>
        <w:rPr>
          <w:sz w:val="24"/>
          <w:szCs w:val="24"/>
        </w:rPr>
        <w:t>ФМБА-ЦГиЭ</w:t>
      </w:r>
      <w:proofErr w:type="spellEnd"/>
      <w:r>
        <w:rPr>
          <w:sz w:val="24"/>
          <w:szCs w:val="24"/>
        </w:rPr>
        <w:t xml:space="preserve"> №38, Сосновоборского городского судебно-медицинского отделения ГУЗ Бюро судебно-медицинской экспертизы Комитета по </w:t>
      </w:r>
      <w:r>
        <w:rPr>
          <w:sz w:val="24"/>
          <w:szCs w:val="24"/>
        </w:rPr>
        <w:lastRenderedPageBreak/>
        <w:t xml:space="preserve">здравоохранению Ленинградской области) </w:t>
      </w:r>
      <w:r w:rsidRPr="00854A02">
        <w:rPr>
          <w:sz w:val="24"/>
          <w:szCs w:val="24"/>
        </w:rPr>
        <w:t>по ходатайству руководителей данных учреждений,</w:t>
      </w:r>
      <w:r>
        <w:rPr>
          <w:sz w:val="24"/>
          <w:szCs w:val="24"/>
        </w:rPr>
        <w:t xml:space="preserve"> </w:t>
      </w:r>
      <w:r w:rsidRPr="00854A02">
        <w:rPr>
          <w:sz w:val="24"/>
          <w:szCs w:val="24"/>
        </w:rPr>
        <w:t>в порядке, определенном</w:t>
      </w:r>
      <w:proofErr w:type="gramEnd"/>
      <w:r w:rsidRPr="00854A02">
        <w:rPr>
          <w:sz w:val="24"/>
          <w:szCs w:val="24"/>
        </w:rPr>
        <w:t xml:space="preserve"> решением </w:t>
      </w:r>
      <w:r>
        <w:rPr>
          <w:sz w:val="24"/>
          <w:szCs w:val="24"/>
        </w:rPr>
        <w:t>с</w:t>
      </w:r>
      <w:r w:rsidRPr="00854A02">
        <w:rPr>
          <w:sz w:val="24"/>
          <w:szCs w:val="24"/>
        </w:rPr>
        <w:t xml:space="preserve">овета депутатов Сосновоборского городского округа от 30.01.2007 № 6 «Об утверждении </w:t>
      </w:r>
      <w:r>
        <w:rPr>
          <w:sz w:val="24"/>
          <w:szCs w:val="24"/>
        </w:rPr>
        <w:t>П</w:t>
      </w:r>
      <w:r w:rsidRPr="00854A02">
        <w:rPr>
          <w:sz w:val="24"/>
          <w:szCs w:val="24"/>
        </w:rPr>
        <w:t>орядка предоставления жилых помещений в общежитиях муниципального жилищного фонда»</w:t>
      </w:r>
      <w:r>
        <w:rPr>
          <w:sz w:val="24"/>
          <w:szCs w:val="24"/>
        </w:rPr>
        <w:t>.</w:t>
      </w:r>
    </w:p>
    <w:p w:rsidR="00E967BF" w:rsidRDefault="00E967BF" w:rsidP="00E967BF">
      <w:pPr>
        <w:ind w:firstLine="708"/>
        <w:jc w:val="both"/>
        <w:rPr>
          <w:sz w:val="24"/>
          <w:szCs w:val="24"/>
        </w:rPr>
      </w:pPr>
      <w:r>
        <w:rPr>
          <w:sz w:val="24"/>
          <w:szCs w:val="24"/>
        </w:rPr>
        <w:t xml:space="preserve">2.5. </w:t>
      </w:r>
      <w:r w:rsidRPr="00854A02">
        <w:rPr>
          <w:sz w:val="24"/>
          <w:szCs w:val="24"/>
        </w:rPr>
        <w:t>Жилые помещения муниципального жилищного фонда коммерческого использования  предоставляются на льготных условиях специалистам ФГ</w:t>
      </w:r>
      <w:r>
        <w:rPr>
          <w:sz w:val="24"/>
          <w:szCs w:val="24"/>
        </w:rPr>
        <w:t>Б</w:t>
      </w:r>
      <w:r w:rsidRPr="00854A02">
        <w:rPr>
          <w:sz w:val="24"/>
          <w:szCs w:val="24"/>
        </w:rPr>
        <w:t xml:space="preserve">УЗ «ЦМСЧ-38 ФМБА России»,  </w:t>
      </w:r>
      <w:r>
        <w:rPr>
          <w:sz w:val="24"/>
          <w:szCs w:val="24"/>
        </w:rPr>
        <w:t xml:space="preserve">работникам управляющих организаций, осуществляющих управление муниципальным жилищным фондом, </w:t>
      </w:r>
      <w:r w:rsidRPr="00854A02">
        <w:rPr>
          <w:sz w:val="24"/>
          <w:szCs w:val="24"/>
        </w:rPr>
        <w:t xml:space="preserve"> в порядке, определенном решением </w:t>
      </w:r>
      <w:r>
        <w:rPr>
          <w:sz w:val="24"/>
          <w:szCs w:val="24"/>
        </w:rPr>
        <w:t>с</w:t>
      </w:r>
      <w:r w:rsidRPr="00854A02">
        <w:rPr>
          <w:sz w:val="24"/>
          <w:szCs w:val="24"/>
        </w:rPr>
        <w:t>овета депутатов Сосновоборского городского округа от 22.05.2007 № 78 «Об утверждении порядка предоставления жилых помещений муниципального жилищного фонда коммерческого использования на льготных условиях».</w:t>
      </w:r>
    </w:p>
    <w:p w:rsidR="00E967BF" w:rsidRPr="00854A02" w:rsidRDefault="00E967BF" w:rsidP="00E967BF">
      <w:pPr>
        <w:ind w:firstLine="708"/>
        <w:jc w:val="both"/>
        <w:rPr>
          <w:sz w:val="24"/>
          <w:szCs w:val="24"/>
        </w:rPr>
      </w:pPr>
      <w:r>
        <w:rPr>
          <w:sz w:val="24"/>
          <w:szCs w:val="24"/>
        </w:rPr>
        <w:t xml:space="preserve">2.6. </w:t>
      </w:r>
      <w:r w:rsidRPr="00854A02">
        <w:rPr>
          <w:sz w:val="24"/>
          <w:szCs w:val="24"/>
        </w:rPr>
        <w:t>В первую очередь жилые помещения предоставляются по ходатайствам руководителей учреждений бюджетной сферы специалистам, изъявившим желание работать в учреждении бюджетной сферы не обеспеченным жилыми помещениями  на территории Сосновоборского городского округа:</w:t>
      </w:r>
    </w:p>
    <w:p w:rsidR="00E967BF" w:rsidRPr="00854A02" w:rsidRDefault="00E967BF" w:rsidP="00E967BF">
      <w:pPr>
        <w:ind w:firstLine="708"/>
        <w:jc w:val="both"/>
        <w:rPr>
          <w:sz w:val="24"/>
          <w:szCs w:val="24"/>
        </w:rPr>
      </w:pPr>
      <w:r w:rsidRPr="00854A02">
        <w:rPr>
          <w:sz w:val="24"/>
          <w:szCs w:val="24"/>
        </w:rPr>
        <w:t xml:space="preserve">- в сфере здравоохранения – специалистам по оказанию экстренной неотложной помощи (врачам-анестезиологам-реаниматологам, </w:t>
      </w:r>
      <w:r>
        <w:rPr>
          <w:sz w:val="24"/>
          <w:szCs w:val="24"/>
        </w:rPr>
        <w:t xml:space="preserve">участковым терапевтам, </w:t>
      </w:r>
      <w:r w:rsidRPr="00854A02">
        <w:rPr>
          <w:sz w:val="24"/>
          <w:szCs w:val="24"/>
        </w:rPr>
        <w:t>хирургам, вр</w:t>
      </w:r>
      <w:r>
        <w:rPr>
          <w:sz w:val="24"/>
          <w:szCs w:val="24"/>
        </w:rPr>
        <w:t xml:space="preserve">ачам-акушерам-гинекологам, </w:t>
      </w:r>
      <w:proofErr w:type="spellStart"/>
      <w:r>
        <w:rPr>
          <w:sz w:val="24"/>
          <w:szCs w:val="24"/>
        </w:rPr>
        <w:t>врачам</w:t>
      </w:r>
      <w:r w:rsidRPr="00854A02">
        <w:rPr>
          <w:sz w:val="24"/>
          <w:szCs w:val="24"/>
        </w:rPr>
        <w:t>-неонатол</w:t>
      </w:r>
      <w:r>
        <w:rPr>
          <w:sz w:val="24"/>
          <w:szCs w:val="24"/>
        </w:rPr>
        <w:t>огам</w:t>
      </w:r>
      <w:proofErr w:type="spellEnd"/>
      <w:r w:rsidRPr="00854A02">
        <w:rPr>
          <w:sz w:val="24"/>
          <w:szCs w:val="24"/>
        </w:rPr>
        <w:t>, врачам скорой медицинской помощи, операционным медицинским сестрам);</w:t>
      </w:r>
    </w:p>
    <w:p w:rsidR="00E967BF" w:rsidRPr="00854A02" w:rsidRDefault="00E967BF" w:rsidP="00E967BF">
      <w:pPr>
        <w:ind w:firstLine="708"/>
        <w:jc w:val="both"/>
        <w:rPr>
          <w:sz w:val="24"/>
          <w:szCs w:val="24"/>
        </w:rPr>
      </w:pPr>
      <w:r w:rsidRPr="00854A02">
        <w:rPr>
          <w:sz w:val="24"/>
          <w:szCs w:val="24"/>
        </w:rPr>
        <w:t>- в сфере образования – учителям вакантных специальностей, по которым вакансии не закрываются путем перераспределения обязанностей среди других учителей;</w:t>
      </w:r>
    </w:p>
    <w:p w:rsidR="00E967BF" w:rsidRDefault="00E967BF" w:rsidP="00E967BF">
      <w:pPr>
        <w:ind w:firstLine="708"/>
        <w:jc w:val="both"/>
        <w:rPr>
          <w:sz w:val="24"/>
          <w:szCs w:val="24"/>
        </w:rPr>
      </w:pPr>
      <w:r w:rsidRPr="00854A02">
        <w:rPr>
          <w:sz w:val="24"/>
          <w:szCs w:val="24"/>
        </w:rPr>
        <w:t>- в сфере культуры – методистам, режиссерам, хореографам</w:t>
      </w:r>
      <w:r>
        <w:rPr>
          <w:sz w:val="24"/>
          <w:szCs w:val="24"/>
        </w:rPr>
        <w:t>;</w:t>
      </w:r>
    </w:p>
    <w:p w:rsidR="00E967BF" w:rsidRPr="00854A02" w:rsidRDefault="00E967BF" w:rsidP="00E967BF">
      <w:pPr>
        <w:ind w:firstLine="708"/>
        <w:jc w:val="both"/>
        <w:rPr>
          <w:sz w:val="24"/>
          <w:szCs w:val="24"/>
        </w:rPr>
      </w:pPr>
      <w:r>
        <w:rPr>
          <w:sz w:val="24"/>
          <w:szCs w:val="24"/>
        </w:rPr>
        <w:t>- муниципальным служащим – по ходатайству руководителя структурного подразделения.</w:t>
      </w:r>
    </w:p>
    <w:p w:rsidR="00E967BF" w:rsidRDefault="00E967BF" w:rsidP="00E967BF">
      <w:pPr>
        <w:jc w:val="both"/>
        <w:rPr>
          <w:sz w:val="24"/>
          <w:szCs w:val="24"/>
        </w:rPr>
      </w:pPr>
      <w:r w:rsidRPr="00854A02">
        <w:rPr>
          <w:sz w:val="24"/>
          <w:szCs w:val="24"/>
        </w:rPr>
        <w:t xml:space="preserve">      </w:t>
      </w:r>
      <w:r>
        <w:rPr>
          <w:sz w:val="24"/>
          <w:szCs w:val="24"/>
        </w:rPr>
        <w:tab/>
      </w:r>
      <w:r w:rsidRPr="00854A02">
        <w:rPr>
          <w:sz w:val="24"/>
          <w:szCs w:val="24"/>
        </w:rPr>
        <w:t>При отсутствии таких специалистов жилые помещения предоставляются иным специалистам бюджетной сферы,</w:t>
      </w:r>
      <w:r>
        <w:rPr>
          <w:sz w:val="24"/>
          <w:szCs w:val="24"/>
        </w:rPr>
        <w:t xml:space="preserve"> муниципальным служащим,</w:t>
      </w:r>
      <w:r w:rsidRPr="00854A02">
        <w:rPr>
          <w:sz w:val="24"/>
          <w:szCs w:val="24"/>
        </w:rPr>
        <w:t xml:space="preserve"> не обеспеченным жилыми помещениями на территории Сосновоборского городского округа или нуждающимся в улучшении жилищных условий.</w:t>
      </w:r>
    </w:p>
    <w:p w:rsidR="00E967BF" w:rsidRDefault="00E967BF" w:rsidP="00E967BF">
      <w:pPr>
        <w:ind w:firstLine="708"/>
        <w:jc w:val="both"/>
        <w:rPr>
          <w:sz w:val="24"/>
          <w:szCs w:val="24"/>
        </w:rPr>
      </w:pPr>
      <w:r>
        <w:rPr>
          <w:sz w:val="24"/>
          <w:szCs w:val="24"/>
        </w:rPr>
        <w:t xml:space="preserve">2.7. </w:t>
      </w:r>
      <w:r w:rsidRPr="00854A02">
        <w:rPr>
          <w:sz w:val="24"/>
          <w:szCs w:val="24"/>
        </w:rPr>
        <w:t>Жилые помещения специализированного жилищного фонда и жилищного фонда коммерческого использования предоставляются работникам бюджетной сферы</w:t>
      </w:r>
      <w:r>
        <w:rPr>
          <w:sz w:val="24"/>
          <w:szCs w:val="24"/>
        </w:rPr>
        <w:t>, муниципальным служащим</w:t>
      </w:r>
      <w:r w:rsidRPr="00854A02">
        <w:rPr>
          <w:sz w:val="24"/>
          <w:szCs w:val="24"/>
        </w:rPr>
        <w:t xml:space="preserve"> на период их работы в учреждении бюджетной сферы</w:t>
      </w:r>
      <w:r>
        <w:rPr>
          <w:sz w:val="24"/>
          <w:szCs w:val="24"/>
        </w:rPr>
        <w:t>, в органах местного самоуправления Сосновоборского городского округа</w:t>
      </w:r>
      <w:r w:rsidRPr="00854A02">
        <w:rPr>
          <w:sz w:val="24"/>
          <w:szCs w:val="24"/>
        </w:rPr>
        <w:t xml:space="preserve">. В случае прекращения трудовых отношений  с учреждением бюджетной сферы, </w:t>
      </w:r>
      <w:r>
        <w:rPr>
          <w:sz w:val="24"/>
          <w:szCs w:val="24"/>
        </w:rPr>
        <w:t xml:space="preserve">с органом местного самоуправления </w:t>
      </w:r>
      <w:r w:rsidRPr="00854A02">
        <w:rPr>
          <w:sz w:val="24"/>
          <w:szCs w:val="24"/>
        </w:rPr>
        <w:t>граждане подлежат выселению из указанных жилых помещений без предоставления других жилых помещений. Исключение составляют  служебные жилые помещения и жилые помещения в общежитии, выселение из которых без предоставления других жилых помещений не допускается в случаях, установленных Жилищным кодексом Российской Федерации.</w:t>
      </w:r>
    </w:p>
    <w:p w:rsidR="00834889" w:rsidRPr="00584C3D" w:rsidRDefault="00584C3D" w:rsidP="00834889">
      <w:pPr>
        <w:pStyle w:val="a7"/>
        <w:ind w:firstLine="709"/>
        <w:jc w:val="both"/>
        <w:rPr>
          <w:rFonts w:ascii="Times New Roman" w:hAnsi="Times New Roman"/>
          <w:sz w:val="24"/>
          <w:szCs w:val="24"/>
        </w:rPr>
      </w:pPr>
      <w:r>
        <w:rPr>
          <w:sz w:val="24"/>
          <w:szCs w:val="24"/>
        </w:rPr>
        <w:t xml:space="preserve"> </w:t>
      </w:r>
      <w:r w:rsidR="00E967BF" w:rsidRPr="00584C3D">
        <w:rPr>
          <w:rFonts w:ascii="Times New Roman" w:hAnsi="Times New Roman"/>
          <w:sz w:val="24"/>
          <w:szCs w:val="24"/>
        </w:rPr>
        <w:t>2.8</w:t>
      </w:r>
      <w:r w:rsidRPr="00584C3D">
        <w:rPr>
          <w:rFonts w:ascii="Times New Roman" w:hAnsi="Times New Roman"/>
          <w:sz w:val="24"/>
          <w:szCs w:val="24"/>
        </w:rPr>
        <w:t xml:space="preserve"> </w:t>
      </w:r>
      <w:r w:rsidR="00834889" w:rsidRPr="00584C3D">
        <w:rPr>
          <w:rFonts w:ascii="Times New Roman" w:hAnsi="Times New Roman"/>
          <w:sz w:val="24"/>
          <w:szCs w:val="24"/>
        </w:rPr>
        <w:t>Администрация муниципального образования Сосновоборский городской округ Ленинградской области в случае необходимости может арендовать жилые помещения и предоставлять их в пользование лицам, замещающим высшие и главные должности муниципальной службы в администрации муниципального образования Сосновоборский городской округ Ленинградской области.</w:t>
      </w:r>
    </w:p>
    <w:p w:rsidR="00834889" w:rsidRPr="00584C3D" w:rsidRDefault="00834889" w:rsidP="00834889">
      <w:pPr>
        <w:pStyle w:val="a7"/>
        <w:ind w:firstLine="709"/>
        <w:jc w:val="both"/>
        <w:rPr>
          <w:rFonts w:ascii="Times New Roman" w:hAnsi="Times New Roman"/>
          <w:sz w:val="24"/>
          <w:szCs w:val="24"/>
        </w:rPr>
      </w:pPr>
      <w:r w:rsidRPr="00584C3D">
        <w:rPr>
          <w:rFonts w:ascii="Times New Roman" w:hAnsi="Times New Roman"/>
          <w:sz w:val="24"/>
          <w:szCs w:val="24"/>
        </w:rPr>
        <w:t xml:space="preserve">2.8.1. </w:t>
      </w:r>
      <w:r>
        <w:rPr>
          <w:rFonts w:ascii="Times New Roman" w:hAnsi="Times New Roman"/>
          <w:sz w:val="24"/>
          <w:szCs w:val="24"/>
        </w:rPr>
        <w:t>Совокупность критериев</w:t>
      </w:r>
      <w:r w:rsidRPr="00584C3D">
        <w:rPr>
          <w:rFonts w:ascii="Times New Roman" w:hAnsi="Times New Roman"/>
          <w:sz w:val="24"/>
          <w:szCs w:val="24"/>
        </w:rPr>
        <w:t>, на основании которых администрацией муниципального образования Сосновоборский городской округ Ленинградской области могут приниматься решения об аренде жилья для специалистов:</w:t>
      </w:r>
    </w:p>
    <w:p w:rsidR="00834889" w:rsidRPr="00584C3D" w:rsidRDefault="00834889" w:rsidP="00834889">
      <w:pPr>
        <w:pStyle w:val="a7"/>
        <w:ind w:firstLine="709"/>
        <w:jc w:val="both"/>
        <w:rPr>
          <w:rFonts w:ascii="Times New Roman" w:hAnsi="Times New Roman"/>
          <w:sz w:val="24"/>
          <w:szCs w:val="24"/>
        </w:rPr>
      </w:pPr>
      <w:r w:rsidRPr="00584C3D">
        <w:rPr>
          <w:rFonts w:ascii="Times New Roman" w:hAnsi="Times New Roman"/>
          <w:sz w:val="24"/>
          <w:szCs w:val="24"/>
        </w:rPr>
        <w:t>2.8.1.1. Администрация муниципального образования Сосновоборский городской округ Ленинградской области нуждается в высококвалифицированных специалистах, замещающих высшие и главные должности муниципальной службы в администрации муниципального образования Сосновоборский городской округ Ленинградской области.</w:t>
      </w:r>
    </w:p>
    <w:p w:rsidR="00834889" w:rsidRPr="00584C3D" w:rsidRDefault="00834889" w:rsidP="00834889">
      <w:pPr>
        <w:pStyle w:val="a7"/>
        <w:ind w:firstLine="709"/>
        <w:jc w:val="both"/>
        <w:rPr>
          <w:rFonts w:ascii="Times New Roman" w:hAnsi="Times New Roman"/>
          <w:sz w:val="24"/>
          <w:szCs w:val="24"/>
        </w:rPr>
      </w:pPr>
      <w:r w:rsidRPr="00584C3D">
        <w:rPr>
          <w:rFonts w:ascii="Times New Roman" w:hAnsi="Times New Roman"/>
          <w:sz w:val="24"/>
          <w:szCs w:val="24"/>
        </w:rPr>
        <w:t>2.8.1.2. Администрация муниципального образования Сосновоборский городской округ Ленинградской области не располагает жилыми помещениями муниципального жилищного фонда для обеспечения требуемых специалистов.</w:t>
      </w:r>
    </w:p>
    <w:p w:rsidR="00834889" w:rsidRPr="00584C3D" w:rsidRDefault="00834889" w:rsidP="00834889">
      <w:pPr>
        <w:pStyle w:val="a7"/>
        <w:ind w:firstLine="709"/>
        <w:jc w:val="both"/>
        <w:rPr>
          <w:rFonts w:ascii="Times New Roman" w:hAnsi="Times New Roman"/>
          <w:sz w:val="24"/>
          <w:szCs w:val="24"/>
        </w:rPr>
      </w:pPr>
      <w:r w:rsidRPr="00584C3D">
        <w:rPr>
          <w:rFonts w:ascii="Times New Roman" w:hAnsi="Times New Roman"/>
          <w:sz w:val="24"/>
          <w:szCs w:val="24"/>
        </w:rPr>
        <w:t xml:space="preserve">2.8.1.3. Указанные специалисты и члены их семей не имеют жилья на условиях социального найма и (или) на праве собственности на территории Сосновоборского городского округа. </w:t>
      </w:r>
    </w:p>
    <w:p w:rsidR="00834889" w:rsidRPr="00584C3D" w:rsidRDefault="00834889" w:rsidP="00834889">
      <w:pPr>
        <w:pStyle w:val="a7"/>
        <w:ind w:firstLine="709"/>
        <w:jc w:val="both"/>
        <w:rPr>
          <w:rFonts w:ascii="Times New Roman" w:hAnsi="Times New Roman"/>
          <w:sz w:val="24"/>
          <w:szCs w:val="24"/>
        </w:rPr>
      </w:pPr>
      <w:r w:rsidRPr="00584C3D">
        <w:rPr>
          <w:rFonts w:ascii="Times New Roman" w:hAnsi="Times New Roman"/>
          <w:sz w:val="24"/>
          <w:szCs w:val="24"/>
        </w:rPr>
        <w:lastRenderedPageBreak/>
        <w:t>2.8.2. Аренда жилого помещения может производиться администрацией муниципального образования Сосновоборский городской округ Ленинградской области после утверждения советом депутатов Сосновоборского городского округа бюджетных ассигнований на аренду жилого помещения на текущий год для предоставления муниципальному служащему, замещающему высшую или главную должность в администрации муниципального образования Сосновоборский городской округ Ленинградской области.</w:t>
      </w:r>
    </w:p>
    <w:p w:rsidR="00834889" w:rsidRPr="00584C3D" w:rsidRDefault="00834889" w:rsidP="00834889">
      <w:pPr>
        <w:pStyle w:val="a7"/>
        <w:ind w:firstLine="709"/>
        <w:jc w:val="both"/>
        <w:rPr>
          <w:rFonts w:ascii="Times New Roman" w:hAnsi="Times New Roman"/>
          <w:sz w:val="24"/>
          <w:szCs w:val="24"/>
        </w:rPr>
      </w:pPr>
      <w:r w:rsidRPr="00584C3D">
        <w:rPr>
          <w:rFonts w:ascii="Times New Roman" w:hAnsi="Times New Roman"/>
          <w:sz w:val="24"/>
          <w:szCs w:val="24"/>
        </w:rPr>
        <w:t>2.8.3. Заключение договора аренды жилого помещения для заселения специалиста производится в установленном законом порядке.</w:t>
      </w:r>
    </w:p>
    <w:p w:rsidR="00E967BF" w:rsidRPr="00584C3D" w:rsidRDefault="00834889" w:rsidP="00834889">
      <w:pPr>
        <w:pStyle w:val="a7"/>
        <w:ind w:firstLine="709"/>
        <w:jc w:val="both"/>
        <w:rPr>
          <w:rFonts w:ascii="Times New Roman" w:hAnsi="Times New Roman"/>
          <w:sz w:val="24"/>
          <w:szCs w:val="24"/>
        </w:rPr>
      </w:pPr>
      <w:r w:rsidRPr="00584C3D">
        <w:rPr>
          <w:rFonts w:ascii="Times New Roman" w:hAnsi="Times New Roman"/>
          <w:sz w:val="24"/>
          <w:szCs w:val="24"/>
        </w:rPr>
        <w:t xml:space="preserve">2.8.4. </w:t>
      </w:r>
      <w:proofErr w:type="gramStart"/>
      <w:r w:rsidRPr="00584C3D">
        <w:rPr>
          <w:rFonts w:ascii="Times New Roman" w:hAnsi="Times New Roman"/>
          <w:sz w:val="24"/>
          <w:szCs w:val="24"/>
        </w:rPr>
        <w:t xml:space="preserve">Администрацией муниципального образования Сосновоборский городской округ Ленинградской области со специалистом, которому будет предоставлено арендованное жилое помещение, заключается договор найма жилого помещения с оплатой найма по тарифам, утвержденным администрацией Сосновоборского городского округа за пользование жилыми помещениями (за наем) муниципального жилищного фонда Сосновоборского городского округа по договорам найма, в соответствии с потребительскими качествами жилого помещения, по квитанциям, выдаваемым </w:t>
      </w:r>
      <w:r w:rsidRPr="0051717C">
        <w:rPr>
          <w:rFonts w:ascii="Times New Roman" w:hAnsi="Times New Roman"/>
          <w:sz w:val="24"/>
          <w:szCs w:val="24"/>
        </w:rPr>
        <w:t>администрацией.</w:t>
      </w:r>
      <w:proofErr w:type="gramEnd"/>
    </w:p>
    <w:p w:rsidR="00E967BF" w:rsidRDefault="00E967BF" w:rsidP="00E967BF">
      <w:pPr>
        <w:jc w:val="both"/>
        <w:rPr>
          <w:sz w:val="24"/>
          <w:szCs w:val="24"/>
        </w:rPr>
      </w:pPr>
    </w:p>
    <w:p w:rsidR="00E967BF" w:rsidRPr="00A443C3" w:rsidRDefault="00E967BF" w:rsidP="00E967BF">
      <w:pPr>
        <w:rPr>
          <w:sz w:val="24"/>
          <w:szCs w:val="24"/>
        </w:rPr>
      </w:pPr>
      <w:r>
        <w:rPr>
          <w:b/>
          <w:sz w:val="24"/>
          <w:szCs w:val="24"/>
        </w:rPr>
        <w:t xml:space="preserve">            </w:t>
      </w:r>
      <w:r w:rsidRPr="007D3C30">
        <w:rPr>
          <w:b/>
          <w:sz w:val="24"/>
          <w:szCs w:val="24"/>
        </w:rPr>
        <w:t xml:space="preserve">3. </w:t>
      </w:r>
      <w:r>
        <w:rPr>
          <w:b/>
          <w:sz w:val="24"/>
          <w:szCs w:val="24"/>
        </w:rPr>
        <w:t>исключен</w:t>
      </w:r>
    </w:p>
    <w:p w:rsidR="00E967BF" w:rsidRDefault="00E967BF" w:rsidP="00E967BF">
      <w:pPr>
        <w:pStyle w:val="a7"/>
        <w:jc w:val="both"/>
        <w:rPr>
          <w:rFonts w:ascii="Times New Roman" w:hAnsi="Times New Roman"/>
          <w:sz w:val="24"/>
          <w:szCs w:val="24"/>
        </w:rPr>
      </w:pPr>
    </w:p>
    <w:p w:rsidR="00E967BF" w:rsidRDefault="00E967BF" w:rsidP="00E967BF">
      <w:pPr>
        <w:pStyle w:val="a7"/>
        <w:jc w:val="center"/>
        <w:rPr>
          <w:rFonts w:ascii="Times New Roman" w:hAnsi="Times New Roman"/>
          <w:b/>
          <w:sz w:val="24"/>
          <w:szCs w:val="24"/>
        </w:rPr>
      </w:pPr>
      <w:r w:rsidRPr="007354C6">
        <w:rPr>
          <w:rFonts w:ascii="Times New Roman" w:hAnsi="Times New Roman"/>
          <w:b/>
          <w:sz w:val="24"/>
          <w:szCs w:val="24"/>
        </w:rPr>
        <w:t xml:space="preserve">4. Порядок оплаты арендной платы за пользование </w:t>
      </w:r>
      <w:r>
        <w:rPr>
          <w:rFonts w:ascii="Times New Roman" w:hAnsi="Times New Roman"/>
          <w:b/>
          <w:sz w:val="24"/>
          <w:szCs w:val="24"/>
        </w:rPr>
        <w:t>жилым помещением</w:t>
      </w:r>
    </w:p>
    <w:p w:rsidR="00E967BF" w:rsidRDefault="00E967BF" w:rsidP="00E967BF">
      <w:pPr>
        <w:pStyle w:val="a7"/>
        <w:jc w:val="both"/>
        <w:rPr>
          <w:rFonts w:ascii="Times New Roman" w:hAnsi="Times New Roman"/>
          <w:sz w:val="24"/>
          <w:szCs w:val="24"/>
        </w:rPr>
      </w:pPr>
      <w:r w:rsidRPr="007354C6">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ab/>
        <w:t xml:space="preserve">4.1. Оплата  арендной платы осуществляется по Договору аренды, заключенному в соответствии с законодательством Российской Федерации, между администрацией Сосновоборского городского округа и Арендодателем (юридическим лицом). Оплата арендной платы осуществляется </w:t>
      </w:r>
      <w:proofErr w:type="gramStart"/>
      <w:r>
        <w:rPr>
          <w:rFonts w:ascii="Times New Roman" w:hAnsi="Times New Roman"/>
          <w:sz w:val="24"/>
          <w:szCs w:val="24"/>
        </w:rPr>
        <w:t>в соответствии с Договором аренды со дня заключения договора аренды  на период трудовой деятельности в  органе</w:t>
      </w:r>
      <w:proofErr w:type="gramEnd"/>
      <w:r>
        <w:rPr>
          <w:rFonts w:ascii="Times New Roman" w:hAnsi="Times New Roman"/>
          <w:sz w:val="24"/>
          <w:szCs w:val="24"/>
        </w:rPr>
        <w:t xml:space="preserve"> местного самоуправления Сосновоборского городского округа</w:t>
      </w:r>
      <w:r w:rsidRPr="00E61823">
        <w:rPr>
          <w:rFonts w:ascii="Times New Roman" w:hAnsi="Times New Roman"/>
          <w:color w:val="00B050"/>
          <w:sz w:val="24"/>
          <w:szCs w:val="24"/>
        </w:rPr>
        <w:t xml:space="preserve"> </w:t>
      </w:r>
      <w:r w:rsidRPr="008E306C">
        <w:rPr>
          <w:rFonts w:ascii="Times New Roman" w:hAnsi="Times New Roman"/>
          <w:sz w:val="24"/>
          <w:szCs w:val="24"/>
        </w:rPr>
        <w:t>высших</w:t>
      </w:r>
      <w:r>
        <w:rPr>
          <w:rFonts w:ascii="Times New Roman" w:hAnsi="Times New Roman"/>
          <w:sz w:val="24"/>
          <w:szCs w:val="24"/>
        </w:rPr>
        <w:t xml:space="preserve"> и главных</w:t>
      </w:r>
      <w:r w:rsidRPr="008E306C">
        <w:rPr>
          <w:rFonts w:ascii="Times New Roman" w:hAnsi="Times New Roman"/>
          <w:sz w:val="24"/>
          <w:szCs w:val="24"/>
        </w:rPr>
        <w:t xml:space="preserve"> должностных лиц, указанных в п. 2.8 настоящего Положения.</w:t>
      </w:r>
    </w:p>
    <w:p w:rsidR="00E967BF" w:rsidRDefault="00E967BF" w:rsidP="00C422CC">
      <w:pPr>
        <w:rPr>
          <w:sz w:val="24"/>
          <w:szCs w:val="24"/>
        </w:rPr>
      </w:pPr>
      <w:r>
        <w:rPr>
          <w:sz w:val="24"/>
          <w:szCs w:val="24"/>
        </w:rPr>
        <w:t xml:space="preserve">      </w:t>
      </w:r>
      <w:r>
        <w:rPr>
          <w:sz w:val="24"/>
          <w:szCs w:val="24"/>
        </w:rPr>
        <w:tab/>
        <w:t xml:space="preserve">4.2. </w:t>
      </w:r>
      <w:r w:rsidR="00584C3D">
        <w:rPr>
          <w:b/>
          <w:sz w:val="24"/>
          <w:szCs w:val="24"/>
        </w:rPr>
        <w:t>исключен</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4.3. Расчет по арендной плате осуществляется между Арендодателем и администрацией Сосновоборского городского округа путем ежемесячного перечисления денежных средств на расчетный счет Арендодателя.</w:t>
      </w:r>
    </w:p>
    <w:p w:rsidR="00E967BF" w:rsidRDefault="00E967BF" w:rsidP="00E967BF">
      <w:pPr>
        <w:pStyle w:val="a7"/>
        <w:jc w:val="both"/>
        <w:rPr>
          <w:rFonts w:ascii="Times New Roman" w:hAnsi="Times New Roman"/>
          <w:sz w:val="24"/>
          <w:szCs w:val="24"/>
        </w:rPr>
      </w:pPr>
    </w:p>
    <w:p w:rsidR="00E967BF" w:rsidRPr="00C422CC" w:rsidRDefault="00E967BF" w:rsidP="00C422CC">
      <w:pPr>
        <w:pStyle w:val="a8"/>
        <w:numPr>
          <w:ilvl w:val="0"/>
          <w:numId w:val="7"/>
        </w:numPr>
        <w:jc w:val="both"/>
        <w:rPr>
          <w:b/>
          <w:sz w:val="24"/>
          <w:szCs w:val="24"/>
        </w:rPr>
      </w:pPr>
      <w:r w:rsidRPr="00C422CC">
        <w:rPr>
          <w:b/>
          <w:sz w:val="24"/>
          <w:szCs w:val="24"/>
        </w:rPr>
        <w:t>Ресурсное (финансовое) обеспечение программы</w:t>
      </w:r>
    </w:p>
    <w:p w:rsidR="00C422CC" w:rsidRPr="00C422CC" w:rsidRDefault="00C422CC" w:rsidP="00C422CC">
      <w:pPr>
        <w:pStyle w:val="a8"/>
        <w:ind w:left="720"/>
        <w:rPr>
          <w:b/>
          <w:sz w:val="24"/>
          <w:szCs w:val="24"/>
        </w:rPr>
      </w:pPr>
    </w:p>
    <w:p w:rsidR="00E967BF" w:rsidRDefault="00E967BF" w:rsidP="00E967BF">
      <w:pPr>
        <w:jc w:val="both"/>
        <w:rPr>
          <w:sz w:val="24"/>
          <w:szCs w:val="24"/>
        </w:rPr>
      </w:pPr>
      <w:r w:rsidRPr="00254467">
        <w:rPr>
          <w:sz w:val="24"/>
          <w:szCs w:val="24"/>
        </w:rPr>
        <w:t xml:space="preserve">         </w:t>
      </w:r>
      <w:r w:rsidRPr="00254467">
        <w:rPr>
          <w:sz w:val="24"/>
          <w:szCs w:val="24"/>
        </w:rPr>
        <w:tab/>
      </w:r>
      <w:r w:rsidRPr="00817669">
        <w:rPr>
          <w:sz w:val="24"/>
          <w:szCs w:val="24"/>
        </w:rPr>
        <w:t>Источником реализации программы являются средства местного бюджета Сосновоборского городского округа.</w:t>
      </w:r>
    </w:p>
    <w:p w:rsidR="00E967BF" w:rsidRDefault="00E967BF" w:rsidP="00E967BF">
      <w:pPr>
        <w:jc w:val="both"/>
        <w:rPr>
          <w:sz w:val="24"/>
          <w:szCs w:val="24"/>
        </w:rPr>
      </w:pPr>
      <w:r w:rsidRPr="00817669">
        <w:rPr>
          <w:sz w:val="24"/>
          <w:szCs w:val="24"/>
        </w:rPr>
        <w:t>Всего для реализации програ</w:t>
      </w:r>
      <w:r>
        <w:rPr>
          <w:sz w:val="24"/>
          <w:szCs w:val="24"/>
        </w:rPr>
        <w:t>ммы</w:t>
      </w:r>
      <w:r w:rsidR="00BE6731">
        <w:rPr>
          <w:sz w:val="24"/>
          <w:szCs w:val="24"/>
        </w:rPr>
        <w:t xml:space="preserve"> намечается привлечь 91 658,40839</w:t>
      </w:r>
      <w:r w:rsidRPr="00817669">
        <w:rPr>
          <w:sz w:val="24"/>
          <w:szCs w:val="24"/>
        </w:rPr>
        <w:t xml:space="preserve"> тысяч рублей:</w:t>
      </w:r>
    </w:p>
    <w:p w:rsidR="004B742E" w:rsidRPr="00817669" w:rsidRDefault="004B742E" w:rsidP="00E967BF">
      <w:pPr>
        <w:jc w:val="both"/>
        <w:rPr>
          <w:sz w:val="24"/>
          <w:szCs w:val="24"/>
        </w:rPr>
      </w:pPr>
    </w:p>
    <w:p w:rsidR="00E967BF" w:rsidRPr="00817669" w:rsidRDefault="00E967BF" w:rsidP="00E967BF">
      <w:pPr>
        <w:jc w:val="both"/>
        <w:rPr>
          <w:sz w:val="24"/>
          <w:szCs w:val="24"/>
        </w:rPr>
      </w:pPr>
      <w:r w:rsidRPr="00817669">
        <w:rPr>
          <w:sz w:val="24"/>
          <w:szCs w:val="24"/>
        </w:rPr>
        <w:t>-</w:t>
      </w:r>
      <w:r>
        <w:rPr>
          <w:sz w:val="24"/>
          <w:szCs w:val="24"/>
        </w:rPr>
        <w:t xml:space="preserve"> н</w:t>
      </w:r>
      <w:r w:rsidR="00B974EC">
        <w:rPr>
          <w:sz w:val="24"/>
          <w:szCs w:val="24"/>
        </w:rPr>
        <w:t>а приобретение жилья 88 912,78439</w:t>
      </w:r>
      <w:r w:rsidRPr="00817669">
        <w:rPr>
          <w:sz w:val="24"/>
          <w:szCs w:val="24"/>
        </w:rPr>
        <w:t xml:space="preserve"> тысяч рублей, в том числе:</w:t>
      </w:r>
    </w:p>
    <w:p w:rsidR="00E967BF" w:rsidRPr="00817669" w:rsidRDefault="00E967BF" w:rsidP="00E967BF">
      <w:pPr>
        <w:jc w:val="both"/>
        <w:rPr>
          <w:sz w:val="24"/>
          <w:szCs w:val="24"/>
        </w:rPr>
      </w:pPr>
      <w:r w:rsidRPr="00817669">
        <w:rPr>
          <w:sz w:val="24"/>
          <w:szCs w:val="24"/>
        </w:rPr>
        <w:t>- в 2014 году – 30 000 тысяч рублей;</w:t>
      </w:r>
    </w:p>
    <w:p w:rsidR="00E967BF" w:rsidRPr="00817669" w:rsidRDefault="00E967BF" w:rsidP="00E967BF">
      <w:pPr>
        <w:jc w:val="both"/>
        <w:rPr>
          <w:sz w:val="24"/>
          <w:szCs w:val="24"/>
        </w:rPr>
      </w:pPr>
      <w:r>
        <w:rPr>
          <w:sz w:val="24"/>
          <w:szCs w:val="24"/>
        </w:rPr>
        <w:t>- в 2015 году – 8</w:t>
      </w:r>
      <w:r w:rsidR="00CA6B2B">
        <w:rPr>
          <w:sz w:val="24"/>
          <w:szCs w:val="24"/>
        </w:rPr>
        <w:t xml:space="preserve"> </w:t>
      </w:r>
      <w:r>
        <w:rPr>
          <w:sz w:val="24"/>
          <w:szCs w:val="24"/>
        </w:rPr>
        <w:t>463,73101</w:t>
      </w:r>
      <w:r w:rsidRPr="00817669">
        <w:rPr>
          <w:sz w:val="24"/>
          <w:szCs w:val="24"/>
        </w:rPr>
        <w:t xml:space="preserve"> тысяч рублей;</w:t>
      </w:r>
    </w:p>
    <w:p w:rsidR="00E967BF" w:rsidRDefault="00E967BF" w:rsidP="00E967BF">
      <w:pPr>
        <w:jc w:val="both"/>
        <w:rPr>
          <w:sz w:val="24"/>
          <w:szCs w:val="24"/>
        </w:rPr>
      </w:pPr>
      <w:r>
        <w:rPr>
          <w:sz w:val="24"/>
          <w:szCs w:val="24"/>
        </w:rPr>
        <w:t>- в 2017</w:t>
      </w:r>
      <w:r w:rsidR="00BF6043">
        <w:rPr>
          <w:sz w:val="24"/>
          <w:szCs w:val="24"/>
        </w:rPr>
        <w:t xml:space="preserve"> году – 19</w:t>
      </w:r>
      <w:r w:rsidR="00CA6B2B">
        <w:rPr>
          <w:sz w:val="24"/>
          <w:szCs w:val="24"/>
        </w:rPr>
        <w:t xml:space="preserve"> </w:t>
      </w:r>
      <w:r w:rsidR="00BF6043">
        <w:rPr>
          <w:sz w:val="24"/>
          <w:szCs w:val="24"/>
        </w:rPr>
        <w:t>748,70569</w:t>
      </w:r>
      <w:r w:rsidRPr="00817669">
        <w:rPr>
          <w:sz w:val="24"/>
          <w:szCs w:val="24"/>
        </w:rPr>
        <w:t xml:space="preserve"> тысяч рублей</w:t>
      </w:r>
      <w:r w:rsidR="004B742E">
        <w:rPr>
          <w:sz w:val="24"/>
          <w:szCs w:val="24"/>
        </w:rPr>
        <w:t>;</w:t>
      </w:r>
    </w:p>
    <w:p w:rsidR="004B742E" w:rsidRDefault="004B742E" w:rsidP="00E967BF">
      <w:pPr>
        <w:jc w:val="both"/>
        <w:rPr>
          <w:sz w:val="24"/>
          <w:szCs w:val="24"/>
        </w:rPr>
      </w:pPr>
      <w:r>
        <w:rPr>
          <w:sz w:val="24"/>
          <w:szCs w:val="24"/>
        </w:rPr>
        <w:t>- в 2018 году – 19</w:t>
      </w:r>
      <w:r w:rsidR="00CA6B2B">
        <w:rPr>
          <w:sz w:val="24"/>
          <w:szCs w:val="24"/>
        </w:rPr>
        <w:t xml:space="preserve"> </w:t>
      </w:r>
      <w:r>
        <w:rPr>
          <w:sz w:val="24"/>
          <w:szCs w:val="24"/>
        </w:rPr>
        <w:t>748,70569</w:t>
      </w:r>
      <w:r w:rsidRPr="00817669">
        <w:rPr>
          <w:sz w:val="24"/>
          <w:szCs w:val="24"/>
        </w:rPr>
        <w:t xml:space="preserve"> тысяч рублей</w:t>
      </w:r>
      <w:r w:rsidR="00BE6731">
        <w:rPr>
          <w:sz w:val="24"/>
          <w:szCs w:val="24"/>
        </w:rPr>
        <w:t>;</w:t>
      </w:r>
    </w:p>
    <w:p w:rsidR="00BE6731" w:rsidRDefault="00BE6731" w:rsidP="00E967BF">
      <w:pPr>
        <w:jc w:val="both"/>
        <w:rPr>
          <w:sz w:val="24"/>
          <w:szCs w:val="24"/>
        </w:rPr>
      </w:pPr>
      <w:r>
        <w:rPr>
          <w:sz w:val="24"/>
          <w:szCs w:val="24"/>
        </w:rPr>
        <w:t>- в 2019 году – 5 475,821</w:t>
      </w:r>
      <w:r w:rsidRPr="00817669">
        <w:rPr>
          <w:sz w:val="24"/>
          <w:szCs w:val="24"/>
        </w:rPr>
        <w:t xml:space="preserve"> тысяч рублей</w:t>
      </w:r>
      <w:r>
        <w:rPr>
          <w:sz w:val="24"/>
          <w:szCs w:val="24"/>
        </w:rPr>
        <w:t>;</w:t>
      </w:r>
    </w:p>
    <w:p w:rsidR="00BE6731" w:rsidRDefault="00BE6731" w:rsidP="00BE6731">
      <w:pPr>
        <w:jc w:val="both"/>
        <w:rPr>
          <w:sz w:val="24"/>
          <w:szCs w:val="24"/>
        </w:rPr>
      </w:pPr>
      <w:r>
        <w:rPr>
          <w:sz w:val="24"/>
          <w:szCs w:val="24"/>
        </w:rPr>
        <w:t>- в 2020 году – 5 475,821</w:t>
      </w:r>
      <w:r w:rsidRPr="00817669">
        <w:rPr>
          <w:sz w:val="24"/>
          <w:szCs w:val="24"/>
        </w:rPr>
        <w:t xml:space="preserve"> тысяч рублей</w:t>
      </w:r>
      <w:r>
        <w:rPr>
          <w:sz w:val="24"/>
          <w:szCs w:val="24"/>
        </w:rPr>
        <w:t>.</w:t>
      </w:r>
    </w:p>
    <w:p w:rsidR="004B742E" w:rsidRDefault="004B742E" w:rsidP="00E967BF">
      <w:pPr>
        <w:jc w:val="both"/>
        <w:rPr>
          <w:sz w:val="24"/>
          <w:szCs w:val="24"/>
        </w:rPr>
      </w:pPr>
    </w:p>
    <w:p w:rsidR="00E967BF" w:rsidRPr="00817669" w:rsidRDefault="00E967BF" w:rsidP="00E967BF">
      <w:pPr>
        <w:jc w:val="both"/>
        <w:rPr>
          <w:sz w:val="24"/>
          <w:szCs w:val="24"/>
        </w:rPr>
      </w:pPr>
      <w:r w:rsidRPr="00817669">
        <w:rPr>
          <w:sz w:val="24"/>
          <w:szCs w:val="24"/>
        </w:rPr>
        <w:t xml:space="preserve"> - на выплату денежной компенсации за  наем</w:t>
      </w:r>
      <w:r>
        <w:rPr>
          <w:sz w:val="24"/>
          <w:szCs w:val="24"/>
        </w:rPr>
        <w:t xml:space="preserve"> (поднаем) жилых помещений 986,0 тысяч </w:t>
      </w:r>
      <w:r w:rsidRPr="00817669">
        <w:rPr>
          <w:sz w:val="24"/>
          <w:szCs w:val="24"/>
        </w:rPr>
        <w:t>рублей, в том числе:</w:t>
      </w:r>
    </w:p>
    <w:p w:rsidR="00E967BF" w:rsidRPr="00817669" w:rsidRDefault="00E967BF" w:rsidP="00E967BF">
      <w:pPr>
        <w:jc w:val="both"/>
        <w:rPr>
          <w:sz w:val="24"/>
          <w:szCs w:val="24"/>
        </w:rPr>
      </w:pPr>
      <w:r w:rsidRPr="00817669">
        <w:rPr>
          <w:sz w:val="24"/>
          <w:szCs w:val="24"/>
        </w:rPr>
        <w:t>- в 2014 году – 312 тысяч рублей;</w:t>
      </w:r>
    </w:p>
    <w:p w:rsidR="00E967BF" w:rsidRPr="00817669" w:rsidRDefault="00E967BF" w:rsidP="00E967BF">
      <w:pPr>
        <w:jc w:val="both"/>
        <w:rPr>
          <w:sz w:val="24"/>
          <w:szCs w:val="24"/>
        </w:rPr>
      </w:pPr>
      <w:r>
        <w:rPr>
          <w:sz w:val="24"/>
          <w:szCs w:val="24"/>
        </w:rPr>
        <w:t>- в 2015 году – 338</w:t>
      </w:r>
      <w:r w:rsidRPr="00817669">
        <w:rPr>
          <w:sz w:val="24"/>
          <w:szCs w:val="24"/>
        </w:rPr>
        <w:t xml:space="preserve"> тысяч рублей;</w:t>
      </w:r>
    </w:p>
    <w:p w:rsidR="00E967BF" w:rsidRDefault="00E967BF" w:rsidP="00E967BF">
      <w:pPr>
        <w:jc w:val="both"/>
        <w:rPr>
          <w:sz w:val="24"/>
          <w:szCs w:val="24"/>
        </w:rPr>
      </w:pPr>
      <w:r w:rsidRPr="00817669">
        <w:rPr>
          <w:sz w:val="24"/>
          <w:szCs w:val="24"/>
        </w:rPr>
        <w:t>- в 2016 году – 336 тысяч рублей;</w:t>
      </w:r>
    </w:p>
    <w:p w:rsidR="004B742E" w:rsidRPr="00817669" w:rsidRDefault="004B742E" w:rsidP="00E967BF">
      <w:pPr>
        <w:jc w:val="both"/>
        <w:rPr>
          <w:sz w:val="24"/>
          <w:szCs w:val="24"/>
        </w:rPr>
      </w:pPr>
    </w:p>
    <w:p w:rsidR="00E967BF" w:rsidRPr="00817669" w:rsidRDefault="00E967BF" w:rsidP="00E967BF">
      <w:pPr>
        <w:jc w:val="both"/>
        <w:rPr>
          <w:sz w:val="24"/>
          <w:szCs w:val="24"/>
        </w:rPr>
      </w:pPr>
      <w:r>
        <w:rPr>
          <w:sz w:val="24"/>
          <w:szCs w:val="24"/>
        </w:rPr>
        <w:t>- на</w:t>
      </w:r>
      <w:r w:rsidR="00C422CC">
        <w:rPr>
          <w:sz w:val="24"/>
          <w:szCs w:val="24"/>
        </w:rPr>
        <w:t xml:space="preserve"> выплату арендной платы 1</w:t>
      </w:r>
      <w:r w:rsidR="00B974EC">
        <w:rPr>
          <w:sz w:val="24"/>
          <w:szCs w:val="24"/>
        </w:rPr>
        <w:t> 759,624</w:t>
      </w:r>
      <w:r w:rsidRPr="00817669">
        <w:rPr>
          <w:sz w:val="24"/>
          <w:szCs w:val="24"/>
        </w:rPr>
        <w:t xml:space="preserve"> тысяч рублей, в том числе:</w:t>
      </w:r>
    </w:p>
    <w:p w:rsidR="00E967BF" w:rsidRPr="00817669" w:rsidRDefault="00E967BF" w:rsidP="00E967BF">
      <w:pPr>
        <w:jc w:val="both"/>
        <w:rPr>
          <w:sz w:val="24"/>
          <w:szCs w:val="24"/>
        </w:rPr>
      </w:pPr>
      <w:r w:rsidRPr="00817669">
        <w:rPr>
          <w:sz w:val="24"/>
          <w:szCs w:val="24"/>
        </w:rPr>
        <w:t>- в 2014 году – 252</w:t>
      </w:r>
      <w:r w:rsidR="00B974EC">
        <w:rPr>
          <w:sz w:val="24"/>
          <w:szCs w:val="24"/>
        </w:rPr>
        <w:t>,0</w:t>
      </w:r>
      <w:r w:rsidRPr="00817669">
        <w:rPr>
          <w:sz w:val="24"/>
          <w:szCs w:val="24"/>
        </w:rPr>
        <w:t xml:space="preserve"> тысяч рублей;</w:t>
      </w:r>
    </w:p>
    <w:p w:rsidR="00E967BF" w:rsidRPr="00817669" w:rsidRDefault="00E967BF" w:rsidP="00E967BF">
      <w:pPr>
        <w:jc w:val="both"/>
        <w:rPr>
          <w:sz w:val="24"/>
          <w:szCs w:val="24"/>
        </w:rPr>
      </w:pPr>
      <w:r>
        <w:rPr>
          <w:sz w:val="24"/>
          <w:szCs w:val="24"/>
        </w:rPr>
        <w:t>- в 2015 году – 92,104</w:t>
      </w:r>
      <w:r w:rsidRPr="00817669">
        <w:rPr>
          <w:sz w:val="24"/>
          <w:szCs w:val="24"/>
        </w:rPr>
        <w:t xml:space="preserve"> тысяч рублей;</w:t>
      </w:r>
    </w:p>
    <w:p w:rsidR="00E967BF" w:rsidRPr="00817669" w:rsidRDefault="00E967BF" w:rsidP="00E967BF">
      <w:pPr>
        <w:jc w:val="both"/>
        <w:rPr>
          <w:sz w:val="24"/>
          <w:szCs w:val="24"/>
        </w:rPr>
      </w:pPr>
      <w:r w:rsidRPr="00817669">
        <w:rPr>
          <w:sz w:val="24"/>
          <w:szCs w:val="24"/>
        </w:rPr>
        <w:t>- в 2</w:t>
      </w:r>
      <w:r>
        <w:rPr>
          <w:sz w:val="24"/>
          <w:szCs w:val="24"/>
        </w:rPr>
        <w:t>016 году – 276,312</w:t>
      </w:r>
      <w:r w:rsidRPr="00817669">
        <w:rPr>
          <w:sz w:val="24"/>
          <w:szCs w:val="24"/>
        </w:rPr>
        <w:t xml:space="preserve"> тысячи рублей;</w:t>
      </w:r>
    </w:p>
    <w:p w:rsidR="00E967BF" w:rsidRDefault="00C422CC" w:rsidP="00E967BF">
      <w:pPr>
        <w:jc w:val="both"/>
        <w:rPr>
          <w:sz w:val="24"/>
          <w:szCs w:val="24"/>
        </w:rPr>
      </w:pPr>
      <w:r>
        <w:rPr>
          <w:sz w:val="24"/>
          <w:szCs w:val="24"/>
        </w:rPr>
        <w:lastRenderedPageBreak/>
        <w:t>- в 2017 году – 281,604</w:t>
      </w:r>
      <w:r w:rsidR="00E967BF">
        <w:rPr>
          <w:sz w:val="24"/>
          <w:szCs w:val="24"/>
        </w:rPr>
        <w:t xml:space="preserve"> тысяч</w:t>
      </w:r>
      <w:r w:rsidR="00E967BF" w:rsidRPr="00817669">
        <w:rPr>
          <w:sz w:val="24"/>
          <w:szCs w:val="24"/>
        </w:rPr>
        <w:t xml:space="preserve"> </w:t>
      </w:r>
      <w:r w:rsidR="00E967BF" w:rsidRPr="00BB45FC">
        <w:rPr>
          <w:sz w:val="24"/>
          <w:szCs w:val="24"/>
        </w:rPr>
        <w:t>рублей</w:t>
      </w:r>
      <w:r w:rsidR="00E967BF">
        <w:rPr>
          <w:sz w:val="24"/>
          <w:szCs w:val="24"/>
        </w:rPr>
        <w:t>;</w:t>
      </w:r>
    </w:p>
    <w:p w:rsidR="00E967BF" w:rsidRDefault="00E967BF" w:rsidP="00E967BF">
      <w:pPr>
        <w:jc w:val="both"/>
        <w:rPr>
          <w:sz w:val="24"/>
          <w:szCs w:val="24"/>
        </w:rPr>
      </w:pPr>
      <w:r>
        <w:rPr>
          <w:sz w:val="24"/>
          <w:szCs w:val="24"/>
        </w:rPr>
        <w:t>- в 2018</w:t>
      </w:r>
      <w:r w:rsidRPr="00817669">
        <w:rPr>
          <w:sz w:val="24"/>
          <w:szCs w:val="24"/>
        </w:rPr>
        <w:t xml:space="preserve"> году –</w:t>
      </w:r>
      <w:r w:rsidR="00B974EC">
        <w:rPr>
          <w:sz w:val="24"/>
          <w:szCs w:val="24"/>
        </w:rPr>
        <w:t>281,604</w:t>
      </w:r>
      <w:r>
        <w:rPr>
          <w:sz w:val="24"/>
          <w:szCs w:val="24"/>
        </w:rPr>
        <w:t xml:space="preserve"> тысяч</w:t>
      </w:r>
      <w:r w:rsidRPr="00817669">
        <w:rPr>
          <w:sz w:val="24"/>
          <w:szCs w:val="24"/>
        </w:rPr>
        <w:t xml:space="preserve"> </w:t>
      </w:r>
      <w:r w:rsidRPr="00BB45FC">
        <w:rPr>
          <w:sz w:val="24"/>
          <w:szCs w:val="24"/>
        </w:rPr>
        <w:t>рублей</w:t>
      </w:r>
      <w:r>
        <w:rPr>
          <w:sz w:val="24"/>
          <w:szCs w:val="24"/>
        </w:rPr>
        <w:t>;</w:t>
      </w:r>
    </w:p>
    <w:p w:rsidR="00E967BF" w:rsidRDefault="00E967BF" w:rsidP="00E967BF">
      <w:pPr>
        <w:jc w:val="both"/>
        <w:rPr>
          <w:sz w:val="24"/>
          <w:szCs w:val="24"/>
        </w:rPr>
      </w:pPr>
      <w:r>
        <w:rPr>
          <w:sz w:val="24"/>
          <w:szCs w:val="24"/>
        </w:rPr>
        <w:t>- в 2019</w:t>
      </w:r>
      <w:r w:rsidRPr="00817669">
        <w:rPr>
          <w:sz w:val="24"/>
          <w:szCs w:val="24"/>
        </w:rPr>
        <w:t xml:space="preserve"> году –</w:t>
      </w:r>
      <w:r w:rsidR="00C422CC">
        <w:rPr>
          <w:sz w:val="24"/>
          <w:szCs w:val="24"/>
        </w:rPr>
        <w:t>288,000</w:t>
      </w:r>
      <w:r w:rsidRPr="00442738">
        <w:rPr>
          <w:sz w:val="24"/>
          <w:szCs w:val="24"/>
        </w:rPr>
        <w:t xml:space="preserve"> тысяч рублей.</w:t>
      </w:r>
    </w:p>
    <w:p w:rsidR="00C422CC" w:rsidRDefault="00C422CC" w:rsidP="00C422CC">
      <w:pPr>
        <w:jc w:val="both"/>
        <w:rPr>
          <w:sz w:val="24"/>
          <w:szCs w:val="24"/>
        </w:rPr>
      </w:pPr>
      <w:r>
        <w:rPr>
          <w:sz w:val="24"/>
          <w:szCs w:val="24"/>
        </w:rPr>
        <w:t>- в 2020</w:t>
      </w:r>
      <w:r w:rsidRPr="00817669">
        <w:rPr>
          <w:sz w:val="24"/>
          <w:szCs w:val="24"/>
        </w:rPr>
        <w:t xml:space="preserve"> году –</w:t>
      </w:r>
      <w:r>
        <w:rPr>
          <w:sz w:val="24"/>
          <w:szCs w:val="24"/>
        </w:rPr>
        <w:t>288,000</w:t>
      </w:r>
      <w:r w:rsidRPr="00442738">
        <w:rPr>
          <w:sz w:val="24"/>
          <w:szCs w:val="24"/>
        </w:rPr>
        <w:t xml:space="preserve"> </w:t>
      </w:r>
      <w:r w:rsidRPr="00DF21AC">
        <w:rPr>
          <w:sz w:val="24"/>
          <w:szCs w:val="24"/>
        </w:rPr>
        <w:t>тысяч рублей.</w:t>
      </w: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E967BF" w:rsidRDefault="00E967BF" w:rsidP="00E967BF">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E967BF" w:rsidRDefault="00E967BF" w:rsidP="00E967BF">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w:t>
      </w:r>
      <w:proofErr w:type="gramStart"/>
      <w:r w:rsidRPr="00933C5E">
        <w:rPr>
          <w:rFonts w:ascii="Times New Roman" w:hAnsi="Times New Roman" w:cs="Times New Roman"/>
          <w:sz w:val="24"/>
          <w:szCs w:val="24"/>
        </w:rPr>
        <w:t>жилыми</w:t>
      </w:r>
      <w:proofErr w:type="gramEnd"/>
      <w:r w:rsidRPr="00933C5E">
        <w:rPr>
          <w:rFonts w:ascii="Times New Roman" w:hAnsi="Times New Roman" w:cs="Times New Roman"/>
          <w:sz w:val="24"/>
          <w:szCs w:val="24"/>
        </w:rPr>
        <w:t xml:space="preserve"> </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помещениями работников</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бюджетной сферы Сосновоборского городского округа»</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E967BF" w:rsidRPr="00933C5E"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E967BF" w:rsidRDefault="00E967BF" w:rsidP="00E967BF">
      <w:pPr>
        <w:pStyle w:val="ConsPlusCell"/>
        <w:jc w:val="right"/>
        <w:rPr>
          <w:rFonts w:ascii="Times New Roman" w:hAnsi="Times New Roman" w:cs="Times New Roman"/>
          <w:sz w:val="24"/>
          <w:szCs w:val="24"/>
        </w:rPr>
      </w:pPr>
      <w:r w:rsidRPr="00FD4398">
        <w:rPr>
          <w:rFonts w:ascii="Times New Roman" w:hAnsi="Times New Roman" w:cs="Times New Roman"/>
          <w:sz w:val="24"/>
          <w:szCs w:val="24"/>
        </w:rPr>
        <w:t>«Жилище на 2014-2020 годы»</w:t>
      </w:r>
    </w:p>
    <w:p w:rsidR="00E967BF" w:rsidRDefault="00E967BF" w:rsidP="00E967BF">
      <w:pPr>
        <w:pStyle w:val="ConsPlusCell"/>
        <w:jc w:val="right"/>
        <w:rPr>
          <w:rFonts w:ascii="Times New Roman" w:hAnsi="Times New Roman" w:cs="Times New Roman"/>
          <w:sz w:val="24"/>
          <w:szCs w:val="24"/>
        </w:rPr>
      </w:pPr>
    </w:p>
    <w:p w:rsidR="00E967BF" w:rsidRPr="002C31E0" w:rsidRDefault="00E967BF" w:rsidP="00E967BF">
      <w:pPr>
        <w:pStyle w:val="a7"/>
        <w:jc w:val="center"/>
        <w:rPr>
          <w:rFonts w:ascii="Times New Roman" w:hAnsi="Times New Roman"/>
          <w:b/>
          <w:sz w:val="24"/>
          <w:szCs w:val="24"/>
        </w:rPr>
      </w:pPr>
      <w:r w:rsidRPr="002C31E0">
        <w:rPr>
          <w:rFonts w:ascii="Times New Roman" w:hAnsi="Times New Roman"/>
          <w:b/>
          <w:sz w:val="24"/>
          <w:szCs w:val="24"/>
        </w:rPr>
        <w:t>ПО</w:t>
      </w:r>
      <w:r>
        <w:rPr>
          <w:rFonts w:ascii="Times New Roman" w:hAnsi="Times New Roman"/>
          <w:b/>
          <w:sz w:val="24"/>
          <w:szCs w:val="24"/>
        </w:rPr>
        <w:t>ЛОЖЕНИЕ</w:t>
      </w:r>
    </w:p>
    <w:p w:rsidR="00E967BF" w:rsidRPr="002C31E0" w:rsidRDefault="00E967BF" w:rsidP="00E967BF">
      <w:pPr>
        <w:pStyle w:val="a7"/>
        <w:jc w:val="center"/>
        <w:rPr>
          <w:rFonts w:ascii="Times New Roman" w:hAnsi="Times New Roman"/>
          <w:b/>
          <w:sz w:val="24"/>
          <w:szCs w:val="24"/>
        </w:rPr>
      </w:pPr>
      <w:r>
        <w:rPr>
          <w:rFonts w:ascii="Times New Roman" w:hAnsi="Times New Roman"/>
          <w:b/>
          <w:sz w:val="24"/>
          <w:szCs w:val="24"/>
        </w:rPr>
        <w:t xml:space="preserve">о </w:t>
      </w:r>
      <w:r w:rsidRPr="002C31E0">
        <w:rPr>
          <w:rFonts w:ascii="Times New Roman" w:hAnsi="Times New Roman"/>
          <w:b/>
          <w:sz w:val="24"/>
          <w:szCs w:val="24"/>
        </w:rPr>
        <w:t>предоставлени</w:t>
      </w:r>
      <w:r>
        <w:rPr>
          <w:rFonts w:ascii="Times New Roman" w:hAnsi="Times New Roman"/>
          <w:b/>
          <w:sz w:val="24"/>
          <w:szCs w:val="24"/>
        </w:rPr>
        <w:t>и</w:t>
      </w:r>
      <w:r w:rsidRPr="002C31E0">
        <w:rPr>
          <w:rFonts w:ascii="Times New Roman" w:hAnsi="Times New Roman"/>
          <w:b/>
          <w:sz w:val="24"/>
          <w:szCs w:val="24"/>
        </w:rPr>
        <w:t xml:space="preserve"> </w:t>
      </w:r>
      <w:r>
        <w:rPr>
          <w:rFonts w:ascii="Times New Roman" w:hAnsi="Times New Roman"/>
          <w:b/>
          <w:sz w:val="24"/>
          <w:szCs w:val="24"/>
        </w:rPr>
        <w:t>молодым педагогам</w:t>
      </w:r>
      <w:r w:rsidRPr="002C31E0">
        <w:rPr>
          <w:rFonts w:ascii="Times New Roman" w:hAnsi="Times New Roman"/>
          <w:b/>
          <w:sz w:val="24"/>
          <w:szCs w:val="24"/>
        </w:rPr>
        <w:t xml:space="preserve"> социальных выплат </w:t>
      </w:r>
    </w:p>
    <w:p w:rsidR="00E967BF" w:rsidRDefault="00E967BF" w:rsidP="00E967BF">
      <w:pPr>
        <w:pStyle w:val="a7"/>
        <w:jc w:val="center"/>
        <w:rPr>
          <w:rFonts w:ascii="Times New Roman" w:hAnsi="Times New Roman"/>
          <w:b/>
          <w:sz w:val="24"/>
          <w:szCs w:val="24"/>
        </w:rPr>
      </w:pPr>
      <w:r w:rsidRPr="002C31E0">
        <w:rPr>
          <w:rFonts w:ascii="Times New Roman" w:hAnsi="Times New Roman"/>
          <w:b/>
          <w:sz w:val="24"/>
          <w:szCs w:val="24"/>
        </w:rPr>
        <w:t>на приобретение</w:t>
      </w:r>
      <w:r>
        <w:rPr>
          <w:rFonts w:ascii="Times New Roman" w:hAnsi="Times New Roman"/>
          <w:b/>
          <w:sz w:val="24"/>
          <w:szCs w:val="24"/>
        </w:rPr>
        <w:t xml:space="preserve"> (строительство)</w:t>
      </w:r>
      <w:r w:rsidRPr="002C31E0">
        <w:rPr>
          <w:rFonts w:ascii="Times New Roman" w:hAnsi="Times New Roman"/>
          <w:b/>
          <w:sz w:val="24"/>
          <w:szCs w:val="24"/>
        </w:rPr>
        <w:t xml:space="preserve"> жилых помещений</w:t>
      </w:r>
      <w:r>
        <w:rPr>
          <w:rFonts w:ascii="Times New Roman" w:hAnsi="Times New Roman"/>
          <w:b/>
          <w:sz w:val="24"/>
          <w:szCs w:val="24"/>
        </w:rPr>
        <w:t xml:space="preserve"> </w:t>
      </w:r>
    </w:p>
    <w:p w:rsidR="00E967BF" w:rsidRPr="00B36936" w:rsidRDefault="00E967BF" w:rsidP="00E967BF">
      <w:pPr>
        <w:pStyle w:val="a7"/>
        <w:jc w:val="center"/>
        <w:rPr>
          <w:rFonts w:ascii="Times New Roman" w:hAnsi="Times New Roman"/>
          <w:b/>
          <w:sz w:val="24"/>
          <w:szCs w:val="24"/>
        </w:rPr>
      </w:pPr>
    </w:p>
    <w:p w:rsidR="00E967BF" w:rsidRPr="00B36936" w:rsidRDefault="00E967BF" w:rsidP="00E967BF">
      <w:pPr>
        <w:widowControl w:val="0"/>
        <w:autoSpaceDE w:val="0"/>
        <w:autoSpaceDN w:val="0"/>
        <w:adjustRightInd w:val="0"/>
        <w:jc w:val="center"/>
        <w:outlineLvl w:val="2"/>
        <w:rPr>
          <w:b/>
          <w:sz w:val="24"/>
          <w:szCs w:val="24"/>
        </w:rPr>
      </w:pPr>
      <w:r w:rsidRPr="00B36936">
        <w:rPr>
          <w:b/>
          <w:sz w:val="24"/>
          <w:szCs w:val="24"/>
        </w:rPr>
        <w:t>1. Общие положения</w:t>
      </w:r>
    </w:p>
    <w:p w:rsidR="00E967BF" w:rsidRPr="00B36936" w:rsidRDefault="00E967BF" w:rsidP="00E967BF">
      <w:pPr>
        <w:widowControl w:val="0"/>
        <w:autoSpaceDE w:val="0"/>
        <w:autoSpaceDN w:val="0"/>
        <w:adjustRightInd w:val="0"/>
        <w:ind w:firstLine="540"/>
        <w:jc w:val="both"/>
        <w:rPr>
          <w:sz w:val="24"/>
          <w:szCs w:val="24"/>
        </w:rPr>
      </w:pP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1.1. Настоящее Положение устанавливает порядок предоставления социальных выплат молодым педагогам Сосновоборского городского округа на строительство (приобретение) жилья с использованием средств ипотечного жилищного кредита (далее - социальные выплаты).</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В целях настоящего Положения под молодыми педагогами понимаются граждане, имеющие зарегистрированное в Сосновоборском городском округе постоянное место жительства, возраст на дату включения в список на  получение социальной выплаты не старше 35 лет, признанные в установленном </w:t>
      </w:r>
      <w:proofErr w:type="gramStart"/>
      <w:r w:rsidRPr="00B36936">
        <w:rPr>
          <w:sz w:val="24"/>
          <w:szCs w:val="24"/>
        </w:rPr>
        <w:t>порядке</w:t>
      </w:r>
      <w:proofErr w:type="gramEnd"/>
      <w:r w:rsidRPr="00B36936">
        <w:rPr>
          <w:sz w:val="24"/>
          <w:szCs w:val="24"/>
        </w:rPr>
        <w:t xml:space="preserve"> нуждающимися в улучшении жилищных условий, имеющие среднее специальное или высшее педагогическое образование, работающие по специальности в дошкольных или средних общеобразовательных  муниципальных бюджетных учреждениях Сосновоборского городского округа, (далее - молодые педагоги).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Под членами семьи молодого педагога, на которых возможно начисление социальной выплаты, предоставляемой молодому педагогу, понимаются признанные нуждающимися в улучшении жилищных условий его супруга (супруг), дети.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1.2. Социальные выплаты предоставляются за счет средств бюджета муниципального образования Сосновоборский городской округ Ленинградской области.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1.3. Право на улучшение жилищных условий с использованием средств социальных выплат предоставляется молодым педагогам один раз.</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1.4. </w:t>
      </w:r>
      <w:proofErr w:type="gramStart"/>
      <w:r w:rsidRPr="00B36936">
        <w:rPr>
          <w:sz w:val="24"/>
          <w:szCs w:val="24"/>
        </w:rPr>
        <w:t xml:space="preserve">Перечисление социальной выплаты является основанием для исключения администрацией Сосновоборского городского округа (далее – Администрация)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w:t>
      </w:r>
      <w:hyperlink r:id="rId22" w:history="1">
        <w:r w:rsidRPr="00B36936">
          <w:rPr>
            <w:sz w:val="24"/>
            <w:szCs w:val="24"/>
          </w:rPr>
          <w:t>статьей 56</w:t>
        </w:r>
      </w:hyperlink>
      <w:r w:rsidRPr="00B36936">
        <w:rPr>
          <w:sz w:val="24"/>
          <w:szCs w:val="24"/>
        </w:rPr>
        <w:t xml:space="preserve"> Жилищного кодекса Российской Федерации.</w:t>
      </w:r>
      <w:proofErr w:type="gramEnd"/>
    </w:p>
    <w:p w:rsidR="00E967BF" w:rsidRPr="00B36936" w:rsidRDefault="00E967BF" w:rsidP="00E967BF">
      <w:pPr>
        <w:pStyle w:val="a7"/>
        <w:rPr>
          <w:rFonts w:ascii="Times New Roman" w:hAnsi="Times New Roman"/>
          <w:sz w:val="24"/>
          <w:szCs w:val="24"/>
        </w:rPr>
      </w:pPr>
    </w:p>
    <w:p w:rsidR="00E967BF" w:rsidRPr="00B36936" w:rsidRDefault="00E967BF" w:rsidP="00E967BF">
      <w:pPr>
        <w:widowControl w:val="0"/>
        <w:autoSpaceDE w:val="0"/>
        <w:autoSpaceDN w:val="0"/>
        <w:adjustRightInd w:val="0"/>
        <w:jc w:val="center"/>
        <w:outlineLvl w:val="2"/>
        <w:rPr>
          <w:b/>
          <w:sz w:val="24"/>
          <w:szCs w:val="24"/>
        </w:rPr>
      </w:pPr>
      <w:r w:rsidRPr="00B36936">
        <w:rPr>
          <w:b/>
          <w:sz w:val="24"/>
          <w:szCs w:val="24"/>
        </w:rPr>
        <w:t>2. Порядок предоставления социальных выплат</w:t>
      </w:r>
    </w:p>
    <w:p w:rsidR="00E967BF" w:rsidRPr="00B36936" w:rsidRDefault="00E967BF" w:rsidP="00E967BF">
      <w:pPr>
        <w:widowControl w:val="0"/>
        <w:autoSpaceDE w:val="0"/>
        <w:autoSpaceDN w:val="0"/>
        <w:adjustRightInd w:val="0"/>
        <w:ind w:firstLine="540"/>
        <w:jc w:val="both"/>
        <w:rPr>
          <w:sz w:val="24"/>
          <w:szCs w:val="24"/>
        </w:rPr>
      </w:pPr>
    </w:p>
    <w:p w:rsidR="00E967BF" w:rsidRPr="00B36936" w:rsidRDefault="00E967BF" w:rsidP="00E967BF">
      <w:pPr>
        <w:widowControl w:val="0"/>
        <w:autoSpaceDE w:val="0"/>
        <w:autoSpaceDN w:val="0"/>
        <w:adjustRightInd w:val="0"/>
        <w:ind w:firstLine="540"/>
        <w:jc w:val="both"/>
        <w:rPr>
          <w:sz w:val="24"/>
          <w:szCs w:val="24"/>
        </w:rPr>
      </w:pPr>
      <w:bookmarkStart w:id="57" w:name="Par3255"/>
      <w:bookmarkEnd w:id="57"/>
      <w:r w:rsidRPr="00B36936">
        <w:rPr>
          <w:sz w:val="24"/>
          <w:szCs w:val="24"/>
        </w:rPr>
        <w:t>2.1. Молодой педагог имеет право на получение социальной выплаты при соблюдении в совокупности следующих условий:</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постоянная  регистрация </w:t>
      </w:r>
      <w:proofErr w:type="gramStart"/>
      <w:r w:rsidRPr="00B36936">
        <w:rPr>
          <w:sz w:val="24"/>
          <w:szCs w:val="24"/>
        </w:rPr>
        <w:t>в</w:t>
      </w:r>
      <w:proofErr w:type="gramEnd"/>
      <w:r w:rsidRPr="00B36936">
        <w:rPr>
          <w:sz w:val="24"/>
          <w:szCs w:val="24"/>
        </w:rPr>
        <w:t xml:space="preserve"> </w:t>
      </w:r>
      <w:proofErr w:type="gramStart"/>
      <w:r w:rsidRPr="00B36936">
        <w:rPr>
          <w:sz w:val="24"/>
          <w:szCs w:val="24"/>
        </w:rPr>
        <w:t>Сосновоборском</w:t>
      </w:r>
      <w:proofErr w:type="gramEnd"/>
      <w:r w:rsidRPr="00B36936">
        <w:rPr>
          <w:sz w:val="24"/>
          <w:szCs w:val="24"/>
        </w:rPr>
        <w:t xml:space="preserve"> городском округе;</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возраст на дату включения в список на получение социальной выплаты в рамках реализации мероприятия Программы не старше 35 лет;</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признание </w:t>
      </w:r>
      <w:proofErr w:type="gramStart"/>
      <w:r w:rsidRPr="00B36936">
        <w:rPr>
          <w:sz w:val="24"/>
          <w:szCs w:val="24"/>
        </w:rPr>
        <w:t>нуждающимся</w:t>
      </w:r>
      <w:proofErr w:type="gramEnd"/>
      <w:r w:rsidRPr="00B36936">
        <w:rPr>
          <w:sz w:val="24"/>
          <w:szCs w:val="24"/>
        </w:rPr>
        <w:t xml:space="preserve"> в улучшении жилищных условий;</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привлечение средств ипотечного жилищного кредита (займа) на улучшение жилищных условий;</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наличие собственных сре</w:t>
      </w:r>
      <w:proofErr w:type="gramStart"/>
      <w:r w:rsidRPr="00B36936">
        <w:rPr>
          <w:sz w:val="24"/>
          <w:szCs w:val="24"/>
        </w:rPr>
        <w:t>дств в р</w:t>
      </w:r>
      <w:proofErr w:type="gramEnd"/>
      <w:r w:rsidRPr="00B36936">
        <w:rPr>
          <w:sz w:val="24"/>
          <w:szCs w:val="24"/>
        </w:rPr>
        <w:t>азмере части стоимости строительства (приобретения) жилья, не обеспеченной за счет средств социальной выплаты и средств ипотечного жилищного кредита (займа).</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2.2. Нуждающимися в улучшении жилищных условий признаются граждане Российской Федерации, поставленные на учет в качестве нуждающихся в улучшении жилищных условий до 1 марта 2005 года, а также граждане, признанные </w:t>
      </w:r>
      <w:proofErr w:type="gramStart"/>
      <w:r w:rsidRPr="00B36936">
        <w:rPr>
          <w:sz w:val="24"/>
          <w:szCs w:val="24"/>
        </w:rPr>
        <w:t>администрацией</w:t>
      </w:r>
      <w:proofErr w:type="gramEnd"/>
      <w:r w:rsidRPr="00B36936">
        <w:rPr>
          <w:sz w:val="24"/>
          <w:szCs w:val="24"/>
        </w:rPr>
        <w:t xml:space="preserve"> нуждающимися в улучшении жилищных условий после 1 марта 2005 года по основаниям, </w:t>
      </w:r>
      <w:r w:rsidRPr="00B36936">
        <w:rPr>
          <w:sz w:val="24"/>
          <w:szCs w:val="24"/>
        </w:rPr>
        <w:lastRenderedPageBreak/>
        <w:t xml:space="preserve">установленным </w:t>
      </w:r>
      <w:hyperlink r:id="rId23" w:history="1">
        <w:r w:rsidRPr="00B36936">
          <w:rPr>
            <w:sz w:val="24"/>
            <w:szCs w:val="24"/>
          </w:rPr>
          <w:t>статьей 51</w:t>
        </w:r>
      </w:hyperlink>
      <w:r w:rsidRPr="00B36936">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E967BF" w:rsidRPr="00B36936" w:rsidRDefault="00E967BF" w:rsidP="00E967BF">
      <w:pPr>
        <w:widowControl w:val="0"/>
        <w:autoSpaceDE w:val="0"/>
        <w:autoSpaceDN w:val="0"/>
        <w:adjustRightInd w:val="0"/>
        <w:ind w:firstLine="540"/>
        <w:jc w:val="both"/>
        <w:rPr>
          <w:sz w:val="24"/>
          <w:szCs w:val="24"/>
        </w:rPr>
      </w:pPr>
      <w:bookmarkStart w:id="58" w:name="Par3262"/>
      <w:bookmarkEnd w:id="58"/>
      <w:r w:rsidRPr="00B36936">
        <w:rPr>
          <w:sz w:val="24"/>
          <w:szCs w:val="24"/>
        </w:rPr>
        <w:t>2.3. Молодой педагог, которому предоставляется социальная выплата (далее - получатель социальной выплаты), вправе ее использовать:</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а) на строительство индивидуального жилого дома на территории Сосновоборского городского округа, в том числе на завершение ранее начатого строительства индивидуального жилого дома;</w:t>
      </w:r>
    </w:p>
    <w:p w:rsidR="00E967BF" w:rsidRPr="00B36936" w:rsidRDefault="00E967BF" w:rsidP="00E967BF">
      <w:pPr>
        <w:widowControl w:val="0"/>
        <w:autoSpaceDE w:val="0"/>
        <w:autoSpaceDN w:val="0"/>
        <w:adjustRightInd w:val="0"/>
        <w:ind w:firstLine="540"/>
        <w:jc w:val="both"/>
        <w:rPr>
          <w:sz w:val="24"/>
          <w:szCs w:val="24"/>
        </w:rPr>
      </w:pPr>
      <w:bookmarkStart w:id="59" w:name="Par731"/>
      <w:bookmarkEnd w:id="59"/>
      <w:r w:rsidRPr="00B36936">
        <w:rPr>
          <w:sz w:val="24"/>
          <w:szCs w:val="24"/>
        </w:rPr>
        <w:t>б) на приобретение жилого помещения (одного или нескольких) путем участия в долевом строительстве многоквартирного дома на территории Сосновоборского городского округа.</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в) на приобретение готового жилого помещения (одного или нескольких) у застройщика </w:t>
      </w:r>
      <w:proofErr w:type="gramStart"/>
      <w:r w:rsidRPr="00B36936">
        <w:rPr>
          <w:sz w:val="24"/>
          <w:szCs w:val="24"/>
        </w:rPr>
        <w:t>в</w:t>
      </w:r>
      <w:proofErr w:type="gramEnd"/>
      <w:r w:rsidRPr="00B36936">
        <w:rPr>
          <w:sz w:val="24"/>
          <w:szCs w:val="24"/>
        </w:rPr>
        <w:t xml:space="preserve"> </w:t>
      </w:r>
      <w:proofErr w:type="gramStart"/>
      <w:r w:rsidRPr="00B36936">
        <w:rPr>
          <w:sz w:val="24"/>
          <w:szCs w:val="24"/>
        </w:rPr>
        <w:t>Сосновоборском</w:t>
      </w:r>
      <w:proofErr w:type="gramEnd"/>
      <w:r w:rsidRPr="00B36936">
        <w:rPr>
          <w:sz w:val="24"/>
          <w:szCs w:val="24"/>
        </w:rPr>
        <w:t xml:space="preserve"> городском округе или на приобретение готового жилого помещения (одного или нескольких) на вторичном рынке жилья в Сосновоборском городском округе. </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г) </w:t>
      </w:r>
      <w:bookmarkStart w:id="60" w:name="Par730"/>
      <w:bookmarkEnd w:id="60"/>
      <w:r w:rsidRPr="00B36936">
        <w:rPr>
          <w:sz w:val="24"/>
          <w:szCs w:val="24"/>
        </w:rPr>
        <w:t xml:space="preserve">на погашение основного долга и уплату процентов за пользование ипотечным жилищным кредитом (займом) при условии признания гражданина и членов его семьи </w:t>
      </w:r>
      <w:proofErr w:type="gramStart"/>
      <w:r w:rsidRPr="00B36936">
        <w:rPr>
          <w:sz w:val="24"/>
          <w:szCs w:val="24"/>
        </w:rPr>
        <w:t>нуждающимися</w:t>
      </w:r>
      <w:proofErr w:type="gramEnd"/>
      <w:r w:rsidRPr="00B36936">
        <w:rPr>
          <w:sz w:val="24"/>
          <w:szCs w:val="24"/>
        </w:rPr>
        <w:t xml:space="preserve"> в улучшении жилищных условий на дату заключения соответствующего кредитного договора (договора займа), но не ранее 1 марта 2005 года.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E967BF" w:rsidRPr="00B36936" w:rsidRDefault="00E967BF" w:rsidP="00E967BF">
      <w:pPr>
        <w:widowControl w:val="0"/>
        <w:autoSpaceDE w:val="0"/>
        <w:autoSpaceDN w:val="0"/>
        <w:adjustRightInd w:val="0"/>
        <w:ind w:firstLine="540"/>
        <w:jc w:val="both"/>
        <w:rPr>
          <w:sz w:val="24"/>
          <w:szCs w:val="24"/>
        </w:rPr>
      </w:pPr>
      <w:proofErr w:type="gramStart"/>
      <w:r w:rsidRPr="00B36936">
        <w:rPr>
          <w:sz w:val="24"/>
          <w:szCs w:val="24"/>
        </w:rPr>
        <w:t>В случае использования  социальной выплаты на погашение основной суммы долга и уплату процентов по ипотечным жилищным кредитам (займам)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w:t>
      </w:r>
      <w:r>
        <w:rPr>
          <w:sz w:val="24"/>
          <w:szCs w:val="24"/>
        </w:rPr>
        <w:t>итом (займом), но не превышает 6</w:t>
      </w:r>
      <w:r w:rsidRPr="00B36936">
        <w:rPr>
          <w:sz w:val="24"/>
          <w:szCs w:val="24"/>
        </w:rPr>
        <w:t>0 процентов от расчетной стоимости жилья.</w:t>
      </w:r>
      <w:proofErr w:type="gramEnd"/>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Предоставление социальной выплаты на погашение основного долга и уплату процентов по ипотечным жилищным кредитам (займам) на строительство (приобретение)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2.4. Право молодого педагога на получение социальной выплаты удостоверяется именным документом - свидетельством, которое не является ценной бумагой (далее - свидетельство). Срок действия свидетельства составляет 9 (девять) месяцев </w:t>
      </w:r>
      <w:proofErr w:type="gramStart"/>
      <w:r w:rsidRPr="00B36936">
        <w:rPr>
          <w:sz w:val="24"/>
          <w:szCs w:val="24"/>
        </w:rPr>
        <w:t>с даты оформления</w:t>
      </w:r>
      <w:proofErr w:type="gramEnd"/>
      <w:r w:rsidRPr="00B36936">
        <w:rPr>
          <w:sz w:val="24"/>
          <w:szCs w:val="24"/>
        </w:rPr>
        <w:t>, указанной в свидетельстве.</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Оформление </w:t>
      </w:r>
      <w:hyperlink w:anchor="Par3395" w:history="1">
        <w:r w:rsidRPr="00B36936">
          <w:rPr>
            <w:sz w:val="24"/>
            <w:szCs w:val="24"/>
          </w:rPr>
          <w:t>свидетельства</w:t>
        </w:r>
      </w:hyperlink>
      <w:r w:rsidRPr="00B36936">
        <w:rPr>
          <w:sz w:val="24"/>
          <w:szCs w:val="24"/>
        </w:rPr>
        <w:t xml:space="preserve"> получателю социальной выплаты осуществляется по форме согласно приложению 1 к настоящему Положению.</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2.5. </w:t>
      </w:r>
      <w:proofErr w:type="gramStart"/>
      <w:r w:rsidRPr="00B36936">
        <w:rPr>
          <w:sz w:val="24"/>
          <w:szCs w:val="24"/>
        </w:rPr>
        <w:t>Приобретенное или построенное получателем социальной выплаты жилое помещение должно быть пригодным для постоянного проживания граждан, при этом общая площадь жилого помещения в расчете на одного члена семьи не должна быть меньше размера, равного учетной норме площади жилого помещения, установленной органом местного самоуправления Сосновоборского городского округа, благоустроенным применительно к условиям населенного пункта.</w:t>
      </w:r>
      <w:proofErr w:type="gramEnd"/>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Приобретаемое жилое помещение (индивидуальный жилой дом) оформляется в общую собственность всех членов семьи, указанных в свидетельстве.</w:t>
      </w:r>
    </w:p>
    <w:p w:rsidR="00E967BF" w:rsidRPr="00B36936" w:rsidRDefault="00E967BF" w:rsidP="00E967BF">
      <w:pPr>
        <w:widowControl w:val="0"/>
        <w:autoSpaceDE w:val="0"/>
        <w:autoSpaceDN w:val="0"/>
        <w:adjustRightInd w:val="0"/>
        <w:ind w:firstLine="540"/>
        <w:jc w:val="both"/>
        <w:rPr>
          <w:sz w:val="24"/>
          <w:szCs w:val="24"/>
        </w:rPr>
      </w:pPr>
      <w:bookmarkStart w:id="61" w:name="Par3275"/>
      <w:bookmarkEnd w:id="61"/>
      <w:r w:rsidRPr="00B36936">
        <w:rPr>
          <w:sz w:val="24"/>
          <w:szCs w:val="24"/>
        </w:rPr>
        <w:t xml:space="preserve">2.6. </w:t>
      </w:r>
      <w:proofErr w:type="gramStart"/>
      <w:r w:rsidRPr="00B36936">
        <w:rPr>
          <w:sz w:val="24"/>
          <w:szCs w:val="24"/>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w:t>
      </w:r>
      <w:smartTag w:uri="urn:schemas-microsoft-com:office:smarttags" w:element="metricconverter">
        <w:smartTagPr>
          <w:attr w:name="ProductID" w:val="33 кв. метра"/>
        </w:smartTagPr>
        <w:r w:rsidRPr="00B36936">
          <w:rPr>
            <w:sz w:val="24"/>
            <w:szCs w:val="24"/>
          </w:rPr>
          <w:t>33 кв. метра</w:t>
        </w:r>
      </w:smartTag>
      <w:r w:rsidRPr="00B36936">
        <w:rPr>
          <w:sz w:val="24"/>
          <w:szCs w:val="24"/>
        </w:rPr>
        <w:t xml:space="preserve"> - для одиноко проживающих граждан, </w:t>
      </w:r>
      <w:smartTag w:uri="urn:schemas-microsoft-com:office:smarttags" w:element="metricconverter">
        <w:smartTagPr>
          <w:attr w:name="ProductID" w:val="42 кв. метра"/>
        </w:smartTagPr>
        <w:r w:rsidRPr="00B36936">
          <w:rPr>
            <w:sz w:val="24"/>
            <w:szCs w:val="24"/>
          </w:rPr>
          <w:t>42 кв. метра</w:t>
        </w:r>
      </w:smartTag>
      <w:r w:rsidRPr="00B36936">
        <w:rPr>
          <w:sz w:val="24"/>
          <w:szCs w:val="24"/>
        </w:rPr>
        <w:t xml:space="preserve"> - на семью из двух человек и по </w:t>
      </w:r>
      <w:smartTag w:uri="urn:schemas-microsoft-com:office:smarttags" w:element="metricconverter">
        <w:smartTagPr>
          <w:attr w:name="ProductID" w:val="18 кв. метров"/>
        </w:smartTagPr>
        <w:r w:rsidRPr="00B36936">
          <w:rPr>
            <w:sz w:val="24"/>
            <w:szCs w:val="24"/>
          </w:rPr>
          <w:t>18 кв. метров</w:t>
        </w:r>
      </w:smartTag>
      <w:r w:rsidRPr="00B36936">
        <w:rPr>
          <w:sz w:val="24"/>
          <w:szCs w:val="24"/>
        </w:rPr>
        <w:t xml:space="preserve"> - на каждого члена семьи при численности семьи, составляющей три и более человек), и средней рыночной стоимости</w:t>
      </w:r>
      <w:proofErr w:type="gramEnd"/>
      <w:r w:rsidRPr="00B36936">
        <w:rPr>
          <w:sz w:val="24"/>
          <w:szCs w:val="24"/>
        </w:rPr>
        <w:t xml:space="preserve"> </w:t>
      </w:r>
      <w:smartTag w:uri="urn:schemas-microsoft-com:office:smarttags" w:element="metricconverter">
        <w:smartTagPr>
          <w:attr w:name="ProductID" w:val="1 кв. метра"/>
        </w:smartTagPr>
        <w:r w:rsidRPr="00B36936">
          <w:rPr>
            <w:sz w:val="24"/>
            <w:szCs w:val="24"/>
          </w:rPr>
          <w:t>1 кв. метра</w:t>
        </w:r>
      </w:smartTag>
      <w:r w:rsidRPr="00B36936">
        <w:rPr>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 Расчет размера социальной выплаты определяется на дату утверждения списка получателей социальных выплат, в соответствии с пунктом 2.7. настоящего </w:t>
      </w:r>
      <w:r w:rsidRPr="00B36936">
        <w:rPr>
          <w:sz w:val="24"/>
          <w:szCs w:val="24"/>
        </w:rPr>
        <w:lastRenderedPageBreak/>
        <w:t>Положения.</w:t>
      </w:r>
    </w:p>
    <w:p w:rsidR="00E967BF" w:rsidRPr="00B36936" w:rsidRDefault="00E967BF" w:rsidP="00E967BF">
      <w:pPr>
        <w:widowControl w:val="0"/>
        <w:autoSpaceDE w:val="0"/>
        <w:autoSpaceDN w:val="0"/>
        <w:adjustRightInd w:val="0"/>
        <w:ind w:firstLine="540"/>
        <w:jc w:val="both"/>
        <w:rPr>
          <w:sz w:val="24"/>
          <w:szCs w:val="24"/>
        </w:rPr>
      </w:pPr>
      <w:bookmarkStart w:id="62" w:name="Par3276"/>
      <w:bookmarkEnd w:id="62"/>
      <w:r w:rsidRPr="00B36936">
        <w:rPr>
          <w:sz w:val="24"/>
          <w:szCs w:val="24"/>
        </w:rPr>
        <w:t>2.7. Размер с</w:t>
      </w:r>
      <w:r>
        <w:rPr>
          <w:sz w:val="24"/>
          <w:szCs w:val="24"/>
        </w:rPr>
        <w:t>оциальной выплаты не превышает 6</w:t>
      </w:r>
      <w:r w:rsidRPr="00B36936">
        <w:rPr>
          <w:sz w:val="24"/>
          <w:szCs w:val="24"/>
        </w:rPr>
        <w:t>0 процентов от расчетной стоимости жилья и рассчитывается по формуле:</w:t>
      </w:r>
    </w:p>
    <w:p w:rsidR="00E967BF" w:rsidRPr="00B36936" w:rsidRDefault="00E967BF" w:rsidP="00E967BF">
      <w:pPr>
        <w:widowControl w:val="0"/>
        <w:autoSpaceDE w:val="0"/>
        <w:autoSpaceDN w:val="0"/>
        <w:adjustRightInd w:val="0"/>
        <w:ind w:firstLine="540"/>
        <w:jc w:val="both"/>
        <w:rPr>
          <w:sz w:val="24"/>
          <w:szCs w:val="24"/>
        </w:rPr>
      </w:pPr>
    </w:p>
    <w:p w:rsidR="00E967BF" w:rsidRPr="00B36936" w:rsidRDefault="00E967BF" w:rsidP="00E967BF">
      <w:pPr>
        <w:widowControl w:val="0"/>
        <w:autoSpaceDE w:val="0"/>
        <w:autoSpaceDN w:val="0"/>
        <w:adjustRightInd w:val="0"/>
        <w:ind w:firstLine="540"/>
        <w:jc w:val="center"/>
        <w:rPr>
          <w:sz w:val="24"/>
          <w:szCs w:val="24"/>
        </w:rPr>
      </w:pPr>
      <w:r>
        <w:rPr>
          <w:sz w:val="24"/>
          <w:szCs w:val="24"/>
        </w:rPr>
        <w:t xml:space="preserve">РСВ = ((РЖ – РИ) </w:t>
      </w:r>
      <w:proofErr w:type="spellStart"/>
      <w:r>
        <w:rPr>
          <w:sz w:val="24"/>
          <w:szCs w:val="24"/>
        </w:rPr>
        <w:t>х</w:t>
      </w:r>
      <w:proofErr w:type="spellEnd"/>
      <w:r>
        <w:rPr>
          <w:sz w:val="24"/>
          <w:szCs w:val="24"/>
        </w:rPr>
        <w:t xml:space="preserve"> </w:t>
      </w:r>
      <w:proofErr w:type="gramStart"/>
      <w:r>
        <w:rPr>
          <w:sz w:val="24"/>
          <w:szCs w:val="24"/>
        </w:rPr>
        <w:t>СТ</w:t>
      </w:r>
      <w:proofErr w:type="gramEnd"/>
      <w:r>
        <w:rPr>
          <w:sz w:val="24"/>
          <w:szCs w:val="24"/>
        </w:rPr>
        <w:t xml:space="preserve">) </w:t>
      </w:r>
      <w:proofErr w:type="spellStart"/>
      <w:r>
        <w:rPr>
          <w:sz w:val="24"/>
          <w:szCs w:val="24"/>
        </w:rPr>
        <w:t>х</w:t>
      </w:r>
      <w:proofErr w:type="spellEnd"/>
      <w:r>
        <w:rPr>
          <w:sz w:val="24"/>
          <w:szCs w:val="24"/>
        </w:rPr>
        <w:t xml:space="preserve"> 6</w:t>
      </w:r>
      <w:r w:rsidRPr="00B36936">
        <w:rPr>
          <w:sz w:val="24"/>
          <w:szCs w:val="24"/>
        </w:rPr>
        <w:t>0 %,</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где:</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РЖ – размер общей площади жилого помещения, определяемый в соответствии с пунктом 2.6 настоящего Положения;</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РИ – размер общей площади жилого помещения, пригодного для постоянного проживания, находящегося без обременений в собственности членов семьи, заявленных на предоставление социальных выплат;</w:t>
      </w:r>
    </w:p>
    <w:p w:rsidR="00E967BF" w:rsidRPr="00B36936" w:rsidRDefault="00E967BF" w:rsidP="00E967BF">
      <w:pPr>
        <w:widowControl w:val="0"/>
        <w:autoSpaceDE w:val="0"/>
        <w:autoSpaceDN w:val="0"/>
        <w:adjustRightInd w:val="0"/>
        <w:ind w:firstLine="540"/>
        <w:jc w:val="both"/>
        <w:rPr>
          <w:sz w:val="24"/>
          <w:szCs w:val="24"/>
        </w:rPr>
      </w:pPr>
      <w:proofErr w:type="gramStart"/>
      <w:r w:rsidRPr="00B36936">
        <w:rPr>
          <w:sz w:val="24"/>
          <w:szCs w:val="24"/>
        </w:rPr>
        <w:t>СТ</w:t>
      </w:r>
      <w:proofErr w:type="gramEnd"/>
      <w:r w:rsidRPr="00B36936">
        <w:rPr>
          <w:sz w:val="24"/>
          <w:szCs w:val="24"/>
        </w:rPr>
        <w:t xml:space="preserve"> – средняя рыночная стоимость </w:t>
      </w:r>
      <w:smartTag w:uri="urn:schemas-microsoft-com:office:smarttags" w:element="metricconverter">
        <w:smartTagPr>
          <w:attr w:name="ProductID" w:val="1 кв. м"/>
        </w:smartTagPr>
        <w:r w:rsidRPr="00B36936">
          <w:rPr>
            <w:sz w:val="24"/>
            <w:szCs w:val="24"/>
          </w:rPr>
          <w:t>1 кв. м</w:t>
        </w:r>
      </w:smartTag>
      <w:r w:rsidRPr="00B36936">
        <w:rPr>
          <w:sz w:val="24"/>
          <w:szCs w:val="24"/>
        </w:rPr>
        <w:t xml:space="preserve"> общей площади жилья для расчета размера социальной выплаты, определяемой в соответствии с пунктом 2.6 настоящего Положения.</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2.8. Размер собственных (в том числе заемных) средств, привлекаемых молодыми педагогами, должен быть достаточным для оплаты расчетной стоимости жилья в части, превышающей размер предоставляемых социальных выплат.</w:t>
      </w:r>
    </w:p>
    <w:p w:rsidR="00E967BF" w:rsidRPr="00B36936" w:rsidRDefault="00E967BF" w:rsidP="00E967BF">
      <w:pPr>
        <w:widowControl w:val="0"/>
        <w:autoSpaceDE w:val="0"/>
        <w:autoSpaceDN w:val="0"/>
        <w:adjustRightInd w:val="0"/>
        <w:ind w:firstLine="540"/>
        <w:jc w:val="both"/>
        <w:rPr>
          <w:sz w:val="24"/>
          <w:szCs w:val="24"/>
        </w:rPr>
      </w:pPr>
      <w:bookmarkStart w:id="63" w:name="Par3287"/>
      <w:bookmarkEnd w:id="63"/>
      <w:r w:rsidRPr="00B36936">
        <w:rPr>
          <w:sz w:val="24"/>
          <w:szCs w:val="24"/>
        </w:rPr>
        <w:t xml:space="preserve">2.9. Молодой педагог, имеющий право на получение социальной выплаты, соответствующий условиям, указанным в </w:t>
      </w:r>
      <w:hyperlink w:anchor="Par3255" w:history="1">
        <w:r w:rsidRPr="00B36936">
          <w:rPr>
            <w:sz w:val="24"/>
            <w:szCs w:val="24"/>
          </w:rPr>
          <w:t>пункте 2.1</w:t>
        </w:r>
      </w:hyperlink>
      <w:r w:rsidRPr="00B36936">
        <w:rPr>
          <w:sz w:val="24"/>
          <w:szCs w:val="24"/>
        </w:rPr>
        <w:t xml:space="preserve"> настоящего Положения, и изъявивший желание улучшить жилищные условия с использованием социальной выплаты, представляет в администрацию </w:t>
      </w:r>
      <w:hyperlink w:anchor="Par3492" w:history="1">
        <w:r w:rsidRPr="00B36936">
          <w:rPr>
            <w:sz w:val="24"/>
            <w:szCs w:val="24"/>
          </w:rPr>
          <w:t>заявление</w:t>
        </w:r>
      </w:hyperlink>
      <w:r w:rsidRPr="00B36936">
        <w:rPr>
          <w:sz w:val="24"/>
          <w:szCs w:val="24"/>
        </w:rPr>
        <w:t xml:space="preserve"> по форме согласно приложению 2 к настоящему Положению с приложением:</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1) копий документов, удостоверяющих личность заявителя и членов его семьи;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2) копий документов, подтверждающих родственные отношения между лицами, указанными в заявлении в качестве членов семьи;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3) копий документов, подтверждающих наличие у заявителя собственных средств и привлечение средств ипотечного жилищного кредита (займа) в размере части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средств местного бюджета;</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4) справки формы №</w:t>
      </w:r>
      <w:r>
        <w:rPr>
          <w:sz w:val="24"/>
          <w:szCs w:val="24"/>
        </w:rPr>
        <w:t xml:space="preserve"> </w:t>
      </w:r>
      <w:r w:rsidRPr="00B36936">
        <w:rPr>
          <w:sz w:val="24"/>
          <w:szCs w:val="24"/>
        </w:rPr>
        <w:t>9;</w:t>
      </w:r>
    </w:p>
    <w:p w:rsidR="00E967BF" w:rsidRPr="00B36936" w:rsidRDefault="00E967BF" w:rsidP="00E967BF">
      <w:pPr>
        <w:widowControl w:val="0"/>
        <w:autoSpaceDE w:val="0"/>
        <w:autoSpaceDN w:val="0"/>
        <w:adjustRightInd w:val="0"/>
        <w:ind w:firstLine="540"/>
        <w:jc w:val="both"/>
        <w:rPr>
          <w:sz w:val="24"/>
          <w:szCs w:val="24"/>
        </w:rPr>
      </w:pPr>
      <w:bookmarkStart w:id="64" w:name="Par776"/>
      <w:bookmarkEnd w:id="64"/>
      <w:r w:rsidRPr="00B36936">
        <w:rPr>
          <w:sz w:val="24"/>
          <w:szCs w:val="24"/>
        </w:rPr>
        <w:t>5) копий трудовых книжек (для работающих) или служебных контрактов (для служащих), заверенных работодателем, копий документов об образовании;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6) заявления о расторжении договора социального найма (договора найма специализированного жилого фонда) по форме согласно приложению 3 к настоящему Положению (в случае проживания гражданина и членов семьи, указанных в заявлении по договору социального найма (договору найма специализированного жилого фонда);</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7) выписки из Единого государственного реестра прав на недвижимое имущество и сделок с ним на гражданина и членов его семьи;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8) справки, выданной Сосновоборским БТИ, о наличии или отсутствии жилых помещений в собственности на гражданина и членов его семьи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9) копии правоустанавливающих документов на земельный участок и копия разрешения на строительство для строительства индивидуального жилого дома (в случае строительства индивидуального жилого дома);</w:t>
      </w:r>
    </w:p>
    <w:p w:rsidR="00E967BF" w:rsidRPr="00B36936" w:rsidRDefault="00E967BF" w:rsidP="00E967BF">
      <w:pPr>
        <w:widowControl w:val="0"/>
        <w:autoSpaceDE w:val="0"/>
        <w:autoSpaceDN w:val="0"/>
        <w:adjustRightInd w:val="0"/>
        <w:ind w:firstLine="540"/>
        <w:jc w:val="both"/>
        <w:rPr>
          <w:sz w:val="24"/>
          <w:szCs w:val="24"/>
        </w:rPr>
      </w:pPr>
      <w:proofErr w:type="gramStart"/>
      <w:r w:rsidRPr="00B36936">
        <w:rPr>
          <w:sz w:val="24"/>
          <w:szCs w:val="24"/>
        </w:rPr>
        <w:t>10) копию договора купли-продажи жилого  помещения,  копию договора ипотечного жилищного кредита (займа), копию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уплату процентов по ипотечному жилищному кредиту (займу);</w:t>
      </w:r>
      <w:proofErr w:type="gramEnd"/>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2.10. Копии документов, представляемые в соответствии с </w:t>
      </w:r>
      <w:hyperlink w:anchor="Par3287" w:history="1">
        <w:r w:rsidRPr="00B36936">
          <w:rPr>
            <w:sz w:val="24"/>
            <w:szCs w:val="24"/>
          </w:rPr>
          <w:t>пунктом 2.</w:t>
        </w:r>
      </w:hyperlink>
      <w:r w:rsidRPr="00B36936">
        <w:rPr>
          <w:sz w:val="24"/>
          <w:szCs w:val="24"/>
        </w:rPr>
        <w:t>9 настоящего Положения, заверяются нотариально либо лицом, осуществляющим их прием.</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2.11. Администрация проверяет правильность оформления представленных документов, достоверность сведений содержащихся в них и в 15-дневный срок с даты их представления принимает своим правовым актом решение о признании либо об отказе в признании молодого педагога (членов его семьи, указанных в заявлении) участником  Программы. При выявлении недостоверной информации, содержащейся в документах, администрация возвращает их заявителю с указанием причин возврата.</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lastRenderedPageBreak/>
        <w:t>Основаниями для отказа в признании молодого педагога участником Программы являются:</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несоответствие требованиям, указанным в настоящем Положении;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непредставление или представление не в полном объеме документов, указанных в </w:t>
      </w:r>
      <w:hyperlink w:anchor="Par769" w:history="1">
        <w:r w:rsidRPr="00B36936">
          <w:rPr>
            <w:sz w:val="24"/>
            <w:szCs w:val="24"/>
          </w:rPr>
          <w:t>пункте 2.</w:t>
        </w:r>
      </w:hyperlink>
      <w:r w:rsidRPr="00B36936">
        <w:rPr>
          <w:sz w:val="24"/>
          <w:szCs w:val="24"/>
        </w:rPr>
        <w:t>9 настоящего Положения;</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недостоверность сведений, содержащихся в представленных документах;</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ранее реализованное право на улучшение жилищных условий с использованием социальной выплаты или иной формы финансовой поддержки на эти цели с участием бюджетных средств;</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Повторное обращение заявителя допускается после устранения причин возврата.</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Документы от молодых педагогов принимаются администрацией до 1 декабря года, предшествующего планируемому году реализации Программы.  </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2.12. Администрация на основании принятых решений формируют </w:t>
      </w:r>
      <w:hyperlink w:anchor="Par978" w:history="1">
        <w:r w:rsidRPr="00B36936">
          <w:rPr>
            <w:sz w:val="24"/>
            <w:szCs w:val="24"/>
          </w:rPr>
          <w:t>списки</w:t>
        </w:r>
      </w:hyperlink>
      <w:r w:rsidRPr="00B36936">
        <w:rPr>
          <w:sz w:val="24"/>
          <w:szCs w:val="24"/>
        </w:rPr>
        <w:t xml:space="preserve"> молодых педагогов, изъявивших желание улучшить жилищные условия с использованием социальных выплат, по форме согласно Приложению 4 к настоящему Положению. </w:t>
      </w:r>
      <w:proofErr w:type="gramStart"/>
      <w:r w:rsidRPr="00B36936">
        <w:rPr>
          <w:sz w:val="24"/>
          <w:szCs w:val="24"/>
        </w:rPr>
        <w:t xml:space="preserve">Формирование списка выполняется в хронологической последовательности даты постановки на учет в качестве нуждающихся в улучшении жилищных условий до 1 марта 2005 года и даты признания администрацией нуждающимися в улучшении жилищных условий после 1 марта 2005 года по основаниям, установленным </w:t>
      </w:r>
      <w:hyperlink r:id="rId24" w:history="1">
        <w:r w:rsidRPr="00B36936">
          <w:rPr>
            <w:sz w:val="24"/>
            <w:szCs w:val="24"/>
          </w:rPr>
          <w:t>статьей 51</w:t>
        </w:r>
      </w:hyperlink>
      <w:r w:rsidRPr="00B36936">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roofErr w:type="gramEnd"/>
    </w:p>
    <w:p w:rsidR="00E967BF" w:rsidRPr="00B36936" w:rsidRDefault="00E967BF" w:rsidP="00E967BF">
      <w:pPr>
        <w:pStyle w:val="a7"/>
        <w:ind w:firstLine="708"/>
        <w:jc w:val="both"/>
        <w:rPr>
          <w:rFonts w:ascii="Times New Roman" w:hAnsi="Times New Roman"/>
          <w:sz w:val="24"/>
          <w:szCs w:val="24"/>
        </w:rPr>
      </w:pPr>
      <w:r w:rsidRPr="00B36936">
        <w:rPr>
          <w:rFonts w:ascii="Times New Roman" w:hAnsi="Times New Roman"/>
          <w:sz w:val="24"/>
          <w:szCs w:val="24"/>
        </w:rPr>
        <w:t xml:space="preserve">2.13. На основании списка граждан, изъявивших желание получить социальную выплату в планируемом году,  и с учетом средств, предусмотренных в местном бюджете на реализацию программы в планируемом году, администрация  формирует список молодых педагогов – участников программы на получение социальной выплаты по форме Приложения 5. Указанный список утверждается правовым актом администрации после рассмотрения его на заседании общественной жилищной комиссии при администрации Сосновоборского городского округа. </w:t>
      </w:r>
    </w:p>
    <w:p w:rsidR="00E967BF" w:rsidRPr="00B36936" w:rsidRDefault="00E967BF" w:rsidP="00E967BF">
      <w:pPr>
        <w:pStyle w:val="ConsPlusNormal"/>
        <w:jc w:val="both"/>
        <w:rPr>
          <w:rFonts w:ascii="Times New Roman" w:hAnsi="Times New Roman" w:cs="Times New Roman"/>
          <w:sz w:val="24"/>
          <w:szCs w:val="24"/>
        </w:rPr>
      </w:pPr>
      <w:r w:rsidRPr="00B36936">
        <w:rPr>
          <w:rFonts w:ascii="Times New Roman" w:hAnsi="Times New Roman" w:cs="Times New Roman"/>
          <w:sz w:val="24"/>
          <w:szCs w:val="24"/>
        </w:rPr>
        <w:t xml:space="preserve">2.14. Для получения Свидетельства  претенденты на получение социальной выплаты в 5-дневный срок </w:t>
      </w:r>
      <w:proofErr w:type="gramStart"/>
      <w:r w:rsidRPr="00B36936">
        <w:rPr>
          <w:rFonts w:ascii="Times New Roman" w:hAnsi="Times New Roman" w:cs="Times New Roman"/>
          <w:sz w:val="24"/>
          <w:szCs w:val="24"/>
        </w:rPr>
        <w:t>с даты уведомления</w:t>
      </w:r>
      <w:proofErr w:type="gramEnd"/>
      <w:r w:rsidRPr="00B36936">
        <w:rPr>
          <w:rFonts w:ascii="Times New Roman" w:hAnsi="Times New Roman" w:cs="Times New Roman"/>
          <w:sz w:val="24"/>
          <w:szCs w:val="24"/>
        </w:rPr>
        <w:t xml:space="preserve"> представляют в администрацию заявление о выдаче свидетельства в произвольной форме. </w:t>
      </w:r>
    </w:p>
    <w:p w:rsidR="00E967BF" w:rsidRPr="00B36936" w:rsidRDefault="00E967BF" w:rsidP="00E967BF">
      <w:pPr>
        <w:pStyle w:val="ConsPlusNormal"/>
        <w:jc w:val="both"/>
        <w:rPr>
          <w:rFonts w:ascii="Times New Roman" w:hAnsi="Times New Roman" w:cs="Times New Roman"/>
          <w:sz w:val="24"/>
          <w:szCs w:val="24"/>
        </w:rPr>
      </w:pPr>
      <w:r w:rsidRPr="00B36936">
        <w:rPr>
          <w:rFonts w:ascii="Times New Roman" w:hAnsi="Times New Roman" w:cs="Times New Roman"/>
          <w:sz w:val="24"/>
          <w:szCs w:val="24"/>
        </w:rPr>
        <w:t>Вручение оформленных свидетель</w:t>
      </w:r>
      <w:proofErr w:type="gramStart"/>
      <w:r w:rsidRPr="00B36936">
        <w:rPr>
          <w:rFonts w:ascii="Times New Roman" w:hAnsi="Times New Roman" w:cs="Times New Roman"/>
          <w:sz w:val="24"/>
          <w:szCs w:val="24"/>
        </w:rPr>
        <w:t>ств пр</w:t>
      </w:r>
      <w:proofErr w:type="gramEnd"/>
      <w:r w:rsidRPr="00B36936">
        <w:rPr>
          <w:rFonts w:ascii="Times New Roman" w:hAnsi="Times New Roman" w:cs="Times New Roman"/>
          <w:sz w:val="24"/>
          <w:szCs w:val="24"/>
        </w:rPr>
        <w:t>оизводится с подписью их получателей в реестре вручения свидетельств, который ведет администрация по форме приложения 6 к настоящему Положению.</w:t>
      </w:r>
    </w:p>
    <w:p w:rsidR="00E967BF" w:rsidRPr="00B36936" w:rsidRDefault="00E967BF" w:rsidP="00E967BF">
      <w:pPr>
        <w:pStyle w:val="a7"/>
        <w:ind w:firstLine="708"/>
        <w:jc w:val="both"/>
        <w:rPr>
          <w:rFonts w:ascii="Times New Roman" w:hAnsi="Times New Roman"/>
          <w:sz w:val="24"/>
          <w:szCs w:val="24"/>
        </w:rPr>
      </w:pPr>
      <w:r w:rsidRPr="00B36936">
        <w:rPr>
          <w:rFonts w:ascii="Times New Roman" w:hAnsi="Times New Roman"/>
          <w:sz w:val="24"/>
          <w:szCs w:val="24"/>
        </w:rPr>
        <w:t xml:space="preserve">2.15. При возникновении у гражданина обстоятельств, потребовавших замены выданного свидетельства, гражданин представляет в администрацию заявление о замене свидетельства с указанием обстоятельств, потребовавших такой замены. </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w:t>
      </w:r>
      <w:r w:rsidRPr="00B36936">
        <w:rPr>
          <w:rFonts w:ascii="Times New Roman" w:hAnsi="Times New Roman"/>
          <w:sz w:val="24"/>
          <w:szCs w:val="24"/>
        </w:rPr>
        <w:tab/>
        <w:t xml:space="preserve">К указанным обстоятельствам относятся утрата (хищение) или порча свидетельства, а так же уважительные причины, не позволившие владельцу свидетельства представить свидетельство в банк в установленный срок. </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w:t>
      </w:r>
      <w:r w:rsidRPr="00B36936">
        <w:rPr>
          <w:rFonts w:ascii="Times New Roman" w:hAnsi="Times New Roman"/>
          <w:sz w:val="24"/>
          <w:szCs w:val="24"/>
        </w:rPr>
        <w:tab/>
        <w:t xml:space="preserve">В новом свидетельстве указывается размер социальной выплаты и срок действия, предусмотренные в ранее выданном свидетельстве. </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w:t>
      </w:r>
      <w:r w:rsidRPr="00B36936">
        <w:rPr>
          <w:rFonts w:ascii="Times New Roman" w:hAnsi="Times New Roman"/>
          <w:sz w:val="24"/>
          <w:szCs w:val="24"/>
        </w:rPr>
        <w:tab/>
        <w:t>Замененное свидетельство, если оно не утрачено, возвращается администрации.</w:t>
      </w:r>
    </w:p>
    <w:p w:rsidR="00E967BF" w:rsidRPr="00B36936" w:rsidRDefault="00E967BF" w:rsidP="00E967BF">
      <w:pPr>
        <w:pStyle w:val="ConsPlusNormal"/>
        <w:ind w:firstLine="709"/>
        <w:jc w:val="both"/>
        <w:rPr>
          <w:rFonts w:ascii="Times New Roman" w:hAnsi="Times New Roman" w:cs="Times New Roman"/>
          <w:sz w:val="24"/>
          <w:szCs w:val="24"/>
        </w:rPr>
      </w:pPr>
      <w:r w:rsidRPr="00B36936">
        <w:rPr>
          <w:rFonts w:ascii="Times New Roman" w:hAnsi="Times New Roman" w:cs="Times New Roman"/>
          <w:color w:val="000000"/>
          <w:sz w:val="24"/>
          <w:szCs w:val="24"/>
        </w:rPr>
        <w:t>2.16.</w:t>
      </w:r>
      <w:r w:rsidRPr="00B36936">
        <w:rPr>
          <w:rFonts w:ascii="Times New Roman" w:hAnsi="Times New Roman" w:cs="Times New Roman"/>
          <w:sz w:val="24"/>
          <w:szCs w:val="24"/>
        </w:rPr>
        <w:t xml:space="preserve"> 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администрацией, на банковский счет и ее списания, а также представление информации об открытии и закрытии банковских счетов по обслуживанию социальных выплат.</w:t>
      </w:r>
    </w:p>
    <w:p w:rsidR="00E967BF" w:rsidRPr="00B36936" w:rsidRDefault="00E967BF" w:rsidP="00E967BF">
      <w:pPr>
        <w:pStyle w:val="ConsPlusNormal"/>
        <w:ind w:firstLine="709"/>
        <w:jc w:val="both"/>
        <w:rPr>
          <w:rFonts w:ascii="Times New Roman" w:hAnsi="Times New Roman" w:cs="Times New Roman"/>
          <w:sz w:val="24"/>
          <w:szCs w:val="24"/>
        </w:rPr>
      </w:pPr>
      <w:r w:rsidRPr="00B36936">
        <w:rPr>
          <w:rFonts w:ascii="Times New Roman" w:hAnsi="Times New Roman" w:cs="Times New Roman"/>
          <w:sz w:val="24"/>
          <w:szCs w:val="24"/>
        </w:rPr>
        <w:t xml:space="preserve">2.17. Получатель социальной выплаты в течение 2 месяцев </w:t>
      </w:r>
      <w:proofErr w:type="gramStart"/>
      <w:r w:rsidRPr="00B36936">
        <w:rPr>
          <w:rFonts w:ascii="Times New Roman" w:hAnsi="Times New Roman" w:cs="Times New Roman"/>
          <w:sz w:val="24"/>
          <w:szCs w:val="24"/>
        </w:rPr>
        <w:t>с даты выдачи</w:t>
      </w:r>
      <w:proofErr w:type="gramEnd"/>
      <w:r w:rsidRPr="00B36936">
        <w:rPr>
          <w:rFonts w:ascii="Times New Roman" w:hAnsi="Times New Roman" w:cs="Times New Roman"/>
          <w:sz w:val="24"/>
          <w:szCs w:val="24"/>
        </w:rPr>
        <w:t>, указанной в свидетельстве, представляет свидетельство в кредитную организацию (далее – банк) для заключения договора банковского счета и открытия банковского счета, предназначенного для зачисления социальной выплаты.</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Свидетельство, представленное в банк по </w:t>
      </w:r>
      <w:proofErr w:type="gramStart"/>
      <w:r w:rsidRPr="00B36936">
        <w:rPr>
          <w:rFonts w:ascii="Times New Roman" w:hAnsi="Times New Roman"/>
          <w:sz w:val="24"/>
          <w:szCs w:val="24"/>
        </w:rPr>
        <w:t>истечении</w:t>
      </w:r>
      <w:proofErr w:type="gramEnd"/>
      <w:r w:rsidRPr="00B36936">
        <w:rPr>
          <w:rFonts w:ascii="Times New Roman" w:hAnsi="Times New Roman"/>
          <w:sz w:val="24"/>
          <w:szCs w:val="24"/>
        </w:rPr>
        <w:t xml:space="preserve"> 2-месячного срока с даты выдачи, указанной в нем, банком не принимается. </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lastRenderedPageBreak/>
        <w:t xml:space="preserve">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В случае выявления несоответствия данных, указанных в свидетельстве, данным, содержащимся в представленных документах, банк отказывает в заключение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В остальных случаях банк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В договоре банковского счета оговариваются основные условия обслуживания банковского счета, порядок взаимоотношения банка и лица, на чье имя открыт банковский счет (далее - распорядитель счета), а также порядок перевода сре</w:t>
      </w:r>
      <w:proofErr w:type="gramStart"/>
      <w:r w:rsidRPr="00B36936">
        <w:rPr>
          <w:rFonts w:ascii="Times New Roman" w:hAnsi="Times New Roman"/>
          <w:sz w:val="24"/>
          <w:szCs w:val="24"/>
        </w:rPr>
        <w:t>дств с б</w:t>
      </w:r>
      <w:proofErr w:type="gramEnd"/>
      <w:r w:rsidRPr="00B36936">
        <w:rPr>
          <w:rFonts w:ascii="Times New Roman" w:hAnsi="Times New Roman"/>
          <w:sz w:val="24"/>
          <w:szCs w:val="24"/>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средств.</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w:t>
      </w:r>
      <w:proofErr w:type="gramStart"/>
      <w:r w:rsidRPr="00B36936">
        <w:rPr>
          <w:rFonts w:ascii="Times New Roman" w:hAnsi="Times New Roman"/>
          <w:sz w:val="24"/>
          <w:szCs w:val="24"/>
        </w:rPr>
        <w:t xml:space="preserve">выплаты) </w:t>
      </w:r>
      <w:proofErr w:type="gramEnd"/>
      <w:r w:rsidRPr="00B36936">
        <w:rPr>
          <w:rFonts w:ascii="Times New Roman" w:hAnsi="Times New Roman"/>
          <w:sz w:val="24"/>
          <w:szCs w:val="24"/>
        </w:rPr>
        <w:t xml:space="preserve">банк выдает распорядителю счета справку о расторжении договора банковского счета без перечисления средств социальной выплаты. </w:t>
      </w:r>
    </w:p>
    <w:p w:rsidR="00E967BF" w:rsidRPr="00B36936" w:rsidRDefault="00E967BF" w:rsidP="00E967BF">
      <w:pPr>
        <w:pStyle w:val="Heading"/>
        <w:ind w:firstLine="709"/>
        <w:jc w:val="both"/>
        <w:rPr>
          <w:rFonts w:ascii="Times New Roman" w:hAnsi="Times New Roman" w:cs="Times New Roman"/>
          <w:b w:val="0"/>
          <w:bCs w:val="0"/>
          <w:color w:val="000000"/>
          <w:sz w:val="24"/>
          <w:szCs w:val="24"/>
        </w:rPr>
      </w:pPr>
      <w:r w:rsidRPr="00B36936">
        <w:rPr>
          <w:rFonts w:ascii="Times New Roman" w:hAnsi="Times New Roman" w:cs="Times New Roman"/>
          <w:b w:val="0"/>
          <w:bCs w:val="0"/>
          <w:sz w:val="24"/>
          <w:szCs w:val="24"/>
        </w:rPr>
        <w:t xml:space="preserve">2.18. </w:t>
      </w:r>
      <w:r w:rsidRPr="00B36936">
        <w:rPr>
          <w:rFonts w:ascii="Times New Roman" w:hAnsi="Times New Roman" w:cs="Times New Roman"/>
          <w:b w:val="0"/>
          <w:bCs w:val="0"/>
          <w:color w:val="000000"/>
          <w:sz w:val="24"/>
          <w:szCs w:val="24"/>
        </w:rPr>
        <w:t>Перечисление средств социальной выплаты из местного бюджета на банковские счета ее получателей выполняется с обязательной проверкой документов, указанных в пункте 2.20-2.21 настоящего Положения, на предмет соответствия указанных в них сведений сведениям, содержащимся в свидетельствах, и условиям использования социальных выплат.</w:t>
      </w:r>
    </w:p>
    <w:p w:rsidR="00E967BF" w:rsidRPr="00B36936" w:rsidRDefault="00E967BF" w:rsidP="00E967BF">
      <w:pPr>
        <w:jc w:val="both"/>
        <w:rPr>
          <w:sz w:val="24"/>
          <w:szCs w:val="24"/>
        </w:rPr>
      </w:pPr>
      <w:r w:rsidRPr="00B36936">
        <w:rPr>
          <w:sz w:val="24"/>
          <w:szCs w:val="24"/>
        </w:rPr>
        <w:t xml:space="preserve">       2.19. </w:t>
      </w:r>
      <w:proofErr w:type="gramStart"/>
      <w:r w:rsidRPr="00B36936">
        <w:rPr>
          <w:sz w:val="24"/>
          <w:szCs w:val="24"/>
        </w:rPr>
        <w:t>В случае использования социальной выплаты на приобретение готового жилья или на долевое участие в строительстве многоквартирного жилого дома или для строительства индивидуального жилого дома,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распорядитель счета (участник программы) представляет в банк:</w:t>
      </w:r>
      <w:proofErr w:type="gramEnd"/>
    </w:p>
    <w:p w:rsidR="00E967BF" w:rsidRPr="00B36936" w:rsidRDefault="00E967BF" w:rsidP="00E967BF">
      <w:pPr>
        <w:numPr>
          <w:ilvl w:val="0"/>
          <w:numId w:val="4"/>
        </w:numPr>
        <w:ind w:left="0" w:firstLine="709"/>
        <w:jc w:val="both"/>
        <w:rPr>
          <w:sz w:val="24"/>
          <w:szCs w:val="24"/>
        </w:rPr>
      </w:pPr>
      <w:r w:rsidRPr="00B36936">
        <w:rPr>
          <w:sz w:val="24"/>
          <w:szCs w:val="24"/>
        </w:rPr>
        <w:t>договор банковского счета;</w:t>
      </w:r>
    </w:p>
    <w:p w:rsidR="00E967BF" w:rsidRPr="00B36936" w:rsidRDefault="00E967BF" w:rsidP="00E967BF">
      <w:pPr>
        <w:numPr>
          <w:ilvl w:val="0"/>
          <w:numId w:val="4"/>
        </w:numPr>
        <w:ind w:left="0" w:firstLine="709"/>
        <w:jc w:val="both"/>
        <w:rPr>
          <w:sz w:val="24"/>
          <w:szCs w:val="24"/>
        </w:rPr>
      </w:pPr>
      <w:r w:rsidRPr="00B36936">
        <w:rPr>
          <w:sz w:val="24"/>
          <w:szCs w:val="24"/>
        </w:rPr>
        <w:t xml:space="preserve">договор купли-продажи жилого помещения и свидетельство о государственной регистрации права собственности на приобретаемое жилье (в случае покупки готового жилья); </w:t>
      </w:r>
    </w:p>
    <w:p w:rsidR="00E967BF" w:rsidRPr="00B36936" w:rsidRDefault="00E967BF" w:rsidP="00E967BF">
      <w:pPr>
        <w:numPr>
          <w:ilvl w:val="0"/>
          <w:numId w:val="4"/>
        </w:numPr>
        <w:ind w:left="0" w:firstLine="709"/>
        <w:jc w:val="both"/>
        <w:rPr>
          <w:sz w:val="24"/>
          <w:szCs w:val="24"/>
        </w:rPr>
      </w:pPr>
      <w:proofErr w:type="gramStart"/>
      <w:r w:rsidRPr="00B36936">
        <w:rPr>
          <w:sz w:val="24"/>
          <w:szCs w:val="24"/>
        </w:rPr>
        <w:t>договор долевого участия в строительстве многоквартирного жилого дома, оформленный в соответствии с требованиями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долевого участия в строительстве многоквартирного жилого дома);</w:t>
      </w:r>
      <w:proofErr w:type="gramEnd"/>
    </w:p>
    <w:p w:rsidR="00E967BF" w:rsidRPr="00B36936" w:rsidRDefault="00E967BF" w:rsidP="00E967BF">
      <w:pPr>
        <w:numPr>
          <w:ilvl w:val="0"/>
          <w:numId w:val="4"/>
        </w:numPr>
        <w:ind w:left="0" w:firstLine="709"/>
        <w:jc w:val="both"/>
        <w:rPr>
          <w:sz w:val="24"/>
          <w:szCs w:val="24"/>
        </w:rPr>
      </w:pPr>
      <w:r w:rsidRPr="00B36936">
        <w:rPr>
          <w:sz w:val="24"/>
          <w:szCs w:val="24"/>
        </w:rPr>
        <w:t>договор строительного подряда (в случае строительства индивидуального жилого дома);</w:t>
      </w:r>
    </w:p>
    <w:p w:rsidR="00E967BF" w:rsidRPr="00B36936" w:rsidRDefault="00E967BF" w:rsidP="00E967BF">
      <w:pPr>
        <w:numPr>
          <w:ilvl w:val="0"/>
          <w:numId w:val="4"/>
        </w:numPr>
        <w:ind w:left="0" w:firstLine="709"/>
        <w:jc w:val="both"/>
        <w:rPr>
          <w:sz w:val="24"/>
          <w:szCs w:val="24"/>
        </w:rPr>
      </w:pPr>
      <w:r w:rsidRPr="00B36936">
        <w:rPr>
          <w:sz w:val="24"/>
          <w:szCs w:val="24"/>
        </w:rPr>
        <w:t>документы, подтверждающие наличие достаточных сре</w:t>
      </w:r>
      <w:proofErr w:type="gramStart"/>
      <w:r w:rsidRPr="00B36936">
        <w:rPr>
          <w:sz w:val="24"/>
          <w:szCs w:val="24"/>
        </w:rPr>
        <w:t>дств дл</w:t>
      </w:r>
      <w:proofErr w:type="gramEnd"/>
      <w:r w:rsidRPr="00B36936">
        <w:rPr>
          <w:sz w:val="24"/>
          <w:szCs w:val="24"/>
        </w:rPr>
        <w:t>я оплаты приобретения (строительства) жилого помещения (индивидуального жилого дома) в части, превышающей размер предоставляемой социальной выплаты;</w:t>
      </w:r>
    </w:p>
    <w:p w:rsidR="00E967BF" w:rsidRPr="00B36936" w:rsidRDefault="00E967BF" w:rsidP="00E967BF">
      <w:pPr>
        <w:numPr>
          <w:ilvl w:val="0"/>
          <w:numId w:val="4"/>
        </w:numPr>
        <w:ind w:left="0" w:firstLine="709"/>
        <w:jc w:val="both"/>
        <w:rPr>
          <w:sz w:val="24"/>
          <w:szCs w:val="24"/>
        </w:rPr>
      </w:pPr>
      <w:r w:rsidRPr="00B36936">
        <w:rPr>
          <w:sz w:val="24"/>
          <w:szCs w:val="24"/>
        </w:rPr>
        <w:t>кредитный договор (договор займа) при наличии кредитных (заемных) средств в оплате жилья.</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2.20. </w:t>
      </w:r>
      <w:proofErr w:type="gramStart"/>
      <w:r w:rsidRPr="00B36936">
        <w:rPr>
          <w:rFonts w:ascii="Times New Roman" w:hAnsi="Times New Roman"/>
          <w:sz w:val="24"/>
          <w:szCs w:val="24"/>
        </w:rPr>
        <w:t xml:space="preserve">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долевого участия в строительстве многоквартирного жилого дома) или строительство индивидуального жилого дома в банк представляется свидетельство о государственной регистрации права собственности на приобретенное жилое помещение, а также справка кредитора (заимодавца) о сумме </w:t>
      </w:r>
      <w:r w:rsidRPr="00B36936">
        <w:rPr>
          <w:rFonts w:ascii="Times New Roman" w:hAnsi="Times New Roman"/>
          <w:sz w:val="24"/>
          <w:szCs w:val="24"/>
        </w:rPr>
        <w:lastRenderedPageBreak/>
        <w:t>остатка основного долга</w:t>
      </w:r>
      <w:proofErr w:type="gramEnd"/>
      <w:r w:rsidRPr="00B36936">
        <w:rPr>
          <w:rFonts w:ascii="Times New Roman" w:hAnsi="Times New Roman"/>
          <w:sz w:val="24"/>
          <w:szCs w:val="24"/>
        </w:rPr>
        <w:t xml:space="preserve"> и сумме задолженности по выплате процентов за пользование ипотечным жилищным кредитом (займом).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2.21. Банк при получении документов, указанных в пунктах 2.20-2.21, в течение 5 рабочих дней осуществляет проверку содержащихся в них сведений.</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В случае вынесения банком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w:t>
      </w:r>
      <w:proofErr w:type="gramStart"/>
      <w:r w:rsidRPr="00B36936">
        <w:rPr>
          <w:rFonts w:ascii="Times New Roman" w:hAnsi="Times New Roman"/>
          <w:sz w:val="24"/>
          <w:szCs w:val="24"/>
        </w:rPr>
        <w:t>с даты получения</w:t>
      </w:r>
      <w:proofErr w:type="gramEnd"/>
      <w:r w:rsidRPr="00B36936">
        <w:rPr>
          <w:rFonts w:ascii="Times New Roman" w:hAnsi="Times New Roman"/>
          <w:sz w:val="24"/>
          <w:szCs w:val="24"/>
        </w:rPr>
        <w:t xml:space="preserve">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Банк в течение 1 рабочего дня после вынесения решения о принятии представленных документов для перечисления средств социальной выплаты направляет в администрацию заявку на перечисление бюджетных сре</w:t>
      </w:r>
      <w:proofErr w:type="gramStart"/>
      <w:r w:rsidRPr="00B36936">
        <w:rPr>
          <w:rFonts w:ascii="Times New Roman" w:hAnsi="Times New Roman"/>
          <w:sz w:val="24"/>
          <w:szCs w:val="24"/>
        </w:rPr>
        <w:t>дств в сч</w:t>
      </w:r>
      <w:proofErr w:type="gramEnd"/>
      <w:r w:rsidRPr="00B36936">
        <w:rPr>
          <w:rFonts w:ascii="Times New Roman" w:hAnsi="Times New Roman"/>
          <w:sz w:val="24"/>
          <w:szCs w:val="24"/>
        </w:rPr>
        <w:t>ет оплаты расходов на основе указанных документов.</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2.22. Администрация в течение 10 рабочих дней </w:t>
      </w:r>
      <w:proofErr w:type="gramStart"/>
      <w:r w:rsidRPr="00B36936">
        <w:rPr>
          <w:rFonts w:ascii="Times New Roman" w:hAnsi="Times New Roman"/>
          <w:sz w:val="24"/>
          <w:szCs w:val="24"/>
        </w:rPr>
        <w:t>с даты получения</w:t>
      </w:r>
      <w:proofErr w:type="gramEnd"/>
      <w:r w:rsidRPr="00B36936">
        <w:rPr>
          <w:rFonts w:ascii="Times New Roman" w:hAnsi="Times New Roman"/>
          <w:sz w:val="24"/>
          <w:szCs w:val="24"/>
        </w:rPr>
        <w:t xml:space="preserve"> от банка заявки на перечисление бюджетных средств на банковский счет проверяет ее на соответствие данным в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в указанный срок письменно уведомляет банк.</w:t>
      </w:r>
    </w:p>
    <w:p w:rsidR="00E967BF" w:rsidRPr="00B36936" w:rsidRDefault="00E967BF" w:rsidP="00E967BF">
      <w:pPr>
        <w:ind w:firstLine="709"/>
        <w:jc w:val="both"/>
        <w:rPr>
          <w:sz w:val="24"/>
          <w:szCs w:val="24"/>
        </w:rPr>
      </w:pPr>
      <w:r w:rsidRPr="00B36936">
        <w:rPr>
          <w:sz w:val="24"/>
          <w:szCs w:val="24"/>
        </w:rPr>
        <w:t>2.23. По соглашению сторон договор банковского счета может быть продлен, если:</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а) до истечения срока действия договора банковского счета банк принял документы, указанные в пунктах 2.20-2.21 настоящего Положения, но оплата не произведена;</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документов для оплаты осуществляется в порядке, установленном пунктом 2.20 настоящего Положения.</w:t>
      </w:r>
    </w:p>
    <w:p w:rsidR="00E967BF" w:rsidRPr="00B36936" w:rsidRDefault="00E967BF" w:rsidP="00E967BF">
      <w:pPr>
        <w:pStyle w:val="ConsPlusNormal"/>
        <w:ind w:firstLine="709"/>
        <w:jc w:val="both"/>
        <w:rPr>
          <w:rFonts w:ascii="Times New Roman" w:hAnsi="Times New Roman" w:cs="Times New Roman"/>
          <w:sz w:val="24"/>
          <w:szCs w:val="24"/>
        </w:rPr>
      </w:pPr>
      <w:r w:rsidRPr="00B36936">
        <w:rPr>
          <w:rFonts w:ascii="Times New Roman" w:hAnsi="Times New Roman" w:cs="Times New Roman"/>
          <w:sz w:val="24"/>
          <w:szCs w:val="24"/>
        </w:rPr>
        <w:t>2.24. Перечисление социальных выплат с банковских счетов получателей социальных выплат производится банком:</w:t>
      </w:r>
    </w:p>
    <w:p w:rsidR="00E967BF" w:rsidRPr="00B36936" w:rsidRDefault="00E967BF" w:rsidP="00E967BF">
      <w:pPr>
        <w:pStyle w:val="ConsPlusNormal"/>
        <w:ind w:firstLine="709"/>
        <w:jc w:val="both"/>
        <w:rPr>
          <w:rFonts w:ascii="Times New Roman" w:hAnsi="Times New Roman" w:cs="Times New Roman"/>
          <w:sz w:val="24"/>
          <w:szCs w:val="24"/>
        </w:rPr>
      </w:pPr>
      <w:r w:rsidRPr="00B36936">
        <w:rPr>
          <w:rFonts w:ascii="Times New Roman" w:hAnsi="Times New Roman" w:cs="Times New Roman"/>
          <w:sz w:val="24"/>
          <w:szCs w:val="24"/>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E967BF" w:rsidRPr="00B36936" w:rsidRDefault="00E967BF" w:rsidP="00E967BF">
      <w:pPr>
        <w:pStyle w:val="ConsPlusNormal"/>
        <w:ind w:firstLine="709"/>
        <w:jc w:val="both"/>
        <w:rPr>
          <w:rFonts w:ascii="Times New Roman" w:hAnsi="Times New Roman" w:cs="Times New Roman"/>
          <w:sz w:val="24"/>
          <w:szCs w:val="24"/>
        </w:rPr>
      </w:pPr>
      <w:r w:rsidRPr="00B36936">
        <w:rPr>
          <w:rFonts w:ascii="Times New Roman" w:hAnsi="Times New Roman" w:cs="Times New Roman"/>
          <w:sz w:val="24"/>
          <w:szCs w:val="24"/>
        </w:rPr>
        <w:t>б) исполнителю (подрядчику), указанному в договоре подряда на строительство индивидуального жилого дома для семьи гражданина-получателя социальной выплаты;</w:t>
      </w:r>
    </w:p>
    <w:p w:rsidR="00E967BF" w:rsidRPr="00B36936" w:rsidRDefault="00E967BF" w:rsidP="00E967BF">
      <w:pPr>
        <w:pStyle w:val="ConsPlusNormal"/>
        <w:ind w:firstLine="709"/>
        <w:jc w:val="both"/>
        <w:rPr>
          <w:rFonts w:ascii="Times New Roman" w:hAnsi="Times New Roman" w:cs="Times New Roman"/>
          <w:sz w:val="24"/>
          <w:szCs w:val="24"/>
        </w:rPr>
      </w:pPr>
      <w:proofErr w:type="gramStart"/>
      <w:r w:rsidRPr="00B36936">
        <w:rPr>
          <w:rFonts w:ascii="Times New Roman" w:hAnsi="Times New Roman" w:cs="Times New Roman"/>
          <w:sz w:val="24"/>
          <w:szCs w:val="24"/>
        </w:rPr>
        <w:t xml:space="preserve">в) застройщику, указанному в договоре долевого участия в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roofErr w:type="gramEnd"/>
    </w:p>
    <w:p w:rsidR="00E967BF" w:rsidRPr="00B36936" w:rsidRDefault="00E967BF" w:rsidP="00E967BF">
      <w:pPr>
        <w:pStyle w:val="ConsPlusNormal"/>
        <w:ind w:firstLine="709"/>
        <w:jc w:val="both"/>
        <w:rPr>
          <w:rFonts w:ascii="Times New Roman" w:hAnsi="Times New Roman" w:cs="Times New Roman"/>
          <w:sz w:val="24"/>
          <w:szCs w:val="24"/>
        </w:rPr>
      </w:pPr>
      <w:r w:rsidRPr="00B36936">
        <w:rPr>
          <w:rFonts w:ascii="Times New Roman" w:hAnsi="Times New Roman" w:cs="Times New Roman"/>
          <w:sz w:val="24"/>
          <w:szCs w:val="24"/>
        </w:rPr>
        <w:t xml:space="preserve">г) кредитной организации или юридическому лицу, </w:t>
      </w:r>
      <w:proofErr w:type="gramStart"/>
      <w:r w:rsidRPr="00B36936">
        <w:rPr>
          <w:rFonts w:ascii="Times New Roman" w:hAnsi="Times New Roman" w:cs="Times New Roman"/>
          <w:sz w:val="24"/>
          <w:szCs w:val="24"/>
        </w:rPr>
        <w:t>указанным</w:t>
      </w:r>
      <w:proofErr w:type="gramEnd"/>
      <w:r w:rsidRPr="00B36936">
        <w:rPr>
          <w:rFonts w:ascii="Times New Roman" w:hAnsi="Times New Roman" w:cs="Times New Roman"/>
          <w:sz w:val="24"/>
          <w:szCs w:val="24"/>
        </w:rPr>
        <w:t xml:space="preserve"> в кредитном договоре (договоре займа) на предоставление гражданину ипотечного жилищного кредита (займа) на строительство (приобретение) жилья.</w:t>
      </w:r>
    </w:p>
    <w:p w:rsidR="00E967BF" w:rsidRPr="00B36936" w:rsidRDefault="00E967BF" w:rsidP="00E967BF">
      <w:pPr>
        <w:pStyle w:val="ConsPlusNormal"/>
        <w:ind w:firstLine="709"/>
        <w:jc w:val="both"/>
        <w:rPr>
          <w:rFonts w:ascii="Times New Roman" w:hAnsi="Times New Roman" w:cs="Times New Roman"/>
          <w:sz w:val="24"/>
          <w:szCs w:val="24"/>
        </w:rPr>
      </w:pPr>
      <w:r w:rsidRPr="00B36936">
        <w:rPr>
          <w:rFonts w:ascii="Times New Roman" w:hAnsi="Times New Roman" w:cs="Times New Roman"/>
          <w:sz w:val="24"/>
          <w:szCs w:val="24"/>
        </w:rPr>
        <w:t xml:space="preserve">2.25. После перечисления социальной выплаты с банковского счета получателя </w:t>
      </w:r>
      <w:r w:rsidRPr="00B36936">
        <w:rPr>
          <w:rFonts w:ascii="Times New Roman" w:hAnsi="Times New Roman" w:cs="Times New Roman"/>
          <w:sz w:val="24"/>
          <w:szCs w:val="24"/>
        </w:rPr>
        <w:lastRenderedPageBreak/>
        <w:t>социальной выплаты ли</w:t>
      </w:r>
      <w:r>
        <w:rPr>
          <w:rFonts w:ascii="Times New Roman" w:hAnsi="Times New Roman" w:cs="Times New Roman"/>
          <w:sz w:val="24"/>
          <w:szCs w:val="24"/>
        </w:rPr>
        <w:t>цам, указанным в пункте 2.24</w:t>
      </w:r>
      <w:r w:rsidRPr="00B36936">
        <w:rPr>
          <w:rFonts w:ascii="Times New Roman" w:hAnsi="Times New Roman" w:cs="Times New Roman"/>
          <w:sz w:val="24"/>
          <w:szCs w:val="24"/>
        </w:rPr>
        <w:t xml:space="preserve"> настоящего Положения, банк направляет в администрацию подлинник свидетельства с отметкой о произведенной оплате.</w:t>
      </w:r>
    </w:p>
    <w:p w:rsidR="00E967BF" w:rsidRPr="00B36936" w:rsidRDefault="00E967BF" w:rsidP="00E967BF">
      <w:pPr>
        <w:pStyle w:val="ConsPlusNormal"/>
        <w:ind w:firstLine="709"/>
        <w:jc w:val="both"/>
        <w:rPr>
          <w:rFonts w:ascii="Times New Roman" w:hAnsi="Times New Roman" w:cs="Times New Roman"/>
          <w:sz w:val="24"/>
          <w:szCs w:val="24"/>
        </w:rPr>
      </w:pPr>
      <w:r w:rsidRPr="00B36936">
        <w:rPr>
          <w:rFonts w:ascii="Times New Roman" w:hAnsi="Times New Roman" w:cs="Times New Roman"/>
          <w:sz w:val="24"/>
          <w:szCs w:val="24"/>
        </w:rPr>
        <w:t xml:space="preserve">Свидетельство подлежит хранению администрацией в течение </w:t>
      </w:r>
      <w:r>
        <w:rPr>
          <w:rFonts w:ascii="Times New Roman" w:hAnsi="Times New Roman" w:cs="Times New Roman"/>
          <w:color w:val="000000"/>
          <w:sz w:val="24"/>
          <w:szCs w:val="24"/>
        </w:rPr>
        <w:t>5</w:t>
      </w:r>
      <w:r w:rsidRPr="00B36936">
        <w:rPr>
          <w:rFonts w:ascii="Times New Roman" w:hAnsi="Times New Roman" w:cs="Times New Roman"/>
          <w:color w:val="000000"/>
          <w:sz w:val="24"/>
          <w:szCs w:val="24"/>
        </w:rPr>
        <w:t xml:space="preserve"> лет</w:t>
      </w:r>
      <w:r w:rsidRPr="00B36936">
        <w:rPr>
          <w:rFonts w:ascii="Times New Roman" w:hAnsi="Times New Roman" w:cs="Times New Roman"/>
          <w:sz w:val="24"/>
          <w:szCs w:val="24"/>
        </w:rPr>
        <w:t>.</w:t>
      </w:r>
    </w:p>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Pr>
        <w:pStyle w:val="a7"/>
        <w:ind w:left="2124" w:firstLine="708"/>
        <w:jc w:val="right"/>
        <w:rPr>
          <w:rFonts w:ascii="Times New Roman" w:hAnsi="Times New Roman"/>
          <w:sz w:val="24"/>
          <w:szCs w:val="24"/>
        </w:rPr>
      </w:pPr>
      <w:r w:rsidRPr="006F2A99">
        <w:rPr>
          <w:rFonts w:ascii="Times New Roman" w:hAnsi="Times New Roman"/>
          <w:sz w:val="24"/>
          <w:szCs w:val="24"/>
        </w:rPr>
        <w:lastRenderedPageBreak/>
        <w:t xml:space="preserve">                                                                         </w:t>
      </w:r>
    </w:p>
    <w:p w:rsidR="00E967BF" w:rsidRPr="006F2A99" w:rsidRDefault="00E967BF" w:rsidP="00E967BF">
      <w:pPr>
        <w:pStyle w:val="a7"/>
        <w:ind w:left="2124" w:firstLine="708"/>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Приложение </w:t>
      </w:r>
      <w:r w:rsidRPr="006F2A99">
        <w:rPr>
          <w:rFonts w:ascii="Times New Roman" w:hAnsi="Times New Roman"/>
          <w:sz w:val="24"/>
          <w:szCs w:val="24"/>
        </w:rPr>
        <w:t>1</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 xml:space="preserve"> к Положению о предоставлении молодым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педагогам </w:t>
      </w:r>
      <w:r w:rsidRPr="006F2A99">
        <w:rPr>
          <w:rFonts w:ascii="Times New Roman" w:hAnsi="Times New Roman"/>
          <w:sz w:val="24"/>
          <w:szCs w:val="24"/>
        </w:rPr>
        <w:t>социальн</w:t>
      </w:r>
      <w:r>
        <w:rPr>
          <w:rFonts w:ascii="Times New Roman" w:hAnsi="Times New Roman"/>
          <w:sz w:val="24"/>
          <w:szCs w:val="24"/>
        </w:rPr>
        <w:t>ых</w:t>
      </w:r>
      <w:r w:rsidRPr="006F2A99">
        <w:rPr>
          <w:rFonts w:ascii="Times New Roman" w:hAnsi="Times New Roman"/>
          <w:sz w:val="24"/>
          <w:szCs w:val="24"/>
        </w:rPr>
        <w:t xml:space="preserve"> выплат на приобретение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(строительство) жил</w:t>
      </w:r>
      <w:r>
        <w:rPr>
          <w:rFonts w:ascii="Times New Roman" w:hAnsi="Times New Roman"/>
          <w:sz w:val="24"/>
          <w:szCs w:val="24"/>
        </w:rPr>
        <w:t>ых помещений</w:t>
      </w:r>
    </w:p>
    <w:tbl>
      <w:tblPr>
        <w:tblW w:w="10260" w:type="dxa"/>
        <w:tblInd w:w="105" w:type="dxa"/>
        <w:tblLayout w:type="fixed"/>
        <w:tblCellMar>
          <w:left w:w="105" w:type="dxa"/>
          <w:right w:w="105" w:type="dxa"/>
        </w:tblCellMar>
        <w:tblLook w:val="0000"/>
      </w:tblPr>
      <w:tblGrid>
        <w:gridCol w:w="10260"/>
      </w:tblGrid>
      <w:tr w:rsidR="00E967BF" w:rsidRPr="006F2A99" w:rsidTr="00CD3CF9">
        <w:tc>
          <w:tcPr>
            <w:tcW w:w="10260" w:type="dxa"/>
          </w:tcPr>
          <w:p w:rsidR="00E967BF" w:rsidRPr="006F2A99" w:rsidRDefault="00E967BF" w:rsidP="00CD3CF9"/>
        </w:tc>
      </w:tr>
    </w:tbl>
    <w:p w:rsidR="00E967BF" w:rsidRPr="006F2A99" w:rsidRDefault="00E967BF" w:rsidP="00E967BF">
      <w:pPr>
        <w:pStyle w:val="Heading"/>
        <w:jc w:val="center"/>
        <w:rPr>
          <w:rFonts w:ascii="Times New Roman" w:hAnsi="Times New Roman" w:cs="Times New Roman"/>
          <w:sz w:val="16"/>
          <w:szCs w:val="16"/>
        </w:rPr>
      </w:pPr>
    </w:p>
    <w:p w:rsidR="00E967BF" w:rsidRDefault="00E967BF" w:rsidP="00E967BF">
      <w:pPr>
        <w:pStyle w:val="Heading"/>
        <w:jc w:val="center"/>
        <w:rPr>
          <w:rFonts w:ascii="Times New Roman" w:hAnsi="Times New Roman" w:cs="Times New Roman"/>
          <w:sz w:val="24"/>
          <w:szCs w:val="24"/>
        </w:rPr>
      </w:pPr>
      <w:r w:rsidRPr="006F2A99">
        <w:rPr>
          <w:rFonts w:ascii="Times New Roman" w:hAnsi="Times New Roman" w:cs="Times New Roman"/>
          <w:sz w:val="24"/>
          <w:szCs w:val="24"/>
        </w:rPr>
        <w:t>СВИДЕТЕЛЬСТВО № ___</w:t>
      </w:r>
    </w:p>
    <w:p w:rsidR="00E967BF" w:rsidRPr="006F2A99" w:rsidRDefault="00E967BF" w:rsidP="00E967BF">
      <w:pPr>
        <w:pStyle w:val="Heading"/>
        <w:jc w:val="center"/>
        <w:rPr>
          <w:rFonts w:ascii="Times New Roman" w:hAnsi="Times New Roman" w:cs="Times New Roman"/>
          <w:sz w:val="24"/>
          <w:szCs w:val="24"/>
        </w:rPr>
      </w:pPr>
    </w:p>
    <w:p w:rsidR="00E967BF" w:rsidRDefault="00E967BF" w:rsidP="00E967BF">
      <w:pPr>
        <w:pStyle w:val="Heading"/>
        <w:jc w:val="center"/>
        <w:rPr>
          <w:rFonts w:ascii="Times New Roman" w:hAnsi="Times New Roman" w:cs="Times New Roman"/>
          <w:sz w:val="24"/>
          <w:szCs w:val="24"/>
        </w:rPr>
      </w:pPr>
      <w:r w:rsidRPr="006F2A99">
        <w:rPr>
          <w:rFonts w:ascii="Times New Roman" w:hAnsi="Times New Roman" w:cs="Times New Roman"/>
          <w:sz w:val="24"/>
          <w:szCs w:val="24"/>
        </w:rPr>
        <w:t xml:space="preserve">о предоставлении социальной выплаты на приобретение (строительство) </w:t>
      </w:r>
    </w:p>
    <w:p w:rsidR="00E967BF" w:rsidRPr="006F2A99" w:rsidRDefault="00E967BF" w:rsidP="00E967BF">
      <w:pPr>
        <w:pStyle w:val="Heading"/>
        <w:jc w:val="center"/>
        <w:rPr>
          <w:rFonts w:ascii="Times New Roman" w:hAnsi="Times New Roman" w:cs="Times New Roman"/>
          <w:sz w:val="24"/>
          <w:szCs w:val="24"/>
        </w:rPr>
      </w:pPr>
      <w:r w:rsidRPr="006F2A99">
        <w:rPr>
          <w:rFonts w:ascii="Times New Roman" w:hAnsi="Times New Roman" w:cs="Times New Roman"/>
          <w:sz w:val="24"/>
          <w:szCs w:val="24"/>
        </w:rPr>
        <w:t>жил</w:t>
      </w:r>
      <w:r>
        <w:rPr>
          <w:rFonts w:ascii="Times New Roman" w:hAnsi="Times New Roman" w:cs="Times New Roman"/>
          <w:sz w:val="24"/>
          <w:szCs w:val="24"/>
        </w:rPr>
        <w:t>ых помещений</w:t>
      </w:r>
      <w:r w:rsidRPr="006F2A99">
        <w:rPr>
          <w:rFonts w:ascii="Times New Roman" w:hAnsi="Times New Roman" w:cs="Times New Roman"/>
          <w:sz w:val="24"/>
          <w:szCs w:val="24"/>
        </w:rPr>
        <w:t xml:space="preserve"> </w:t>
      </w:r>
    </w:p>
    <w:p w:rsidR="00E967BF" w:rsidRPr="006F2A99" w:rsidRDefault="00E967BF" w:rsidP="00E967BF">
      <w:pPr>
        <w:pStyle w:val="a7"/>
        <w:rPr>
          <w:rFonts w:ascii="Times New Roman" w:hAnsi="Times New Roman"/>
        </w:rPr>
      </w:pPr>
    </w:p>
    <w:tbl>
      <w:tblPr>
        <w:tblW w:w="9819" w:type="dxa"/>
        <w:tblInd w:w="-75" w:type="dxa"/>
        <w:tblLayout w:type="fixed"/>
        <w:tblCellMar>
          <w:left w:w="105" w:type="dxa"/>
          <w:right w:w="105" w:type="dxa"/>
        </w:tblCellMar>
        <w:tblLook w:val="0000"/>
      </w:tblPr>
      <w:tblGrid>
        <w:gridCol w:w="720"/>
        <w:gridCol w:w="4680"/>
        <w:gridCol w:w="2700"/>
        <w:gridCol w:w="1719"/>
      </w:tblGrid>
      <w:tr w:rsidR="00E967BF" w:rsidRPr="006F2A99" w:rsidTr="00CD3CF9">
        <w:tc>
          <w:tcPr>
            <w:tcW w:w="5400" w:type="dxa"/>
            <w:gridSpan w:val="2"/>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Настоящим свидетельством удостоверяется, что </w:t>
            </w:r>
          </w:p>
        </w:tc>
        <w:tc>
          <w:tcPr>
            <w:tcW w:w="441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5400" w:type="dxa"/>
            <w:gridSpan w:val="2"/>
          </w:tcPr>
          <w:p w:rsidR="00E967BF" w:rsidRPr="006F2A99" w:rsidRDefault="00E967BF" w:rsidP="00CD3CF9">
            <w:pPr>
              <w:pStyle w:val="a7"/>
              <w:rPr>
                <w:rFonts w:ascii="Times New Roman" w:hAnsi="Times New Roman"/>
                <w:sz w:val="18"/>
                <w:szCs w:val="18"/>
              </w:rPr>
            </w:pPr>
          </w:p>
        </w:tc>
        <w:tc>
          <w:tcPr>
            <w:tcW w:w="4419" w:type="dxa"/>
            <w:gridSpan w:val="2"/>
          </w:tcPr>
          <w:p w:rsidR="00E967BF" w:rsidRPr="006F2A99" w:rsidRDefault="00E967BF" w:rsidP="00CD3CF9">
            <w:pPr>
              <w:pStyle w:val="a7"/>
              <w:rPr>
                <w:rFonts w:ascii="Times New Roman" w:hAnsi="Times New Roman"/>
                <w:sz w:val="18"/>
                <w:szCs w:val="18"/>
              </w:rPr>
            </w:pPr>
            <w:proofErr w:type="gramStart"/>
            <w:r w:rsidRPr="006F2A99">
              <w:rPr>
                <w:rFonts w:ascii="Times New Roman" w:hAnsi="Times New Roman"/>
                <w:sz w:val="18"/>
                <w:szCs w:val="18"/>
              </w:rPr>
              <w:t xml:space="preserve">(фамилия, имя, отчество </w:t>
            </w:r>
            <w:proofErr w:type="gramEnd"/>
          </w:p>
        </w:tc>
      </w:tr>
      <w:tr w:rsidR="00E967BF" w:rsidRPr="006F2A99" w:rsidTr="00CD3CF9">
        <w:tc>
          <w:tcPr>
            <w:tcW w:w="9819"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 xml:space="preserve">                             владельца свидетельства, наименование, серия и номер документа, </w:t>
            </w:r>
          </w:p>
        </w:tc>
      </w:tr>
      <w:tr w:rsidR="00E967BF" w:rsidRPr="006F2A99" w:rsidTr="00CD3CF9">
        <w:tc>
          <w:tcPr>
            <w:tcW w:w="9819"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 xml:space="preserve">                                  </w:t>
            </w:r>
            <w:proofErr w:type="gramStart"/>
            <w:r w:rsidRPr="006F2A99">
              <w:rPr>
                <w:rFonts w:ascii="Times New Roman" w:hAnsi="Times New Roman"/>
                <w:sz w:val="18"/>
                <w:szCs w:val="18"/>
              </w:rPr>
              <w:t>удостоверяющего</w:t>
            </w:r>
            <w:proofErr w:type="gramEnd"/>
            <w:r w:rsidRPr="006F2A99">
              <w:rPr>
                <w:rFonts w:ascii="Times New Roman" w:hAnsi="Times New Roman"/>
                <w:sz w:val="18"/>
                <w:szCs w:val="18"/>
              </w:rPr>
              <w:t xml:space="preserve"> личность, кем и когда выдан)</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является участником мероприяти</w:t>
            </w:r>
            <w:r>
              <w:rPr>
                <w:rFonts w:ascii="Times New Roman" w:hAnsi="Times New Roman"/>
                <w:sz w:val="24"/>
                <w:szCs w:val="24"/>
              </w:rPr>
              <w:t>й</w:t>
            </w:r>
            <w:r w:rsidRPr="006F2A99">
              <w:rPr>
                <w:rFonts w:ascii="Times New Roman" w:hAnsi="Times New Roman"/>
                <w:sz w:val="24"/>
                <w:szCs w:val="24"/>
              </w:rPr>
              <w:t xml:space="preserve"> по улучшению жилищных условий в рамках </w:t>
            </w:r>
            <w:r>
              <w:rPr>
                <w:rFonts w:ascii="Times New Roman" w:hAnsi="Times New Roman"/>
                <w:sz w:val="24"/>
                <w:szCs w:val="24"/>
              </w:rPr>
              <w:t>подпрограммы «</w:t>
            </w:r>
            <w:r w:rsidRPr="00AA4F90">
              <w:rPr>
                <w:rFonts w:ascii="Times New Roman" w:hAnsi="Times New Roman"/>
                <w:sz w:val="24"/>
                <w:szCs w:val="24"/>
              </w:rPr>
              <w:t>Обеспечение жилыми помещениями работников</w:t>
            </w:r>
            <w:r>
              <w:rPr>
                <w:rFonts w:ascii="Times New Roman" w:hAnsi="Times New Roman"/>
                <w:sz w:val="24"/>
                <w:szCs w:val="24"/>
              </w:rPr>
              <w:t xml:space="preserve"> </w:t>
            </w:r>
            <w:r w:rsidRPr="00AA4F90">
              <w:rPr>
                <w:rFonts w:ascii="Times New Roman" w:hAnsi="Times New Roman"/>
                <w:sz w:val="24"/>
                <w:szCs w:val="24"/>
              </w:rPr>
              <w:t xml:space="preserve"> бюджетной сферы Сосновоборского городского округа»</w:t>
            </w:r>
            <w:r>
              <w:rPr>
                <w:rFonts w:ascii="Times New Roman" w:hAnsi="Times New Roman"/>
                <w:sz w:val="24"/>
                <w:szCs w:val="24"/>
              </w:rPr>
              <w:t xml:space="preserve"> </w:t>
            </w:r>
            <w:r w:rsidRPr="00AA4F90">
              <w:rPr>
                <w:rFonts w:ascii="Times New Roman" w:hAnsi="Times New Roman"/>
                <w:sz w:val="24"/>
                <w:szCs w:val="24"/>
              </w:rPr>
              <w:t xml:space="preserve"> муниципальной программы Сосновоборского городского округа</w:t>
            </w:r>
            <w:r>
              <w:rPr>
                <w:rFonts w:ascii="Times New Roman" w:hAnsi="Times New Roman"/>
                <w:sz w:val="24"/>
                <w:szCs w:val="24"/>
              </w:rPr>
              <w:t xml:space="preserve"> </w:t>
            </w:r>
            <w:r w:rsidRPr="00AA4F90">
              <w:rPr>
                <w:rFonts w:ascii="Times New Roman" w:hAnsi="Times New Roman"/>
                <w:sz w:val="24"/>
                <w:szCs w:val="24"/>
              </w:rPr>
              <w:t>«Жилище» на 2014-2020 годы</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В соответствии с условиями программы ему (ей) предоставляется социальная выплата в размере</w:t>
            </w:r>
          </w:p>
        </w:tc>
      </w:tr>
      <w:tr w:rsidR="00E967BF" w:rsidRPr="006F2A99" w:rsidTr="00CD3CF9">
        <w:tc>
          <w:tcPr>
            <w:tcW w:w="8100"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__________________________________</w:t>
            </w:r>
            <w:r>
              <w:rPr>
                <w:rFonts w:ascii="Times New Roman" w:hAnsi="Times New Roman"/>
                <w:sz w:val="24"/>
                <w:szCs w:val="24"/>
              </w:rPr>
              <w:t>_______________________________</w:t>
            </w:r>
          </w:p>
        </w:tc>
        <w:tc>
          <w:tcPr>
            <w:tcW w:w="1719" w:type="dxa"/>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рублей </w:t>
            </w: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 xml:space="preserve">                                        (цифрами и прописью)</w:t>
            </w:r>
          </w:p>
        </w:tc>
      </w:tr>
      <w:tr w:rsidR="00E967BF" w:rsidRPr="006F2A99" w:rsidTr="00CD3CF9">
        <w:tc>
          <w:tcPr>
            <w:tcW w:w="720" w:type="dxa"/>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на </w:t>
            </w:r>
          </w:p>
        </w:tc>
        <w:tc>
          <w:tcPr>
            <w:tcW w:w="9099"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C130FB" w:rsidRDefault="00E967BF" w:rsidP="00CD3CF9">
            <w:pPr>
              <w:pStyle w:val="a7"/>
              <w:rPr>
                <w:rFonts w:ascii="Times New Roman" w:hAnsi="Times New Roman"/>
                <w:sz w:val="14"/>
                <w:szCs w:val="14"/>
              </w:rPr>
            </w:pPr>
            <w:r w:rsidRPr="00C130FB">
              <w:rPr>
                <w:rFonts w:ascii="Times New Roman" w:hAnsi="Times New Roman"/>
                <w:sz w:val="14"/>
                <w:szCs w:val="14"/>
              </w:rPr>
              <w:t xml:space="preserve">                 </w:t>
            </w:r>
            <w:r>
              <w:rPr>
                <w:rFonts w:ascii="Times New Roman" w:hAnsi="Times New Roman"/>
                <w:sz w:val="14"/>
                <w:szCs w:val="14"/>
              </w:rPr>
              <w:t xml:space="preserve">                                 </w:t>
            </w:r>
            <w:proofErr w:type="gramStart"/>
            <w:r w:rsidRPr="00C130FB">
              <w:rPr>
                <w:rFonts w:ascii="Times New Roman" w:hAnsi="Times New Roman"/>
                <w:sz w:val="14"/>
                <w:szCs w:val="14"/>
              </w:rPr>
              <w:t>(приобретение жилого помещения, строительство индивидуального жилого дома, участие в долевом строительстве</w:t>
            </w:r>
            <w:proofErr w:type="gramEnd"/>
          </w:p>
        </w:tc>
      </w:tr>
      <w:tr w:rsidR="00E967BF" w:rsidRPr="006F2A99" w:rsidTr="00CD3CF9">
        <w:tc>
          <w:tcPr>
            <w:tcW w:w="9819"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217069" w:rsidRDefault="00E967BF" w:rsidP="00CD3CF9">
            <w:pPr>
              <w:pStyle w:val="a7"/>
              <w:rPr>
                <w:rFonts w:ascii="Times New Roman" w:hAnsi="Times New Roman"/>
                <w:sz w:val="14"/>
                <w:szCs w:val="14"/>
              </w:rPr>
            </w:pPr>
            <w:r w:rsidRPr="00217069">
              <w:rPr>
                <w:rFonts w:ascii="Times New Roman" w:hAnsi="Times New Roman"/>
                <w:sz w:val="14"/>
                <w:szCs w:val="14"/>
              </w:rPr>
              <w:t>многоквартирного жилого дома</w:t>
            </w:r>
            <w:r>
              <w:rPr>
                <w:rFonts w:ascii="Times New Roman" w:hAnsi="Times New Roman"/>
                <w:sz w:val="14"/>
                <w:szCs w:val="14"/>
              </w:rPr>
              <w:t xml:space="preserve"> </w:t>
            </w:r>
            <w:r w:rsidRPr="00217069">
              <w:rPr>
                <w:rFonts w:ascii="Times New Roman" w:hAnsi="Times New Roman"/>
                <w:sz w:val="14"/>
                <w:szCs w:val="14"/>
              </w:rPr>
              <w:t xml:space="preserve"> (в том числе на погашение основной суммы долга и уплату процентов по ипотечным жилищным кредитам (займам) на строительство (приобретение) жилья) - </w:t>
            </w:r>
            <w:r w:rsidRPr="00217069">
              <w:rPr>
                <w:rFonts w:ascii="Times New Roman" w:hAnsi="Times New Roman"/>
                <w:i/>
                <w:sz w:val="14"/>
                <w:szCs w:val="14"/>
              </w:rPr>
              <w:t>нужное указать</w:t>
            </w:r>
            <w:r w:rsidRPr="00217069">
              <w:rPr>
                <w:rFonts w:ascii="Times New Roman" w:hAnsi="Times New Roman"/>
                <w:sz w:val="14"/>
                <w:szCs w:val="14"/>
              </w:rPr>
              <w:t>)</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на территории Сосновоборского городского округа Ленинградской области</w:t>
            </w:r>
          </w:p>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Члены семьи:</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_________________________________________________</w:t>
            </w:r>
            <w:r>
              <w:rPr>
                <w:rFonts w:ascii="Times New Roman" w:hAnsi="Times New Roman"/>
                <w:sz w:val="24"/>
                <w:szCs w:val="24"/>
              </w:rPr>
              <w:t>_______________________________</w:t>
            </w:r>
          </w:p>
        </w:tc>
      </w:tr>
      <w:tr w:rsidR="00E967BF" w:rsidRPr="006F2A99" w:rsidTr="00CD3CF9">
        <w:tc>
          <w:tcPr>
            <w:tcW w:w="9819" w:type="dxa"/>
            <w:gridSpan w:val="4"/>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(ф.и.о., степень родства)</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_________________________________________________</w:t>
            </w:r>
            <w:r>
              <w:rPr>
                <w:rFonts w:ascii="Times New Roman" w:hAnsi="Times New Roman"/>
                <w:sz w:val="24"/>
                <w:szCs w:val="24"/>
              </w:rPr>
              <w:t>_______________________________</w:t>
            </w:r>
          </w:p>
        </w:tc>
      </w:tr>
      <w:tr w:rsidR="00E967BF" w:rsidRPr="006F2A99" w:rsidTr="00CD3CF9">
        <w:tc>
          <w:tcPr>
            <w:tcW w:w="9819" w:type="dxa"/>
            <w:gridSpan w:val="4"/>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(ф.и.о., степень родства)</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_________________________________________________</w:t>
            </w:r>
            <w:r>
              <w:rPr>
                <w:rFonts w:ascii="Times New Roman" w:hAnsi="Times New Roman"/>
                <w:sz w:val="24"/>
                <w:szCs w:val="24"/>
              </w:rPr>
              <w:t>_______________________________</w:t>
            </w:r>
          </w:p>
        </w:tc>
      </w:tr>
      <w:tr w:rsidR="00E967BF" w:rsidRPr="006F2A99" w:rsidTr="00CD3CF9">
        <w:tc>
          <w:tcPr>
            <w:tcW w:w="9819" w:type="dxa"/>
            <w:gridSpan w:val="4"/>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(ф.и.о., степень родства)</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Свидетельство действительно до «___»  ______________ 20___ года (включительно)</w:t>
            </w:r>
          </w:p>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Дата выдачи свидетельства   «____»  ____________________ 20 ___ года</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Особые отметки ____________________________________________________</w:t>
            </w: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(номер и дата выдачи замененного свидетельства)</w:t>
            </w:r>
          </w:p>
          <w:p w:rsidR="00E967BF" w:rsidRPr="006F2A99" w:rsidRDefault="00E967BF" w:rsidP="00CD3CF9">
            <w:pPr>
              <w:pStyle w:val="a7"/>
              <w:rPr>
                <w:rFonts w:ascii="Times New Roman" w:hAnsi="Times New Roman"/>
                <w:sz w:val="24"/>
                <w:szCs w:val="24"/>
              </w:rPr>
            </w:pPr>
          </w:p>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  ____________________  _______________________</w:t>
            </w:r>
          </w:p>
        </w:tc>
      </w:tr>
    </w:tbl>
    <w:p w:rsidR="00E967BF" w:rsidRPr="006F2A99" w:rsidRDefault="00E967BF" w:rsidP="00E967BF">
      <w:pPr>
        <w:pStyle w:val="Heading"/>
        <w:rPr>
          <w:rFonts w:ascii="Times New Roman" w:hAnsi="Times New Roman" w:cs="Times New Roman"/>
          <w:b w:val="0"/>
          <w:sz w:val="18"/>
          <w:szCs w:val="18"/>
        </w:rPr>
      </w:pPr>
      <w:r w:rsidRPr="006F2A99">
        <w:rPr>
          <w:rFonts w:ascii="Times New Roman" w:hAnsi="Times New Roman" w:cs="Times New Roman"/>
          <w:b w:val="0"/>
          <w:sz w:val="18"/>
          <w:szCs w:val="18"/>
        </w:rPr>
        <w:t>(должность)                                                                        (подпись)                                       (ф.и.о.)</w:t>
      </w:r>
    </w:p>
    <w:p w:rsidR="00E967BF" w:rsidRPr="006F2A99" w:rsidRDefault="00E967BF" w:rsidP="00E967BF">
      <w:pPr>
        <w:pStyle w:val="Heading"/>
        <w:rPr>
          <w:rFonts w:ascii="Times New Roman" w:hAnsi="Times New Roman" w:cs="Times New Roman"/>
          <w:b w:val="0"/>
          <w:sz w:val="24"/>
          <w:szCs w:val="24"/>
        </w:rPr>
      </w:pPr>
      <w:r w:rsidRPr="006F2A99">
        <w:rPr>
          <w:rFonts w:ascii="Times New Roman" w:hAnsi="Times New Roman" w:cs="Times New Roman"/>
          <w:b w:val="0"/>
          <w:sz w:val="24"/>
          <w:szCs w:val="24"/>
        </w:rPr>
        <w:t xml:space="preserve">М.П.       </w:t>
      </w:r>
    </w:p>
    <w:p w:rsidR="00E967BF" w:rsidRDefault="00E967BF" w:rsidP="00E967BF">
      <w:pPr>
        <w:pStyle w:val="Heading"/>
        <w:jc w:val="right"/>
        <w:rPr>
          <w:rFonts w:ascii="Times New Roman" w:hAnsi="Times New Roman" w:cs="Times New Roman"/>
          <w:b w:val="0"/>
          <w:sz w:val="24"/>
          <w:szCs w:val="24"/>
        </w:rPr>
      </w:pPr>
      <w:r w:rsidRPr="006F2A99">
        <w:rPr>
          <w:rFonts w:ascii="Times New Roman" w:hAnsi="Times New Roman" w:cs="Times New Roman"/>
          <w:b w:val="0"/>
          <w:sz w:val="24"/>
          <w:szCs w:val="24"/>
        </w:rPr>
        <w:t xml:space="preserve">     </w:t>
      </w: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Pr="006F2A99" w:rsidRDefault="00E967BF" w:rsidP="00E967BF">
      <w:pPr>
        <w:pStyle w:val="Heading"/>
        <w:jc w:val="right"/>
        <w:rPr>
          <w:rFonts w:ascii="Times New Roman" w:hAnsi="Times New Roman" w:cs="Times New Roman"/>
          <w:b w:val="0"/>
          <w:sz w:val="24"/>
          <w:szCs w:val="24"/>
          <w:highlight w:val="yellow"/>
        </w:rPr>
      </w:pPr>
      <w:r w:rsidRPr="006F2A99">
        <w:rPr>
          <w:rFonts w:ascii="Times New Roman" w:hAnsi="Times New Roman" w:cs="Times New Roman"/>
          <w:b w:val="0"/>
          <w:sz w:val="24"/>
          <w:szCs w:val="24"/>
        </w:rPr>
        <w:t xml:space="preserve">    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8229"/>
      </w:tblGrid>
      <w:tr w:rsidR="00E967BF" w:rsidRPr="006F2A99" w:rsidTr="00CD3CF9">
        <w:tc>
          <w:tcPr>
            <w:tcW w:w="9819" w:type="dxa"/>
            <w:gridSpan w:val="3"/>
          </w:tcPr>
          <w:p w:rsidR="00E967BF" w:rsidRPr="006F2A99" w:rsidRDefault="00E967BF" w:rsidP="00CD3CF9">
            <w:pPr>
              <w:pStyle w:val="a7"/>
              <w:rPr>
                <w:rFonts w:ascii="Times New Roman" w:hAnsi="Times New Roman"/>
              </w:rPr>
            </w:pPr>
          </w:p>
        </w:tc>
      </w:tr>
      <w:tr w:rsidR="00E967BF" w:rsidRPr="006F2A99" w:rsidTr="00CD3CF9">
        <w:tc>
          <w:tcPr>
            <w:tcW w:w="9819" w:type="dxa"/>
            <w:gridSpan w:val="3"/>
          </w:tcPr>
          <w:p w:rsidR="00E967BF" w:rsidRPr="00C130FB" w:rsidRDefault="00E967BF" w:rsidP="00CD3CF9">
            <w:pPr>
              <w:pStyle w:val="a7"/>
              <w:jc w:val="center"/>
              <w:rPr>
                <w:rFonts w:ascii="Times New Roman" w:hAnsi="Times New Roman"/>
                <w:b/>
                <w:sz w:val="24"/>
                <w:szCs w:val="24"/>
              </w:rPr>
            </w:pPr>
            <w:r w:rsidRPr="00C130FB">
              <w:rPr>
                <w:rFonts w:ascii="Times New Roman" w:hAnsi="Times New Roman"/>
                <w:b/>
                <w:sz w:val="24"/>
                <w:szCs w:val="24"/>
              </w:rPr>
              <w:t>ОТМЕТКА ОБ ОПЛАТЕ</w:t>
            </w:r>
          </w:p>
        </w:tc>
      </w:tr>
      <w:tr w:rsidR="00E967BF" w:rsidRPr="006F2A99" w:rsidTr="00CD3CF9">
        <w:tc>
          <w:tcPr>
            <w:tcW w:w="9819" w:type="dxa"/>
            <w:gridSpan w:val="3"/>
          </w:tcPr>
          <w:p w:rsidR="00E967BF" w:rsidRPr="006F2A99" w:rsidRDefault="00E967BF" w:rsidP="00CD3CF9">
            <w:pPr>
              <w:pStyle w:val="a7"/>
              <w:jc w:val="center"/>
              <w:rPr>
                <w:rFonts w:ascii="Times New Roman" w:hAnsi="Times New Roman"/>
                <w:sz w:val="24"/>
                <w:szCs w:val="24"/>
              </w:rPr>
            </w:pPr>
            <w:r w:rsidRPr="006F2A99">
              <w:rPr>
                <w:rFonts w:ascii="Times New Roman" w:hAnsi="Times New Roman"/>
                <w:sz w:val="24"/>
                <w:szCs w:val="24"/>
              </w:rPr>
              <w:t>(заполняется кредитной организацией)</w:t>
            </w: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1590" w:type="dxa"/>
            <w:gridSpan w:val="2"/>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Дата оплаты: </w:t>
            </w:r>
          </w:p>
        </w:tc>
        <w:tc>
          <w:tcPr>
            <w:tcW w:w="8229" w:type="dxa"/>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590" w:type="dxa"/>
            <w:gridSpan w:val="2"/>
          </w:tcPr>
          <w:p w:rsidR="00E967BF" w:rsidRPr="006F2A99" w:rsidRDefault="00E967BF" w:rsidP="00CD3CF9">
            <w:pPr>
              <w:pStyle w:val="a7"/>
              <w:rPr>
                <w:rFonts w:ascii="Times New Roman" w:hAnsi="Times New Roman"/>
                <w:sz w:val="24"/>
                <w:szCs w:val="24"/>
              </w:rPr>
            </w:pPr>
          </w:p>
        </w:tc>
        <w:tc>
          <w:tcPr>
            <w:tcW w:w="8229" w:type="dxa"/>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590" w:type="dxa"/>
            <w:gridSpan w:val="2"/>
          </w:tcPr>
          <w:p w:rsidR="00E967BF" w:rsidRPr="006F2A99" w:rsidRDefault="00E967BF" w:rsidP="00CD3CF9">
            <w:pPr>
              <w:pStyle w:val="a7"/>
              <w:rPr>
                <w:rFonts w:ascii="Times New Roman" w:hAnsi="Times New Roman"/>
                <w:sz w:val="24"/>
                <w:szCs w:val="24"/>
              </w:rPr>
            </w:pPr>
          </w:p>
        </w:tc>
        <w:tc>
          <w:tcPr>
            <w:tcW w:w="8229" w:type="dxa"/>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Реквизиты договора, на основании которого произведена оплата:</w:t>
            </w: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Сумма по договору:</w:t>
            </w: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Получатель перечислений:</w:t>
            </w: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Сумма перечислений</w:t>
            </w: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jc w:val="center"/>
              <w:rPr>
                <w:rFonts w:ascii="Times New Roman" w:hAnsi="Times New Roman"/>
                <w:sz w:val="20"/>
                <w:szCs w:val="20"/>
              </w:rPr>
            </w:pPr>
            <w:r w:rsidRPr="006F2A99">
              <w:rPr>
                <w:rFonts w:ascii="Times New Roman" w:hAnsi="Times New Roman"/>
                <w:sz w:val="20"/>
                <w:szCs w:val="20"/>
              </w:rPr>
              <w:t>(ф.и.о. и подпись ответственного работника кредитной организации)</w:t>
            </w:r>
          </w:p>
        </w:tc>
      </w:tr>
      <w:tr w:rsidR="00E967BF" w:rsidRPr="006F2A99" w:rsidTr="00CD3CF9">
        <w:tc>
          <w:tcPr>
            <w:tcW w:w="9819" w:type="dxa"/>
            <w:gridSpan w:val="3"/>
          </w:tcPr>
          <w:p w:rsidR="00E967BF" w:rsidRPr="006F2A99" w:rsidRDefault="00E967BF" w:rsidP="00CD3CF9">
            <w:pPr>
              <w:pStyle w:val="a7"/>
              <w:rPr>
                <w:rFonts w:ascii="Times New Roman" w:hAnsi="Times New Roman"/>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М.П.</w:t>
            </w:r>
          </w:p>
        </w:tc>
      </w:tr>
      <w:tr w:rsidR="00E967BF" w:rsidRPr="00C130FB" w:rsidTr="00CD3CF9">
        <w:tc>
          <w:tcPr>
            <w:tcW w:w="9819" w:type="dxa"/>
            <w:gridSpan w:val="3"/>
          </w:tcPr>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Pr="00C130FB" w:rsidRDefault="00E967BF" w:rsidP="00CD3CF9">
            <w:pPr>
              <w:rPr>
                <w:sz w:val="12"/>
                <w:szCs w:val="12"/>
              </w:rPr>
            </w:pPr>
          </w:p>
        </w:tc>
      </w:tr>
    </w:tbl>
    <w:p w:rsidR="00E967BF" w:rsidRPr="00C130FB" w:rsidRDefault="00E967BF" w:rsidP="00E967BF">
      <w:pPr>
        <w:rPr>
          <w:sz w:val="12"/>
          <w:szCs w:val="12"/>
        </w:rPr>
      </w:pPr>
    </w:p>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Pr="006F2A99" w:rsidRDefault="00E967BF" w:rsidP="00E967BF">
      <w:pPr>
        <w:pStyle w:val="a7"/>
        <w:jc w:val="right"/>
        <w:rPr>
          <w:rFonts w:ascii="Times New Roman" w:hAnsi="Times New Roman"/>
          <w:sz w:val="24"/>
          <w:szCs w:val="24"/>
        </w:rPr>
      </w:pPr>
      <w:r>
        <w:rPr>
          <w:rFonts w:ascii="Times New Roman" w:hAnsi="Times New Roman"/>
        </w:rPr>
        <w:t xml:space="preserve">                                                                                                              </w:t>
      </w:r>
      <w:r>
        <w:rPr>
          <w:rFonts w:ascii="Times New Roman" w:hAnsi="Times New Roman"/>
          <w:sz w:val="24"/>
          <w:szCs w:val="24"/>
        </w:rPr>
        <w:t xml:space="preserve">Приложение </w:t>
      </w:r>
      <w:r w:rsidRPr="006F2A99">
        <w:rPr>
          <w:rFonts w:ascii="Times New Roman" w:hAnsi="Times New Roman"/>
          <w:sz w:val="24"/>
          <w:szCs w:val="24"/>
        </w:rPr>
        <w:t>2</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к Положению о предоставлении молодым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педагогам</w:t>
      </w:r>
      <w:r w:rsidRPr="006F2A99">
        <w:rPr>
          <w:rFonts w:ascii="Times New Roman" w:hAnsi="Times New Roman"/>
          <w:sz w:val="24"/>
          <w:szCs w:val="24"/>
        </w:rPr>
        <w:t xml:space="preserve">   </w:t>
      </w:r>
      <w:r>
        <w:rPr>
          <w:rFonts w:ascii="Times New Roman" w:hAnsi="Times New Roman"/>
          <w:color w:val="000000"/>
          <w:sz w:val="24"/>
          <w:szCs w:val="24"/>
        </w:rPr>
        <w:t xml:space="preserve">социальных </w:t>
      </w:r>
      <w:r w:rsidRPr="006F2A99">
        <w:rPr>
          <w:rFonts w:ascii="Times New Roman" w:hAnsi="Times New Roman"/>
          <w:sz w:val="24"/>
          <w:szCs w:val="24"/>
        </w:rPr>
        <w:t xml:space="preserve">выплат </w:t>
      </w:r>
      <w:proofErr w:type="gramStart"/>
      <w:r w:rsidRPr="006F2A99">
        <w:rPr>
          <w:rFonts w:ascii="Times New Roman" w:hAnsi="Times New Roman"/>
          <w:sz w:val="24"/>
          <w:szCs w:val="24"/>
        </w:rPr>
        <w:t>на</w:t>
      </w:r>
      <w:proofErr w:type="gramEnd"/>
      <w:r w:rsidRPr="006F2A99">
        <w:rPr>
          <w:rFonts w:ascii="Times New Roman" w:hAnsi="Times New Roman"/>
          <w:sz w:val="24"/>
          <w:szCs w:val="24"/>
        </w:rPr>
        <w:t xml:space="preserve">  </w:t>
      </w:r>
    </w:p>
    <w:p w:rsidR="00E967BF"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приобретение  (строительство) </w:t>
      </w:r>
      <w:proofErr w:type="gramStart"/>
      <w:r w:rsidRPr="006F2A99">
        <w:rPr>
          <w:rFonts w:ascii="Times New Roman" w:hAnsi="Times New Roman"/>
          <w:sz w:val="24"/>
          <w:szCs w:val="24"/>
        </w:rPr>
        <w:t>жил</w:t>
      </w:r>
      <w:r>
        <w:rPr>
          <w:rFonts w:ascii="Times New Roman" w:hAnsi="Times New Roman"/>
          <w:sz w:val="24"/>
          <w:szCs w:val="24"/>
        </w:rPr>
        <w:t>ых</w:t>
      </w:r>
      <w:proofErr w:type="gramEnd"/>
      <w:r>
        <w:rPr>
          <w:rFonts w:ascii="Times New Roman" w:hAnsi="Times New Roman"/>
          <w:sz w:val="24"/>
          <w:szCs w:val="24"/>
        </w:rPr>
        <w:t xml:space="preserve">  </w:t>
      </w:r>
    </w:p>
    <w:p w:rsidR="00E967BF" w:rsidRPr="006F2A99" w:rsidRDefault="00E967BF" w:rsidP="00E967BF">
      <w:pPr>
        <w:pStyle w:val="a7"/>
        <w:jc w:val="right"/>
        <w:rPr>
          <w:rFonts w:ascii="Times New Roman" w:hAnsi="Times New Roman"/>
          <w:sz w:val="24"/>
          <w:szCs w:val="24"/>
        </w:rPr>
      </w:pPr>
      <w:r>
        <w:rPr>
          <w:rFonts w:ascii="Times New Roman" w:hAnsi="Times New Roman"/>
          <w:sz w:val="24"/>
          <w:szCs w:val="24"/>
        </w:rPr>
        <w:t xml:space="preserve">                                                                          помещений </w:t>
      </w:r>
    </w:p>
    <w:p w:rsidR="00E967BF" w:rsidRPr="006F2A99" w:rsidRDefault="00E967BF" w:rsidP="00E967BF">
      <w:pPr>
        <w:pStyle w:val="a7"/>
        <w:jc w:val="right"/>
        <w:rPr>
          <w:rFonts w:ascii="Times New Roman" w:hAnsi="Times New Roman"/>
          <w:sz w:val="24"/>
          <w:szCs w:val="24"/>
        </w:rPr>
      </w:pPr>
    </w:p>
    <w:p w:rsidR="00E967BF" w:rsidRPr="006F2A99" w:rsidRDefault="00E967BF" w:rsidP="00E967BF">
      <w:pPr>
        <w:pStyle w:val="a7"/>
        <w:rPr>
          <w:rFonts w:ascii="Times New Roman" w:hAnsi="Times New Roman"/>
          <w:highlight w:val="yellow"/>
        </w:rPr>
      </w:pPr>
    </w:p>
    <w:p w:rsidR="00E967BF" w:rsidRPr="00C130FB" w:rsidRDefault="00E967BF" w:rsidP="00E967BF">
      <w:pPr>
        <w:pStyle w:val="a7"/>
        <w:ind w:left="4320"/>
        <w:rPr>
          <w:rFonts w:ascii="Times New Roman" w:hAnsi="Times New Roman"/>
          <w:sz w:val="24"/>
          <w:szCs w:val="24"/>
        </w:rPr>
      </w:pPr>
      <w:r>
        <w:rPr>
          <w:rFonts w:ascii="Times New Roman" w:hAnsi="Times New Roman"/>
          <w:sz w:val="24"/>
          <w:szCs w:val="24"/>
        </w:rPr>
        <w:t xml:space="preserve">Главе </w:t>
      </w:r>
      <w:r w:rsidRPr="00C130FB">
        <w:rPr>
          <w:rFonts w:ascii="Times New Roman" w:hAnsi="Times New Roman"/>
          <w:sz w:val="24"/>
          <w:szCs w:val="24"/>
        </w:rPr>
        <w:t xml:space="preserve"> администрацию Сосновоборского городского округа</w:t>
      </w:r>
      <w:r>
        <w:rPr>
          <w:rFonts w:ascii="Times New Roman" w:hAnsi="Times New Roman"/>
          <w:sz w:val="24"/>
          <w:szCs w:val="24"/>
        </w:rPr>
        <w:t xml:space="preserve"> </w:t>
      </w:r>
      <w:r w:rsidRPr="00C130FB">
        <w:rPr>
          <w:rFonts w:ascii="Times New Roman" w:hAnsi="Times New Roman"/>
          <w:sz w:val="24"/>
          <w:szCs w:val="24"/>
        </w:rPr>
        <w:t xml:space="preserve"> Ленинградской области</w:t>
      </w:r>
    </w:p>
    <w:p w:rsidR="00E967BF" w:rsidRDefault="00E967BF" w:rsidP="00E967BF">
      <w:pPr>
        <w:pStyle w:val="a7"/>
        <w:ind w:left="4320"/>
        <w:rPr>
          <w:rFonts w:ascii="Times New Roman" w:hAnsi="Times New Roman"/>
          <w:sz w:val="24"/>
          <w:szCs w:val="24"/>
        </w:rPr>
      </w:pPr>
      <w:r>
        <w:rPr>
          <w:rFonts w:ascii="Times New Roman" w:hAnsi="Times New Roman"/>
          <w:sz w:val="24"/>
          <w:szCs w:val="24"/>
        </w:rPr>
        <w:t>Голикову В.И.</w:t>
      </w:r>
    </w:p>
    <w:p w:rsidR="00E967BF" w:rsidRPr="00C130FB" w:rsidRDefault="00E967BF" w:rsidP="00E967BF">
      <w:pPr>
        <w:pStyle w:val="a7"/>
        <w:ind w:left="4320"/>
        <w:rPr>
          <w:rFonts w:ascii="Times New Roman" w:hAnsi="Times New Roman"/>
          <w:sz w:val="24"/>
          <w:szCs w:val="24"/>
        </w:rPr>
      </w:pPr>
      <w:r w:rsidRPr="00C130FB">
        <w:rPr>
          <w:rFonts w:ascii="Times New Roman" w:hAnsi="Times New Roman"/>
          <w:sz w:val="24"/>
          <w:szCs w:val="24"/>
        </w:rPr>
        <w:t>от  ____________</w:t>
      </w:r>
      <w:r>
        <w:rPr>
          <w:rFonts w:ascii="Times New Roman" w:hAnsi="Times New Roman"/>
          <w:sz w:val="24"/>
          <w:szCs w:val="24"/>
        </w:rPr>
        <w:t>___________________________</w:t>
      </w:r>
    </w:p>
    <w:p w:rsidR="00E967BF" w:rsidRPr="00C130FB" w:rsidRDefault="00E967BF" w:rsidP="00E967BF">
      <w:pPr>
        <w:pStyle w:val="a7"/>
        <w:ind w:left="4320"/>
        <w:rPr>
          <w:rFonts w:ascii="Times New Roman" w:hAnsi="Times New Roman"/>
          <w:sz w:val="24"/>
          <w:szCs w:val="24"/>
        </w:rPr>
      </w:pPr>
      <w:r w:rsidRPr="00C130FB">
        <w:rPr>
          <w:rFonts w:ascii="Times New Roman" w:hAnsi="Times New Roman"/>
          <w:sz w:val="24"/>
          <w:szCs w:val="24"/>
        </w:rPr>
        <w:t xml:space="preserve">               </w:t>
      </w:r>
      <w:r>
        <w:rPr>
          <w:rFonts w:ascii="Times New Roman" w:hAnsi="Times New Roman"/>
          <w:sz w:val="24"/>
          <w:szCs w:val="24"/>
        </w:rPr>
        <w:t xml:space="preserve">             </w:t>
      </w:r>
      <w:r w:rsidRPr="00C130FB">
        <w:rPr>
          <w:rFonts w:ascii="Times New Roman" w:hAnsi="Times New Roman"/>
          <w:sz w:val="24"/>
          <w:szCs w:val="24"/>
        </w:rPr>
        <w:t xml:space="preserve"> (ф.и.о.)</w:t>
      </w:r>
    </w:p>
    <w:p w:rsidR="00E967BF" w:rsidRPr="00C130FB" w:rsidRDefault="00E967BF" w:rsidP="00E967BF">
      <w:pPr>
        <w:pStyle w:val="a7"/>
        <w:ind w:left="4320"/>
        <w:rPr>
          <w:rFonts w:ascii="Times New Roman" w:hAnsi="Times New Roman"/>
          <w:sz w:val="24"/>
          <w:szCs w:val="24"/>
          <w:u w:val="single"/>
        </w:rPr>
      </w:pPr>
      <w:proofErr w:type="gramStart"/>
      <w:r w:rsidRPr="00C130FB">
        <w:rPr>
          <w:rFonts w:ascii="Times New Roman" w:hAnsi="Times New Roman"/>
          <w:sz w:val="24"/>
          <w:szCs w:val="24"/>
        </w:rPr>
        <w:t>проживающего</w:t>
      </w:r>
      <w:proofErr w:type="gramEnd"/>
      <w:r w:rsidRPr="00C130FB">
        <w:rPr>
          <w:rFonts w:ascii="Times New Roman" w:hAnsi="Times New Roman"/>
          <w:sz w:val="24"/>
          <w:szCs w:val="24"/>
        </w:rPr>
        <w:t xml:space="preserve"> (ей) по адр</w:t>
      </w:r>
      <w:r>
        <w:rPr>
          <w:rFonts w:ascii="Times New Roman" w:hAnsi="Times New Roman"/>
          <w:sz w:val="24"/>
          <w:szCs w:val="24"/>
        </w:rPr>
        <w:t>есу ___________________</w:t>
      </w:r>
      <w:r w:rsidRPr="00C130FB">
        <w:rPr>
          <w:rFonts w:ascii="Times New Roman" w:hAnsi="Times New Roman"/>
          <w:sz w:val="24"/>
          <w:szCs w:val="24"/>
        </w:rPr>
        <w:t>____________________</w:t>
      </w:r>
    </w:p>
    <w:p w:rsidR="00E967BF" w:rsidRPr="00C130FB" w:rsidRDefault="00E967BF" w:rsidP="00E967BF">
      <w:pPr>
        <w:pStyle w:val="a7"/>
        <w:ind w:left="4320"/>
        <w:rPr>
          <w:rFonts w:ascii="Times New Roman" w:hAnsi="Times New Roman"/>
          <w:sz w:val="24"/>
          <w:szCs w:val="24"/>
        </w:rPr>
      </w:pPr>
      <w:r w:rsidRPr="00C130FB">
        <w:rPr>
          <w:rFonts w:ascii="Times New Roman" w:hAnsi="Times New Roman"/>
          <w:sz w:val="24"/>
          <w:szCs w:val="24"/>
        </w:rPr>
        <w:t xml:space="preserve"> ______________</w:t>
      </w:r>
      <w:r>
        <w:rPr>
          <w:rFonts w:ascii="Times New Roman" w:hAnsi="Times New Roman"/>
          <w:sz w:val="24"/>
          <w:szCs w:val="24"/>
        </w:rPr>
        <w:t>________________________</w:t>
      </w:r>
      <w:r w:rsidRPr="00C130FB">
        <w:rPr>
          <w:rFonts w:ascii="Times New Roman" w:hAnsi="Times New Roman"/>
          <w:sz w:val="24"/>
          <w:szCs w:val="24"/>
        </w:rPr>
        <w:t xml:space="preserve">        </w:t>
      </w:r>
    </w:p>
    <w:p w:rsidR="00E967BF" w:rsidRPr="00C130FB" w:rsidRDefault="00E967BF" w:rsidP="00E967BF">
      <w:pPr>
        <w:pStyle w:val="a7"/>
        <w:rPr>
          <w:rFonts w:ascii="Times New Roman" w:hAnsi="Times New Roman"/>
          <w:sz w:val="24"/>
          <w:szCs w:val="24"/>
        </w:rPr>
      </w:pPr>
      <w:r w:rsidRPr="00C130FB">
        <w:rPr>
          <w:rFonts w:ascii="Times New Roman" w:hAnsi="Times New Roman"/>
          <w:sz w:val="24"/>
          <w:szCs w:val="24"/>
        </w:rPr>
        <w:t xml:space="preserve">   </w:t>
      </w:r>
    </w:p>
    <w:p w:rsidR="00E967BF" w:rsidRPr="006F2A99" w:rsidRDefault="00E967BF" w:rsidP="00E967BF">
      <w:pPr>
        <w:pStyle w:val="a7"/>
        <w:jc w:val="center"/>
        <w:rPr>
          <w:rFonts w:ascii="Times New Roman" w:hAnsi="Times New Roman"/>
        </w:rPr>
      </w:pPr>
      <w:r w:rsidRPr="006F2A99">
        <w:rPr>
          <w:rFonts w:ascii="Times New Roman" w:hAnsi="Times New Roman"/>
        </w:rPr>
        <w:t>ЗАЯВЛЕНИЕ</w:t>
      </w:r>
    </w:p>
    <w:p w:rsidR="00E967BF" w:rsidRPr="006F2A99" w:rsidRDefault="00E967BF" w:rsidP="00E967BF">
      <w:pPr>
        <w:pStyle w:val="a7"/>
        <w:rPr>
          <w:rFonts w:ascii="Times New Roman" w:hAnsi="Times New Roman"/>
        </w:rPr>
      </w:pPr>
    </w:p>
    <w:tbl>
      <w:tblPr>
        <w:tblW w:w="9950" w:type="dxa"/>
        <w:tblInd w:w="105" w:type="dxa"/>
        <w:tblLayout w:type="fixed"/>
        <w:tblCellMar>
          <w:left w:w="105" w:type="dxa"/>
          <w:right w:w="105" w:type="dxa"/>
        </w:tblCellMar>
        <w:tblLook w:val="0000"/>
      </w:tblPr>
      <w:tblGrid>
        <w:gridCol w:w="960"/>
        <w:gridCol w:w="1980"/>
        <w:gridCol w:w="435"/>
        <w:gridCol w:w="270"/>
        <w:gridCol w:w="285"/>
        <w:gridCol w:w="570"/>
        <w:gridCol w:w="285"/>
        <w:gridCol w:w="1425"/>
        <w:gridCol w:w="270"/>
        <w:gridCol w:w="570"/>
        <w:gridCol w:w="2670"/>
        <w:gridCol w:w="203"/>
        <w:gridCol w:w="27"/>
      </w:tblGrid>
      <w:tr w:rsidR="00E967BF" w:rsidRPr="006F2A99" w:rsidTr="00CD3CF9">
        <w:tc>
          <w:tcPr>
            <w:tcW w:w="2940" w:type="dxa"/>
            <w:gridSpan w:val="2"/>
          </w:tcPr>
          <w:p w:rsidR="00E967BF" w:rsidRPr="006F2A99" w:rsidRDefault="00E967BF" w:rsidP="00CD3CF9">
            <w:pPr>
              <w:pStyle w:val="a7"/>
              <w:rPr>
                <w:rFonts w:ascii="Times New Roman" w:hAnsi="Times New Roman"/>
              </w:rPr>
            </w:pPr>
            <w:r w:rsidRPr="006F2A99">
              <w:rPr>
                <w:rFonts w:ascii="Times New Roman" w:hAnsi="Times New Roman"/>
              </w:rPr>
              <w:t xml:space="preserve">     Прошу включить меня,</w:t>
            </w:r>
          </w:p>
        </w:tc>
        <w:tc>
          <w:tcPr>
            <w:tcW w:w="678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27" w:type="dxa"/>
          <w:trHeight w:val="186"/>
        </w:trPr>
        <w:tc>
          <w:tcPr>
            <w:tcW w:w="2940" w:type="dxa"/>
            <w:gridSpan w:val="2"/>
          </w:tcPr>
          <w:p w:rsidR="00E967BF" w:rsidRPr="006F2A99" w:rsidRDefault="00E967BF" w:rsidP="00CD3CF9">
            <w:pPr>
              <w:pStyle w:val="a7"/>
              <w:rPr>
                <w:rFonts w:ascii="Times New Roman" w:hAnsi="Times New Roman"/>
              </w:rPr>
            </w:pPr>
          </w:p>
        </w:tc>
        <w:tc>
          <w:tcPr>
            <w:tcW w:w="6983" w:type="dxa"/>
            <w:gridSpan w:val="10"/>
          </w:tcPr>
          <w:p w:rsidR="00E967BF" w:rsidRPr="006F2A99" w:rsidRDefault="00E967BF" w:rsidP="00CD3CF9">
            <w:pPr>
              <w:pStyle w:val="a7"/>
              <w:rPr>
                <w:rFonts w:ascii="Times New Roman" w:hAnsi="Times New Roman"/>
              </w:rPr>
            </w:pPr>
            <w:r w:rsidRPr="006F2A99">
              <w:rPr>
                <w:rFonts w:ascii="Times New Roman" w:hAnsi="Times New Roman"/>
                <w:sz w:val="16"/>
                <w:szCs w:val="16"/>
              </w:rPr>
              <w:t xml:space="preserve">                                                      (ф.и.о.)</w:t>
            </w:r>
          </w:p>
        </w:tc>
      </w:tr>
      <w:tr w:rsidR="00E967BF" w:rsidRPr="006F2A99" w:rsidTr="00CD3CF9">
        <w:trPr>
          <w:gridAfter w:val="1"/>
          <w:wAfter w:w="27" w:type="dxa"/>
        </w:trPr>
        <w:tc>
          <w:tcPr>
            <w:tcW w:w="960" w:type="dxa"/>
          </w:tcPr>
          <w:p w:rsidR="00E967BF" w:rsidRPr="006F2A99" w:rsidRDefault="00E967BF" w:rsidP="00CD3CF9">
            <w:pPr>
              <w:pStyle w:val="a7"/>
              <w:rPr>
                <w:rFonts w:ascii="Times New Roman" w:hAnsi="Times New Roman"/>
              </w:rPr>
            </w:pPr>
            <w:r w:rsidRPr="006F2A99">
              <w:rPr>
                <w:rFonts w:ascii="Times New Roman" w:hAnsi="Times New Roman"/>
              </w:rPr>
              <w:t xml:space="preserve">паспорт </w:t>
            </w:r>
          </w:p>
        </w:tc>
        <w:tc>
          <w:tcPr>
            <w:tcW w:w="2415"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410" w:type="dxa"/>
            <w:gridSpan w:val="4"/>
          </w:tcPr>
          <w:p w:rsidR="00E967BF" w:rsidRPr="006F2A99" w:rsidRDefault="00E967BF" w:rsidP="00CD3CF9">
            <w:pPr>
              <w:pStyle w:val="a7"/>
              <w:rPr>
                <w:rFonts w:ascii="Times New Roman" w:hAnsi="Times New Roman"/>
              </w:rPr>
            </w:pPr>
            <w:r w:rsidRPr="006F2A99">
              <w:rPr>
                <w:rFonts w:ascii="Times New Roman" w:hAnsi="Times New Roman"/>
              </w:rPr>
              <w:t xml:space="preserve">, выданный </w:t>
            </w:r>
          </w:p>
        </w:tc>
        <w:tc>
          <w:tcPr>
            <w:tcW w:w="5138"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27" w:type="dxa"/>
        </w:trPr>
        <w:tc>
          <w:tcPr>
            <w:tcW w:w="960" w:type="dxa"/>
          </w:tcPr>
          <w:p w:rsidR="00E967BF" w:rsidRPr="006F2A99" w:rsidRDefault="00E967BF" w:rsidP="00CD3CF9">
            <w:pPr>
              <w:pStyle w:val="a7"/>
              <w:rPr>
                <w:rFonts w:ascii="Times New Roman" w:hAnsi="Times New Roman"/>
                <w:sz w:val="16"/>
                <w:szCs w:val="16"/>
              </w:rPr>
            </w:pPr>
          </w:p>
        </w:tc>
        <w:tc>
          <w:tcPr>
            <w:tcW w:w="2415" w:type="dxa"/>
            <w:gridSpan w:val="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(серия, номер)</w:t>
            </w:r>
          </w:p>
        </w:tc>
        <w:tc>
          <w:tcPr>
            <w:tcW w:w="1410" w:type="dxa"/>
            <w:gridSpan w:val="4"/>
          </w:tcPr>
          <w:p w:rsidR="00E967BF" w:rsidRPr="006F2A99" w:rsidRDefault="00E967BF" w:rsidP="00CD3CF9">
            <w:pPr>
              <w:pStyle w:val="a7"/>
              <w:rPr>
                <w:rFonts w:ascii="Times New Roman" w:hAnsi="Times New Roman"/>
                <w:sz w:val="16"/>
                <w:szCs w:val="16"/>
              </w:rPr>
            </w:pPr>
          </w:p>
        </w:tc>
        <w:tc>
          <w:tcPr>
            <w:tcW w:w="5138"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(кем, когда)</w:t>
            </w:r>
          </w:p>
        </w:tc>
      </w:tr>
      <w:tr w:rsidR="00E967BF" w:rsidRPr="006F2A99" w:rsidTr="00CD3CF9">
        <w:trPr>
          <w:gridAfter w:val="1"/>
          <w:wAfter w:w="27" w:type="dxa"/>
        </w:trPr>
        <w:tc>
          <w:tcPr>
            <w:tcW w:w="3645"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5" w:type="dxa"/>
          </w:tcPr>
          <w:p w:rsidR="00E967BF" w:rsidRPr="006F2A99" w:rsidRDefault="00E967BF" w:rsidP="00CD3CF9">
            <w:pPr>
              <w:pStyle w:val="a7"/>
              <w:rPr>
                <w:rFonts w:ascii="Times New Roman" w:hAnsi="Times New Roman"/>
              </w:rPr>
            </w:pPr>
            <w:r w:rsidRPr="006F2A99">
              <w:rPr>
                <w:rFonts w:ascii="Times New Roman" w:hAnsi="Times New Roman"/>
              </w:rPr>
              <w:t>"</w:t>
            </w:r>
          </w:p>
        </w:tc>
        <w:tc>
          <w:tcPr>
            <w:tcW w:w="570"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5" w:type="dxa"/>
          </w:tcPr>
          <w:p w:rsidR="00E967BF" w:rsidRPr="006F2A99" w:rsidRDefault="00E967BF" w:rsidP="00CD3CF9">
            <w:pPr>
              <w:pStyle w:val="a7"/>
              <w:rPr>
                <w:rFonts w:ascii="Times New Roman" w:hAnsi="Times New Roman"/>
              </w:rPr>
            </w:pPr>
            <w:r w:rsidRPr="006F2A99">
              <w:rPr>
                <w:rFonts w:ascii="Times New Roman" w:hAnsi="Times New Roman"/>
              </w:rPr>
              <w:t>"</w:t>
            </w:r>
          </w:p>
        </w:tc>
        <w:tc>
          <w:tcPr>
            <w:tcW w:w="142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70" w:type="dxa"/>
          </w:tcPr>
          <w:p w:rsidR="00E967BF" w:rsidRPr="006F2A99" w:rsidRDefault="00E967BF" w:rsidP="00CD3CF9">
            <w:pPr>
              <w:pStyle w:val="a7"/>
              <w:rPr>
                <w:rFonts w:ascii="Times New Roman" w:hAnsi="Times New Roman"/>
              </w:rPr>
            </w:pPr>
          </w:p>
        </w:tc>
        <w:tc>
          <w:tcPr>
            <w:tcW w:w="570"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73" w:type="dxa"/>
            <w:gridSpan w:val="2"/>
          </w:tcPr>
          <w:p w:rsidR="00E967BF" w:rsidRPr="006F2A99" w:rsidRDefault="00E967BF" w:rsidP="00CD3CF9">
            <w:pPr>
              <w:pStyle w:val="a7"/>
              <w:rPr>
                <w:rFonts w:ascii="Times New Roman" w:hAnsi="Times New Roman"/>
              </w:rPr>
            </w:pPr>
            <w:r w:rsidRPr="006F2A99">
              <w:rPr>
                <w:rFonts w:ascii="Times New Roman" w:hAnsi="Times New Roman"/>
              </w:rPr>
              <w:t>года,</w:t>
            </w:r>
          </w:p>
        </w:tc>
      </w:tr>
      <w:tr w:rsidR="00E967BF" w:rsidRPr="006F2A99" w:rsidTr="00CD3CF9">
        <w:trPr>
          <w:gridAfter w:val="1"/>
          <w:wAfter w:w="27" w:type="dxa"/>
        </w:trPr>
        <w:tc>
          <w:tcPr>
            <w:tcW w:w="9923" w:type="dxa"/>
            <w:gridSpan w:val="12"/>
          </w:tcPr>
          <w:p w:rsidR="00E967BF" w:rsidRPr="006F2A99" w:rsidRDefault="00E967BF" w:rsidP="00CD3CF9">
            <w:pPr>
              <w:pStyle w:val="a7"/>
              <w:rPr>
                <w:rFonts w:ascii="Times New Roman" w:hAnsi="Times New Roman"/>
              </w:rPr>
            </w:pPr>
          </w:p>
        </w:tc>
      </w:tr>
      <w:tr w:rsidR="00E967BF" w:rsidRPr="006F2A99" w:rsidTr="00CD3CF9">
        <w:trPr>
          <w:gridAfter w:val="1"/>
          <w:wAfter w:w="27" w:type="dxa"/>
        </w:trPr>
        <w:tc>
          <w:tcPr>
            <w:tcW w:w="9923" w:type="dxa"/>
            <w:gridSpan w:val="12"/>
          </w:tcPr>
          <w:p w:rsidR="00E967BF" w:rsidRPr="00AA4F90" w:rsidRDefault="00E967BF" w:rsidP="00CD3CF9">
            <w:pPr>
              <w:pStyle w:val="a7"/>
              <w:jc w:val="both"/>
              <w:rPr>
                <w:rFonts w:ascii="Times New Roman" w:hAnsi="Times New Roman"/>
              </w:rPr>
            </w:pPr>
            <w:r w:rsidRPr="006F2A99">
              <w:rPr>
                <w:rFonts w:ascii="Times New Roman" w:hAnsi="Times New Roman"/>
              </w:rPr>
              <w:t>в состав участников</w:t>
            </w:r>
            <w:r>
              <w:rPr>
                <w:rFonts w:ascii="Times New Roman" w:hAnsi="Times New Roman"/>
              </w:rPr>
              <w:t xml:space="preserve"> мероприятия по улучшению жилищных условий молодых педагогов, нуждающихся в улучшении жилищных условий, в рамках реализации подпрограммы «</w:t>
            </w:r>
            <w:r w:rsidRPr="00AA4F90">
              <w:rPr>
                <w:rFonts w:ascii="Times New Roman" w:hAnsi="Times New Roman"/>
              </w:rPr>
              <w:t>Обеспечение жилыми помещениями работников бюджетной сферы Сосновоборского городского округа»</w:t>
            </w:r>
          </w:p>
          <w:p w:rsidR="00E967BF" w:rsidRPr="006F2A99" w:rsidRDefault="00E967BF" w:rsidP="00CD3CF9">
            <w:pPr>
              <w:pStyle w:val="a7"/>
              <w:jc w:val="both"/>
              <w:rPr>
                <w:rFonts w:ascii="Times New Roman" w:hAnsi="Times New Roman"/>
              </w:rPr>
            </w:pPr>
            <w:r w:rsidRPr="00AA4F90">
              <w:rPr>
                <w:rFonts w:ascii="Times New Roman" w:hAnsi="Times New Roman"/>
              </w:rPr>
              <w:t>муниципальной программы Сосновоборского городского округа</w:t>
            </w:r>
            <w:r>
              <w:rPr>
                <w:rFonts w:ascii="Times New Roman" w:hAnsi="Times New Roman"/>
              </w:rPr>
              <w:t xml:space="preserve"> </w:t>
            </w:r>
            <w:r w:rsidRPr="00316BF7">
              <w:rPr>
                <w:rFonts w:ascii="Times New Roman" w:hAnsi="Times New Roman"/>
              </w:rPr>
              <w:t>«Жилище на 2014-2020 годы»</w:t>
            </w:r>
          </w:p>
        </w:tc>
      </w:tr>
    </w:tbl>
    <w:p w:rsidR="00E967BF" w:rsidRPr="006F2A99" w:rsidRDefault="00E967BF" w:rsidP="00E967BF">
      <w:pPr>
        <w:pStyle w:val="a7"/>
        <w:rPr>
          <w:rFonts w:ascii="Times New Roman" w:hAnsi="Times New Roman"/>
          <w:sz w:val="16"/>
          <w:szCs w:val="16"/>
          <w:highlight w:val="yellow"/>
        </w:rPr>
      </w:pPr>
    </w:p>
    <w:tbl>
      <w:tblPr>
        <w:tblW w:w="9923" w:type="dxa"/>
        <w:tblInd w:w="105" w:type="dxa"/>
        <w:tblLayout w:type="fixed"/>
        <w:tblCellMar>
          <w:left w:w="105" w:type="dxa"/>
          <w:right w:w="105" w:type="dxa"/>
        </w:tblCellMar>
        <w:tblLook w:val="0000"/>
      </w:tblPr>
      <w:tblGrid>
        <w:gridCol w:w="540"/>
        <w:gridCol w:w="840"/>
        <w:gridCol w:w="855"/>
        <w:gridCol w:w="1980"/>
        <w:gridCol w:w="285"/>
        <w:gridCol w:w="360"/>
        <w:gridCol w:w="45"/>
        <w:gridCol w:w="30"/>
        <w:gridCol w:w="270"/>
        <w:gridCol w:w="1455"/>
        <w:gridCol w:w="720"/>
        <w:gridCol w:w="810"/>
        <w:gridCol w:w="1308"/>
        <w:gridCol w:w="425"/>
      </w:tblGrid>
      <w:tr w:rsidR="00E967BF" w:rsidRPr="006F2A99" w:rsidTr="00CD3CF9">
        <w:tc>
          <w:tcPr>
            <w:tcW w:w="4860" w:type="dxa"/>
            <w:gridSpan w:val="6"/>
          </w:tcPr>
          <w:p w:rsidR="00E967BF" w:rsidRPr="006F2A99" w:rsidRDefault="00E967BF" w:rsidP="00CD3CF9">
            <w:pPr>
              <w:pStyle w:val="a7"/>
              <w:rPr>
                <w:rFonts w:ascii="Times New Roman" w:hAnsi="Times New Roman"/>
              </w:rPr>
            </w:pPr>
            <w:r w:rsidRPr="006F2A99">
              <w:rPr>
                <w:rFonts w:ascii="Times New Roman" w:hAnsi="Times New Roman"/>
              </w:rPr>
              <w:t xml:space="preserve">Жилищные условия планирую улучшить путем </w:t>
            </w:r>
          </w:p>
        </w:tc>
        <w:tc>
          <w:tcPr>
            <w:tcW w:w="5063" w:type="dxa"/>
            <w:gridSpan w:val="8"/>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4860" w:type="dxa"/>
            <w:gridSpan w:val="6"/>
          </w:tcPr>
          <w:p w:rsidR="00E967BF" w:rsidRPr="006F2A99" w:rsidRDefault="00E967BF" w:rsidP="00CD3CF9">
            <w:pPr>
              <w:pStyle w:val="a7"/>
              <w:rPr>
                <w:rFonts w:ascii="Times New Roman" w:hAnsi="Times New Roman"/>
                <w:sz w:val="16"/>
                <w:szCs w:val="16"/>
              </w:rPr>
            </w:pPr>
          </w:p>
        </w:tc>
        <w:tc>
          <w:tcPr>
            <w:tcW w:w="5063" w:type="dxa"/>
            <w:gridSpan w:val="8"/>
          </w:tcPr>
          <w:p w:rsidR="00E967BF" w:rsidRPr="006F2A99" w:rsidRDefault="00E967BF" w:rsidP="00CD3CF9">
            <w:pPr>
              <w:pStyle w:val="a7"/>
              <w:rPr>
                <w:rFonts w:ascii="Times New Roman" w:hAnsi="Times New Roman"/>
                <w:sz w:val="16"/>
                <w:szCs w:val="16"/>
              </w:rPr>
            </w:pPr>
            <w:proofErr w:type="gramStart"/>
            <w:r w:rsidRPr="006F2A99">
              <w:rPr>
                <w:rFonts w:ascii="Times New Roman" w:hAnsi="Times New Roman"/>
                <w:sz w:val="16"/>
                <w:szCs w:val="16"/>
              </w:rPr>
              <w:t>(строительство индивидуального жилого дома,</w:t>
            </w:r>
            <w:proofErr w:type="gramEnd"/>
          </w:p>
        </w:tc>
      </w:tr>
      <w:tr w:rsidR="00E967BF" w:rsidRPr="006F2A99" w:rsidTr="00CD3CF9">
        <w:tc>
          <w:tcPr>
            <w:tcW w:w="9923" w:type="dxa"/>
            <w:gridSpan w:val="14"/>
            <w:tcBorders>
              <w:top w:val="nil"/>
              <w:left w:val="nil"/>
              <w:bottom w:val="single" w:sz="2" w:space="0" w:color="auto"/>
              <w:right w:val="nil"/>
            </w:tcBorders>
          </w:tcPr>
          <w:p w:rsidR="00E967BF" w:rsidRPr="006F2A99" w:rsidRDefault="00E967BF" w:rsidP="00CD3CF9">
            <w:pPr>
              <w:pStyle w:val="a7"/>
              <w:rPr>
                <w:rFonts w:ascii="Times New Roman" w:hAnsi="Times New Roman"/>
                <w:sz w:val="16"/>
                <w:szCs w:val="16"/>
              </w:rPr>
            </w:pPr>
          </w:p>
        </w:tc>
      </w:tr>
      <w:tr w:rsidR="00E967BF" w:rsidRPr="006F2A99" w:rsidTr="00CD3CF9">
        <w:tc>
          <w:tcPr>
            <w:tcW w:w="9923" w:type="dxa"/>
            <w:gridSpan w:val="14"/>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приобретение жилого помещения, участие в долевом строительстве многоквартирного дома  (в том числе на погашение основной суммы долга и уплату процентов по ипотечным жилищным кредитам (займам) на строительство (приобретение) жилья) - нужное указать)</w:t>
            </w:r>
          </w:p>
        </w:tc>
      </w:tr>
      <w:tr w:rsidR="00E967BF" w:rsidRPr="006F2A99" w:rsidTr="00CD3CF9">
        <w:tc>
          <w:tcPr>
            <w:tcW w:w="9923" w:type="dxa"/>
            <w:gridSpan w:val="14"/>
          </w:tcPr>
          <w:p w:rsidR="00E967BF" w:rsidRPr="006F2A99" w:rsidRDefault="00E967BF" w:rsidP="00CD3CF9">
            <w:pPr>
              <w:pStyle w:val="a7"/>
              <w:rPr>
                <w:rFonts w:ascii="Times New Roman" w:hAnsi="Times New Roman"/>
                <w:sz w:val="16"/>
                <w:szCs w:val="16"/>
              </w:rPr>
            </w:pPr>
          </w:p>
        </w:tc>
      </w:tr>
      <w:tr w:rsidR="00E967BF" w:rsidRPr="006F2A99" w:rsidTr="00CD3CF9">
        <w:tc>
          <w:tcPr>
            <w:tcW w:w="9923" w:type="dxa"/>
            <w:gridSpan w:val="14"/>
          </w:tcPr>
          <w:p w:rsidR="00E967BF" w:rsidRPr="006F2A99" w:rsidRDefault="00E967BF" w:rsidP="00CD3CF9">
            <w:pPr>
              <w:pStyle w:val="a7"/>
              <w:rPr>
                <w:rFonts w:ascii="Times New Roman" w:hAnsi="Times New Roman"/>
                <w:color w:val="000000"/>
              </w:rPr>
            </w:pPr>
            <w:r w:rsidRPr="006F2A99">
              <w:rPr>
                <w:rFonts w:ascii="Times New Roman" w:hAnsi="Times New Roman"/>
                <w:color w:val="000000"/>
              </w:rPr>
              <w:t>на территории Сосновоборского городского округа Ленинградской области</w:t>
            </w:r>
          </w:p>
          <w:p w:rsidR="00E967BF" w:rsidRPr="006F2A99" w:rsidRDefault="00E967BF" w:rsidP="00CD3CF9">
            <w:pPr>
              <w:pStyle w:val="a7"/>
              <w:rPr>
                <w:rFonts w:ascii="Times New Roman" w:hAnsi="Times New Roman"/>
                <w:color w:val="000000"/>
              </w:rPr>
            </w:pPr>
          </w:p>
        </w:tc>
      </w:tr>
      <w:tr w:rsidR="00E967BF" w:rsidRPr="006F2A99" w:rsidTr="00CD3CF9">
        <w:tc>
          <w:tcPr>
            <w:tcW w:w="9923" w:type="dxa"/>
            <w:gridSpan w:val="14"/>
          </w:tcPr>
          <w:p w:rsidR="00E967BF" w:rsidRPr="006F2A99" w:rsidRDefault="00E967BF" w:rsidP="00CD3CF9">
            <w:pPr>
              <w:pStyle w:val="a7"/>
              <w:rPr>
                <w:rFonts w:ascii="Times New Roman" w:hAnsi="Times New Roman"/>
              </w:rPr>
            </w:pPr>
            <w:r w:rsidRPr="006F2A99">
              <w:rPr>
                <w:rFonts w:ascii="Times New Roman" w:hAnsi="Times New Roman"/>
              </w:rPr>
              <w:t>Члены семьи, нуждающиеся вместе со мной в улучшении жилищных условий:</w:t>
            </w:r>
          </w:p>
        </w:tc>
      </w:tr>
      <w:tr w:rsidR="00E967BF" w:rsidRPr="006F2A99" w:rsidTr="00CD3CF9">
        <w:tc>
          <w:tcPr>
            <w:tcW w:w="9923" w:type="dxa"/>
            <w:gridSpan w:val="14"/>
          </w:tcPr>
          <w:p w:rsidR="00E967BF" w:rsidRPr="006F2A99" w:rsidRDefault="00E967BF" w:rsidP="00CD3CF9">
            <w:pPr>
              <w:pStyle w:val="a7"/>
              <w:rPr>
                <w:rFonts w:ascii="Times New Roman" w:hAnsi="Times New Roman"/>
              </w:rPr>
            </w:pPr>
          </w:p>
        </w:tc>
      </w:tr>
      <w:tr w:rsidR="00E967BF" w:rsidRPr="006F2A99" w:rsidTr="00CD3CF9">
        <w:tc>
          <w:tcPr>
            <w:tcW w:w="1380" w:type="dxa"/>
            <w:gridSpan w:val="2"/>
          </w:tcPr>
          <w:p w:rsidR="00E967BF" w:rsidRPr="006F2A99" w:rsidRDefault="00E967BF" w:rsidP="00CD3CF9">
            <w:pPr>
              <w:pStyle w:val="a7"/>
              <w:rPr>
                <w:rFonts w:ascii="Times New Roman" w:hAnsi="Times New Roman"/>
              </w:rPr>
            </w:pPr>
            <w:r w:rsidRPr="006F2A99">
              <w:rPr>
                <w:rFonts w:ascii="Times New Roman" w:hAnsi="Times New Roman"/>
              </w:rPr>
              <w:t>жена (муж)</w:t>
            </w:r>
          </w:p>
        </w:tc>
        <w:tc>
          <w:tcPr>
            <w:tcW w:w="3525"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300" w:type="dxa"/>
            <w:gridSpan w:val="2"/>
          </w:tcPr>
          <w:p w:rsidR="00E967BF" w:rsidRPr="006F2A99" w:rsidRDefault="00E967BF" w:rsidP="00CD3CF9">
            <w:pPr>
              <w:pStyle w:val="a7"/>
              <w:rPr>
                <w:rFonts w:ascii="Times New Roman" w:hAnsi="Times New Roman"/>
              </w:rPr>
            </w:pPr>
          </w:p>
        </w:tc>
        <w:tc>
          <w:tcPr>
            <w:tcW w:w="4718"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1380" w:type="dxa"/>
            <w:gridSpan w:val="2"/>
          </w:tcPr>
          <w:p w:rsidR="00E967BF" w:rsidRPr="006F2A99" w:rsidRDefault="00E967BF" w:rsidP="00CD3CF9">
            <w:pPr>
              <w:pStyle w:val="a7"/>
              <w:rPr>
                <w:rFonts w:ascii="Times New Roman" w:hAnsi="Times New Roman"/>
              </w:rPr>
            </w:pPr>
            <w:r w:rsidRPr="006F2A99">
              <w:rPr>
                <w:rFonts w:ascii="Times New Roman" w:hAnsi="Times New Roman"/>
              </w:rPr>
              <w:t xml:space="preserve"> </w:t>
            </w:r>
          </w:p>
        </w:tc>
        <w:tc>
          <w:tcPr>
            <w:tcW w:w="3525"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w:t>
            </w:r>
          </w:p>
        </w:tc>
        <w:tc>
          <w:tcPr>
            <w:tcW w:w="300" w:type="dxa"/>
            <w:gridSpan w:val="2"/>
          </w:tcPr>
          <w:p w:rsidR="00E967BF" w:rsidRPr="006F2A99" w:rsidRDefault="00E967BF" w:rsidP="00CD3CF9">
            <w:pPr>
              <w:pStyle w:val="a7"/>
              <w:rPr>
                <w:rFonts w:ascii="Times New Roman" w:hAnsi="Times New Roman"/>
                <w:sz w:val="16"/>
                <w:szCs w:val="16"/>
              </w:rPr>
            </w:pPr>
          </w:p>
        </w:tc>
        <w:tc>
          <w:tcPr>
            <w:tcW w:w="4718"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r>
      <w:tr w:rsidR="00E967BF" w:rsidRPr="006F2A99" w:rsidTr="00CD3CF9">
        <w:tc>
          <w:tcPr>
            <w:tcW w:w="9923" w:type="dxa"/>
            <w:gridSpan w:val="14"/>
          </w:tcPr>
          <w:p w:rsidR="00E967BF" w:rsidRPr="006F2A99" w:rsidRDefault="00E967BF" w:rsidP="00CD3CF9">
            <w:pPr>
              <w:pStyle w:val="a7"/>
              <w:rPr>
                <w:rFonts w:ascii="Times New Roman" w:hAnsi="Times New Roman"/>
              </w:rPr>
            </w:pPr>
          </w:p>
        </w:tc>
      </w:tr>
      <w:tr w:rsidR="00E967BF" w:rsidRPr="006F2A99" w:rsidTr="00CD3CF9">
        <w:tc>
          <w:tcPr>
            <w:tcW w:w="2235" w:type="dxa"/>
            <w:gridSpan w:val="3"/>
          </w:tcPr>
          <w:p w:rsidR="00E967BF" w:rsidRPr="006F2A99" w:rsidRDefault="00E967BF" w:rsidP="00CD3CF9">
            <w:pPr>
              <w:pStyle w:val="a7"/>
              <w:rPr>
                <w:rFonts w:ascii="Times New Roman" w:hAnsi="Times New Roman"/>
              </w:rPr>
            </w:pPr>
            <w:r w:rsidRPr="006F2A99">
              <w:rPr>
                <w:rFonts w:ascii="Times New Roman" w:hAnsi="Times New Roman"/>
              </w:rPr>
              <w:t xml:space="preserve">проживает по адресу </w:t>
            </w:r>
          </w:p>
        </w:tc>
        <w:tc>
          <w:tcPr>
            <w:tcW w:w="5955"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733"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9923" w:type="dxa"/>
            <w:gridSpan w:val="14"/>
          </w:tcPr>
          <w:p w:rsidR="00E967BF" w:rsidRPr="006F2A99" w:rsidRDefault="00E967BF" w:rsidP="00CD3CF9">
            <w:pPr>
              <w:pStyle w:val="a7"/>
              <w:rPr>
                <w:rFonts w:ascii="Times New Roman" w:hAnsi="Times New Roman"/>
              </w:rPr>
            </w:pPr>
          </w:p>
        </w:tc>
      </w:tr>
      <w:tr w:rsidR="00E967BF" w:rsidRPr="006F2A99" w:rsidTr="00CD3CF9">
        <w:tc>
          <w:tcPr>
            <w:tcW w:w="9923" w:type="dxa"/>
            <w:gridSpan w:val="14"/>
          </w:tcPr>
          <w:p w:rsidR="00E967BF" w:rsidRPr="006F2A99" w:rsidRDefault="00E967BF" w:rsidP="00CD3CF9">
            <w:pPr>
              <w:pStyle w:val="a7"/>
              <w:rPr>
                <w:rFonts w:ascii="Times New Roman" w:hAnsi="Times New Roman"/>
              </w:rPr>
            </w:pPr>
            <w:r w:rsidRPr="006F2A99">
              <w:rPr>
                <w:rFonts w:ascii="Times New Roman" w:hAnsi="Times New Roman"/>
              </w:rPr>
              <w:t>дети:</w:t>
            </w:r>
          </w:p>
        </w:tc>
      </w:tr>
      <w:tr w:rsidR="00E967BF" w:rsidRPr="006F2A99" w:rsidTr="00CD3CF9">
        <w:tc>
          <w:tcPr>
            <w:tcW w:w="4935" w:type="dxa"/>
            <w:gridSpan w:val="8"/>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70" w:type="dxa"/>
          </w:tcPr>
          <w:p w:rsidR="00E967BF" w:rsidRPr="006F2A99" w:rsidRDefault="00E967BF" w:rsidP="00CD3CF9">
            <w:pPr>
              <w:pStyle w:val="a7"/>
              <w:rPr>
                <w:rFonts w:ascii="Times New Roman" w:hAnsi="Times New Roman"/>
              </w:rPr>
            </w:pPr>
          </w:p>
        </w:tc>
        <w:tc>
          <w:tcPr>
            <w:tcW w:w="4718"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4935" w:type="dxa"/>
            <w:gridSpan w:val="8"/>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w:t>
            </w:r>
          </w:p>
        </w:tc>
        <w:tc>
          <w:tcPr>
            <w:tcW w:w="270" w:type="dxa"/>
          </w:tcPr>
          <w:p w:rsidR="00E967BF" w:rsidRPr="006F2A99" w:rsidRDefault="00E967BF" w:rsidP="00CD3CF9">
            <w:pPr>
              <w:pStyle w:val="a7"/>
              <w:rPr>
                <w:rFonts w:ascii="Times New Roman" w:hAnsi="Times New Roman"/>
                <w:sz w:val="16"/>
                <w:szCs w:val="16"/>
              </w:rPr>
            </w:pPr>
          </w:p>
        </w:tc>
        <w:tc>
          <w:tcPr>
            <w:tcW w:w="4718"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r>
      <w:tr w:rsidR="00E967BF" w:rsidRPr="006F2A99" w:rsidTr="00CD3CF9">
        <w:tc>
          <w:tcPr>
            <w:tcW w:w="9923" w:type="dxa"/>
            <w:gridSpan w:val="14"/>
          </w:tcPr>
          <w:p w:rsidR="00E967BF" w:rsidRPr="006F2A99" w:rsidRDefault="00E967BF" w:rsidP="00CD3CF9">
            <w:pPr>
              <w:pStyle w:val="a7"/>
              <w:rPr>
                <w:rFonts w:ascii="Times New Roman" w:hAnsi="Times New Roman"/>
              </w:rPr>
            </w:pPr>
          </w:p>
        </w:tc>
      </w:tr>
      <w:tr w:rsidR="00E967BF" w:rsidRPr="006F2A99" w:rsidTr="00CD3CF9">
        <w:tc>
          <w:tcPr>
            <w:tcW w:w="2235" w:type="dxa"/>
            <w:gridSpan w:val="3"/>
          </w:tcPr>
          <w:p w:rsidR="00E967BF" w:rsidRPr="006F2A99" w:rsidRDefault="00E967BF" w:rsidP="00CD3CF9">
            <w:pPr>
              <w:pStyle w:val="a7"/>
              <w:rPr>
                <w:rFonts w:ascii="Times New Roman" w:hAnsi="Times New Roman"/>
              </w:rPr>
            </w:pPr>
            <w:r w:rsidRPr="006F2A99">
              <w:rPr>
                <w:rFonts w:ascii="Times New Roman" w:hAnsi="Times New Roman"/>
              </w:rPr>
              <w:t xml:space="preserve">проживает по адресу </w:t>
            </w:r>
          </w:p>
        </w:tc>
        <w:tc>
          <w:tcPr>
            <w:tcW w:w="5955"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733"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9923" w:type="dxa"/>
            <w:gridSpan w:val="14"/>
          </w:tcPr>
          <w:p w:rsidR="00E967BF" w:rsidRPr="006F2A99" w:rsidRDefault="00E967BF" w:rsidP="00CD3CF9">
            <w:pPr>
              <w:pStyle w:val="a7"/>
              <w:rPr>
                <w:rFonts w:ascii="Times New Roman" w:hAnsi="Times New Roman"/>
              </w:rPr>
            </w:pPr>
          </w:p>
        </w:tc>
      </w:tr>
      <w:tr w:rsidR="00E967BF" w:rsidRPr="006F2A99" w:rsidTr="00CD3CF9">
        <w:tc>
          <w:tcPr>
            <w:tcW w:w="4215"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5" w:type="dxa"/>
          </w:tcPr>
          <w:p w:rsidR="00E967BF" w:rsidRPr="006F2A99" w:rsidRDefault="00E967BF" w:rsidP="00CD3CF9">
            <w:pPr>
              <w:pStyle w:val="a7"/>
              <w:rPr>
                <w:rFonts w:ascii="Times New Roman" w:hAnsi="Times New Roman"/>
              </w:rPr>
            </w:pPr>
          </w:p>
        </w:tc>
        <w:tc>
          <w:tcPr>
            <w:tcW w:w="5423"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4215" w:type="dxa"/>
            <w:gridSpan w:val="4"/>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w:t>
            </w:r>
          </w:p>
        </w:tc>
        <w:tc>
          <w:tcPr>
            <w:tcW w:w="285" w:type="dxa"/>
          </w:tcPr>
          <w:p w:rsidR="00E967BF" w:rsidRPr="006F2A99" w:rsidRDefault="00E967BF" w:rsidP="00CD3CF9">
            <w:pPr>
              <w:pStyle w:val="a7"/>
              <w:rPr>
                <w:rFonts w:ascii="Times New Roman" w:hAnsi="Times New Roman"/>
                <w:sz w:val="16"/>
                <w:szCs w:val="16"/>
              </w:rPr>
            </w:pPr>
          </w:p>
        </w:tc>
        <w:tc>
          <w:tcPr>
            <w:tcW w:w="5423" w:type="dxa"/>
            <w:gridSpan w:val="9"/>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r>
      <w:tr w:rsidR="00E967BF" w:rsidRPr="006F2A99" w:rsidTr="00CD3CF9">
        <w:tc>
          <w:tcPr>
            <w:tcW w:w="9923" w:type="dxa"/>
            <w:gridSpan w:val="14"/>
          </w:tcPr>
          <w:p w:rsidR="00E967BF" w:rsidRPr="006F2A99" w:rsidRDefault="00E967BF" w:rsidP="00CD3CF9">
            <w:pPr>
              <w:pStyle w:val="a7"/>
              <w:rPr>
                <w:rFonts w:ascii="Times New Roman" w:hAnsi="Times New Roman"/>
              </w:rPr>
            </w:pPr>
          </w:p>
        </w:tc>
      </w:tr>
      <w:tr w:rsidR="00E967BF" w:rsidRPr="006F2A99" w:rsidTr="00CD3CF9">
        <w:tc>
          <w:tcPr>
            <w:tcW w:w="2235" w:type="dxa"/>
            <w:gridSpan w:val="3"/>
          </w:tcPr>
          <w:p w:rsidR="00E967BF" w:rsidRPr="006F2A99" w:rsidRDefault="00E967BF" w:rsidP="00CD3CF9">
            <w:pPr>
              <w:pStyle w:val="a7"/>
              <w:rPr>
                <w:rFonts w:ascii="Times New Roman" w:hAnsi="Times New Roman"/>
              </w:rPr>
            </w:pPr>
            <w:r w:rsidRPr="006F2A99">
              <w:rPr>
                <w:rFonts w:ascii="Times New Roman" w:hAnsi="Times New Roman"/>
              </w:rPr>
              <w:t xml:space="preserve">проживает по адресу </w:t>
            </w:r>
          </w:p>
        </w:tc>
        <w:tc>
          <w:tcPr>
            <w:tcW w:w="5955"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733"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9923" w:type="dxa"/>
            <w:gridSpan w:val="14"/>
          </w:tcPr>
          <w:p w:rsidR="00E967BF" w:rsidRDefault="00E967BF" w:rsidP="00CD3CF9">
            <w:pPr>
              <w:pStyle w:val="a7"/>
              <w:rPr>
                <w:rFonts w:ascii="Times New Roman" w:hAnsi="Times New Roman"/>
              </w:rPr>
            </w:pPr>
          </w:p>
          <w:p w:rsidR="00E967BF" w:rsidRPr="006F2A99" w:rsidRDefault="00E967BF" w:rsidP="00CD3CF9">
            <w:pPr>
              <w:pStyle w:val="a7"/>
              <w:rPr>
                <w:rFonts w:ascii="Times New Roman" w:hAnsi="Times New Roman"/>
              </w:rPr>
            </w:pPr>
          </w:p>
        </w:tc>
      </w:tr>
      <w:tr w:rsidR="00E967BF" w:rsidRPr="006F2A99" w:rsidTr="00CD3CF9">
        <w:tc>
          <w:tcPr>
            <w:tcW w:w="9923" w:type="dxa"/>
            <w:gridSpan w:val="14"/>
          </w:tcPr>
          <w:p w:rsidR="00E967BF" w:rsidRPr="006F2A99" w:rsidRDefault="00E967BF" w:rsidP="00CD3CF9">
            <w:pPr>
              <w:pStyle w:val="a7"/>
              <w:rPr>
                <w:rFonts w:ascii="Times New Roman" w:hAnsi="Times New Roman"/>
                <w:sz w:val="16"/>
                <w:szCs w:val="16"/>
              </w:rPr>
            </w:pPr>
          </w:p>
        </w:tc>
      </w:tr>
      <w:tr w:rsidR="00E967BF" w:rsidRPr="006F2A99" w:rsidTr="00CD3CF9">
        <w:tc>
          <w:tcPr>
            <w:tcW w:w="9923" w:type="dxa"/>
            <w:gridSpan w:val="14"/>
          </w:tcPr>
          <w:p w:rsidR="00E967BF" w:rsidRPr="006F2A99" w:rsidRDefault="00E967BF" w:rsidP="00CD3CF9">
            <w:pPr>
              <w:pStyle w:val="a7"/>
              <w:jc w:val="both"/>
              <w:rPr>
                <w:rFonts w:ascii="Times New Roman" w:hAnsi="Times New Roman"/>
              </w:rPr>
            </w:pPr>
            <w:r w:rsidRPr="006F2A99">
              <w:rPr>
                <w:rFonts w:ascii="Times New Roman" w:hAnsi="Times New Roman"/>
              </w:rPr>
              <w:t>С условиями участия в мероприятии</w:t>
            </w:r>
            <w:r>
              <w:rPr>
                <w:rFonts w:ascii="Times New Roman" w:hAnsi="Times New Roman"/>
              </w:rPr>
              <w:t xml:space="preserve"> по улучшению жилищных условий молодых педагогов, нуждающихся в улучшении жилищных условий, в рамках реализации</w:t>
            </w:r>
            <w:r w:rsidRPr="006F2A99">
              <w:rPr>
                <w:rFonts w:ascii="Times New Roman" w:hAnsi="Times New Roman"/>
              </w:rPr>
              <w:t xml:space="preserve"> </w:t>
            </w:r>
            <w:r>
              <w:rPr>
                <w:rFonts w:ascii="Times New Roman" w:hAnsi="Times New Roman"/>
              </w:rPr>
              <w:t>подпрограммы «</w:t>
            </w:r>
            <w:r w:rsidRPr="00AA4F90">
              <w:rPr>
                <w:rFonts w:ascii="Times New Roman" w:hAnsi="Times New Roman"/>
              </w:rPr>
              <w:t>Обеспечение жилыми помещениями работников бюджетной сферы Сосновоборского городского округа»</w:t>
            </w:r>
            <w:r>
              <w:rPr>
                <w:rFonts w:ascii="Times New Roman" w:hAnsi="Times New Roman"/>
              </w:rPr>
              <w:t xml:space="preserve"> </w:t>
            </w:r>
            <w:r w:rsidRPr="00AA4F90">
              <w:rPr>
                <w:rFonts w:ascii="Times New Roman" w:hAnsi="Times New Roman"/>
              </w:rPr>
              <w:t>муниципальной программы Сосновоборского городского округа</w:t>
            </w:r>
            <w:r>
              <w:rPr>
                <w:rFonts w:ascii="Times New Roman" w:hAnsi="Times New Roman"/>
              </w:rPr>
              <w:t xml:space="preserve"> </w:t>
            </w:r>
            <w:r w:rsidRPr="00316BF7">
              <w:rPr>
                <w:rFonts w:ascii="Times New Roman" w:hAnsi="Times New Roman"/>
              </w:rPr>
              <w:t>«Жилище на 2014-2020 годы»</w:t>
            </w:r>
            <w:r>
              <w:rPr>
                <w:rFonts w:ascii="Times New Roman" w:hAnsi="Times New Roman"/>
              </w:rPr>
              <w:t xml:space="preserve"> </w:t>
            </w:r>
            <w:proofErr w:type="gramStart"/>
            <w:r w:rsidRPr="006F2A99">
              <w:rPr>
                <w:rFonts w:ascii="Times New Roman" w:hAnsi="Times New Roman"/>
              </w:rPr>
              <w:t>ознакомлен</w:t>
            </w:r>
            <w:proofErr w:type="gramEnd"/>
            <w:r w:rsidRPr="006F2A99">
              <w:rPr>
                <w:rFonts w:ascii="Times New Roman" w:hAnsi="Times New Roman"/>
              </w:rPr>
              <w:t xml:space="preserve"> и обязуюсь их выполнять.</w:t>
            </w:r>
          </w:p>
        </w:tc>
      </w:tr>
      <w:tr w:rsidR="00E967BF" w:rsidRPr="006F2A99" w:rsidTr="00CD3CF9">
        <w:tc>
          <w:tcPr>
            <w:tcW w:w="9923" w:type="dxa"/>
            <w:gridSpan w:val="14"/>
          </w:tcPr>
          <w:p w:rsidR="00E967BF" w:rsidRPr="006F2A99" w:rsidRDefault="00E967BF" w:rsidP="00CD3CF9">
            <w:pPr>
              <w:pStyle w:val="a7"/>
              <w:rPr>
                <w:rFonts w:ascii="Times New Roman" w:hAnsi="Times New Roman"/>
              </w:rPr>
            </w:pPr>
          </w:p>
        </w:tc>
      </w:tr>
      <w:tr w:rsidR="00E967BF" w:rsidRPr="006F2A99" w:rsidTr="00CD3CF9">
        <w:tc>
          <w:tcPr>
            <w:tcW w:w="9923" w:type="dxa"/>
            <w:gridSpan w:val="14"/>
          </w:tcPr>
          <w:p w:rsidR="00E967BF" w:rsidRPr="006F2A99" w:rsidRDefault="00E967BF" w:rsidP="00CD3CF9">
            <w:pPr>
              <w:pStyle w:val="a7"/>
              <w:rPr>
                <w:rFonts w:ascii="Times New Roman" w:hAnsi="Times New Roman"/>
              </w:rPr>
            </w:pPr>
            <w:r w:rsidRPr="006F2A99">
              <w:rPr>
                <w:rFonts w:ascii="Times New Roman" w:hAnsi="Times New Roman"/>
              </w:rPr>
              <w:t>Совершеннолетние члены семьи:</w:t>
            </w: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 xml:space="preserve">1) </w:t>
            </w:r>
          </w:p>
        </w:tc>
        <w:tc>
          <w:tcPr>
            <w:tcW w:w="612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720" w:type="dxa"/>
          </w:tcPr>
          <w:p w:rsidR="00E967BF" w:rsidRPr="006F2A99" w:rsidRDefault="00E967BF" w:rsidP="00CD3CF9">
            <w:pPr>
              <w:pStyle w:val="a7"/>
              <w:rPr>
                <w:rFonts w:ascii="Times New Roman" w:hAnsi="Times New Roman"/>
              </w:rPr>
            </w:pPr>
          </w:p>
        </w:tc>
        <w:tc>
          <w:tcPr>
            <w:tcW w:w="2118"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rPr>
            </w:pPr>
          </w:p>
        </w:tc>
        <w:tc>
          <w:tcPr>
            <w:tcW w:w="6120" w:type="dxa"/>
            <w:gridSpan w:val="9"/>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tcPr>
          <w:p w:rsidR="00E967BF" w:rsidRPr="006F2A99" w:rsidRDefault="00E967BF" w:rsidP="00CD3CF9">
            <w:pPr>
              <w:pStyle w:val="a7"/>
              <w:rPr>
                <w:rFonts w:ascii="Times New Roman" w:hAnsi="Times New Roman"/>
                <w:sz w:val="16"/>
                <w:szCs w:val="16"/>
              </w:rPr>
            </w:pPr>
          </w:p>
        </w:tc>
        <w:tc>
          <w:tcPr>
            <w:tcW w:w="2118" w:type="dxa"/>
            <w:gridSpan w:val="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c>
          <w:tcPr>
            <w:tcW w:w="425" w:type="dxa"/>
          </w:tcPr>
          <w:p w:rsidR="00E967BF" w:rsidRPr="006F2A99" w:rsidRDefault="00E967BF" w:rsidP="00CD3CF9">
            <w:pPr>
              <w:pStyle w:val="a7"/>
              <w:rPr>
                <w:rFonts w:ascii="Times New Roman" w:hAnsi="Times New Roman"/>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2)</w:t>
            </w:r>
          </w:p>
        </w:tc>
        <w:tc>
          <w:tcPr>
            <w:tcW w:w="612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720" w:type="dxa"/>
          </w:tcPr>
          <w:p w:rsidR="00E967BF" w:rsidRPr="006F2A99" w:rsidRDefault="00E967BF" w:rsidP="00CD3CF9">
            <w:pPr>
              <w:pStyle w:val="a7"/>
              <w:rPr>
                <w:rFonts w:ascii="Times New Roman" w:hAnsi="Times New Roman"/>
              </w:rPr>
            </w:pPr>
          </w:p>
        </w:tc>
        <w:tc>
          <w:tcPr>
            <w:tcW w:w="2118"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rPr>
            </w:pPr>
          </w:p>
        </w:tc>
        <w:tc>
          <w:tcPr>
            <w:tcW w:w="6120" w:type="dxa"/>
            <w:gridSpan w:val="9"/>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tcPr>
          <w:p w:rsidR="00E967BF" w:rsidRPr="006F2A99" w:rsidRDefault="00E967BF" w:rsidP="00CD3CF9">
            <w:pPr>
              <w:pStyle w:val="a7"/>
              <w:rPr>
                <w:rFonts w:ascii="Times New Roman" w:hAnsi="Times New Roman"/>
                <w:sz w:val="16"/>
                <w:szCs w:val="16"/>
              </w:rPr>
            </w:pPr>
          </w:p>
        </w:tc>
        <w:tc>
          <w:tcPr>
            <w:tcW w:w="2118" w:type="dxa"/>
            <w:gridSpan w:val="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c>
          <w:tcPr>
            <w:tcW w:w="425" w:type="dxa"/>
          </w:tcPr>
          <w:p w:rsidR="00E967BF" w:rsidRPr="006F2A99" w:rsidRDefault="00E967BF" w:rsidP="00CD3CF9">
            <w:pPr>
              <w:pStyle w:val="a7"/>
              <w:rPr>
                <w:rFonts w:ascii="Times New Roman" w:hAnsi="Times New Roman"/>
              </w:rPr>
            </w:pPr>
          </w:p>
        </w:tc>
      </w:tr>
      <w:tr w:rsidR="00E967BF" w:rsidRPr="006F2A99" w:rsidTr="00CD3CF9">
        <w:tc>
          <w:tcPr>
            <w:tcW w:w="540" w:type="dxa"/>
          </w:tcPr>
          <w:p w:rsidR="00E967BF" w:rsidRPr="006F2A99" w:rsidRDefault="00E967BF" w:rsidP="00CD3CF9">
            <w:pPr>
              <w:pStyle w:val="a7"/>
              <w:rPr>
                <w:rFonts w:ascii="Times New Roman" w:hAnsi="Times New Roman"/>
              </w:rPr>
            </w:pPr>
          </w:p>
        </w:tc>
        <w:tc>
          <w:tcPr>
            <w:tcW w:w="6120" w:type="dxa"/>
            <w:gridSpan w:val="9"/>
          </w:tcPr>
          <w:p w:rsidR="00E967BF" w:rsidRPr="006F2A99" w:rsidRDefault="00E967BF" w:rsidP="00CD3CF9">
            <w:pPr>
              <w:pStyle w:val="a7"/>
              <w:rPr>
                <w:rFonts w:ascii="Times New Roman" w:hAnsi="Times New Roman"/>
              </w:rPr>
            </w:pPr>
          </w:p>
        </w:tc>
        <w:tc>
          <w:tcPr>
            <w:tcW w:w="720" w:type="dxa"/>
          </w:tcPr>
          <w:p w:rsidR="00E967BF" w:rsidRPr="006F2A99" w:rsidRDefault="00E967BF" w:rsidP="00CD3CF9">
            <w:pPr>
              <w:pStyle w:val="a7"/>
              <w:rPr>
                <w:rFonts w:ascii="Times New Roman" w:hAnsi="Times New Roman"/>
              </w:rPr>
            </w:pPr>
          </w:p>
        </w:tc>
        <w:tc>
          <w:tcPr>
            <w:tcW w:w="2118" w:type="dxa"/>
            <w:gridSpan w:val="2"/>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p>
        </w:tc>
      </w:tr>
      <w:tr w:rsidR="00E967BF" w:rsidRPr="006F2A99" w:rsidTr="00CD3CF9">
        <w:tc>
          <w:tcPr>
            <w:tcW w:w="9923" w:type="dxa"/>
            <w:gridSpan w:val="14"/>
          </w:tcPr>
          <w:p w:rsidR="00E967BF" w:rsidRPr="006F2A99" w:rsidRDefault="00E967BF" w:rsidP="00CD3CF9">
            <w:pPr>
              <w:pStyle w:val="a7"/>
              <w:rPr>
                <w:rFonts w:ascii="Times New Roman" w:hAnsi="Times New Roman"/>
              </w:rPr>
            </w:pPr>
            <w:r w:rsidRPr="006F2A99">
              <w:rPr>
                <w:rFonts w:ascii="Times New Roman" w:hAnsi="Times New Roman"/>
              </w:rPr>
              <w:t>К заявлению прилагаются следующие документы:</w:t>
            </w: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w:t>
            </w:r>
          </w:p>
        </w:tc>
        <w:tc>
          <w:tcPr>
            <w:tcW w:w="8958" w:type="dxa"/>
            <w:gridSpan w:val="1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2)</w:t>
            </w:r>
          </w:p>
        </w:tc>
        <w:tc>
          <w:tcPr>
            <w:tcW w:w="8958" w:type="dxa"/>
            <w:gridSpan w:val="1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3)</w:t>
            </w:r>
          </w:p>
        </w:tc>
        <w:tc>
          <w:tcPr>
            <w:tcW w:w="8958" w:type="dxa"/>
            <w:gridSpan w:val="1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4)</w:t>
            </w:r>
          </w:p>
        </w:tc>
        <w:tc>
          <w:tcPr>
            <w:tcW w:w="8958" w:type="dxa"/>
            <w:gridSpan w:val="1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5)</w:t>
            </w:r>
          </w:p>
        </w:tc>
        <w:tc>
          <w:tcPr>
            <w:tcW w:w="8958" w:type="dxa"/>
            <w:gridSpan w:val="1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6)</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7)</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8)</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9)</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10)</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11)</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12)</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13)</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14)</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15)</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bl>
    <w:p w:rsidR="00E967BF" w:rsidRPr="006F2A99" w:rsidRDefault="00E967BF" w:rsidP="00E967BF">
      <w:pPr>
        <w:pStyle w:val="a7"/>
        <w:rPr>
          <w:rFonts w:ascii="Times New Roman" w:hAnsi="Times New Roman"/>
          <w:highlight w:val="yellow"/>
        </w:rPr>
      </w:pPr>
    </w:p>
    <w:tbl>
      <w:tblPr>
        <w:tblW w:w="9923" w:type="dxa"/>
        <w:tblInd w:w="30" w:type="dxa"/>
        <w:tblLayout w:type="fixed"/>
        <w:tblCellMar>
          <w:left w:w="30" w:type="dxa"/>
          <w:right w:w="30" w:type="dxa"/>
        </w:tblCellMar>
        <w:tblLook w:val="0000"/>
      </w:tblPr>
      <w:tblGrid>
        <w:gridCol w:w="4965"/>
        <w:gridCol w:w="150"/>
        <w:gridCol w:w="1425"/>
        <w:gridCol w:w="150"/>
        <w:gridCol w:w="1957"/>
        <w:gridCol w:w="1276"/>
      </w:tblGrid>
      <w:tr w:rsidR="00E967BF" w:rsidRPr="006F2A99" w:rsidTr="00CD3CF9">
        <w:tc>
          <w:tcPr>
            <w:tcW w:w="8647" w:type="dxa"/>
            <w:gridSpan w:val="5"/>
          </w:tcPr>
          <w:p w:rsidR="00E967BF" w:rsidRPr="006F2A99" w:rsidRDefault="00E967BF" w:rsidP="00CD3CF9">
            <w:pPr>
              <w:pStyle w:val="a7"/>
              <w:rPr>
                <w:rFonts w:ascii="Times New Roman" w:hAnsi="Times New Roman"/>
              </w:rPr>
            </w:pPr>
            <w:r w:rsidRPr="006F2A99">
              <w:rPr>
                <w:rFonts w:ascii="Times New Roman" w:hAnsi="Times New Roman"/>
              </w:rPr>
              <w:t xml:space="preserve">Заявление и прилагаемые к нему согласно перечню документы приняты "___" __________ </w:t>
            </w:r>
          </w:p>
        </w:tc>
        <w:tc>
          <w:tcPr>
            <w:tcW w:w="1276" w:type="dxa"/>
          </w:tcPr>
          <w:p w:rsidR="00E967BF" w:rsidRPr="006F2A99" w:rsidRDefault="00E967BF" w:rsidP="00CD3CF9">
            <w:pPr>
              <w:pStyle w:val="a7"/>
              <w:rPr>
                <w:rFonts w:ascii="Times New Roman" w:hAnsi="Times New Roman"/>
              </w:rPr>
            </w:pPr>
            <w:r w:rsidRPr="006F2A99">
              <w:rPr>
                <w:rFonts w:ascii="Times New Roman" w:hAnsi="Times New Roman"/>
              </w:rPr>
              <w:t>20__ года</w:t>
            </w:r>
          </w:p>
        </w:tc>
      </w:tr>
      <w:tr w:rsidR="00E967BF" w:rsidRPr="006F2A99" w:rsidTr="00CD3CF9">
        <w:tc>
          <w:tcPr>
            <w:tcW w:w="496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50" w:type="dxa"/>
          </w:tcPr>
          <w:p w:rsidR="00E967BF" w:rsidRPr="006F2A99" w:rsidRDefault="00E967BF" w:rsidP="00CD3CF9">
            <w:pPr>
              <w:pStyle w:val="a7"/>
              <w:rPr>
                <w:rFonts w:ascii="Times New Roman" w:hAnsi="Times New Roman"/>
              </w:rPr>
            </w:pPr>
          </w:p>
        </w:tc>
        <w:tc>
          <w:tcPr>
            <w:tcW w:w="142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50" w:type="dxa"/>
          </w:tcPr>
          <w:p w:rsidR="00E967BF" w:rsidRPr="006F2A99" w:rsidRDefault="00E967BF" w:rsidP="00CD3CF9">
            <w:pPr>
              <w:pStyle w:val="a7"/>
              <w:rPr>
                <w:rFonts w:ascii="Times New Roman" w:hAnsi="Times New Roman"/>
              </w:rPr>
            </w:pPr>
          </w:p>
        </w:tc>
        <w:tc>
          <w:tcPr>
            <w:tcW w:w="3233"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4965" w:type="dxa"/>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(должность лица, принявшего заявление)</w:t>
            </w:r>
          </w:p>
        </w:tc>
        <w:tc>
          <w:tcPr>
            <w:tcW w:w="150" w:type="dxa"/>
          </w:tcPr>
          <w:p w:rsidR="00E967BF" w:rsidRPr="006F2A99" w:rsidRDefault="00E967BF" w:rsidP="00CD3CF9">
            <w:pPr>
              <w:pStyle w:val="a7"/>
              <w:rPr>
                <w:rFonts w:ascii="Times New Roman" w:hAnsi="Times New Roman"/>
                <w:sz w:val="16"/>
                <w:szCs w:val="16"/>
              </w:rPr>
            </w:pPr>
          </w:p>
        </w:tc>
        <w:tc>
          <w:tcPr>
            <w:tcW w:w="1425" w:type="dxa"/>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(подпись, дата)</w:t>
            </w:r>
          </w:p>
        </w:tc>
        <w:tc>
          <w:tcPr>
            <w:tcW w:w="150" w:type="dxa"/>
          </w:tcPr>
          <w:p w:rsidR="00E967BF" w:rsidRPr="006F2A99" w:rsidRDefault="00E967BF" w:rsidP="00CD3CF9">
            <w:pPr>
              <w:pStyle w:val="a7"/>
              <w:rPr>
                <w:rFonts w:ascii="Times New Roman" w:hAnsi="Times New Roman"/>
                <w:sz w:val="16"/>
                <w:szCs w:val="16"/>
              </w:rPr>
            </w:pPr>
          </w:p>
        </w:tc>
        <w:tc>
          <w:tcPr>
            <w:tcW w:w="3233" w:type="dxa"/>
            <w:gridSpan w:val="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(расшифровка подписи)</w:t>
            </w:r>
          </w:p>
        </w:tc>
      </w:tr>
    </w:tbl>
    <w:p w:rsidR="00E967BF" w:rsidRDefault="00E967BF" w:rsidP="00E967BF">
      <w:pPr>
        <w:pStyle w:val="a7"/>
        <w:jc w:val="center"/>
        <w:rPr>
          <w:rFonts w:ascii="Times New Roman" w:eastAsia="Times New Roman" w:hAnsi="Times New Roman"/>
          <w:sz w:val="24"/>
          <w:szCs w:val="24"/>
          <w:lang w:eastAsia="ru-RU"/>
        </w:rPr>
      </w:pPr>
      <w:r w:rsidRPr="006F2A99">
        <w:rPr>
          <w:rFonts w:ascii="Times New Roman" w:eastAsia="Times New Roman" w:hAnsi="Times New Roman"/>
          <w:sz w:val="24"/>
          <w:szCs w:val="24"/>
          <w:lang w:eastAsia="ru-RU"/>
        </w:rPr>
        <w:t xml:space="preserve">                                                                                                                           </w:t>
      </w:r>
    </w:p>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Pr="006F2A99" w:rsidRDefault="00E967BF" w:rsidP="00E967BF">
      <w:pPr>
        <w:pStyle w:val="a7"/>
        <w:jc w:val="right"/>
        <w:rPr>
          <w:rFonts w:ascii="Times New Roman" w:hAnsi="Times New Roman"/>
          <w:sz w:val="24"/>
          <w:szCs w:val="24"/>
        </w:rPr>
      </w:pPr>
      <w:r>
        <w:rPr>
          <w:rFonts w:ascii="Times New Roman" w:hAnsi="Times New Roman"/>
        </w:rPr>
        <w:t xml:space="preserve">                                                                                                               </w:t>
      </w:r>
      <w:r>
        <w:rPr>
          <w:rFonts w:ascii="Times New Roman" w:hAnsi="Times New Roman"/>
          <w:sz w:val="24"/>
          <w:szCs w:val="24"/>
        </w:rPr>
        <w:t>Приложение 3</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к Положению о предоставлении молодым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педагогам</w:t>
      </w:r>
      <w:r w:rsidRPr="006F2A99">
        <w:rPr>
          <w:rFonts w:ascii="Times New Roman" w:hAnsi="Times New Roman"/>
          <w:sz w:val="24"/>
          <w:szCs w:val="24"/>
        </w:rPr>
        <w:t xml:space="preserve">   </w:t>
      </w:r>
      <w:r>
        <w:rPr>
          <w:rFonts w:ascii="Times New Roman" w:hAnsi="Times New Roman"/>
          <w:color w:val="000000"/>
          <w:sz w:val="24"/>
          <w:szCs w:val="24"/>
        </w:rPr>
        <w:t xml:space="preserve">социальных </w:t>
      </w:r>
      <w:r w:rsidRPr="006F2A99">
        <w:rPr>
          <w:rFonts w:ascii="Times New Roman" w:hAnsi="Times New Roman"/>
          <w:sz w:val="24"/>
          <w:szCs w:val="24"/>
        </w:rPr>
        <w:t xml:space="preserve">выплат </w:t>
      </w:r>
      <w:proofErr w:type="gramStart"/>
      <w:r w:rsidRPr="006F2A99">
        <w:rPr>
          <w:rFonts w:ascii="Times New Roman" w:hAnsi="Times New Roman"/>
          <w:sz w:val="24"/>
          <w:szCs w:val="24"/>
        </w:rPr>
        <w:t>на</w:t>
      </w:r>
      <w:proofErr w:type="gramEnd"/>
      <w:r w:rsidRPr="006F2A99">
        <w:rPr>
          <w:rFonts w:ascii="Times New Roman" w:hAnsi="Times New Roman"/>
          <w:sz w:val="24"/>
          <w:szCs w:val="24"/>
        </w:rPr>
        <w:t xml:space="preserve">  </w:t>
      </w:r>
    </w:p>
    <w:p w:rsidR="00E967BF"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приобретение  (строительство) </w:t>
      </w:r>
      <w:proofErr w:type="gramStart"/>
      <w:r w:rsidRPr="006F2A99">
        <w:rPr>
          <w:rFonts w:ascii="Times New Roman" w:hAnsi="Times New Roman"/>
          <w:sz w:val="24"/>
          <w:szCs w:val="24"/>
        </w:rPr>
        <w:t>жил</w:t>
      </w:r>
      <w:r>
        <w:rPr>
          <w:rFonts w:ascii="Times New Roman" w:hAnsi="Times New Roman"/>
          <w:sz w:val="24"/>
          <w:szCs w:val="24"/>
        </w:rPr>
        <w:t>ых</w:t>
      </w:r>
      <w:proofErr w:type="gramEnd"/>
      <w:r>
        <w:rPr>
          <w:rFonts w:ascii="Times New Roman" w:hAnsi="Times New Roman"/>
          <w:sz w:val="24"/>
          <w:szCs w:val="24"/>
        </w:rPr>
        <w:t xml:space="preserve">  </w:t>
      </w:r>
    </w:p>
    <w:p w:rsidR="00E967BF" w:rsidRPr="006F2A99" w:rsidRDefault="00E967BF" w:rsidP="00E967BF">
      <w:pPr>
        <w:pStyle w:val="a7"/>
        <w:jc w:val="right"/>
        <w:rPr>
          <w:rFonts w:ascii="Times New Roman" w:hAnsi="Times New Roman"/>
          <w:sz w:val="24"/>
          <w:szCs w:val="24"/>
        </w:rPr>
      </w:pPr>
      <w:r>
        <w:rPr>
          <w:rFonts w:ascii="Times New Roman" w:hAnsi="Times New Roman"/>
          <w:sz w:val="24"/>
          <w:szCs w:val="24"/>
        </w:rPr>
        <w:t xml:space="preserve">                                                                          помещений </w:t>
      </w:r>
    </w:p>
    <w:p w:rsidR="00E967BF" w:rsidRPr="006F2A99" w:rsidRDefault="00E967BF" w:rsidP="00E967BF">
      <w:pPr>
        <w:pStyle w:val="a7"/>
        <w:rPr>
          <w:rFonts w:ascii="Times New Roman" w:hAnsi="Times New Roman"/>
          <w:sz w:val="24"/>
          <w:szCs w:val="24"/>
        </w:rPr>
      </w:pPr>
    </w:p>
    <w:p w:rsidR="00E967BF" w:rsidRPr="006F2A99" w:rsidRDefault="00E967BF" w:rsidP="00E967BF">
      <w:pPr>
        <w:pStyle w:val="a7"/>
        <w:rPr>
          <w:rFonts w:ascii="Times New Roman" w:hAnsi="Times New Roman"/>
          <w:highlight w:val="yellow"/>
        </w:rPr>
      </w:pPr>
    </w:p>
    <w:p w:rsidR="00E967BF" w:rsidRPr="00C130FB" w:rsidRDefault="00E967BF" w:rsidP="00E967BF">
      <w:pPr>
        <w:pStyle w:val="a7"/>
        <w:ind w:left="4320"/>
        <w:rPr>
          <w:rFonts w:ascii="Times New Roman" w:hAnsi="Times New Roman"/>
          <w:sz w:val="24"/>
          <w:szCs w:val="24"/>
        </w:rPr>
      </w:pPr>
      <w:r>
        <w:rPr>
          <w:rFonts w:ascii="Times New Roman" w:hAnsi="Times New Roman"/>
          <w:sz w:val="24"/>
          <w:szCs w:val="24"/>
        </w:rPr>
        <w:t>Главе</w:t>
      </w:r>
      <w:r w:rsidRPr="00C130FB">
        <w:rPr>
          <w:rFonts w:ascii="Times New Roman" w:hAnsi="Times New Roman"/>
          <w:sz w:val="24"/>
          <w:szCs w:val="24"/>
        </w:rPr>
        <w:t xml:space="preserve"> администрацию Сосновоборского городского округа</w:t>
      </w:r>
      <w:r>
        <w:rPr>
          <w:rFonts w:ascii="Times New Roman" w:hAnsi="Times New Roman"/>
          <w:sz w:val="24"/>
          <w:szCs w:val="24"/>
        </w:rPr>
        <w:t xml:space="preserve"> </w:t>
      </w:r>
      <w:r w:rsidRPr="00C130FB">
        <w:rPr>
          <w:rFonts w:ascii="Times New Roman" w:hAnsi="Times New Roman"/>
          <w:sz w:val="24"/>
          <w:szCs w:val="24"/>
        </w:rPr>
        <w:t xml:space="preserve"> Ленинградской области</w:t>
      </w:r>
    </w:p>
    <w:p w:rsidR="00E967BF"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50F1">
        <w:rPr>
          <w:rFonts w:ascii="Times New Roman" w:hAnsi="Times New Roman" w:cs="Times New Roman"/>
          <w:sz w:val="24"/>
          <w:szCs w:val="24"/>
        </w:rPr>
        <w:t xml:space="preserve">            </w:t>
      </w:r>
      <w:r>
        <w:rPr>
          <w:rFonts w:ascii="Times New Roman" w:hAnsi="Times New Roman" w:cs="Times New Roman"/>
          <w:sz w:val="24"/>
          <w:szCs w:val="24"/>
        </w:rPr>
        <w:t xml:space="preserve"> Голикову В.И.</w:t>
      </w:r>
    </w:p>
    <w:p w:rsidR="00E967BF" w:rsidRDefault="00E967BF" w:rsidP="00E967BF">
      <w:pPr>
        <w:pStyle w:val="ConsPlusNonformat"/>
        <w:ind w:left="3540" w:firstLine="708"/>
        <w:rPr>
          <w:rFonts w:ascii="Times New Roman" w:hAnsi="Times New Roman" w:cs="Times New Roman"/>
          <w:sz w:val="24"/>
          <w:szCs w:val="24"/>
        </w:rPr>
      </w:pPr>
      <w:r w:rsidRPr="00DE50F1">
        <w:rPr>
          <w:rFonts w:ascii="Times New Roman" w:hAnsi="Times New Roman" w:cs="Times New Roman"/>
          <w:sz w:val="24"/>
          <w:szCs w:val="24"/>
        </w:rPr>
        <w:t xml:space="preserve"> от гражданина (гражданки) </w:t>
      </w:r>
      <w:r>
        <w:rPr>
          <w:rFonts w:ascii="Times New Roman" w:hAnsi="Times New Roman" w:cs="Times New Roman"/>
          <w:sz w:val="24"/>
          <w:szCs w:val="24"/>
        </w:rPr>
        <w:t xml:space="preserve">_________________                  </w:t>
      </w:r>
    </w:p>
    <w:p w:rsidR="00E967BF" w:rsidRPr="00DE50F1" w:rsidRDefault="00E967BF" w:rsidP="00E967BF">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w:t>
      </w:r>
      <w:r w:rsidRPr="00DE50F1">
        <w:rPr>
          <w:rFonts w:ascii="Times New Roman" w:hAnsi="Times New Roman" w:cs="Times New Roman"/>
          <w:sz w:val="24"/>
          <w:szCs w:val="24"/>
        </w:rPr>
        <w:t>____________________,</w:t>
      </w:r>
    </w:p>
    <w:p w:rsidR="00E967BF" w:rsidRPr="00DE50F1" w:rsidRDefault="00E967BF" w:rsidP="00E967BF">
      <w:pPr>
        <w:pStyle w:val="ConsPlusNonformat"/>
        <w:rPr>
          <w:rFonts w:ascii="Times New Roman" w:hAnsi="Times New Roman" w:cs="Times New Roman"/>
          <w:sz w:val="16"/>
          <w:szCs w:val="16"/>
        </w:rPr>
      </w:pPr>
      <w:r w:rsidRPr="00DE50F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E50F1">
        <w:rPr>
          <w:rFonts w:ascii="Times New Roman" w:hAnsi="Times New Roman" w:cs="Times New Roman"/>
          <w:sz w:val="16"/>
          <w:szCs w:val="16"/>
        </w:rPr>
        <w:t xml:space="preserve">                      (фамилия, имя, отчество)</w:t>
      </w:r>
    </w:p>
    <w:p w:rsidR="00E967BF"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50F1">
        <w:rPr>
          <w:rFonts w:ascii="Times New Roman" w:hAnsi="Times New Roman" w:cs="Times New Roman"/>
          <w:sz w:val="24"/>
          <w:szCs w:val="24"/>
        </w:rPr>
        <w:t xml:space="preserve"> </w:t>
      </w:r>
      <w:proofErr w:type="gramStart"/>
      <w:r w:rsidRPr="00DE50F1">
        <w:rPr>
          <w:rFonts w:ascii="Times New Roman" w:hAnsi="Times New Roman" w:cs="Times New Roman"/>
          <w:sz w:val="24"/>
          <w:szCs w:val="24"/>
        </w:rPr>
        <w:t>проживающего</w:t>
      </w:r>
      <w:proofErr w:type="gramEnd"/>
      <w:r w:rsidRPr="00DE50F1">
        <w:rPr>
          <w:rFonts w:ascii="Times New Roman" w:hAnsi="Times New Roman" w:cs="Times New Roman"/>
          <w:sz w:val="24"/>
          <w:szCs w:val="24"/>
        </w:rPr>
        <w:t xml:space="preserve"> (проживающей) по адресу: </w:t>
      </w:r>
      <w:r>
        <w:rPr>
          <w:rFonts w:ascii="Times New Roman" w:hAnsi="Times New Roman" w:cs="Times New Roman"/>
          <w:sz w:val="24"/>
          <w:szCs w:val="24"/>
        </w:rPr>
        <w:t xml:space="preserve">     </w:t>
      </w:r>
    </w:p>
    <w:p w:rsidR="00E967BF" w:rsidRPr="00DE50F1" w:rsidRDefault="00E967BF" w:rsidP="00E967B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DE50F1">
        <w:rPr>
          <w:rFonts w:ascii="Times New Roman" w:hAnsi="Times New Roman" w:cs="Times New Roman"/>
          <w:sz w:val="24"/>
          <w:szCs w:val="24"/>
        </w:rPr>
        <w:t>________</w:t>
      </w:r>
      <w:r>
        <w:rPr>
          <w:rFonts w:ascii="Times New Roman" w:hAnsi="Times New Roman" w:cs="Times New Roman"/>
          <w:sz w:val="24"/>
          <w:szCs w:val="24"/>
        </w:rPr>
        <w:t>_____________________________</w:t>
      </w:r>
      <w:r w:rsidRPr="00DE50F1">
        <w:rPr>
          <w:rFonts w:ascii="Times New Roman" w:hAnsi="Times New Roman" w:cs="Times New Roman"/>
          <w:sz w:val="24"/>
          <w:szCs w:val="24"/>
        </w:rPr>
        <w:t>_</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50F1">
        <w:rPr>
          <w:rFonts w:ascii="Times New Roman" w:hAnsi="Times New Roman" w:cs="Times New Roman"/>
          <w:sz w:val="24"/>
          <w:szCs w:val="24"/>
        </w:rPr>
        <w:t>____________________</w:t>
      </w:r>
      <w:r>
        <w:rPr>
          <w:rFonts w:ascii="Times New Roman" w:hAnsi="Times New Roman" w:cs="Times New Roman"/>
          <w:sz w:val="24"/>
          <w:szCs w:val="24"/>
        </w:rPr>
        <w:t>______________</w:t>
      </w:r>
      <w:r w:rsidRPr="00DE50F1">
        <w:rPr>
          <w:rFonts w:ascii="Times New Roman" w:hAnsi="Times New Roman" w:cs="Times New Roman"/>
          <w:sz w:val="24"/>
          <w:szCs w:val="24"/>
        </w:rPr>
        <w:t>_____</w:t>
      </w:r>
    </w:p>
    <w:p w:rsidR="00E967BF" w:rsidRPr="00DE50F1" w:rsidRDefault="00E967BF" w:rsidP="00E967BF">
      <w:pPr>
        <w:pStyle w:val="ConsPlusNonformat"/>
        <w:rPr>
          <w:rFonts w:ascii="Times New Roman" w:hAnsi="Times New Roman" w:cs="Times New Roman"/>
          <w:sz w:val="24"/>
          <w:szCs w:val="24"/>
        </w:rPr>
      </w:pPr>
    </w:p>
    <w:p w:rsidR="00E967BF" w:rsidRPr="00DE50F1" w:rsidRDefault="00E967BF" w:rsidP="00E967BF">
      <w:pPr>
        <w:pStyle w:val="ConsPlusNonformat"/>
        <w:jc w:val="center"/>
        <w:rPr>
          <w:rFonts w:ascii="Times New Roman" w:hAnsi="Times New Roman" w:cs="Times New Roman"/>
          <w:sz w:val="24"/>
          <w:szCs w:val="24"/>
        </w:rPr>
      </w:pPr>
      <w:r w:rsidRPr="00DE50F1">
        <w:rPr>
          <w:rFonts w:ascii="Times New Roman" w:hAnsi="Times New Roman" w:cs="Times New Roman"/>
          <w:sz w:val="24"/>
          <w:szCs w:val="24"/>
        </w:rPr>
        <w:t>ЗАЯВЛЕНИЕ</w:t>
      </w:r>
    </w:p>
    <w:p w:rsidR="00E967BF" w:rsidRPr="00DE50F1" w:rsidRDefault="00E967BF" w:rsidP="00E967BF">
      <w:pPr>
        <w:pStyle w:val="ConsPlusNonformat"/>
        <w:rPr>
          <w:rFonts w:ascii="Times New Roman" w:hAnsi="Times New Roman" w:cs="Times New Roman"/>
          <w:sz w:val="24"/>
          <w:szCs w:val="24"/>
        </w:rPr>
      </w:pP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 xml:space="preserve">    Я, нижеподписавшийся, ________________________________________________</w:t>
      </w:r>
      <w:r>
        <w:rPr>
          <w:rFonts w:ascii="Times New Roman" w:hAnsi="Times New Roman" w:cs="Times New Roman"/>
          <w:sz w:val="24"/>
          <w:szCs w:val="24"/>
        </w:rPr>
        <w:t>____</w:t>
      </w:r>
      <w:r w:rsidRPr="00DE50F1">
        <w:rPr>
          <w:rFonts w:ascii="Times New Roman" w:hAnsi="Times New Roman" w:cs="Times New Roman"/>
          <w:sz w:val="24"/>
          <w:szCs w:val="24"/>
        </w:rPr>
        <w:t>_,</w:t>
      </w:r>
    </w:p>
    <w:p w:rsidR="00E967BF" w:rsidRPr="00DE50F1" w:rsidRDefault="00E967BF" w:rsidP="00E967BF">
      <w:pPr>
        <w:pStyle w:val="ConsPlusNonformat"/>
        <w:rPr>
          <w:rFonts w:ascii="Times New Roman" w:hAnsi="Times New Roman" w:cs="Times New Roman"/>
          <w:sz w:val="16"/>
          <w:szCs w:val="16"/>
        </w:rPr>
      </w:pPr>
      <w:r w:rsidRPr="00DE50F1">
        <w:rPr>
          <w:rFonts w:ascii="Times New Roman" w:hAnsi="Times New Roman" w:cs="Times New Roman"/>
          <w:sz w:val="16"/>
          <w:szCs w:val="16"/>
        </w:rPr>
        <w:t xml:space="preserve">                                      (фамилия, имя, отчество)</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паспорт _________________, выданный ________________________________</w:t>
      </w:r>
      <w:r>
        <w:rPr>
          <w:rFonts w:ascii="Times New Roman" w:hAnsi="Times New Roman" w:cs="Times New Roman"/>
          <w:sz w:val="24"/>
          <w:szCs w:val="24"/>
        </w:rPr>
        <w:t>__</w:t>
      </w:r>
      <w:r w:rsidRPr="00DE50F1">
        <w:rPr>
          <w:rFonts w:ascii="Times New Roman" w:hAnsi="Times New Roman" w:cs="Times New Roman"/>
          <w:sz w:val="24"/>
          <w:szCs w:val="24"/>
        </w:rPr>
        <w:t>_______</w:t>
      </w:r>
    </w:p>
    <w:p w:rsidR="00E967BF" w:rsidRPr="007A6A68" w:rsidRDefault="00E967BF" w:rsidP="00E967BF">
      <w:pPr>
        <w:pStyle w:val="ConsPlusNonformat"/>
        <w:rPr>
          <w:rFonts w:ascii="Times New Roman" w:hAnsi="Times New Roman" w:cs="Times New Roman"/>
          <w:sz w:val="16"/>
          <w:szCs w:val="16"/>
        </w:rPr>
      </w:pPr>
      <w:r w:rsidRPr="007A6A6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A6A68">
        <w:rPr>
          <w:rFonts w:ascii="Times New Roman" w:hAnsi="Times New Roman" w:cs="Times New Roman"/>
          <w:sz w:val="16"/>
          <w:szCs w:val="16"/>
        </w:rPr>
        <w:t xml:space="preserve">  (серия, номер)                        </w:t>
      </w:r>
      <w:r>
        <w:rPr>
          <w:rFonts w:ascii="Times New Roman" w:hAnsi="Times New Roman" w:cs="Times New Roman"/>
          <w:sz w:val="16"/>
          <w:szCs w:val="16"/>
        </w:rPr>
        <w:t xml:space="preserve">                                                </w:t>
      </w:r>
      <w:r w:rsidRPr="007A6A68">
        <w:rPr>
          <w:rFonts w:ascii="Times New Roman" w:hAnsi="Times New Roman" w:cs="Times New Roman"/>
          <w:sz w:val="16"/>
          <w:szCs w:val="16"/>
        </w:rPr>
        <w:t xml:space="preserve"> (кем, когда)</w:t>
      </w:r>
    </w:p>
    <w:p w:rsidR="00E967BF" w:rsidRPr="00DE50F1" w:rsidRDefault="00E967BF" w:rsidP="00E967B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________________________________________ "___" ____________ _________ года,</w:t>
      </w:r>
    </w:p>
    <w:p w:rsidR="00E967BF" w:rsidRPr="00DE50F1" w:rsidRDefault="00E967BF" w:rsidP="00E967BF">
      <w:pPr>
        <w:pStyle w:val="ConsPlusNonformat"/>
        <w:rPr>
          <w:rFonts w:ascii="Times New Roman" w:hAnsi="Times New Roman" w:cs="Times New Roman"/>
          <w:sz w:val="24"/>
          <w:szCs w:val="24"/>
        </w:rPr>
      </w:pPr>
      <w:proofErr w:type="gramStart"/>
      <w:r w:rsidRPr="00DE50F1">
        <w:rPr>
          <w:rFonts w:ascii="Times New Roman" w:hAnsi="Times New Roman" w:cs="Times New Roman"/>
          <w:sz w:val="24"/>
          <w:szCs w:val="24"/>
        </w:rPr>
        <w:t>занимающий</w:t>
      </w:r>
      <w:proofErr w:type="gramEnd"/>
      <w:r w:rsidRPr="00DE50F1">
        <w:rPr>
          <w:rFonts w:ascii="Times New Roman" w:hAnsi="Times New Roman" w:cs="Times New Roman"/>
          <w:sz w:val="24"/>
          <w:szCs w:val="24"/>
        </w:rPr>
        <w:t xml:space="preserve"> с проживающими совместно членами семьи жилое помещение из__</w:t>
      </w:r>
      <w:r>
        <w:rPr>
          <w:rFonts w:ascii="Times New Roman" w:hAnsi="Times New Roman" w:cs="Times New Roman"/>
          <w:sz w:val="24"/>
          <w:szCs w:val="24"/>
        </w:rPr>
        <w:t>____</w:t>
      </w:r>
      <w:r w:rsidRPr="00DE50F1">
        <w:rPr>
          <w:rFonts w:ascii="Times New Roman" w:hAnsi="Times New Roman" w:cs="Times New Roman"/>
          <w:sz w:val="24"/>
          <w:szCs w:val="24"/>
        </w:rPr>
        <w:t xml:space="preserve"> комнат_______ кв. метров в квартире № ____ дома ____ по улице ______________</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____________________________________________________________________________</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в __________________________________________________________________________</w:t>
      </w:r>
    </w:p>
    <w:p w:rsidR="00E967BF" w:rsidRPr="00DE50F1" w:rsidRDefault="00E967BF" w:rsidP="00E967BF">
      <w:pPr>
        <w:pStyle w:val="ConsPlusNonformat"/>
        <w:jc w:val="center"/>
        <w:rPr>
          <w:rFonts w:ascii="Times New Roman" w:hAnsi="Times New Roman" w:cs="Times New Roman"/>
          <w:sz w:val="24"/>
          <w:szCs w:val="24"/>
        </w:rPr>
      </w:pPr>
      <w:r w:rsidRPr="00DE50F1">
        <w:rPr>
          <w:rFonts w:ascii="Times New Roman" w:hAnsi="Times New Roman" w:cs="Times New Roman"/>
          <w:sz w:val="24"/>
          <w:szCs w:val="24"/>
        </w:rPr>
        <w:t>(наименование населенного пункта)</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района Ленинградской области, на основании ордера (договора социального найма) от «__»__________ года, выданного (заключенного)_____________________</w:t>
      </w:r>
    </w:p>
    <w:p w:rsidR="00E967BF" w:rsidRPr="00DE50F1" w:rsidRDefault="00E967BF" w:rsidP="00E967BF">
      <w:pPr>
        <w:pStyle w:val="ConsPlusNonformat"/>
        <w:rPr>
          <w:rFonts w:ascii="Times New Roman" w:hAnsi="Times New Roman" w:cs="Times New Roman"/>
          <w:sz w:val="24"/>
          <w:szCs w:val="24"/>
        </w:rPr>
      </w:pPr>
      <w:proofErr w:type="gramStart"/>
      <w:r w:rsidRPr="00DE50F1">
        <w:rPr>
          <w:rFonts w:ascii="Times New Roman" w:hAnsi="Times New Roman" w:cs="Times New Roman"/>
          <w:sz w:val="24"/>
          <w:szCs w:val="24"/>
        </w:rPr>
        <w:t>(наименование органа, выдавшего ордер (заключившего договор)</w:t>
      </w:r>
      <w:proofErr w:type="gramEnd"/>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 xml:space="preserve">_______________________________________________, </w:t>
      </w:r>
      <w:proofErr w:type="gramStart"/>
      <w:r w:rsidRPr="00DE50F1">
        <w:rPr>
          <w:rFonts w:ascii="Times New Roman" w:hAnsi="Times New Roman" w:cs="Times New Roman"/>
          <w:sz w:val="24"/>
          <w:szCs w:val="24"/>
        </w:rPr>
        <w:t>находящегося</w:t>
      </w:r>
      <w:proofErr w:type="gramEnd"/>
      <w:r w:rsidRPr="00DE50F1">
        <w:rPr>
          <w:rFonts w:ascii="Times New Roman" w:hAnsi="Times New Roman" w:cs="Times New Roman"/>
          <w:sz w:val="24"/>
          <w:szCs w:val="24"/>
        </w:rPr>
        <w:t xml:space="preserve"> в собственности </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_____________________________________________________________________________</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 xml:space="preserve">(Российской Федерации, Ленинградской области, муниципального образования – </w:t>
      </w:r>
      <w:proofErr w:type="gramStart"/>
      <w:r w:rsidRPr="00DE50F1">
        <w:rPr>
          <w:rFonts w:ascii="Times New Roman" w:hAnsi="Times New Roman" w:cs="Times New Roman"/>
          <w:sz w:val="24"/>
          <w:szCs w:val="24"/>
        </w:rPr>
        <w:t>нужное</w:t>
      </w:r>
      <w:proofErr w:type="gramEnd"/>
      <w:r w:rsidRPr="00DE50F1">
        <w:rPr>
          <w:rFonts w:ascii="Times New Roman" w:hAnsi="Times New Roman" w:cs="Times New Roman"/>
          <w:sz w:val="24"/>
          <w:szCs w:val="24"/>
        </w:rPr>
        <w:t xml:space="preserve"> зачеркнуть)</w:t>
      </w:r>
    </w:p>
    <w:p w:rsidR="00E967BF" w:rsidRPr="00A775FF" w:rsidRDefault="00E967BF" w:rsidP="00E967BF">
      <w:pPr>
        <w:pStyle w:val="a7"/>
        <w:jc w:val="both"/>
        <w:rPr>
          <w:rFonts w:ascii="Times New Roman" w:hAnsi="Times New Roman"/>
          <w:sz w:val="24"/>
          <w:szCs w:val="24"/>
        </w:rPr>
      </w:pPr>
      <w:r w:rsidRPr="00DE50F1">
        <w:rPr>
          <w:rFonts w:ascii="Times New Roman" w:hAnsi="Times New Roman"/>
          <w:sz w:val="24"/>
          <w:szCs w:val="24"/>
        </w:rPr>
        <w:t xml:space="preserve">по </w:t>
      </w:r>
      <w:proofErr w:type="gramStart"/>
      <w:r w:rsidRPr="00DE50F1">
        <w:rPr>
          <w:rFonts w:ascii="Times New Roman" w:hAnsi="Times New Roman"/>
          <w:sz w:val="24"/>
          <w:szCs w:val="24"/>
        </w:rPr>
        <w:t>истечении</w:t>
      </w:r>
      <w:proofErr w:type="gramEnd"/>
      <w:r w:rsidRPr="00DE50F1">
        <w:rPr>
          <w:rFonts w:ascii="Times New Roman" w:hAnsi="Times New Roman"/>
          <w:sz w:val="24"/>
          <w:szCs w:val="24"/>
        </w:rPr>
        <w:t xml:space="preserve"> трехмесячного срока с даты перечисления социальной выплаты, полученной на строительство (приобретение) жилья в рамках </w:t>
      </w:r>
      <w:r w:rsidRPr="00A775FF">
        <w:rPr>
          <w:rFonts w:ascii="Times New Roman" w:hAnsi="Times New Roman"/>
          <w:sz w:val="24"/>
          <w:szCs w:val="24"/>
        </w:rPr>
        <w:t>реализации подпрограммы «Обеспечение жилыми помещениями работников бюджетной сферы Сосновоборского городского округа»</w:t>
      </w:r>
    </w:p>
    <w:p w:rsidR="00E967BF" w:rsidRPr="00DE50F1" w:rsidRDefault="00E967BF" w:rsidP="00E967BF">
      <w:pPr>
        <w:pStyle w:val="a7"/>
        <w:jc w:val="both"/>
        <w:rPr>
          <w:rFonts w:ascii="Times New Roman" w:hAnsi="Times New Roman"/>
          <w:sz w:val="24"/>
          <w:szCs w:val="24"/>
        </w:rPr>
      </w:pPr>
      <w:r w:rsidRPr="00A775FF">
        <w:rPr>
          <w:rFonts w:ascii="Times New Roman" w:hAnsi="Times New Roman"/>
          <w:sz w:val="24"/>
          <w:szCs w:val="24"/>
        </w:rPr>
        <w:t>муниципальной программы Сосновоборского городского округа «Жилище» на 2014-2020 годы</w:t>
      </w:r>
      <w:r w:rsidRPr="00DE50F1">
        <w:rPr>
          <w:rFonts w:ascii="Times New Roman" w:hAnsi="Times New Roman"/>
          <w:sz w:val="24"/>
          <w:szCs w:val="24"/>
        </w:rPr>
        <w:t xml:space="preserve">    </w:t>
      </w:r>
    </w:p>
    <w:p w:rsidR="00E967BF" w:rsidRPr="00DE50F1" w:rsidRDefault="00E967BF" w:rsidP="00E967BF">
      <w:pPr>
        <w:pStyle w:val="ConsPlusNonformat"/>
        <w:rPr>
          <w:rFonts w:ascii="Times New Roman" w:hAnsi="Times New Roman" w:cs="Times New Roman"/>
          <w:sz w:val="24"/>
          <w:szCs w:val="24"/>
        </w:rPr>
      </w:pPr>
      <w:proofErr w:type="gramStart"/>
      <w:r w:rsidRPr="00DE50F1">
        <w:rPr>
          <w:rFonts w:ascii="Times New Roman" w:hAnsi="Times New Roman" w:cs="Times New Roman"/>
          <w:sz w:val="24"/>
          <w:szCs w:val="24"/>
        </w:rPr>
        <w:t>Прошу считать договор социального найма (договор найма) специализированного жилого фонда) расторгнутым.</w:t>
      </w:r>
      <w:proofErr w:type="gramEnd"/>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Согласие членов семьи, проживающих со мной, имеется: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7"/>
        <w:gridCol w:w="1254"/>
        <w:gridCol w:w="1347"/>
        <w:gridCol w:w="1716"/>
        <w:gridCol w:w="910"/>
        <w:gridCol w:w="910"/>
        <w:gridCol w:w="909"/>
        <w:gridCol w:w="1177"/>
      </w:tblGrid>
      <w:tr w:rsidR="00E967BF" w:rsidRPr="007A6A68" w:rsidTr="00CD3CF9">
        <w:trPr>
          <w:jc w:val="center"/>
        </w:trPr>
        <w:tc>
          <w:tcPr>
            <w:tcW w:w="3948" w:type="dxa"/>
            <w:gridSpan w:val="3"/>
          </w:tcPr>
          <w:p w:rsidR="00E967BF" w:rsidRPr="007A6A68" w:rsidRDefault="00E967BF" w:rsidP="00CD3CF9">
            <w:pPr>
              <w:pStyle w:val="ConsPlusNonformat"/>
              <w:rPr>
                <w:rFonts w:ascii="Times New Roman" w:hAnsi="Times New Roman" w:cs="Times New Roman"/>
              </w:rPr>
            </w:pPr>
          </w:p>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Данные о членах семьи нанимателя</w:t>
            </w:r>
          </w:p>
        </w:tc>
        <w:tc>
          <w:tcPr>
            <w:tcW w:w="4445" w:type="dxa"/>
            <w:gridSpan w:val="4"/>
          </w:tcPr>
          <w:p w:rsidR="00E967BF" w:rsidRPr="007A6A68" w:rsidRDefault="00E967BF" w:rsidP="00CD3CF9">
            <w:pPr>
              <w:pStyle w:val="ConsPlusNonformat"/>
              <w:rPr>
                <w:rFonts w:ascii="Times New Roman" w:hAnsi="Times New Roman" w:cs="Times New Roman"/>
              </w:rPr>
            </w:pPr>
          </w:p>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Данные документа, удостоверяющего личность</w:t>
            </w:r>
          </w:p>
        </w:tc>
        <w:tc>
          <w:tcPr>
            <w:tcW w:w="1177" w:type="dxa"/>
            <w:vMerge w:val="restart"/>
          </w:tcPr>
          <w:p w:rsidR="00E967BF" w:rsidRPr="007A6A68" w:rsidRDefault="00E967BF" w:rsidP="00CD3CF9">
            <w:pPr>
              <w:pStyle w:val="ConsPlusNonformat"/>
              <w:rPr>
                <w:rFonts w:ascii="Times New Roman" w:hAnsi="Times New Roman" w:cs="Times New Roman"/>
              </w:rPr>
            </w:pPr>
          </w:p>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Подпись*</w:t>
            </w:r>
          </w:p>
        </w:tc>
      </w:tr>
      <w:tr w:rsidR="00E967BF" w:rsidRPr="007A6A68" w:rsidTr="00CD3CF9">
        <w:trPr>
          <w:jc w:val="center"/>
        </w:trPr>
        <w:tc>
          <w:tcPr>
            <w:tcW w:w="1347" w:type="dxa"/>
          </w:tcPr>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Фамилия, имя, отчество</w:t>
            </w:r>
          </w:p>
        </w:tc>
        <w:tc>
          <w:tcPr>
            <w:tcW w:w="1254" w:type="dxa"/>
          </w:tcPr>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Степень родства</w:t>
            </w:r>
          </w:p>
        </w:tc>
        <w:tc>
          <w:tcPr>
            <w:tcW w:w="1347" w:type="dxa"/>
          </w:tcPr>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Дата рождения</w:t>
            </w:r>
          </w:p>
        </w:tc>
        <w:tc>
          <w:tcPr>
            <w:tcW w:w="1716" w:type="dxa"/>
          </w:tcPr>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 xml:space="preserve">Наименование документа </w:t>
            </w:r>
          </w:p>
        </w:tc>
        <w:tc>
          <w:tcPr>
            <w:tcW w:w="910" w:type="dxa"/>
          </w:tcPr>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серия</w:t>
            </w:r>
          </w:p>
        </w:tc>
        <w:tc>
          <w:tcPr>
            <w:tcW w:w="910" w:type="dxa"/>
          </w:tcPr>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номер</w:t>
            </w:r>
          </w:p>
        </w:tc>
        <w:tc>
          <w:tcPr>
            <w:tcW w:w="909" w:type="dxa"/>
          </w:tcPr>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 xml:space="preserve">Кем, когда </w:t>
            </w:r>
            <w:proofErr w:type="gramStart"/>
            <w:r w:rsidRPr="007A6A68">
              <w:rPr>
                <w:rFonts w:ascii="Times New Roman" w:hAnsi="Times New Roman" w:cs="Times New Roman"/>
              </w:rPr>
              <w:t>выдан</w:t>
            </w:r>
            <w:proofErr w:type="gramEnd"/>
          </w:p>
        </w:tc>
        <w:tc>
          <w:tcPr>
            <w:tcW w:w="1177" w:type="dxa"/>
            <w:vMerge/>
          </w:tcPr>
          <w:p w:rsidR="00E967BF" w:rsidRPr="007A6A68" w:rsidRDefault="00E967BF" w:rsidP="00CD3CF9">
            <w:pPr>
              <w:pStyle w:val="ConsPlusNonformat"/>
              <w:rPr>
                <w:rFonts w:ascii="Times New Roman" w:hAnsi="Times New Roman" w:cs="Times New Roman"/>
              </w:rPr>
            </w:pPr>
          </w:p>
        </w:tc>
      </w:tr>
    </w:tbl>
    <w:p w:rsidR="00E967BF" w:rsidRPr="00DE50F1" w:rsidRDefault="00E967BF" w:rsidP="00E967BF">
      <w:pPr>
        <w:pStyle w:val="ConsPlusNonformat"/>
        <w:rPr>
          <w:rFonts w:ascii="Times New Roman" w:hAnsi="Times New Roman" w:cs="Times New Roman"/>
          <w:sz w:val="24"/>
          <w:szCs w:val="24"/>
        </w:rPr>
      </w:pP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Наниматель __________________                                  ____________</w:t>
      </w:r>
    </w:p>
    <w:p w:rsidR="00E967BF" w:rsidRPr="007A6A68" w:rsidRDefault="00E967BF" w:rsidP="00E967BF">
      <w:pPr>
        <w:pStyle w:val="ConsPlusNonformat"/>
        <w:rPr>
          <w:rFonts w:ascii="Times New Roman" w:hAnsi="Times New Roman" w:cs="Times New Roman"/>
          <w:sz w:val="16"/>
          <w:szCs w:val="16"/>
        </w:rPr>
      </w:pPr>
      <w:r w:rsidRPr="007A6A6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A6A68">
        <w:rPr>
          <w:rFonts w:ascii="Times New Roman" w:hAnsi="Times New Roman" w:cs="Times New Roman"/>
          <w:sz w:val="16"/>
          <w:szCs w:val="16"/>
        </w:rPr>
        <w:t xml:space="preserve">    (фамилия, инициалы)                                 </w:t>
      </w:r>
      <w:r>
        <w:rPr>
          <w:rFonts w:ascii="Times New Roman" w:hAnsi="Times New Roman" w:cs="Times New Roman"/>
          <w:sz w:val="16"/>
          <w:szCs w:val="16"/>
        </w:rPr>
        <w:t xml:space="preserve">                             </w:t>
      </w:r>
      <w:r w:rsidRPr="007A6A68">
        <w:rPr>
          <w:rFonts w:ascii="Times New Roman" w:hAnsi="Times New Roman" w:cs="Times New Roman"/>
          <w:sz w:val="16"/>
          <w:szCs w:val="16"/>
        </w:rPr>
        <w:t xml:space="preserve">  (подпись)</w:t>
      </w:r>
    </w:p>
    <w:p w:rsidR="00E967BF" w:rsidRDefault="00E967BF" w:rsidP="00E967BF">
      <w:pPr>
        <w:widowControl w:val="0"/>
        <w:autoSpaceDE w:val="0"/>
        <w:autoSpaceDN w:val="0"/>
        <w:adjustRightInd w:val="0"/>
        <w:outlineLvl w:val="2"/>
        <w:rPr>
          <w:sz w:val="16"/>
          <w:szCs w:val="16"/>
        </w:rPr>
        <w:sectPr w:rsidR="00E967BF" w:rsidSect="00CD3CF9">
          <w:headerReference w:type="even" r:id="rId25"/>
          <w:headerReference w:type="default" r:id="rId26"/>
          <w:footerReference w:type="even" r:id="rId27"/>
          <w:footerReference w:type="default" r:id="rId28"/>
          <w:headerReference w:type="first" r:id="rId29"/>
          <w:footerReference w:type="first" r:id="rId30"/>
          <w:pgSz w:w="11906" w:h="16838"/>
          <w:pgMar w:top="568" w:right="849" w:bottom="426" w:left="1701" w:header="0" w:footer="0" w:gutter="0"/>
          <w:cols w:space="708"/>
          <w:docGrid w:linePitch="360"/>
        </w:sectPr>
      </w:pPr>
      <w:r w:rsidRPr="007A6A68">
        <w:t xml:space="preserve">* </w:t>
      </w:r>
      <w:r w:rsidRPr="00FF118D">
        <w:rPr>
          <w:sz w:val="16"/>
          <w:szCs w:val="16"/>
        </w:rPr>
        <w:t xml:space="preserve">за несовершеннолетних членов семьи (до 14 лет) подпись ставит их законный представитель (с расшифровкой подписи, указанием родственных отношений)           </w:t>
      </w:r>
    </w:p>
    <w:p w:rsidR="00E967BF" w:rsidRDefault="00E967BF" w:rsidP="00E967BF">
      <w:pPr>
        <w:pStyle w:val="a7"/>
        <w:ind w:left="4320"/>
        <w:jc w:val="right"/>
        <w:rPr>
          <w:rFonts w:ascii="Times New Roman" w:hAnsi="Times New Roman"/>
          <w:sz w:val="24"/>
          <w:szCs w:val="24"/>
        </w:rPr>
      </w:pPr>
      <w:r w:rsidRPr="00FF118D">
        <w:rPr>
          <w:sz w:val="16"/>
          <w:szCs w:val="16"/>
        </w:rPr>
        <w:lastRenderedPageBreak/>
        <w:t xml:space="preserve">                                                                                       </w:t>
      </w:r>
      <w:r>
        <w:rPr>
          <w:rFonts w:ascii="Times New Roman" w:hAnsi="Times New Roman"/>
          <w:sz w:val="24"/>
          <w:szCs w:val="24"/>
        </w:rPr>
        <w:t xml:space="preserve">Приложение 4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к Положению о предоставлении молодым </w:t>
      </w:r>
      <w:r>
        <w:rPr>
          <w:rFonts w:ascii="Times New Roman" w:hAnsi="Times New Roman"/>
          <w:sz w:val="24"/>
          <w:szCs w:val="24"/>
        </w:rPr>
        <w:t xml:space="preserve">                                                                                     педагогам</w:t>
      </w:r>
      <w:r w:rsidRPr="006F2A99">
        <w:rPr>
          <w:rFonts w:ascii="Times New Roman" w:hAnsi="Times New Roman"/>
          <w:sz w:val="24"/>
          <w:szCs w:val="24"/>
        </w:rPr>
        <w:t xml:space="preserve"> социальн</w:t>
      </w:r>
      <w:r>
        <w:rPr>
          <w:rFonts w:ascii="Times New Roman" w:hAnsi="Times New Roman"/>
          <w:sz w:val="24"/>
          <w:szCs w:val="24"/>
        </w:rPr>
        <w:t xml:space="preserve">ых </w:t>
      </w:r>
      <w:r w:rsidRPr="006F2A99">
        <w:rPr>
          <w:rFonts w:ascii="Times New Roman" w:hAnsi="Times New Roman"/>
          <w:sz w:val="24"/>
          <w:szCs w:val="24"/>
        </w:rPr>
        <w:t xml:space="preserve"> выплат на приобретение</w:t>
      </w:r>
      <w:r>
        <w:rPr>
          <w:rFonts w:ascii="Times New Roman" w:hAnsi="Times New Roman"/>
          <w:sz w:val="24"/>
          <w:szCs w:val="24"/>
        </w:rPr>
        <w:t xml:space="preserve">                                                                  </w:t>
      </w:r>
      <w:r w:rsidRPr="006F2A99">
        <w:rPr>
          <w:rFonts w:ascii="Times New Roman" w:hAnsi="Times New Roman"/>
          <w:sz w:val="24"/>
          <w:szCs w:val="24"/>
        </w:rPr>
        <w:t xml:space="preserve"> (строительство) жил</w:t>
      </w:r>
      <w:r>
        <w:rPr>
          <w:rFonts w:ascii="Times New Roman" w:hAnsi="Times New Roman"/>
          <w:sz w:val="24"/>
          <w:szCs w:val="24"/>
        </w:rPr>
        <w:t>ых помещений</w:t>
      </w:r>
    </w:p>
    <w:p w:rsidR="00E967BF" w:rsidRPr="000D10AE" w:rsidRDefault="00E967BF" w:rsidP="00E967BF">
      <w:pPr>
        <w:pStyle w:val="Heading"/>
        <w:jc w:val="center"/>
        <w:rPr>
          <w:rFonts w:ascii="Times New Roman" w:hAnsi="Times New Roman" w:cs="Times New Roman"/>
          <w:sz w:val="14"/>
          <w:szCs w:val="14"/>
        </w:rPr>
      </w:pPr>
    </w:p>
    <w:p w:rsidR="00E967BF" w:rsidRPr="000D10AE" w:rsidRDefault="00E967BF" w:rsidP="00E967BF">
      <w:pPr>
        <w:pStyle w:val="Heading"/>
        <w:jc w:val="center"/>
        <w:rPr>
          <w:rFonts w:ascii="Times New Roman" w:hAnsi="Times New Roman" w:cs="Times New Roman"/>
        </w:rPr>
      </w:pPr>
      <w:r w:rsidRPr="000D10AE">
        <w:rPr>
          <w:rFonts w:ascii="Times New Roman" w:hAnsi="Times New Roman" w:cs="Times New Roman"/>
        </w:rPr>
        <w:t>СПИСОК</w:t>
      </w:r>
    </w:p>
    <w:p w:rsidR="00E967BF" w:rsidRPr="000D10AE" w:rsidRDefault="00E967BF" w:rsidP="00E967BF">
      <w:pPr>
        <w:pStyle w:val="Heading"/>
        <w:jc w:val="center"/>
        <w:rPr>
          <w:rFonts w:ascii="Times New Roman" w:hAnsi="Times New Roman" w:cs="Times New Roman"/>
        </w:rPr>
      </w:pPr>
      <w:r w:rsidRPr="000D10AE">
        <w:rPr>
          <w:rFonts w:ascii="Times New Roman" w:hAnsi="Times New Roman" w:cs="Times New Roman"/>
        </w:rPr>
        <w:t xml:space="preserve">молодых </w:t>
      </w:r>
      <w:r>
        <w:rPr>
          <w:rFonts w:ascii="Times New Roman" w:hAnsi="Times New Roman" w:cs="Times New Roman"/>
        </w:rPr>
        <w:t>педагогов</w:t>
      </w:r>
      <w:r w:rsidRPr="000D10AE">
        <w:rPr>
          <w:rFonts w:ascii="Times New Roman" w:hAnsi="Times New Roman" w:cs="Times New Roman"/>
        </w:rPr>
        <w:t xml:space="preserve">,  изъявивших желание улучшить жилищные условия  с использованием социальных выплат </w:t>
      </w:r>
      <w:r>
        <w:rPr>
          <w:rFonts w:ascii="Times New Roman" w:hAnsi="Times New Roman" w:cs="Times New Roman"/>
        </w:rPr>
        <w:t>в рамках</w:t>
      </w:r>
    </w:p>
    <w:p w:rsidR="00E967BF" w:rsidRPr="00A775FF" w:rsidRDefault="00E967BF" w:rsidP="00E967BF">
      <w:pPr>
        <w:pStyle w:val="a7"/>
        <w:jc w:val="center"/>
        <w:rPr>
          <w:rFonts w:ascii="Times New Roman" w:eastAsia="Times New Roman" w:hAnsi="Times New Roman"/>
          <w:b/>
          <w:bCs/>
          <w:lang w:eastAsia="ru-RU"/>
        </w:rPr>
      </w:pPr>
      <w:r w:rsidRPr="00A775FF">
        <w:rPr>
          <w:rFonts w:ascii="Times New Roman" w:eastAsia="Times New Roman" w:hAnsi="Times New Roman"/>
          <w:b/>
          <w:bCs/>
          <w:lang w:eastAsia="ru-RU"/>
        </w:rPr>
        <w:t>реализации подпрограммы «Обеспечение жилыми помещениями работников бюджетной сферы Сосновоборского городского округа»</w:t>
      </w:r>
    </w:p>
    <w:p w:rsidR="00E967BF" w:rsidRDefault="00E967BF" w:rsidP="00E967BF">
      <w:pPr>
        <w:pStyle w:val="a7"/>
        <w:jc w:val="center"/>
        <w:rPr>
          <w:rFonts w:ascii="Times New Roman" w:eastAsia="Times New Roman" w:hAnsi="Times New Roman"/>
          <w:b/>
          <w:bCs/>
          <w:lang w:eastAsia="ru-RU"/>
        </w:rPr>
      </w:pPr>
      <w:r w:rsidRPr="00A775FF">
        <w:rPr>
          <w:rFonts w:ascii="Times New Roman" w:eastAsia="Times New Roman" w:hAnsi="Times New Roman"/>
          <w:b/>
          <w:bCs/>
          <w:lang w:eastAsia="ru-RU"/>
        </w:rPr>
        <w:t xml:space="preserve">муниципальной программы Сосновоборского городского округа </w:t>
      </w:r>
      <w:r w:rsidRPr="00316BF7">
        <w:rPr>
          <w:rFonts w:ascii="Times New Roman" w:eastAsia="Times New Roman" w:hAnsi="Times New Roman"/>
          <w:b/>
          <w:bCs/>
          <w:lang w:eastAsia="ru-RU"/>
        </w:rPr>
        <w:t>«Жилище на 2014-2020 годы»</w:t>
      </w:r>
    </w:p>
    <w:p w:rsidR="00E967BF" w:rsidRDefault="00E967BF" w:rsidP="00E967BF">
      <w:pPr>
        <w:pStyle w:val="a7"/>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
        <w:gridCol w:w="1217"/>
        <w:gridCol w:w="2542"/>
        <w:gridCol w:w="1445"/>
        <w:gridCol w:w="1438"/>
        <w:gridCol w:w="1439"/>
        <w:gridCol w:w="1401"/>
        <w:gridCol w:w="1577"/>
        <w:gridCol w:w="1572"/>
        <w:gridCol w:w="1642"/>
      </w:tblGrid>
      <w:tr w:rsidR="00E967BF" w:rsidRPr="006D3DCE" w:rsidTr="00CD3CF9">
        <w:tc>
          <w:tcPr>
            <w:tcW w:w="515" w:type="dxa"/>
            <w:vMerge w:val="restart"/>
          </w:tcPr>
          <w:p w:rsidR="00E967BF" w:rsidRPr="006D3DCE" w:rsidRDefault="00E967BF" w:rsidP="00CD3CF9">
            <w:pPr>
              <w:pStyle w:val="a7"/>
              <w:jc w:val="center"/>
              <w:rPr>
                <w:rFonts w:ascii="Times New Roman" w:hAnsi="Times New Roman"/>
                <w:sz w:val="18"/>
                <w:szCs w:val="18"/>
              </w:rPr>
            </w:pPr>
            <w:r w:rsidRPr="006D3DCE">
              <w:rPr>
                <w:rFonts w:ascii="Times New Roman" w:hAnsi="Times New Roman"/>
                <w:sz w:val="18"/>
                <w:szCs w:val="18"/>
              </w:rPr>
              <w:t>№</w:t>
            </w:r>
          </w:p>
          <w:p w:rsidR="00E967BF" w:rsidRPr="006D3DCE" w:rsidRDefault="00E967BF" w:rsidP="00CD3CF9">
            <w:pPr>
              <w:pStyle w:val="a7"/>
              <w:jc w:val="center"/>
              <w:rPr>
                <w:rFonts w:ascii="Times New Roman" w:hAnsi="Times New Roman"/>
                <w:sz w:val="18"/>
                <w:szCs w:val="18"/>
              </w:rPr>
            </w:pPr>
            <w:proofErr w:type="spellStart"/>
            <w:proofErr w:type="gramStart"/>
            <w:r w:rsidRPr="006D3DCE">
              <w:rPr>
                <w:rFonts w:ascii="Times New Roman" w:hAnsi="Times New Roman"/>
                <w:sz w:val="18"/>
                <w:szCs w:val="18"/>
              </w:rPr>
              <w:t>п</w:t>
            </w:r>
            <w:proofErr w:type="spellEnd"/>
            <w:proofErr w:type="gramEnd"/>
            <w:r w:rsidRPr="006D3DCE">
              <w:rPr>
                <w:rFonts w:ascii="Times New Roman" w:hAnsi="Times New Roman"/>
                <w:sz w:val="18"/>
                <w:szCs w:val="18"/>
              </w:rPr>
              <w:t>/</w:t>
            </w:r>
            <w:proofErr w:type="spellStart"/>
            <w:r w:rsidRPr="006D3DCE">
              <w:rPr>
                <w:rFonts w:ascii="Times New Roman" w:hAnsi="Times New Roman"/>
                <w:sz w:val="18"/>
                <w:szCs w:val="18"/>
              </w:rPr>
              <w:t>п</w:t>
            </w:r>
            <w:proofErr w:type="spellEnd"/>
          </w:p>
        </w:tc>
        <w:tc>
          <w:tcPr>
            <w:tcW w:w="8208" w:type="dxa"/>
            <w:gridSpan w:val="5"/>
          </w:tcPr>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Данные о молодом гражданине и членах его семьи, имеющих право на получение социальной выплаты</w:t>
            </w:r>
          </w:p>
        </w:tc>
        <w:tc>
          <w:tcPr>
            <w:tcW w:w="1258" w:type="dxa"/>
            <w:vMerge w:val="restart"/>
          </w:tcPr>
          <w:p w:rsidR="00E967BF" w:rsidRPr="006D3DCE" w:rsidRDefault="00E967BF" w:rsidP="00CD3CF9">
            <w:pPr>
              <w:ind w:left="-30" w:firstLine="30"/>
              <w:jc w:val="center"/>
              <w:rPr>
                <w:sz w:val="18"/>
                <w:szCs w:val="18"/>
              </w:rPr>
            </w:pPr>
            <w:r>
              <w:rPr>
                <w:sz w:val="18"/>
                <w:szCs w:val="18"/>
              </w:rPr>
              <w:t>Место работы, должность (квалификация)</w:t>
            </w:r>
          </w:p>
        </w:tc>
        <w:tc>
          <w:tcPr>
            <w:tcW w:w="1584" w:type="dxa"/>
            <w:vMerge w:val="restart"/>
          </w:tcPr>
          <w:p w:rsidR="00E967BF" w:rsidRPr="006D3DCE" w:rsidRDefault="00E967BF" w:rsidP="00CD3CF9">
            <w:pPr>
              <w:ind w:left="-30" w:firstLine="30"/>
              <w:jc w:val="center"/>
              <w:rPr>
                <w:sz w:val="18"/>
                <w:szCs w:val="18"/>
              </w:rPr>
            </w:pPr>
            <w:r w:rsidRPr="006D3DCE">
              <w:rPr>
                <w:sz w:val="18"/>
                <w:szCs w:val="18"/>
              </w:rPr>
              <w:t xml:space="preserve">дата постановки на учет в качестве </w:t>
            </w:r>
            <w:proofErr w:type="gramStart"/>
            <w:r w:rsidRPr="006D3DCE">
              <w:rPr>
                <w:sz w:val="18"/>
                <w:szCs w:val="18"/>
              </w:rPr>
              <w:t>нуждающегося</w:t>
            </w:r>
            <w:proofErr w:type="gramEnd"/>
            <w:r w:rsidRPr="006D3DCE">
              <w:rPr>
                <w:sz w:val="18"/>
                <w:szCs w:val="18"/>
              </w:rPr>
              <w:t xml:space="preserve"> в улучшении жилищных условий </w:t>
            </w:r>
          </w:p>
          <w:p w:rsidR="00E967BF" w:rsidRPr="006D3DCE" w:rsidRDefault="00E967BF" w:rsidP="00CD3CF9">
            <w:pPr>
              <w:ind w:left="-30" w:firstLine="30"/>
              <w:jc w:val="center"/>
              <w:rPr>
                <w:sz w:val="18"/>
                <w:szCs w:val="18"/>
              </w:rPr>
            </w:pPr>
            <w:r w:rsidRPr="006D3DCE">
              <w:rPr>
                <w:sz w:val="18"/>
                <w:szCs w:val="18"/>
              </w:rPr>
              <w:t>(до 1 марта 2005 года),</w:t>
            </w:r>
          </w:p>
          <w:p w:rsidR="00E967BF" w:rsidRPr="006D3DCE" w:rsidRDefault="00E967BF" w:rsidP="00CD3CF9">
            <w:pPr>
              <w:ind w:left="-30" w:firstLine="30"/>
              <w:jc w:val="center"/>
              <w:rPr>
                <w:sz w:val="18"/>
                <w:szCs w:val="18"/>
              </w:rPr>
            </w:pPr>
            <w:r w:rsidRPr="006D3DCE">
              <w:rPr>
                <w:sz w:val="18"/>
                <w:szCs w:val="18"/>
              </w:rPr>
              <w:t xml:space="preserve"> дата признания </w:t>
            </w:r>
            <w:proofErr w:type="gramStart"/>
            <w:r w:rsidRPr="006D3DCE">
              <w:rPr>
                <w:sz w:val="18"/>
                <w:szCs w:val="18"/>
              </w:rPr>
              <w:t>нуждающимся</w:t>
            </w:r>
            <w:proofErr w:type="gramEnd"/>
            <w:r w:rsidRPr="006D3DCE">
              <w:rPr>
                <w:sz w:val="18"/>
                <w:szCs w:val="18"/>
              </w:rPr>
              <w:t xml:space="preserve"> в улучшении жилищных условий </w:t>
            </w:r>
          </w:p>
          <w:p w:rsidR="00E967BF" w:rsidRPr="006D3DCE" w:rsidRDefault="00E967BF" w:rsidP="00CD3CF9">
            <w:pPr>
              <w:ind w:left="-30" w:firstLine="30"/>
              <w:jc w:val="center"/>
              <w:rPr>
                <w:sz w:val="18"/>
                <w:szCs w:val="18"/>
              </w:rPr>
            </w:pPr>
            <w:r w:rsidRPr="006D3DCE">
              <w:rPr>
                <w:sz w:val="18"/>
                <w:szCs w:val="18"/>
              </w:rPr>
              <w:t>или</w:t>
            </w:r>
          </w:p>
          <w:p w:rsidR="00E967BF" w:rsidRPr="006D3DCE" w:rsidRDefault="00E967BF" w:rsidP="00CD3CF9">
            <w:pPr>
              <w:ind w:left="-30" w:firstLine="30"/>
              <w:jc w:val="center"/>
              <w:rPr>
                <w:sz w:val="18"/>
                <w:szCs w:val="18"/>
              </w:rPr>
            </w:pPr>
            <w:r w:rsidRPr="006D3DCE">
              <w:rPr>
                <w:sz w:val="18"/>
                <w:szCs w:val="18"/>
              </w:rPr>
              <w:t xml:space="preserve">дата признания не </w:t>
            </w:r>
            <w:proofErr w:type="gramStart"/>
            <w:r w:rsidRPr="006D3DCE">
              <w:rPr>
                <w:sz w:val="18"/>
                <w:szCs w:val="18"/>
              </w:rPr>
              <w:t>имеющим</w:t>
            </w:r>
            <w:proofErr w:type="gramEnd"/>
            <w:r w:rsidRPr="006D3DCE">
              <w:rPr>
                <w:sz w:val="18"/>
                <w:szCs w:val="18"/>
              </w:rPr>
              <w:t xml:space="preserve"> жилья в муниципальном образовании </w:t>
            </w:r>
          </w:p>
          <w:p w:rsidR="00E967BF" w:rsidRPr="006D3DCE" w:rsidRDefault="00E967BF" w:rsidP="00CD3CF9">
            <w:pPr>
              <w:jc w:val="center"/>
              <w:rPr>
                <w:sz w:val="18"/>
                <w:szCs w:val="18"/>
              </w:rPr>
            </w:pPr>
            <w:r w:rsidRPr="006D3DCE">
              <w:rPr>
                <w:sz w:val="18"/>
                <w:szCs w:val="18"/>
              </w:rPr>
              <w:t>(после 1 марта 2005 года)</w:t>
            </w:r>
          </w:p>
        </w:tc>
        <w:tc>
          <w:tcPr>
            <w:tcW w:w="1579" w:type="dxa"/>
            <w:vMerge w:val="restart"/>
          </w:tcPr>
          <w:p w:rsidR="00E967BF" w:rsidRPr="006D3DCE" w:rsidRDefault="00E967BF" w:rsidP="00CD3CF9">
            <w:pPr>
              <w:jc w:val="center"/>
              <w:rPr>
                <w:sz w:val="18"/>
                <w:szCs w:val="18"/>
              </w:rPr>
            </w:pPr>
            <w:r w:rsidRPr="006D3DCE">
              <w:rPr>
                <w:sz w:val="18"/>
                <w:szCs w:val="18"/>
              </w:rPr>
              <w:t>Способ строительства (приобретения) жилого помещения</w:t>
            </w:r>
          </w:p>
        </w:tc>
        <w:tc>
          <w:tcPr>
            <w:tcW w:w="1642" w:type="dxa"/>
            <w:vMerge w:val="restart"/>
          </w:tcPr>
          <w:p w:rsidR="00E967BF" w:rsidRPr="006D3DCE" w:rsidRDefault="00E967BF" w:rsidP="00CD3CF9">
            <w:pPr>
              <w:jc w:val="center"/>
              <w:rPr>
                <w:sz w:val="18"/>
                <w:szCs w:val="18"/>
              </w:rPr>
            </w:pPr>
            <w:proofErr w:type="gramStart"/>
            <w:r w:rsidRPr="006D3DCE">
              <w:rPr>
                <w:sz w:val="18"/>
                <w:szCs w:val="18"/>
              </w:rPr>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roofErr w:type="gramEnd"/>
          </w:p>
        </w:tc>
      </w:tr>
      <w:tr w:rsidR="00E967BF" w:rsidRPr="006D3DCE" w:rsidTr="00CD3CF9">
        <w:tc>
          <w:tcPr>
            <w:tcW w:w="515" w:type="dxa"/>
            <w:vMerge/>
          </w:tcPr>
          <w:p w:rsidR="00E967BF" w:rsidRPr="006D3DCE" w:rsidRDefault="00E967BF" w:rsidP="00CD3CF9">
            <w:pPr>
              <w:pStyle w:val="a7"/>
              <w:jc w:val="center"/>
              <w:rPr>
                <w:rFonts w:ascii="Times New Roman" w:hAnsi="Times New Roman"/>
                <w:sz w:val="18"/>
                <w:szCs w:val="18"/>
              </w:rPr>
            </w:pPr>
          </w:p>
        </w:tc>
        <w:tc>
          <w:tcPr>
            <w:tcW w:w="1223" w:type="dxa"/>
            <w:vMerge w:val="restart"/>
          </w:tcPr>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количество членов семьи</w:t>
            </w:r>
          </w:p>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(человек)</w:t>
            </w:r>
          </w:p>
        </w:tc>
        <w:tc>
          <w:tcPr>
            <w:tcW w:w="2601" w:type="dxa"/>
            <w:vMerge w:val="restart"/>
          </w:tcPr>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фамилия, имя, отчество, родственные отношения</w:t>
            </w:r>
          </w:p>
        </w:tc>
        <w:tc>
          <w:tcPr>
            <w:tcW w:w="2924" w:type="dxa"/>
            <w:gridSpan w:val="2"/>
          </w:tcPr>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паспорт гражданина РФ или свидетельство о рождении несовершеннолетнего, не достигшего 14 лет</w:t>
            </w:r>
          </w:p>
        </w:tc>
        <w:tc>
          <w:tcPr>
            <w:tcW w:w="1460" w:type="dxa"/>
            <w:vMerge w:val="restart"/>
          </w:tcPr>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число, месяц, год рождения</w:t>
            </w:r>
          </w:p>
        </w:tc>
        <w:tc>
          <w:tcPr>
            <w:tcW w:w="1258" w:type="dxa"/>
            <w:vMerge/>
          </w:tcPr>
          <w:p w:rsidR="00E967BF" w:rsidRPr="006D3DCE" w:rsidRDefault="00E967BF" w:rsidP="00CD3CF9">
            <w:pPr>
              <w:pStyle w:val="a7"/>
              <w:jc w:val="center"/>
              <w:rPr>
                <w:rFonts w:ascii="Times New Roman" w:hAnsi="Times New Roman"/>
                <w:sz w:val="18"/>
                <w:szCs w:val="18"/>
              </w:rPr>
            </w:pPr>
          </w:p>
        </w:tc>
        <w:tc>
          <w:tcPr>
            <w:tcW w:w="1584" w:type="dxa"/>
            <w:vMerge/>
          </w:tcPr>
          <w:p w:rsidR="00E967BF" w:rsidRPr="006D3DCE" w:rsidRDefault="00E967BF" w:rsidP="00CD3CF9">
            <w:pPr>
              <w:pStyle w:val="a7"/>
              <w:jc w:val="center"/>
              <w:rPr>
                <w:rFonts w:ascii="Times New Roman" w:hAnsi="Times New Roman"/>
                <w:sz w:val="18"/>
                <w:szCs w:val="18"/>
              </w:rPr>
            </w:pPr>
          </w:p>
        </w:tc>
        <w:tc>
          <w:tcPr>
            <w:tcW w:w="1579" w:type="dxa"/>
            <w:vMerge/>
          </w:tcPr>
          <w:p w:rsidR="00E967BF" w:rsidRPr="006D3DCE" w:rsidRDefault="00E967BF" w:rsidP="00CD3CF9">
            <w:pPr>
              <w:pStyle w:val="a7"/>
              <w:jc w:val="center"/>
              <w:rPr>
                <w:rFonts w:ascii="Times New Roman" w:hAnsi="Times New Roman"/>
                <w:sz w:val="18"/>
                <w:szCs w:val="18"/>
              </w:rPr>
            </w:pPr>
          </w:p>
        </w:tc>
        <w:tc>
          <w:tcPr>
            <w:tcW w:w="1642" w:type="dxa"/>
            <w:vMerge/>
          </w:tcPr>
          <w:p w:rsidR="00E967BF" w:rsidRPr="006D3DCE" w:rsidRDefault="00E967BF" w:rsidP="00CD3CF9">
            <w:pPr>
              <w:pStyle w:val="a7"/>
              <w:jc w:val="center"/>
              <w:rPr>
                <w:rFonts w:ascii="Times New Roman" w:hAnsi="Times New Roman"/>
                <w:sz w:val="18"/>
                <w:szCs w:val="18"/>
              </w:rPr>
            </w:pPr>
          </w:p>
        </w:tc>
      </w:tr>
      <w:tr w:rsidR="00E967BF" w:rsidRPr="006D3DCE" w:rsidTr="00CD3CF9">
        <w:tc>
          <w:tcPr>
            <w:tcW w:w="515" w:type="dxa"/>
            <w:vMerge/>
          </w:tcPr>
          <w:p w:rsidR="00E967BF" w:rsidRPr="006D3DCE" w:rsidRDefault="00E967BF" w:rsidP="00CD3CF9">
            <w:pPr>
              <w:pStyle w:val="a7"/>
              <w:jc w:val="center"/>
              <w:rPr>
                <w:rFonts w:ascii="Times New Roman" w:hAnsi="Times New Roman"/>
                <w:sz w:val="18"/>
                <w:szCs w:val="18"/>
              </w:rPr>
            </w:pPr>
          </w:p>
        </w:tc>
        <w:tc>
          <w:tcPr>
            <w:tcW w:w="1223" w:type="dxa"/>
            <w:vMerge/>
          </w:tcPr>
          <w:p w:rsidR="00E967BF" w:rsidRPr="006D3DCE" w:rsidRDefault="00E967BF" w:rsidP="00CD3CF9">
            <w:pPr>
              <w:pStyle w:val="a7"/>
              <w:jc w:val="center"/>
              <w:rPr>
                <w:rFonts w:ascii="Times New Roman" w:hAnsi="Times New Roman"/>
                <w:sz w:val="18"/>
                <w:szCs w:val="18"/>
              </w:rPr>
            </w:pPr>
          </w:p>
        </w:tc>
        <w:tc>
          <w:tcPr>
            <w:tcW w:w="2601" w:type="dxa"/>
            <w:vMerge/>
          </w:tcPr>
          <w:p w:rsidR="00E967BF" w:rsidRPr="006D3DCE" w:rsidRDefault="00E967BF" w:rsidP="00CD3CF9">
            <w:pPr>
              <w:pStyle w:val="a7"/>
              <w:jc w:val="center"/>
              <w:rPr>
                <w:rFonts w:ascii="Times New Roman" w:hAnsi="Times New Roman"/>
                <w:sz w:val="18"/>
                <w:szCs w:val="18"/>
              </w:rPr>
            </w:pPr>
          </w:p>
        </w:tc>
        <w:tc>
          <w:tcPr>
            <w:tcW w:w="1462" w:type="dxa"/>
          </w:tcPr>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серия,</w:t>
            </w:r>
          </w:p>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номер</w:t>
            </w:r>
          </w:p>
        </w:tc>
        <w:tc>
          <w:tcPr>
            <w:tcW w:w="1462" w:type="dxa"/>
          </w:tcPr>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 xml:space="preserve">кем, когда </w:t>
            </w:r>
            <w:proofErr w:type="gramStart"/>
            <w:r w:rsidRPr="006D3DCE">
              <w:rPr>
                <w:rFonts w:ascii="Times New Roman" w:hAnsi="Times New Roman" w:cs="Times New Roman"/>
                <w:sz w:val="18"/>
                <w:szCs w:val="18"/>
              </w:rPr>
              <w:t>выдан</w:t>
            </w:r>
            <w:proofErr w:type="gramEnd"/>
          </w:p>
        </w:tc>
        <w:tc>
          <w:tcPr>
            <w:tcW w:w="1460" w:type="dxa"/>
            <w:vMerge/>
          </w:tcPr>
          <w:p w:rsidR="00E967BF" w:rsidRPr="006D3DCE" w:rsidRDefault="00E967BF" w:rsidP="00CD3CF9">
            <w:pPr>
              <w:pStyle w:val="a7"/>
              <w:jc w:val="center"/>
              <w:rPr>
                <w:rFonts w:ascii="Times New Roman" w:hAnsi="Times New Roman"/>
                <w:sz w:val="18"/>
                <w:szCs w:val="18"/>
              </w:rPr>
            </w:pPr>
          </w:p>
        </w:tc>
        <w:tc>
          <w:tcPr>
            <w:tcW w:w="1258" w:type="dxa"/>
            <w:vMerge/>
          </w:tcPr>
          <w:p w:rsidR="00E967BF" w:rsidRPr="006D3DCE" w:rsidRDefault="00E967BF" w:rsidP="00CD3CF9">
            <w:pPr>
              <w:pStyle w:val="a7"/>
              <w:jc w:val="center"/>
              <w:rPr>
                <w:rFonts w:ascii="Times New Roman" w:hAnsi="Times New Roman"/>
                <w:sz w:val="18"/>
                <w:szCs w:val="18"/>
              </w:rPr>
            </w:pPr>
          </w:p>
        </w:tc>
        <w:tc>
          <w:tcPr>
            <w:tcW w:w="1584" w:type="dxa"/>
            <w:vMerge/>
          </w:tcPr>
          <w:p w:rsidR="00E967BF" w:rsidRPr="006D3DCE" w:rsidRDefault="00E967BF" w:rsidP="00CD3CF9">
            <w:pPr>
              <w:pStyle w:val="a7"/>
              <w:jc w:val="center"/>
              <w:rPr>
                <w:rFonts w:ascii="Times New Roman" w:hAnsi="Times New Roman"/>
                <w:sz w:val="18"/>
                <w:szCs w:val="18"/>
              </w:rPr>
            </w:pPr>
          </w:p>
        </w:tc>
        <w:tc>
          <w:tcPr>
            <w:tcW w:w="1579" w:type="dxa"/>
            <w:vMerge/>
          </w:tcPr>
          <w:p w:rsidR="00E967BF" w:rsidRPr="006D3DCE" w:rsidRDefault="00E967BF" w:rsidP="00CD3CF9">
            <w:pPr>
              <w:pStyle w:val="a7"/>
              <w:jc w:val="center"/>
              <w:rPr>
                <w:rFonts w:ascii="Times New Roman" w:hAnsi="Times New Roman"/>
                <w:sz w:val="18"/>
                <w:szCs w:val="18"/>
              </w:rPr>
            </w:pPr>
          </w:p>
        </w:tc>
        <w:tc>
          <w:tcPr>
            <w:tcW w:w="1642" w:type="dxa"/>
            <w:vMerge/>
          </w:tcPr>
          <w:p w:rsidR="00E967BF" w:rsidRPr="006D3DCE" w:rsidRDefault="00E967BF" w:rsidP="00CD3CF9">
            <w:pPr>
              <w:pStyle w:val="a7"/>
              <w:jc w:val="center"/>
              <w:rPr>
                <w:rFonts w:ascii="Times New Roman" w:hAnsi="Times New Roman"/>
                <w:sz w:val="18"/>
                <w:szCs w:val="18"/>
              </w:rPr>
            </w:pPr>
          </w:p>
        </w:tc>
      </w:tr>
      <w:tr w:rsidR="00E967BF" w:rsidRPr="006D3DCE" w:rsidTr="00CD3CF9">
        <w:tc>
          <w:tcPr>
            <w:tcW w:w="515" w:type="dxa"/>
          </w:tcPr>
          <w:p w:rsidR="00E967BF" w:rsidRPr="006D3DCE" w:rsidRDefault="00E967BF" w:rsidP="00CD3CF9">
            <w:pPr>
              <w:pStyle w:val="a7"/>
              <w:jc w:val="center"/>
              <w:rPr>
                <w:rFonts w:ascii="Times New Roman" w:hAnsi="Times New Roman"/>
                <w:sz w:val="18"/>
                <w:szCs w:val="18"/>
              </w:rPr>
            </w:pPr>
            <w:r w:rsidRPr="006D3DCE">
              <w:rPr>
                <w:rFonts w:ascii="Times New Roman" w:hAnsi="Times New Roman"/>
                <w:sz w:val="18"/>
                <w:szCs w:val="18"/>
              </w:rPr>
              <w:t>1</w:t>
            </w:r>
          </w:p>
        </w:tc>
        <w:tc>
          <w:tcPr>
            <w:tcW w:w="1223" w:type="dxa"/>
          </w:tcPr>
          <w:p w:rsidR="00E967BF" w:rsidRPr="006D3DCE" w:rsidRDefault="00E967BF" w:rsidP="00CD3CF9">
            <w:pPr>
              <w:pStyle w:val="a7"/>
              <w:jc w:val="center"/>
              <w:rPr>
                <w:rFonts w:ascii="Times New Roman" w:hAnsi="Times New Roman"/>
                <w:sz w:val="18"/>
                <w:szCs w:val="18"/>
              </w:rPr>
            </w:pPr>
            <w:r w:rsidRPr="006D3DCE">
              <w:rPr>
                <w:rFonts w:ascii="Times New Roman" w:hAnsi="Times New Roman"/>
                <w:sz w:val="18"/>
                <w:szCs w:val="18"/>
              </w:rPr>
              <w:t>2</w:t>
            </w:r>
          </w:p>
        </w:tc>
        <w:tc>
          <w:tcPr>
            <w:tcW w:w="2601" w:type="dxa"/>
          </w:tcPr>
          <w:p w:rsidR="00E967BF" w:rsidRPr="006D3DCE" w:rsidRDefault="00E967BF" w:rsidP="00CD3CF9">
            <w:pPr>
              <w:pStyle w:val="a7"/>
              <w:jc w:val="center"/>
              <w:rPr>
                <w:rFonts w:ascii="Times New Roman" w:hAnsi="Times New Roman"/>
                <w:sz w:val="18"/>
                <w:szCs w:val="18"/>
              </w:rPr>
            </w:pPr>
            <w:r w:rsidRPr="006D3DCE">
              <w:rPr>
                <w:rFonts w:ascii="Times New Roman" w:hAnsi="Times New Roman"/>
                <w:sz w:val="18"/>
                <w:szCs w:val="18"/>
              </w:rPr>
              <w:t>3</w:t>
            </w:r>
          </w:p>
        </w:tc>
        <w:tc>
          <w:tcPr>
            <w:tcW w:w="1462" w:type="dxa"/>
          </w:tcPr>
          <w:p w:rsidR="00E967BF" w:rsidRPr="006D3DCE" w:rsidRDefault="00E967BF" w:rsidP="00CD3CF9">
            <w:pPr>
              <w:pStyle w:val="a7"/>
              <w:jc w:val="center"/>
              <w:rPr>
                <w:rFonts w:ascii="Times New Roman" w:hAnsi="Times New Roman"/>
                <w:sz w:val="18"/>
                <w:szCs w:val="18"/>
              </w:rPr>
            </w:pPr>
            <w:r w:rsidRPr="006D3DCE">
              <w:rPr>
                <w:rFonts w:ascii="Times New Roman" w:hAnsi="Times New Roman"/>
                <w:sz w:val="18"/>
                <w:szCs w:val="18"/>
              </w:rPr>
              <w:t>4</w:t>
            </w:r>
          </w:p>
        </w:tc>
        <w:tc>
          <w:tcPr>
            <w:tcW w:w="1462" w:type="dxa"/>
          </w:tcPr>
          <w:p w:rsidR="00E967BF" w:rsidRPr="006D3DCE" w:rsidRDefault="00E967BF" w:rsidP="00CD3CF9">
            <w:pPr>
              <w:pStyle w:val="a7"/>
              <w:jc w:val="center"/>
              <w:rPr>
                <w:rFonts w:ascii="Times New Roman" w:hAnsi="Times New Roman"/>
                <w:sz w:val="18"/>
                <w:szCs w:val="18"/>
              </w:rPr>
            </w:pPr>
            <w:r w:rsidRPr="006D3DCE">
              <w:rPr>
                <w:rFonts w:ascii="Times New Roman" w:hAnsi="Times New Roman"/>
                <w:sz w:val="18"/>
                <w:szCs w:val="18"/>
              </w:rPr>
              <w:t>5</w:t>
            </w:r>
          </w:p>
        </w:tc>
        <w:tc>
          <w:tcPr>
            <w:tcW w:w="1460" w:type="dxa"/>
          </w:tcPr>
          <w:p w:rsidR="00E967BF" w:rsidRPr="006D3DCE" w:rsidRDefault="00E967BF" w:rsidP="00CD3CF9">
            <w:pPr>
              <w:pStyle w:val="a7"/>
              <w:jc w:val="center"/>
              <w:rPr>
                <w:rFonts w:ascii="Times New Roman" w:hAnsi="Times New Roman"/>
                <w:sz w:val="18"/>
                <w:szCs w:val="18"/>
              </w:rPr>
            </w:pPr>
            <w:r w:rsidRPr="006D3DCE">
              <w:rPr>
                <w:rFonts w:ascii="Times New Roman" w:hAnsi="Times New Roman"/>
                <w:sz w:val="18"/>
                <w:szCs w:val="18"/>
              </w:rPr>
              <w:t>6</w:t>
            </w:r>
          </w:p>
        </w:tc>
        <w:tc>
          <w:tcPr>
            <w:tcW w:w="1258" w:type="dxa"/>
          </w:tcPr>
          <w:p w:rsidR="00E967BF" w:rsidRPr="006D3DCE" w:rsidRDefault="00E967BF" w:rsidP="00CD3CF9">
            <w:pPr>
              <w:pStyle w:val="a7"/>
              <w:jc w:val="center"/>
              <w:rPr>
                <w:rFonts w:ascii="Times New Roman" w:hAnsi="Times New Roman"/>
                <w:sz w:val="18"/>
                <w:szCs w:val="18"/>
              </w:rPr>
            </w:pPr>
            <w:r>
              <w:rPr>
                <w:rFonts w:ascii="Times New Roman" w:hAnsi="Times New Roman"/>
                <w:sz w:val="18"/>
                <w:szCs w:val="18"/>
              </w:rPr>
              <w:t>7</w:t>
            </w:r>
          </w:p>
        </w:tc>
        <w:tc>
          <w:tcPr>
            <w:tcW w:w="1584" w:type="dxa"/>
          </w:tcPr>
          <w:p w:rsidR="00E967BF" w:rsidRPr="006D3DCE" w:rsidRDefault="00E967BF" w:rsidP="00CD3CF9">
            <w:pPr>
              <w:pStyle w:val="a7"/>
              <w:jc w:val="center"/>
              <w:rPr>
                <w:rFonts w:ascii="Times New Roman" w:hAnsi="Times New Roman"/>
                <w:sz w:val="18"/>
                <w:szCs w:val="18"/>
              </w:rPr>
            </w:pPr>
            <w:r>
              <w:rPr>
                <w:rFonts w:ascii="Times New Roman" w:hAnsi="Times New Roman"/>
                <w:sz w:val="18"/>
                <w:szCs w:val="18"/>
              </w:rPr>
              <w:t>8</w:t>
            </w:r>
          </w:p>
        </w:tc>
        <w:tc>
          <w:tcPr>
            <w:tcW w:w="1579" w:type="dxa"/>
          </w:tcPr>
          <w:p w:rsidR="00E967BF" w:rsidRPr="006D3DCE" w:rsidRDefault="00E967BF" w:rsidP="00CD3CF9">
            <w:pPr>
              <w:pStyle w:val="a7"/>
              <w:jc w:val="center"/>
              <w:rPr>
                <w:rFonts w:ascii="Times New Roman" w:hAnsi="Times New Roman"/>
                <w:sz w:val="18"/>
                <w:szCs w:val="18"/>
              </w:rPr>
            </w:pPr>
            <w:r>
              <w:rPr>
                <w:rFonts w:ascii="Times New Roman" w:hAnsi="Times New Roman"/>
                <w:sz w:val="18"/>
                <w:szCs w:val="18"/>
              </w:rPr>
              <w:t>9</w:t>
            </w:r>
          </w:p>
        </w:tc>
        <w:tc>
          <w:tcPr>
            <w:tcW w:w="1642" w:type="dxa"/>
          </w:tcPr>
          <w:p w:rsidR="00E967BF" w:rsidRPr="006D3DCE" w:rsidRDefault="00E967BF" w:rsidP="00CD3CF9">
            <w:pPr>
              <w:pStyle w:val="a7"/>
              <w:jc w:val="center"/>
              <w:rPr>
                <w:rFonts w:ascii="Times New Roman" w:hAnsi="Times New Roman"/>
                <w:sz w:val="18"/>
                <w:szCs w:val="18"/>
              </w:rPr>
            </w:pPr>
            <w:r>
              <w:rPr>
                <w:rFonts w:ascii="Times New Roman" w:hAnsi="Times New Roman"/>
                <w:sz w:val="18"/>
                <w:szCs w:val="18"/>
              </w:rPr>
              <w:t>10</w:t>
            </w:r>
          </w:p>
        </w:tc>
      </w:tr>
    </w:tbl>
    <w:p w:rsidR="00E967BF" w:rsidRPr="0059741F" w:rsidRDefault="00E967BF" w:rsidP="00E967BF">
      <w:pPr>
        <w:pStyle w:val="a7"/>
        <w:jc w:val="center"/>
        <w:rPr>
          <w:rFonts w:ascii="Times New Roman" w:hAnsi="Times New Roman"/>
          <w:sz w:val="18"/>
          <w:szCs w:val="18"/>
        </w:rPr>
      </w:pPr>
    </w:p>
    <w:p w:rsidR="00E967BF" w:rsidRPr="006F2A99" w:rsidRDefault="00E967BF" w:rsidP="00E967BF">
      <w:pPr>
        <w:pStyle w:val="a7"/>
        <w:jc w:val="center"/>
        <w:rPr>
          <w:rFonts w:ascii="Times New Roman" w:hAnsi="Times New Roman"/>
          <w:b/>
          <w:sz w:val="16"/>
          <w:szCs w:val="16"/>
        </w:rPr>
      </w:pPr>
    </w:p>
    <w:p w:rsidR="00E967BF" w:rsidRPr="006F2A99" w:rsidRDefault="00E967BF" w:rsidP="00E967BF">
      <w:pPr>
        <w:pStyle w:val="ConsPlusNormal"/>
        <w:ind w:firstLine="0"/>
        <w:rPr>
          <w:rFonts w:ascii="Times New Roman" w:hAnsi="Times New Roman" w:cs="Times New Roman"/>
          <w:sz w:val="24"/>
          <w:szCs w:val="24"/>
        </w:rPr>
      </w:pPr>
      <w:r w:rsidRPr="006F2A99">
        <w:rPr>
          <w:rFonts w:ascii="Times New Roman" w:hAnsi="Times New Roman" w:cs="Times New Roman"/>
          <w:sz w:val="24"/>
          <w:szCs w:val="24"/>
        </w:rPr>
        <w:t xml:space="preserve">          _______________________________   _____________         _______________________            «______» _______________ 20__года</w:t>
      </w:r>
    </w:p>
    <w:p w:rsidR="00E967BF" w:rsidRPr="000D10AE" w:rsidRDefault="00E967BF" w:rsidP="00E967BF">
      <w:pPr>
        <w:pStyle w:val="ConsPlusNormal"/>
        <w:ind w:firstLine="0"/>
        <w:rPr>
          <w:rFonts w:ascii="Times New Roman" w:hAnsi="Times New Roman" w:cs="Times New Roman"/>
          <w:sz w:val="14"/>
          <w:szCs w:val="14"/>
        </w:rPr>
      </w:pPr>
      <w:r w:rsidRPr="000D10AE">
        <w:rPr>
          <w:rFonts w:ascii="Times New Roman" w:hAnsi="Times New Roman" w:cs="Times New Roman"/>
          <w:sz w:val="14"/>
          <w:szCs w:val="14"/>
        </w:rPr>
        <w:t xml:space="preserve">       </w:t>
      </w:r>
      <w:r>
        <w:rPr>
          <w:rFonts w:ascii="Times New Roman" w:hAnsi="Times New Roman" w:cs="Times New Roman"/>
          <w:sz w:val="14"/>
          <w:szCs w:val="14"/>
        </w:rPr>
        <w:t xml:space="preserve">               </w:t>
      </w:r>
      <w:r w:rsidRPr="000D10AE">
        <w:rPr>
          <w:rFonts w:ascii="Times New Roman" w:hAnsi="Times New Roman" w:cs="Times New Roman"/>
          <w:sz w:val="14"/>
          <w:szCs w:val="14"/>
        </w:rPr>
        <w:t xml:space="preserve">   (должность лица, составившего список)      (подпись)               </w:t>
      </w:r>
      <w:r>
        <w:rPr>
          <w:rFonts w:ascii="Times New Roman" w:hAnsi="Times New Roman" w:cs="Times New Roman"/>
          <w:sz w:val="14"/>
          <w:szCs w:val="14"/>
        </w:rPr>
        <w:t xml:space="preserve">                                                                             </w:t>
      </w:r>
      <w:r w:rsidRPr="000D10AE">
        <w:rPr>
          <w:rFonts w:ascii="Times New Roman" w:hAnsi="Times New Roman" w:cs="Times New Roman"/>
          <w:sz w:val="14"/>
          <w:szCs w:val="14"/>
        </w:rPr>
        <w:t xml:space="preserve">   (расшифровка подписи)</w:t>
      </w:r>
    </w:p>
    <w:p w:rsidR="00E967BF" w:rsidRDefault="00E967BF" w:rsidP="00E967BF">
      <w:pPr>
        <w:widowControl w:val="0"/>
        <w:autoSpaceDE w:val="0"/>
        <w:autoSpaceDN w:val="0"/>
        <w:adjustRightInd w:val="0"/>
        <w:outlineLvl w:val="2"/>
        <w:sectPr w:rsidR="00E967BF" w:rsidSect="00CD3CF9">
          <w:pgSz w:w="16838" w:h="11906" w:orient="landscape"/>
          <w:pgMar w:top="709" w:right="1134" w:bottom="850" w:left="1134" w:header="708" w:footer="708" w:gutter="0"/>
          <w:cols w:space="708"/>
          <w:docGrid w:linePitch="360"/>
        </w:sectPr>
      </w:pP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lastRenderedPageBreak/>
        <w:t>Приложение 5</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к Положению о предоставлении молодым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педагогам</w:t>
      </w:r>
      <w:r w:rsidRPr="006F2A99">
        <w:rPr>
          <w:rFonts w:ascii="Times New Roman" w:hAnsi="Times New Roman"/>
          <w:sz w:val="24"/>
          <w:szCs w:val="24"/>
        </w:rPr>
        <w:t xml:space="preserve"> социальн</w:t>
      </w:r>
      <w:r>
        <w:rPr>
          <w:rFonts w:ascii="Times New Roman" w:hAnsi="Times New Roman"/>
          <w:sz w:val="24"/>
          <w:szCs w:val="24"/>
        </w:rPr>
        <w:t xml:space="preserve">ых </w:t>
      </w:r>
      <w:r w:rsidRPr="006F2A99">
        <w:rPr>
          <w:rFonts w:ascii="Times New Roman" w:hAnsi="Times New Roman"/>
          <w:sz w:val="24"/>
          <w:szCs w:val="24"/>
        </w:rPr>
        <w:t xml:space="preserve"> выплат на приобретение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 (строительство) жил</w:t>
      </w:r>
      <w:r>
        <w:rPr>
          <w:rFonts w:ascii="Times New Roman" w:hAnsi="Times New Roman"/>
          <w:sz w:val="24"/>
          <w:szCs w:val="24"/>
        </w:rPr>
        <w:t>ых помещений</w:t>
      </w:r>
    </w:p>
    <w:p w:rsidR="00E967BF" w:rsidRDefault="00E967BF" w:rsidP="00E967BF">
      <w:pPr>
        <w:pStyle w:val="Heading"/>
        <w:jc w:val="center"/>
        <w:rPr>
          <w:rFonts w:ascii="Times New Roman" w:hAnsi="Times New Roman" w:cs="Times New Roman"/>
          <w:sz w:val="24"/>
          <w:szCs w:val="24"/>
        </w:rPr>
      </w:pPr>
    </w:p>
    <w:p w:rsidR="00E967BF" w:rsidRPr="006F2A99" w:rsidRDefault="00E967BF" w:rsidP="00E967BF">
      <w:pPr>
        <w:pStyle w:val="Heading"/>
        <w:jc w:val="center"/>
        <w:rPr>
          <w:rFonts w:ascii="Times New Roman" w:hAnsi="Times New Roman" w:cs="Times New Roman"/>
          <w:sz w:val="24"/>
          <w:szCs w:val="24"/>
        </w:rPr>
      </w:pPr>
      <w:r w:rsidRPr="006F2A99">
        <w:rPr>
          <w:rFonts w:ascii="Times New Roman" w:hAnsi="Times New Roman" w:cs="Times New Roman"/>
          <w:sz w:val="24"/>
          <w:szCs w:val="24"/>
        </w:rPr>
        <w:t>СПИСОК</w:t>
      </w:r>
    </w:p>
    <w:p w:rsidR="00E967BF" w:rsidRDefault="00E967BF" w:rsidP="00E967BF">
      <w:pPr>
        <w:pStyle w:val="a7"/>
        <w:jc w:val="center"/>
        <w:rPr>
          <w:rFonts w:ascii="Times New Roman" w:eastAsia="Times New Roman" w:hAnsi="Times New Roman"/>
          <w:b/>
          <w:bCs/>
          <w:sz w:val="24"/>
          <w:szCs w:val="24"/>
          <w:lang w:eastAsia="ru-RU"/>
        </w:rPr>
      </w:pPr>
      <w:r w:rsidRPr="00A775FF">
        <w:rPr>
          <w:rFonts w:ascii="Times New Roman" w:hAnsi="Times New Roman"/>
          <w:b/>
          <w:sz w:val="24"/>
          <w:szCs w:val="24"/>
        </w:rPr>
        <w:t>молодых педагогов – участников</w:t>
      </w:r>
      <w:r>
        <w:rPr>
          <w:rFonts w:ascii="Times New Roman" w:hAnsi="Times New Roman"/>
          <w:sz w:val="24"/>
          <w:szCs w:val="24"/>
        </w:rPr>
        <w:t xml:space="preserve"> </w:t>
      </w:r>
      <w:r w:rsidRPr="00A775FF">
        <w:rPr>
          <w:rFonts w:ascii="Times New Roman" w:eastAsia="Times New Roman" w:hAnsi="Times New Roman"/>
          <w:b/>
          <w:bCs/>
          <w:sz w:val="24"/>
          <w:szCs w:val="24"/>
          <w:lang w:eastAsia="ru-RU"/>
        </w:rPr>
        <w:t>подпрограммы «Обеспечение жилыми помещениями работников бюджетной сферы Сосновоборского городского округа»</w:t>
      </w:r>
      <w:r>
        <w:rPr>
          <w:rFonts w:ascii="Times New Roman" w:eastAsia="Times New Roman" w:hAnsi="Times New Roman"/>
          <w:b/>
          <w:bCs/>
          <w:sz w:val="24"/>
          <w:szCs w:val="24"/>
          <w:lang w:eastAsia="ru-RU"/>
        </w:rPr>
        <w:t xml:space="preserve"> </w:t>
      </w:r>
      <w:r w:rsidRPr="00A775FF">
        <w:rPr>
          <w:rFonts w:ascii="Times New Roman" w:eastAsia="Times New Roman" w:hAnsi="Times New Roman"/>
          <w:b/>
          <w:bCs/>
          <w:sz w:val="24"/>
          <w:szCs w:val="24"/>
          <w:lang w:eastAsia="ru-RU"/>
        </w:rPr>
        <w:t xml:space="preserve">муниципальной программы Сосновоборского городского округа </w:t>
      </w:r>
      <w:r w:rsidRPr="00316BF7">
        <w:rPr>
          <w:rFonts w:ascii="Times New Roman" w:eastAsia="Times New Roman" w:hAnsi="Times New Roman"/>
          <w:b/>
          <w:bCs/>
          <w:sz w:val="24"/>
          <w:szCs w:val="24"/>
          <w:lang w:eastAsia="ru-RU"/>
        </w:rPr>
        <w:t>«Жилище на 2014-2020 годы»</w:t>
      </w:r>
    </w:p>
    <w:p w:rsidR="00E967BF" w:rsidRPr="006F2A99" w:rsidRDefault="00E967BF" w:rsidP="00E967BF">
      <w:pPr>
        <w:pStyle w:val="a7"/>
        <w:jc w:val="center"/>
        <w:rPr>
          <w:rFonts w:ascii="Times New Roman" w:hAnsi="Times New Roman"/>
          <w:b/>
          <w:sz w:val="24"/>
          <w:szCs w:val="24"/>
        </w:rPr>
      </w:pPr>
    </w:p>
    <w:tbl>
      <w:tblPr>
        <w:tblW w:w="1499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978"/>
        <w:gridCol w:w="1424"/>
        <w:gridCol w:w="1068"/>
        <w:gridCol w:w="995"/>
        <w:gridCol w:w="1058"/>
        <w:gridCol w:w="1431"/>
        <w:gridCol w:w="1439"/>
        <w:gridCol w:w="1405"/>
        <w:gridCol w:w="1006"/>
        <w:gridCol w:w="1091"/>
        <w:gridCol w:w="772"/>
        <w:gridCol w:w="1809"/>
      </w:tblGrid>
      <w:tr w:rsidR="00E967BF" w:rsidRPr="006F2A99" w:rsidTr="00CD3CF9">
        <w:tc>
          <w:tcPr>
            <w:tcW w:w="516" w:type="dxa"/>
            <w:vMerge w:val="restart"/>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w:t>
            </w:r>
          </w:p>
          <w:p w:rsidR="00E967BF" w:rsidRPr="006F2A99" w:rsidRDefault="00E967BF" w:rsidP="00CD3CF9">
            <w:pPr>
              <w:pStyle w:val="a7"/>
              <w:jc w:val="center"/>
              <w:rPr>
                <w:rFonts w:ascii="Times New Roman" w:hAnsi="Times New Roman"/>
                <w:sz w:val="18"/>
                <w:szCs w:val="18"/>
              </w:rPr>
            </w:pPr>
            <w:proofErr w:type="spellStart"/>
            <w:proofErr w:type="gramStart"/>
            <w:r w:rsidRPr="006F2A99">
              <w:rPr>
                <w:rFonts w:ascii="Times New Roman" w:hAnsi="Times New Roman"/>
                <w:sz w:val="18"/>
                <w:szCs w:val="18"/>
              </w:rPr>
              <w:t>п</w:t>
            </w:r>
            <w:proofErr w:type="spellEnd"/>
            <w:proofErr w:type="gramEnd"/>
            <w:r w:rsidRPr="006F2A99">
              <w:rPr>
                <w:rFonts w:ascii="Times New Roman" w:hAnsi="Times New Roman"/>
                <w:sz w:val="18"/>
                <w:szCs w:val="18"/>
              </w:rPr>
              <w:t>/</w:t>
            </w:r>
            <w:proofErr w:type="spellStart"/>
            <w:r w:rsidRPr="006F2A99">
              <w:rPr>
                <w:rFonts w:ascii="Times New Roman" w:hAnsi="Times New Roman"/>
                <w:sz w:val="18"/>
                <w:szCs w:val="18"/>
              </w:rPr>
              <w:t>п</w:t>
            </w:r>
            <w:proofErr w:type="spellEnd"/>
          </w:p>
        </w:tc>
        <w:tc>
          <w:tcPr>
            <w:tcW w:w="8393" w:type="dxa"/>
            <w:gridSpan w:val="7"/>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Данные о членах молодой семьи, имеющих право на получение социальной выплаты</w:t>
            </w:r>
          </w:p>
        </w:tc>
        <w:tc>
          <w:tcPr>
            <w:tcW w:w="1405" w:type="dxa"/>
            <w:vMerge w:val="restart"/>
          </w:tcPr>
          <w:p w:rsidR="00E967BF" w:rsidRPr="006F2A99" w:rsidRDefault="00E967BF" w:rsidP="00CD3CF9">
            <w:pPr>
              <w:jc w:val="center"/>
              <w:rPr>
                <w:sz w:val="18"/>
                <w:szCs w:val="18"/>
              </w:rPr>
            </w:pPr>
            <w:r w:rsidRPr="006F2A99">
              <w:rPr>
                <w:sz w:val="18"/>
                <w:szCs w:val="18"/>
              </w:rPr>
              <w:t xml:space="preserve">Способ строительства (приобретения) жилого помещения </w:t>
            </w:r>
          </w:p>
        </w:tc>
        <w:tc>
          <w:tcPr>
            <w:tcW w:w="2869" w:type="dxa"/>
            <w:gridSpan w:val="3"/>
          </w:tcPr>
          <w:p w:rsidR="00E967BF" w:rsidRPr="006F2A99" w:rsidRDefault="00E967BF" w:rsidP="00CD3CF9">
            <w:pPr>
              <w:jc w:val="center"/>
              <w:rPr>
                <w:sz w:val="18"/>
                <w:szCs w:val="18"/>
              </w:rPr>
            </w:pPr>
            <w:r w:rsidRPr="006F2A99">
              <w:rPr>
                <w:sz w:val="18"/>
                <w:szCs w:val="18"/>
              </w:rPr>
              <w:t xml:space="preserve">Расчетная стоимость жилья </w:t>
            </w:r>
          </w:p>
          <w:p w:rsidR="00E967BF" w:rsidRPr="006F2A99" w:rsidRDefault="00E967BF" w:rsidP="00CD3CF9">
            <w:pPr>
              <w:jc w:val="center"/>
              <w:rPr>
                <w:sz w:val="18"/>
                <w:szCs w:val="18"/>
              </w:rPr>
            </w:pPr>
            <w:r w:rsidRPr="006F2A99">
              <w:rPr>
                <w:sz w:val="18"/>
                <w:szCs w:val="18"/>
              </w:rPr>
              <w:t>на дату формирования списка</w:t>
            </w:r>
          </w:p>
        </w:tc>
        <w:tc>
          <w:tcPr>
            <w:tcW w:w="1809" w:type="dxa"/>
            <w:vMerge w:val="restart"/>
          </w:tcPr>
          <w:p w:rsidR="00E967BF" w:rsidRPr="006F2A99" w:rsidRDefault="00E967BF" w:rsidP="00CD3CF9">
            <w:pPr>
              <w:jc w:val="center"/>
              <w:rPr>
                <w:sz w:val="18"/>
                <w:szCs w:val="18"/>
              </w:rPr>
            </w:pPr>
            <w:r w:rsidRPr="006F2A99">
              <w:rPr>
                <w:sz w:val="18"/>
                <w:szCs w:val="18"/>
              </w:rPr>
              <w:t>Планируемый размер  средств местного бюджета для финансирования социальной выплаты на оплату строительства (приобретения) жилого помещения</w:t>
            </w:r>
          </w:p>
          <w:p w:rsidR="00E967BF" w:rsidRPr="006F2A99" w:rsidRDefault="00E967BF" w:rsidP="00CD3CF9">
            <w:pPr>
              <w:jc w:val="center"/>
              <w:rPr>
                <w:sz w:val="18"/>
                <w:szCs w:val="18"/>
              </w:rPr>
            </w:pPr>
            <w:r w:rsidRPr="006F2A99">
              <w:rPr>
                <w:sz w:val="18"/>
                <w:szCs w:val="18"/>
              </w:rPr>
              <w:t>на дату формирования списка</w:t>
            </w:r>
          </w:p>
          <w:p w:rsidR="00E967BF" w:rsidRPr="006F2A99" w:rsidRDefault="00E967BF" w:rsidP="00CD3CF9">
            <w:pPr>
              <w:jc w:val="center"/>
            </w:pPr>
            <w:r w:rsidRPr="006F2A99">
              <w:rPr>
                <w:sz w:val="18"/>
                <w:szCs w:val="18"/>
              </w:rPr>
              <w:t>(руб</w:t>
            </w:r>
            <w:r>
              <w:rPr>
                <w:sz w:val="18"/>
                <w:szCs w:val="18"/>
              </w:rPr>
              <w:t>.</w:t>
            </w:r>
            <w:r w:rsidRPr="006F2A99">
              <w:rPr>
                <w:sz w:val="18"/>
                <w:szCs w:val="18"/>
              </w:rPr>
              <w:t>)</w:t>
            </w:r>
          </w:p>
        </w:tc>
      </w:tr>
      <w:tr w:rsidR="00E967BF" w:rsidRPr="006F2A99" w:rsidTr="00CD3CF9">
        <w:tc>
          <w:tcPr>
            <w:tcW w:w="516" w:type="dxa"/>
            <w:vMerge/>
          </w:tcPr>
          <w:p w:rsidR="00E967BF" w:rsidRPr="006F2A99" w:rsidRDefault="00E967BF" w:rsidP="00CD3CF9">
            <w:pPr>
              <w:pStyle w:val="a7"/>
              <w:jc w:val="center"/>
              <w:rPr>
                <w:rFonts w:ascii="Times New Roman" w:hAnsi="Times New Roman"/>
                <w:sz w:val="18"/>
                <w:szCs w:val="18"/>
              </w:rPr>
            </w:pPr>
          </w:p>
        </w:tc>
        <w:tc>
          <w:tcPr>
            <w:tcW w:w="978" w:type="dxa"/>
            <w:vMerge w:val="restart"/>
          </w:tcPr>
          <w:p w:rsidR="00E967BF" w:rsidRPr="006F2A99" w:rsidRDefault="00E967BF" w:rsidP="00CD3CF9">
            <w:pPr>
              <w:jc w:val="center"/>
              <w:rPr>
                <w:sz w:val="18"/>
                <w:szCs w:val="18"/>
              </w:rPr>
            </w:pPr>
            <w:proofErr w:type="spellStart"/>
            <w:proofErr w:type="gramStart"/>
            <w:r w:rsidRPr="006F2A99">
              <w:rPr>
                <w:sz w:val="18"/>
                <w:szCs w:val="18"/>
              </w:rPr>
              <w:t>количе-ство</w:t>
            </w:r>
            <w:proofErr w:type="spellEnd"/>
            <w:proofErr w:type="gramEnd"/>
          </w:p>
          <w:p w:rsidR="00E967BF" w:rsidRPr="006F2A99" w:rsidRDefault="00E967BF" w:rsidP="00CD3CF9">
            <w:pPr>
              <w:jc w:val="center"/>
              <w:rPr>
                <w:sz w:val="18"/>
                <w:szCs w:val="18"/>
              </w:rPr>
            </w:pPr>
            <w:r w:rsidRPr="006F2A99">
              <w:rPr>
                <w:sz w:val="18"/>
                <w:szCs w:val="18"/>
              </w:rPr>
              <w:t>членов</w:t>
            </w:r>
          </w:p>
          <w:p w:rsidR="00E967BF" w:rsidRPr="006F2A99" w:rsidRDefault="00E967BF" w:rsidP="00CD3CF9">
            <w:pPr>
              <w:jc w:val="center"/>
              <w:rPr>
                <w:sz w:val="18"/>
                <w:szCs w:val="18"/>
              </w:rPr>
            </w:pPr>
            <w:r w:rsidRPr="006F2A99">
              <w:rPr>
                <w:sz w:val="18"/>
                <w:szCs w:val="18"/>
              </w:rPr>
              <w:t>семьи</w:t>
            </w:r>
          </w:p>
          <w:p w:rsidR="00E967BF" w:rsidRPr="006F2A99" w:rsidRDefault="00E967BF" w:rsidP="00CD3CF9">
            <w:pPr>
              <w:jc w:val="center"/>
              <w:rPr>
                <w:sz w:val="18"/>
                <w:szCs w:val="18"/>
              </w:rPr>
            </w:pPr>
            <w:r w:rsidRPr="006F2A99">
              <w:rPr>
                <w:sz w:val="18"/>
                <w:szCs w:val="18"/>
              </w:rPr>
              <w:t>(человек)</w:t>
            </w:r>
          </w:p>
        </w:tc>
        <w:tc>
          <w:tcPr>
            <w:tcW w:w="1424" w:type="dxa"/>
            <w:vMerge w:val="restart"/>
          </w:tcPr>
          <w:p w:rsidR="00E967BF" w:rsidRPr="006F2A99" w:rsidRDefault="00E967BF" w:rsidP="00CD3CF9">
            <w:pPr>
              <w:jc w:val="center"/>
              <w:rPr>
                <w:sz w:val="18"/>
                <w:szCs w:val="18"/>
              </w:rPr>
            </w:pPr>
            <w:r w:rsidRPr="006F2A99">
              <w:rPr>
                <w:sz w:val="18"/>
                <w:szCs w:val="18"/>
              </w:rPr>
              <w:t>фамилия, имя, отчество,</w:t>
            </w:r>
          </w:p>
          <w:p w:rsidR="00E967BF" w:rsidRPr="006F2A99" w:rsidRDefault="00E967BF" w:rsidP="00CD3CF9">
            <w:pPr>
              <w:jc w:val="center"/>
              <w:rPr>
                <w:sz w:val="18"/>
                <w:szCs w:val="18"/>
              </w:rPr>
            </w:pPr>
            <w:r w:rsidRPr="006F2A99">
              <w:rPr>
                <w:sz w:val="18"/>
                <w:szCs w:val="18"/>
              </w:rPr>
              <w:t>родственные отношения</w:t>
            </w:r>
          </w:p>
          <w:p w:rsidR="00E967BF" w:rsidRPr="006F2A99" w:rsidRDefault="00E967BF" w:rsidP="00CD3CF9">
            <w:pPr>
              <w:jc w:val="center"/>
              <w:rPr>
                <w:sz w:val="18"/>
                <w:szCs w:val="18"/>
              </w:rPr>
            </w:pPr>
          </w:p>
        </w:tc>
        <w:tc>
          <w:tcPr>
            <w:tcW w:w="2063" w:type="dxa"/>
            <w:gridSpan w:val="2"/>
          </w:tcPr>
          <w:p w:rsidR="00E967BF" w:rsidRPr="006F2A99" w:rsidRDefault="00E967BF" w:rsidP="00CD3CF9">
            <w:pPr>
              <w:jc w:val="center"/>
              <w:rPr>
                <w:sz w:val="18"/>
                <w:szCs w:val="18"/>
              </w:rPr>
            </w:pPr>
            <w:r w:rsidRPr="006F2A99">
              <w:rPr>
                <w:sz w:val="18"/>
                <w:szCs w:val="18"/>
              </w:rPr>
              <w:t>паспорт</w:t>
            </w:r>
          </w:p>
          <w:p w:rsidR="00E967BF" w:rsidRPr="006F2A99" w:rsidRDefault="00E967BF" w:rsidP="00CD3CF9">
            <w:pPr>
              <w:jc w:val="center"/>
              <w:rPr>
                <w:sz w:val="18"/>
                <w:szCs w:val="18"/>
              </w:rPr>
            </w:pPr>
            <w:r w:rsidRPr="006F2A99">
              <w:rPr>
                <w:sz w:val="18"/>
                <w:szCs w:val="18"/>
              </w:rPr>
              <w:t>гражданина</w:t>
            </w:r>
          </w:p>
          <w:p w:rsidR="00E967BF" w:rsidRPr="006F2A99" w:rsidRDefault="00E967BF" w:rsidP="00CD3CF9">
            <w:pPr>
              <w:jc w:val="center"/>
              <w:rPr>
                <w:sz w:val="18"/>
                <w:szCs w:val="18"/>
              </w:rPr>
            </w:pPr>
            <w:r w:rsidRPr="006F2A99">
              <w:rPr>
                <w:sz w:val="18"/>
                <w:szCs w:val="18"/>
              </w:rPr>
              <w:t>Российской</w:t>
            </w:r>
          </w:p>
          <w:p w:rsidR="00E967BF" w:rsidRPr="006F2A99" w:rsidRDefault="00E967BF" w:rsidP="00CD3CF9">
            <w:pPr>
              <w:jc w:val="center"/>
              <w:rPr>
                <w:sz w:val="18"/>
                <w:szCs w:val="18"/>
              </w:rPr>
            </w:pPr>
            <w:r w:rsidRPr="006F2A99">
              <w:rPr>
                <w:sz w:val="18"/>
                <w:szCs w:val="18"/>
              </w:rPr>
              <w:t>Федерации</w:t>
            </w:r>
          </w:p>
          <w:p w:rsidR="00E967BF" w:rsidRPr="006F2A99" w:rsidRDefault="00E967BF" w:rsidP="00CD3CF9">
            <w:pPr>
              <w:jc w:val="center"/>
              <w:rPr>
                <w:sz w:val="18"/>
                <w:szCs w:val="18"/>
              </w:rPr>
            </w:pPr>
            <w:r w:rsidRPr="006F2A99">
              <w:rPr>
                <w:sz w:val="18"/>
                <w:szCs w:val="18"/>
              </w:rPr>
              <w:t>или</w:t>
            </w:r>
          </w:p>
          <w:p w:rsidR="00E967BF" w:rsidRPr="006F2A99" w:rsidRDefault="00E967BF" w:rsidP="00CD3CF9">
            <w:pPr>
              <w:jc w:val="center"/>
              <w:rPr>
                <w:sz w:val="18"/>
                <w:szCs w:val="18"/>
              </w:rPr>
            </w:pPr>
            <w:r w:rsidRPr="006F2A99">
              <w:rPr>
                <w:sz w:val="18"/>
                <w:szCs w:val="18"/>
              </w:rPr>
              <w:t>свидетельство о рождении</w:t>
            </w:r>
          </w:p>
          <w:p w:rsidR="00E967BF" w:rsidRPr="006F2A99" w:rsidRDefault="00E967BF" w:rsidP="00CD3CF9">
            <w:pPr>
              <w:jc w:val="center"/>
              <w:rPr>
                <w:sz w:val="18"/>
                <w:szCs w:val="18"/>
              </w:rPr>
            </w:pPr>
            <w:r w:rsidRPr="006F2A99">
              <w:rPr>
                <w:sz w:val="18"/>
                <w:szCs w:val="18"/>
              </w:rPr>
              <w:t xml:space="preserve">несовершеннолетнего, </w:t>
            </w:r>
          </w:p>
          <w:p w:rsidR="00E967BF" w:rsidRPr="006F2A99" w:rsidRDefault="00E967BF" w:rsidP="00CD3CF9">
            <w:pPr>
              <w:jc w:val="center"/>
              <w:rPr>
                <w:sz w:val="18"/>
                <w:szCs w:val="18"/>
              </w:rPr>
            </w:pPr>
            <w:r w:rsidRPr="006F2A99">
              <w:rPr>
                <w:sz w:val="18"/>
                <w:szCs w:val="18"/>
              </w:rPr>
              <w:t xml:space="preserve">не </w:t>
            </w:r>
            <w:proofErr w:type="gramStart"/>
            <w:r w:rsidRPr="006F2A99">
              <w:rPr>
                <w:sz w:val="18"/>
                <w:szCs w:val="18"/>
              </w:rPr>
              <w:t>достигшего</w:t>
            </w:r>
            <w:proofErr w:type="gramEnd"/>
            <w:r w:rsidRPr="006F2A99">
              <w:rPr>
                <w:sz w:val="18"/>
                <w:szCs w:val="18"/>
              </w:rPr>
              <w:t xml:space="preserve"> 14 лет</w:t>
            </w:r>
          </w:p>
        </w:tc>
        <w:tc>
          <w:tcPr>
            <w:tcW w:w="1058" w:type="dxa"/>
            <w:vMerge w:val="restart"/>
          </w:tcPr>
          <w:p w:rsidR="00E967BF" w:rsidRPr="006F2A99" w:rsidRDefault="00E967BF" w:rsidP="00CD3CF9">
            <w:pPr>
              <w:jc w:val="center"/>
              <w:rPr>
                <w:sz w:val="18"/>
                <w:szCs w:val="18"/>
              </w:rPr>
            </w:pPr>
            <w:r w:rsidRPr="006F2A99">
              <w:rPr>
                <w:sz w:val="18"/>
                <w:szCs w:val="18"/>
              </w:rPr>
              <w:t>число,</w:t>
            </w:r>
          </w:p>
          <w:p w:rsidR="00E967BF" w:rsidRPr="006F2A99" w:rsidRDefault="00E967BF" w:rsidP="00CD3CF9">
            <w:pPr>
              <w:jc w:val="center"/>
              <w:rPr>
                <w:sz w:val="18"/>
                <w:szCs w:val="18"/>
              </w:rPr>
            </w:pPr>
            <w:r w:rsidRPr="006F2A99">
              <w:rPr>
                <w:sz w:val="18"/>
                <w:szCs w:val="18"/>
              </w:rPr>
              <w:t>месяц,</w:t>
            </w:r>
          </w:p>
          <w:p w:rsidR="00E967BF" w:rsidRPr="006F2A99" w:rsidRDefault="00E967BF" w:rsidP="00CD3CF9">
            <w:pPr>
              <w:jc w:val="center"/>
              <w:rPr>
                <w:sz w:val="18"/>
                <w:szCs w:val="18"/>
              </w:rPr>
            </w:pPr>
            <w:r w:rsidRPr="006F2A99">
              <w:rPr>
                <w:sz w:val="18"/>
                <w:szCs w:val="18"/>
              </w:rPr>
              <w:t>год</w:t>
            </w:r>
          </w:p>
          <w:p w:rsidR="00E967BF" w:rsidRPr="006F2A99" w:rsidRDefault="00E967BF" w:rsidP="00CD3CF9">
            <w:pPr>
              <w:jc w:val="center"/>
              <w:rPr>
                <w:sz w:val="18"/>
                <w:szCs w:val="18"/>
              </w:rPr>
            </w:pPr>
            <w:r w:rsidRPr="006F2A99">
              <w:rPr>
                <w:sz w:val="18"/>
                <w:szCs w:val="18"/>
              </w:rPr>
              <w:t xml:space="preserve">рождения </w:t>
            </w:r>
          </w:p>
        </w:tc>
        <w:tc>
          <w:tcPr>
            <w:tcW w:w="1431" w:type="dxa"/>
            <w:vMerge w:val="restart"/>
          </w:tcPr>
          <w:p w:rsidR="00E967BF" w:rsidRPr="006F2A99" w:rsidRDefault="00E967BF" w:rsidP="00CD3CF9">
            <w:pPr>
              <w:jc w:val="center"/>
            </w:pPr>
            <w:r w:rsidRPr="006F2A99">
              <w:rPr>
                <w:sz w:val="18"/>
                <w:szCs w:val="18"/>
              </w:rPr>
              <w:t>место работы</w:t>
            </w:r>
            <w:r>
              <w:rPr>
                <w:sz w:val="18"/>
                <w:szCs w:val="18"/>
              </w:rPr>
              <w:t>, должность (квалификация)</w:t>
            </w:r>
            <w:r w:rsidRPr="006F2A99">
              <w:rPr>
                <w:sz w:val="18"/>
                <w:szCs w:val="18"/>
              </w:rPr>
              <w:t xml:space="preserve"> </w:t>
            </w:r>
          </w:p>
        </w:tc>
        <w:tc>
          <w:tcPr>
            <w:tcW w:w="1439" w:type="dxa"/>
            <w:vMerge w:val="restart"/>
          </w:tcPr>
          <w:p w:rsidR="00E967BF" w:rsidRPr="006F2A99" w:rsidRDefault="00E967BF" w:rsidP="00CD3CF9">
            <w:pPr>
              <w:ind w:left="-30" w:firstLine="30"/>
              <w:jc w:val="center"/>
              <w:rPr>
                <w:sz w:val="18"/>
                <w:szCs w:val="18"/>
              </w:rPr>
            </w:pPr>
            <w:r w:rsidRPr="006F2A99">
              <w:rPr>
                <w:sz w:val="18"/>
                <w:szCs w:val="18"/>
              </w:rPr>
              <w:t xml:space="preserve">дата постановки на учет в качестве </w:t>
            </w:r>
            <w:proofErr w:type="gramStart"/>
            <w:r w:rsidRPr="006F2A99">
              <w:rPr>
                <w:sz w:val="18"/>
                <w:szCs w:val="18"/>
              </w:rPr>
              <w:t>нуждающегося</w:t>
            </w:r>
            <w:proofErr w:type="gramEnd"/>
            <w:r w:rsidRPr="006F2A99">
              <w:rPr>
                <w:sz w:val="18"/>
                <w:szCs w:val="18"/>
              </w:rPr>
              <w:t xml:space="preserve"> в улучшении жилищных условий </w:t>
            </w:r>
          </w:p>
          <w:p w:rsidR="00E967BF" w:rsidRPr="006F2A99" w:rsidRDefault="00E967BF" w:rsidP="00CD3CF9">
            <w:pPr>
              <w:ind w:left="-30" w:firstLine="30"/>
              <w:jc w:val="center"/>
              <w:rPr>
                <w:sz w:val="18"/>
                <w:szCs w:val="18"/>
              </w:rPr>
            </w:pPr>
            <w:r w:rsidRPr="006F2A99">
              <w:rPr>
                <w:sz w:val="18"/>
                <w:szCs w:val="18"/>
              </w:rPr>
              <w:t>(до 1 марта 2005 года),</w:t>
            </w:r>
          </w:p>
          <w:p w:rsidR="00E967BF" w:rsidRPr="006F2A99" w:rsidRDefault="00E967BF" w:rsidP="00CD3CF9">
            <w:pPr>
              <w:ind w:left="-30" w:firstLine="30"/>
              <w:jc w:val="center"/>
              <w:rPr>
                <w:sz w:val="18"/>
                <w:szCs w:val="18"/>
              </w:rPr>
            </w:pPr>
            <w:r w:rsidRPr="006F2A99">
              <w:rPr>
                <w:sz w:val="18"/>
                <w:szCs w:val="18"/>
              </w:rPr>
              <w:t xml:space="preserve"> дата признания </w:t>
            </w:r>
            <w:proofErr w:type="gramStart"/>
            <w:r w:rsidRPr="006F2A99">
              <w:rPr>
                <w:sz w:val="18"/>
                <w:szCs w:val="18"/>
              </w:rPr>
              <w:t>нуждающимся</w:t>
            </w:r>
            <w:proofErr w:type="gramEnd"/>
            <w:r w:rsidRPr="006F2A99">
              <w:rPr>
                <w:sz w:val="18"/>
                <w:szCs w:val="18"/>
              </w:rPr>
              <w:t xml:space="preserve"> в улучшении жилищных условий </w:t>
            </w:r>
          </w:p>
          <w:p w:rsidR="00E967BF" w:rsidRPr="006F2A99" w:rsidRDefault="00E967BF" w:rsidP="00CD3CF9">
            <w:pPr>
              <w:ind w:left="-30" w:firstLine="30"/>
              <w:jc w:val="center"/>
              <w:rPr>
                <w:sz w:val="18"/>
                <w:szCs w:val="18"/>
              </w:rPr>
            </w:pPr>
            <w:r w:rsidRPr="006F2A99">
              <w:rPr>
                <w:sz w:val="18"/>
                <w:szCs w:val="18"/>
              </w:rPr>
              <w:t>или</w:t>
            </w:r>
          </w:p>
          <w:p w:rsidR="00E967BF" w:rsidRPr="006F2A99" w:rsidRDefault="00E967BF" w:rsidP="00CD3CF9">
            <w:pPr>
              <w:ind w:left="-30" w:firstLine="30"/>
              <w:jc w:val="center"/>
              <w:rPr>
                <w:sz w:val="18"/>
                <w:szCs w:val="18"/>
              </w:rPr>
            </w:pPr>
            <w:r w:rsidRPr="006F2A99">
              <w:rPr>
                <w:sz w:val="18"/>
                <w:szCs w:val="18"/>
              </w:rPr>
              <w:t xml:space="preserve">дата признания не </w:t>
            </w:r>
            <w:proofErr w:type="gramStart"/>
            <w:r w:rsidRPr="006F2A99">
              <w:rPr>
                <w:sz w:val="18"/>
                <w:szCs w:val="18"/>
              </w:rPr>
              <w:t>имеющим</w:t>
            </w:r>
            <w:proofErr w:type="gramEnd"/>
            <w:r w:rsidRPr="006F2A99">
              <w:rPr>
                <w:sz w:val="18"/>
                <w:szCs w:val="18"/>
              </w:rPr>
              <w:t xml:space="preserve"> жилья в муниципальном образовании </w:t>
            </w:r>
          </w:p>
          <w:p w:rsidR="00E967BF" w:rsidRPr="006F2A99" w:rsidRDefault="00E967BF" w:rsidP="00CD3CF9">
            <w:pPr>
              <w:jc w:val="center"/>
              <w:rPr>
                <w:sz w:val="18"/>
                <w:szCs w:val="18"/>
              </w:rPr>
            </w:pPr>
            <w:r w:rsidRPr="006F2A99">
              <w:rPr>
                <w:sz w:val="18"/>
                <w:szCs w:val="18"/>
              </w:rPr>
              <w:t>(после 1 марта 2005 года</w:t>
            </w:r>
            <w:r>
              <w:rPr>
                <w:sz w:val="18"/>
                <w:szCs w:val="18"/>
              </w:rPr>
              <w:t>)</w:t>
            </w:r>
          </w:p>
        </w:tc>
        <w:tc>
          <w:tcPr>
            <w:tcW w:w="1405" w:type="dxa"/>
            <w:vMerge/>
          </w:tcPr>
          <w:p w:rsidR="00E967BF" w:rsidRPr="006F2A99" w:rsidRDefault="00E967BF" w:rsidP="00CD3CF9">
            <w:pPr>
              <w:pStyle w:val="a7"/>
              <w:jc w:val="center"/>
              <w:rPr>
                <w:rFonts w:ascii="Times New Roman" w:hAnsi="Times New Roman"/>
                <w:sz w:val="18"/>
                <w:szCs w:val="18"/>
              </w:rPr>
            </w:pPr>
          </w:p>
        </w:tc>
        <w:tc>
          <w:tcPr>
            <w:tcW w:w="1006" w:type="dxa"/>
            <w:vMerge w:val="restart"/>
          </w:tcPr>
          <w:p w:rsidR="00E967BF" w:rsidRPr="006F2A99" w:rsidRDefault="00E967BF" w:rsidP="00CD3CF9">
            <w:pPr>
              <w:jc w:val="center"/>
              <w:rPr>
                <w:sz w:val="18"/>
                <w:szCs w:val="18"/>
              </w:rPr>
            </w:pPr>
            <w:r w:rsidRPr="006F2A99">
              <w:rPr>
                <w:sz w:val="18"/>
                <w:szCs w:val="18"/>
              </w:rPr>
              <w:t>стоимость</w:t>
            </w:r>
          </w:p>
          <w:p w:rsidR="00E967BF" w:rsidRPr="006F2A99" w:rsidRDefault="00E967BF" w:rsidP="00CD3CF9">
            <w:pPr>
              <w:jc w:val="center"/>
              <w:rPr>
                <w:sz w:val="18"/>
                <w:szCs w:val="18"/>
              </w:rPr>
            </w:pPr>
            <w:r w:rsidRPr="006F2A99">
              <w:rPr>
                <w:sz w:val="18"/>
                <w:szCs w:val="18"/>
              </w:rPr>
              <w:t>одного кв</w:t>
            </w:r>
            <w:proofErr w:type="gramStart"/>
            <w:r w:rsidRPr="006F2A99">
              <w:rPr>
                <w:sz w:val="18"/>
                <w:szCs w:val="18"/>
              </w:rPr>
              <w:t>.м</w:t>
            </w:r>
            <w:proofErr w:type="gramEnd"/>
          </w:p>
          <w:p w:rsidR="00E967BF" w:rsidRPr="006F2A99" w:rsidRDefault="00E967BF" w:rsidP="00CD3CF9">
            <w:pPr>
              <w:jc w:val="center"/>
              <w:rPr>
                <w:sz w:val="18"/>
                <w:szCs w:val="18"/>
              </w:rPr>
            </w:pPr>
            <w:r w:rsidRPr="006F2A99">
              <w:rPr>
                <w:sz w:val="18"/>
                <w:szCs w:val="18"/>
              </w:rPr>
              <w:t>(рублей)</w:t>
            </w:r>
          </w:p>
        </w:tc>
        <w:tc>
          <w:tcPr>
            <w:tcW w:w="1091" w:type="dxa"/>
            <w:vMerge w:val="restart"/>
          </w:tcPr>
          <w:p w:rsidR="00E967BF" w:rsidRPr="006F2A99" w:rsidRDefault="00E967BF" w:rsidP="00CD3CF9">
            <w:pPr>
              <w:jc w:val="center"/>
              <w:rPr>
                <w:sz w:val="18"/>
                <w:szCs w:val="18"/>
              </w:rPr>
            </w:pPr>
            <w:r w:rsidRPr="006F2A99">
              <w:rPr>
                <w:sz w:val="18"/>
                <w:szCs w:val="18"/>
              </w:rPr>
              <w:t>размер</w:t>
            </w:r>
          </w:p>
          <w:p w:rsidR="00E967BF" w:rsidRPr="006F2A99" w:rsidRDefault="00E967BF" w:rsidP="00CD3CF9">
            <w:pPr>
              <w:jc w:val="center"/>
              <w:rPr>
                <w:sz w:val="18"/>
                <w:szCs w:val="18"/>
              </w:rPr>
            </w:pPr>
            <w:r w:rsidRPr="006F2A99">
              <w:rPr>
                <w:sz w:val="18"/>
                <w:szCs w:val="18"/>
              </w:rPr>
              <w:t>общей</w:t>
            </w:r>
          </w:p>
          <w:p w:rsidR="00E967BF" w:rsidRPr="006F2A99" w:rsidRDefault="00E967BF" w:rsidP="00CD3CF9">
            <w:pPr>
              <w:jc w:val="center"/>
              <w:rPr>
                <w:sz w:val="18"/>
                <w:szCs w:val="18"/>
              </w:rPr>
            </w:pPr>
            <w:r w:rsidRPr="006F2A99">
              <w:rPr>
                <w:sz w:val="18"/>
                <w:szCs w:val="18"/>
              </w:rPr>
              <w:t>площади</w:t>
            </w:r>
          </w:p>
          <w:p w:rsidR="00E967BF" w:rsidRPr="006F2A99" w:rsidRDefault="00E967BF" w:rsidP="00CD3CF9">
            <w:pPr>
              <w:jc w:val="center"/>
              <w:rPr>
                <w:sz w:val="18"/>
                <w:szCs w:val="18"/>
              </w:rPr>
            </w:pPr>
            <w:r w:rsidRPr="006F2A99">
              <w:rPr>
                <w:sz w:val="18"/>
                <w:szCs w:val="18"/>
              </w:rPr>
              <w:t>жилого</w:t>
            </w:r>
          </w:p>
          <w:p w:rsidR="00E967BF" w:rsidRPr="006F2A99" w:rsidRDefault="00E967BF" w:rsidP="00CD3CF9">
            <w:pPr>
              <w:jc w:val="center"/>
              <w:rPr>
                <w:sz w:val="18"/>
                <w:szCs w:val="18"/>
              </w:rPr>
            </w:pPr>
            <w:r w:rsidRPr="006F2A99">
              <w:rPr>
                <w:sz w:val="18"/>
                <w:szCs w:val="18"/>
              </w:rPr>
              <w:t xml:space="preserve">помещения </w:t>
            </w:r>
            <w:proofErr w:type="gramStart"/>
            <w:r w:rsidRPr="006F2A99">
              <w:rPr>
                <w:sz w:val="18"/>
                <w:szCs w:val="18"/>
              </w:rPr>
              <w:t>на</w:t>
            </w:r>
            <w:proofErr w:type="gramEnd"/>
          </w:p>
          <w:p w:rsidR="00E967BF" w:rsidRPr="006F2A99" w:rsidRDefault="00E967BF" w:rsidP="00CD3CF9">
            <w:pPr>
              <w:jc w:val="center"/>
              <w:rPr>
                <w:sz w:val="18"/>
                <w:szCs w:val="18"/>
              </w:rPr>
            </w:pPr>
            <w:r w:rsidRPr="006F2A99">
              <w:rPr>
                <w:sz w:val="18"/>
                <w:szCs w:val="18"/>
              </w:rPr>
              <w:t>семью</w:t>
            </w:r>
          </w:p>
          <w:p w:rsidR="00E967BF" w:rsidRPr="006F2A99" w:rsidRDefault="00E967BF" w:rsidP="00CD3CF9">
            <w:pPr>
              <w:jc w:val="center"/>
              <w:rPr>
                <w:sz w:val="18"/>
                <w:szCs w:val="18"/>
              </w:rPr>
            </w:pPr>
            <w:r w:rsidRPr="006F2A99">
              <w:rPr>
                <w:sz w:val="18"/>
                <w:szCs w:val="18"/>
              </w:rPr>
              <w:t>(кв</w:t>
            </w:r>
            <w:proofErr w:type="gramStart"/>
            <w:r w:rsidRPr="006F2A99">
              <w:rPr>
                <w:sz w:val="18"/>
                <w:szCs w:val="18"/>
              </w:rPr>
              <w:t>.м</w:t>
            </w:r>
            <w:proofErr w:type="gramEnd"/>
            <w:r w:rsidRPr="006F2A99">
              <w:rPr>
                <w:sz w:val="18"/>
                <w:szCs w:val="18"/>
              </w:rPr>
              <w:t>)</w:t>
            </w:r>
          </w:p>
          <w:p w:rsidR="00E967BF" w:rsidRPr="006F2A99" w:rsidRDefault="00E967BF" w:rsidP="00CD3CF9">
            <w:pPr>
              <w:jc w:val="center"/>
              <w:rPr>
                <w:sz w:val="18"/>
                <w:szCs w:val="18"/>
              </w:rPr>
            </w:pPr>
          </w:p>
        </w:tc>
        <w:tc>
          <w:tcPr>
            <w:tcW w:w="772" w:type="dxa"/>
            <w:vMerge w:val="restart"/>
          </w:tcPr>
          <w:p w:rsidR="00E967BF" w:rsidRPr="006F2A99" w:rsidRDefault="00E967BF" w:rsidP="00CD3CF9">
            <w:pPr>
              <w:jc w:val="center"/>
              <w:rPr>
                <w:sz w:val="18"/>
                <w:szCs w:val="18"/>
              </w:rPr>
            </w:pPr>
            <w:r w:rsidRPr="006F2A99">
              <w:rPr>
                <w:sz w:val="18"/>
                <w:szCs w:val="18"/>
              </w:rPr>
              <w:t>всего</w:t>
            </w:r>
          </w:p>
          <w:p w:rsidR="00E967BF" w:rsidRPr="006F2A99" w:rsidRDefault="00E967BF" w:rsidP="00CD3CF9">
            <w:pPr>
              <w:jc w:val="center"/>
              <w:rPr>
                <w:sz w:val="18"/>
                <w:szCs w:val="18"/>
              </w:rPr>
            </w:pPr>
            <w:proofErr w:type="gramStart"/>
            <w:r w:rsidRPr="006F2A99">
              <w:rPr>
                <w:sz w:val="18"/>
                <w:szCs w:val="18"/>
              </w:rPr>
              <w:t xml:space="preserve">(гр. 11 </w:t>
            </w:r>
            <w:proofErr w:type="spellStart"/>
            <w:r w:rsidRPr="006F2A99">
              <w:rPr>
                <w:sz w:val="18"/>
                <w:szCs w:val="18"/>
              </w:rPr>
              <w:t>х</w:t>
            </w:r>
            <w:proofErr w:type="spellEnd"/>
            <w:proofErr w:type="gramEnd"/>
          </w:p>
          <w:p w:rsidR="00E967BF" w:rsidRPr="006F2A99" w:rsidRDefault="00E967BF" w:rsidP="00CD3CF9">
            <w:pPr>
              <w:jc w:val="center"/>
              <w:rPr>
                <w:sz w:val="18"/>
                <w:szCs w:val="18"/>
              </w:rPr>
            </w:pPr>
            <w:r w:rsidRPr="006F2A99">
              <w:rPr>
                <w:sz w:val="18"/>
                <w:szCs w:val="18"/>
              </w:rPr>
              <w:t>гр. 12)</w:t>
            </w:r>
          </w:p>
        </w:tc>
        <w:tc>
          <w:tcPr>
            <w:tcW w:w="1809" w:type="dxa"/>
            <w:vMerge/>
          </w:tcPr>
          <w:p w:rsidR="00E967BF" w:rsidRPr="006F2A99" w:rsidRDefault="00E967BF" w:rsidP="00CD3CF9">
            <w:pPr>
              <w:pStyle w:val="a7"/>
              <w:jc w:val="center"/>
              <w:rPr>
                <w:rFonts w:ascii="Times New Roman" w:hAnsi="Times New Roman"/>
                <w:sz w:val="18"/>
                <w:szCs w:val="18"/>
              </w:rPr>
            </w:pPr>
          </w:p>
        </w:tc>
      </w:tr>
      <w:tr w:rsidR="00E967BF" w:rsidRPr="006F2A99" w:rsidTr="00CD3CF9">
        <w:tc>
          <w:tcPr>
            <w:tcW w:w="516" w:type="dxa"/>
            <w:vMerge/>
          </w:tcPr>
          <w:p w:rsidR="00E967BF" w:rsidRPr="006F2A99" w:rsidRDefault="00E967BF" w:rsidP="00CD3CF9">
            <w:pPr>
              <w:pStyle w:val="a7"/>
              <w:jc w:val="center"/>
              <w:rPr>
                <w:rFonts w:ascii="Times New Roman" w:hAnsi="Times New Roman"/>
                <w:sz w:val="18"/>
                <w:szCs w:val="18"/>
              </w:rPr>
            </w:pPr>
          </w:p>
        </w:tc>
        <w:tc>
          <w:tcPr>
            <w:tcW w:w="978" w:type="dxa"/>
            <w:vMerge/>
          </w:tcPr>
          <w:p w:rsidR="00E967BF" w:rsidRPr="006F2A99" w:rsidRDefault="00E967BF" w:rsidP="00CD3CF9">
            <w:pPr>
              <w:pStyle w:val="a7"/>
              <w:jc w:val="center"/>
              <w:rPr>
                <w:rFonts w:ascii="Times New Roman" w:hAnsi="Times New Roman"/>
                <w:sz w:val="18"/>
                <w:szCs w:val="18"/>
              </w:rPr>
            </w:pPr>
          </w:p>
        </w:tc>
        <w:tc>
          <w:tcPr>
            <w:tcW w:w="1424" w:type="dxa"/>
            <w:vMerge/>
          </w:tcPr>
          <w:p w:rsidR="00E967BF" w:rsidRPr="006F2A99" w:rsidRDefault="00E967BF" w:rsidP="00CD3CF9">
            <w:pPr>
              <w:pStyle w:val="a7"/>
              <w:jc w:val="center"/>
              <w:rPr>
                <w:rFonts w:ascii="Times New Roman" w:hAnsi="Times New Roman"/>
                <w:sz w:val="18"/>
                <w:szCs w:val="18"/>
              </w:rPr>
            </w:pPr>
          </w:p>
        </w:tc>
        <w:tc>
          <w:tcPr>
            <w:tcW w:w="1068" w:type="dxa"/>
          </w:tcPr>
          <w:p w:rsidR="00E967BF" w:rsidRPr="006F2A99" w:rsidRDefault="00E967BF" w:rsidP="00CD3CF9">
            <w:pPr>
              <w:jc w:val="center"/>
              <w:rPr>
                <w:sz w:val="18"/>
                <w:szCs w:val="18"/>
              </w:rPr>
            </w:pPr>
            <w:r w:rsidRPr="006F2A99">
              <w:rPr>
                <w:sz w:val="18"/>
                <w:szCs w:val="18"/>
              </w:rPr>
              <w:t>серия,</w:t>
            </w:r>
          </w:p>
          <w:p w:rsidR="00E967BF" w:rsidRPr="006F2A99" w:rsidRDefault="00E967BF" w:rsidP="00CD3CF9">
            <w:pPr>
              <w:jc w:val="center"/>
              <w:rPr>
                <w:sz w:val="18"/>
                <w:szCs w:val="18"/>
              </w:rPr>
            </w:pPr>
            <w:r w:rsidRPr="006F2A99">
              <w:rPr>
                <w:sz w:val="18"/>
                <w:szCs w:val="18"/>
              </w:rPr>
              <w:t xml:space="preserve">номер </w:t>
            </w:r>
          </w:p>
        </w:tc>
        <w:tc>
          <w:tcPr>
            <w:tcW w:w="995" w:type="dxa"/>
          </w:tcPr>
          <w:p w:rsidR="00E967BF" w:rsidRPr="006F2A99" w:rsidRDefault="00E967BF" w:rsidP="00CD3CF9">
            <w:pPr>
              <w:jc w:val="center"/>
              <w:rPr>
                <w:sz w:val="18"/>
                <w:szCs w:val="18"/>
              </w:rPr>
            </w:pPr>
            <w:r w:rsidRPr="006F2A99">
              <w:rPr>
                <w:sz w:val="18"/>
                <w:szCs w:val="18"/>
              </w:rPr>
              <w:t>кем,</w:t>
            </w:r>
          </w:p>
          <w:p w:rsidR="00E967BF" w:rsidRPr="006F2A99" w:rsidRDefault="00E967BF" w:rsidP="00CD3CF9">
            <w:pPr>
              <w:jc w:val="center"/>
              <w:rPr>
                <w:sz w:val="18"/>
                <w:szCs w:val="18"/>
              </w:rPr>
            </w:pPr>
            <w:r w:rsidRPr="006F2A99">
              <w:rPr>
                <w:sz w:val="18"/>
                <w:szCs w:val="18"/>
              </w:rPr>
              <w:t>когда</w:t>
            </w:r>
          </w:p>
          <w:p w:rsidR="00E967BF" w:rsidRPr="006F2A99" w:rsidRDefault="00E967BF" w:rsidP="00CD3CF9">
            <w:pPr>
              <w:jc w:val="center"/>
              <w:rPr>
                <w:sz w:val="18"/>
                <w:szCs w:val="18"/>
              </w:rPr>
            </w:pPr>
            <w:r w:rsidRPr="006F2A99">
              <w:rPr>
                <w:sz w:val="18"/>
                <w:szCs w:val="18"/>
              </w:rPr>
              <w:t>выдан</w:t>
            </w:r>
          </w:p>
        </w:tc>
        <w:tc>
          <w:tcPr>
            <w:tcW w:w="1058" w:type="dxa"/>
            <w:vMerge/>
          </w:tcPr>
          <w:p w:rsidR="00E967BF" w:rsidRPr="006F2A99" w:rsidRDefault="00E967BF" w:rsidP="00CD3CF9">
            <w:pPr>
              <w:pStyle w:val="a7"/>
              <w:jc w:val="center"/>
              <w:rPr>
                <w:rFonts w:ascii="Times New Roman" w:hAnsi="Times New Roman"/>
                <w:sz w:val="18"/>
                <w:szCs w:val="18"/>
              </w:rPr>
            </w:pPr>
          </w:p>
        </w:tc>
        <w:tc>
          <w:tcPr>
            <w:tcW w:w="1431" w:type="dxa"/>
            <w:vMerge/>
          </w:tcPr>
          <w:p w:rsidR="00E967BF" w:rsidRPr="006F2A99" w:rsidRDefault="00E967BF" w:rsidP="00CD3CF9">
            <w:pPr>
              <w:pStyle w:val="a7"/>
              <w:jc w:val="center"/>
              <w:rPr>
                <w:rFonts w:ascii="Times New Roman" w:hAnsi="Times New Roman"/>
                <w:sz w:val="18"/>
                <w:szCs w:val="18"/>
              </w:rPr>
            </w:pPr>
          </w:p>
        </w:tc>
        <w:tc>
          <w:tcPr>
            <w:tcW w:w="1439" w:type="dxa"/>
            <w:vMerge/>
          </w:tcPr>
          <w:p w:rsidR="00E967BF" w:rsidRPr="006F2A99" w:rsidRDefault="00E967BF" w:rsidP="00CD3CF9">
            <w:pPr>
              <w:pStyle w:val="a7"/>
              <w:jc w:val="center"/>
              <w:rPr>
                <w:rFonts w:ascii="Times New Roman" w:hAnsi="Times New Roman"/>
                <w:sz w:val="18"/>
                <w:szCs w:val="18"/>
              </w:rPr>
            </w:pPr>
          </w:p>
        </w:tc>
        <w:tc>
          <w:tcPr>
            <w:tcW w:w="1405" w:type="dxa"/>
            <w:vMerge/>
          </w:tcPr>
          <w:p w:rsidR="00E967BF" w:rsidRPr="006F2A99" w:rsidRDefault="00E967BF" w:rsidP="00CD3CF9">
            <w:pPr>
              <w:pStyle w:val="a7"/>
              <w:jc w:val="center"/>
              <w:rPr>
                <w:rFonts w:ascii="Times New Roman" w:hAnsi="Times New Roman"/>
                <w:sz w:val="18"/>
                <w:szCs w:val="18"/>
              </w:rPr>
            </w:pPr>
          </w:p>
        </w:tc>
        <w:tc>
          <w:tcPr>
            <w:tcW w:w="1006" w:type="dxa"/>
            <w:vMerge/>
          </w:tcPr>
          <w:p w:rsidR="00E967BF" w:rsidRPr="006F2A99" w:rsidRDefault="00E967BF" w:rsidP="00CD3CF9">
            <w:pPr>
              <w:pStyle w:val="a7"/>
              <w:jc w:val="center"/>
              <w:rPr>
                <w:rFonts w:ascii="Times New Roman" w:hAnsi="Times New Roman"/>
                <w:sz w:val="18"/>
                <w:szCs w:val="18"/>
              </w:rPr>
            </w:pPr>
          </w:p>
        </w:tc>
        <w:tc>
          <w:tcPr>
            <w:tcW w:w="1091" w:type="dxa"/>
            <w:vMerge/>
          </w:tcPr>
          <w:p w:rsidR="00E967BF" w:rsidRPr="006F2A99" w:rsidRDefault="00E967BF" w:rsidP="00CD3CF9">
            <w:pPr>
              <w:pStyle w:val="a7"/>
              <w:jc w:val="center"/>
              <w:rPr>
                <w:rFonts w:ascii="Times New Roman" w:hAnsi="Times New Roman"/>
                <w:sz w:val="18"/>
                <w:szCs w:val="18"/>
              </w:rPr>
            </w:pPr>
          </w:p>
        </w:tc>
        <w:tc>
          <w:tcPr>
            <w:tcW w:w="772" w:type="dxa"/>
            <w:vMerge/>
          </w:tcPr>
          <w:p w:rsidR="00E967BF" w:rsidRPr="006F2A99" w:rsidRDefault="00E967BF" w:rsidP="00CD3CF9">
            <w:pPr>
              <w:pStyle w:val="a7"/>
              <w:jc w:val="center"/>
              <w:rPr>
                <w:rFonts w:ascii="Times New Roman" w:hAnsi="Times New Roman"/>
                <w:sz w:val="18"/>
                <w:szCs w:val="18"/>
              </w:rPr>
            </w:pPr>
          </w:p>
        </w:tc>
        <w:tc>
          <w:tcPr>
            <w:tcW w:w="1809" w:type="dxa"/>
            <w:vMerge/>
          </w:tcPr>
          <w:p w:rsidR="00E967BF" w:rsidRPr="006F2A99" w:rsidRDefault="00E967BF" w:rsidP="00CD3CF9">
            <w:pPr>
              <w:pStyle w:val="a7"/>
              <w:jc w:val="center"/>
              <w:rPr>
                <w:rFonts w:ascii="Times New Roman" w:hAnsi="Times New Roman"/>
                <w:sz w:val="18"/>
                <w:szCs w:val="18"/>
              </w:rPr>
            </w:pPr>
          </w:p>
        </w:tc>
      </w:tr>
      <w:tr w:rsidR="00E967BF" w:rsidRPr="006F2A99" w:rsidTr="00CD3CF9">
        <w:tc>
          <w:tcPr>
            <w:tcW w:w="516"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w:t>
            </w:r>
          </w:p>
        </w:tc>
        <w:tc>
          <w:tcPr>
            <w:tcW w:w="978"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2</w:t>
            </w:r>
          </w:p>
        </w:tc>
        <w:tc>
          <w:tcPr>
            <w:tcW w:w="1424"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3</w:t>
            </w:r>
          </w:p>
        </w:tc>
        <w:tc>
          <w:tcPr>
            <w:tcW w:w="1068"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4</w:t>
            </w:r>
          </w:p>
        </w:tc>
        <w:tc>
          <w:tcPr>
            <w:tcW w:w="995"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5</w:t>
            </w:r>
          </w:p>
        </w:tc>
        <w:tc>
          <w:tcPr>
            <w:tcW w:w="1058"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6</w:t>
            </w:r>
          </w:p>
        </w:tc>
        <w:tc>
          <w:tcPr>
            <w:tcW w:w="1431"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7</w:t>
            </w:r>
          </w:p>
        </w:tc>
        <w:tc>
          <w:tcPr>
            <w:tcW w:w="1439"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8</w:t>
            </w:r>
          </w:p>
        </w:tc>
        <w:tc>
          <w:tcPr>
            <w:tcW w:w="1405"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9</w:t>
            </w:r>
          </w:p>
        </w:tc>
        <w:tc>
          <w:tcPr>
            <w:tcW w:w="1006"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10</w:t>
            </w:r>
          </w:p>
        </w:tc>
        <w:tc>
          <w:tcPr>
            <w:tcW w:w="1091"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11</w:t>
            </w:r>
          </w:p>
        </w:tc>
        <w:tc>
          <w:tcPr>
            <w:tcW w:w="772"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12</w:t>
            </w:r>
          </w:p>
        </w:tc>
        <w:tc>
          <w:tcPr>
            <w:tcW w:w="1809"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13</w:t>
            </w:r>
          </w:p>
        </w:tc>
      </w:tr>
      <w:tr w:rsidR="00E967BF" w:rsidRPr="006F2A99" w:rsidTr="00CD3CF9">
        <w:tc>
          <w:tcPr>
            <w:tcW w:w="14992" w:type="dxa"/>
            <w:gridSpan w:val="13"/>
          </w:tcPr>
          <w:p w:rsidR="00E967BF" w:rsidRPr="006F2A99" w:rsidRDefault="00E967BF" w:rsidP="00CD3CF9">
            <w:pPr>
              <w:pStyle w:val="a7"/>
              <w:numPr>
                <w:ilvl w:val="0"/>
                <w:numId w:val="19"/>
              </w:numPr>
              <w:jc w:val="center"/>
              <w:rPr>
                <w:rFonts w:ascii="Times New Roman" w:hAnsi="Times New Roman"/>
                <w:sz w:val="18"/>
                <w:szCs w:val="18"/>
              </w:rPr>
            </w:pPr>
            <w:r w:rsidRPr="006F2A99">
              <w:rPr>
                <w:rFonts w:ascii="Times New Roman" w:hAnsi="Times New Roman"/>
                <w:sz w:val="18"/>
                <w:szCs w:val="18"/>
              </w:rPr>
              <w:t>Претенденты на получение социальной выплаты</w:t>
            </w:r>
          </w:p>
        </w:tc>
      </w:tr>
      <w:tr w:rsidR="00E967BF" w:rsidRPr="006F2A99" w:rsidTr="00CD3CF9">
        <w:tc>
          <w:tcPr>
            <w:tcW w:w="516" w:type="dxa"/>
          </w:tcPr>
          <w:p w:rsidR="00E967BF" w:rsidRPr="006F2A99" w:rsidRDefault="00E967BF" w:rsidP="00CD3CF9">
            <w:pPr>
              <w:pStyle w:val="a7"/>
              <w:jc w:val="center"/>
              <w:rPr>
                <w:rFonts w:ascii="Times New Roman" w:hAnsi="Times New Roman"/>
                <w:sz w:val="18"/>
                <w:szCs w:val="18"/>
              </w:rPr>
            </w:pPr>
          </w:p>
        </w:tc>
        <w:tc>
          <w:tcPr>
            <w:tcW w:w="978" w:type="dxa"/>
          </w:tcPr>
          <w:p w:rsidR="00E967BF" w:rsidRPr="006F2A99" w:rsidRDefault="00E967BF" w:rsidP="00CD3CF9">
            <w:pPr>
              <w:pStyle w:val="a7"/>
              <w:jc w:val="center"/>
              <w:rPr>
                <w:rFonts w:ascii="Times New Roman" w:hAnsi="Times New Roman"/>
                <w:sz w:val="18"/>
                <w:szCs w:val="18"/>
              </w:rPr>
            </w:pPr>
          </w:p>
        </w:tc>
        <w:tc>
          <w:tcPr>
            <w:tcW w:w="1424" w:type="dxa"/>
          </w:tcPr>
          <w:p w:rsidR="00E967BF" w:rsidRPr="006F2A99" w:rsidRDefault="00E967BF" w:rsidP="00CD3CF9">
            <w:pPr>
              <w:pStyle w:val="a7"/>
              <w:jc w:val="center"/>
              <w:rPr>
                <w:rFonts w:ascii="Times New Roman" w:hAnsi="Times New Roman"/>
                <w:sz w:val="18"/>
                <w:szCs w:val="18"/>
              </w:rPr>
            </w:pPr>
          </w:p>
        </w:tc>
        <w:tc>
          <w:tcPr>
            <w:tcW w:w="1068" w:type="dxa"/>
          </w:tcPr>
          <w:p w:rsidR="00E967BF" w:rsidRPr="006F2A99" w:rsidRDefault="00E967BF" w:rsidP="00CD3CF9">
            <w:pPr>
              <w:pStyle w:val="a7"/>
              <w:jc w:val="center"/>
              <w:rPr>
                <w:rFonts w:ascii="Times New Roman" w:hAnsi="Times New Roman"/>
                <w:sz w:val="18"/>
                <w:szCs w:val="18"/>
              </w:rPr>
            </w:pPr>
          </w:p>
        </w:tc>
        <w:tc>
          <w:tcPr>
            <w:tcW w:w="995" w:type="dxa"/>
          </w:tcPr>
          <w:p w:rsidR="00E967BF" w:rsidRPr="006F2A99" w:rsidRDefault="00E967BF" w:rsidP="00CD3CF9">
            <w:pPr>
              <w:pStyle w:val="a7"/>
              <w:jc w:val="center"/>
              <w:rPr>
                <w:rFonts w:ascii="Times New Roman" w:hAnsi="Times New Roman"/>
                <w:sz w:val="18"/>
                <w:szCs w:val="18"/>
              </w:rPr>
            </w:pPr>
          </w:p>
        </w:tc>
        <w:tc>
          <w:tcPr>
            <w:tcW w:w="1058" w:type="dxa"/>
          </w:tcPr>
          <w:p w:rsidR="00E967BF" w:rsidRPr="006F2A99" w:rsidRDefault="00E967BF" w:rsidP="00CD3CF9">
            <w:pPr>
              <w:pStyle w:val="a7"/>
              <w:jc w:val="center"/>
              <w:rPr>
                <w:rFonts w:ascii="Times New Roman" w:hAnsi="Times New Roman"/>
                <w:sz w:val="18"/>
                <w:szCs w:val="18"/>
              </w:rPr>
            </w:pPr>
          </w:p>
        </w:tc>
        <w:tc>
          <w:tcPr>
            <w:tcW w:w="1431" w:type="dxa"/>
          </w:tcPr>
          <w:p w:rsidR="00E967BF" w:rsidRPr="006F2A99" w:rsidRDefault="00E967BF" w:rsidP="00CD3CF9">
            <w:pPr>
              <w:pStyle w:val="a7"/>
              <w:jc w:val="center"/>
              <w:rPr>
                <w:rFonts w:ascii="Times New Roman" w:hAnsi="Times New Roman"/>
                <w:sz w:val="18"/>
                <w:szCs w:val="18"/>
              </w:rPr>
            </w:pPr>
          </w:p>
        </w:tc>
        <w:tc>
          <w:tcPr>
            <w:tcW w:w="1439" w:type="dxa"/>
          </w:tcPr>
          <w:p w:rsidR="00E967BF" w:rsidRPr="006F2A99" w:rsidRDefault="00E967BF" w:rsidP="00CD3CF9">
            <w:pPr>
              <w:pStyle w:val="a7"/>
              <w:jc w:val="center"/>
              <w:rPr>
                <w:rFonts w:ascii="Times New Roman" w:hAnsi="Times New Roman"/>
                <w:sz w:val="18"/>
                <w:szCs w:val="18"/>
              </w:rPr>
            </w:pPr>
          </w:p>
        </w:tc>
        <w:tc>
          <w:tcPr>
            <w:tcW w:w="1405" w:type="dxa"/>
          </w:tcPr>
          <w:p w:rsidR="00E967BF" w:rsidRPr="006F2A99" w:rsidRDefault="00E967BF" w:rsidP="00CD3CF9">
            <w:pPr>
              <w:pStyle w:val="a7"/>
              <w:jc w:val="center"/>
              <w:rPr>
                <w:rFonts w:ascii="Times New Roman" w:hAnsi="Times New Roman"/>
                <w:sz w:val="18"/>
                <w:szCs w:val="18"/>
              </w:rPr>
            </w:pPr>
          </w:p>
        </w:tc>
        <w:tc>
          <w:tcPr>
            <w:tcW w:w="1006" w:type="dxa"/>
          </w:tcPr>
          <w:p w:rsidR="00E967BF" w:rsidRPr="006F2A99" w:rsidRDefault="00E967BF" w:rsidP="00CD3CF9">
            <w:pPr>
              <w:pStyle w:val="a7"/>
              <w:jc w:val="center"/>
              <w:rPr>
                <w:rFonts w:ascii="Times New Roman" w:hAnsi="Times New Roman"/>
                <w:sz w:val="18"/>
                <w:szCs w:val="18"/>
              </w:rPr>
            </w:pPr>
          </w:p>
        </w:tc>
        <w:tc>
          <w:tcPr>
            <w:tcW w:w="1091" w:type="dxa"/>
          </w:tcPr>
          <w:p w:rsidR="00E967BF" w:rsidRPr="006F2A99" w:rsidRDefault="00E967BF" w:rsidP="00CD3CF9">
            <w:pPr>
              <w:pStyle w:val="a7"/>
              <w:jc w:val="center"/>
              <w:rPr>
                <w:rFonts w:ascii="Times New Roman" w:hAnsi="Times New Roman"/>
                <w:sz w:val="18"/>
                <w:szCs w:val="18"/>
              </w:rPr>
            </w:pPr>
          </w:p>
        </w:tc>
        <w:tc>
          <w:tcPr>
            <w:tcW w:w="772" w:type="dxa"/>
          </w:tcPr>
          <w:p w:rsidR="00E967BF" w:rsidRPr="006F2A99" w:rsidRDefault="00E967BF" w:rsidP="00CD3CF9">
            <w:pPr>
              <w:pStyle w:val="a7"/>
              <w:jc w:val="center"/>
              <w:rPr>
                <w:rFonts w:ascii="Times New Roman" w:hAnsi="Times New Roman"/>
                <w:sz w:val="18"/>
                <w:szCs w:val="18"/>
              </w:rPr>
            </w:pPr>
          </w:p>
        </w:tc>
        <w:tc>
          <w:tcPr>
            <w:tcW w:w="1809" w:type="dxa"/>
          </w:tcPr>
          <w:p w:rsidR="00E967BF" w:rsidRPr="006F2A99" w:rsidRDefault="00E967BF" w:rsidP="00CD3CF9">
            <w:pPr>
              <w:pStyle w:val="a7"/>
              <w:jc w:val="center"/>
              <w:rPr>
                <w:rFonts w:ascii="Times New Roman" w:hAnsi="Times New Roman"/>
                <w:sz w:val="18"/>
                <w:szCs w:val="18"/>
              </w:rPr>
            </w:pPr>
          </w:p>
        </w:tc>
      </w:tr>
      <w:tr w:rsidR="00E967BF" w:rsidRPr="006F2A99" w:rsidTr="00CD3CF9">
        <w:tc>
          <w:tcPr>
            <w:tcW w:w="14992" w:type="dxa"/>
            <w:gridSpan w:val="13"/>
          </w:tcPr>
          <w:p w:rsidR="00E967BF" w:rsidRPr="006F2A99" w:rsidRDefault="00E967BF" w:rsidP="00CD3CF9">
            <w:pPr>
              <w:pStyle w:val="a7"/>
              <w:numPr>
                <w:ilvl w:val="0"/>
                <w:numId w:val="19"/>
              </w:numPr>
              <w:jc w:val="center"/>
              <w:rPr>
                <w:rFonts w:ascii="Times New Roman" w:hAnsi="Times New Roman"/>
                <w:sz w:val="18"/>
                <w:szCs w:val="18"/>
              </w:rPr>
            </w:pPr>
            <w:proofErr w:type="gramStart"/>
            <w:r w:rsidRPr="006F2A99">
              <w:rPr>
                <w:rFonts w:ascii="Times New Roman" w:hAnsi="Times New Roman"/>
                <w:sz w:val="18"/>
                <w:szCs w:val="18"/>
              </w:rPr>
              <w:t>Включенные в резерв на получение социальной выплаты</w:t>
            </w:r>
            <w:proofErr w:type="gramEnd"/>
          </w:p>
        </w:tc>
      </w:tr>
    </w:tbl>
    <w:p w:rsidR="00E967BF" w:rsidRPr="006F2A99" w:rsidRDefault="00E967BF" w:rsidP="00E967BF">
      <w:pPr>
        <w:pStyle w:val="Heading"/>
        <w:jc w:val="center"/>
        <w:rPr>
          <w:rFonts w:ascii="Times New Roman" w:hAnsi="Times New Roman" w:cs="Times New Roman"/>
          <w:b w:val="0"/>
          <w:sz w:val="24"/>
          <w:szCs w:val="24"/>
        </w:rPr>
      </w:pPr>
      <w:r w:rsidRPr="006F2A99">
        <w:rPr>
          <w:rFonts w:ascii="Times New Roman" w:hAnsi="Times New Roman" w:cs="Times New Roman"/>
          <w:sz w:val="24"/>
          <w:szCs w:val="24"/>
        </w:rPr>
        <w:t xml:space="preserve">_____________________________  _____________________   _____________________   ____  </w:t>
      </w:r>
      <w:r w:rsidRPr="006F2A99">
        <w:rPr>
          <w:rFonts w:ascii="Times New Roman" w:hAnsi="Times New Roman" w:cs="Times New Roman"/>
        </w:rPr>
        <w:t xml:space="preserve">__________________ </w:t>
      </w:r>
      <w:r w:rsidRPr="006F2A99">
        <w:rPr>
          <w:rFonts w:ascii="Times New Roman" w:hAnsi="Times New Roman" w:cs="Times New Roman"/>
          <w:b w:val="0"/>
        </w:rPr>
        <w:t>20__ года</w:t>
      </w:r>
    </w:p>
    <w:p w:rsidR="00E967BF" w:rsidRPr="006F2A99" w:rsidRDefault="00E967BF" w:rsidP="00E967BF">
      <w:pPr>
        <w:ind w:left="900"/>
        <w:rPr>
          <w:color w:val="000000"/>
          <w:sz w:val="16"/>
          <w:szCs w:val="16"/>
        </w:rPr>
      </w:pPr>
      <w:r w:rsidRPr="006F2A99">
        <w:rPr>
          <w:color w:val="000000"/>
          <w:sz w:val="16"/>
          <w:szCs w:val="16"/>
        </w:rPr>
        <w:t>(должность лица, сформировавшего список)                             (подпись)                                     (расшифровка подписи)</w:t>
      </w:r>
    </w:p>
    <w:p w:rsidR="00E967BF" w:rsidRDefault="00E967BF" w:rsidP="00E967BF"/>
    <w:p w:rsidR="00E967BF" w:rsidRDefault="00E967BF" w:rsidP="00E967BF">
      <w:pPr>
        <w:pStyle w:val="a7"/>
        <w:ind w:left="4320"/>
        <w:rPr>
          <w:rFonts w:ascii="Times New Roman" w:hAnsi="Times New Roman"/>
          <w:sz w:val="24"/>
          <w:szCs w:val="24"/>
        </w:rPr>
      </w:pPr>
      <w:r>
        <w:rPr>
          <w:rFonts w:ascii="Times New Roman" w:hAnsi="Times New Roman"/>
          <w:sz w:val="24"/>
          <w:szCs w:val="24"/>
        </w:rPr>
        <w:t xml:space="preserve">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lastRenderedPageBreak/>
        <w:t xml:space="preserve">                      Приложение 6</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к Положению о предоставлении молодым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педагогам</w:t>
      </w:r>
      <w:r w:rsidRPr="006F2A99">
        <w:rPr>
          <w:rFonts w:ascii="Times New Roman" w:hAnsi="Times New Roman"/>
          <w:sz w:val="24"/>
          <w:szCs w:val="24"/>
        </w:rPr>
        <w:t xml:space="preserve">   социальн</w:t>
      </w:r>
      <w:r>
        <w:rPr>
          <w:rFonts w:ascii="Times New Roman" w:hAnsi="Times New Roman"/>
          <w:sz w:val="24"/>
          <w:szCs w:val="24"/>
        </w:rPr>
        <w:t xml:space="preserve">ых </w:t>
      </w:r>
      <w:r w:rsidRPr="006F2A99">
        <w:rPr>
          <w:rFonts w:ascii="Times New Roman" w:hAnsi="Times New Roman"/>
          <w:sz w:val="24"/>
          <w:szCs w:val="24"/>
        </w:rPr>
        <w:t xml:space="preserve"> выплат на приобретение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 (строительство) жил</w:t>
      </w:r>
      <w:r>
        <w:rPr>
          <w:rFonts w:ascii="Times New Roman" w:hAnsi="Times New Roman"/>
          <w:sz w:val="24"/>
          <w:szCs w:val="24"/>
        </w:rPr>
        <w:t>ых помещений</w:t>
      </w:r>
    </w:p>
    <w:p w:rsidR="00E967BF" w:rsidRDefault="00E967BF" w:rsidP="00E967BF">
      <w:pPr>
        <w:pStyle w:val="Heading"/>
        <w:jc w:val="center"/>
        <w:rPr>
          <w:rFonts w:ascii="Times New Roman" w:hAnsi="Times New Roman" w:cs="Times New Roman"/>
          <w:sz w:val="28"/>
          <w:szCs w:val="28"/>
        </w:rPr>
      </w:pPr>
    </w:p>
    <w:p w:rsidR="00E967BF" w:rsidRPr="006F2A99" w:rsidRDefault="00E967BF" w:rsidP="00E967BF">
      <w:pPr>
        <w:pStyle w:val="Heading"/>
        <w:jc w:val="center"/>
        <w:rPr>
          <w:rFonts w:ascii="Times New Roman" w:hAnsi="Times New Roman" w:cs="Times New Roman"/>
          <w:sz w:val="28"/>
          <w:szCs w:val="28"/>
        </w:rPr>
      </w:pPr>
      <w:r w:rsidRPr="006F2A99">
        <w:rPr>
          <w:rFonts w:ascii="Times New Roman" w:hAnsi="Times New Roman" w:cs="Times New Roman"/>
          <w:sz w:val="28"/>
          <w:szCs w:val="28"/>
        </w:rPr>
        <w:t>РЕЕСТР</w:t>
      </w:r>
    </w:p>
    <w:p w:rsidR="00E967BF" w:rsidRPr="006F2A99" w:rsidRDefault="00E967BF" w:rsidP="00E967BF">
      <w:pPr>
        <w:pStyle w:val="Heading"/>
        <w:jc w:val="center"/>
        <w:rPr>
          <w:rFonts w:ascii="Times New Roman" w:hAnsi="Times New Roman"/>
          <w:b w:val="0"/>
          <w:sz w:val="24"/>
          <w:szCs w:val="24"/>
        </w:rPr>
      </w:pPr>
      <w:r w:rsidRPr="006F2A99">
        <w:rPr>
          <w:rFonts w:ascii="Times New Roman" w:hAnsi="Times New Roman" w:cs="Times New Roman"/>
          <w:b w:val="0"/>
          <w:bCs w:val="0"/>
          <w:sz w:val="24"/>
          <w:szCs w:val="24"/>
        </w:rPr>
        <w:t xml:space="preserve">свидетельств, врученных молодым </w:t>
      </w:r>
      <w:r>
        <w:rPr>
          <w:rFonts w:ascii="Times New Roman" w:hAnsi="Times New Roman" w:cs="Times New Roman"/>
          <w:b w:val="0"/>
          <w:bCs w:val="0"/>
          <w:sz w:val="24"/>
          <w:szCs w:val="24"/>
        </w:rPr>
        <w:t>педагогам</w:t>
      </w:r>
      <w:r w:rsidRPr="006F2A99">
        <w:rPr>
          <w:rFonts w:ascii="Times New Roman" w:hAnsi="Times New Roman" w:cs="Times New Roman"/>
          <w:b w:val="0"/>
          <w:bCs w:val="0"/>
          <w:sz w:val="24"/>
          <w:szCs w:val="24"/>
        </w:rPr>
        <w:t xml:space="preserve"> – участникам </w:t>
      </w:r>
      <w:r w:rsidRPr="00A775FF">
        <w:rPr>
          <w:rFonts w:ascii="Times New Roman" w:hAnsi="Times New Roman" w:cs="Times New Roman"/>
          <w:b w:val="0"/>
          <w:bCs w:val="0"/>
          <w:sz w:val="24"/>
          <w:szCs w:val="24"/>
        </w:rPr>
        <w:t>подпрограммы «Обеспечение жилыми помещениями работников бюджетной сферы Сосновоборского городского округа»</w:t>
      </w:r>
      <w:r>
        <w:rPr>
          <w:rFonts w:ascii="Times New Roman" w:hAnsi="Times New Roman" w:cs="Times New Roman"/>
          <w:b w:val="0"/>
          <w:bCs w:val="0"/>
          <w:sz w:val="24"/>
          <w:szCs w:val="24"/>
        </w:rPr>
        <w:t xml:space="preserve"> </w:t>
      </w:r>
      <w:r w:rsidRPr="00A775FF">
        <w:rPr>
          <w:rFonts w:ascii="Times New Roman" w:hAnsi="Times New Roman" w:cs="Times New Roman"/>
          <w:b w:val="0"/>
          <w:bCs w:val="0"/>
          <w:sz w:val="24"/>
          <w:szCs w:val="24"/>
        </w:rPr>
        <w:t xml:space="preserve">муниципальной программы Сосновоборского городского округа </w:t>
      </w:r>
      <w:r w:rsidRPr="00316BF7">
        <w:rPr>
          <w:rFonts w:ascii="Times New Roman" w:hAnsi="Times New Roman" w:cs="Times New Roman"/>
          <w:b w:val="0"/>
          <w:bCs w:val="0"/>
          <w:sz w:val="24"/>
          <w:szCs w:val="24"/>
        </w:rPr>
        <w:t>«Жилище на 2014-2020 годы»</w:t>
      </w:r>
    </w:p>
    <w:p w:rsidR="00E967BF" w:rsidRPr="006F2A99" w:rsidRDefault="00E967BF" w:rsidP="00E967BF">
      <w:pPr>
        <w:pStyle w:val="Heading"/>
        <w:jc w:val="center"/>
        <w:rPr>
          <w:rFonts w:ascii="Times New Roman" w:hAnsi="Times New Roman" w:cs="Times New Roman"/>
          <w:b w:val="0"/>
          <w:sz w:val="24"/>
          <w:szCs w:val="24"/>
        </w:rPr>
      </w:pPr>
    </w:p>
    <w:p w:rsidR="00E967BF" w:rsidRPr="006F2A99" w:rsidRDefault="00E967BF" w:rsidP="00E967BF">
      <w:pPr>
        <w:pStyle w:val="Heading"/>
        <w:jc w:val="center"/>
        <w:rPr>
          <w:rFonts w:ascii="Times New Roman" w:hAnsi="Times New Roman" w:cs="Times New Roman"/>
          <w:b w:val="0"/>
          <w:bCs w:val="0"/>
          <w:sz w:val="24"/>
          <w:szCs w:val="24"/>
        </w:rPr>
      </w:pPr>
      <w:r w:rsidRPr="006F2A99">
        <w:rPr>
          <w:rFonts w:ascii="Times New Roman" w:hAnsi="Times New Roman" w:cs="Times New Roman"/>
          <w:b w:val="0"/>
          <w:bCs w:val="0"/>
          <w:sz w:val="24"/>
          <w:szCs w:val="24"/>
        </w:rPr>
        <w:t>за период с 1 января 20__ года по ___ ____________ 20__ года</w:t>
      </w:r>
    </w:p>
    <w:p w:rsidR="00E967BF" w:rsidRPr="006F2A99" w:rsidRDefault="00E967BF" w:rsidP="00E967BF">
      <w:pPr>
        <w:pStyle w:val="Heading"/>
        <w:jc w:val="center"/>
        <w:rPr>
          <w:rFonts w:ascii="Times New Roman" w:hAnsi="Times New Roman" w:cs="Times New Roman"/>
          <w:bCs w:val="0"/>
          <w:sz w:val="28"/>
          <w:szCs w:val="28"/>
        </w:rPr>
      </w:pPr>
      <w:r w:rsidRPr="006F2A99">
        <w:rPr>
          <w:rFonts w:ascii="Times New Roman" w:hAnsi="Times New Roman" w:cs="Times New Roman"/>
          <w:b w:val="0"/>
          <w:sz w:val="24"/>
          <w:szCs w:val="24"/>
        </w:rPr>
        <w:t xml:space="preserve">нарастающим итогом  </w:t>
      </w:r>
    </w:p>
    <w:tbl>
      <w:tblPr>
        <w:tblW w:w="14250" w:type="dxa"/>
        <w:tblInd w:w="540" w:type="dxa"/>
        <w:tblLayout w:type="fixed"/>
        <w:tblCellMar>
          <w:left w:w="30" w:type="dxa"/>
          <w:right w:w="30" w:type="dxa"/>
        </w:tblCellMar>
        <w:tblLook w:val="0000"/>
      </w:tblPr>
      <w:tblGrid>
        <w:gridCol w:w="570"/>
        <w:gridCol w:w="1614"/>
        <w:gridCol w:w="6"/>
        <w:gridCol w:w="900"/>
        <w:gridCol w:w="1620"/>
        <w:gridCol w:w="1080"/>
        <w:gridCol w:w="1080"/>
        <w:gridCol w:w="1080"/>
        <w:gridCol w:w="1080"/>
        <w:gridCol w:w="1800"/>
        <w:gridCol w:w="1260"/>
        <w:gridCol w:w="2160"/>
      </w:tblGrid>
      <w:tr w:rsidR="00E967BF" w:rsidRPr="006F2A99" w:rsidTr="00CD3CF9">
        <w:trPr>
          <w:cantSplit/>
        </w:trPr>
        <w:tc>
          <w:tcPr>
            <w:tcW w:w="570" w:type="dxa"/>
            <w:vMerge w:val="restart"/>
            <w:tcBorders>
              <w:top w:val="single" w:sz="4" w:space="0" w:color="auto"/>
              <w:left w:val="single" w:sz="4" w:space="0" w:color="auto"/>
              <w:bottom w:val="nil"/>
              <w:right w:val="single" w:sz="4" w:space="0" w:color="auto"/>
            </w:tcBorders>
          </w:tcPr>
          <w:p w:rsidR="00E967BF" w:rsidRPr="006F2A99" w:rsidRDefault="00E967BF" w:rsidP="00CD3CF9">
            <w:pPr>
              <w:ind w:left="13"/>
              <w:jc w:val="center"/>
              <w:rPr>
                <w:sz w:val="18"/>
                <w:szCs w:val="18"/>
              </w:rPr>
            </w:pPr>
            <w:r w:rsidRPr="006F2A99">
              <w:rPr>
                <w:sz w:val="18"/>
                <w:szCs w:val="18"/>
              </w:rPr>
              <w:t>N</w:t>
            </w:r>
          </w:p>
          <w:p w:rsidR="00E967BF" w:rsidRPr="006F2A99" w:rsidRDefault="00E967BF" w:rsidP="00CD3CF9">
            <w:pPr>
              <w:ind w:left="13"/>
              <w:jc w:val="center"/>
              <w:rPr>
                <w:sz w:val="18"/>
                <w:szCs w:val="18"/>
              </w:rPr>
            </w:pPr>
            <w:r w:rsidRPr="006F2A99">
              <w:rPr>
                <w:sz w:val="18"/>
                <w:szCs w:val="18"/>
              </w:rPr>
              <w:t xml:space="preserve"> </w:t>
            </w:r>
            <w:proofErr w:type="spellStart"/>
            <w:proofErr w:type="gramStart"/>
            <w:r w:rsidRPr="006F2A99">
              <w:rPr>
                <w:sz w:val="18"/>
                <w:szCs w:val="18"/>
              </w:rPr>
              <w:t>п</w:t>
            </w:r>
            <w:proofErr w:type="spellEnd"/>
            <w:proofErr w:type="gramEnd"/>
            <w:r w:rsidRPr="006F2A99">
              <w:rPr>
                <w:sz w:val="18"/>
                <w:szCs w:val="18"/>
              </w:rPr>
              <w:t>/</w:t>
            </w:r>
            <w:proofErr w:type="spellStart"/>
            <w:r w:rsidRPr="006F2A99">
              <w:rPr>
                <w:sz w:val="18"/>
                <w:szCs w:val="18"/>
              </w:rPr>
              <w:t>п</w:t>
            </w:r>
            <w:proofErr w:type="spellEnd"/>
          </w:p>
          <w:p w:rsidR="00E967BF" w:rsidRPr="006F2A99" w:rsidRDefault="00E967BF" w:rsidP="00CD3CF9">
            <w:pPr>
              <w:ind w:left="13"/>
              <w:jc w:val="center"/>
              <w:rPr>
                <w:sz w:val="18"/>
                <w:szCs w:val="18"/>
              </w:rPr>
            </w:pPr>
          </w:p>
        </w:tc>
        <w:tc>
          <w:tcPr>
            <w:tcW w:w="5220" w:type="dxa"/>
            <w:gridSpan w:val="5"/>
            <w:tcBorders>
              <w:top w:val="single" w:sz="2" w:space="0" w:color="auto"/>
              <w:left w:val="single" w:sz="4" w:space="0" w:color="auto"/>
              <w:bottom w:val="single" w:sz="2" w:space="0" w:color="auto"/>
              <w:right w:val="nil"/>
            </w:tcBorders>
          </w:tcPr>
          <w:p w:rsidR="00E967BF" w:rsidRPr="006F2A99" w:rsidRDefault="00E967BF" w:rsidP="00CD3CF9">
            <w:pPr>
              <w:ind w:left="13"/>
              <w:jc w:val="center"/>
              <w:rPr>
                <w:sz w:val="18"/>
                <w:szCs w:val="18"/>
              </w:rPr>
            </w:pPr>
            <w:r w:rsidRPr="006F2A99">
              <w:rPr>
                <w:sz w:val="18"/>
                <w:szCs w:val="18"/>
              </w:rPr>
              <w:t>Данные о членах семьи, указанных в свидетельстве</w:t>
            </w:r>
          </w:p>
        </w:tc>
        <w:tc>
          <w:tcPr>
            <w:tcW w:w="1080" w:type="dxa"/>
            <w:vMerge w:val="restart"/>
            <w:tcBorders>
              <w:top w:val="single" w:sz="2" w:space="0" w:color="auto"/>
              <w:left w:val="single" w:sz="2" w:space="0" w:color="auto"/>
              <w:bottom w:val="nil"/>
              <w:right w:val="single" w:sz="4" w:space="0" w:color="auto"/>
            </w:tcBorders>
          </w:tcPr>
          <w:p w:rsidR="00E967BF" w:rsidRPr="006F2A99" w:rsidRDefault="00E967BF" w:rsidP="00CD3CF9">
            <w:pPr>
              <w:ind w:left="13"/>
              <w:jc w:val="center"/>
              <w:rPr>
                <w:sz w:val="16"/>
                <w:szCs w:val="16"/>
              </w:rPr>
            </w:pPr>
            <w:r w:rsidRPr="006F2A99">
              <w:rPr>
                <w:sz w:val="16"/>
                <w:szCs w:val="16"/>
              </w:rPr>
              <w:t xml:space="preserve">Номер свидетельства </w:t>
            </w:r>
          </w:p>
        </w:tc>
        <w:tc>
          <w:tcPr>
            <w:tcW w:w="1080" w:type="dxa"/>
            <w:vMerge w:val="restart"/>
            <w:tcBorders>
              <w:top w:val="single" w:sz="4" w:space="0" w:color="auto"/>
              <w:left w:val="single" w:sz="4" w:space="0" w:color="auto"/>
              <w:bottom w:val="nil"/>
              <w:right w:val="single" w:sz="4" w:space="0" w:color="auto"/>
            </w:tcBorders>
          </w:tcPr>
          <w:p w:rsidR="00E967BF" w:rsidRPr="006F2A99" w:rsidRDefault="00E967BF" w:rsidP="00CD3CF9">
            <w:pPr>
              <w:ind w:left="13"/>
              <w:jc w:val="center"/>
              <w:rPr>
                <w:sz w:val="16"/>
                <w:szCs w:val="16"/>
              </w:rPr>
            </w:pPr>
            <w:r w:rsidRPr="006F2A99">
              <w:rPr>
                <w:sz w:val="16"/>
                <w:szCs w:val="16"/>
              </w:rPr>
              <w:t>Дата оформления, указанная в свидетельстве</w:t>
            </w:r>
          </w:p>
        </w:tc>
        <w:tc>
          <w:tcPr>
            <w:tcW w:w="1080" w:type="dxa"/>
            <w:vMerge w:val="restart"/>
            <w:tcBorders>
              <w:top w:val="single" w:sz="4" w:space="0" w:color="auto"/>
              <w:left w:val="single" w:sz="4" w:space="0" w:color="auto"/>
              <w:bottom w:val="nil"/>
              <w:right w:val="single" w:sz="4" w:space="0" w:color="auto"/>
            </w:tcBorders>
          </w:tcPr>
          <w:p w:rsidR="00E967BF" w:rsidRPr="006F2A99" w:rsidRDefault="00E967BF" w:rsidP="00CD3CF9">
            <w:pPr>
              <w:ind w:left="13"/>
              <w:jc w:val="center"/>
              <w:rPr>
                <w:sz w:val="16"/>
                <w:szCs w:val="16"/>
              </w:rPr>
            </w:pPr>
            <w:r w:rsidRPr="006F2A99">
              <w:rPr>
                <w:sz w:val="16"/>
                <w:szCs w:val="16"/>
              </w:rPr>
              <w:t xml:space="preserve">Размер социальной выплаты, указанный в свидетельстве </w:t>
            </w:r>
          </w:p>
          <w:p w:rsidR="00E967BF" w:rsidRPr="006F2A99" w:rsidRDefault="00E967BF" w:rsidP="00CD3CF9">
            <w:pPr>
              <w:ind w:left="13"/>
              <w:jc w:val="center"/>
              <w:rPr>
                <w:sz w:val="18"/>
                <w:szCs w:val="18"/>
              </w:rPr>
            </w:pPr>
            <w:r w:rsidRPr="006F2A99">
              <w:rPr>
                <w:sz w:val="18"/>
                <w:szCs w:val="18"/>
              </w:rPr>
              <w:t>(рублей)</w:t>
            </w:r>
          </w:p>
        </w:tc>
        <w:tc>
          <w:tcPr>
            <w:tcW w:w="180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r w:rsidRPr="006F2A99">
              <w:rPr>
                <w:sz w:val="18"/>
                <w:szCs w:val="18"/>
              </w:rPr>
              <w:t xml:space="preserve">Способ использования средств, указанный в свидетельстве </w:t>
            </w:r>
          </w:p>
        </w:tc>
        <w:tc>
          <w:tcPr>
            <w:tcW w:w="126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r w:rsidRPr="006F2A99">
              <w:rPr>
                <w:sz w:val="18"/>
                <w:szCs w:val="18"/>
              </w:rPr>
              <w:t xml:space="preserve">Дата вручения свидетельства </w:t>
            </w:r>
          </w:p>
        </w:tc>
        <w:tc>
          <w:tcPr>
            <w:tcW w:w="216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r w:rsidRPr="006F2A99">
              <w:rPr>
                <w:sz w:val="18"/>
                <w:szCs w:val="18"/>
              </w:rPr>
              <w:t xml:space="preserve">Подпись и расшифровка подписи лица, которому вручено свидетельство </w:t>
            </w:r>
          </w:p>
        </w:tc>
      </w:tr>
      <w:tr w:rsidR="00E967BF" w:rsidRPr="006F2A99" w:rsidTr="00CD3CF9">
        <w:trPr>
          <w:cantSplit/>
          <w:trHeight w:val="1136"/>
        </w:trPr>
        <w:tc>
          <w:tcPr>
            <w:tcW w:w="57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620" w:type="dxa"/>
            <w:gridSpan w:val="2"/>
            <w:vMerge w:val="restart"/>
            <w:tcBorders>
              <w:top w:val="single" w:sz="2" w:space="0" w:color="auto"/>
              <w:left w:val="single" w:sz="4" w:space="0" w:color="auto"/>
              <w:bottom w:val="nil"/>
              <w:right w:val="single" w:sz="2" w:space="0" w:color="auto"/>
            </w:tcBorders>
          </w:tcPr>
          <w:p w:rsidR="00E967BF" w:rsidRPr="006F2A99" w:rsidRDefault="00E967BF" w:rsidP="00CD3CF9">
            <w:pPr>
              <w:ind w:left="13"/>
              <w:jc w:val="center"/>
              <w:rPr>
                <w:sz w:val="18"/>
                <w:szCs w:val="18"/>
              </w:rPr>
            </w:pPr>
            <w:r w:rsidRPr="006F2A99">
              <w:rPr>
                <w:sz w:val="18"/>
                <w:szCs w:val="18"/>
              </w:rPr>
              <w:t>фамилия, имя, отчество,</w:t>
            </w:r>
          </w:p>
          <w:p w:rsidR="00E967BF" w:rsidRPr="006F2A99" w:rsidRDefault="00E967BF" w:rsidP="00CD3CF9">
            <w:pPr>
              <w:ind w:left="13"/>
              <w:jc w:val="center"/>
              <w:rPr>
                <w:sz w:val="18"/>
                <w:szCs w:val="18"/>
              </w:rPr>
            </w:pPr>
            <w:r w:rsidRPr="006F2A99">
              <w:rPr>
                <w:sz w:val="18"/>
                <w:szCs w:val="18"/>
              </w:rPr>
              <w:t>родственные отношения</w:t>
            </w:r>
          </w:p>
          <w:p w:rsidR="00E967BF" w:rsidRPr="006F2A99" w:rsidRDefault="00E967BF" w:rsidP="00CD3CF9">
            <w:pPr>
              <w:ind w:left="13"/>
              <w:jc w:val="center"/>
              <w:rPr>
                <w:sz w:val="18"/>
                <w:szCs w:val="18"/>
              </w:rPr>
            </w:pPr>
          </w:p>
        </w:tc>
        <w:tc>
          <w:tcPr>
            <w:tcW w:w="2520" w:type="dxa"/>
            <w:gridSpan w:val="2"/>
            <w:tcBorders>
              <w:top w:val="single" w:sz="2" w:space="0" w:color="auto"/>
              <w:left w:val="single" w:sz="2" w:space="0" w:color="auto"/>
              <w:bottom w:val="single" w:sz="4" w:space="0" w:color="auto"/>
              <w:right w:val="single" w:sz="2" w:space="0" w:color="auto"/>
            </w:tcBorders>
          </w:tcPr>
          <w:p w:rsidR="00E967BF" w:rsidRPr="006F2A99" w:rsidRDefault="00E967BF" w:rsidP="00CD3CF9">
            <w:pPr>
              <w:ind w:left="13"/>
              <w:jc w:val="center"/>
              <w:rPr>
                <w:sz w:val="18"/>
                <w:szCs w:val="18"/>
              </w:rPr>
            </w:pPr>
            <w:r w:rsidRPr="006F2A99">
              <w:rPr>
                <w:sz w:val="18"/>
                <w:szCs w:val="18"/>
              </w:rPr>
              <w:t>паспорт гражданина</w:t>
            </w:r>
          </w:p>
          <w:p w:rsidR="00E967BF" w:rsidRPr="006F2A99" w:rsidRDefault="00E967BF" w:rsidP="00CD3CF9">
            <w:pPr>
              <w:ind w:left="13"/>
              <w:jc w:val="center"/>
              <w:rPr>
                <w:sz w:val="18"/>
                <w:szCs w:val="18"/>
              </w:rPr>
            </w:pPr>
            <w:r w:rsidRPr="006F2A99">
              <w:rPr>
                <w:sz w:val="18"/>
                <w:szCs w:val="18"/>
              </w:rPr>
              <w:t>Российской Федерации</w:t>
            </w:r>
          </w:p>
          <w:p w:rsidR="00E967BF" w:rsidRPr="006F2A99" w:rsidRDefault="00E967BF" w:rsidP="00CD3CF9">
            <w:pPr>
              <w:ind w:left="13"/>
              <w:jc w:val="center"/>
              <w:rPr>
                <w:sz w:val="18"/>
                <w:szCs w:val="18"/>
              </w:rPr>
            </w:pPr>
            <w:r w:rsidRPr="006F2A99">
              <w:rPr>
                <w:sz w:val="18"/>
                <w:szCs w:val="18"/>
              </w:rPr>
              <w:t>или</w:t>
            </w:r>
          </w:p>
          <w:p w:rsidR="00E967BF" w:rsidRPr="006F2A99" w:rsidRDefault="00E967BF" w:rsidP="00CD3CF9">
            <w:pPr>
              <w:ind w:left="13"/>
              <w:jc w:val="center"/>
              <w:rPr>
                <w:sz w:val="18"/>
                <w:szCs w:val="18"/>
              </w:rPr>
            </w:pPr>
            <w:r w:rsidRPr="006F2A99">
              <w:rPr>
                <w:sz w:val="18"/>
                <w:szCs w:val="18"/>
              </w:rPr>
              <w:t>свидетельство о рождении</w:t>
            </w:r>
          </w:p>
          <w:p w:rsidR="00E967BF" w:rsidRPr="006F2A99" w:rsidRDefault="00E967BF" w:rsidP="00CD3CF9">
            <w:pPr>
              <w:ind w:left="13"/>
              <w:jc w:val="center"/>
              <w:rPr>
                <w:sz w:val="18"/>
                <w:szCs w:val="18"/>
              </w:rPr>
            </w:pPr>
            <w:r w:rsidRPr="006F2A99">
              <w:rPr>
                <w:sz w:val="18"/>
                <w:szCs w:val="18"/>
              </w:rPr>
              <w:t>несовершеннолетнего,</w:t>
            </w:r>
          </w:p>
          <w:p w:rsidR="00E967BF" w:rsidRPr="006F2A99" w:rsidRDefault="00E967BF" w:rsidP="00CD3CF9">
            <w:pPr>
              <w:ind w:left="13"/>
              <w:jc w:val="center"/>
              <w:rPr>
                <w:sz w:val="18"/>
                <w:szCs w:val="18"/>
              </w:rPr>
            </w:pPr>
            <w:r w:rsidRPr="006F2A99">
              <w:rPr>
                <w:sz w:val="18"/>
                <w:szCs w:val="18"/>
              </w:rPr>
              <w:t xml:space="preserve"> не </w:t>
            </w:r>
            <w:proofErr w:type="gramStart"/>
            <w:r w:rsidRPr="006F2A99">
              <w:rPr>
                <w:sz w:val="18"/>
                <w:szCs w:val="18"/>
              </w:rPr>
              <w:t>достигшего</w:t>
            </w:r>
            <w:proofErr w:type="gramEnd"/>
            <w:r w:rsidRPr="006F2A99">
              <w:rPr>
                <w:sz w:val="18"/>
                <w:szCs w:val="18"/>
              </w:rPr>
              <w:t xml:space="preserve"> 14 лет</w:t>
            </w:r>
          </w:p>
        </w:tc>
        <w:tc>
          <w:tcPr>
            <w:tcW w:w="1080" w:type="dxa"/>
            <w:vMerge w:val="restart"/>
            <w:tcBorders>
              <w:top w:val="single" w:sz="2" w:space="0" w:color="auto"/>
              <w:left w:val="single" w:sz="2" w:space="0" w:color="auto"/>
              <w:bottom w:val="nil"/>
              <w:right w:val="single" w:sz="2" w:space="0" w:color="auto"/>
            </w:tcBorders>
          </w:tcPr>
          <w:p w:rsidR="00E967BF" w:rsidRPr="006F2A99" w:rsidRDefault="00E967BF" w:rsidP="00CD3CF9">
            <w:pPr>
              <w:ind w:left="13"/>
              <w:jc w:val="center"/>
              <w:rPr>
                <w:sz w:val="18"/>
                <w:szCs w:val="18"/>
              </w:rPr>
            </w:pPr>
            <w:r w:rsidRPr="006F2A99">
              <w:rPr>
                <w:sz w:val="18"/>
                <w:szCs w:val="18"/>
              </w:rPr>
              <w:t>число,</w:t>
            </w:r>
          </w:p>
          <w:p w:rsidR="00E967BF" w:rsidRPr="006F2A99" w:rsidRDefault="00E967BF" w:rsidP="00CD3CF9">
            <w:pPr>
              <w:ind w:left="13"/>
              <w:jc w:val="center"/>
              <w:rPr>
                <w:sz w:val="18"/>
                <w:szCs w:val="18"/>
              </w:rPr>
            </w:pPr>
            <w:r w:rsidRPr="006F2A99">
              <w:rPr>
                <w:sz w:val="18"/>
                <w:szCs w:val="18"/>
              </w:rPr>
              <w:t>месяц,</w:t>
            </w:r>
          </w:p>
          <w:p w:rsidR="00E967BF" w:rsidRPr="006F2A99" w:rsidRDefault="00E967BF" w:rsidP="00CD3CF9">
            <w:pPr>
              <w:ind w:left="13"/>
              <w:jc w:val="center"/>
              <w:rPr>
                <w:sz w:val="18"/>
                <w:szCs w:val="18"/>
              </w:rPr>
            </w:pPr>
            <w:r w:rsidRPr="006F2A99">
              <w:rPr>
                <w:sz w:val="18"/>
                <w:szCs w:val="18"/>
              </w:rPr>
              <w:t>год</w:t>
            </w:r>
          </w:p>
          <w:p w:rsidR="00E967BF" w:rsidRPr="006F2A99" w:rsidRDefault="00E967BF" w:rsidP="00CD3CF9">
            <w:pPr>
              <w:ind w:left="13"/>
              <w:jc w:val="center"/>
              <w:rPr>
                <w:sz w:val="18"/>
                <w:szCs w:val="18"/>
              </w:rPr>
            </w:pPr>
            <w:r w:rsidRPr="006F2A99">
              <w:rPr>
                <w:sz w:val="18"/>
                <w:szCs w:val="18"/>
              </w:rPr>
              <w:t xml:space="preserve">рождения </w:t>
            </w:r>
          </w:p>
        </w:tc>
        <w:tc>
          <w:tcPr>
            <w:tcW w:w="1080" w:type="dxa"/>
            <w:vMerge/>
            <w:tcBorders>
              <w:top w:val="single" w:sz="2" w:space="0" w:color="auto"/>
              <w:left w:val="single" w:sz="2" w:space="0" w:color="auto"/>
              <w:bottom w:val="nil"/>
              <w:right w:val="single" w:sz="4" w:space="0" w:color="auto"/>
            </w:tcBorders>
            <w:vAlign w:val="center"/>
          </w:tcPr>
          <w:p w:rsidR="00E967BF" w:rsidRPr="006F2A99"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r>
      <w:tr w:rsidR="00E967BF" w:rsidRPr="006F2A99" w:rsidTr="00CD3CF9">
        <w:trPr>
          <w:cantSplit/>
          <w:trHeight w:val="757"/>
        </w:trPr>
        <w:tc>
          <w:tcPr>
            <w:tcW w:w="57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620" w:type="dxa"/>
            <w:gridSpan w:val="2"/>
            <w:vMerge/>
            <w:tcBorders>
              <w:top w:val="single" w:sz="2" w:space="0" w:color="auto"/>
              <w:left w:val="single" w:sz="4" w:space="0" w:color="auto"/>
              <w:bottom w:val="nil"/>
              <w:right w:val="single" w:sz="2" w:space="0" w:color="auto"/>
            </w:tcBorders>
            <w:vAlign w:val="center"/>
          </w:tcPr>
          <w:p w:rsidR="00E967BF" w:rsidRPr="006F2A99" w:rsidRDefault="00E967BF" w:rsidP="00CD3CF9">
            <w:pPr>
              <w:rPr>
                <w:sz w:val="18"/>
                <w:szCs w:val="18"/>
              </w:rPr>
            </w:pPr>
          </w:p>
        </w:tc>
        <w:tc>
          <w:tcPr>
            <w:tcW w:w="900" w:type="dxa"/>
            <w:tcBorders>
              <w:top w:val="single" w:sz="4" w:space="0" w:color="auto"/>
              <w:left w:val="single" w:sz="2" w:space="0" w:color="auto"/>
              <w:bottom w:val="single" w:sz="4" w:space="0" w:color="auto"/>
              <w:right w:val="single" w:sz="4" w:space="0" w:color="auto"/>
            </w:tcBorders>
          </w:tcPr>
          <w:p w:rsidR="00E967BF" w:rsidRPr="006F2A99" w:rsidRDefault="00E967BF" w:rsidP="00CD3CF9">
            <w:pPr>
              <w:ind w:left="13"/>
              <w:jc w:val="center"/>
              <w:rPr>
                <w:sz w:val="18"/>
                <w:szCs w:val="18"/>
              </w:rPr>
            </w:pPr>
            <w:r w:rsidRPr="006F2A99">
              <w:rPr>
                <w:sz w:val="18"/>
                <w:szCs w:val="18"/>
              </w:rPr>
              <w:t>серия,</w:t>
            </w:r>
          </w:p>
          <w:p w:rsidR="00E967BF" w:rsidRPr="006F2A99" w:rsidRDefault="00E967BF" w:rsidP="00CD3CF9">
            <w:pPr>
              <w:ind w:left="13"/>
              <w:jc w:val="center"/>
              <w:rPr>
                <w:sz w:val="18"/>
                <w:szCs w:val="18"/>
              </w:rPr>
            </w:pPr>
            <w:r w:rsidRPr="006F2A99">
              <w:rPr>
                <w:sz w:val="18"/>
                <w:szCs w:val="18"/>
              </w:rPr>
              <w:t xml:space="preserve">номер </w:t>
            </w:r>
          </w:p>
        </w:tc>
        <w:tc>
          <w:tcPr>
            <w:tcW w:w="1620" w:type="dxa"/>
            <w:tcBorders>
              <w:top w:val="single" w:sz="4" w:space="0" w:color="auto"/>
              <w:left w:val="single" w:sz="4" w:space="0" w:color="auto"/>
              <w:bottom w:val="single" w:sz="4" w:space="0" w:color="auto"/>
              <w:right w:val="single" w:sz="2" w:space="0" w:color="auto"/>
            </w:tcBorders>
          </w:tcPr>
          <w:p w:rsidR="00E967BF" w:rsidRPr="006F2A99" w:rsidRDefault="00E967BF" w:rsidP="00CD3CF9">
            <w:pPr>
              <w:ind w:left="13"/>
              <w:jc w:val="center"/>
              <w:rPr>
                <w:sz w:val="18"/>
                <w:szCs w:val="18"/>
              </w:rPr>
            </w:pPr>
            <w:r w:rsidRPr="006F2A99">
              <w:rPr>
                <w:sz w:val="18"/>
                <w:szCs w:val="18"/>
              </w:rPr>
              <w:t>кем,</w:t>
            </w:r>
          </w:p>
          <w:p w:rsidR="00E967BF" w:rsidRPr="006F2A99" w:rsidRDefault="00E967BF" w:rsidP="00CD3CF9">
            <w:pPr>
              <w:ind w:left="13"/>
              <w:jc w:val="center"/>
              <w:rPr>
                <w:sz w:val="18"/>
                <w:szCs w:val="18"/>
              </w:rPr>
            </w:pPr>
            <w:r w:rsidRPr="006F2A99">
              <w:rPr>
                <w:sz w:val="18"/>
                <w:szCs w:val="18"/>
              </w:rPr>
              <w:t>когда</w:t>
            </w:r>
          </w:p>
          <w:p w:rsidR="00E967BF" w:rsidRPr="006F2A99" w:rsidRDefault="00E967BF" w:rsidP="00CD3CF9">
            <w:pPr>
              <w:ind w:left="13"/>
              <w:jc w:val="center"/>
              <w:rPr>
                <w:sz w:val="18"/>
                <w:szCs w:val="18"/>
              </w:rPr>
            </w:pPr>
            <w:r w:rsidRPr="006F2A99">
              <w:rPr>
                <w:sz w:val="18"/>
                <w:szCs w:val="18"/>
              </w:rPr>
              <w:t>выдан</w:t>
            </w:r>
          </w:p>
        </w:tc>
        <w:tc>
          <w:tcPr>
            <w:tcW w:w="1080" w:type="dxa"/>
            <w:vMerge/>
            <w:tcBorders>
              <w:top w:val="single" w:sz="2" w:space="0" w:color="auto"/>
              <w:left w:val="single" w:sz="2" w:space="0" w:color="auto"/>
              <w:bottom w:val="nil"/>
              <w:right w:val="single" w:sz="2" w:space="0" w:color="auto"/>
            </w:tcBorders>
            <w:vAlign w:val="center"/>
          </w:tcPr>
          <w:p w:rsidR="00E967BF" w:rsidRPr="006F2A99" w:rsidRDefault="00E967BF" w:rsidP="00CD3CF9">
            <w:pPr>
              <w:rPr>
                <w:sz w:val="18"/>
                <w:szCs w:val="18"/>
              </w:rPr>
            </w:pPr>
          </w:p>
        </w:tc>
        <w:tc>
          <w:tcPr>
            <w:tcW w:w="1080" w:type="dxa"/>
            <w:vMerge/>
            <w:tcBorders>
              <w:top w:val="single" w:sz="2" w:space="0" w:color="auto"/>
              <w:left w:val="single" w:sz="2" w:space="0" w:color="auto"/>
              <w:bottom w:val="nil"/>
              <w:right w:val="single" w:sz="4" w:space="0" w:color="auto"/>
            </w:tcBorders>
            <w:vAlign w:val="center"/>
          </w:tcPr>
          <w:p w:rsidR="00E967BF" w:rsidRPr="006F2A99"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r>
      <w:tr w:rsidR="00E967BF" w:rsidRPr="006F2A99" w:rsidTr="00CD3CF9">
        <w:trPr>
          <w:cantSplit/>
          <w:trHeight w:val="366"/>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1 </w:t>
            </w:r>
          </w:p>
        </w:tc>
        <w:tc>
          <w:tcPr>
            <w:tcW w:w="1620" w:type="dxa"/>
            <w:gridSpan w:val="2"/>
            <w:tcBorders>
              <w:top w:val="single" w:sz="2" w:space="0" w:color="auto"/>
              <w:left w:val="single" w:sz="4"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2 </w:t>
            </w: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3 </w:t>
            </w: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4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5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6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7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8 </w:t>
            </w: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9</w:t>
            </w: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10</w:t>
            </w: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11</w:t>
            </w: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ind w:left="13"/>
              <w:jc w:val="center"/>
              <w:rPr>
                <w:sz w:val="16"/>
                <w:szCs w:val="16"/>
              </w:rPr>
            </w:pPr>
          </w:p>
        </w:tc>
        <w:tc>
          <w:tcPr>
            <w:tcW w:w="1614"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906" w:type="dxa"/>
            <w:gridSpan w:val="2"/>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ind w:left="13"/>
              <w:jc w:val="center"/>
              <w:rPr>
                <w:sz w:val="16"/>
                <w:szCs w:val="16"/>
              </w:rPr>
            </w:pPr>
          </w:p>
        </w:tc>
        <w:tc>
          <w:tcPr>
            <w:tcW w:w="1614"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906" w:type="dxa"/>
            <w:gridSpan w:val="2"/>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ind w:left="13"/>
              <w:jc w:val="center"/>
              <w:rPr>
                <w:sz w:val="16"/>
                <w:szCs w:val="16"/>
              </w:rPr>
            </w:pPr>
          </w:p>
        </w:tc>
        <w:tc>
          <w:tcPr>
            <w:tcW w:w="1614"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906" w:type="dxa"/>
            <w:gridSpan w:val="2"/>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r>
    </w:tbl>
    <w:p w:rsidR="00E967BF" w:rsidRPr="006F2A99" w:rsidRDefault="00E967BF" w:rsidP="00E967BF"/>
    <w:p w:rsidR="00E967BF" w:rsidRPr="006F2A99" w:rsidRDefault="00E967BF" w:rsidP="00E967BF">
      <w:r w:rsidRPr="006F2A99">
        <w:t xml:space="preserve">          _________________________________________________   ____________________   ___________</w:t>
      </w:r>
      <w:r>
        <w:t>___________</w:t>
      </w:r>
      <w:r w:rsidRPr="006F2A99">
        <w:t xml:space="preserve">  ____________________ </w:t>
      </w:r>
    </w:p>
    <w:p w:rsidR="00E967BF" w:rsidRPr="006F2A99" w:rsidRDefault="00E967BF" w:rsidP="00E967BF">
      <w:pPr>
        <w:rPr>
          <w:sz w:val="18"/>
          <w:szCs w:val="18"/>
        </w:rPr>
      </w:pPr>
      <w:r w:rsidRPr="006F2A99">
        <w:rPr>
          <w:sz w:val="18"/>
          <w:szCs w:val="18"/>
        </w:rPr>
        <w:t xml:space="preserve">           (должность уполномоченного лица, ведущего реестр)                                    (подпись)                   </w:t>
      </w:r>
      <w:r>
        <w:rPr>
          <w:sz w:val="18"/>
          <w:szCs w:val="18"/>
        </w:rPr>
        <w:t>(</w:t>
      </w:r>
      <w:r w:rsidRPr="006F2A99">
        <w:rPr>
          <w:sz w:val="18"/>
          <w:szCs w:val="18"/>
        </w:rPr>
        <w:t>расшифровка подписи)</w:t>
      </w:r>
      <w:r>
        <w:rPr>
          <w:sz w:val="18"/>
          <w:szCs w:val="18"/>
        </w:rPr>
        <w:t xml:space="preserve">                     (дата)</w:t>
      </w:r>
    </w:p>
    <w:p w:rsidR="00E967BF" w:rsidRPr="005F62AF" w:rsidRDefault="00E967BF" w:rsidP="00E967BF"/>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sectPr w:rsidR="00E967BF" w:rsidSect="00CD3CF9">
          <w:headerReference w:type="even" r:id="rId31"/>
          <w:headerReference w:type="default" r:id="rId32"/>
          <w:footerReference w:type="even" r:id="rId33"/>
          <w:footerReference w:type="default" r:id="rId34"/>
          <w:headerReference w:type="first" r:id="rId35"/>
          <w:footerReference w:type="first" r:id="rId36"/>
          <w:pgSz w:w="16838" w:h="11906" w:orient="landscape"/>
          <w:pgMar w:top="1418" w:right="1134" w:bottom="567" w:left="1134" w:header="720" w:footer="720" w:gutter="0"/>
          <w:cols w:space="720"/>
        </w:sectPr>
      </w:pPr>
    </w:p>
    <w:p w:rsidR="00E967BF" w:rsidRDefault="00E967BF" w:rsidP="00E967BF">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Подпрограмма 4</w:t>
      </w:r>
    </w:p>
    <w:p w:rsidR="00E967BF" w:rsidRDefault="00E967BF" w:rsidP="00E967BF">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3F1126">
        <w:rPr>
          <w:rFonts w:ascii="Times New Roman" w:hAnsi="Times New Roman" w:cs="Times New Roman"/>
          <w:sz w:val="24"/>
          <w:szCs w:val="24"/>
        </w:rPr>
        <w:t>Обеспечение жил</w:t>
      </w:r>
      <w:r>
        <w:rPr>
          <w:rFonts w:ascii="Times New Roman" w:hAnsi="Times New Roman" w:cs="Times New Roman"/>
          <w:sz w:val="24"/>
          <w:szCs w:val="24"/>
        </w:rPr>
        <w:t>ьем отдельных категорий граждан, установленных федеральным и областным законодательством»</w:t>
      </w:r>
    </w:p>
    <w:p w:rsidR="00E967BF" w:rsidRPr="00E714FB" w:rsidRDefault="00E967BF" w:rsidP="00E967BF">
      <w:pPr>
        <w:pStyle w:val="ConsPlusCell"/>
        <w:jc w:val="center"/>
        <w:rPr>
          <w:rFonts w:ascii="Times New Roman" w:hAnsi="Times New Roman" w:cs="Times New Roman"/>
          <w:sz w:val="10"/>
          <w:szCs w:val="10"/>
        </w:rPr>
      </w:pPr>
    </w:p>
    <w:p w:rsidR="00E967BF" w:rsidRPr="003C1381" w:rsidRDefault="00E967BF" w:rsidP="00E967BF">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E967BF" w:rsidRDefault="00E967BF" w:rsidP="00E967BF">
      <w:pPr>
        <w:pStyle w:val="ConsPlusNonformat"/>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F1126">
        <w:rPr>
          <w:rFonts w:ascii="Times New Roman" w:hAnsi="Times New Roman" w:cs="Times New Roman"/>
          <w:sz w:val="24"/>
          <w:szCs w:val="24"/>
        </w:rPr>
        <w:t xml:space="preserve">Обеспечение жильем </w:t>
      </w:r>
      <w:r>
        <w:rPr>
          <w:rFonts w:ascii="Times New Roman" w:hAnsi="Times New Roman" w:cs="Times New Roman"/>
          <w:sz w:val="24"/>
          <w:szCs w:val="24"/>
        </w:rPr>
        <w:t xml:space="preserve">отдельных категорий граждан, установленных федеральным и областным законодательством» </w:t>
      </w:r>
    </w:p>
    <w:p w:rsidR="00E967BF" w:rsidRDefault="00E967BF" w:rsidP="00E967BF">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 xml:space="preserve">Сосновоборского городского округа </w:t>
      </w:r>
    </w:p>
    <w:p w:rsidR="00E967BF" w:rsidRPr="003C1381" w:rsidRDefault="00E967BF" w:rsidP="00E967BF">
      <w:pPr>
        <w:pStyle w:val="ConsPlusCell"/>
        <w:ind w:left="720"/>
        <w:jc w:val="center"/>
        <w:rPr>
          <w:rFonts w:ascii="Times New Roman" w:hAnsi="Times New Roman" w:cs="Times New Roman"/>
          <w:sz w:val="24"/>
          <w:szCs w:val="24"/>
        </w:rPr>
      </w:pPr>
      <w:r w:rsidRPr="00FD4398">
        <w:rPr>
          <w:rFonts w:ascii="Times New Roman" w:hAnsi="Times New Roman" w:cs="Times New Roman"/>
          <w:sz w:val="24"/>
          <w:szCs w:val="24"/>
        </w:rPr>
        <w:t>«Жилище на 2014-2020 годы»</w:t>
      </w:r>
    </w:p>
    <w:p w:rsidR="00E967BF" w:rsidRPr="003C1381" w:rsidRDefault="00E967BF" w:rsidP="00E967BF">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E967BF" w:rsidRPr="003F1126" w:rsidTr="00CD3CF9">
        <w:trPr>
          <w:tblCellSpacing w:w="5" w:type="nil"/>
        </w:trPr>
        <w:tc>
          <w:tcPr>
            <w:tcW w:w="3969" w:type="dxa"/>
            <w:tcBorders>
              <w:top w:val="single" w:sz="4" w:space="0" w:color="auto"/>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E967BF" w:rsidRDefault="00E967BF" w:rsidP="00CD3CF9">
            <w:pPr>
              <w:pStyle w:val="ConsPlusNonformat"/>
              <w:rPr>
                <w:rFonts w:ascii="Times New Roman" w:hAnsi="Times New Roman" w:cs="Times New Roman"/>
                <w:sz w:val="24"/>
                <w:szCs w:val="24"/>
              </w:rPr>
            </w:pPr>
            <w:r>
              <w:rPr>
                <w:rFonts w:ascii="Times New Roman" w:hAnsi="Times New Roman" w:cs="Times New Roman"/>
                <w:sz w:val="24"/>
                <w:szCs w:val="24"/>
              </w:rPr>
              <w:t>Подпрограмма</w:t>
            </w:r>
            <w:r w:rsidRPr="00AA642F">
              <w:rPr>
                <w:rFonts w:ascii="Times New Roman" w:hAnsi="Times New Roman" w:cs="Times New Roman"/>
                <w:sz w:val="24"/>
                <w:szCs w:val="24"/>
              </w:rPr>
              <w:t xml:space="preserve"> </w:t>
            </w:r>
            <w:r>
              <w:rPr>
                <w:rFonts w:ascii="Times New Roman" w:hAnsi="Times New Roman" w:cs="Times New Roman"/>
                <w:sz w:val="24"/>
                <w:szCs w:val="24"/>
              </w:rPr>
              <w:t>«</w:t>
            </w:r>
            <w:r w:rsidRPr="003F1126">
              <w:rPr>
                <w:rFonts w:ascii="Times New Roman" w:hAnsi="Times New Roman" w:cs="Times New Roman"/>
                <w:sz w:val="24"/>
                <w:szCs w:val="24"/>
              </w:rPr>
              <w:t xml:space="preserve">Обеспечение жильем </w:t>
            </w:r>
            <w:r>
              <w:rPr>
                <w:rFonts w:ascii="Times New Roman" w:hAnsi="Times New Roman" w:cs="Times New Roman"/>
                <w:sz w:val="24"/>
                <w:szCs w:val="24"/>
              </w:rPr>
              <w:t>отдельных категорий граждан</w:t>
            </w:r>
            <w:r w:rsidR="00DF21AC">
              <w:rPr>
                <w:rFonts w:ascii="Times New Roman" w:hAnsi="Times New Roman" w:cs="Times New Roman"/>
                <w:sz w:val="24"/>
                <w:szCs w:val="24"/>
              </w:rPr>
              <w:t xml:space="preserve">, установленных федеральным и </w:t>
            </w:r>
            <w:r>
              <w:rPr>
                <w:rFonts w:ascii="Times New Roman" w:hAnsi="Times New Roman" w:cs="Times New Roman"/>
                <w:sz w:val="24"/>
                <w:szCs w:val="24"/>
              </w:rPr>
              <w:t xml:space="preserve">областным законодательством» </w:t>
            </w:r>
          </w:p>
          <w:p w:rsidR="00E967BF" w:rsidRPr="006751AD" w:rsidRDefault="00E967BF" w:rsidP="00CD3CF9">
            <w:pPr>
              <w:pStyle w:val="ConsPlusNonformat"/>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 xml:space="preserve">Сосновоборского городского округа </w:t>
            </w:r>
            <w:r w:rsidRPr="00FD4398">
              <w:rPr>
                <w:rFonts w:ascii="Times New Roman" w:hAnsi="Times New Roman" w:cs="Times New Roman"/>
                <w:sz w:val="24"/>
                <w:szCs w:val="24"/>
              </w:rPr>
              <w:t>«Жилище на 2014-2020 годы»</w:t>
            </w:r>
          </w:p>
          <w:p w:rsidR="00E967BF" w:rsidRPr="003F1126" w:rsidRDefault="00E967BF" w:rsidP="00CD3CF9">
            <w:pPr>
              <w:pStyle w:val="ConsPlusCell"/>
              <w:rPr>
                <w:rFonts w:ascii="Times New Roman" w:hAnsi="Times New Roman" w:cs="Times New Roman"/>
                <w:sz w:val="24"/>
                <w:szCs w:val="24"/>
              </w:rPr>
            </w:pP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Сосновоборского городского округа</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Участники</w:t>
            </w:r>
            <w:r>
              <w:rPr>
                <w:rFonts w:ascii="Times New Roman" w:hAnsi="Times New Roman" w:cs="Times New Roman"/>
                <w:sz w:val="24"/>
                <w:szCs w:val="24"/>
              </w:rPr>
              <w:t xml:space="preserve"> подпрограммы</w:t>
            </w:r>
            <w:r w:rsidRPr="003F1126">
              <w:rPr>
                <w:rFonts w:ascii="Times New Roman" w:hAnsi="Times New Roman" w:cs="Times New Roman"/>
                <w:sz w:val="24"/>
                <w:szCs w:val="24"/>
              </w:rPr>
              <w:t xml:space="preserve">  </w:t>
            </w:r>
          </w:p>
        </w:tc>
        <w:tc>
          <w:tcPr>
            <w:tcW w:w="5529" w:type="dxa"/>
            <w:tcBorders>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sz w:val="24"/>
                <w:szCs w:val="24"/>
              </w:rPr>
            </w:pPr>
            <w:r>
              <w:rPr>
                <w:rFonts w:ascii="Times New Roman" w:hAnsi="Times New Roman" w:cs="Times New Roman"/>
                <w:sz w:val="24"/>
                <w:szCs w:val="24"/>
              </w:rPr>
              <w:t>- отдельные категории граждан, установленных федеральным и областным законодательством</w:t>
            </w:r>
            <w:r>
              <w:rPr>
                <w:rFonts w:ascii="Times New Roman" w:hAnsi="Times New Roman"/>
                <w:sz w:val="24"/>
                <w:szCs w:val="24"/>
              </w:rPr>
              <w:t>;</w:t>
            </w:r>
          </w:p>
          <w:p w:rsidR="00E967BF" w:rsidRPr="007D0EDF"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7D0EDF">
              <w:rPr>
                <w:rFonts w:ascii="Times New Roman" w:hAnsi="Times New Roman" w:cs="Times New Roman"/>
                <w:sz w:val="24"/>
                <w:szCs w:val="24"/>
              </w:rPr>
              <w:t xml:space="preserve">комитет по </w:t>
            </w:r>
            <w:r>
              <w:rPr>
                <w:rFonts w:ascii="Times New Roman" w:hAnsi="Times New Roman" w:cs="Times New Roman"/>
                <w:sz w:val="24"/>
                <w:szCs w:val="24"/>
              </w:rPr>
              <w:t>жилищно-коммунальному хозяйству и транспорту</w:t>
            </w:r>
            <w:r w:rsidRPr="007D0EDF">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w:t>
            </w:r>
          </w:p>
          <w:p w:rsidR="00E967BF" w:rsidRPr="003F1126"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7D0EDF">
              <w:rPr>
                <w:rFonts w:ascii="Times New Roman" w:hAnsi="Times New Roman" w:cs="Times New Roman"/>
                <w:sz w:val="24"/>
                <w:szCs w:val="24"/>
              </w:rPr>
              <w:t>администраци</w:t>
            </w:r>
            <w:r>
              <w:rPr>
                <w:rFonts w:ascii="Times New Roman" w:hAnsi="Times New Roman" w:cs="Times New Roman"/>
                <w:sz w:val="24"/>
                <w:szCs w:val="24"/>
              </w:rPr>
              <w:t>я Сосновоборского городского округ</w:t>
            </w:r>
            <w:r w:rsidRPr="007D0EDF">
              <w:rPr>
                <w:rFonts w:ascii="Times New Roman" w:hAnsi="Times New Roman" w:cs="Times New Roman"/>
                <w:sz w:val="24"/>
                <w:szCs w:val="24"/>
              </w:rPr>
              <w:t>а</w:t>
            </w:r>
            <w:r>
              <w:rPr>
                <w:rFonts w:ascii="Times New Roman" w:hAnsi="Times New Roman" w:cs="Times New Roman"/>
                <w:sz w:val="24"/>
                <w:szCs w:val="24"/>
              </w:rPr>
              <w:t>.</w:t>
            </w:r>
          </w:p>
        </w:tc>
      </w:tr>
      <w:tr w:rsidR="00E967BF" w:rsidRPr="003F1126" w:rsidTr="00CD3CF9">
        <w:trPr>
          <w:tblCellSpacing w:w="5" w:type="nil"/>
        </w:trPr>
        <w:tc>
          <w:tcPr>
            <w:tcW w:w="3969"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Обеспечение жильем категорий граждан, установленных Федеральным законом от 12.01.1995 №5-ФЗ «О ветеранах» и от 24.11.1995 №181-ФЗ «О социальной защите инвалидов в Российской Федерации»,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p>
        </w:tc>
      </w:tr>
      <w:tr w:rsidR="00E967BF" w:rsidRPr="003F1126" w:rsidTr="00CD3CF9">
        <w:trPr>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Задачи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66570E" w:rsidRDefault="00E967BF" w:rsidP="00CD3CF9">
            <w:pPr>
              <w:pStyle w:val="ConsPlusCell"/>
              <w:rPr>
                <w:rFonts w:ascii="Times New Roman" w:hAnsi="Times New Roman" w:cs="Times New Roman"/>
                <w:sz w:val="24"/>
                <w:szCs w:val="24"/>
              </w:rPr>
            </w:pPr>
            <w:proofErr w:type="gramStart"/>
            <w:r>
              <w:rPr>
                <w:rFonts w:ascii="Times New Roman" w:hAnsi="Times New Roman" w:cs="Times New Roman"/>
                <w:sz w:val="24"/>
                <w:szCs w:val="24"/>
              </w:rPr>
              <w:t>Предоставление жилых помещений по договору социального найма или в собственность, единовременной денежной выплаты для приобретения (строительства) жилых помещений гражданам Российской Федерации, проживающим на территории Сосновоборского городского округа и признанным нуждающимися в жилых помещениях, перед которыми государство имеет обязательства по обеспечению жилыми помещениями, выполнение которых передано органам местного самоуправления в соответствии с федеральным и областным законодательством</w:t>
            </w:r>
            <w:proofErr w:type="gramEnd"/>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E967BF" w:rsidRPr="003F1126" w:rsidTr="00B81603">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3F1126" w:rsidRDefault="00CF0984" w:rsidP="00CD3CF9">
            <w:pPr>
              <w:pStyle w:val="ConsPlusCell"/>
              <w:rPr>
                <w:rFonts w:ascii="Times New Roman" w:hAnsi="Times New Roman" w:cs="Times New Roman"/>
                <w:sz w:val="24"/>
                <w:szCs w:val="24"/>
              </w:rPr>
            </w:pPr>
            <w:r>
              <w:rPr>
                <w:rFonts w:ascii="Times New Roman" w:hAnsi="Times New Roman" w:cs="Times New Roman"/>
                <w:sz w:val="24"/>
                <w:szCs w:val="24"/>
              </w:rPr>
              <w:t>2015 - 2020</w:t>
            </w:r>
            <w:r w:rsidR="00E967BF" w:rsidRPr="003F1126">
              <w:rPr>
                <w:rFonts w:ascii="Times New Roman" w:hAnsi="Times New Roman" w:cs="Times New Roman"/>
                <w:sz w:val="24"/>
                <w:szCs w:val="24"/>
              </w:rPr>
              <w:t xml:space="preserve"> годы</w:t>
            </w:r>
          </w:p>
          <w:p w:rsidR="00E967BF" w:rsidRPr="003F1126" w:rsidRDefault="00E967BF" w:rsidP="00CD3CF9">
            <w:pPr>
              <w:pStyle w:val="ConsPlusCell"/>
              <w:rPr>
                <w:rFonts w:ascii="Times New Roman" w:hAnsi="Times New Roman" w:cs="Times New Roman"/>
                <w:sz w:val="24"/>
                <w:szCs w:val="24"/>
              </w:rPr>
            </w:pPr>
          </w:p>
        </w:tc>
      </w:tr>
      <w:tr w:rsidR="00E967BF" w:rsidRPr="003F1126" w:rsidTr="00B81603">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p w:rsidR="00B81603" w:rsidRDefault="00B81603" w:rsidP="00CD3CF9">
            <w:pPr>
              <w:pStyle w:val="ConsPlusCell"/>
              <w:rPr>
                <w:rFonts w:ascii="Times New Roman" w:hAnsi="Times New Roman" w:cs="Times New Roman"/>
                <w:sz w:val="24"/>
                <w:szCs w:val="24"/>
              </w:rPr>
            </w:pPr>
          </w:p>
          <w:p w:rsidR="00B81603" w:rsidRDefault="00B81603" w:rsidP="00CD3CF9">
            <w:pPr>
              <w:pStyle w:val="ConsPlusCell"/>
              <w:rPr>
                <w:rFonts w:ascii="Times New Roman" w:hAnsi="Times New Roman" w:cs="Times New Roman"/>
                <w:sz w:val="24"/>
                <w:szCs w:val="24"/>
              </w:rPr>
            </w:pPr>
          </w:p>
          <w:p w:rsidR="00B81603" w:rsidRDefault="00B81603" w:rsidP="00CD3CF9">
            <w:pPr>
              <w:pStyle w:val="ConsPlusCell"/>
              <w:rPr>
                <w:rFonts w:ascii="Times New Roman" w:hAnsi="Times New Roman" w:cs="Times New Roman"/>
                <w:sz w:val="24"/>
                <w:szCs w:val="24"/>
              </w:rPr>
            </w:pPr>
          </w:p>
          <w:p w:rsidR="00B81603" w:rsidRDefault="00B81603" w:rsidP="00CD3CF9">
            <w:pPr>
              <w:pStyle w:val="ConsPlusCell"/>
              <w:rPr>
                <w:rFonts w:ascii="Times New Roman" w:hAnsi="Times New Roman" w:cs="Times New Roman"/>
                <w:sz w:val="24"/>
                <w:szCs w:val="24"/>
              </w:rPr>
            </w:pPr>
          </w:p>
          <w:p w:rsidR="00B81603" w:rsidRPr="003F1126" w:rsidRDefault="00B81603" w:rsidP="00CD3CF9">
            <w:pPr>
              <w:pStyle w:val="ConsPlusCell"/>
              <w:rPr>
                <w:rFonts w:ascii="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E967BF" w:rsidRPr="00817669" w:rsidRDefault="00E967BF" w:rsidP="00CD3CF9">
            <w:pPr>
              <w:pStyle w:val="ConsPlusCell"/>
              <w:jc w:val="both"/>
              <w:rPr>
                <w:rFonts w:ascii="Times New Roman" w:hAnsi="Times New Roman" w:cs="Times New Roman"/>
                <w:sz w:val="24"/>
                <w:szCs w:val="24"/>
              </w:rPr>
            </w:pPr>
            <w:r w:rsidRPr="00817669">
              <w:rPr>
                <w:rFonts w:ascii="Times New Roman" w:hAnsi="Times New Roman" w:cs="Times New Roman"/>
                <w:sz w:val="24"/>
                <w:szCs w:val="24"/>
              </w:rPr>
              <w:lastRenderedPageBreak/>
              <w:t>Общий объем финансирования</w:t>
            </w:r>
            <w:r w:rsidR="00996CC0">
              <w:rPr>
                <w:rFonts w:ascii="Times New Roman" w:hAnsi="Times New Roman" w:cs="Times New Roman"/>
                <w:sz w:val="24"/>
                <w:szCs w:val="24"/>
              </w:rPr>
              <w:t xml:space="preserve"> подпрограммы – </w:t>
            </w:r>
            <w:r w:rsidR="00CA6B2B">
              <w:rPr>
                <w:rFonts w:ascii="Times New Roman" w:hAnsi="Times New Roman" w:cs="Times New Roman"/>
                <w:sz w:val="24"/>
                <w:szCs w:val="24"/>
              </w:rPr>
              <w:t xml:space="preserve">     </w:t>
            </w:r>
            <w:r w:rsidR="00DF21AC">
              <w:rPr>
                <w:rFonts w:ascii="Times New Roman" w:hAnsi="Times New Roman" w:cs="Times New Roman"/>
                <w:sz w:val="24"/>
                <w:szCs w:val="24"/>
              </w:rPr>
              <w:t>7 235,737</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 из них:</w:t>
            </w:r>
          </w:p>
          <w:p w:rsidR="00E967BF" w:rsidRPr="00817669" w:rsidRDefault="00E967BF" w:rsidP="00CD3CF9">
            <w:pPr>
              <w:pStyle w:val="ConsPlusCell"/>
              <w:jc w:val="both"/>
              <w:rPr>
                <w:rFonts w:ascii="Times New Roman" w:hAnsi="Times New Roman" w:cs="Times New Roman"/>
                <w:sz w:val="24"/>
                <w:szCs w:val="24"/>
              </w:rPr>
            </w:pPr>
            <w:r w:rsidRPr="00817669">
              <w:rPr>
                <w:rFonts w:ascii="Times New Roman" w:hAnsi="Times New Roman" w:cs="Times New Roman"/>
                <w:sz w:val="24"/>
                <w:szCs w:val="24"/>
              </w:rPr>
              <w:t>средст</w:t>
            </w:r>
            <w:r w:rsidR="00DF21AC">
              <w:rPr>
                <w:rFonts w:ascii="Times New Roman" w:hAnsi="Times New Roman" w:cs="Times New Roman"/>
                <w:sz w:val="24"/>
                <w:szCs w:val="24"/>
              </w:rPr>
              <w:t>ва федерального бюджета 7 006,54</w:t>
            </w:r>
            <w:r>
              <w:rPr>
                <w:rFonts w:ascii="Times New Roman" w:hAnsi="Times New Roman" w:cs="Times New Roman"/>
                <w:sz w:val="24"/>
                <w:szCs w:val="24"/>
              </w:rPr>
              <w:t xml:space="preserve"> тыс. рублей</w:t>
            </w:r>
            <w:r w:rsidR="00DF21AC">
              <w:rPr>
                <w:rFonts w:ascii="Times New Roman" w:hAnsi="Times New Roman" w:cs="Times New Roman"/>
                <w:sz w:val="24"/>
                <w:szCs w:val="24"/>
              </w:rPr>
              <w:t xml:space="preserve"> </w:t>
            </w:r>
            <w:r w:rsidRPr="00817669">
              <w:rPr>
                <w:rFonts w:ascii="Times New Roman" w:hAnsi="Times New Roman" w:cs="Times New Roman"/>
                <w:sz w:val="24"/>
                <w:szCs w:val="24"/>
              </w:rPr>
              <w:t>в том числе:</w:t>
            </w:r>
          </w:p>
          <w:p w:rsidR="00E967BF" w:rsidRPr="00817669" w:rsidRDefault="00E967BF" w:rsidP="00CD3CF9">
            <w:pPr>
              <w:pStyle w:val="ConsPlusCell"/>
              <w:jc w:val="both"/>
              <w:rPr>
                <w:rFonts w:ascii="Times New Roman" w:hAnsi="Times New Roman" w:cs="Times New Roman"/>
                <w:sz w:val="24"/>
                <w:szCs w:val="24"/>
              </w:rPr>
            </w:pPr>
            <w:r>
              <w:rPr>
                <w:rFonts w:ascii="Times New Roman" w:hAnsi="Times New Roman" w:cs="Times New Roman"/>
                <w:sz w:val="24"/>
                <w:szCs w:val="24"/>
              </w:rPr>
              <w:t>2015 год – 723,780</w:t>
            </w:r>
            <w:r w:rsidRPr="00817669">
              <w:rPr>
                <w:rFonts w:ascii="Times New Roman" w:hAnsi="Times New Roman" w:cs="Times New Roman"/>
                <w:sz w:val="24"/>
                <w:szCs w:val="24"/>
              </w:rPr>
              <w:t xml:space="preserve"> тыс. рублей;</w:t>
            </w:r>
          </w:p>
          <w:p w:rsidR="00996CC0" w:rsidRDefault="00E967BF" w:rsidP="00CD3CF9">
            <w:pPr>
              <w:pStyle w:val="ConsPlusCell"/>
              <w:jc w:val="both"/>
              <w:rPr>
                <w:rFonts w:ascii="Times New Roman" w:hAnsi="Times New Roman" w:cs="Times New Roman"/>
                <w:sz w:val="24"/>
                <w:szCs w:val="24"/>
              </w:rPr>
            </w:pPr>
            <w:r>
              <w:rPr>
                <w:rFonts w:ascii="Times New Roman" w:hAnsi="Times New Roman" w:cs="Times New Roman"/>
                <w:sz w:val="24"/>
                <w:szCs w:val="24"/>
              </w:rPr>
              <w:t>2016 год – 2</w:t>
            </w:r>
            <w:r w:rsidR="00CA6B2B">
              <w:rPr>
                <w:rFonts w:ascii="Times New Roman" w:hAnsi="Times New Roman" w:cs="Times New Roman"/>
                <w:sz w:val="24"/>
                <w:szCs w:val="24"/>
              </w:rPr>
              <w:t xml:space="preserve"> </w:t>
            </w:r>
            <w:r>
              <w:rPr>
                <w:rFonts w:ascii="Times New Roman" w:hAnsi="Times New Roman" w:cs="Times New Roman"/>
                <w:sz w:val="24"/>
                <w:szCs w:val="24"/>
              </w:rPr>
              <w:t>964,96</w:t>
            </w:r>
            <w:r w:rsidRPr="00817669">
              <w:rPr>
                <w:rFonts w:ascii="Times New Roman" w:hAnsi="Times New Roman" w:cs="Times New Roman"/>
                <w:sz w:val="24"/>
                <w:szCs w:val="24"/>
              </w:rPr>
              <w:t>тыс. рублей;</w:t>
            </w:r>
          </w:p>
          <w:p w:rsidR="00E967BF" w:rsidRPr="00817669" w:rsidRDefault="00E967BF" w:rsidP="00CD3CF9">
            <w:pPr>
              <w:pStyle w:val="ConsPlusCell"/>
              <w:jc w:val="both"/>
              <w:rPr>
                <w:rFonts w:ascii="Times New Roman" w:hAnsi="Times New Roman" w:cs="Times New Roman"/>
                <w:sz w:val="24"/>
                <w:szCs w:val="24"/>
              </w:rPr>
            </w:pPr>
            <w:r w:rsidRPr="00817669">
              <w:rPr>
                <w:rFonts w:ascii="Times New Roman" w:hAnsi="Times New Roman" w:cs="Times New Roman"/>
                <w:sz w:val="24"/>
                <w:szCs w:val="24"/>
              </w:rPr>
              <w:lastRenderedPageBreak/>
              <w:t xml:space="preserve"> </w:t>
            </w:r>
            <w:r w:rsidR="00DF21AC">
              <w:rPr>
                <w:rFonts w:ascii="Times New Roman" w:hAnsi="Times New Roman" w:cs="Times New Roman"/>
                <w:sz w:val="24"/>
                <w:szCs w:val="24"/>
              </w:rPr>
              <w:t>2020 год – 3 317,8</w:t>
            </w:r>
            <w:r w:rsidR="00A70FE1">
              <w:rPr>
                <w:rFonts w:ascii="Times New Roman" w:hAnsi="Times New Roman" w:cs="Times New Roman"/>
                <w:sz w:val="24"/>
                <w:szCs w:val="24"/>
              </w:rPr>
              <w:t xml:space="preserve"> </w:t>
            </w:r>
            <w:r w:rsidR="00996CC0" w:rsidRPr="00817669">
              <w:rPr>
                <w:rFonts w:ascii="Times New Roman" w:hAnsi="Times New Roman" w:cs="Times New Roman"/>
                <w:sz w:val="24"/>
                <w:szCs w:val="24"/>
              </w:rPr>
              <w:t>тыс. рублей</w:t>
            </w:r>
            <w:r w:rsidR="00996CC0">
              <w:rPr>
                <w:rFonts w:ascii="Times New Roman" w:hAnsi="Times New Roman" w:cs="Times New Roman"/>
                <w:sz w:val="24"/>
                <w:szCs w:val="24"/>
              </w:rPr>
              <w:t>.</w:t>
            </w:r>
          </w:p>
          <w:p w:rsidR="00E967BF" w:rsidRPr="00817669" w:rsidRDefault="00E967BF" w:rsidP="00CD3CF9">
            <w:pPr>
              <w:pStyle w:val="ConsPlusCell"/>
              <w:jc w:val="both"/>
              <w:rPr>
                <w:rFonts w:ascii="Times New Roman" w:hAnsi="Times New Roman" w:cs="Times New Roman"/>
                <w:sz w:val="24"/>
                <w:szCs w:val="24"/>
              </w:rPr>
            </w:pPr>
            <w:r w:rsidRPr="00817669">
              <w:rPr>
                <w:rFonts w:ascii="Times New Roman" w:hAnsi="Times New Roman" w:cs="Times New Roman"/>
                <w:sz w:val="24"/>
                <w:szCs w:val="24"/>
              </w:rPr>
              <w:t>средства областного бюджет</w:t>
            </w:r>
            <w:r w:rsidR="00DF21AC">
              <w:rPr>
                <w:rFonts w:ascii="Times New Roman" w:hAnsi="Times New Roman" w:cs="Times New Roman"/>
                <w:sz w:val="24"/>
                <w:szCs w:val="24"/>
              </w:rPr>
              <w:t>а – 229,197</w:t>
            </w:r>
            <w:r w:rsidRPr="00817669">
              <w:rPr>
                <w:rFonts w:ascii="Times New Roman" w:hAnsi="Times New Roman" w:cs="Times New Roman"/>
                <w:sz w:val="24"/>
                <w:szCs w:val="24"/>
              </w:rPr>
              <w:t xml:space="preserve"> тыс. рублей, в том числе:</w:t>
            </w:r>
          </w:p>
          <w:p w:rsidR="00E967BF" w:rsidRDefault="00E967BF" w:rsidP="00314229">
            <w:pPr>
              <w:pStyle w:val="ConsPlusCell"/>
              <w:jc w:val="both"/>
              <w:rPr>
                <w:rFonts w:ascii="Times New Roman" w:hAnsi="Times New Roman" w:cs="Times New Roman"/>
                <w:sz w:val="24"/>
                <w:szCs w:val="24"/>
              </w:rPr>
            </w:pPr>
            <w:r>
              <w:rPr>
                <w:rFonts w:ascii="Times New Roman" w:hAnsi="Times New Roman" w:cs="Times New Roman"/>
                <w:sz w:val="24"/>
                <w:szCs w:val="24"/>
              </w:rPr>
              <w:t>2015 год – 229,197</w:t>
            </w:r>
            <w:r w:rsidRPr="00817669">
              <w:rPr>
                <w:rFonts w:ascii="Times New Roman" w:hAnsi="Times New Roman" w:cs="Times New Roman"/>
                <w:sz w:val="24"/>
                <w:szCs w:val="24"/>
              </w:rPr>
              <w:t xml:space="preserve"> тыс</w:t>
            </w:r>
            <w:r w:rsidRPr="00E3033C">
              <w:rPr>
                <w:rFonts w:ascii="Times New Roman" w:hAnsi="Times New Roman" w:cs="Times New Roman"/>
                <w:sz w:val="24"/>
                <w:szCs w:val="24"/>
              </w:rPr>
              <w:t>. рублей</w:t>
            </w:r>
            <w:r w:rsidR="00547568" w:rsidRPr="00E3033C">
              <w:rPr>
                <w:rFonts w:ascii="Times New Roman" w:hAnsi="Times New Roman" w:cs="Times New Roman"/>
                <w:sz w:val="24"/>
                <w:szCs w:val="24"/>
              </w:rPr>
              <w:t>.</w:t>
            </w:r>
          </w:p>
          <w:p w:rsidR="00996CC0" w:rsidRPr="00314229" w:rsidRDefault="00996CC0" w:rsidP="00314229">
            <w:pPr>
              <w:pStyle w:val="ConsPlusCell"/>
              <w:jc w:val="both"/>
              <w:rPr>
                <w:rFonts w:ascii="Times New Roman" w:hAnsi="Times New Roman" w:cs="Times New Roman"/>
                <w:sz w:val="24"/>
                <w:szCs w:val="24"/>
              </w:rPr>
            </w:pPr>
          </w:p>
        </w:tc>
      </w:tr>
      <w:tr w:rsidR="00E967BF" w:rsidRPr="003F1126" w:rsidTr="00B81603">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lastRenderedPageBreak/>
              <w:t xml:space="preserve">Ожидаемые результаты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154C32" w:rsidRDefault="00E967BF" w:rsidP="00CD3CF9">
            <w:pPr>
              <w:pStyle w:val="a7"/>
              <w:jc w:val="both"/>
              <w:rPr>
                <w:rFonts w:ascii="Times New Roman" w:hAnsi="Times New Roman"/>
                <w:sz w:val="24"/>
                <w:szCs w:val="24"/>
              </w:rPr>
            </w:pPr>
            <w:r w:rsidRPr="00154C32">
              <w:rPr>
                <w:rFonts w:ascii="Times New Roman" w:hAnsi="Times New Roman"/>
                <w:sz w:val="24"/>
                <w:szCs w:val="24"/>
              </w:rPr>
              <w:t>Улучшение жилищных условий</w:t>
            </w:r>
          </w:p>
          <w:p w:rsidR="00E967BF" w:rsidRPr="00710C8A" w:rsidRDefault="00E3033C" w:rsidP="00E3033C">
            <w:pPr>
              <w:pStyle w:val="a7"/>
              <w:jc w:val="both"/>
              <w:rPr>
                <w:rFonts w:ascii="Times New Roman" w:hAnsi="Times New Roman"/>
                <w:sz w:val="24"/>
                <w:szCs w:val="24"/>
              </w:rPr>
            </w:pPr>
            <w:r>
              <w:rPr>
                <w:rFonts w:ascii="Times New Roman" w:hAnsi="Times New Roman"/>
                <w:sz w:val="24"/>
                <w:szCs w:val="24"/>
              </w:rPr>
              <w:t>2015 год – 1 семьи</w:t>
            </w:r>
            <w:r w:rsidR="00E967BF" w:rsidRPr="00154C32">
              <w:rPr>
                <w:rFonts w:ascii="Times New Roman" w:hAnsi="Times New Roman"/>
                <w:sz w:val="24"/>
                <w:szCs w:val="24"/>
              </w:rPr>
              <w:t xml:space="preserve">; </w:t>
            </w:r>
            <w:r w:rsidR="00B81603">
              <w:rPr>
                <w:rFonts w:ascii="Times New Roman" w:hAnsi="Times New Roman"/>
                <w:sz w:val="24"/>
                <w:szCs w:val="24"/>
              </w:rPr>
              <w:t>2016 го</w:t>
            </w:r>
            <w:r>
              <w:rPr>
                <w:rFonts w:ascii="Times New Roman" w:hAnsi="Times New Roman"/>
                <w:sz w:val="24"/>
                <w:szCs w:val="24"/>
              </w:rPr>
              <w:t>д – 2 семей</w:t>
            </w:r>
            <w:r w:rsidR="002025C3">
              <w:rPr>
                <w:rFonts w:ascii="Times New Roman" w:hAnsi="Times New Roman"/>
                <w:sz w:val="24"/>
                <w:szCs w:val="24"/>
              </w:rPr>
              <w:t>; 2020</w:t>
            </w:r>
            <w:r>
              <w:rPr>
                <w:rFonts w:ascii="Times New Roman" w:hAnsi="Times New Roman"/>
                <w:sz w:val="24"/>
                <w:szCs w:val="24"/>
              </w:rPr>
              <w:t xml:space="preserve"> год – 2 </w:t>
            </w:r>
            <w:r w:rsidRPr="00735BD9">
              <w:rPr>
                <w:rFonts w:ascii="Times New Roman" w:hAnsi="Times New Roman"/>
                <w:sz w:val="24"/>
                <w:szCs w:val="24"/>
              </w:rPr>
              <w:t>семей</w:t>
            </w:r>
            <w:r w:rsidR="002025C3" w:rsidRPr="00735BD9">
              <w:rPr>
                <w:rFonts w:ascii="Times New Roman" w:hAnsi="Times New Roman"/>
                <w:sz w:val="24"/>
                <w:szCs w:val="24"/>
              </w:rPr>
              <w:t>.</w:t>
            </w:r>
          </w:p>
        </w:tc>
      </w:tr>
    </w:tbl>
    <w:p w:rsidR="00E967BF" w:rsidRPr="00E714FB" w:rsidRDefault="00E967BF" w:rsidP="00E967BF">
      <w:pPr>
        <w:pStyle w:val="ConsPlusCell"/>
        <w:ind w:left="720"/>
        <w:jc w:val="center"/>
        <w:rPr>
          <w:rFonts w:ascii="Times New Roman" w:hAnsi="Times New Roman" w:cs="Times New Roman"/>
          <w:sz w:val="10"/>
          <w:szCs w:val="10"/>
        </w:rPr>
      </w:pPr>
    </w:p>
    <w:p w:rsidR="00E967BF" w:rsidRDefault="00E967BF" w:rsidP="00E967BF">
      <w:pPr>
        <w:pStyle w:val="a7"/>
        <w:ind w:left="720"/>
        <w:rPr>
          <w:rFonts w:ascii="Times New Roman" w:hAnsi="Times New Roman"/>
          <w:b/>
          <w:sz w:val="24"/>
          <w:szCs w:val="24"/>
        </w:rPr>
      </w:pPr>
    </w:p>
    <w:p w:rsidR="00E967BF" w:rsidRPr="006F2A99" w:rsidRDefault="00E967BF" w:rsidP="00E967BF">
      <w:pPr>
        <w:pStyle w:val="a7"/>
        <w:numPr>
          <w:ilvl w:val="0"/>
          <w:numId w:val="22"/>
        </w:numPr>
        <w:jc w:val="center"/>
        <w:rPr>
          <w:rFonts w:ascii="Times New Roman" w:hAnsi="Times New Roman"/>
          <w:b/>
          <w:sz w:val="24"/>
          <w:szCs w:val="24"/>
        </w:rPr>
      </w:pPr>
      <w:r w:rsidRPr="006F2A99">
        <w:rPr>
          <w:rFonts w:ascii="Times New Roman" w:hAnsi="Times New Roman"/>
          <w:b/>
          <w:sz w:val="24"/>
          <w:szCs w:val="24"/>
        </w:rPr>
        <w:t>Содержание проблемы и обоснование ее решения</w:t>
      </w:r>
    </w:p>
    <w:p w:rsidR="00E967BF" w:rsidRPr="00E714FB" w:rsidRDefault="00E967BF" w:rsidP="00E967BF">
      <w:pPr>
        <w:pStyle w:val="a7"/>
        <w:rPr>
          <w:rFonts w:ascii="Times New Roman" w:hAnsi="Times New Roman"/>
          <w:snapToGrid w:val="0"/>
          <w:sz w:val="10"/>
          <w:szCs w:val="10"/>
        </w:rPr>
      </w:pPr>
      <w:r w:rsidRPr="006F2A99">
        <w:rPr>
          <w:rFonts w:ascii="Times New Roman" w:hAnsi="Times New Roman"/>
          <w:snapToGrid w:val="0"/>
        </w:rPr>
        <w:t xml:space="preserve">     </w:t>
      </w:r>
    </w:p>
    <w:p w:rsidR="00E967BF" w:rsidRDefault="00E967BF" w:rsidP="00E967BF">
      <w:pPr>
        <w:pStyle w:val="a7"/>
        <w:jc w:val="both"/>
        <w:rPr>
          <w:rFonts w:ascii="Times New Roman" w:hAnsi="Times New Roman"/>
          <w:snapToGrid w:val="0"/>
          <w:sz w:val="24"/>
          <w:szCs w:val="24"/>
        </w:rPr>
      </w:pPr>
      <w:r>
        <w:rPr>
          <w:rFonts w:ascii="Times New Roman" w:hAnsi="Times New Roman"/>
          <w:snapToGrid w:val="0"/>
          <w:sz w:val="24"/>
          <w:szCs w:val="24"/>
        </w:rPr>
        <w:t xml:space="preserve">         </w:t>
      </w:r>
      <w:proofErr w:type="gramStart"/>
      <w:r>
        <w:rPr>
          <w:rFonts w:ascii="Times New Roman" w:hAnsi="Times New Roman"/>
          <w:snapToGrid w:val="0"/>
          <w:sz w:val="24"/>
          <w:szCs w:val="24"/>
        </w:rPr>
        <w:t>Проблема обеспечения жильем отдельных категорий граждан Российской Федерации, проживающих на территории Сосновоборского городского округа и признанных нуждающимися в жилых помещениях, перед которыми государство имеет обязательства по обеспечению жильем в соответствии с Федеральным законом от 12.01.1995 №5-ФЗ «О ветеранах», Указом Президента Российской Федерации от 07.05.2008 №714 «Об обеспечении жильем ветеранов Великой Отечественной войны 1941-1945 годов», от 24.11.1995 №181-ФЗ «О социальной защите</w:t>
      </w:r>
      <w:proofErr w:type="gramEnd"/>
      <w:r>
        <w:rPr>
          <w:rFonts w:ascii="Times New Roman" w:hAnsi="Times New Roman"/>
          <w:snapToGrid w:val="0"/>
          <w:sz w:val="24"/>
          <w:szCs w:val="24"/>
        </w:rPr>
        <w:t xml:space="preserve"> инвалидов в Российской Федерации», является одной из важнейших проблем.</w:t>
      </w:r>
    </w:p>
    <w:p w:rsidR="00E967BF" w:rsidRDefault="00E967BF" w:rsidP="00E967BF">
      <w:pPr>
        <w:pStyle w:val="a7"/>
        <w:jc w:val="both"/>
        <w:rPr>
          <w:rFonts w:ascii="Times New Roman" w:hAnsi="Times New Roman"/>
          <w:snapToGrid w:val="0"/>
          <w:sz w:val="24"/>
          <w:szCs w:val="24"/>
        </w:rPr>
      </w:pPr>
      <w:r>
        <w:rPr>
          <w:rFonts w:ascii="Times New Roman" w:hAnsi="Times New Roman"/>
          <w:snapToGrid w:val="0"/>
          <w:sz w:val="24"/>
          <w:szCs w:val="24"/>
        </w:rPr>
        <w:t xml:space="preserve">          Одним из наиболее эффективных способов жилищного обеспечения указанной категории граждан является механизм предоставления за счет средств федерального бюджета и областного бюджета Ленинградской области единовременной денежной выплаты для приобретения или строительства жилого помещения или предоставление жилого помещения по договору социального найма или в собственность.</w:t>
      </w:r>
    </w:p>
    <w:p w:rsidR="00E967BF" w:rsidRDefault="00E967BF" w:rsidP="00E967BF">
      <w:pPr>
        <w:pStyle w:val="a7"/>
        <w:jc w:val="both"/>
        <w:rPr>
          <w:rFonts w:ascii="Times New Roman" w:hAnsi="Times New Roman"/>
          <w:snapToGrid w:val="0"/>
          <w:sz w:val="24"/>
          <w:szCs w:val="24"/>
        </w:rPr>
      </w:pPr>
      <w:r>
        <w:rPr>
          <w:rFonts w:ascii="Times New Roman" w:hAnsi="Times New Roman"/>
          <w:snapToGrid w:val="0"/>
          <w:sz w:val="24"/>
          <w:szCs w:val="24"/>
        </w:rPr>
        <w:t xml:space="preserve">         По состоянию на 1декабря 2014 года в улучшении жилищных условий нуждаются 32 семьи ветеранов, инвалидов</w:t>
      </w:r>
    </w:p>
    <w:p w:rsidR="00E967BF" w:rsidRDefault="00E967BF" w:rsidP="00E967BF">
      <w:pPr>
        <w:pStyle w:val="a7"/>
        <w:jc w:val="both"/>
        <w:rPr>
          <w:rFonts w:ascii="Times New Roman" w:hAnsi="Times New Roman"/>
          <w:snapToGrid w:val="0"/>
          <w:sz w:val="24"/>
          <w:szCs w:val="24"/>
        </w:rPr>
      </w:pPr>
      <w:r>
        <w:rPr>
          <w:rFonts w:ascii="Times New Roman" w:hAnsi="Times New Roman"/>
          <w:snapToGrid w:val="0"/>
          <w:sz w:val="24"/>
          <w:szCs w:val="24"/>
        </w:rPr>
        <w:t xml:space="preserve">          Необходимость использования программно-целевого метода для решения жилищной проблемы указанной категории граждан путем предоставления единовременной денежной выплаты или предоставление жилого помещения по договору социального найма либо в собственность определяется тем, что:</w:t>
      </w:r>
    </w:p>
    <w:p w:rsidR="00E967BF" w:rsidRDefault="00E967BF" w:rsidP="00E967BF">
      <w:pPr>
        <w:pStyle w:val="a7"/>
        <w:jc w:val="both"/>
        <w:rPr>
          <w:rFonts w:ascii="Times New Roman" w:hAnsi="Times New Roman"/>
          <w:snapToGrid w:val="0"/>
          <w:sz w:val="24"/>
          <w:szCs w:val="24"/>
        </w:rPr>
      </w:pPr>
      <w:r>
        <w:rPr>
          <w:rFonts w:ascii="Times New Roman" w:hAnsi="Times New Roman"/>
          <w:snapToGrid w:val="0"/>
          <w:sz w:val="24"/>
          <w:szCs w:val="24"/>
        </w:rPr>
        <w:t xml:space="preserve">         обеспечение жилыми помещениями указанной категории граждан является одним из приоритетных направлений при осуществлении государственной жилищной политики;</w:t>
      </w:r>
    </w:p>
    <w:p w:rsidR="00E967BF" w:rsidRDefault="00E967BF" w:rsidP="00E967BF">
      <w:pPr>
        <w:pStyle w:val="a7"/>
        <w:jc w:val="both"/>
        <w:rPr>
          <w:rFonts w:ascii="Times New Roman" w:hAnsi="Times New Roman"/>
          <w:snapToGrid w:val="0"/>
          <w:sz w:val="24"/>
          <w:szCs w:val="24"/>
        </w:rPr>
      </w:pPr>
      <w:r>
        <w:rPr>
          <w:rFonts w:ascii="Times New Roman" w:hAnsi="Times New Roman"/>
          <w:snapToGrid w:val="0"/>
          <w:sz w:val="24"/>
          <w:szCs w:val="24"/>
        </w:rPr>
        <w:t xml:space="preserve">          носит межотраслевой и межведомственный характер и не может быть </w:t>
      </w:r>
      <w:proofErr w:type="gramStart"/>
      <w:r>
        <w:rPr>
          <w:rFonts w:ascii="Times New Roman" w:hAnsi="Times New Roman"/>
          <w:snapToGrid w:val="0"/>
          <w:sz w:val="24"/>
          <w:szCs w:val="24"/>
        </w:rPr>
        <w:t>решена</w:t>
      </w:r>
      <w:proofErr w:type="gramEnd"/>
      <w:r>
        <w:rPr>
          <w:rFonts w:ascii="Times New Roman" w:hAnsi="Times New Roman"/>
          <w:snapToGrid w:val="0"/>
          <w:sz w:val="24"/>
          <w:szCs w:val="24"/>
        </w:rPr>
        <w:t xml:space="preserve"> без участия федерального центра;</w:t>
      </w:r>
    </w:p>
    <w:p w:rsidR="00E967BF" w:rsidRDefault="00E967BF" w:rsidP="00E967BF">
      <w:pPr>
        <w:pStyle w:val="a7"/>
        <w:jc w:val="both"/>
        <w:rPr>
          <w:rFonts w:ascii="Times New Roman" w:hAnsi="Times New Roman"/>
          <w:snapToGrid w:val="0"/>
          <w:sz w:val="24"/>
          <w:szCs w:val="24"/>
        </w:rPr>
      </w:pPr>
      <w:r>
        <w:rPr>
          <w:rFonts w:ascii="Times New Roman" w:hAnsi="Times New Roman"/>
          <w:snapToGrid w:val="0"/>
          <w:sz w:val="24"/>
          <w:szCs w:val="24"/>
        </w:rPr>
        <w:t xml:space="preserve">          не может быть </w:t>
      </w:r>
      <w:proofErr w:type="gramStart"/>
      <w:r>
        <w:rPr>
          <w:rFonts w:ascii="Times New Roman" w:hAnsi="Times New Roman"/>
          <w:snapToGrid w:val="0"/>
          <w:sz w:val="24"/>
          <w:szCs w:val="24"/>
        </w:rPr>
        <w:t>решена</w:t>
      </w:r>
      <w:proofErr w:type="gramEnd"/>
      <w:r>
        <w:rPr>
          <w:rFonts w:ascii="Times New Roman" w:hAnsi="Times New Roman"/>
          <w:snapToGrid w:val="0"/>
          <w:sz w:val="24"/>
          <w:szCs w:val="24"/>
        </w:rPr>
        <w:t xml:space="preserve"> в пределах одного финансового года и требует бюджетного финансирования в течение нескольких лет.</w:t>
      </w:r>
    </w:p>
    <w:p w:rsidR="00E967BF" w:rsidRPr="00F81D85" w:rsidRDefault="00E967BF" w:rsidP="00E967BF">
      <w:pPr>
        <w:pStyle w:val="a7"/>
        <w:jc w:val="both"/>
        <w:rPr>
          <w:rFonts w:ascii="Times New Roman" w:hAnsi="Times New Roman"/>
          <w:snapToGrid w:val="0"/>
          <w:sz w:val="24"/>
          <w:szCs w:val="24"/>
        </w:rPr>
      </w:pPr>
    </w:p>
    <w:p w:rsidR="00E967BF" w:rsidRPr="006F2A99" w:rsidRDefault="00E967BF" w:rsidP="00E967BF">
      <w:pPr>
        <w:pStyle w:val="a7"/>
        <w:numPr>
          <w:ilvl w:val="0"/>
          <w:numId w:val="22"/>
        </w:numPr>
        <w:jc w:val="center"/>
        <w:rPr>
          <w:rFonts w:ascii="Times New Roman" w:hAnsi="Times New Roman"/>
          <w:b/>
          <w:sz w:val="24"/>
          <w:szCs w:val="24"/>
        </w:rPr>
      </w:pPr>
      <w:r>
        <w:rPr>
          <w:rFonts w:ascii="Times New Roman" w:hAnsi="Times New Roman"/>
          <w:b/>
          <w:sz w:val="24"/>
          <w:szCs w:val="24"/>
        </w:rPr>
        <w:t>Це</w:t>
      </w:r>
      <w:r w:rsidRPr="006F2A99">
        <w:rPr>
          <w:rFonts w:ascii="Times New Roman" w:hAnsi="Times New Roman"/>
          <w:b/>
          <w:sz w:val="24"/>
          <w:szCs w:val="24"/>
        </w:rPr>
        <w:t xml:space="preserve">ль </w:t>
      </w:r>
      <w:r>
        <w:rPr>
          <w:rFonts w:ascii="Times New Roman" w:hAnsi="Times New Roman"/>
          <w:b/>
          <w:sz w:val="24"/>
          <w:szCs w:val="24"/>
        </w:rPr>
        <w:t>под</w:t>
      </w:r>
      <w:r w:rsidRPr="006F2A99">
        <w:rPr>
          <w:rFonts w:ascii="Times New Roman" w:hAnsi="Times New Roman"/>
          <w:b/>
          <w:sz w:val="24"/>
          <w:szCs w:val="24"/>
        </w:rPr>
        <w:t>программы</w:t>
      </w:r>
    </w:p>
    <w:p w:rsidR="00E967BF" w:rsidRPr="00E714FB" w:rsidRDefault="00E967BF" w:rsidP="00E967BF">
      <w:pPr>
        <w:pStyle w:val="a7"/>
        <w:ind w:left="720"/>
        <w:rPr>
          <w:rFonts w:ascii="Times New Roman" w:hAnsi="Times New Roman"/>
          <w:b/>
          <w:sz w:val="10"/>
          <w:szCs w:val="10"/>
        </w:rPr>
      </w:pPr>
    </w:p>
    <w:p w:rsidR="00E967BF" w:rsidRDefault="00E967BF" w:rsidP="00E967BF">
      <w:pPr>
        <w:pStyle w:val="a7"/>
        <w:ind w:firstLine="360"/>
        <w:jc w:val="both"/>
        <w:rPr>
          <w:rFonts w:ascii="Times New Roman" w:hAnsi="Times New Roman"/>
          <w:sz w:val="24"/>
          <w:szCs w:val="24"/>
        </w:rPr>
      </w:pPr>
      <w:r w:rsidRPr="006F2A99">
        <w:rPr>
          <w:rFonts w:ascii="Times New Roman" w:hAnsi="Times New Roman"/>
          <w:sz w:val="24"/>
          <w:szCs w:val="24"/>
        </w:rPr>
        <w:t>Целью п</w:t>
      </w:r>
      <w:r>
        <w:rPr>
          <w:rFonts w:ascii="Times New Roman" w:hAnsi="Times New Roman"/>
          <w:sz w:val="24"/>
          <w:szCs w:val="24"/>
        </w:rPr>
        <w:t>одп</w:t>
      </w:r>
      <w:r w:rsidRPr="006F2A99">
        <w:rPr>
          <w:rFonts w:ascii="Times New Roman" w:hAnsi="Times New Roman"/>
          <w:sz w:val="24"/>
          <w:szCs w:val="24"/>
        </w:rPr>
        <w:t xml:space="preserve">рограммы является </w:t>
      </w:r>
      <w:r>
        <w:rPr>
          <w:rFonts w:ascii="Times New Roman" w:hAnsi="Times New Roman"/>
          <w:sz w:val="24"/>
          <w:szCs w:val="24"/>
        </w:rPr>
        <w:t>обеспечение жильем категорий граждан, установленных Федеральным законом от 12.01.1995 №5-ФЗ «О ветеранах» и от 24.11.1995 №181-ФЗ «О социальной защите инвалидов в Российской Федерации»,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E967BF" w:rsidRPr="00E714FB" w:rsidRDefault="00E967BF" w:rsidP="00E967BF">
      <w:pPr>
        <w:pStyle w:val="a7"/>
        <w:ind w:firstLine="360"/>
        <w:jc w:val="both"/>
        <w:rPr>
          <w:rFonts w:ascii="Times New Roman" w:hAnsi="Times New Roman"/>
          <w:sz w:val="10"/>
          <w:szCs w:val="10"/>
        </w:rPr>
      </w:pPr>
    </w:p>
    <w:p w:rsidR="00E967BF" w:rsidRPr="006F2A99" w:rsidRDefault="00E967BF" w:rsidP="00E967BF">
      <w:pPr>
        <w:pStyle w:val="a7"/>
        <w:numPr>
          <w:ilvl w:val="0"/>
          <w:numId w:val="22"/>
        </w:numPr>
        <w:jc w:val="center"/>
        <w:rPr>
          <w:rFonts w:ascii="Times New Roman" w:hAnsi="Times New Roman"/>
          <w:b/>
          <w:sz w:val="24"/>
          <w:szCs w:val="24"/>
        </w:rPr>
      </w:pPr>
      <w:r w:rsidRPr="006F2A99">
        <w:rPr>
          <w:rFonts w:ascii="Times New Roman" w:hAnsi="Times New Roman"/>
          <w:b/>
          <w:sz w:val="24"/>
          <w:szCs w:val="24"/>
        </w:rPr>
        <w:t>Основн</w:t>
      </w:r>
      <w:r>
        <w:rPr>
          <w:rFonts w:ascii="Times New Roman" w:hAnsi="Times New Roman"/>
          <w:b/>
          <w:sz w:val="24"/>
          <w:szCs w:val="24"/>
        </w:rPr>
        <w:t>ая</w:t>
      </w:r>
      <w:r w:rsidRPr="006F2A99">
        <w:rPr>
          <w:rFonts w:ascii="Times New Roman" w:hAnsi="Times New Roman"/>
          <w:b/>
          <w:sz w:val="24"/>
          <w:szCs w:val="24"/>
        </w:rPr>
        <w:t xml:space="preserve"> задач</w:t>
      </w:r>
      <w:r>
        <w:rPr>
          <w:rFonts w:ascii="Times New Roman" w:hAnsi="Times New Roman"/>
          <w:b/>
          <w:sz w:val="24"/>
          <w:szCs w:val="24"/>
        </w:rPr>
        <w:t>а</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E967BF" w:rsidRPr="00E714FB" w:rsidRDefault="00E967BF" w:rsidP="00E967BF">
      <w:pPr>
        <w:pStyle w:val="a7"/>
        <w:jc w:val="both"/>
        <w:rPr>
          <w:rFonts w:ascii="Times New Roman" w:hAnsi="Times New Roman"/>
          <w:sz w:val="10"/>
          <w:szCs w:val="10"/>
        </w:rPr>
      </w:pPr>
    </w:p>
    <w:p w:rsidR="00E967BF" w:rsidRDefault="00E967BF" w:rsidP="00E967BF">
      <w:pPr>
        <w:pStyle w:val="a7"/>
        <w:ind w:firstLine="708"/>
        <w:jc w:val="both"/>
        <w:rPr>
          <w:rFonts w:ascii="Times New Roman" w:hAnsi="Times New Roman"/>
          <w:sz w:val="24"/>
          <w:szCs w:val="24"/>
        </w:rPr>
      </w:pPr>
      <w:proofErr w:type="gramStart"/>
      <w:r>
        <w:rPr>
          <w:rFonts w:ascii="Times New Roman" w:hAnsi="Times New Roman"/>
          <w:sz w:val="24"/>
          <w:szCs w:val="24"/>
        </w:rPr>
        <w:t>Предоставление жилых помещений по договору социального найма или в собственность, единовременной денежной выплаты для приобретения (строительства) жилых помещений гражданам Российской Федерации, проживающим на территории Сосновоборского городского округа и признанным нуждающимися в жилых помещениях, перед которыми государство имеет обязательства по обеспечению жилыми помещениями, выполнение которых передано органам местного самоуправления в соответствии с федеральным и областным законодательством</w:t>
      </w:r>
      <w:proofErr w:type="gramEnd"/>
    </w:p>
    <w:p w:rsidR="00E967BF" w:rsidRPr="00E714FB" w:rsidRDefault="00E967BF" w:rsidP="00E967BF">
      <w:pPr>
        <w:pStyle w:val="a7"/>
        <w:ind w:firstLine="708"/>
        <w:jc w:val="both"/>
        <w:rPr>
          <w:rFonts w:ascii="Times New Roman" w:hAnsi="Times New Roman"/>
          <w:sz w:val="10"/>
          <w:szCs w:val="10"/>
        </w:rPr>
      </w:pPr>
    </w:p>
    <w:p w:rsidR="00E967BF" w:rsidRPr="006F2A99" w:rsidRDefault="00E967BF" w:rsidP="00E967BF">
      <w:pPr>
        <w:pStyle w:val="a7"/>
        <w:ind w:firstLine="708"/>
        <w:jc w:val="center"/>
        <w:rPr>
          <w:rFonts w:ascii="Times New Roman" w:hAnsi="Times New Roman"/>
          <w:b/>
          <w:sz w:val="24"/>
          <w:szCs w:val="24"/>
        </w:rPr>
      </w:pPr>
      <w:r>
        <w:rPr>
          <w:rFonts w:ascii="Times New Roman" w:hAnsi="Times New Roman"/>
          <w:b/>
          <w:sz w:val="24"/>
          <w:szCs w:val="24"/>
        </w:rPr>
        <w:t xml:space="preserve">4. </w:t>
      </w:r>
      <w:r w:rsidRPr="006F2A99">
        <w:rPr>
          <w:rFonts w:ascii="Times New Roman" w:hAnsi="Times New Roman"/>
          <w:b/>
          <w:sz w:val="24"/>
          <w:szCs w:val="24"/>
        </w:rPr>
        <w:t xml:space="preserve">Основные мероприятия </w:t>
      </w:r>
      <w:r>
        <w:rPr>
          <w:rFonts w:ascii="Times New Roman" w:hAnsi="Times New Roman"/>
          <w:b/>
          <w:sz w:val="24"/>
          <w:szCs w:val="24"/>
        </w:rPr>
        <w:t>под</w:t>
      </w:r>
      <w:r w:rsidRPr="006F2A99">
        <w:rPr>
          <w:rFonts w:ascii="Times New Roman" w:hAnsi="Times New Roman"/>
          <w:b/>
          <w:sz w:val="24"/>
          <w:szCs w:val="24"/>
        </w:rPr>
        <w:t>программы</w:t>
      </w:r>
    </w:p>
    <w:p w:rsidR="00E967BF" w:rsidRPr="00E714FB" w:rsidRDefault="00E967BF" w:rsidP="00E967BF">
      <w:pPr>
        <w:pStyle w:val="a7"/>
        <w:jc w:val="both"/>
        <w:rPr>
          <w:rFonts w:ascii="Times New Roman" w:hAnsi="Times New Roman"/>
          <w:sz w:val="10"/>
          <w:szCs w:val="10"/>
        </w:rPr>
      </w:pPr>
      <w:r w:rsidRPr="006F2A99">
        <w:rPr>
          <w:rFonts w:ascii="Times New Roman" w:hAnsi="Times New Roman"/>
          <w:sz w:val="24"/>
          <w:szCs w:val="24"/>
        </w:rPr>
        <w:t xml:space="preserve">     </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lastRenderedPageBreak/>
        <w:t xml:space="preserve">Основные мероприятия </w:t>
      </w:r>
      <w:r>
        <w:rPr>
          <w:rFonts w:ascii="Times New Roman" w:hAnsi="Times New Roman"/>
          <w:sz w:val="24"/>
          <w:szCs w:val="24"/>
        </w:rPr>
        <w:t>под</w:t>
      </w:r>
      <w:r w:rsidRPr="006F2A99">
        <w:rPr>
          <w:rFonts w:ascii="Times New Roman" w:hAnsi="Times New Roman"/>
          <w:sz w:val="24"/>
          <w:szCs w:val="24"/>
        </w:rPr>
        <w:t>программы включают:</w:t>
      </w:r>
    </w:p>
    <w:p w:rsidR="00E967BF" w:rsidRDefault="00E967BF" w:rsidP="00E967BF">
      <w:pPr>
        <w:pStyle w:val="a7"/>
        <w:rPr>
          <w:rFonts w:ascii="Times New Roman" w:hAnsi="Times New Roman"/>
          <w:sz w:val="24"/>
          <w:szCs w:val="24"/>
        </w:rPr>
      </w:pPr>
      <w:r>
        <w:rPr>
          <w:rFonts w:ascii="Times New Roman" w:hAnsi="Times New Roman"/>
          <w:sz w:val="24"/>
          <w:szCs w:val="24"/>
        </w:rPr>
        <w:t>- информирование граждан об условиях обеспечения жилыми помещениями;</w:t>
      </w:r>
    </w:p>
    <w:p w:rsidR="00E967BF" w:rsidRDefault="00E967BF" w:rsidP="00E967BF">
      <w:pPr>
        <w:pStyle w:val="a7"/>
        <w:rPr>
          <w:rFonts w:ascii="Times New Roman" w:hAnsi="Times New Roman"/>
          <w:sz w:val="24"/>
          <w:szCs w:val="24"/>
        </w:rPr>
      </w:pPr>
      <w:r>
        <w:rPr>
          <w:rFonts w:ascii="Times New Roman" w:hAnsi="Times New Roman"/>
          <w:sz w:val="24"/>
          <w:szCs w:val="24"/>
        </w:rPr>
        <w:t xml:space="preserve">- признание </w:t>
      </w:r>
      <w:proofErr w:type="gramStart"/>
      <w:r>
        <w:rPr>
          <w:rFonts w:ascii="Times New Roman" w:hAnsi="Times New Roman"/>
          <w:sz w:val="24"/>
          <w:szCs w:val="24"/>
        </w:rPr>
        <w:t>нуждающимися</w:t>
      </w:r>
      <w:proofErr w:type="gramEnd"/>
      <w:r>
        <w:rPr>
          <w:rFonts w:ascii="Times New Roman" w:hAnsi="Times New Roman"/>
          <w:sz w:val="24"/>
          <w:szCs w:val="24"/>
        </w:rPr>
        <w:t xml:space="preserve"> в жилых помещениях по основаниям, предусмотренным жилищным кодексом Российской Федерации, и постановка на учет ветеранов Великой Отечественной войны;</w:t>
      </w:r>
    </w:p>
    <w:p w:rsidR="00E967BF" w:rsidRDefault="00E967BF" w:rsidP="00E967BF">
      <w:pPr>
        <w:pStyle w:val="a7"/>
        <w:rPr>
          <w:rFonts w:ascii="Times New Roman" w:hAnsi="Times New Roman"/>
          <w:sz w:val="24"/>
          <w:szCs w:val="24"/>
        </w:rPr>
      </w:pPr>
      <w:r>
        <w:rPr>
          <w:rFonts w:ascii="Times New Roman" w:hAnsi="Times New Roman"/>
          <w:sz w:val="24"/>
          <w:szCs w:val="24"/>
        </w:rPr>
        <w:t>- утверждение списка граждан – получателей бюджетных средств, направление списка, заявки и учетных дел в комитет по жилищно-коммунальному хозяйству и транспорту;</w:t>
      </w:r>
    </w:p>
    <w:p w:rsidR="00E967BF" w:rsidRDefault="00E967BF" w:rsidP="00E967BF">
      <w:pPr>
        <w:pStyle w:val="a7"/>
        <w:rPr>
          <w:rFonts w:ascii="Times New Roman" w:hAnsi="Times New Roman"/>
          <w:sz w:val="24"/>
          <w:szCs w:val="24"/>
        </w:rPr>
      </w:pPr>
      <w:r>
        <w:rPr>
          <w:rFonts w:ascii="Times New Roman" w:hAnsi="Times New Roman"/>
          <w:sz w:val="24"/>
          <w:szCs w:val="24"/>
        </w:rPr>
        <w:t>- проведение работы по размещению муниципального заказа на приобретение жилого помещения в целях предоставления его в дальнейшем по договору социального найма или в собственность;</w:t>
      </w:r>
    </w:p>
    <w:p w:rsidR="00E967BF" w:rsidRDefault="00E967BF" w:rsidP="00E967BF">
      <w:pPr>
        <w:pStyle w:val="a7"/>
        <w:rPr>
          <w:rFonts w:ascii="Times New Roman" w:hAnsi="Times New Roman"/>
          <w:sz w:val="24"/>
          <w:szCs w:val="24"/>
        </w:rPr>
      </w:pPr>
      <w:r>
        <w:rPr>
          <w:rFonts w:ascii="Times New Roman" w:hAnsi="Times New Roman"/>
          <w:sz w:val="24"/>
          <w:szCs w:val="24"/>
        </w:rPr>
        <w:t>- оформление предоставления жилых помещений по договору социального найма либо в собственность, либо предоставления единовременной денежной выплаты</w:t>
      </w:r>
    </w:p>
    <w:p w:rsidR="00E967BF" w:rsidRPr="00E714FB" w:rsidRDefault="00E967BF" w:rsidP="00E967BF">
      <w:pPr>
        <w:pStyle w:val="a7"/>
        <w:rPr>
          <w:rFonts w:ascii="Times New Roman" w:hAnsi="Times New Roman"/>
          <w:sz w:val="10"/>
          <w:szCs w:val="10"/>
        </w:rPr>
      </w:pPr>
      <w:r>
        <w:rPr>
          <w:rFonts w:ascii="Times New Roman" w:hAnsi="Times New Roman"/>
          <w:sz w:val="24"/>
          <w:szCs w:val="24"/>
        </w:rPr>
        <w:t xml:space="preserve"> </w:t>
      </w:r>
    </w:p>
    <w:p w:rsidR="00E967BF" w:rsidRDefault="00E967BF" w:rsidP="00E967BF">
      <w:pPr>
        <w:pStyle w:val="a7"/>
        <w:ind w:left="1146"/>
        <w:jc w:val="center"/>
        <w:rPr>
          <w:rFonts w:ascii="Times New Roman" w:hAnsi="Times New Roman"/>
          <w:b/>
          <w:sz w:val="24"/>
          <w:szCs w:val="24"/>
        </w:rPr>
      </w:pPr>
      <w:r>
        <w:rPr>
          <w:rFonts w:ascii="Times New Roman" w:hAnsi="Times New Roman"/>
          <w:b/>
          <w:sz w:val="24"/>
          <w:szCs w:val="24"/>
        </w:rPr>
        <w:t xml:space="preserve">5. </w:t>
      </w: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E967BF" w:rsidRPr="00E714FB" w:rsidRDefault="00E967BF" w:rsidP="00E967BF">
      <w:pPr>
        <w:pStyle w:val="a7"/>
        <w:ind w:left="1146"/>
        <w:jc w:val="center"/>
        <w:rPr>
          <w:rFonts w:ascii="Times New Roman" w:hAnsi="Times New Roman"/>
          <w:b/>
          <w:sz w:val="10"/>
          <w:szCs w:val="10"/>
        </w:rPr>
      </w:pPr>
    </w:p>
    <w:p w:rsidR="00E967BF" w:rsidRDefault="00E967BF" w:rsidP="00E967BF">
      <w:pPr>
        <w:pStyle w:val="a7"/>
        <w:jc w:val="both"/>
        <w:rPr>
          <w:rFonts w:ascii="Times New Roman" w:hAnsi="Times New Roman"/>
          <w:sz w:val="24"/>
          <w:szCs w:val="24"/>
        </w:rPr>
      </w:pPr>
      <w:r w:rsidRPr="00817669">
        <w:rPr>
          <w:rFonts w:ascii="Times New Roman" w:hAnsi="Times New Roman"/>
          <w:sz w:val="24"/>
          <w:szCs w:val="24"/>
        </w:rPr>
        <w:t>Финансирование мероприятий подпрограммы осуществляется за счет средств федерального бюджета, областного бюджета.</w:t>
      </w:r>
    </w:p>
    <w:p w:rsidR="00E967BF" w:rsidRPr="00817669" w:rsidRDefault="00E967BF" w:rsidP="00E967BF">
      <w:pPr>
        <w:pStyle w:val="a7"/>
        <w:jc w:val="both"/>
        <w:rPr>
          <w:rFonts w:ascii="Times New Roman" w:hAnsi="Times New Roman"/>
          <w:sz w:val="24"/>
          <w:szCs w:val="24"/>
        </w:rPr>
      </w:pPr>
      <w:r w:rsidRPr="00817669">
        <w:rPr>
          <w:rFonts w:ascii="Times New Roman" w:hAnsi="Times New Roman"/>
          <w:sz w:val="24"/>
          <w:szCs w:val="24"/>
        </w:rPr>
        <w:t>Общий объем финансирования подпрограммы в 20</w:t>
      </w:r>
      <w:r w:rsidR="00CF0984">
        <w:rPr>
          <w:rFonts w:ascii="Times New Roman" w:hAnsi="Times New Roman"/>
          <w:sz w:val="24"/>
          <w:szCs w:val="24"/>
        </w:rPr>
        <w:t>15-2020</w:t>
      </w:r>
      <w:r w:rsidR="00E3033C">
        <w:rPr>
          <w:rFonts w:ascii="Times New Roman" w:hAnsi="Times New Roman"/>
          <w:sz w:val="24"/>
          <w:szCs w:val="24"/>
        </w:rPr>
        <w:t xml:space="preserve"> годах составит 7</w:t>
      </w:r>
      <w:r w:rsidR="003E5C66">
        <w:rPr>
          <w:rFonts w:ascii="Times New Roman" w:hAnsi="Times New Roman"/>
          <w:sz w:val="24"/>
          <w:szCs w:val="24"/>
        </w:rPr>
        <w:t xml:space="preserve"> </w:t>
      </w:r>
      <w:r w:rsidR="00E3033C">
        <w:rPr>
          <w:rFonts w:ascii="Times New Roman" w:hAnsi="Times New Roman"/>
          <w:sz w:val="24"/>
          <w:szCs w:val="24"/>
        </w:rPr>
        <w:t>235,737</w:t>
      </w:r>
      <w:r>
        <w:rPr>
          <w:rFonts w:ascii="Times New Roman" w:hAnsi="Times New Roman"/>
          <w:sz w:val="24"/>
          <w:szCs w:val="24"/>
        </w:rPr>
        <w:t xml:space="preserve"> </w:t>
      </w:r>
      <w:r w:rsidRPr="00817669">
        <w:rPr>
          <w:rFonts w:ascii="Times New Roman" w:hAnsi="Times New Roman"/>
          <w:sz w:val="24"/>
          <w:szCs w:val="24"/>
        </w:rPr>
        <w:t xml:space="preserve">тыс. рублей, из них: </w:t>
      </w:r>
    </w:p>
    <w:p w:rsidR="00E967BF" w:rsidRPr="00817669" w:rsidRDefault="00E967BF" w:rsidP="00E967BF">
      <w:pPr>
        <w:pStyle w:val="a7"/>
        <w:jc w:val="both"/>
        <w:rPr>
          <w:rFonts w:ascii="Times New Roman" w:hAnsi="Times New Roman"/>
          <w:sz w:val="24"/>
          <w:szCs w:val="24"/>
        </w:rPr>
      </w:pPr>
      <w:proofErr w:type="gramStart"/>
      <w:r w:rsidRPr="00817669">
        <w:rPr>
          <w:rFonts w:ascii="Times New Roman" w:hAnsi="Times New Roman"/>
          <w:sz w:val="24"/>
          <w:szCs w:val="24"/>
        </w:rPr>
        <w:t>средства</w:t>
      </w:r>
      <w:r w:rsidR="003E5C66">
        <w:rPr>
          <w:rFonts w:ascii="Times New Roman" w:hAnsi="Times New Roman"/>
          <w:sz w:val="24"/>
          <w:szCs w:val="24"/>
        </w:rPr>
        <w:t xml:space="preserve"> федерального бюджета – 7 006,54</w:t>
      </w:r>
      <w:r w:rsidRPr="00817669">
        <w:rPr>
          <w:rFonts w:ascii="Times New Roman" w:hAnsi="Times New Roman"/>
          <w:sz w:val="24"/>
          <w:szCs w:val="24"/>
        </w:rPr>
        <w:t xml:space="preserve"> тыс. рублей, в том числе: в 2</w:t>
      </w:r>
      <w:r>
        <w:rPr>
          <w:rFonts w:ascii="Times New Roman" w:hAnsi="Times New Roman"/>
          <w:sz w:val="24"/>
          <w:szCs w:val="24"/>
        </w:rPr>
        <w:t xml:space="preserve">015 году – 723,780 </w:t>
      </w:r>
      <w:r w:rsidRPr="00817669">
        <w:rPr>
          <w:rFonts w:ascii="Times New Roman" w:hAnsi="Times New Roman"/>
          <w:sz w:val="24"/>
          <w:szCs w:val="24"/>
        </w:rPr>
        <w:t>т</w:t>
      </w:r>
      <w:r>
        <w:rPr>
          <w:rFonts w:ascii="Times New Roman" w:hAnsi="Times New Roman"/>
          <w:sz w:val="24"/>
          <w:szCs w:val="24"/>
        </w:rPr>
        <w:t>ыс. рублей, в 2016 году – 2</w:t>
      </w:r>
      <w:r w:rsidR="00CA6B2B">
        <w:rPr>
          <w:rFonts w:ascii="Times New Roman" w:hAnsi="Times New Roman"/>
          <w:sz w:val="24"/>
          <w:szCs w:val="24"/>
        </w:rPr>
        <w:t xml:space="preserve"> </w:t>
      </w:r>
      <w:r>
        <w:rPr>
          <w:rFonts w:ascii="Times New Roman" w:hAnsi="Times New Roman"/>
          <w:sz w:val="24"/>
          <w:szCs w:val="24"/>
        </w:rPr>
        <w:t>964,96 тыс. рублей</w:t>
      </w:r>
      <w:r w:rsidR="00CE06E4">
        <w:rPr>
          <w:rFonts w:ascii="Times New Roman" w:hAnsi="Times New Roman"/>
          <w:sz w:val="24"/>
          <w:szCs w:val="24"/>
        </w:rPr>
        <w:t>, в 2020 году – 3317,8</w:t>
      </w:r>
      <w:r w:rsidR="00DB14F0">
        <w:rPr>
          <w:rFonts w:ascii="Times New Roman" w:hAnsi="Times New Roman"/>
          <w:sz w:val="24"/>
          <w:szCs w:val="24"/>
        </w:rPr>
        <w:t xml:space="preserve"> тыс. рублей</w:t>
      </w:r>
      <w:r w:rsidRPr="00817669">
        <w:rPr>
          <w:rFonts w:ascii="Times New Roman" w:hAnsi="Times New Roman"/>
          <w:sz w:val="24"/>
          <w:szCs w:val="24"/>
        </w:rPr>
        <w:t xml:space="preserve">; </w:t>
      </w:r>
      <w:proofErr w:type="gramEnd"/>
    </w:p>
    <w:p w:rsidR="00E967BF" w:rsidRDefault="00E967BF" w:rsidP="00E967BF">
      <w:pPr>
        <w:pStyle w:val="a7"/>
        <w:jc w:val="both"/>
        <w:rPr>
          <w:rFonts w:ascii="Times New Roman" w:hAnsi="Times New Roman"/>
          <w:sz w:val="24"/>
          <w:szCs w:val="24"/>
        </w:rPr>
      </w:pPr>
      <w:r w:rsidRPr="00817669">
        <w:rPr>
          <w:rFonts w:ascii="Times New Roman" w:hAnsi="Times New Roman"/>
          <w:sz w:val="24"/>
          <w:szCs w:val="24"/>
        </w:rPr>
        <w:t>средст</w:t>
      </w:r>
      <w:r w:rsidR="00DB14F0">
        <w:rPr>
          <w:rFonts w:ascii="Times New Roman" w:hAnsi="Times New Roman"/>
          <w:sz w:val="24"/>
          <w:szCs w:val="24"/>
        </w:rPr>
        <w:t>ва областного бюджета –</w:t>
      </w:r>
      <w:r w:rsidR="00CE06E4">
        <w:rPr>
          <w:rFonts w:ascii="Times New Roman" w:hAnsi="Times New Roman"/>
          <w:sz w:val="24"/>
          <w:szCs w:val="24"/>
        </w:rPr>
        <w:t xml:space="preserve"> 229,197</w:t>
      </w:r>
      <w:r w:rsidR="00924507">
        <w:rPr>
          <w:rFonts w:ascii="Times New Roman" w:hAnsi="Times New Roman"/>
          <w:sz w:val="24"/>
          <w:szCs w:val="24"/>
        </w:rPr>
        <w:t xml:space="preserve"> </w:t>
      </w:r>
      <w:r w:rsidRPr="00817669">
        <w:rPr>
          <w:rFonts w:ascii="Times New Roman" w:hAnsi="Times New Roman"/>
          <w:sz w:val="24"/>
          <w:szCs w:val="24"/>
        </w:rPr>
        <w:t>тыс. рублей, в то</w:t>
      </w:r>
      <w:r w:rsidR="00CE06E4">
        <w:rPr>
          <w:rFonts w:ascii="Times New Roman" w:hAnsi="Times New Roman"/>
          <w:sz w:val="24"/>
          <w:szCs w:val="24"/>
        </w:rPr>
        <w:t xml:space="preserve">м числе: в </w:t>
      </w:r>
      <w:r>
        <w:rPr>
          <w:rFonts w:ascii="Times New Roman" w:hAnsi="Times New Roman"/>
          <w:sz w:val="24"/>
          <w:szCs w:val="24"/>
        </w:rPr>
        <w:t>2015 году – 229,197</w:t>
      </w:r>
      <w:r w:rsidRPr="00817669">
        <w:rPr>
          <w:rFonts w:ascii="Times New Roman" w:hAnsi="Times New Roman"/>
          <w:sz w:val="24"/>
          <w:szCs w:val="24"/>
        </w:rPr>
        <w:t xml:space="preserve"> тыс. </w:t>
      </w:r>
      <w:r w:rsidRPr="001076E7">
        <w:rPr>
          <w:rFonts w:ascii="Times New Roman" w:hAnsi="Times New Roman"/>
          <w:sz w:val="24"/>
          <w:szCs w:val="24"/>
        </w:rPr>
        <w:t>рублей</w:t>
      </w:r>
      <w:r w:rsidR="00813BDF" w:rsidRPr="001076E7">
        <w:rPr>
          <w:rFonts w:ascii="Times New Roman" w:hAnsi="Times New Roman"/>
          <w:sz w:val="24"/>
          <w:szCs w:val="24"/>
        </w:rPr>
        <w:t>.</w:t>
      </w:r>
    </w:p>
    <w:p w:rsidR="00E967BF" w:rsidRDefault="00E967BF" w:rsidP="00E967BF">
      <w:pPr>
        <w:pStyle w:val="a7"/>
        <w:jc w:val="both"/>
        <w:rPr>
          <w:rFonts w:ascii="Times New Roman" w:hAnsi="Times New Roman"/>
          <w:sz w:val="24"/>
          <w:szCs w:val="24"/>
        </w:rPr>
      </w:pPr>
    </w:p>
    <w:p w:rsidR="00E967BF" w:rsidRPr="00E714FB" w:rsidRDefault="00E967BF" w:rsidP="00E967BF">
      <w:pPr>
        <w:pStyle w:val="a7"/>
        <w:jc w:val="both"/>
        <w:rPr>
          <w:rFonts w:ascii="Times New Roman" w:hAnsi="Times New Roman"/>
          <w:sz w:val="10"/>
          <w:szCs w:val="10"/>
        </w:rPr>
      </w:pPr>
    </w:p>
    <w:p w:rsidR="00E967BF" w:rsidRPr="006F2A99" w:rsidRDefault="00E967BF" w:rsidP="00E967BF">
      <w:pPr>
        <w:pStyle w:val="a7"/>
        <w:ind w:left="1146"/>
        <w:jc w:val="center"/>
        <w:rPr>
          <w:rFonts w:ascii="Times New Roman" w:hAnsi="Times New Roman"/>
          <w:b/>
          <w:sz w:val="24"/>
          <w:szCs w:val="24"/>
        </w:rPr>
      </w:pPr>
      <w:r>
        <w:rPr>
          <w:rFonts w:ascii="Times New Roman" w:hAnsi="Times New Roman"/>
          <w:b/>
          <w:sz w:val="24"/>
          <w:szCs w:val="24"/>
        </w:rPr>
        <w:t xml:space="preserve">6. </w:t>
      </w:r>
      <w:r w:rsidRPr="006F2A99">
        <w:rPr>
          <w:rFonts w:ascii="Times New Roman" w:hAnsi="Times New Roman"/>
          <w:b/>
          <w:sz w:val="24"/>
          <w:szCs w:val="24"/>
        </w:rPr>
        <w:t xml:space="preserve">Ожидаемые результаты,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E967BF" w:rsidRPr="00E714FB" w:rsidRDefault="00E967BF" w:rsidP="00E967BF">
      <w:pPr>
        <w:pStyle w:val="a7"/>
        <w:rPr>
          <w:rFonts w:ascii="Times New Roman" w:hAnsi="Times New Roman"/>
          <w:b/>
          <w:sz w:val="10"/>
          <w:szCs w:val="10"/>
        </w:rPr>
      </w:pPr>
    </w:p>
    <w:p w:rsidR="00E967BF"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ab/>
      </w:r>
      <w:r w:rsidRPr="00296CC2">
        <w:rPr>
          <w:rFonts w:ascii="Times New Roman" w:hAnsi="Times New Roman"/>
          <w:sz w:val="24"/>
          <w:szCs w:val="24"/>
        </w:rPr>
        <w:t>В результате создания в рамках реализации подпрограммы условий для осуществления гражданами права на жилище предполагает</w:t>
      </w:r>
      <w:r w:rsidR="001076E7">
        <w:rPr>
          <w:rFonts w:ascii="Times New Roman" w:hAnsi="Times New Roman"/>
          <w:sz w:val="24"/>
          <w:szCs w:val="24"/>
        </w:rPr>
        <w:t>ся улучшение жилищных условий 5</w:t>
      </w:r>
      <w:r>
        <w:rPr>
          <w:rFonts w:ascii="Times New Roman" w:hAnsi="Times New Roman"/>
          <w:sz w:val="24"/>
          <w:szCs w:val="24"/>
        </w:rPr>
        <w:t xml:space="preserve"> семей</w:t>
      </w:r>
      <w:r w:rsidRPr="00296CC2">
        <w:rPr>
          <w:rFonts w:ascii="Times New Roman" w:hAnsi="Times New Roman"/>
          <w:sz w:val="24"/>
          <w:szCs w:val="24"/>
        </w:rPr>
        <w:t>, в том</w:t>
      </w:r>
      <w:r>
        <w:rPr>
          <w:rFonts w:ascii="Times New Roman" w:hAnsi="Times New Roman"/>
          <w:sz w:val="24"/>
          <w:szCs w:val="24"/>
        </w:rPr>
        <w:t xml:space="preserve"> числе: в 2015 году – 1;</w:t>
      </w:r>
      <w:r w:rsidRPr="007052AB">
        <w:rPr>
          <w:rFonts w:ascii="Times New Roman" w:hAnsi="Times New Roman"/>
          <w:sz w:val="24"/>
          <w:szCs w:val="24"/>
        </w:rPr>
        <w:t xml:space="preserve"> </w:t>
      </w:r>
      <w:r>
        <w:rPr>
          <w:rFonts w:ascii="Times New Roman" w:hAnsi="Times New Roman"/>
          <w:sz w:val="24"/>
          <w:szCs w:val="24"/>
        </w:rPr>
        <w:t>в 2016</w:t>
      </w:r>
      <w:r w:rsidRPr="00296CC2">
        <w:rPr>
          <w:rFonts w:ascii="Times New Roman" w:hAnsi="Times New Roman"/>
          <w:sz w:val="24"/>
          <w:szCs w:val="24"/>
        </w:rPr>
        <w:t xml:space="preserve"> году </w:t>
      </w:r>
      <w:r>
        <w:rPr>
          <w:rFonts w:ascii="Times New Roman" w:hAnsi="Times New Roman"/>
          <w:sz w:val="24"/>
          <w:szCs w:val="24"/>
        </w:rPr>
        <w:t>– 2</w:t>
      </w:r>
      <w:r w:rsidR="00D32762">
        <w:rPr>
          <w:rFonts w:ascii="Times New Roman" w:hAnsi="Times New Roman"/>
          <w:sz w:val="24"/>
          <w:szCs w:val="24"/>
        </w:rPr>
        <w:t>;</w:t>
      </w:r>
      <w:r w:rsidR="00D32762" w:rsidRPr="007052AB">
        <w:rPr>
          <w:rFonts w:ascii="Times New Roman" w:hAnsi="Times New Roman"/>
          <w:sz w:val="24"/>
          <w:szCs w:val="24"/>
        </w:rPr>
        <w:t xml:space="preserve"> </w:t>
      </w:r>
      <w:r w:rsidR="001076E7">
        <w:rPr>
          <w:rFonts w:ascii="Times New Roman" w:hAnsi="Times New Roman"/>
          <w:sz w:val="24"/>
          <w:szCs w:val="24"/>
        </w:rPr>
        <w:t xml:space="preserve">в </w:t>
      </w:r>
      <w:r w:rsidR="001076E7" w:rsidRPr="001076E7">
        <w:rPr>
          <w:rFonts w:ascii="Times New Roman" w:hAnsi="Times New Roman"/>
          <w:sz w:val="24"/>
          <w:szCs w:val="24"/>
        </w:rPr>
        <w:t>2020 году – 2</w:t>
      </w:r>
      <w:r w:rsidRPr="001076E7">
        <w:rPr>
          <w:rFonts w:ascii="Times New Roman" w:hAnsi="Times New Roman"/>
          <w:sz w:val="24"/>
          <w:szCs w:val="24"/>
        </w:rPr>
        <w:t>.</w:t>
      </w:r>
    </w:p>
    <w:p w:rsidR="001076E7" w:rsidRPr="00036CCD" w:rsidRDefault="001076E7" w:rsidP="00E967BF">
      <w:pPr>
        <w:pStyle w:val="a7"/>
        <w:jc w:val="both"/>
        <w:rPr>
          <w:rFonts w:ascii="Times New Roman" w:hAnsi="Times New Roman"/>
          <w:color w:val="943634" w:themeColor="accent2" w:themeShade="BF"/>
          <w:sz w:val="24"/>
          <w:szCs w:val="24"/>
        </w:rPr>
      </w:pPr>
    </w:p>
    <w:p w:rsidR="00E967BF" w:rsidRPr="00E714FB" w:rsidRDefault="00E967BF" w:rsidP="00E967BF">
      <w:pPr>
        <w:pStyle w:val="a7"/>
        <w:jc w:val="both"/>
        <w:rPr>
          <w:rFonts w:ascii="Times New Roman" w:hAnsi="Times New Roman"/>
          <w:sz w:val="10"/>
          <w:szCs w:val="10"/>
        </w:rPr>
      </w:pPr>
    </w:p>
    <w:p w:rsidR="00E967BF" w:rsidRPr="00C03342" w:rsidRDefault="00E967BF" w:rsidP="00E967BF">
      <w:pPr>
        <w:pStyle w:val="a7"/>
        <w:jc w:val="center"/>
        <w:rPr>
          <w:rFonts w:ascii="Times New Roman" w:hAnsi="Times New Roman"/>
          <w:b/>
          <w:sz w:val="24"/>
          <w:szCs w:val="24"/>
        </w:rPr>
      </w:pPr>
      <w:r w:rsidRPr="00C03342">
        <w:rPr>
          <w:rFonts w:ascii="Times New Roman" w:hAnsi="Times New Roman"/>
          <w:b/>
          <w:sz w:val="24"/>
          <w:szCs w:val="24"/>
        </w:rPr>
        <w:t xml:space="preserve">7. </w:t>
      </w:r>
      <w:r>
        <w:rPr>
          <w:rFonts w:ascii="Times New Roman" w:hAnsi="Times New Roman"/>
          <w:b/>
          <w:sz w:val="24"/>
          <w:szCs w:val="24"/>
        </w:rPr>
        <w:t>М</w:t>
      </w:r>
      <w:r w:rsidRPr="00C03342">
        <w:rPr>
          <w:rFonts w:ascii="Times New Roman" w:hAnsi="Times New Roman"/>
          <w:b/>
          <w:sz w:val="24"/>
          <w:szCs w:val="24"/>
        </w:rPr>
        <w:t>еханизм реализации подпрограммы</w:t>
      </w:r>
    </w:p>
    <w:p w:rsidR="00E967BF" w:rsidRPr="00E714FB" w:rsidRDefault="00E967BF" w:rsidP="00E967BF">
      <w:pPr>
        <w:pStyle w:val="ConsPlusCell"/>
        <w:jc w:val="both"/>
        <w:rPr>
          <w:rFonts w:ascii="Times New Roman" w:hAnsi="Times New Roman" w:cs="Times New Roman"/>
          <w:sz w:val="10"/>
          <w:szCs w:val="10"/>
        </w:rPr>
      </w:pPr>
    </w:p>
    <w:p w:rsidR="00E967BF" w:rsidRDefault="00E967BF" w:rsidP="00E967BF">
      <w:pPr>
        <w:pStyle w:val="ConsPlusCell"/>
        <w:ind w:firstLine="708"/>
        <w:jc w:val="both"/>
        <w:rPr>
          <w:sz w:val="24"/>
        </w:rPr>
      </w:pPr>
      <w:proofErr w:type="gramStart"/>
      <w:r>
        <w:rPr>
          <w:rFonts w:ascii="Times New Roman" w:hAnsi="Times New Roman" w:cs="Times New Roman"/>
          <w:sz w:val="24"/>
          <w:szCs w:val="24"/>
        </w:rPr>
        <w:t>Реализация подпрограммы осуществляется в соответствии с постановлениями Правительства Ленинградской области от 07.04.2006 № 108 «О мерах по реализации областного закона «Об обеспечении жильем некоторых категорий граждан, поставленных на учет до 1 января 2005 года» и от 01.06.2010 № 131 «О мерах по реализации областного закона «Об обеспечении жильем некоторых категорий граждан, вставших на учет в качестве нуждающихся в жилых помещениях».</w:t>
      </w:r>
      <w:proofErr w:type="gramEnd"/>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sectPr w:rsidR="00E967BF" w:rsidSect="00CD3CF9">
          <w:pgSz w:w="11906" w:h="16838"/>
          <w:pgMar w:top="1134" w:right="567" w:bottom="1134" w:left="1418" w:header="720" w:footer="720" w:gutter="0"/>
          <w:cols w:space="720"/>
        </w:sectPr>
      </w:pPr>
    </w:p>
    <w:p w:rsidR="00E967BF" w:rsidRPr="00E01BEE" w:rsidRDefault="00E967BF" w:rsidP="00E967BF">
      <w:pPr>
        <w:widowControl w:val="0"/>
        <w:autoSpaceDE w:val="0"/>
        <w:autoSpaceDN w:val="0"/>
        <w:adjustRightInd w:val="0"/>
        <w:jc w:val="right"/>
      </w:pPr>
      <w:r w:rsidRPr="00E01BEE">
        <w:lastRenderedPageBreak/>
        <w:t>Приложение 1</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E967BF" w:rsidRPr="00E01BEE" w:rsidRDefault="00103B1E" w:rsidP="00103B1E">
      <w:pPr>
        <w:pStyle w:val="ConsPlusCell"/>
        <w:tabs>
          <w:tab w:val="center" w:pos="7203"/>
          <w:tab w:val="right" w:pos="14406"/>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E967BF" w:rsidRPr="00E01BEE">
        <w:rPr>
          <w:rFonts w:ascii="Times New Roman" w:hAnsi="Times New Roman" w:cs="Times New Roman"/>
          <w:sz w:val="20"/>
          <w:szCs w:val="20"/>
        </w:rPr>
        <w:t>«Жилище» на 2014-2020 годы</w:t>
      </w:r>
    </w:p>
    <w:p w:rsidR="00E967BF" w:rsidRPr="00E01BEE" w:rsidRDefault="00E967BF" w:rsidP="00E967BF">
      <w:pPr>
        <w:widowControl w:val="0"/>
        <w:autoSpaceDE w:val="0"/>
        <w:autoSpaceDN w:val="0"/>
        <w:adjustRightInd w:val="0"/>
        <w:jc w:val="right"/>
        <w:rPr>
          <w:color w:val="C00000"/>
          <w:sz w:val="18"/>
          <w:szCs w:val="18"/>
        </w:rPr>
      </w:pPr>
    </w:p>
    <w:p w:rsidR="00E967BF" w:rsidRPr="000C0E3E" w:rsidRDefault="00E967BF" w:rsidP="00E967BF">
      <w:pPr>
        <w:widowControl w:val="0"/>
        <w:autoSpaceDE w:val="0"/>
        <w:autoSpaceDN w:val="0"/>
        <w:adjustRightInd w:val="0"/>
        <w:jc w:val="center"/>
        <w:rPr>
          <w:b/>
          <w:sz w:val="24"/>
          <w:szCs w:val="24"/>
        </w:rPr>
      </w:pPr>
      <w:r w:rsidRPr="00FD102D">
        <w:rPr>
          <w:b/>
          <w:sz w:val="24"/>
          <w:szCs w:val="24"/>
        </w:rPr>
        <w:t>Перечень основных мероприятий</w:t>
      </w:r>
    </w:p>
    <w:p w:rsidR="00E967BF" w:rsidRPr="00813BDF" w:rsidRDefault="00E967BF" w:rsidP="00E967BF">
      <w:pPr>
        <w:widowControl w:val="0"/>
        <w:autoSpaceDE w:val="0"/>
        <w:autoSpaceDN w:val="0"/>
        <w:adjustRightInd w:val="0"/>
        <w:jc w:val="center"/>
        <w:rPr>
          <w:b/>
          <w:sz w:val="24"/>
          <w:szCs w:val="24"/>
        </w:rPr>
      </w:pPr>
      <w:r w:rsidRPr="000C0E3E">
        <w:rPr>
          <w:b/>
          <w:sz w:val="24"/>
          <w:szCs w:val="24"/>
        </w:rPr>
        <w:t>муниципальной программы Сосновоборского городского</w:t>
      </w:r>
      <w:r w:rsidRPr="00813BDF">
        <w:rPr>
          <w:b/>
          <w:sz w:val="24"/>
          <w:szCs w:val="24"/>
        </w:rPr>
        <w:t xml:space="preserve"> округа</w:t>
      </w:r>
    </w:p>
    <w:p w:rsidR="00E967BF" w:rsidRPr="00813BDF" w:rsidRDefault="00E967BF" w:rsidP="00E967BF">
      <w:pPr>
        <w:pStyle w:val="ConsPlusNonformat"/>
        <w:jc w:val="center"/>
        <w:rPr>
          <w:rFonts w:ascii="Times New Roman" w:hAnsi="Times New Roman" w:cs="Times New Roman"/>
          <w:b/>
          <w:sz w:val="24"/>
          <w:szCs w:val="24"/>
          <w:u w:val="single"/>
        </w:rPr>
      </w:pPr>
      <w:r w:rsidRPr="00813BDF">
        <w:rPr>
          <w:rFonts w:ascii="Times New Roman" w:hAnsi="Times New Roman" w:cs="Times New Roman"/>
          <w:b/>
          <w:sz w:val="24"/>
          <w:szCs w:val="24"/>
          <w:u w:val="single"/>
        </w:rPr>
        <w:t xml:space="preserve">«Жилище на 2014-2020 годы» </w:t>
      </w:r>
    </w:p>
    <w:p w:rsidR="00E967BF" w:rsidRPr="00B36416" w:rsidRDefault="00103B1E" w:rsidP="00B36416">
      <w:pPr>
        <w:pStyle w:val="ConsPlusNonformat"/>
        <w:tabs>
          <w:tab w:val="center" w:pos="7203"/>
          <w:tab w:val="left" w:pos="9150"/>
        </w:tabs>
        <w:rPr>
          <w:rFonts w:ascii="Times New Roman" w:hAnsi="Times New Roman" w:cs="Times New Roman"/>
          <w:sz w:val="16"/>
          <w:szCs w:val="16"/>
        </w:rPr>
      </w:pPr>
      <w:r>
        <w:rPr>
          <w:rFonts w:ascii="Times New Roman" w:hAnsi="Times New Roman" w:cs="Times New Roman"/>
          <w:sz w:val="16"/>
          <w:szCs w:val="16"/>
        </w:rPr>
        <w:tab/>
      </w:r>
      <w:r w:rsidR="00E967BF" w:rsidRPr="00813BDF">
        <w:rPr>
          <w:rFonts w:ascii="Times New Roman" w:hAnsi="Times New Roman" w:cs="Times New Roman"/>
          <w:sz w:val="16"/>
          <w:szCs w:val="16"/>
        </w:rPr>
        <w:t>(наименование программы)</w:t>
      </w:r>
      <w:r>
        <w:rPr>
          <w:rFonts w:ascii="Times New Roman" w:hAnsi="Times New Roman" w:cs="Times New Roman"/>
          <w:sz w:val="16"/>
          <w:szCs w:val="16"/>
        </w:rPr>
        <w:tab/>
      </w:r>
    </w:p>
    <w:p w:rsidR="005855FC" w:rsidRDefault="009F12B2" w:rsidP="00E967BF">
      <w:pPr>
        <w:widowControl w:val="0"/>
        <w:autoSpaceDE w:val="0"/>
        <w:autoSpaceDN w:val="0"/>
        <w:adjustRightInd w:val="0"/>
        <w:rPr>
          <w:rFonts w:asciiTheme="minorHAnsi" w:eastAsiaTheme="minorHAnsi" w:hAnsiTheme="minorHAnsi" w:cstheme="minorBidi"/>
          <w:sz w:val="22"/>
          <w:szCs w:val="22"/>
          <w:lang w:eastAsia="en-US"/>
        </w:rPr>
      </w:pPr>
      <w:r>
        <w:fldChar w:fldCharType="begin"/>
      </w:r>
      <w:r w:rsidR="005855FC">
        <w:instrText xml:space="preserve"> LINK </w:instrText>
      </w:r>
      <w:r w:rsidR="003633F3">
        <w:instrText xml:space="preserve">Excel.Sheet.8 "C:\\Documents and Settings\\HOUSGLAV.MERIA.000\\Мои документы\\МП Жилище на 2014-2020 годы\\МП Жилище- пакет\\Для внесения изменений в МП\\Для внесения изменений в МП\\Перечень основных мероприятий- январь  2018.xlsx" Лист1!R6C1:R65C14 </w:instrText>
      </w:r>
      <w:r w:rsidR="005855FC">
        <w:instrText xml:space="preserve">\a \f 4 \h  \* MERGEFORMAT </w:instrText>
      </w:r>
      <w:r>
        <w:fldChar w:fldCharType="separate"/>
      </w:r>
    </w:p>
    <w:p w:rsidR="00B36416" w:rsidRDefault="009F12B2" w:rsidP="00E967BF">
      <w:pPr>
        <w:widowControl w:val="0"/>
        <w:autoSpaceDE w:val="0"/>
        <w:autoSpaceDN w:val="0"/>
        <w:adjustRightInd w:val="0"/>
      </w:pPr>
      <w:r>
        <w:fldChar w:fldCharType="end"/>
      </w:r>
    </w:p>
    <w:tbl>
      <w:tblPr>
        <w:tblW w:w="15417" w:type="dxa"/>
        <w:tblLayout w:type="fixed"/>
        <w:tblLook w:val="04A0"/>
      </w:tblPr>
      <w:tblGrid>
        <w:gridCol w:w="450"/>
        <w:gridCol w:w="1646"/>
        <w:gridCol w:w="564"/>
        <w:gridCol w:w="850"/>
        <w:gridCol w:w="709"/>
        <w:gridCol w:w="992"/>
        <w:gridCol w:w="1276"/>
        <w:gridCol w:w="1276"/>
        <w:gridCol w:w="1276"/>
        <w:gridCol w:w="1275"/>
        <w:gridCol w:w="1276"/>
        <w:gridCol w:w="1163"/>
        <w:gridCol w:w="1285"/>
        <w:gridCol w:w="1379"/>
      </w:tblGrid>
      <w:tr w:rsidR="00CF5B0F" w:rsidRPr="00CF5B0F" w:rsidTr="001E108D">
        <w:trPr>
          <w:trHeight w:val="285"/>
        </w:trPr>
        <w:tc>
          <w:tcPr>
            <w:tcW w:w="45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F5B0F" w:rsidRPr="00CF5B0F" w:rsidRDefault="00CF5B0F" w:rsidP="00CF5B0F">
            <w:pPr>
              <w:jc w:val="center"/>
              <w:rPr>
                <w:color w:val="000000"/>
                <w:sz w:val="18"/>
                <w:szCs w:val="18"/>
              </w:rPr>
            </w:pPr>
            <w:r w:rsidRPr="00CF5B0F">
              <w:rPr>
                <w:color w:val="000000"/>
                <w:sz w:val="18"/>
                <w:szCs w:val="18"/>
              </w:rPr>
              <w:t xml:space="preserve">№ </w:t>
            </w:r>
            <w:proofErr w:type="spellStart"/>
            <w:proofErr w:type="gramStart"/>
            <w:r w:rsidRPr="00CF5B0F">
              <w:rPr>
                <w:color w:val="000000"/>
                <w:sz w:val="18"/>
                <w:szCs w:val="18"/>
              </w:rPr>
              <w:t>п</w:t>
            </w:r>
            <w:proofErr w:type="spellEnd"/>
            <w:proofErr w:type="gramEnd"/>
            <w:r w:rsidRPr="00CF5B0F">
              <w:rPr>
                <w:color w:val="000000"/>
                <w:sz w:val="18"/>
                <w:szCs w:val="18"/>
              </w:rPr>
              <w:t>/</w:t>
            </w:r>
            <w:proofErr w:type="spellStart"/>
            <w:r w:rsidRPr="00CF5B0F">
              <w:rPr>
                <w:color w:val="000000"/>
                <w:sz w:val="18"/>
                <w:szCs w:val="18"/>
              </w:rPr>
              <w:t>п</w:t>
            </w:r>
            <w:proofErr w:type="spellEnd"/>
          </w:p>
        </w:tc>
        <w:tc>
          <w:tcPr>
            <w:tcW w:w="164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F5B0F" w:rsidRPr="00CF5B0F" w:rsidRDefault="00CF5B0F" w:rsidP="00CF5B0F">
            <w:pPr>
              <w:jc w:val="center"/>
              <w:rPr>
                <w:color w:val="000000"/>
                <w:sz w:val="18"/>
                <w:szCs w:val="18"/>
              </w:rPr>
            </w:pPr>
            <w:r w:rsidRPr="00CF5B0F">
              <w:rPr>
                <w:color w:val="000000"/>
                <w:sz w:val="18"/>
                <w:szCs w:val="18"/>
              </w:rPr>
              <w:t>Наименование подпрограмм, основных мероприятий, ведомственных целевых программ</w:t>
            </w:r>
          </w:p>
        </w:tc>
        <w:tc>
          <w:tcPr>
            <w:tcW w:w="56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F5B0F" w:rsidRPr="00CF5B0F" w:rsidRDefault="00CF5B0F" w:rsidP="00CF5B0F">
            <w:pPr>
              <w:jc w:val="center"/>
              <w:rPr>
                <w:color w:val="000000"/>
                <w:sz w:val="18"/>
                <w:szCs w:val="18"/>
              </w:rPr>
            </w:pPr>
            <w:proofErr w:type="gramStart"/>
            <w:r w:rsidRPr="00CF5B0F">
              <w:rPr>
                <w:color w:val="000000"/>
                <w:sz w:val="18"/>
                <w:szCs w:val="18"/>
              </w:rPr>
              <w:t>Ответственный</w:t>
            </w:r>
            <w:proofErr w:type="gramEnd"/>
            <w:r w:rsidRPr="00CF5B0F">
              <w:rPr>
                <w:color w:val="000000"/>
                <w:sz w:val="18"/>
                <w:szCs w:val="18"/>
              </w:rPr>
              <w:t xml:space="preserve"> за реализацию</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F5B0F" w:rsidRPr="00CF5B0F" w:rsidRDefault="00CF5B0F" w:rsidP="00CF5B0F">
            <w:pPr>
              <w:jc w:val="center"/>
              <w:rPr>
                <w:color w:val="000000"/>
                <w:sz w:val="18"/>
                <w:szCs w:val="18"/>
              </w:rPr>
            </w:pPr>
            <w:r w:rsidRPr="00CF5B0F">
              <w:rPr>
                <w:color w:val="000000"/>
                <w:sz w:val="18"/>
                <w:szCs w:val="18"/>
              </w:rPr>
              <w:t>ГРБС (наименование)</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F5B0F" w:rsidRPr="00CF5B0F" w:rsidRDefault="00CF5B0F" w:rsidP="00CF5B0F">
            <w:pPr>
              <w:jc w:val="center"/>
              <w:rPr>
                <w:color w:val="000000"/>
                <w:sz w:val="18"/>
                <w:szCs w:val="18"/>
              </w:rPr>
            </w:pPr>
            <w:r w:rsidRPr="00CF5B0F">
              <w:rPr>
                <w:color w:val="000000"/>
                <w:sz w:val="18"/>
                <w:szCs w:val="18"/>
              </w:rPr>
              <w:t>Годы реализации</w:t>
            </w:r>
          </w:p>
        </w:tc>
        <w:tc>
          <w:tcPr>
            <w:tcW w:w="11198" w:type="dxa"/>
            <w:gridSpan w:val="9"/>
            <w:tcBorders>
              <w:top w:val="single" w:sz="8" w:space="0" w:color="auto"/>
              <w:left w:val="nil"/>
              <w:bottom w:val="single" w:sz="8" w:space="0" w:color="auto"/>
              <w:right w:val="single" w:sz="8" w:space="0" w:color="000000"/>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План финансирования, тыс. руб.</w:t>
            </w:r>
          </w:p>
        </w:tc>
      </w:tr>
      <w:tr w:rsidR="00CF5B0F" w:rsidRPr="00CF5B0F" w:rsidTr="001E108D">
        <w:trPr>
          <w:trHeight w:val="450"/>
        </w:trPr>
        <w:tc>
          <w:tcPr>
            <w:tcW w:w="450" w:type="dxa"/>
            <w:vMerge/>
            <w:tcBorders>
              <w:top w:val="single" w:sz="8" w:space="0" w:color="auto"/>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646" w:type="dxa"/>
            <w:vMerge/>
            <w:tcBorders>
              <w:top w:val="single" w:sz="8" w:space="0" w:color="auto"/>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564" w:type="dxa"/>
            <w:vMerge/>
            <w:tcBorders>
              <w:top w:val="single" w:sz="8" w:space="0" w:color="auto"/>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rsidR="00CF5B0F" w:rsidRPr="00CF5B0F" w:rsidRDefault="00CF5B0F" w:rsidP="00CF5B0F">
            <w:pPr>
              <w:jc w:val="center"/>
              <w:rPr>
                <w:color w:val="000000"/>
                <w:sz w:val="18"/>
                <w:szCs w:val="18"/>
              </w:rPr>
            </w:pPr>
            <w:r w:rsidRPr="00CF5B0F">
              <w:rPr>
                <w:color w:val="000000"/>
                <w:sz w:val="18"/>
                <w:szCs w:val="18"/>
              </w:rPr>
              <w:t>Источник финансирования</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CF5B0F" w:rsidRPr="00CF5B0F" w:rsidRDefault="00CF5B0F" w:rsidP="00CF5B0F">
            <w:pPr>
              <w:jc w:val="center"/>
              <w:rPr>
                <w:color w:val="000000"/>
                <w:sz w:val="18"/>
                <w:szCs w:val="18"/>
              </w:rPr>
            </w:pPr>
            <w:r w:rsidRPr="00CF5B0F">
              <w:rPr>
                <w:color w:val="000000"/>
                <w:sz w:val="18"/>
                <w:szCs w:val="18"/>
              </w:rPr>
              <w:t>2014 год</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CF5B0F" w:rsidRPr="00CF5B0F" w:rsidRDefault="00CF5B0F" w:rsidP="00CF5B0F">
            <w:pPr>
              <w:jc w:val="center"/>
              <w:rPr>
                <w:color w:val="000000"/>
                <w:sz w:val="18"/>
                <w:szCs w:val="18"/>
              </w:rPr>
            </w:pPr>
            <w:r w:rsidRPr="00CF5B0F">
              <w:rPr>
                <w:color w:val="000000"/>
                <w:sz w:val="18"/>
                <w:szCs w:val="18"/>
              </w:rPr>
              <w:t>2015 год</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CF5B0F" w:rsidRPr="00CF5B0F" w:rsidRDefault="00CF5B0F" w:rsidP="00CF5B0F">
            <w:pPr>
              <w:jc w:val="center"/>
              <w:rPr>
                <w:color w:val="000000"/>
                <w:sz w:val="18"/>
                <w:szCs w:val="18"/>
              </w:rPr>
            </w:pPr>
            <w:r w:rsidRPr="00CF5B0F">
              <w:rPr>
                <w:color w:val="000000"/>
                <w:sz w:val="18"/>
                <w:szCs w:val="18"/>
              </w:rPr>
              <w:t>2016 год</w:t>
            </w:r>
          </w:p>
        </w:tc>
        <w:tc>
          <w:tcPr>
            <w:tcW w:w="12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F5B0F" w:rsidRPr="00CF5B0F" w:rsidRDefault="00CF5B0F" w:rsidP="00CF5B0F">
            <w:pPr>
              <w:jc w:val="center"/>
              <w:rPr>
                <w:color w:val="000000"/>
                <w:sz w:val="18"/>
                <w:szCs w:val="18"/>
              </w:rPr>
            </w:pPr>
            <w:r w:rsidRPr="00CF5B0F">
              <w:rPr>
                <w:color w:val="000000"/>
                <w:sz w:val="18"/>
                <w:szCs w:val="18"/>
              </w:rPr>
              <w:t>2017 год</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CF5B0F" w:rsidRPr="00CF5B0F" w:rsidRDefault="00CF5B0F" w:rsidP="00CF5B0F">
            <w:pPr>
              <w:jc w:val="center"/>
              <w:rPr>
                <w:color w:val="000000"/>
                <w:sz w:val="18"/>
                <w:szCs w:val="18"/>
              </w:rPr>
            </w:pPr>
            <w:r w:rsidRPr="00CF5B0F">
              <w:rPr>
                <w:color w:val="000000"/>
                <w:sz w:val="18"/>
                <w:szCs w:val="18"/>
              </w:rPr>
              <w:t>2018 год</w:t>
            </w:r>
          </w:p>
        </w:tc>
        <w:tc>
          <w:tcPr>
            <w:tcW w:w="1163" w:type="dxa"/>
            <w:vMerge w:val="restart"/>
            <w:tcBorders>
              <w:top w:val="nil"/>
              <w:left w:val="single" w:sz="8" w:space="0" w:color="auto"/>
              <w:bottom w:val="single" w:sz="8" w:space="0" w:color="000000"/>
              <w:right w:val="single" w:sz="8" w:space="0" w:color="auto"/>
            </w:tcBorders>
            <w:shd w:val="clear" w:color="auto" w:fill="auto"/>
            <w:vAlign w:val="bottom"/>
            <w:hideMark/>
          </w:tcPr>
          <w:p w:rsidR="00CF5B0F" w:rsidRPr="00CF5B0F" w:rsidRDefault="00CF5B0F" w:rsidP="00CF5B0F">
            <w:pPr>
              <w:jc w:val="center"/>
              <w:rPr>
                <w:color w:val="000000"/>
                <w:sz w:val="18"/>
                <w:szCs w:val="18"/>
              </w:rPr>
            </w:pPr>
            <w:r w:rsidRPr="00CF5B0F">
              <w:rPr>
                <w:color w:val="000000"/>
                <w:sz w:val="18"/>
                <w:szCs w:val="18"/>
              </w:rPr>
              <w:t>2019 год</w:t>
            </w:r>
          </w:p>
        </w:tc>
        <w:tc>
          <w:tcPr>
            <w:tcW w:w="1285" w:type="dxa"/>
            <w:vMerge w:val="restart"/>
            <w:tcBorders>
              <w:top w:val="nil"/>
              <w:left w:val="single" w:sz="8" w:space="0" w:color="auto"/>
              <w:bottom w:val="single" w:sz="8" w:space="0" w:color="000000"/>
              <w:right w:val="single" w:sz="8" w:space="0" w:color="auto"/>
            </w:tcBorders>
            <w:shd w:val="clear" w:color="auto" w:fill="auto"/>
            <w:vAlign w:val="bottom"/>
            <w:hideMark/>
          </w:tcPr>
          <w:p w:rsidR="00CF5B0F" w:rsidRPr="00CF5B0F" w:rsidRDefault="00CF5B0F" w:rsidP="00CF5B0F">
            <w:pPr>
              <w:jc w:val="center"/>
              <w:rPr>
                <w:color w:val="000000"/>
                <w:sz w:val="18"/>
                <w:szCs w:val="18"/>
              </w:rPr>
            </w:pPr>
            <w:r w:rsidRPr="00CF5B0F">
              <w:rPr>
                <w:color w:val="000000"/>
                <w:sz w:val="18"/>
                <w:szCs w:val="18"/>
              </w:rPr>
              <w:t>2020 год</w:t>
            </w:r>
          </w:p>
        </w:tc>
        <w:tc>
          <w:tcPr>
            <w:tcW w:w="1379" w:type="dxa"/>
            <w:vMerge w:val="restart"/>
            <w:tcBorders>
              <w:top w:val="nil"/>
              <w:left w:val="single" w:sz="8" w:space="0" w:color="auto"/>
              <w:bottom w:val="single" w:sz="8" w:space="0" w:color="000000"/>
              <w:right w:val="single" w:sz="8" w:space="0" w:color="auto"/>
            </w:tcBorders>
            <w:shd w:val="clear" w:color="auto" w:fill="auto"/>
            <w:vAlign w:val="bottom"/>
            <w:hideMark/>
          </w:tcPr>
          <w:p w:rsidR="00CF5B0F" w:rsidRPr="00CF5B0F" w:rsidRDefault="00CF5B0F" w:rsidP="00CF5B0F">
            <w:pPr>
              <w:jc w:val="center"/>
              <w:rPr>
                <w:color w:val="000000"/>
                <w:sz w:val="18"/>
                <w:szCs w:val="18"/>
              </w:rPr>
            </w:pPr>
            <w:r w:rsidRPr="00CF5B0F">
              <w:rPr>
                <w:color w:val="000000"/>
                <w:sz w:val="18"/>
                <w:szCs w:val="18"/>
              </w:rPr>
              <w:t>ИТОГО</w:t>
            </w:r>
          </w:p>
        </w:tc>
      </w:tr>
      <w:tr w:rsidR="00CF5B0F" w:rsidRPr="00CF5B0F" w:rsidTr="001E108D">
        <w:trPr>
          <w:trHeight w:val="450"/>
        </w:trPr>
        <w:tc>
          <w:tcPr>
            <w:tcW w:w="450" w:type="dxa"/>
            <w:vMerge/>
            <w:tcBorders>
              <w:top w:val="single" w:sz="8" w:space="0" w:color="auto"/>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646" w:type="dxa"/>
            <w:vMerge/>
            <w:tcBorders>
              <w:top w:val="single" w:sz="8" w:space="0" w:color="auto"/>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564" w:type="dxa"/>
            <w:vMerge/>
            <w:tcBorders>
              <w:top w:val="single" w:sz="8" w:space="0" w:color="auto"/>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163"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285"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379"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r>
      <w:tr w:rsidR="00CF5B0F" w:rsidRPr="00CF5B0F" w:rsidTr="001E108D">
        <w:trPr>
          <w:trHeight w:val="450"/>
        </w:trPr>
        <w:tc>
          <w:tcPr>
            <w:tcW w:w="450" w:type="dxa"/>
            <w:vMerge/>
            <w:tcBorders>
              <w:top w:val="single" w:sz="8" w:space="0" w:color="auto"/>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646" w:type="dxa"/>
            <w:vMerge/>
            <w:tcBorders>
              <w:top w:val="single" w:sz="8" w:space="0" w:color="auto"/>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564" w:type="dxa"/>
            <w:vMerge/>
            <w:tcBorders>
              <w:top w:val="single" w:sz="8" w:space="0" w:color="auto"/>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163"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285"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379"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r>
      <w:tr w:rsidR="00CF5B0F" w:rsidRPr="00CF5B0F" w:rsidTr="001E108D">
        <w:trPr>
          <w:trHeight w:val="450"/>
        </w:trPr>
        <w:tc>
          <w:tcPr>
            <w:tcW w:w="450" w:type="dxa"/>
            <w:vMerge/>
            <w:tcBorders>
              <w:top w:val="single" w:sz="8" w:space="0" w:color="auto"/>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646" w:type="dxa"/>
            <w:vMerge/>
            <w:tcBorders>
              <w:top w:val="single" w:sz="8" w:space="0" w:color="auto"/>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564" w:type="dxa"/>
            <w:vMerge/>
            <w:tcBorders>
              <w:top w:val="single" w:sz="8" w:space="0" w:color="auto"/>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163"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285"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379"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r>
      <w:tr w:rsidR="00CF5B0F" w:rsidRPr="00CF5B0F" w:rsidTr="001E108D">
        <w:trPr>
          <w:trHeight w:val="255"/>
        </w:trPr>
        <w:tc>
          <w:tcPr>
            <w:tcW w:w="450" w:type="dxa"/>
            <w:tcBorders>
              <w:top w:val="nil"/>
              <w:left w:val="single" w:sz="8" w:space="0" w:color="auto"/>
              <w:bottom w:val="single" w:sz="8" w:space="0" w:color="auto"/>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1</w:t>
            </w:r>
          </w:p>
        </w:tc>
        <w:tc>
          <w:tcPr>
            <w:tcW w:w="164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2</w:t>
            </w:r>
          </w:p>
        </w:tc>
        <w:tc>
          <w:tcPr>
            <w:tcW w:w="564"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3</w:t>
            </w:r>
          </w:p>
        </w:tc>
        <w:tc>
          <w:tcPr>
            <w:tcW w:w="850"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4</w:t>
            </w:r>
          </w:p>
        </w:tc>
        <w:tc>
          <w:tcPr>
            <w:tcW w:w="709"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5</w:t>
            </w:r>
          </w:p>
        </w:tc>
        <w:tc>
          <w:tcPr>
            <w:tcW w:w="992"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6</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7</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8</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9</w:t>
            </w:r>
          </w:p>
        </w:tc>
        <w:tc>
          <w:tcPr>
            <w:tcW w:w="1275" w:type="dxa"/>
            <w:tcBorders>
              <w:top w:val="nil"/>
              <w:left w:val="nil"/>
              <w:bottom w:val="single" w:sz="8" w:space="0" w:color="auto"/>
              <w:right w:val="single" w:sz="8" w:space="0" w:color="auto"/>
            </w:tcBorders>
            <w:shd w:val="clear" w:color="000000" w:fill="FFFFFF"/>
            <w:hideMark/>
          </w:tcPr>
          <w:p w:rsidR="00CF5B0F" w:rsidRPr="00CF5B0F" w:rsidRDefault="00CF5B0F" w:rsidP="00CF5B0F">
            <w:pPr>
              <w:jc w:val="center"/>
              <w:rPr>
                <w:color w:val="000000"/>
                <w:sz w:val="18"/>
                <w:szCs w:val="18"/>
              </w:rPr>
            </w:pPr>
            <w:r w:rsidRPr="00CF5B0F">
              <w:rPr>
                <w:color w:val="000000"/>
                <w:sz w:val="18"/>
                <w:szCs w:val="18"/>
              </w:rPr>
              <w:t>10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11</w:t>
            </w:r>
          </w:p>
        </w:tc>
        <w:tc>
          <w:tcPr>
            <w:tcW w:w="1163"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12</w:t>
            </w:r>
          </w:p>
        </w:tc>
        <w:tc>
          <w:tcPr>
            <w:tcW w:w="1285"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13</w:t>
            </w:r>
          </w:p>
        </w:tc>
        <w:tc>
          <w:tcPr>
            <w:tcW w:w="1379"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14</w:t>
            </w:r>
          </w:p>
        </w:tc>
      </w:tr>
      <w:tr w:rsidR="00CF5B0F" w:rsidRPr="00CF5B0F" w:rsidTr="001E108D">
        <w:trPr>
          <w:trHeight w:val="525"/>
        </w:trPr>
        <w:tc>
          <w:tcPr>
            <w:tcW w:w="450"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А</w:t>
            </w:r>
          </w:p>
        </w:tc>
        <w:tc>
          <w:tcPr>
            <w:tcW w:w="1646"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rPr>
                <w:b/>
                <w:bCs/>
                <w:color w:val="000000"/>
                <w:sz w:val="18"/>
                <w:szCs w:val="18"/>
              </w:rPr>
            </w:pPr>
            <w:r w:rsidRPr="00CF5B0F">
              <w:rPr>
                <w:b/>
                <w:bCs/>
                <w:color w:val="000000"/>
                <w:sz w:val="18"/>
                <w:szCs w:val="18"/>
              </w:rPr>
              <w:t>ВСЕГО по муниципальной программе Сосновоборского городского округа «Жилище на 2014-2020 годы»</w:t>
            </w:r>
          </w:p>
        </w:tc>
        <w:tc>
          <w:tcPr>
            <w:tcW w:w="564"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rPr>
                <w:color w:val="000000"/>
                <w:sz w:val="18"/>
                <w:szCs w:val="18"/>
              </w:rPr>
            </w:pPr>
            <w:r w:rsidRPr="00CF5B0F">
              <w:rPr>
                <w:color w:val="000000"/>
                <w:sz w:val="18"/>
                <w:szCs w:val="18"/>
              </w:rPr>
              <w:t>Жилищный отдел</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 xml:space="preserve">Администрация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2014-2020</w:t>
            </w:r>
          </w:p>
        </w:tc>
        <w:tc>
          <w:tcPr>
            <w:tcW w:w="992" w:type="dxa"/>
            <w:tcBorders>
              <w:top w:val="nil"/>
              <w:left w:val="nil"/>
              <w:bottom w:val="single" w:sz="8" w:space="0" w:color="auto"/>
              <w:right w:val="single" w:sz="8" w:space="0" w:color="auto"/>
            </w:tcBorders>
            <w:shd w:val="clear" w:color="auto" w:fill="auto"/>
            <w:hideMark/>
          </w:tcPr>
          <w:p w:rsidR="00CF5B0F" w:rsidRPr="00CF5B0F" w:rsidRDefault="00CF5B0F" w:rsidP="00CF5B0F">
            <w:pPr>
              <w:rPr>
                <w:color w:val="000000"/>
                <w:sz w:val="18"/>
                <w:szCs w:val="18"/>
              </w:rPr>
            </w:pPr>
            <w:r w:rsidRPr="00CF5B0F">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36211,76100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14446,11100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8627,53143</w:t>
            </w:r>
          </w:p>
        </w:tc>
        <w:tc>
          <w:tcPr>
            <w:tcW w:w="1275" w:type="dxa"/>
            <w:tcBorders>
              <w:top w:val="nil"/>
              <w:left w:val="nil"/>
              <w:bottom w:val="single" w:sz="8" w:space="0" w:color="auto"/>
              <w:right w:val="single" w:sz="8" w:space="0" w:color="auto"/>
            </w:tcBorders>
            <w:shd w:val="clear" w:color="000000" w:fill="FFFFFF"/>
            <w:hideMark/>
          </w:tcPr>
          <w:p w:rsidR="00CF5B0F" w:rsidRPr="00CF5B0F" w:rsidRDefault="00CF5B0F" w:rsidP="00CF5B0F">
            <w:pPr>
              <w:jc w:val="right"/>
              <w:rPr>
                <w:color w:val="000000"/>
                <w:sz w:val="18"/>
                <w:szCs w:val="18"/>
              </w:rPr>
            </w:pPr>
            <w:r w:rsidRPr="00CF5B0F">
              <w:rPr>
                <w:color w:val="000000"/>
                <w:sz w:val="18"/>
                <w:szCs w:val="18"/>
              </w:rPr>
              <w:t>29364,47300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29648,51781</w:t>
            </w:r>
          </w:p>
        </w:tc>
        <w:tc>
          <w:tcPr>
            <w:tcW w:w="1163"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19713,84000</w:t>
            </w:r>
          </w:p>
        </w:tc>
        <w:tc>
          <w:tcPr>
            <w:tcW w:w="1285"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19608,25700</w:t>
            </w:r>
          </w:p>
        </w:tc>
        <w:tc>
          <w:tcPr>
            <w:tcW w:w="1379"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157620,49124</w:t>
            </w:r>
          </w:p>
        </w:tc>
      </w:tr>
      <w:tr w:rsidR="00CF5B0F" w:rsidRPr="00CF5B0F" w:rsidTr="001E108D">
        <w:trPr>
          <w:trHeight w:val="495"/>
        </w:trPr>
        <w:tc>
          <w:tcPr>
            <w:tcW w:w="4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646"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b/>
                <w:bCs/>
                <w:color w:val="000000"/>
                <w:sz w:val="18"/>
                <w:szCs w:val="18"/>
              </w:rPr>
            </w:pPr>
          </w:p>
        </w:tc>
        <w:tc>
          <w:tcPr>
            <w:tcW w:w="564"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CF5B0F" w:rsidRPr="00CF5B0F" w:rsidRDefault="00CF5B0F" w:rsidP="00CF5B0F">
            <w:pPr>
              <w:rPr>
                <w:color w:val="000000"/>
                <w:sz w:val="18"/>
                <w:szCs w:val="18"/>
              </w:rPr>
            </w:pPr>
            <w:r w:rsidRPr="00CF5B0F">
              <w:rPr>
                <w:color w:val="000000"/>
                <w:sz w:val="18"/>
                <w:szCs w:val="18"/>
              </w:rPr>
              <w:t>Федеральный бюджет</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251,50000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1583,78000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3205,09000</w:t>
            </w:r>
          </w:p>
        </w:tc>
        <w:tc>
          <w:tcPr>
            <w:tcW w:w="1275" w:type="dxa"/>
            <w:tcBorders>
              <w:top w:val="nil"/>
              <w:left w:val="nil"/>
              <w:bottom w:val="single" w:sz="8" w:space="0" w:color="auto"/>
              <w:right w:val="single" w:sz="8" w:space="0" w:color="auto"/>
            </w:tcBorders>
            <w:shd w:val="clear" w:color="000000" w:fill="FFFFFF"/>
            <w:hideMark/>
          </w:tcPr>
          <w:p w:rsidR="00CF5B0F" w:rsidRPr="00CF5B0F" w:rsidRDefault="00CF5B0F" w:rsidP="00CF5B0F">
            <w:pPr>
              <w:jc w:val="right"/>
              <w:rPr>
                <w:color w:val="000000"/>
                <w:sz w:val="18"/>
                <w:szCs w:val="18"/>
              </w:rPr>
            </w:pPr>
            <w:r w:rsidRPr="00CF5B0F">
              <w:rPr>
                <w:color w:val="000000"/>
                <w:sz w:val="18"/>
                <w:szCs w:val="18"/>
              </w:rPr>
              <w:t>566,23197</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1276,02845</w:t>
            </w:r>
          </w:p>
        </w:tc>
        <w:tc>
          <w:tcPr>
            <w:tcW w:w="1163"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0,00000</w:t>
            </w:r>
          </w:p>
        </w:tc>
        <w:tc>
          <w:tcPr>
            <w:tcW w:w="1285"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3317,80000</w:t>
            </w:r>
          </w:p>
        </w:tc>
        <w:tc>
          <w:tcPr>
            <w:tcW w:w="1379"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10200,43042</w:t>
            </w:r>
          </w:p>
        </w:tc>
      </w:tr>
      <w:tr w:rsidR="00CF5B0F" w:rsidRPr="00CF5B0F" w:rsidTr="001E108D">
        <w:trPr>
          <w:trHeight w:val="540"/>
        </w:trPr>
        <w:tc>
          <w:tcPr>
            <w:tcW w:w="4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646"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b/>
                <w:bCs/>
                <w:color w:val="000000"/>
                <w:sz w:val="18"/>
                <w:szCs w:val="18"/>
              </w:rPr>
            </w:pPr>
          </w:p>
        </w:tc>
        <w:tc>
          <w:tcPr>
            <w:tcW w:w="564"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CF5B0F" w:rsidRPr="00CF5B0F" w:rsidRDefault="00CF5B0F" w:rsidP="00CF5B0F">
            <w:pPr>
              <w:rPr>
                <w:color w:val="000000"/>
                <w:sz w:val="18"/>
                <w:szCs w:val="18"/>
              </w:rPr>
            </w:pPr>
            <w:r w:rsidRPr="00CF5B0F">
              <w:rPr>
                <w:color w:val="000000"/>
                <w:sz w:val="18"/>
                <w:szCs w:val="18"/>
              </w:rPr>
              <w:t>Областной бюджет</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5644,07600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6839,24838</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5583,10498</w:t>
            </w:r>
          </w:p>
        </w:tc>
        <w:tc>
          <w:tcPr>
            <w:tcW w:w="1275" w:type="dxa"/>
            <w:tcBorders>
              <w:top w:val="nil"/>
              <w:left w:val="nil"/>
              <w:bottom w:val="single" w:sz="8" w:space="0" w:color="auto"/>
              <w:right w:val="single" w:sz="8" w:space="0" w:color="auto"/>
            </w:tcBorders>
            <w:shd w:val="clear" w:color="000000" w:fill="FFFFFF"/>
            <w:hideMark/>
          </w:tcPr>
          <w:p w:rsidR="00CF5B0F" w:rsidRPr="00CF5B0F" w:rsidRDefault="00CF5B0F" w:rsidP="00CF5B0F">
            <w:pPr>
              <w:jc w:val="right"/>
              <w:rPr>
                <w:color w:val="000000"/>
                <w:sz w:val="18"/>
                <w:szCs w:val="18"/>
              </w:rPr>
            </w:pPr>
            <w:r w:rsidRPr="00CF5B0F">
              <w:rPr>
                <w:color w:val="000000"/>
                <w:sz w:val="18"/>
                <w:szCs w:val="18"/>
              </w:rPr>
              <w:t>13836,68623</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19746,59791</w:t>
            </w:r>
          </w:p>
        </w:tc>
        <w:tc>
          <w:tcPr>
            <w:tcW w:w="1163"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0,00000</w:t>
            </w:r>
          </w:p>
        </w:tc>
        <w:tc>
          <w:tcPr>
            <w:tcW w:w="1285"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0,00000</w:t>
            </w:r>
          </w:p>
        </w:tc>
        <w:tc>
          <w:tcPr>
            <w:tcW w:w="1379"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51649,71350</w:t>
            </w:r>
          </w:p>
        </w:tc>
      </w:tr>
      <w:tr w:rsidR="00CF5B0F" w:rsidRPr="00CF5B0F" w:rsidTr="001E108D">
        <w:trPr>
          <w:trHeight w:val="435"/>
        </w:trPr>
        <w:tc>
          <w:tcPr>
            <w:tcW w:w="450" w:type="dxa"/>
            <w:vMerge/>
            <w:tcBorders>
              <w:top w:val="nil"/>
              <w:left w:val="single" w:sz="8" w:space="0" w:color="auto"/>
              <w:bottom w:val="single" w:sz="4" w:space="0" w:color="auto"/>
              <w:right w:val="single" w:sz="8" w:space="0" w:color="auto"/>
            </w:tcBorders>
            <w:vAlign w:val="center"/>
            <w:hideMark/>
          </w:tcPr>
          <w:p w:rsidR="00CF5B0F" w:rsidRPr="00CF5B0F" w:rsidRDefault="00CF5B0F" w:rsidP="00CF5B0F">
            <w:pPr>
              <w:rPr>
                <w:color w:val="000000"/>
                <w:sz w:val="18"/>
                <w:szCs w:val="18"/>
              </w:rPr>
            </w:pPr>
          </w:p>
        </w:tc>
        <w:tc>
          <w:tcPr>
            <w:tcW w:w="1646" w:type="dxa"/>
            <w:vMerge/>
            <w:tcBorders>
              <w:top w:val="nil"/>
              <w:left w:val="single" w:sz="8" w:space="0" w:color="auto"/>
              <w:bottom w:val="single" w:sz="4" w:space="0" w:color="auto"/>
              <w:right w:val="single" w:sz="8" w:space="0" w:color="auto"/>
            </w:tcBorders>
            <w:vAlign w:val="center"/>
            <w:hideMark/>
          </w:tcPr>
          <w:p w:rsidR="00CF5B0F" w:rsidRPr="00CF5B0F" w:rsidRDefault="00CF5B0F" w:rsidP="00CF5B0F">
            <w:pPr>
              <w:rPr>
                <w:b/>
                <w:bCs/>
                <w:color w:val="000000"/>
                <w:sz w:val="18"/>
                <w:szCs w:val="18"/>
              </w:rPr>
            </w:pPr>
          </w:p>
        </w:tc>
        <w:tc>
          <w:tcPr>
            <w:tcW w:w="564" w:type="dxa"/>
            <w:vMerge/>
            <w:tcBorders>
              <w:top w:val="nil"/>
              <w:left w:val="single" w:sz="8" w:space="0" w:color="auto"/>
              <w:bottom w:val="single" w:sz="4" w:space="0" w:color="auto"/>
              <w:right w:val="single" w:sz="8" w:space="0" w:color="auto"/>
            </w:tcBorders>
            <w:vAlign w:val="center"/>
            <w:hideMark/>
          </w:tcPr>
          <w:p w:rsidR="00CF5B0F" w:rsidRPr="00CF5B0F" w:rsidRDefault="00CF5B0F" w:rsidP="00CF5B0F">
            <w:pPr>
              <w:rPr>
                <w:color w:val="000000"/>
                <w:sz w:val="18"/>
                <w:szCs w:val="18"/>
              </w:rPr>
            </w:pPr>
          </w:p>
        </w:tc>
        <w:tc>
          <w:tcPr>
            <w:tcW w:w="850" w:type="dxa"/>
            <w:vMerge/>
            <w:tcBorders>
              <w:top w:val="nil"/>
              <w:left w:val="single" w:sz="8" w:space="0" w:color="auto"/>
              <w:bottom w:val="single" w:sz="4" w:space="0" w:color="auto"/>
              <w:right w:val="single" w:sz="8" w:space="0" w:color="auto"/>
            </w:tcBorders>
            <w:vAlign w:val="center"/>
            <w:hideMark/>
          </w:tcPr>
          <w:p w:rsidR="00CF5B0F" w:rsidRPr="00CF5B0F" w:rsidRDefault="00CF5B0F" w:rsidP="00CF5B0F">
            <w:pPr>
              <w:rPr>
                <w:color w:val="000000"/>
                <w:sz w:val="18"/>
                <w:szCs w:val="18"/>
              </w:rPr>
            </w:pPr>
          </w:p>
        </w:tc>
        <w:tc>
          <w:tcPr>
            <w:tcW w:w="709" w:type="dxa"/>
            <w:vMerge/>
            <w:tcBorders>
              <w:top w:val="nil"/>
              <w:left w:val="single" w:sz="8" w:space="0" w:color="auto"/>
              <w:bottom w:val="single" w:sz="4" w:space="0" w:color="auto"/>
              <w:right w:val="single" w:sz="8" w:space="0" w:color="auto"/>
            </w:tcBorders>
            <w:vAlign w:val="center"/>
            <w:hideMark/>
          </w:tcPr>
          <w:p w:rsidR="00CF5B0F" w:rsidRPr="00CF5B0F" w:rsidRDefault="00CF5B0F" w:rsidP="00CF5B0F">
            <w:pPr>
              <w:rPr>
                <w:color w:val="000000"/>
                <w:sz w:val="18"/>
                <w:szCs w:val="18"/>
              </w:rPr>
            </w:pPr>
          </w:p>
        </w:tc>
        <w:tc>
          <w:tcPr>
            <w:tcW w:w="992" w:type="dxa"/>
            <w:tcBorders>
              <w:top w:val="nil"/>
              <w:left w:val="nil"/>
              <w:bottom w:val="single" w:sz="4" w:space="0" w:color="auto"/>
              <w:right w:val="single" w:sz="8" w:space="0" w:color="auto"/>
            </w:tcBorders>
            <w:shd w:val="clear" w:color="auto" w:fill="auto"/>
            <w:hideMark/>
          </w:tcPr>
          <w:p w:rsidR="00CF5B0F" w:rsidRPr="00CF5B0F" w:rsidRDefault="00CF5B0F" w:rsidP="00CF5B0F">
            <w:pPr>
              <w:rPr>
                <w:b/>
                <w:bCs/>
                <w:color w:val="000000"/>
                <w:sz w:val="18"/>
                <w:szCs w:val="18"/>
              </w:rPr>
            </w:pPr>
            <w:r w:rsidRPr="00CF5B0F">
              <w:rPr>
                <w:b/>
                <w:bCs/>
                <w:color w:val="000000"/>
                <w:sz w:val="18"/>
                <w:szCs w:val="18"/>
              </w:rPr>
              <w:t>ИТОГО</w:t>
            </w:r>
          </w:p>
        </w:tc>
        <w:tc>
          <w:tcPr>
            <w:tcW w:w="1276"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b/>
                <w:bCs/>
                <w:color w:val="000000"/>
                <w:sz w:val="18"/>
                <w:szCs w:val="18"/>
              </w:rPr>
            </w:pPr>
            <w:r w:rsidRPr="00CF5B0F">
              <w:rPr>
                <w:b/>
                <w:bCs/>
                <w:color w:val="000000"/>
                <w:sz w:val="18"/>
                <w:szCs w:val="18"/>
              </w:rPr>
              <w:t>42107,33700</w:t>
            </w:r>
          </w:p>
        </w:tc>
        <w:tc>
          <w:tcPr>
            <w:tcW w:w="1276"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center"/>
              <w:rPr>
                <w:b/>
                <w:bCs/>
                <w:color w:val="000000"/>
                <w:sz w:val="18"/>
                <w:szCs w:val="18"/>
              </w:rPr>
            </w:pPr>
            <w:r w:rsidRPr="00CF5B0F">
              <w:rPr>
                <w:b/>
                <w:bCs/>
                <w:color w:val="000000"/>
                <w:sz w:val="18"/>
                <w:szCs w:val="18"/>
              </w:rPr>
              <w:t>22869,13938</w:t>
            </w:r>
          </w:p>
        </w:tc>
        <w:tc>
          <w:tcPr>
            <w:tcW w:w="1276"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b/>
                <w:bCs/>
                <w:color w:val="000000"/>
                <w:sz w:val="18"/>
                <w:szCs w:val="18"/>
              </w:rPr>
            </w:pPr>
            <w:r w:rsidRPr="00CF5B0F">
              <w:rPr>
                <w:b/>
                <w:bCs/>
                <w:color w:val="000000"/>
                <w:sz w:val="18"/>
                <w:szCs w:val="18"/>
              </w:rPr>
              <w:t>17415,72641</w:t>
            </w:r>
          </w:p>
        </w:tc>
        <w:tc>
          <w:tcPr>
            <w:tcW w:w="1275" w:type="dxa"/>
            <w:tcBorders>
              <w:top w:val="nil"/>
              <w:left w:val="nil"/>
              <w:bottom w:val="single" w:sz="4" w:space="0" w:color="auto"/>
              <w:right w:val="single" w:sz="8" w:space="0" w:color="auto"/>
            </w:tcBorders>
            <w:shd w:val="clear" w:color="000000" w:fill="FFFFFF"/>
            <w:hideMark/>
          </w:tcPr>
          <w:p w:rsidR="00CF5B0F" w:rsidRPr="00CF5B0F" w:rsidRDefault="00CF5B0F" w:rsidP="00CF5B0F">
            <w:pPr>
              <w:jc w:val="right"/>
              <w:rPr>
                <w:b/>
                <w:bCs/>
                <w:color w:val="000000"/>
                <w:sz w:val="18"/>
                <w:szCs w:val="18"/>
              </w:rPr>
            </w:pPr>
            <w:r w:rsidRPr="00CF5B0F">
              <w:rPr>
                <w:b/>
                <w:bCs/>
                <w:color w:val="000000"/>
                <w:sz w:val="18"/>
                <w:szCs w:val="18"/>
              </w:rPr>
              <w:t>43767,39120</w:t>
            </w:r>
          </w:p>
        </w:tc>
        <w:tc>
          <w:tcPr>
            <w:tcW w:w="1276"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b/>
                <w:bCs/>
                <w:color w:val="000000"/>
                <w:sz w:val="18"/>
                <w:szCs w:val="18"/>
              </w:rPr>
            </w:pPr>
            <w:r w:rsidRPr="00CF5B0F">
              <w:rPr>
                <w:b/>
                <w:bCs/>
                <w:color w:val="000000"/>
                <w:sz w:val="18"/>
                <w:szCs w:val="18"/>
              </w:rPr>
              <w:t>50671,14417</w:t>
            </w:r>
          </w:p>
        </w:tc>
        <w:tc>
          <w:tcPr>
            <w:tcW w:w="1163"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b/>
                <w:bCs/>
                <w:color w:val="000000"/>
                <w:sz w:val="18"/>
                <w:szCs w:val="18"/>
              </w:rPr>
            </w:pPr>
            <w:r w:rsidRPr="00CF5B0F">
              <w:rPr>
                <w:b/>
                <w:bCs/>
                <w:color w:val="000000"/>
                <w:sz w:val="18"/>
                <w:szCs w:val="18"/>
              </w:rPr>
              <w:t>19713,84000</w:t>
            </w:r>
          </w:p>
        </w:tc>
        <w:tc>
          <w:tcPr>
            <w:tcW w:w="1285"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b/>
                <w:bCs/>
                <w:color w:val="000000"/>
                <w:sz w:val="18"/>
                <w:szCs w:val="18"/>
              </w:rPr>
            </w:pPr>
            <w:r w:rsidRPr="00CF5B0F">
              <w:rPr>
                <w:b/>
                <w:bCs/>
                <w:color w:val="000000"/>
                <w:sz w:val="18"/>
                <w:szCs w:val="18"/>
              </w:rPr>
              <w:t>22926,05700</w:t>
            </w:r>
          </w:p>
        </w:tc>
        <w:tc>
          <w:tcPr>
            <w:tcW w:w="1379"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b/>
                <w:bCs/>
                <w:color w:val="000000"/>
                <w:sz w:val="18"/>
                <w:szCs w:val="18"/>
              </w:rPr>
            </w:pPr>
            <w:r w:rsidRPr="00CF5B0F">
              <w:rPr>
                <w:b/>
                <w:bCs/>
                <w:color w:val="000000"/>
                <w:sz w:val="18"/>
                <w:szCs w:val="18"/>
              </w:rPr>
              <w:t>219470,63516</w:t>
            </w:r>
          </w:p>
        </w:tc>
      </w:tr>
      <w:tr w:rsidR="00CF5B0F" w:rsidRPr="00CF5B0F" w:rsidTr="001E108D">
        <w:trPr>
          <w:trHeight w:val="495"/>
        </w:trPr>
        <w:tc>
          <w:tcPr>
            <w:tcW w:w="45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1</w:t>
            </w:r>
          </w:p>
        </w:tc>
        <w:tc>
          <w:tcPr>
            <w:tcW w:w="1646"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F5B0F" w:rsidRPr="00CF5B0F" w:rsidRDefault="00CF5B0F" w:rsidP="00CF5B0F">
            <w:pPr>
              <w:rPr>
                <w:b/>
                <w:bCs/>
                <w:color w:val="000000"/>
                <w:sz w:val="18"/>
                <w:szCs w:val="18"/>
              </w:rPr>
            </w:pPr>
            <w:r w:rsidRPr="00CF5B0F">
              <w:rPr>
                <w:b/>
                <w:bCs/>
                <w:color w:val="000000"/>
                <w:sz w:val="18"/>
                <w:szCs w:val="18"/>
              </w:rPr>
              <w:t xml:space="preserve">Подпрограмма 1 </w:t>
            </w:r>
            <w:r w:rsidRPr="00CF5B0F">
              <w:rPr>
                <w:color w:val="000000"/>
                <w:sz w:val="18"/>
                <w:szCs w:val="18"/>
              </w:rPr>
              <w:t xml:space="preserve">«Обеспечение жильем молодежи» муниципальной </w:t>
            </w:r>
            <w:r w:rsidRPr="00CF5B0F">
              <w:rPr>
                <w:color w:val="000000"/>
                <w:sz w:val="18"/>
                <w:szCs w:val="18"/>
              </w:rPr>
              <w:lastRenderedPageBreak/>
              <w:t>программы Сосновоборского городского округа «Жилище на 2014-2020 годы»</w:t>
            </w:r>
          </w:p>
        </w:tc>
        <w:tc>
          <w:tcPr>
            <w:tcW w:w="564"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F5B0F" w:rsidRPr="00CF5B0F" w:rsidRDefault="00CF5B0F" w:rsidP="00CF5B0F">
            <w:pPr>
              <w:rPr>
                <w:color w:val="000000"/>
                <w:sz w:val="18"/>
                <w:szCs w:val="18"/>
              </w:rPr>
            </w:pPr>
            <w:r w:rsidRPr="00CF5B0F">
              <w:rPr>
                <w:color w:val="000000"/>
                <w:sz w:val="18"/>
                <w:szCs w:val="18"/>
              </w:rPr>
              <w:lastRenderedPageBreak/>
              <w:t>Жилищный отдел</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Администрация</w:t>
            </w:r>
          </w:p>
        </w:tc>
        <w:tc>
          <w:tcPr>
            <w:tcW w:w="70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2014-2020</w:t>
            </w:r>
          </w:p>
        </w:tc>
        <w:tc>
          <w:tcPr>
            <w:tcW w:w="992"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rPr>
                <w:color w:val="000000"/>
                <w:sz w:val="18"/>
                <w:szCs w:val="18"/>
              </w:rPr>
            </w:pPr>
            <w:r w:rsidRPr="00CF5B0F">
              <w:rPr>
                <w:color w:val="000000"/>
                <w:sz w:val="18"/>
                <w:szCs w:val="18"/>
              </w:rPr>
              <w:t>Местный бюджет</w:t>
            </w:r>
          </w:p>
        </w:tc>
        <w:tc>
          <w:tcPr>
            <w:tcW w:w="1276"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1771,40000</w:t>
            </w:r>
          </w:p>
        </w:tc>
        <w:tc>
          <w:tcPr>
            <w:tcW w:w="1276"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1738,77300</w:t>
            </w:r>
          </w:p>
        </w:tc>
        <w:tc>
          <w:tcPr>
            <w:tcW w:w="1276"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2471,80800</w:t>
            </w:r>
          </w:p>
        </w:tc>
        <w:tc>
          <w:tcPr>
            <w:tcW w:w="1275"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1901,75900</w:t>
            </w:r>
          </w:p>
        </w:tc>
        <w:tc>
          <w:tcPr>
            <w:tcW w:w="1276"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2816,68415</w:t>
            </w:r>
          </w:p>
        </w:tc>
        <w:tc>
          <w:tcPr>
            <w:tcW w:w="1163"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3165,97100</w:t>
            </w:r>
          </w:p>
        </w:tc>
        <w:tc>
          <w:tcPr>
            <w:tcW w:w="1285"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3256,42700</w:t>
            </w:r>
          </w:p>
        </w:tc>
        <w:tc>
          <w:tcPr>
            <w:tcW w:w="1379"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17122,82215</w:t>
            </w:r>
          </w:p>
        </w:tc>
      </w:tr>
      <w:tr w:rsidR="00CF5B0F" w:rsidRPr="00CF5B0F" w:rsidTr="001E108D">
        <w:trPr>
          <w:trHeight w:val="525"/>
        </w:trPr>
        <w:tc>
          <w:tcPr>
            <w:tcW w:w="4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646"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b/>
                <w:bCs/>
                <w:color w:val="000000"/>
                <w:sz w:val="18"/>
                <w:szCs w:val="18"/>
              </w:rPr>
            </w:pPr>
          </w:p>
        </w:tc>
        <w:tc>
          <w:tcPr>
            <w:tcW w:w="564"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992" w:type="dxa"/>
            <w:tcBorders>
              <w:top w:val="nil"/>
              <w:left w:val="nil"/>
              <w:bottom w:val="single" w:sz="4" w:space="0" w:color="auto"/>
              <w:right w:val="single" w:sz="8" w:space="0" w:color="auto"/>
            </w:tcBorders>
            <w:shd w:val="clear" w:color="auto" w:fill="auto"/>
            <w:hideMark/>
          </w:tcPr>
          <w:p w:rsidR="00CF5B0F" w:rsidRPr="00CF5B0F" w:rsidRDefault="00CF5B0F" w:rsidP="00CF5B0F">
            <w:pPr>
              <w:rPr>
                <w:color w:val="000000"/>
                <w:sz w:val="18"/>
                <w:szCs w:val="18"/>
              </w:rPr>
            </w:pPr>
            <w:r w:rsidRPr="00CF5B0F">
              <w:rPr>
                <w:color w:val="000000"/>
                <w:sz w:val="18"/>
                <w:szCs w:val="18"/>
              </w:rPr>
              <w:t>Федеральный бюджет</w:t>
            </w:r>
          </w:p>
        </w:tc>
        <w:tc>
          <w:tcPr>
            <w:tcW w:w="1276"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251,50000</w:t>
            </w:r>
          </w:p>
        </w:tc>
        <w:tc>
          <w:tcPr>
            <w:tcW w:w="1276"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860,00000</w:t>
            </w:r>
          </w:p>
        </w:tc>
        <w:tc>
          <w:tcPr>
            <w:tcW w:w="1276"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240,13000</w:t>
            </w:r>
          </w:p>
        </w:tc>
        <w:tc>
          <w:tcPr>
            <w:tcW w:w="1275"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566,23197</w:t>
            </w:r>
          </w:p>
        </w:tc>
        <w:tc>
          <w:tcPr>
            <w:tcW w:w="1276"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1276,02845</w:t>
            </w:r>
          </w:p>
        </w:tc>
        <w:tc>
          <w:tcPr>
            <w:tcW w:w="1163"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0,00000</w:t>
            </w:r>
          </w:p>
        </w:tc>
        <w:tc>
          <w:tcPr>
            <w:tcW w:w="1285"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0,00000</w:t>
            </w:r>
          </w:p>
        </w:tc>
        <w:tc>
          <w:tcPr>
            <w:tcW w:w="1379"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3193,89042</w:t>
            </w:r>
          </w:p>
        </w:tc>
      </w:tr>
      <w:tr w:rsidR="00CF5B0F" w:rsidRPr="00CF5B0F" w:rsidTr="001E108D">
        <w:trPr>
          <w:trHeight w:val="540"/>
        </w:trPr>
        <w:tc>
          <w:tcPr>
            <w:tcW w:w="4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646"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b/>
                <w:bCs/>
                <w:color w:val="000000"/>
                <w:sz w:val="18"/>
                <w:szCs w:val="18"/>
              </w:rPr>
            </w:pPr>
          </w:p>
        </w:tc>
        <w:tc>
          <w:tcPr>
            <w:tcW w:w="564"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992"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rPr>
                <w:color w:val="000000"/>
                <w:sz w:val="18"/>
                <w:szCs w:val="18"/>
              </w:rPr>
            </w:pPr>
            <w:r w:rsidRPr="00CF5B0F">
              <w:rPr>
                <w:color w:val="000000"/>
                <w:sz w:val="18"/>
                <w:szCs w:val="18"/>
              </w:rPr>
              <w:t>Областной бюджет</w:t>
            </w:r>
          </w:p>
        </w:tc>
        <w:tc>
          <w:tcPr>
            <w:tcW w:w="1276"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634,52700</w:t>
            </w:r>
          </w:p>
        </w:tc>
        <w:tc>
          <w:tcPr>
            <w:tcW w:w="1276"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6497,94700</w:t>
            </w:r>
          </w:p>
        </w:tc>
        <w:tc>
          <w:tcPr>
            <w:tcW w:w="1276"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1094,10200</w:t>
            </w:r>
          </w:p>
        </w:tc>
        <w:tc>
          <w:tcPr>
            <w:tcW w:w="1275"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8896,23603</w:t>
            </w:r>
          </w:p>
        </w:tc>
        <w:tc>
          <w:tcPr>
            <w:tcW w:w="1276"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11814,19390</w:t>
            </w:r>
          </w:p>
        </w:tc>
        <w:tc>
          <w:tcPr>
            <w:tcW w:w="1163"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0,00000</w:t>
            </w:r>
          </w:p>
        </w:tc>
        <w:tc>
          <w:tcPr>
            <w:tcW w:w="1285"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0,00000</w:t>
            </w:r>
          </w:p>
        </w:tc>
        <w:tc>
          <w:tcPr>
            <w:tcW w:w="1379"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28937,00593</w:t>
            </w:r>
          </w:p>
        </w:tc>
      </w:tr>
      <w:tr w:rsidR="00CF5B0F" w:rsidRPr="00CF5B0F" w:rsidTr="001E108D">
        <w:trPr>
          <w:trHeight w:val="735"/>
        </w:trPr>
        <w:tc>
          <w:tcPr>
            <w:tcW w:w="4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646"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b/>
                <w:bCs/>
                <w:color w:val="000000"/>
                <w:sz w:val="18"/>
                <w:szCs w:val="18"/>
              </w:rPr>
            </w:pPr>
          </w:p>
        </w:tc>
        <w:tc>
          <w:tcPr>
            <w:tcW w:w="564"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CF5B0F" w:rsidRPr="00CF5B0F" w:rsidRDefault="00CF5B0F" w:rsidP="00CF5B0F">
            <w:pPr>
              <w:rPr>
                <w:b/>
                <w:bCs/>
                <w:color w:val="000000"/>
                <w:sz w:val="18"/>
                <w:szCs w:val="18"/>
              </w:rPr>
            </w:pPr>
            <w:r w:rsidRPr="00CF5B0F">
              <w:rPr>
                <w:b/>
                <w:b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b/>
                <w:bCs/>
                <w:color w:val="000000"/>
                <w:sz w:val="18"/>
                <w:szCs w:val="18"/>
              </w:rPr>
            </w:pPr>
            <w:r w:rsidRPr="00CF5B0F">
              <w:rPr>
                <w:b/>
                <w:bCs/>
                <w:color w:val="000000"/>
                <w:sz w:val="18"/>
                <w:szCs w:val="18"/>
              </w:rPr>
              <w:t>2657,42700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b/>
                <w:bCs/>
                <w:color w:val="000000"/>
                <w:sz w:val="18"/>
                <w:szCs w:val="18"/>
              </w:rPr>
            </w:pPr>
            <w:r w:rsidRPr="00CF5B0F">
              <w:rPr>
                <w:b/>
                <w:bCs/>
                <w:color w:val="000000"/>
                <w:sz w:val="18"/>
                <w:szCs w:val="18"/>
              </w:rPr>
              <w:t>9096,72000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b/>
                <w:bCs/>
                <w:color w:val="000000"/>
                <w:sz w:val="18"/>
                <w:szCs w:val="18"/>
              </w:rPr>
            </w:pPr>
            <w:r w:rsidRPr="00CF5B0F">
              <w:rPr>
                <w:b/>
                <w:bCs/>
                <w:color w:val="000000"/>
                <w:sz w:val="18"/>
                <w:szCs w:val="18"/>
              </w:rPr>
              <w:t>3806,04000</w:t>
            </w:r>
          </w:p>
        </w:tc>
        <w:tc>
          <w:tcPr>
            <w:tcW w:w="1275"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b/>
                <w:bCs/>
                <w:color w:val="000000"/>
                <w:sz w:val="18"/>
                <w:szCs w:val="18"/>
              </w:rPr>
            </w:pPr>
            <w:r w:rsidRPr="00CF5B0F">
              <w:rPr>
                <w:b/>
                <w:bCs/>
                <w:color w:val="000000"/>
                <w:sz w:val="18"/>
                <w:szCs w:val="18"/>
              </w:rPr>
              <w:t>11364,22700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b/>
                <w:bCs/>
                <w:color w:val="000000"/>
                <w:sz w:val="18"/>
                <w:szCs w:val="18"/>
              </w:rPr>
            </w:pPr>
            <w:r w:rsidRPr="00CF5B0F">
              <w:rPr>
                <w:b/>
                <w:bCs/>
                <w:color w:val="000000"/>
                <w:sz w:val="18"/>
                <w:szCs w:val="18"/>
              </w:rPr>
              <w:t>15906,90650</w:t>
            </w:r>
          </w:p>
        </w:tc>
        <w:tc>
          <w:tcPr>
            <w:tcW w:w="1163"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b/>
                <w:bCs/>
                <w:color w:val="000000"/>
                <w:sz w:val="18"/>
                <w:szCs w:val="18"/>
              </w:rPr>
            </w:pPr>
            <w:r w:rsidRPr="00CF5B0F">
              <w:rPr>
                <w:b/>
                <w:bCs/>
                <w:color w:val="000000"/>
                <w:sz w:val="18"/>
                <w:szCs w:val="18"/>
              </w:rPr>
              <w:t>3165,97100</w:t>
            </w:r>
          </w:p>
        </w:tc>
        <w:tc>
          <w:tcPr>
            <w:tcW w:w="1285"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b/>
                <w:bCs/>
                <w:color w:val="000000"/>
                <w:sz w:val="18"/>
                <w:szCs w:val="18"/>
              </w:rPr>
            </w:pPr>
            <w:r w:rsidRPr="00CF5B0F">
              <w:rPr>
                <w:b/>
                <w:bCs/>
                <w:color w:val="000000"/>
                <w:sz w:val="18"/>
                <w:szCs w:val="18"/>
              </w:rPr>
              <w:t>3256,42700</w:t>
            </w:r>
          </w:p>
        </w:tc>
        <w:tc>
          <w:tcPr>
            <w:tcW w:w="1379"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b/>
                <w:bCs/>
                <w:color w:val="000000"/>
                <w:sz w:val="18"/>
                <w:szCs w:val="18"/>
              </w:rPr>
            </w:pPr>
            <w:r w:rsidRPr="00CF5B0F">
              <w:rPr>
                <w:b/>
                <w:bCs/>
                <w:color w:val="000000"/>
                <w:sz w:val="18"/>
                <w:szCs w:val="18"/>
              </w:rPr>
              <w:t>49253,71850</w:t>
            </w:r>
          </w:p>
        </w:tc>
      </w:tr>
      <w:tr w:rsidR="00CF5B0F" w:rsidRPr="00CF5B0F" w:rsidTr="001E108D">
        <w:trPr>
          <w:trHeight w:val="555"/>
        </w:trPr>
        <w:tc>
          <w:tcPr>
            <w:tcW w:w="450"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1.1</w:t>
            </w:r>
          </w:p>
        </w:tc>
        <w:tc>
          <w:tcPr>
            <w:tcW w:w="1646"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rPr>
                <w:b/>
                <w:bCs/>
                <w:color w:val="000000"/>
                <w:sz w:val="18"/>
                <w:szCs w:val="18"/>
              </w:rPr>
            </w:pPr>
            <w:r w:rsidRPr="00CF5B0F">
              <w:rPr>
                <w:b/>
                <w:bCs/>
                <w:color w:val="000000"/>
                <w:sz w:val="18"/>
                <w:szCs w:val="18"/>
              </w:rPr>
              <w:t>Основное мероприятие 1</w:t>
            </w:r>
            <w:r w:rsidRPr="00CF5B0F">
              <w:rPr>
                <w:color w:val="000000"/>
                <w:sz w:val="18"/>
                <w:szCs w:val="18"/>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564"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rPr>
                <w:color w:val="000000"/>
                <w:sz w:val="18"/>
                <w:szCs w:val="18"/>
              </w:rPr>
            </w:pPr>
            <w:r w:rsidRPr="00CF5B0F">
              <w:rPr>
                <w:color w:val="000000"/>
                <w:sz w:val="18"/>
                <w:szCs w:val="18"/>
              </w:rPr>
              <w:t>Жилищный отдел</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2014-2020</w:t>
            </w:r>
          </w:p>
        </w:tc>
        <w:tc>
          <w:tcPr>
            <w:tcW w:w="992" w:type="dxa"/>
            <w:tcBorders>
              <w:top w:val="nil"/>
              <w:left w:val="nil"/>
              <w:bottom w:val="single" w:sz="8" w:space="0" w:color="auto"/>
              <w:right w:val="single" w:sz="8" w:space="0" w:color="auto"/>
            </w:tcBorders>
            <w:shd w:val="clear" w:color="auto" w:fill="auto"/>
            <w:hideMark/>
          </w:tcPr>
          <w:p w:rsidR="00CF5B0F" w:rsidRPr="00CF5B0F" w:rsidRDefault="00CF5B0F" w:rsidP="00CF5B0F">
            <w:pPr>
              <w:rPr>
                <w:color w:val="000000"/>
                <w:sz w:val="18"/>
                <w:szCs w:val="18"/>
              </w:rPr>
            </w:pPr>
            <w:r w:rsidRPr="00CF5B0F">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1123,56000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1123,56000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2323,56000</w:t>
            </w:r>
          </w:p>
        </w:tc>
        <w:tc>
          <w:tcPr>
            <w:tcW w:w="1275" w:type="dxa"/>
            <w:tcBorders>
              <w:top w:val="nil"/>
              <w:left w:val="nil"/>
              <w:bottom w:val="single" w:sz="8" w:space="0" w:color="auto"/>
              <w:right w:val="single" w:sz="8" w:space="0" w:color="auto"/>
            </w:tcBorders>
            <w:shd w:val="clear" w:color="000000" w:fill="FFFFFF"/>
            <w:hideMark/>
          </w:tcPr>
          <w:p w:rsidR="00CF5B0F" w:rsidRPr="00CF5B0F" w:rsidRDefault="00CF5B0F" w:rsidP="00CF5B0F">
            <w:pPr>
              <w:jc w:val="right"/>
              <w:rPr>
                <w:color w:val="000000"/>
                <w:sz w:val="18"/>
                <w:szCs w:val="18"/>
              </w:rPr>
            </w:pPr>
            <w:r w:rsidRPr="00CF5B0F">
              <w:rPr>
                <w:color w:val="000000"/>
                <w:sz w:val="18"/>
                <w:szCs w:val="18"/>
              </w:rPr>
              <w:t>1384,35800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1360,99400</w:t>
            </w:r>
          </w:p>
        </w:tc>
        <w:tc>
          <w:tcPr>
            <w:tcW w:w="1163"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1480,19400</w:t>
            </w:r>
          </w:p>
        </w:tc>
        <w:tc>
          <w:tcPr>
            <w:tcW w:w="1285"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1480,19400</w:t>
            </w:r>
          </w:p>
        </w:tc>
        <w:tc>
          <w:tcPr>
            <w:tcW w:w="1379"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10276,42000</w:t>
            </w:r>
          </w:p>
        </w:tc>
      </w:tr>
      <w:tr w:rsidR="00CF5B0F" w:rsidRPr="00CF5B0F" w:rsidTr="001E108D">
        <w:trPr>
          <w:trHeight w:val="2358"/>
        </w:trPr>
        <w:tc>
          <w:tcPr>
            <w:tcW w:w="4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646"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b/>
                <w:bCs/>
                <w:color w:val="000000"/>
                <w:sz w:val="18"/>
                <w:szCs w:val="18"/>
              </w:rPr>
            </w:pPr>
          </w:p>
        </w:tc>
        <w:tc>
          <w:tcPr>
            <w:tcW w:w="564"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CF5B0F" w:rsidRPr="00CF5B0F" w:rsidRDefault="00CF5B0F" w:rsidP="00CF5B0F">
            <w:pPr>
              <w:rPr>
                <w:i/>
                <w:iCs/>
                <w:color w:val="000000"/>
                <w:sz w:val="18"/>
                <w:szCs w:val="18"/>
              </w:rPr>
            </w:pPr>
            <w:r w:rsidRPr="00CF5B0F">
              <w:rPr>
                <w:i/>
                <w:i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i/>
                <w:iCs/>
                <w:color w:val="000000"/>
                <w:sz w:val="18"/>
                <w:szCs w:val="18"/>
              </w:rPr>
            </w:pPr>
            <w:r w:rsidRPr="00CF5B0F">
              <w:rPr>
                <w:i/>
                <w:iCs/>
                <w:color w:val="000000"/>
                <w:sz w:val="18"/>
                <w:szCs w:val="18"/>
              </w:rPr>
              <w:t>1123,56000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i/>
                <w:iCs/>
                <w:color w:val="000000"/>
                <w:sz w:val="18"/>
                <w:szCs w:val="18"/>
              </w:rPr>
            </w:pPr>
            <w:r w:rsidRPr="00CF5B0F">
              <w:rPr>
                <w:i/>
                <w:iCs/>
                <w:color w:val="000000"/>
                <w:sz w:val="18"/>
                <w:szCs w:val="18"/>
              </w:rPr>
              <w:t>1123,56000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i/>
                <w:iCs/>
                <w:color w:val="000000"/>
                <w:sz w:val="18"/>
                <w:szCs w:val="18"/>
              </w:rPr>
            </w:pPr>
            <w:r w:rsidRPr="00CF5B0F">
              <w:rPr>
                <w:i/>
                <w:iCs/>
                <w:color w:val="000000"/>
                <w:sz w:val="18"/>
                <w:szCs w:val="18"/>
              </w:rPr>
              <w:t>2323,56000</w:t>
            </w:r>
          </w:p>
        </w:tc>
        <w:tc>
          <w:tcPr>
            <w:tcW w:w="1275" w:type="dxa"/>
            <w:tcBorders>
              <w:top w:val="nil"/>
              <w:left w:val="nil"/>
              <w:bottom w:val="single" w:sz="8" w:space="0" w:color="auto"/>
              <w:right w:val="single" w:sz="8" w:space="0" w:color="auto"/>
            </w:tcBorders>
            <w:shd w:val="clear" w:color="000000" w:fill="FFFFFF"/>
            <w:hideMark/>
          </w:tcPr>
          <w:p w:rsidR="00CF5B0F" w:rsidRPr="00CF5B0F" w:rsidRDefault="00CF5B0F" w:rsidP="00CF5B0F">
            <w:pPr>
              <w:jc w:val="right"/>
              <w:rPr>
                <w:i/>
                <w:iCs/>
                <w:color w:val="000000"/>
                <w:sz w:val="18"/>
                <w:szCs w:val="18"/>
              </w:rPr>
            </w:pPr>
            <w:r w:rsidRPr="00CF5B0F">
              <w:rPr>
                <w:i/>
                <w:iCs/>
                <w:color w:val="000000"/>
                <w:sz w:val="18"/>
                <w:szCs w:val="18"/>
              </w:rPr>
              <w:t>1384,35800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i/>
                <w:iCs/>
                <w:color w:val="000000"/>
                <w:sz w:val="18"/>
                <w:szCs w:val="18"/>
              </w:rPr>
            </w:pPr>
            <w:r w:rsidRPr="00CF5B0F">
              <w:rPr>
                <w:i/>
                <w:iCs/>
                <w:color w:val="000000"/>
                <w:sz w:val="18"/>
                <w:szCs w:val="18"/>
              </w:rPr>
              <w:t>1360,99400</w:t>
            </w:r>
          </w:p>
        </w:tc>
        <w:tc>
          <w:tcPr>
            <w:tcW w:w="1163"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i/>
                <w:iCs/>
                <w:color w:val="000000"/>
                <w:sz w:val="18"/>
                <w:szCs w:val="18"/>
              </w:rPr>
            </w:pPr>
            <w:r w:rsidRPr="00CF5B0F">
              <w:rPr>
                <w:i/>
                <w:iCs/>
                <w:color w:val="000000"/>
                <w:sz w:val="18"/>
                <w:szCs w:val="18"/>
              </w:rPr>
              <w:t>1480,19400</w:t>
            </w:r>
          </w:p>
        </w:tc>
        <w:tc>
          <w:tcPr>
            <w:tcW w:w="1285"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i/>
                <w:iCs/>
                <w:color w:val="000000"/>
                <w:sz w:val="18"/>
                <w:szCs w:val="18"/>
              </w:rPr>
            </w:pPr>
            <w:r w:rsidRPr="00CF5B0F">
              <w:rPr>
                <w:i/>
                <w:iCs/>
                <w:color w:val="000000"/>
                <w:sz w:val="18"/>
                <w:szCs w:val="18"/>
              </w:rPr>
              <w:t>1480,19400</w:t>
            </w:r>
          </w:p>
        </w:tc>
        <w:tc>
          <w:tcPr>
            <w:tcW w:w="1379"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i/>
                <w:iCs/>
                <w:color w:val="000000"/>
                <w:sz w:val="18"/>
                <w:szCs w:val="18"/>
              </w:rPr>
            </w:pPr>
            <w:r w:rsidRPr="00CF5B0F">
              <w:rPr>
                <w:i/>
                <w:iCs/>
                <w:color w:val="000000"/>
                <w:sz w:val="18"/>
                <w:szCs w:val="18"/>
              </w:rPr>
              <w:t>10276,42000</w:t>
            </w:r>
          </w:p>
        </w:tc>
      </w:tr>
      <w:tr w:rsidR="00CF5B0F" w:rsidRPr="00CF5B0F" w:rsidTr="001E108D">
        <w:trPr>
          <w:trHeight w:val="555"/>
        </w:trPr>
        <w:tc>
          <w:tcPr>
            <w:tcW w:w="450"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1.2</w:t>
            </w:r>
          </w:p>
        </w:tc>
        <w:tc>
          <w:tcPr>
            <w:tcW w:w="1646"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rPr>
                <w:b/>
                <w:bCs/>
                <w:color w:val="000000"/>
                <w:sz w:val="18"/>
                <w:szCs w:val="18"/>
              </w:rPr>
            </w:pPr>
            <w:r w:rsidRPr="00CF5B0F">
              <w:rPr>
                <w:b/>
                <w:bCs/>
                <w:color w:val="000000"/>
                <w:sz w:val="18"/>
                <w:szCs w:val="18"/>
              </w:rPr>
              <w:t>Основное мероприятие 2</w:t>
            </w:r>
            <w:r w:rsidRPr="00CF5B0F">
              <w:rPr>
                <w:color w:val="000000"/>
                <w:sz w:val="18"/>
                <w:szCs w:val="18"/>
              </w:rPr>
              <w:t xml:space="preserve">  софинансирование при предоставлении молодым семьям – участникам подпрограммы </w:t>
            </w:r>
            <w:r w:rsidRPr="00CF5B0F">
              <w:rPr>
                <w:color w:val="000000"/>
                <w:sz w:val="18"/>
                <w:szCs w:val="18"/>
              </w:rPr>
              <w:lastRenderedPageBreak/>
              <w:t>социальных выплат на приобретение жилья или строительство индивидуального жилого дома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564"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rPr>
                <w:color w:val="000000"/>
                <w:sz w:val="18"/>
                <w:szCs w:val="18"/>
              </w:rPr>
            </w:pPr>
            <w:r w:rsidRPr="00CF5B0F">
              <w:rPr>
                <w:color w:val="000000"/>
                <w:sz w:val="18"/>
                <w:szCs w:val="18"/>
              </w:rPr>
              <w:lastRenderedPageBreak/>
              <w:t>Жилищный отдел</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2014-2020</w:t>
            </w:r>
          </w:p>
        </w:tc>
        <w:tc>
          <w:tcPr>
            <w:tcW w:w="992" w:type="dxa"/>
            <w:tcBorders>
              <w:top w:val="nil"/>
              <w:left w:val="nil"/>
              <w:bottom w:val="single" w:sz="8" w:space="0" w:color="auto"/>
              <w:right w:val="single" w:sz="8" w:space="0" w:color="auto"/>
            </w:tcBorders>
            <w:shd w:val="clear" w:color="auto" w:fill="auto"/>
            <w:hideMark/>
          </w:tcPr>
          <w:p w:rsidR="00CF5B0F" w:rsidRPr="00CF5B0F" w:rsidRDefault="00CF5B0F" w:rsidP="00CF5B0F">
            <w:pPr>
              <w:rPr>
                <w:color w:val="000000"/>
                <w:sz w:val="18"/>
                <w:szCs w:val="18"/>
              </w:rPr>
            </w:pPr>
            <w:r w:rsidRPr="00CF5B0F">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323,92000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615,21300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148,24800</w:t>
            </w:r>
          </w:p>
        </w:tc>
        <w:tc>
          <w:tcPr>
            <w:tcW w:w="1275" w:type="dxa"/>
            <w:tcBorders>
              <w:top w:val="nil"/>
              <w:left w:val="nil"/>
              <w:bottom w:val="single" w:sz="8" w:space="0" w:color="auto"/>
              <w:right w:val="single" w:sz="8" w:space="0" w:color="auto"/>
            </w:tcBorders>
            <w:shd w:val="clear" w:color="000000" w:fill="FFFFFF"/>
            <w:hideMark/>
          </w:tcPr>
          <w:p w:rsidR="00CF5B0F" w:rsidRPr="00CF5B0F" w:rsidRDefault="00CF5B0F" w:rsidP="00CF5B0F">
            <w:pPr>
              <w:jc w:val="right"/>
              <w:rPr>
                <w:color w:val="000000"/>
                <w:sz w:val="18"/>
                <w:szCs w:val="18"/>
              </w:rPr>
            </w:pPr>
            <w:r w:rsidRPr="00CF5B0F">
              <w:rPr>
                <w:color w:val="000000"/>
                <w:sz w:val="18"/>
                <w:szCs w:val="18"/>
              </w:rPr>
              <w:t>473,24300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815,67000</w:t>
            </w:r>
          </w:p>
        </w:tc>
        <w:tc>
          <w:tcPr>
            <w:tcW w:w="1163"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740,09700</w:t>
            </w:r>
          </w:p>
        </w:tc>
        <w:tc>
          <w:tcPr>
            <w:tcW w:w="1285"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740,09700</w:t>
            </w:r>
          </w:p>
        </w:tc>
        <w:tc>
          <w:tcPr>
            <w:tcW w:w="1379"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3856,48800</w:t>
            </w:r>
          </w:p>
        </w:tc>
      </w:tr>
      <w:tr w:rsidR="00CF5B0F" w:rsidRPr="00CF5B0F" w:rsidTr="001E108D">
        <w:trPr>
          <w:trHeight w:val="570"/>
        </w:trPr>
        <w:tc>
          <w:tcPr>
            <w:tcW w:w="4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646"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b/>
                <w:bCs/>
                <w:color w:val="000000"/>
                <w:sz w:val="18"/>
                <w:szCs w:val="18"/>
              </w:rPr>
            </w:pPr>
          </w:p>
        </w:tc>
        <w:tc>
          <w:tcPr>
            <w:tcW w:w="564"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CF5B0F" w:rsidRPr="00CF5B0F" w:rsidRDefault="00CF5B0F" w:rsidP="00CF5B0F">
            <w:pPr>
              <w:rPr>
                <w:color w:val="000000"/>
                <w:sz w:val="18"/>
                <w:szCs w:val="18"/>
              </w:rPr>
            </w:pPr>
            <w:r w:rsidRPr="00CF5B0F">
              <w:rPr>
                <w:color w:val="000000"/>
                <w:sz w:val="18"/>
                <w:szCs w:val="18"/>
              </w:rPr>
              <w:t xml:space="preserve">Федеральный бюджет </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251,50000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860,00000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240,13000</w:t>
            </w:r>
          </w:p>
        </w:tc>
        <w:tc>
          <w:tcPr>
            <w:tcW w:w="1275" w:type="dxa"/>
            <w:tcBorders>
              <w:top w:val="nil"/>
              <w:left w:val="nil"/>
              <w:bottom w:val="single" w:sz="8" w:space="0" w:color="auto"/>
              <w:right w:val="single" w:sz="8" w:space="0" w:color="auto"/>
            </w:tcBorders>
            <w:shd w:val="clear" w:color="000000" w:fill="FFFFFF"/>
            <w:hideMark/>
          </w:tcPr>
          <w:p w:rsidR="00CF5B0F" w:rsidRPr="00CF5B0F" w:rsidRDefault="00CF5B0F" w:rsidP="00CF5B0F">
            <w:pPr>
              <w:jc w:val="right"/>
              <w:rPr>
                <w:color w:val="000000"/>
                <w:sz w:val="18"/>
                <w:szCs w:val="18"/>
              </w:rPr>
            </w:pPr>
            <w:r w:rsidRPr="00CF5B0F">
              <w:rPr>
                <w:color w:val="000000"/>
                <w:sz w:val="18"/>
                <w:szCs w:val="18"/>
              </w:rPr>
              <w:t>566,23197</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1276,02845</w:t>
            </w:r>
          </w:p>
        </w:tc>
        <w:tc>
          <w:tcPr>
            <w:tcW w:w="1163"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0,00000</w:t>
            </w:r>
          </w:p>
        </w:tc>
        <w:tc>
          <w:tcPr>
            <w:tcW w:w="1285"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0,00000</w:t>
            </w:r>
          </w:p>
        </w:tc>
        <w:tc>
          <w:tcPr>
            <w:tcW w:w="1379"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3193,89042</w:t>
            </w:r>
          </w:p>
        </w:tc>
      </w:tr>
      <w:tr w:rsidR="00CF5B0F" w:rsidRPr="00CF5B0F" w:rsidTr="001E108D">
        <w:trPr>
          <w:trHeight w:val="630"/>
        </w:trPr>
        <w:tc>
          <w:tcPr>
            <w:tcW w:w="4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646"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b/>
                <w:bCs/>
                <w:color w:val="000000"/>
                <w:sz w:val="18"/>
                <w:szCs w:val="18"/>
              </w:rPr>
            </w:pPr>
          </w:p>
        </w:tc>
        <w:tc>
          <w:tcPr>
            <w:tcW w:w="564"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992" w:type="dxa"/>
            <w:tcBorders>
              <w:top w:val="nil"/>
              <w:left w:val="nil"/>
              <w:bottom w:val="single" w:sz="4" w:space="0" w:color="auto"/>
              <w:right w:val="single" w:sz="8" w:space="0" w:color="auto"/>
            </w:tcBorders>
            <w:shd w:val="clear" w:color="auto" w:fill="auto"/>
            <w:hideMark/>
          </w:tcPr>
          <w:p w:rsidR="00CF5B0F" w:rsidRPr="00CF5B0F" w:rsidRDefault="00CF5B0F" w:rsidP="00CF5B0F">
            <w:pPr>
              <w:rPr>
                <w:color w:val="000000"/>
                <w:sz w:val="18"/>
                <w:szCs w:val="18"/>
              </w:rPr>
            </w:pPr>
            <w:r w:rsidRPr="00CF5B0F">
              <w:rPr>
                <w:color w:val="000000"/>
                <w:sz w:val="18"/>
                <w:szCs w:val="18"/>
              </w:rPr>
              <w:t>Областной бюджет</w:t>
            </w:r>
          </w:p>
        </w:tc>
        <w:tc>
          <w:tcPr>
            <w:tcW w:w="1276"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634,52700</w:t>
            </w:r>
          </w:p>
        </w:tc>
        <w:tc>
          <w:tcPr>
            <w:tcW w:w="1276"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6497,94700</w:t>
            </w:r>
          </w:p>
        </w:tc>
        <w:tc>
          <w:tcPr>
            <w:tcW w:w="1276"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1094,10200</w:t>
            </w:r>
          </w:p>
        </w:tc>
        <w:tc>
          <w:tcPr>
            <w:tcW w:w="1275" w:type="dxa"/>
            <w:tcBorders>
              <w:top w:val="nil"/>
              <w:left w:val="nil"/>
              <w:bottom w:val="single" w:sz="4" w:space="0" w:color="auto"/>
              <w:right w:val="single" w:sz="8" w:space="0" w:color="auto"/>
            </w:tcBorders>
            <w:shd w:val="clear" w:color="000000" w:fill="FFFFFF"/>
            <w:hideMark/>
          </w:tcPr>
          <w:p w:rsidR="00CF5B0F" w:rsidRPr="00CF5B0F" w:rsidRDefault="00CF5B0F" w:rsidP="00CF5B0F">
            <w:pPr>
              <w:jc w:val="right"/>
              <w:rPr>
                <w:color w:val="000000"/>
                <w:sz w:val="18"/>
                <w:szCs w:val="18"/>
              </w:rPr>
            </w:pPr>
            <w:r w:rsidRPr="00CF5B0F">
              <w:rPr>
                <w:color w:val="000000"/>
                <w:sz w:val="18"/>
                <w:szCs w:val="18"/>
              </w:rPr>
              <w:t>5765,49703</w:t>
            </w:r>
          </w:p>
        </w:tc>
        <w:tc>
          <w:tcPr>
            <w:tcW w:w="1276"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6054,01255</w:t>
            </w:r>
          </w:p>
        </w:tc>
        <w:tc>
          <w:tcPr>
            <w:tcW w:w="1163"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0,00000</w:t>
            </w:r>
          </w:p>
        </w:tc>
        <w:tc>
          <w:tcPr>
            <w:tcW w:w="1285"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0,00000</w:t>
            </w:r>
          </w:p>
        </w:tc>
        <w:tc>
          <w:tcPr>
            <w:tcW w:w="1379"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20046,08558</w:t>
            </w:r>
          </w:p>
        </w:tc>
      </w:tr>
      <w:tr w:rsidR="00CF5B0F" w:rsidRPr="00CF5B0F" w:rsidTr="001E108D">
        <w:trPr>
          <w:trHeight w:val="3510"/>
        </w:trPr>
        <w:tc>
          <w:tcPr>
            <w:tcW w:w="450" w:type="dxa"/>
            <w:vMerge/>
            <w:tcBorders>
              <w:top w:val="nil"/>
              <w:left w:val="single" w:sz="8" w:space="0" w:color="auto"/>
              <w:bottom w:val="single" w:sz="4" w:space="0" w:color="auto"/>
              <w:right w:val="single" w:sz="8" w:space="0" w:color="auto"/>
            </w:tcBorders>
            <w:vAlign w:val="center"/>
            <w:hideMark/>
          </w:tcPr>
          <w:p w:rsidR="00CF5B0F" w:rsidRPr="00CF5B0F" w:rsidRDefault="00CF5B0F" w:rsidP="00CF5B0F">
            <w:pPr>
              <w:rPr>
                <w:color w:val="000000"/>
                <w:sz w:val="18"/>
                <w:szCs w:val="18"/>
              </w:rPr>
            </w:pPr>
          </w:p>
        </w:tc>
        <w:tc>
          <w:tcPr>
            <w:tcW w:w="1646" w:type="dxa"/>
            <w:vMerge/>
            <w:tcBorders>
              <w:top w:val="nil"/>
              <w:left w:val="single" w:sz="8" w:space="0" w:color="auto"/>
              <w:bottom w:val="single" w:sz="4" w:space="0" w:color="auto"/>
              <w:right w:val="single" w:sz="8" w:space="0" w:color="auto"/>
            </w:tcBorders>
            <w:vAlign w:val="center"/>
            <w:hideMark/>
          </w:tcPr>
          <w:p w:rsidR="00CF5B0F" w:rsidRPr="00CF5B0F" w:rsidRDefault="00CF5B0F" w:rsidP="00CF5B0F">
            <w:pPr>
              <w:rPr>
                <w:b/>
                <w:bCs/>
                <w:color w:val="000000"/>
                <w:sz w:val="18"/>
                <w:szCs w:val="18"/>
              </w:rPr>
            </w:pPr>
          </w:p>
        </w:tc>
        <w:tc>
          <w:tcPr>
            <w:tcW w:w="564" w:type="dxa"/>
            <w:vMerge/>
            <w:tcBorders>
              <w:top w:val="nil"/>
              <w:left w:val="single" w:sz="8" w:space="0" w:color="auto"/>
              <w:bottom w:val="single" w:sz="4" w:space="0" w:color="auto"/>
              <w:right w:val="single" w:sz="8" w:space="0" w:color="auto"/>
            </w:tcBorders>
            <w:vAlign w:val="center"/>
            <w:hideMark/>
          </w:tcPr>
          <w:p w:rsidR="00CF5B0F" w:rsidRPr="00CF5B0F" w:rsidRDefault="00CF5B0F" w:rsidP="00CF5B0F">
            <w:pPr>
              <w:rPr>
                <w:color w:val="000000"/>
                <w:sz w:val="18"/>
                <w:szCs w:val="18"/>
              </w:rPr>
            </w:pPr>
          </w:p>
        </w:tc>
        <w:tc>
          <w:tcPr>
            <w:tcW w:w="850" w:type="dxa"/>
            <w:vMerge/>
            <w:tcBorders>
              <w:top w:val="nil"/>
              <w:left w:val="single" w:sz="8" w:space="0" w:color="auto"/>
              <w:bottom w:val="single" w:sz="4" w:space="0" w:color="auto"/>
              <w:right w:val="single" w:sz="8" w:space="0" w:color="auto"/>
            </w:tcBorders>
            <w:vAlign w:val="center"/>
            <w:hideMark/>
          </w:tcPr>
          <w:p w:rsidR="00CF5B0F" w:rsidRPr="00CF5B0F" w:rsidRDefault="00CF5B0F" w:rsidP="00CF5B0F">
            <w:pPr>
              <w:rPr>
                <w:color w:val="000000"/>
                <w:sz w:val="18"/>
                <w:szCs w:val="18"/>
              </w:rPr>
            </w:pPr>
          </w:p>
        </w:tc>
        <w:tc>
          <w:tcPr>
            <w:tcW w:w="709" w:type="dxa"/>
            <w:vMerge/>
            <w:tcBorders>
              <w:top w:val="nil"/>
              <w:left w:val="single" w:sz="8" w:space="0" w:color="auto"/>
              <w:bottom w:val="single" w:sz="4" w:space="0" w:color="auto"/>
              <w:right w:val="single" w:sz="8" w:space="0" w:color="auto"/>
            </w:tcBorders>
            <w:vAlign w:val="center"/>
            <w:hideMark/>
          </w:tcPr>
          <w:p w:rsidR="00CF5B0F" w:rsidRPr="00CF5B0F" w:rsidRDefault="00CF5B0F" w:rsidP="00CF5B0F">
            <w:pPr>
              <w:rPr>
                <w:color w:val="000000"/>
                <w:sz w:val="18"/>
                <w:szCs w:val="18"/>
              </w:rPr>
            </w:pPr>
          </w:p>
        </w:tc>
        <w:tc>
          <w:tcPr>
            <w:tcW w:w="992" w:type="dxa"/>
            <w:tcBorders>
              <w:top w:val="single" w:sz="4" w:space="0" w:color="auto"/>
              <w:left w:val="nil"/>
              <w:bottom w:val="single" w:sz="4" w:space="0" w:color="auto"/>
              <w:right w:val="single" w:sz="8" w:space="0" w:color="auto"/>
            </w:tcBorders>
            <w:shd w:val="clear" w:color="auto" w:fill="auto"/>
            <w:hideMark/>
          </w:tcPr>
          <w:p w:rsidR="00CF5B0F" w:rsidRPr="00CF5B0F" w:rsidRDefault="00CF5B0F" w:rsidP="00CF5B0F">
            <w:pPr>
              <w:rPr>
                <w:i/>
                <w:iCs/>
                <w:color w:val="000000"/>
                <w:sz w:val="18"/>
                <w:szCs w:val="18"/>
              </w:rPr>
            </w:pPr>
            <w:r w:rsidRPr="00CF5B0F">
              <w:rPr>
                <w:i/>
                <w:iCs/>
                <w:color w:val="000000"/>
                <w:sz w:val="18"/>
                <w:szCs w:val="18"/>
              </w:rPr>
              <w:t>ИТОГО</w:t>
            </w:r>
          </w:p>
        </w:tc>
        <w:tc>
          <w:tcPr>
            <w:tcW w:w="1276" w:type="dxa"/>
            <w:tcBorders>
              <w:top w:val="single" w:sz="4" w:space="0" w:color="auto"/>
              <w:left w:val="nil"/>
              <w:bottom w:val="single" w:sz="4" w:space="0" w:color="auto"/>
              <w:right w:val="single" w:sz="8" w:space="0" w:color="auto"/>
            </w:tcBorders>
            <w:shd w:val="clear" w:color="auto" w:fill="auto"/>
            <w:hideMark/>
          </w:tcPr>
          <w:p w:rsidR="00CF5B0F" w:rsidRPr="00CF5B0F" w:rsidRDefault="00CF5B0F" w:rsidP="00CF5B0F">
            <w:pPr>
              <w:jc w:val="right"/>
              <w:rPr>
                <w:i/>
                <w:iCs/>
                <w:color w:val="000000"/>
                <w:sz w:val="18"/>
                <w:szCs w:val="18"/>
              </w:rPr>
            </w:pPr>
            <w:r w:rsidRPr="00CF5B0F">
              <w:rPr>
                <w:i/>
                <w:iCs/>
                <w:color w:val="000000"/>
                <w:sz w:val="18"/>
                <w:szCs w:val="18"/>
              </w:rPr>
              <w:t>1209,94700</w:t>
            </w:r>
          </w:p>
        </w:tc>
        <w:tc>
          <w:tcPr>
            <w:tcW w:w="1276" w:type="dxa"/>
            <w:tcBorders>
              <w:top w:val="single" w:sz="4" w:space="0" w:color="auto"/>
              <w:left w:val="nil"/>
              <w:bottom w:val="single" w:sz="4" w:space="0" w:color="auto"/>
              <w:right w:val="single" w:sz="8" w:space="0" w:color="auto"/>
            </w:tcBorders>
            <w:shd w:val="clear" w:color="auto" w:fill="auto"/>
            <w:hideMark/>
          </w:tcPr>
          <w:p w:rsidR="00CF5B0F" w:rsidRPr="00CF5B0F" w:rsidRDefault="00CF5B0F" w:rsidP="00CF5B0F">
            <w:pPr>
              <w:jc w:val="right"/>
              <w:rPr>
                <w:i/>
                <w:iCs/>
                <w:color w:val="000000"/>
                <w:sz w:val="18"/>
                <w:szCs w:val="18"/>
              </w:rPr>
            </w:pPr>
            <w:r w:rsidRPr="00CF5B0F">
              <w:rPr>
                <w:i/>
                <w:iCs/>
                <w:color w:val="000000"/>
                <w:sz w:val="18"/>
                <w:szCs w:val="18"/>
              </w:rPr>
              <w:t>7973,16000</w:t>
            </w:r>
          </w:p>
        </w:tc>
        <w:tc>
          <w:tcPr>
            <w:tcW w:w="1276" w:type="dxa"/>
            <w:tcBorders>
              <w:top w:val="single" w:sz="4" w:space="0" w:color="auto"/>
              <w:left w:val="nil"/>
              <w:bottom w:val="single" w:sz="4" w:space="0" w:color="auto"/>
              <w:right w:val="single" w:sz="8" w:space="0" w:color="auto"/>
            </w:tcBorders>
            <w:shd w:val="clear" w:color="auto" w:fill="auto"/>
            <w:hideMark/>
          </w:tcPr>
          <w:p w:rsidR="00CF5B0F" w:rsidRPr="00CF5B0F" w:rsidRDefault="00CF5B0F" w:rsidP="00CF5B0F">
            <w:pPr>
              <w:jc w:val="right"/>
              <w:rPr>
                <w:i/>
                <w:iCs/>
                <w:color w:val="000000"/>
                <w:sz w:val="18"/>
                <w:szCs w:val="18"/>
              </w:rPr>
            </w:pPr>
            <w:r w:rsidRPr="00CF5B0F">
              <w:rPr>
                <w:i/>
                <w:iCs/>
                <w:color w:val="000000"/>
                <w:sz w:val="18"/>
                <w:szCs w:val="18"/>
              </w:rPr>
              <w:t>1482,48000</w:t>
            </w:r>
          </w:p>
        </w:tc>
        <w:tc>
          <w:tcPr>
            <w:tcW w:w="1275" w:type="dxa"/>
            <w:tcBorders>
              <w:top w:val="single" w:sz="4" w:space="0" w:color="auto"/>
              <w:left w:val="nil"/>
              <w:bottom w:val="single" w:sz="4" w:space="0" w:color="auto"/>
              <w:right w:val="single" w:sz="8" w:space="0" w:color="auto"/>
            </w:tcBorders>
            <w:shd w:val="clear" w:color="000000" w:fill="FFFFFF"/>
            <w:hideMark/>
          </w:tcPr>
          <w:p w:rsidR="00CF5B0F" w:rsidRPr="00CF5B0F" w:rsidRDefault="00CF5B0F" w:rsidP="00CF5B0F">
            <w:pPr>
              <w:jc w:val="right"/>
              <w:rPr>
                <w:i/>
                <w:iCs/>
                <w:color w:val="000000"/>
                <w:sz w:val="18"/>
                <w:szCs w:val="18"/>
              </w:rPr>
            </w:pPr>
            <w:r w:rsidRPr="00CF5B0F">
              <w:rPr>
                <w:i/>
                <w:iCs/>
                <w:color w:val="000000"/>
                <w:sz w:val="18"/>
                <w:szCs w:val="18"/>
              </w:rPr>
              <w:t>6804,97200</w:t>
            </w:r>
          </w:p>
        </w:tc>
        <w:tc>
          <w:tcPr>
            <w:tcW w:w="1276" w:type="dxa"/>
            <w:tcBorders>
              <w:top w:val="single" w:sz="4" w:space="0" w:color="auto"/>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8145,71100</w:t>
            </w:r>
          </w:p>
        </w:tc>
        <w:tc>
          <w:tcPr>
            <w:tcW w:w="1163" w:type="dxa"/>
            <w:tcBorders>
              <w:top w:val="single" w:sz="4" w:space="0" w:color="auto"/>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740,09700</w:t>
            </w:r>
          </w:p>
        </w:tc>
        <w:tc>
          <w:tcPr>
            <w:tcW w:w="1285" w:type="dxa"/>
            <w:tcBorders>
              <w:top w:val="single" w:sz="4" w:space="0" w:color="auto"/>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740,09700</w:t>
            </w:r>
          </w:p>
        </w:tc>
        <w:tc>
          <w:tcPr>
            <w:tcW w:w="1379" w:type="dxa"/>
            <w:tcBorders>
              <w:top w:val="single" w:sz="4" w:space="0" w:color="auto"/>
              <w:left w:val="nil"/>
              <w:bottom w:val="single" w:sz="4" w:space="0" w:color="auto"/>
              <w:right w:val="single" w:sz="8" w:space="0" w:color="auto"/>
            </w:tcBorders>
            <w:shd w:val="clear" w:color="auto" w:fill="auto"/>
            <w:hideMark/>
          </w:tcPr>
          <w:p w:rsidR="00CF5B0F" w:rsidRPr="00CF5B0F" w:rsidRDefault="00CF5B0F" w:rsidP="00CF5B0F">
            <w:pPr>
              <w:jc w:val="right"/>
              <w:rPr>
                <w:i/>
                <w:iCs/>
                <w:color w:val="000000"/>
                <w:sz w:val="18"/>
                <w:szCs w:val="18"/>
              </w:rPr>
            </w:pPr>
            <w:r w:rsidRPr="00CF5B0F">
              <w:rPr>
                <w:i/>
                <w:iCs/>
                <w:color w:val="000000"/>
                <w:sz w:val="18"/>
                <w:szCs w:val="18"/>
              </w:rPr>
              <w:t>27096,46400</w:t>
            </w:r>
          </w:p>
        </w:tc>
      </w:tr>
      <w:tr w:rsidR="00CF5B0F" w:rsidRPr="00CF5B0F" w:rsidTr="001E108D">
        <w:trPr>
          <w:trHeight w:val="4657"/>
        </w:trPr>
        <w:tc>
          <w:tcPr>
            <w:tcW w:w="45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lastRenderedPageBreak/>
              <w:t>1.3.</w:t>
            </w:r>
          </w:p>
        </w:tc>
        <w:tc>
          <w:tcPr>
            <w:tcW w:w="1646"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F5B0F" w:rsidRPr="00CF5B0F" w:rsidRDefault="00CF5B0F" w:rsidP="00CF5B0F">
            <w:pPr>
              <w:rPr>
                <w:b/>
                <w:bCs/>
                <w:color w:val="000000"/>
                <w:sz w:val="18"/>
                <w:szCs w:val="18"/>
              </w:rPr>
            </w:pPr>
            <w:r w:rsidRPr="00CF5B0F">
              <w:rPr>
                <w:b/>
                <w:bCs/>
                <w:color w:val="000000"/>
                <w:sz w:val="18"/>
                <w:szCs w:val="18"/>
              </w:rPr>
              <w:t>Основное мероприятие 3</w:t>
            </w:r>
            <w:r w:rsidRPr="00CF5B0F">
              <w:rPr>
                <w:color w:val="000000"/>
                <w:sz w:val="18"/>
                <w:szCs w:val="18"/>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564"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F5B0F" w:rsidRPr="00CF5B0F" w:rsidRDefault="00CF5B0F" w:rsidP="00CF5B0F">
            <w:pPr>
              <w:rPr>
                <w:color w:val="000000"/>
                <w:sz w:val="18"/>
                <w:szCs w:val="18"/>
              </w:rPr>
            </w:pPr>
            <w:r w:rsidRPr="00CF5B0F">
              <w:rPr>
                <w:color w:val="000000"/>
                <w:sz w:val="18"/>
                <w:szCs w:val="18"/>
              </w:rPr>
              <w:t>Жилищный отдел</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 </w:t>
            </w:r>
          </w:p>
        </w:tc>
        <w:tc>
          <w:tcPr>
            <w:tcW w:w="70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2014-2020</w:t>
            </w:r>
          </w:p>
        </w:tc>
        <w:tc>
          <w:tcPr>
            <w:tcW w:w="992"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rPr>
                <w:color w:val="000000"/>
                <w:sz w:val="18"/>
                <w:szCs w:val="18"/>
              </w:rPr>
            </w:pPr>
            <w:r w:rsidRPr="00CF5B0F">
              <w:rPr>
                <w:color w:val="000000"/>
                <w:sz w:val="18"/>
                <w:szCs w:val="18"/>
              </w:rPr>
              <w:t>Местный бюджет</w:t>
            </w:r>
          </w:p>
        </w:tc>
        <w:tc>
          <w:tcPr>
            <w:tcW w:w="1276"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323,92000</w:t>
            </w:r>
          </w:p>
        </w:tc>
        <w:tc>
          <w:tcPr>
            <w:tcW w:w="1276"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0,00000</w:t>
            </w:r>
          </w:p>
        </w:tc>
        <w:tc>
          <w:tcPr>
            <w:tcW w:w="1276"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0,00000</w:t>
            </w:r>
          </w:p>
        </w:tc>
        <w:tc>
          <w:tcPr>
            <w:tcW w:w="1275" w:type="dxa"/>
            <w:tcBorders>
              <w:top w:val="single" w:sz="4" w:space="0" w:color="auto"/>
              <w:left w:val="nil"/>
              <w:bottom w:val="single" w:sz="8" w:space="0" w:color="auto"/>
              <w:right w:val="single" w:sz="8" w:space="0" w:color="auto"/>
            </w:tcBorders>
            <w:shd w:val="clear" w:color="000000" w:fill="FFFFFF"/>
            <w:hideMark/>
          </w:tcPr>
          <w:p w:rsidR="00CF5B0F" w:rsidRPr="00CF5B0F" w:rsidRDefault="00CF5B0F" w:rsidP="00CF5B0F">
            <w:pPr>
              <w:jc w:val="right"/>
              <w:rPr>
                <w:color w:val="000000"/>
                <w:sz w:val="18"/>
                <w:szCs w:val="18"/>
              </w:rPr>
            </w:pPr>
            <w:r w:rsidRPr="00CF5B0F">
              <w:rPr>
                <w:color w:val="000000"/>
                <w:sz w:val="18"/>
                <w:szCs w:val="18"/>
              </w:rPr>
              <w:t>44,15800</w:t>
            </w:r>
          </w:p>
        </w:tc>
        <w:tc>
          <w:tcPr>
            <w:tcW w:w="1276"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640,02015</w:t>
            </w:r>
          </w:p>
        </w:tc>
        <w:tc>
          <w:tcPr>
            <w:tcW w:w="1163"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945,68000</w:t>
            </w:r>
          </w:p>
        </w:tc>
        <w:tc>
          <w:tcPr>
            <w:tcW w:w="1285"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1036,13600</w:t>
            </w:r>
          </w:p>
        </w:tc>
        <w:tc>
          <w:tcPr>
            <w:tcW w:w="1379"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2989,91415</w:t>
            </w:r>
          </w:p>
        </w:tc>
      </w:tr>
      <w:tr w:rsidR="00CF5B0F" w:rsidRPr="00CF5B0F" w:rsidTr="001E108D">
        <w:trPr>
          <w:trHeight w:val="540"/>
        </w:trPr>
        <w:tc>
          <w:tcPr>
            <w:tcW w:w="4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646"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b/>
                <w:bCs/>
                <w:color w:val="000000"/>
                <w:sz w:val="18"/>
                <w:szCs w:val="18"/>
              </w:rPr>
            </w:pPr>
          </w:p>
        </w:tc>
        <w:tc>
          <w:tcPr>
            <w:tcW w:w="564"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CF5B0F" w:rsidRPr="00CF5B0F" w:rsidRDefault="00CF5B0F" w:rsidP="00CF5B0F">
            <w:pPr>
              <w:rPr>
                <w:color w:val="000000"/>
                <w:sz w:val="18"/>
                <w:szCs w:val="18"/>
              </w:rPr>
            </w:pPr>
            <w:r w:rsidRPr="00CF5B0F">
              <w:rPr>
                <w:color w:val="000000"/>
                <w:sz w:val="18"/>
                <w:szCs w:val="18"/>
              </w:rPr>
              <w:t>Областной бюджет</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0,00000</w:t>
            </w:r>
          </w:p>
        </w:tc>
        <w:tc>
          <w:tcPr>
            <w:tcW w:w="1275" w:type="dxa"/>
            <w:tcBorders>
              <w:top w:val="nil"/>
              <w:left w:val="nil"/>
              <w:bottom w:val="single" w:sz="8" w:space="0" w:color="auto"/>
              <w:right w:val="single" w:sz="8" w:space="0" w:color="auto"/>
            </w:tcBorders>
            <w:shd w:val="clear" w:color="000000" w:fill="FFFFFF"/>
            <w:hideMark/>
          </w:tcPr>
          <w:p w:rsidR="00CF5B0F" w:rsidRPr="00CF5B0F" w:rsidRDefault="00CF5B0F" w:rsidP="00CF5B0F">
            <w:pPr>
              <w:jc w:val="right"/>
              <w:rPr>
                <w:color w:val="000000"/>
                <w:sz w:val="18"/>
                <w:szCs w:val="18"/>
              </w:rPr>
            </w:pPr>
            <w:r w:rsidRPr="00CF5B0F">
              <w:rPr>
                <w:color w:val="000000"/>
                <w:sz w:val="18"/>
                <w:szCs w:val="18"/>
              </w:rPr>
              <w:t>3130,73900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5760,18135</w:t>
            </w:r>
          </w:p>
        </w:tc>
        <w:tc>
          <w:tcPr>
            <w:tcW w:w="1163"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0,00000</w:t>
            </w:r>
          </w:p>
        </w:tc>
        <w:tc>
          <w:tcPr>
            <w:tcW w:w="1285"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0,00000</w:t>
            </w:r>
          </w:p>
        </w:tc>
        <w:tc>
          <w:tcPr>
            <w:tcW w:w="1379"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8890,92035</w:t>
            </w:r>
          </w:p>
        </w:tc>
      </w:tr>
      <w:tr w:rsidR="00CF5B0F" w:rsidRPr="00CF5B0F" w:rsidTr="001E108D">
        <w:trPr>
          <w:trHeight w:val="450"/>
        </w:trPr>
        <w:tc>
          <w:tcPr>
            <w:tcW w:w="4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646"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b/>
                <w:bCs/>
                <w:color w:val="000000"/>
                <w:sz w:val="18"/>
                <w:szCs w:val="18"/>
              </w:rPr>
            </w:pPr>
          </w:p>
        </w:tc>
        <w:tc>
          <w:tcPr>
            <w:tcW w:w="564"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992" w:type="dxa"/>
            <w:tcBorders>
              <w:top w:val="nil"/>
              <w:left w:val="nil"/>
              <w:bottom w:val="single" w:sz="8" w:space="0" w:color="auto"/>
              <w:right w:val="single" w:sz="8" w:space="0" w:color="auto"/>
            </w:tcBorders>
            <w:shd w:val="clear" w:color="auto" w:fill="auto"/>
            <w:vAlign w:val="bottom"/>
            <w:hideMark/>
          </w:tcPr>
          <w:p w:rsidR="00CF5B0F" w:rsidRPr="00CF5B0F" w:rsidRDefault="00CF5B0F" w:rsidP="00CF5B0F">
            <w:pPr>
              <w:rPr>
                <w:i/>
                <w:iCs/>
                <w:color w:val="000000"/>
                <w:sz w:val="18"/>
                <w:szCs w:val="18"/>
              </w:rPr>
            </w:pPr>
            <w:r w:rsidRPr="00CF5B0F">
              <w:rPr>
                <w:i/>
                <w:i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i/>
                <w:iCs/>
                <w:color w:val="000000"/>
                <w:sz w:val="18"/>
                <w:szCs w:val="18"/>
              </w:rPr>
            </w:pPr>
            <w:r w:rsidRPr="00CF5B0F">
              <w:rPr>
                <w:i/>
                <w:iCs/>
                <w:color w:val="000000"/>
                <w:sz w:val="18"/>
                <w:szCs w:val="18"/>
              </w:rPr>
              <w:t>323,92000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i/>
                <w:iCs/>
                <w:color w:val="000000"/>
                <w:sz w:val="18"/>
                <w:szCs w:val="18"/>
              </w:rPr>
            </w:pPr>
            <w:r w:rsidRPr="00CF5B0F">
              <w:rPr>
                <w:i/>
                <w:iCs/>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i/>
                <w:iCs/>
                <w:color w:val="000000"/>
                <w:sz w:val="18"/>
                <w:szCs w:val="18"/>
              </w:rPr>
            </w:pPr>
            <w:r w:rsidRPr="00CF5B0F">
              <w:rPr>
                <w:i/>
                <w:iCs/>
                <w:color w:val="000000"/>
                <w:sz w:val="18"/>
                <w:szCs w:val="18"/>
              </w:rPr>
              <w:t>0,00000</w:t>
            </w:r>
          </w:p>
        </w:tc>
        <w:tc>
          <w:tcPr>
            <w:tcW w:w="1275" w:type="dxa"/>
            <w:tcBorders>
              <w:top w:val="nil"/>
              <w:left w:val="nil"/>
              <w:bottom w:val="single" w:sz="8" w:space="0" w:color="auto"/>
              <w:right w:val="single" w:sz="8" w:space="0" w:color="auto"/>
            </w:tcBorders>
            <w:shd w:val="clear" w:color="000000" w:fill="FFFFFF"/>
            <w:hideMark/>
          </w:tcPr>
          <w:p w:rsidR="00CF5B0F" w:rsidRPr="00CF5B0F" w:rsidRDefault="00CF5B0F" w:rsidP="00CF5B0F">
            <w:pPr>
              <w:jc w:val="right"/>
              <w:rPr>
                <w:i/>
                <w:iCs/>
                <w:color w:val="000000"/>
                <w:sz w:val="18"/>
                <w:szCs w:val="18"/>
              </w:rPr>
            </w:pPr>
            <w:r w:rsidRPr="00CF5B0F">
              <w:rPr>
                <w:i/>
                <w:iCs/>
                <w:color w:val="000000"/>
                <w:sz w:val="18"/>
                <w:szCs w:val="18"/>
              </w:rPr>
              <w:t>3174,89700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6400,20150</w:t>
            </w:r>
          </w:p>
        </w:tc>
        <w:tc>
          <w:tcPr>
            <w:tcW w:w="1163"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945,68000</w:t>
            </w:r>
          </w:p>
        </w:tc>
        <w:tc>
          <w:tcPr>
            <w:tcW w:w="1285"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1036,13600</w:t>
            </w:r>
          </w:p>
        </w:tc>
        <w:tc>
          <w:tcPr>
            <w:tcW w:w="1379"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i/>
                <w:iCs/>
                <w:color w:val="000000"/>
                <w:sz w:val="18"/>
                <w:szCs w:val="18"/>
              </w:rPr>
            </w:pPr>
            <w:r w:rsidRPr="00CF5B0F">
              <w:rPr>
                <w:i/>
                <w:iCs/>
                <w:color w:val="000000"/>
                <w:sz w:val="18"/>
                <w:szCs w:val="18"/>
              </w:rPr>
              <w:t>11880,83450</w:t>
            </w:r>
          </w:p>
        </w:tc>
      </w:tr>
      <w:tr w:rsidR="00CF5B0F" w:rsidRPr="00CF5B0F" w:rsidTr="001E108D">
        <w:trPr>
          <w:trHeight w:val="386"/>
        </w:trPr>
        <w:tc>
          <w:tcPr>
            <w:tcW w:w="4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646"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b/>
                <w:bCs/>
                <w:color w:val="000000"/>
                <w:sz w:val="18"/>
                <w:szCs w:val="18"/>
              </w:rPr>
            </w:pPr>
          </w:p>
        </w:tc>
        <w:tc>
          <w:tcPr>
            <w:tcW w:w="564"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CF5B0F" w:rsidRPr="00CF5B0F" w:rsidRDefault="00CF5B0F" w:rsidP="00CF5B0F">
            <w:pPr>
              <w:rPr>
                <w:color w:val="000000"/>
                <w:sz w:val="18"/>
                <w:szCs w:val="18"/>
              </w:rPr>
            </w:pPr>
            <w:r w:rsidRPr="00CF5B0F">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 </w:t>
            </w:r>
          </w:p>
        </w:tc>
        <w:tc>
          <w:tcPr>
            <w:tcW w:w="1275" w:type="dxa"/>
            <w:tcBorders>
              <w:top w:val="nil"/>
              <w:left w:val="nil"/>
              <w:bottom w:val="single" w:sz="8" w:space="0" w:color="auto"/>
              <w:right w:val="single" w:sz="8" w:space="0" w:color="auto"/>
            </w:tcBorders>
            <w:shd w:val="clear" w:color="000000" w:fill="FFFFFF"/>
            <w:hideMark/>
          </w:tcPr>
          <w:p w:rsidR="00CF5B0F" w:rsidRPr="00CF5B0F" w:rsidRDefault="00CF5B0F" w:rsidP="00CF5B0F">
            <w:pPr>
              <w:jc w:val="right"/>
              <w:rPr>
                <w:color w:val="000000"/>
                <w:sz w:val="18"/>
                <w:szCs w:val="18"/>
              </w:rPr>
            </w:pPr>
            <w:r w:rsidRPr="00CF5B0F">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 </w:t>
            </w:r>
          </w:p>
        </w:tc>
        <w:tc>
          <w:tcPr>
            <w:tcW w:w="1163"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 </w:t>
            </w:r>
          </w:p>
        </w:tc>
        <w:tc>
          <w:tcPr>
            <w:tcW w:w="1285"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 </w:t>
            </w:r>
          </w:p>
        </w:tc>
        <w:tc>
          <w:tcPr>
            <w:tcW w:w="1379"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 </w:t>
            </w:r>
          </w:p>
        </w:tc>
      </w:tr>
      <w:tr w:rsidR="00CF5B0F" w:rsidRPr="00CF5B0F" w:rsidTr="001E108D">
        <w:trPr>
          <w:trHeight w:val="2531"/>
        </w:trPr>
        <w:tc>
          <w:tcPr>
            <w:tcW w:w="450"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2</w:t>
            </w:r>
          </w:p>
        </w:tc>
        <w:tc>
          <w:tcPr>
            <w:tcW w:w="1646"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rPr>
                <w:b/>
                <w:bCs/>
                <w:color w:val="000000"/>
                <w:sz w:val="18"/>
                <w:szCs w:val="18"/>
              </w:rPr>
            </w:pPr>
            <w:r w:rsidRPr="00CF5B0F">
              <w:rPr>
                <w:b/>
                <w:bCs/>
                <w:color w:val="000000"/>
                <w:sz w:val="18"/>
                <w:szCs w:val="18"/>
              </w:rPr>
              <w:t xml:space="preserve">Подпрограмма 2 </w:t>
            </w:r>
            <w:r w:rsidRPr="00CF5B0F">
              <w:rPr>
                <w:color w:val="000000"/>
                <w:sz w:val="18"/>
                <w:szCs w:val="18"/>
              </w:rPr>
              <w:t xml:space="preserve">«Поддержка граждан, нуждающихся  в улучшении жилищных условий, на основе  принципов ипотечного кредитования» муниципальной </w:t>
            </w:r>
            <w:r w:rsidRPr="00CF5B0F">
              <w:rPr>
                <w:color w:val="000000"/>
                <w:sz w:val="18"/>
                <w:szCs w:val="18"/>
              </w:rPr>
              <w:lastRenderedPageBreak/>
              <w:t>программы Сосновоборского городского округа «Жилище на 2014-2020 годы»</w:t>
            </w:r>
          </w:p>
        </w:tc>
        <w:tc>
          <w:tcPr>
            <w:tcW w:w="564"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rPr>
                <w:color w:val="000000"/>
                <w:sz w:val="18"/>
                <w:szCs w:val="18"/>
              </w:rPr>
            </w:pPr>
            <w:r w:rsidRPr="00CF5B0F">
              <w:rPr>
                <w:color w:val="000000"/>
                <w:sz w:val="18"/>
                <w:szCs w:val="18"/>
              </w:rPr>
              <w:lastRenderedPageBreak/>
              <w:t>Жилищный отдел</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Администрация</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2014-2020</w:t>
            </w:r>
          </w:p>
        </w:tc>
        <w:tc>
          <w:tcPr>
            <w:tcW w:w="992" w:type="dxa"/>
            <w:tcBorders>
              <w:top w:val="nil"/>
              <w:left w:val="nil"/>
              <w:bottom w:val="single" w:sz="4" w:space="0" w:color="auto"/>
              <w:right w:val="single" w:sz="8" w:space="0" w:color="auto"/>
            </w:tcBorders>
            <w:shd w:val="clear" w:color="auto" w:fill="auto"/>
            <w:hideMark/>
          </w:tcPr>
          <w:p w:rsidR="00CF5B0F" w:rsidRPr="00CF5B0F" w:rsidRDefault="00CF5B0F" w:rsidP="00CF5B0F">
            <w:pPr>
              <w:rPr>
                <w:color w:val="000000"/>
                <w:sz w:val="18"/>
                <w:szCs w:val="18"/>
              </w:rPr>
            </w:pPr>
            <w:r w:rsidRPr="00CF5B0F">
              <w:rPr>
                <w:color w:val="000000"/>
                <w:sz w:val="18"/>
                <w:szCs w:val="18"/>
              </w:rPr>
              <w:t>Местный бюджет</w:t>
            </w:r>
          </w:p>
        </w:tc>
        <w:tc>
          <w:tcPr>
            <w:tcW w:w="1276"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116,52100</w:t>
            </w:r>
          </w:p>
        </w:tc>
        <w:tc>
          <w:tcPr>
            <w:tcW w:w="1276"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1215,13600</w:t>
            </w:r>
          </w:p>
        </w:tc>
        <w:tc>
          <w:tcPr>
            <w:tcW w:w="1276"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2634,49394</w:t>
            </w:r>
          </w:p>
        </w:tc>
        <w:tc>
          <w:tcPr>
            <w:tcW w:w="1275" w:type="dxa"/>
            <w:tcBorders>
              <w:top w:val="nil"/>
              <w:left w:val="nil"/>
              <w:bottom w:val="single" w:sz="4" w:space="0" w:color="auto"/>
              <w:right w:val="single" w:sz="8" w:space="0" w:color="auto"/>
            </w:tcBorders>
            <w:shd w:val="clear" w:color="000000" w:fill="FFFFFF"/>
            <w:hideMark/>
          </w:tcPr>
          <w:p w:rsidR="00CF5B0F" w:rsidRPr="00CF5B0F" w:rsidRDefault="00CF5B0F" w:rsidP="00CF5B0F">
            <w:pPr>
              <w:jc w:val="right"/>
              <w:rPr>
                <w:color w:val="000000"/>
                <w:sz w:val="18"/>
                <w:szCs w:val="18"/>
              </w:rPr>
            </w:pPr>
            <w:r w:rsidRPr="00CF5B0F">
              <w:rPr>
                <w:color w:val="000000"/>
                <w:sz w:val="18"/>
                <w:szCs w:val="18"/>
              </w:rPr>
              <w:t>1959,95462</w:t>
            </w:r>
          </w:p>
        </w:tc>
        <w:tc>
          <w:tcPr>
            <w:tcW w:w="1276"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5347,29696</w:t>
            </w:r>
          </w:p>
        </w:tc>
        <w:tc>
          <w:tcPr>
            <w:tcW w:w="1163"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6858,89300</w:t>
            </w:r>
          </w:p>
        </w:tc>
        <w:tc>
          <w:tcPr>
            <w:tcW w:w="1285"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6662,85400</w:t>
            </w:r>
          </w:p>
        </w:tc>
        <w:tc>
          <w:tcPr>
            <w:tcW w:w="1379"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24795,14952</w:t>
            </w:r>
          </w:p>
        </w:tc>
      </w:tr>
      <w:tr w:rsidR="00CF5B0F" w:rsidRPr="00CF5B0F" w:rsidTr="001E108D">
        <w:trPr>
          <w:trHeight w:val="585"/>
        </w:trPr>
        <w:tc>
          <w:tcPr>
            <w:tcW w:w="4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646"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b/>
                <w:bCs/>
                <w:color w:val="000000"/>
                <w:sz w:val="18"/>
                <w:szCs w:val="18"/>
              </w:rPr>
            </w:pPr>
          </w:p>
        </w:tc>
        <w:tc>
          <w:tcPr>
            <w:tcW w:w="564"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992"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rPr>
                <w:color w:val="000000"/>
                <w:sz w:val="18"/>
                <w:szCs w:val="18"/>
              </w:rPr>
            </w:pPr>
            <w:r w:rsidRPr="00CF5B0F">
              <w:rPr>
                <w:color w:val="000000"/>
                <w:sz w:val="18"/>
                <w:szCs w:val="18"/>
              </w:rPr>
              <w:t>Областной бюджет</w:t>
            </w:r>
          </w:p>
        </w:tc>
        <w:tc>
          <w:tcPr>
            <w:tcW w:w="1276"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5009,54900</w:t>
            </w:r>
          </w:p>
        </w:tc>
        <w:tc>
          <w:tcPr>
            <w:tcW w:w="1276"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112,10438</w:t>
            </w:r>
          </w:p>
        </w:tc>
        <w:tc>
          <w:tcPr>
            <w:tcW w:w="1276"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4489,00298</w:t>
            </w:r>
          </w:p>
        </w:tc>
        <w:tc>
          <w:tcPr>
            <w:tcW w:w="1275" w:type="dxa"/>
            <w:tcBorders>
              <w:top w:val="single" w:sz="4" w:space="0" w:color="auto"/>
              <w:left w:val="nil"/>
              <w:bottom w:val="single" w:sz="8" w:space="0" w:color="auto"/>
              <w:right w:val="single" w:sz="8" w:space="0" w:color="auto"/>
            </w:tcBorders>
            <w:shd w:val="clear" w:color="000000" w:fill="FFFFFF"/>
            <w:hideMark/>
          </w:tcPr>
          <w:p w:rsidR="00CF5B0F" w:rsidRPr="00CF5B0F" w:rsidRDefault="00CF5B0F" w:rsidP="00CF5B0F">
            <w:pPr>
              <w:jc w:val="right"/>
              <w:rPr>
                <w:color w:val="000000"/>
                <w:sz w:val="18"/>
                <w:szCs w:val="18"/>
              </w:rPr>
            </w:pPr>
            <w:r w:rsidRPr="00CF5B0F">
              <w:rPr>
                <w:color w:val="000000"/>
                <w:sz w:val="18"/>
                <w:szCs w:val="18"/>
              </w:rPr>
              <w:t>4940,45020</w:t>
            </w:r>
          </w:p>
        </w:tc>
        <w:tc>
          <w:tcPr>
            <w:tcW w:w="1276"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7932,40401</w:t>
            </w:r>
          </w:p>
        </w:tc>
        <w:tc>
          <w:tcPr>
            <w:tcW w:w="1163"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0,00000</w:t>
            </w:r>
          </w:p>
        </w:tc>
        <w:tc>
          <w:tcPr>
            <w:tcW w:w="1285"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0,00000</w:t>
            </w:r>
          </w:p>
        </w:tc>
        <w:tc>
          <w:tcPr>
            <w:tcW w:w="1379"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22483,51057</w:t>
            </w:r>
          </w:p>
        </w:tc>
      </w:tr>
      <w:tr w:rsidR="00CF5B0F" w:rsidRPr="00CF5B0F" w:rsidTr="001E108D">
        <w:trPr>
          <w:trHeight w:val="526"/>
        </w:trPr>
        <w:tc>
          <w:tcPr>
            <w:tcW w:w="4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646"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b/>
                <w:bCs/>
                <w:color w:val="000000"/>
                <w:sz w:val="18"/>
                <w:szCs w:val="18"/>
              </w:rPr>
            </w:pPr>
          </w:p>
        </w:tc>
        <w:tc>
          <w:tcPr>
            <w:tcW w:w="564"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CF5B0F" w:rsidRPr="00CF5B0F" w:rsidRDefault="00CF5B0F" w:rsidP="00CF5B0F">
            <w:pPr>
              <w:rPr>
                <w:b/>
                <w:bCs/>
                <w:color w:val="000000"/>
                <w:sz w:val="18"/>
                <w:szCs w:val="18"/>
              </w:rPr>
            </w:pPr>
            <w:r w:rsidRPr="00CF5B0F">
              <w:rPr>
                <w:b/>
                <w:b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b/>
                <w:bCs/>
                <w:color w:val="000000"/>
                <w:sz w:val="18"/>
                <w:szCs w:val="18"/>
              </w:rPr>
            </w:pPr>
            <w:r w:rsidRPr="00CF5B0F">
              <w:rPr>
                <w:b/>
                <w:bCs/>
                <w:color w:val="000000"/>
                <w:sz w:val="18"/>
                <w:szCs w:val="18"/>
              </w:rPr>
              <w:t>5126,07000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b/>
                <w:bCs/>
                <w:color w:val="000000"/>
                <w:sz w:val="18"/>
                <w:szCs w:val="18"/>
              </w:rPr>
            </w:pPr>
            <w:r w:rsidRPr="00CF5B0F">
              <w:rPr>
                <w:b/>
                <w:bCs/>
                <w:color w:val="000000"/>
                <w:sz w:val="18"/>
                <w:szCs w:val="18"/>
              </w:rPr>
              <w:t>1327,24038</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b/>
                <w:bCs/>
                <w:color w:val="000000"/>
                <w:sz w:val="18"/>
                <w:szCs w:val="18"/>
              </w:rPr>
            </w:pPr>
            <w:r w:rsidRPr="00CF5B0F">
              <w:rPr>
                <w:b/>
                <w:bCs/>
                <w:color w:val="000000"/>
                <w:sz w:val="18"/>
                <w:szCs w:val="18"/>
              </w:rPr>
              <w:t>7123,49692</w:t>
            </w:r>
          </w:p>
        </w:tc>
        <w:tc>
          <w:tcPr>
            <w:tcW w:w="1275" w:type="dxa"/>
            <w:tcBorders>
              <w:top w:val="nil"/>
              <w:left w:val="nil"/>
              <w:bottom w:val="single" w:sz="8" w:space="0" w:color="auto"/>
              <w:right w:val="single" w:sz="8" w:space="0" w:color="auto"/>
            </w:tcBorders>
            <w:shd w:val="clear" w:color="000000" w:fill="FFFFFF"/>
            <w:hideMark/>
          </w:tcPr>
          <w:p w:rsidR="00CF5B0F" w:rsidRPr="00CF5B0F" w:rsidRDefault="00CF5B0F" w:rsidP="00CF5B0F">
            <w:pPr>
              <w:jc w:val="right"/>
              <w:rPr>
                <w:b/>
                <w:bCs/>
                <w:color w:val="000000"/>
                <w:sz w:val="18"/>
                <w:szCs w:val="18"/>
              </w:rPr>
            </w:pPr>
            <w:r w:rsidRPr="00CF5B0F">
              <w:rPr>
                <w:b/>
                <w:bCs/>
                <w:color w:val="000000"/>
                <w:sz w:val="18"/>
                <w:szCs w:val="18"/>
              </w:rPr>
              <w:t>6900,40482</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b/>
                <w:bCs/>
                <w:color w:val="000000"/>
                <w:sz w:val="18"/>
                <w:szCs w:val="18"/>
              </w:rPr>
            </w:pPr>
            <w:r w:rsidRPr="00CF5B0F">
              <w:rPr>
                <w:b/>
                <w:bCs/>
                <w:color w:val="000000"/>
                <w:sz w:val="18"/>
                <w:szCs w:val="18"/>
              </w:rPr>
              <w:t>13279,70097</w:t>
            </w:r>
          </w:p>
        </w:tc>
        <w:tc>
          <w:tcPr>
            <w:tcW w:w="1163"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b/>
                <w:bCs/>
                <w:color w:val="000000"/>
                <w:sz w:val="18"/>
                <w:szCs w:val="18"/>
              </w:rPr>
            </w:pPr>
            <w:r w:rsidRPr="00CF5B0F">
              <w:rPr>
                <w:b/>
                <w:bCs/>
                <w:color w:val="000000"/>
                <w:sz w:val="18"/>
                <w:szCs w:val="18"/>
              </w:rPr>
              <w:t>6858,89300</w:t>
            </w:r>
          </w:p>
        </w:tc>
        <w:tc>
          <w:tcPr>
            <w:tcW w:w="1285"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b/>
                <w:bCs/>
                <w:color w:val="000000"/>
                <w:sz w:val="18"/>
                <w:szCs w:val="18"/>
              </w:rPr>
            </w:pPr>
            <w:r w:rsidRPr="00CF5B0F">
              <w:rPr>
                <w:b/>
                <w:bCs/>
                <w:color w:val="000000"/>
                <w:sz w:val="18"/>
                <w:szCs w:val="18"/>
              </w:rPr>
              <w:t>6662,85400</w:t>
            </w:r>
          </w:p>
        </w:tc>
        <w:tc>
          <w:tcPr>
            <w:tcW w:w="1379"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b/>
                <w:bCs/>
                <w:color w:val="000000"/>
                <w:sz w:val="18"/>
                <w:szCs w:val="18"/>
              </w:rPr>
            </w:pPr>
            <w:r w:rsidRPr="00CF5B0F">
              <w:rPr>
                <w:b/>
                <w:bCs/>
                <w:color w:val="000000"/>
                <w:sz w:val="18"/>
                <w:szCs w:val="18"/>
              </w:rPr>
              <w:t>47278,66009</w:t>
            </w:r>
          </w:p>
        </w:tc>
      </w:tr>
      <w:tr w:rsidR="00CF5B0F" w:rsidRPr="00CF5B0F" w:rsidTr="001E108D">
        <w:trPr>
          <w:trHeight w:val="555"/>
        </w:trPr>
        <w:tc>
          <w:tcPr>
            <w:tcW w:w="450"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2.1</w:t>
            </w:r>
          </w:p>
        </w:tc>
        <w:tc>
          <w:tcPr>
            <w:tcW w:w="1646"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rPr>
                <w:b/>
                <w:bCs/>
                <w:color w:val="000000"/>
                <w:sz w:val="18"/>
                <w:szCs w:val="18"/>
              </w:rPr>
            </w:pPr>
            <w:r w:rsidRPr="00CF5B0F">
              <w:rPr>
                <w:b/>
                <w:bCs/>
                <w:color w:val="000000"/>
                <w:sz w:val="18"/>
                <w:szCs w:val="18"/>
              </w:rPr>
              <w:t>Основное мероприятие 1</w:t>
            </w:r>
            <w:r w:rsidRPr="00CF5B0F">
              <w:rPr>
                <w:color w:val="000000"/>
                <w:sz w:val="18"/>
                <w:szCs w:val="18"/>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564"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rPr>
                <w:color w:val="000000"/>
                <w:sz w:val="18"/>
                <w:szCs w:val="18"/>
              </w:rPr>
            </w:pPr>
            <w:r w:rsidRPr="00CF5B0F">
              <w:rPr>
                <w:color w:val="000000"/>
                <w:sz w:val="18"/>
                <w:szCs w:val="18"/>
              </w:rPr>
              <w:t>Жилищный отдел</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2014-2020</w:t>
            </w:r>
          </w:p>
        </w:tc>
        <w:tc>
          <w:tcPr>
            <w:tcW w:w="992" w:type="dxa"/>
            <w:tcBorders>
              <w:top w:val="nil"/>
              <w:left w:val="nil"/>
              <w:bottom w:val="single" w:sz="8" w:space="0" w:color="auto"/>
              <w:right w:val="single" w:sz="8" w:space="0" w:color="auto"/>
            </w:tcBorders>
            <w:shd w:val="clear" w:color="auto" w:fill="auto"/>
            <w:hideMark/>
          </w:tcPr>
          <w:p w:rsidR="00CF5B0F" w:rsidRPr="00CF5B0F" w:rsidRDefault="00CF5B0F" w:rsidP="00CF5B0F">
            <w:pPr>
              <w:rPr>
                <w:color w:val="000000"/>
                <w:sz w:val="18"/>
                <w:szCs w:val="18"/>
              </w:rPr>
            </w:pPr>
            <w:r w:rsidRPr="00CF5B0F">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116,52100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2,00000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76,76296</w:t>
            </w:r>
          </w:p>
        </w:tc>
        <w:tc>
          <w:tcPr>
            <w:tcW w:w="1275" w:type="dxa"/>
            <w:tcBorders>
              <w:top w:val="nil"/>
              <w:left w:val="nil"/>
              <w:bottom w:val="single" w:sz="8" w:space="0" w:color="auto"/>
              <w:right w:val="single" w:sz="8" w:space="0" w:color="auto"/>
            </w:tcBorders>
            <w:shd w:val="clear" w:color="000000" w:fill="FFFFFF"/>
            <w:hideMark/>
          </w:tcPr>
          <w:p w:rsidR="00CF5B0F" w:rsidRPr="00CF5B0F" w:rsidRDefault="00CF5B0F" w:rsidP="00CF5B0F">
            <w:pPr>
              <w:jc w:val="right"/>
              <w:rPr>
                <w:color w:val="000000"/>
                <w:sz w:val="18"/>
                <w:szCs w:val="18"/>
              </w:rPr>
            </w:pPr>
            <w:r w:rsidRPr="00CF5B0F">
              <w:rPr>
                <w:color w:val="000000"/>
                <w:sz w:val="18"/>
                <w:szCs w:val="18"/>
              </w:rPr>
              <w:t>69,68462</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881,37822</w:t>
            </w:r>
          </w:p>
        </w:tc>
        <w:tc>
          <w:tcPr>
            <w:tcW w:w="1163"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938,11700</w:t>
            </w:r>
          </w:p>
        </w:tc>
        <w:tc>
          <w:tcPr>
            <w:tcW w:w="1285"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742,07800</w:t>
            </w:r>
          </w:p>
        </w:tc>
        <w:tc>
          <w:tcPr>
            <w:tcW w:w="1379"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2826,54180</w:t>
            </w:r>
          </w:p>
        </w:tc>
      </w:tr>
      <w:tr w:rsidR="00CF5B0F" w:rsidRPr="00CF5B0F" w:rsidTr="001E108D">
        <w:trPr>
          <w:trHeight w:val="555"/>
        </w:trPr>
        <w:tc>
          <w:tcPr>
            <w:tcW w:w="4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646"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b/>
                <w:bCs/>
                <w:color w:val="000000"/>
                <w:sz w:val="18"/>
                <w:szCs w:val="18"/>
              </w:rPr>
            </w:pPr>
          </w:p>
        </w:tc>
        <w:tc>
          <w:tcPr>
            <w:tcW w:w="564"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CF5B0F" w:rsidRPr="00CF5B0F" w:rsidRDefault="00CF5B0F" w:rsidP="00CF5B0F">
            <w:pPr>
              <w:rPr>
                <w:color w:val="000000"/>
                <w:sz w:val="18"/>
                <w:szCs w:val="18"/>
              </w:rPr>
            </w:pPr>
            <w:r w:rsidRPr="00CF5B0F">
              <w:rPr>
                <w:color w:val="000000"/>
                <w:sz w:val="18"/>
                <w:szCs w:val="18"/>
              </w:rPr>
              <w:t>Областной бюджет</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5009,54900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112,10438</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4489,00298</w:t>
            </w:r>
          </w:p>
        </w:tc>
        <w:tc>
          <w:tcPr>
            <w:tcW w:w="1275" w:type="dxa"/>
            <w:tcBorders>
              <w:top w:val="nil"/>
              <w:left w:val="nil"/>
              <w:bottom w:val="single" w:sz="8" w:space="0" w:color="auto"/>
              <w:right w:val="single" w:sz="8" w:space="0" w:color="auto"/>
            </w:tcBorders>
            <w:shd w:val="clear" w:color="000000" w:fill="FFFFFF"/>
            <w:hideMark/>
          </w:tcPr>
          <w:p w:rsidR="00CF5B0F" w:rsidRPr="00CF5B0F" w:rsidRDefault="00CF5B0F" w:rsidP="00CF5B0F">
            <w:pPr>
              <w:jc w:val="right"/>
              <w:rPr>
                <w:color w:val="000000"/>
                <w:sz w:val="18"/>
                <w:szCs w:val="18"/>
              </w:rPr>
            </w:pPr>
            <w:r w:rsidRPr="00CF5B0F">
              <w:rPr>
                <w:color w:val="000000"/>
                <w:sz w:val="18"/>
                <w:szCs w:val="18"/>
              </w:rPr>
              <w:t>4940,45020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7932,40401</w:t>
            </w:r>
          </w:p>
        </w:tc>
        <w:tc>
          <w:tcPr>
            <w:tcW w:w="1163"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0,00000</w:t>
            </w:r>
          </w:p>
        </w:tc>
        <w:tc>
          <w:tcPr>
            <w:tcW w:w="1285"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0,00000</w:t>
            </w:r>
          </w:p>
        </w:tc>
        <w:tc>
          <w:tcPr>
            <w:tcW w:w="1379"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22483,51057</w:t>
            </w:r>
          </w:p>
        </w:tc>
      </w:tr>
      <w:tr w:rsidR="00CF5B0F" w:rsidRPr="00CF5B0F" w:rsidTr="001E108D">
        <w:trPr>
          <w:trHeight w:val="615"/>
        </w:trPr>
        <w:tc>
          <w:tcPr>
            <w:tcW w:w="4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646"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b/>
                <w:bCs/>
                <w:color w:val="000000"/>
                <w:sz w:val="18"/>
                <w:szCs w:val="18"/>
              </w:rPr>
            </w:pPr>
          </w:p>
        </w:tc>
        <w:tc>
          <w:tcPr>
            <w:tcW w:w="564"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CF5B0F" w:rsidRPr="00CF5B0F" w:rsidRDefault="00CF5B0F" w:rsidP="00CF5B0F">
            <w:pPr>
              <w:rPr>
                <w:i/>
                <w:iCs/>
                <w:color w:val="000000"/>
                <w:sz w:val="18"/>
                <w:szCs w:val="18"/>
              </w:rPr>
            </w:pPr>
            <w:r w:rsidRPr="00CF5B0F">
              <w:rPr>
                <w:i/>
                <w:i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i/>
                <w:iCs/>
                <w:color w:val="000000"/>
                <w:sz w:val="18"/>
                <w:szCs w:val="18"/>
              </w:rPr>
            </w:pPr>
            <w:r w:rsidRPr="00CF5B0F">
              <w:rPr>
                <w:i/>
                <w:iCs/>
                <w:color w:val="000000"/>
                <w:sz w:val="18"/>
                <w:szCs w:val="18"/>
              </w:rPr>
              <w:t>5126,07000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i/>
                <w:iCs/>
                <w:color w:val="000000"/>
                <w:sz w:val="18"/>
                <w:szCs w:val="18"/>
              </w:rPr>
            </w:pPr>
            <w:r w:rsidRPr="00CF5B0F">
              <w:rPr>
                <w:i/>
                <w:iCs/>
                <w:color w:val="000000"/>
                <w:sz w:val="18"/>
                <w:szCs w:val="18"/>
              </w:rPr>
              <w:t>114,10438</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i/>
                <w:iCs/>
                <w:color w:val="000000"/>
                <w:sz w:val="18"/>
                <w:szCs w:val="18"/>
              </w:rPr>
            </w:pPr>
            <w:r w:rsidRPr="00CF5B0F">
              <w:rPr>
                <w:i/>
                <w:iCs/>
                <w:color w:val="000000"/>
                <w:sz w:val="18"/>
                <w:szCs w:val="18"/>
              </w:rPr>
              <w:t>4565,76594</w:t>
            </w:r>
          </w:p>
        </w:tc>
        <w:tc>
          <w:tcPr>
            <w:tcW w:w="1275" w:type="dxa"/>
            <w:tcBorders>
              <w:top w:val="nil"/>
              <w:left w:val="nil"/>
              <w:bottom w:val="single" w:sz="8" w:space="0" w:color="auto"/>
              <w:right w:val="single" w:sz="8" w:space="0" w:color="auto"/>
            </w:tcBorders>
            <w:shd w:val="clear" w:color="000000" w:fill="FFFFFF"/>
            <w:hideMark/>
          </w:tcPr>
          <w:p w:rsidR="00CF5B0F" w:rsidRPr="00CF5B0F" w:rsidRDefault="00CF5B0F" w:rsidP="00CF5B0F">
            <w:pPr>
              <w:jc w:val="right"/>
              <w:rPr>
                <w:i/>
                <w:iCs/>
                <w:color w:val="000000"/>
                <w:sz w:val="18"/>
                <w:szCs w:val="18"/>
              </w:rPr>
            </w:pPr>
            <w:r w:rsidRPr="00CF5B0F">
              <w:rPr>
                <w:i/>
                <w:iCs/>
                <w:color w:val="000000"/>
                <w:sz w:val="18"/>
                <w:szCs w:val="18"/>
              </w:rPr>
              <w:t>5010,13482</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8813,78223</w:t>
            </w:r>
          </w:p>
        </w:tc>
        <w:tc>
          <w:tcPr>
            <w:tcW w:w="1163"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938,11700</w:t>
            </w:r>
          </w:p>
        </w:tc>
        <w:tc>
          <w:tcPr>
            <w:tcW w:w="1285"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742,07800</w:t>
            </w:r>
          </w:p>
        </w:tc>
        <w:tc>
          <w:tcPr>
            <w:tcW w:w="1379"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i/>
                <w:iCs/>
                <w:color w:val="000000"/>
                <w:sz w:val="18"/>
                <w:szCs w:val="18"/>
              </w:rPr>
            </w:pPr>
            <w:r w:rsidRPr="00CF5B0F">
              <w:rPr>
                <w:i/>
                <w:iCs/>
                <w:color w:val="000000"/>
                <w:sz w:val="18"/>
                <w:szCs w:val="18"/>
              </w:rPr>
              <w:t>25310,05237</w:t>
            </w:r>
          </w:p>
        </w:tc>
      </w:tr>
      <w:tr w:rsidR="00CF5B0F" w:rsidRPr="00CF5B0F" w:rsidTr="001E108D">
        <w:trPr>
          <w:trHeight w:val="4350"/>
        </w:trPr>
        <w:tc>
          <w:tcPr>
            <w:tcW w:w="4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646"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b/>
                <w:bCs/>
                <w:color w:val="000000"/>
                <w:sz w:val="18"/>
                <w:szCs w:val="18"/>
              </w:rPr>
            </w:pPr>
          </w:p>
        </w:tc>
        <w:tc>
          <w:tcPr>
            <w:tcW w:w="564"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992" w:type="dxa"/>
            <w:tcBorders>
              <w:top w:val="nil"/>
              <w:left w:val="nil"/>
              <w:bottom w:val="single" w:sz="4" w:space="0" w:color="auto"/>
              <w:right w:val="single" w:sz="8" w:space="0" w:color="auto"/>
            </w:tcBorders>
            <w:shd w:val="clear" w:color="auto" w:fill="auto"/>
            <w:hideMark/>
          </w:tcPr>
          <w:p w:rsidR="00CF5B0F" w:rsidRPr="00CF5B0F" w:rsidRDefault="00CF5B0F" w:rsidP="00CF5B0F">
            <w:pPr>
              <w:rPr>
                <w:color w:val="000000"/>
                <w:sz w:val="18"/>
                <w:szCs w:val="18"/>
              </w:rPr>
            </w:pPr>
            <w:r w:rsidRPr="00CF5B0F">
              <w:rPr>
                <w:color w:val="000000"/>
                <w:sz w:val="18"/>
                <w:szCs w:val="18"/>
              </w:rPr>
              <w:t> </w:t>
            </w:r>
          </w:p>
        </w:tc>
        <w:tc>
          <w:tcPr>
            <w:tcW w:w="1276"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 </w:t>
            </w:r>
          </w:p>
        </w:tc>
        <w:tc>
          <w:tcPr>
            <w:tcW w:w="1276"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 </w:t>
            </w:r>
          </w:p>
        </w:tc>
        <w:tc>
          <w:tcPr>
            <w:tcW w:w="1276"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 </w:t>
            </w:r>
          </w:p>
        </w:tc>
        <w:tc>
          <w:tcPr>
            <w:tcW w:w="1275" w:type="dxa"/>
            <w:tcBorders>
              <w:top w:val="nil"/>
              <w:left w:val="nil"/>
              <w:bottom w:val="single" w:sz="4" w:space="0" w:color="auto"/>
              <w:right w:val="single" w:sz="8" w:space="0" w:color="auto"/>
            </w:tcBorders>
            <w:shd w:val="clear" w:color="000000" w:fill="FFFFFF"/>
            <w:hideMark/>
          </w:tcPr>
          <w:p w:rsidR="00CF5B0F" w:rsidRPr="00CF5B0F" w:rsidRDefault="00CF5B0F" w:rsidP="00CF5B0F">
            <w:pPr>
              <w:jc w:val="right"/>
              <w:rPr>
                <w:color w:val="000000"/>
                <w:sz w:val="18"/>
                <w:szCs w:val="18"/>
              </w:rPr>
            </w:pPr>
            <w:r w:rsidRPr="00CF5B0F">
              <w:rPr>
                <w:color w:val="000000"/>
                <w:sz w:val="18"/>
                <w:szCs w:val="18"/>
              </w:rPr>
              <w:t> </w:t>
            </w:r>
          </w:p>
        </w:tc>
        <w:tc>
          <w:tcPr>
            <w:tcW w:w="1276"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 </w:t>
            </w:r>
          </w:p>
        </w:tc>
        <w:tc>
          <w:tcPr>
            <w:tcW w:w="1163"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 </w:t>
            </w:r>
          </w:p>
        </w:tc>
        <w:tc>
          <w:tcPr>
            <w:tcW w:w="1285"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 </w:t>
            </w:r>
          </w:p>
        </w:tc>
        <w:tc>
          <w:tcPr>
            <w:tcW w:w="1379"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 </w:t>
            </w:r>
          </w:p>
        </w:tc>
      </w:tr>
      <w:tr w:rsidR="00CF5B0F" w:rsidRPr="00CF5B0F" w:rsidTr="001E108D">
        <w:trPr>
          <w:trHeight w:val="555"/>
        </w:trPr>
        <w:tc>
          <w:tcPr>
            <w:tcW w:w="450"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lastRenderedPageBreak/>
              <w:t>2.2</w:t>
            </w:r>
          </w:p>
        </w:tc>
        <w:tc>
          <w:tcPr>
            <w:tcW w:w="1646"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rPr>
                <w:b/>
                <w:bCs/>
                <w:color w:val="000000"/>
                <w:sz w:val="18"/>
                <w:szCs w:val="18"/>
              </w:rPr>
            </w:pPr>
            <w:r w:rsidRPr="00CF5B0F">
              <w:rPr>
                <w:b/>
                <w:bCs/>
                <w:color w:val="000000"/>
                <w:sz w:val="18"/>
                <w:szCs w:val="18"/>
              </w:rPr>
              <w:t xml:space="preserve">Основное мероприятие 2 </w:t>
            </w:r>
            <w:r w:rsidRPr="00CF5B0F">
              <w:rPr>
                <w:color w:val="000000"/>
                <w:sz w:val="18"/>
                <w:szCs w:val="18"/>
              </w:rPr>
              <w:t>предоставление социальных выплат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  на 2014-2020 годы»</w:t>
            </w:r>
          </w:p>
        </w:tc>
        <w:tc>
          <w:tcPr>
            <w:tcW w:w="564"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rPr>
                <w:color w:val="000000"/>
                <w:sz w:val="18"/>
                <w:szCs w:val="18"/>
              </w:rPr>
            </w:pPr>
            <w:r w:rsidRPr="00CF5B0F">
              <w:rPr>
                <w:color w:val="000000"/>
                <w:sz w:val="18"/>
                <w:szCs w:val="18"/>
              </w:rPr>
              <w:t>Жилищный отдел</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2014-2020</w:t>
            </w:r>
          </w:p>
        </w:tc>
        <w:tc>
          <w:tcPr>
            <w:tcW w:w="992"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rPr>
                <w:color w:val="000000"/>
                <w:sz w:val="18"/>
                <w:szCs w:val="18"/>
              </w:rPr>
            </w:pPr>
            <w:r w:rsidRPr="00CF5B0F">
              <w:rPr>
                <w:color w:val="000000"/>
                <w:sz w:val="18"/>
                <w:szCs w:val="18"/>
              </w:rPr>
              <w:t>Местный бюджет</w:t>
            </w:r>
          </w:p>
        </w:tc>
        <w:tc>
          <w:tcPr>
            <w:tcW w:w="1276"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0,00000</w:t>
            </w:r>
          </w:p>
        </w:tc>
        <w:tc>
          <w:tcPr>
            <w:tcW w:w="1276"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1213,13600</w:t>
            </w:r>
          </w:p>
        </w:tc>
        <w:tc>
          <w:tcPr>
            <w:tcW w:w="1276"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2557,73098</w:t>
            </w:r>
          </w:p>
        </w:tc>
        <w:tc>
          <w:tcPr>
            <w:tcW w:w="1275" w:type="dxa"/>
            <w:tcBorders>
              <w:top w:val="single" w:sz="4" w:space="0" w:color="auto"/>
              <w:left w:val="nil"/>
              <w:bottom w:val="single" w:sz="8" w:space="0" w:color="auto"/>
              <w:right w:val="single" w:sz="8" w:space="0" w:color="auto"/>
            </w:tcBorders>
            <w:shd w:val="clear" w:color="000000" w:fill="FFFFFF"/>
            <w:hideMark/>
          </w:tcPr>
          <w:p w:rsidR="00CF5B0F" w:rsidRPr="00CF5B0F" w:rsidRDefault="00CF5B0F" w:rsidP="00CF5B0F">
            <w:pPr>
              <w:jc w:val="right"/>
              <w:rPr>
                <w:color w:val="000000"/>
                <w:sz w:val="18"/>
                <w:szCs w:val="18"/>
              </w:rPr>
            </w:pPr>
            <w:r w:rsidRPr="00CF5B0F">
              <w:rPr>
                <w:color w:val="000000"/>
                <w:sz w:val="18"/>
                <w:szCs w:val="18"/>
              </w:rPr>
              <w:t>1890,27000</w:t>
            </w:r>
          </w:p>
        </w:tc>
        <w:tc>
          <w:tcPr>
            <w:tcW w:w="1276"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4465,91874</w:t>
            </w:r>
          </w:p>
        </w:tc>
        <w:tc>
          <w:tcPr>
            <w:tcW w:w="1163"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5920,77600</w:t>
            </w:r>
          </w:p>
        </w:tc>
        <w:tc>
          <w:tcPr>
            <w:tcW w:w="1285"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5920,77600</w:t>
            </w:r>
          </w:p>
        </w:tc>
        <w:tc>
          <w:tcPr>
            <w:tcW w:w="1379"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21968,60772</w:t>
            </w:r>
          </w:p>
        </w:tc>
      </w:tr>
      <w:tr w:rsidR="00CF5B0F" w:rsidRPr="00CF5B0F" w:rsidTr="001E108D">
        <w:trPr>
          <w:trHeight w:val="450"/>
        </w:trPr>
        <w:tc>
          <w:tcPr>
            <w:tcW w:w="4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646"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b/>
                <w:bCs/>
                <w:color w:val="000000"/>
                <w:sz w:val="18"/>
                <w:szCs w:val="18"/>
              </w:rPr>
            </w:pPr>
          </w:p>
        </w:tc>
        <w:tc>
          <w:tcPr>
            <w:tcW w:w="564"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CF5B0F" w:rsidRPr="00CF5B0F" w:rsidRDefault="00CF5B0F" w:rsidP="00CF5B0F">
            <w:pPr>
              <w:rPr>
                <w:i/>
                <w:iCs/>
                <w:color w:val="000000"/>
                <w:sz w:val="18"/>
                <w:szCs w:val="18"/>
              </w:rPr>
            </w:pPr>
            <w:r w:rsidRPr="00CF5B0F">
              <w:rPr>
                <w:i/>
                <w:i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i/>
                <w:iCs/>
                <w:color w:val="000000"/>
                <w:sz w:val="18"/>
                <w:szCs w:val="18"/>
              </w:rPr>
            </w:pPr>
            <w:r w:rsidRPr="00CF5B0F">
              <w:rPr>
                <w:i/>
                <w:iCs/>
                <w:color w:val="000000"/>
                <w:sz w:val="18"/>
                <w:szCs w:val="18"/>
              </w:rPr>
              <w:t>1213,13600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i/>
                <w:iCs/>
                <w:color w:val="000000"/>
                <w:sz w:val="18"/>
                <w:szCs w:val="18"/>
              </w:rPr>
            </w:pPr>
            <w:r w:rsidRPr="00CF5B0F">
              <w:rPr>
                <w:i/>
                <w:iCs/>
                <w:color w:val="000000"/>
                <w:sz w:val="18"/>
                <w:szCs w:val="18"/>
              </w:rPr>
              <w:t>2557,73098</w:t>
            </w:r>
          </w:p>
        </w:tc>
        <w:tc>
          <w:tcPr>
            <w:tcW w:w="1275" w:type="dxa"/>
            <w:tcBorders>
              <w:top w:val="nil"/>
              <w:left w:val="nil"/>
              <w:bottom w:val="single" w:sz="8" w:space="0" w:color="auto"/>
              <w:right w:val="single" w:sz="8" w:space="0" w:color="auto"/>
            </w:tcBorders>
            <w:shd w:val="clear" w:color="000000" w:fill="FFFFFF"/>
            <w:hideMark/>
          </w:tcPr>
          <w:p w:rsidR="00CF5B0F" w:rsidRPr="00CF5B0F" w:rsidRDefault="00CF5B0F" w:rsidP="00CF5B0F">
            <w:pPr>
              <w:jc w:val="right"/>
              <w:rPr>
                <w:i/>
                <w:iCs/>
                <w:color w:val="000000"/>
                <w:sz w:val="18"/>
                <w:szCs w:val="18"/>
              </w:rPr>
            </w:pPr>
            <w:r w:rsidRPr="00CF5B0F">
              <w:rPr>
                <w:i/>
                <w:iCs/>
                <w:color w:val="000000"/>
                <w:sz w:val="18"/>
                <w:szCs w:val="18"/>
              </w:rPr>
              <w:t>1890,27000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4465,91874</w:t>
            </w:r>
          </w:p>
        </w:tc>
        <w:tc>
          <w:tcPr>
            <w:tcW w:w="1163"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5920,77600</w:t>
            </w:r>
          </w:p>
        </w:tc>
        <w:tc>
          <w:tcPr>
            <w:tcW w:w="1285"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5920,77600</w:t>
            </w:r>
          </w:p>
        </w:tc>
        <w:tc>
          <w:tcPr>
            <w:tcW w:w="1379"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i/>
                <w:iCs/>
                <w:color w:val="000000"/>
                <w:sz w:val="18"/>
                <w:szCs w:val="18"/>
              </w:rPr>
            </w:pPr>
            <w:r w:rsidRPr="00CF5B0F">
              <w:rPr>
                <w:i/>
                <w:iCs/>
                <w:color w:val="000000"/>
                <w:sz w:val="18"/>
                <w:szCs w:val="18"/>
              </w:rPr>
              <w:t>21968,60772</w:t>
            </w:r>
          </w:p>
        </w:tc>
      </w:tr>
      <w:tr w:rsidR="00CF5B0F" w:rsidRPr="00CF5B0F" w:rsidTr="001E108D">
        <w:trPr>
          <w:trHeight w:val="3165"/>
        </w:trPr>
        <w:tc>
          <w:tcPr>
            <w:tcW w:w="4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646"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b/>
                <w:bCs/>
                <w:color w:val="000000"/>
                <w:sz w:val="18"/>
                <w:szCs w:val="18"/>
              </w:rPr>
            </w:pPr>
          </w:p>
        </w:tc>
        <w:tc>
          <w:tcPr>
            <w:tcW w:w="564"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CF5B0F" w:rsidRPr="00CF5B0F" w:rsidRDefault="00CF5B0F" w:rsidP="00CF5B0F">
            <w:pPr>
              <w:rPr>
                <w:color w:val="000000"/>
                <w:sz w:val="18"/>
                <w:szCs w:val="18"/>
              </w:rPr>
            </w:pPr>
            <w:r w:rsidRPr="00CF5B0F">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 </w:t>
            </w:r>
          </w:p>
        </w:tc>
        <w:tc>
          <w:tcPr>
            <w:tcW w:w="1275" w:type="dxa"/>
            <w:tcBorders>
              <w:top w:val="nil"/>
              <w:left w:val="nil"/>
              <w:bottom w:val="single" w:sz="8" w:space="0" w:color="auto"/>
              <w:right w:val="single" w:sz="8" w:space="0" w:color="auto"/>
            </w:tcBorders>
            <w:shd w:val="clear" w:color="000000" w:fill="FFFFFF"/>
            <w:hideMark/>
          </w:tcPr>
          <w:p w:rsidR="00CF5B0F" w:rsidRPr="00CF5B0F" w:rsidRDefault="00CF5B0F" w:rsidP="00CF5B0F">
            <w:pPr>
              <w:jc w:val="right"/>
              <w:rPr>
                <w:color w:val="000000"/>
                <w:sz w:val="18"/>
                <w:szCs w:val="18"/>
              </w:rPr>
            </w:pPr>
            <w:r w:rsidRPr="00CF5B0F">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 </w:t>
            </w:r>
          </w:p>
        </w:tc>
        <w:tc>
          <w:tcPr>
            <w:tcW w:w="1163"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 </w:t>
            </w:r>
          </w:p>
        </w:tc>
        <w:tc>
          <w:tcPr>
            <w:tcW w:w="1285"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 </w:t>
            </w:r>
          </w:p>
        </w:tc>
        <w:tc>
          <w:tcPr>
            <w:tcW w:w="1379"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 </w:t>
            </w:r>
          </w:p>
        </w:tc>
      </w:tr>
      <w:tr w:rsidR="00CF5B0F" w:rsidRPr="00CF5B0F" w:rsidTr="001E108D">
        <w:trPr>
          <w:trHeight w:val="555"/>
        </w:trPr>
        <w:tc>
          <w:tcPr>
            <w:tcW w:w="450"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3</w:t>
            </w:r>
          </w:p>
        </w:tc>
        <w:tc>
          <w:tcPr>
            <w:tcW w:w="1646"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rPr>
                <w:b/>
                <w:bCs/>
                <w:color w:val="000000"/>
                <w:sz w:val="18"/>
                <w:szCs w:val="18"/>
              </w:rPr>
            </w:pPr>
            <w:r w:rsidRPr="00CF5B0F">
              <w:rPr>
                <w:b/>
                <w:bCs/>
                <w:color w:val="000000"/>
                <w:sz w:val="18"/>
                <w:szCs w:val="18"/>
              </w:rPr>
              <w:t xml:space="preserve">Подпрограмма 3  </w:t>
            </w:r>
            <w:r w:rsidRPr="00CF5B0F">
              <w:rPr>
                <w:color w:val="000000"/>
                <w:sz w:val="18"/>
                <w:szCs w:val="18"/>
              </w:rPr>
              <w:t>«Обеспечение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2014-2020 годы»</w:t>
            </w:r>
          </w:p>
        </w:tc>
        <w:tc>
          <w:tcPr>
            <w:tcW w:w="564"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rPr>
                <w:color w:val="000000"/>
                <w:sz w:val="18"/>
                <w:szCs w:val="18"/>
              </w:rPr>
            </w:pPr>
            <w:r w:rsidRPr="00CF5B0F">
              <w:rPr>
                <w:color w:val="000000"/>
                <w:sz w:val="18"/>
                <w:szCs w:val="18"/>
              </w:rPr>
              <w:t>Жилищный отдел</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Администрация</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2014-2020</w:t>
            </w:r>
          </w:p>
        </w:tc>
        <w:tc>
          <w:tcPr>
            <w:tcW w:w="992" w:type="dxa"/>
            <w:tcBorders>
              <w:top w:val="nil"/>
              <w:left w:val="nil"/>
              <w:bottom w:val="single" w:sz="8" w:space="0" w:color="auto"/>
              <w:right w:val="single" w:sz="8" w:space="0" w:color="auto"/>
            </w:tcBorders>
            <w:shd w:val="clear" w:color="auto" w:fill="auto"/>
            <w:hideMark/>
          </w:tcPr>
          <w:p w:rsidR="00CF5B0F" w:rsidRPr="00CF5B0F" w:rsidRDefault="00CF5B0F" w:rsidP="00CF5B0F">
            <w:pPr>
              <w:rPr>
                <w:color w:val="000000"/>
                <w:sz w:val="18"/>
                <w:szCs w:val="18"/>
              </w:rPr>
            </w:pPr>
            <w:r w:rsidRPr="00CF5B0F">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34323,84000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11492,20200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3521,22949</w:t>
            </w:r>
          </w:p>
        </w:tc>
        <w:tc>
          <w:tcPr>
            <w:tcW w:w="1275" w:type="dxa"/>
            <w:tcBorders>
              <w:top w:val="nil"/>
              <w:left w:val="nil"/>
              <w:bottom w:val="single" w:sz="8" w:space="0" w:color="auto"/>
              <w:right w:val="single" w:sz="8" w:space="0" w:color="auto"/>
            </w:tcBorders>
            <w:shd w:val="clear" w:color="000000" w:fill="FFFFFF"/>
            <w:hideMark/>
          </w:tcPr>
          <w:p w:rsidR="00CF5B0F" w:rsidRPr="00CF5B0F" w:rsidRDefault="00CF5B0F" w:rsidP="00CF5B0F">
            <w:pPr>
              <w:jc w:val="right"/>
              <w:rPr>
                <w:color w:val="000000"/>
                <w:sz w:val="18"/>
                <w:szCs w:val="18"/>
              </w:rPr>
            </w:pPr>
            <w:r w:rsidRPr="00CF5B0F">
              <w:rPr>
                <w:color w:val="000000"/>
                <w:sz w:val="18"/>
                <w:szCs w:val="18"/>
              </w:rPr>
              <w:t>25502,75938</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21484,53670</w:t>
            </w:r>
          </w:p>
        </w:tc>
        <w:tc>
          <w:tcPr>
            <w:tcW w:w="1163"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9688,97600</w:t>
            </w:r>
          </w:p>
        </w:tc>
        <w:tc>
          <w:tcPr>
            <w:tcW w:w="1285"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9688,97600</w:t>
            </w:r>
          </w:p>
        </w:tc>
        <w:tc>
          <w:tcPr>
            <w:tcW w:w="1379"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115702,51957</w:t>
            </w:r>
          </w:p>
        </w:tc>
      </w:tr>
      <w:tr w:rsidR="00CF5B0F" w:rsidRPr="00CF5B0F" w:rsidTr="001E108D">
        <w:trPr>
          <w:trHeight w:val="450"/>
        </w:trPr>
        <w:tc>
          <w:tcPr>
            <w:tcW w:w="4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646"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b/>
                <w:bCs/>
                <w:color w:val="000000"/>
                <w:sz w:val="18"/>
                <w:szCs w:val="18"/>
              </w:rPr>
            </w:pPr>
          </w:p>
        </w:tc>
        <w:tc>
          <w:tcPr>
            <w:tcW w:w="564"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CF5B0F" w:rsidRPr="00CF5B0F" w:rsidRDefault="00CF5B0F" w:rsidP="00CF5B0F">
            <w:pPr>
              <w:rPr>
                <w:b/>
                <w:bCs/>
                <w:color w:val="000000"/>
                <w:sz w:val="18"/>
                <w:szCs w:val="18"/>
              </w:rPr>
            </w:pPr>
            <w:r w:rsidRPr="00CF5B0F">
              <w:rPr>
                <w:b/>
                <w:b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b/>
                <w:bCs/>
                <w:color w:val="000000"/>
                <w:sz w:val="18"/>
                <w:szCs w:val="18"/>
              </w:rPr>
            </w:pPr>
            <w:r w:rsidRPr="00CF5B0F">
              <w:rPr>
                <w:b/>
                <w:bCs/>
                <w:color w:val="000000"/>
                <w:sz w:val="18"/>
                <w:szCs w:val="18"/>
              </w:rPr>
              <w:t>34323,84000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b/>
                <w:bCs/>
                <w:color w:val="000000"/>
                <w:sz w:val="18"/>
                <w:szCs w:val="18"/>
              </w:rPr>
            </w:pPr>
            <w:r w:rsidRPr="00CF5B0F">
              <w:rPr>
                <w:b/>
                <w:bCs/>
                <w:color w:val="000000"/>
                <w:sz w:val="18"/>
                <w:szCs w:val="18"/>
              </w:rPr>
              <w:t>11492,20200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b/>
                <w:bCs/>
                <w:color w:val="000000"/>
                <w:sz w:val="18"/>
                <w:szCs w:val="18"/>
              </w:rPr>
            </w:pPr>
            <w:r w:rsidRPr="00CF5B0F">
              <w:rPr>
                <w:b/>
                <w:bCs/>
                <w:color w:val="000000"/>
                <w:sz w:val="18"/>
                <w:szCs w:val="18"/>
              </w:rPr>
              <w:t>3521,22949</w:t>
            </w:r>
          </w:p>
        </w:tc>
        <w:tc>
          <w:tcPr>
            <w:tcW w:w="1275" w:type="dxa"/>
            <w:tcBorders>
              <w:top w:val="nil"/>
              <w:left w:val="nil"/>
              <w:bottom w:val="single" w:sz="8" w:space="0" w:color="auto"/>
              <w:right w:val="single" w:sz="8" w:space="0" w:color="auto"/>
            </w:tcBorders>
            <w:shd w:val="clear" w:color="000000" w:fill="FFFFFF"/>
            <w:hideMark/>
          </w:tcPr>
          <w:p w:rsidR="00CF5B0F" w:rsidRPr="00CF5B0F" w:rsidRDefault="00CF5B0F" w:rsidP="00CF5B0F">
            <w:pPr>
              <w:jc w:val="right"/>
              <w:rPr>
                <w:b/>
                <w:bCs/>
                <w:color w:val="000000"/>
                <w:sz w:val="18"/>
                <w:szCs w:val="18"/>
              </w:rPr>
            </w:pPr>
            <w:r w:rsidRPr="00CF5B0F">
              <w:rPr>
                <w:b/>
                <w:bCs/>
                <w:color w:val="000000"/>
                <w:sz w:val="18"/>
                <w:szCs w:val="18"/>
              </w:rPr>
              <w:t>25502,75938</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b/>
                <w:bCs/>
                <w:color w:val="000000"/>
                <w:sz w:val="18"/>
                <w:szCs w:val="18"/>
              </w:rPr>
            </w:pPr>
            <w:r w:rsidRPr="00CF5B0F">
              <w:rPr>
                <w:b/>
                <w:bCs/>
                <w:color w:val="000000"/>
                <w:sz w:val="18"/>
                <w:szCs w:val="18"/>
              </w:rPr>
              <w:t>21484,53670</w:t>
            </w:r>
          </w:p>
        </w:tc>
        <w:tc>
          <w:tcPr>
            <w:tcW w:w="1163"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b/>
                <w:bCs/>
                <w:color w:val="000000"/>
                <w:sz w:val="18"/>
                <w:szCs w:val="18"/>
              </w:rPr>
            </w:pPr>
            <w:r w:rsidRPr="00CF5B0F">
              <w:rPr>
                <w:b/>
                <w:bCs/>
                <w:color w:val="000000"/>
                <w:sz w:val="18"/>
                <w:szCs w:val="18"/>
              </w:rPr>
              <w:t>9688,97600</w:t>
            </w:r>
          </w:p>
        </w:tc>
        <w:tc>
          <w:tcPr>
            <w:tcW w:w="1285"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b/>
                <w:bCs/>
                <w:color w:val="000000"/>
                <w:sz w:val="18"/>
                <w:szCs w:val="18"/>
              </w:rPr>
            </w:pPr>
            <w:r w:rsidRPr="00CF5B0F">
              <w:rPr>
                <w:b/>
                <w:bCs/>
                <w:color w:val="000000"/>
                <w:sz w:val="18"/>
                <w:szCs w:val="18"/>
              </w:rPr>
              <w:t>9688,97600</w:t>
            </w:r>
          </w:p>
        </w:tc>
        <w:tc>
          <w:tcPr>
            <w:tcW w:w="1379"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b/>
                <w:bCs/>
                <w:color w:val="000000"/>
                <w:sz w:val="18"/>
                <w:szCs w:val="18"/>
              </w:rPr>
            </w:pPr>
            <w:r w:rsidRPr="00CF5B0F">
              <w:rPr>
                <w:b/>
                <w:bCs/>
                <w:color w:val="000000"/>
                <w:sz w:val="18"/>
                <w:szCs w:val="18"/>
              </w:rPr>
              <w:t>115702,51957</w:t>
            </w:r>
          </w:p>
        </w:tc>
      </w:tr>
      <w:tr w:rsidR="00CF5B0F" w:rsidRPr="00CF5B0F" w:rsidTr="001E108D">
        <w:trPr>
          <w:trHeight w:val="1905"/>
        </w:trPr>
        <w:tc>
          <w:tcPr>
            <w:tcW w:w="4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646"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b/>
                <w:bCs/>
                <w:color w:val="000000"/>
                <w:sz w:val="18"/>
                <w:szCs w:val="18"/>
              </w:rPr>
            </w:pPr>
          </w:p>
        </w:tc>
        <w:tc>
          <w:tcPr>
            <w:tcW w:w="564"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CF5B0F" w:rsidRPr="00CF5B0F" w:rsidRDefault="00CF5B0F" w:rsidP="00CF5B0F">
            <w:pPr>
              <w:rPr>
                <w:color w:val="000000"/>
                <w:sz w:val="18"/>
                <w:szCs w:val="18"/>
              </w:rPr>
            </w:pPr>
            <w:r w:rsidRPr="00CF5B0F">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 </w:t>
            </w:r>
          </w:p>
        </w:tc>
        <w:tc>
          <w:tcPr>
            <w:tcW w:w="1275" w:type="dxa"/>
            <w:tcBorders>
              <w:top w:val="nil"/>
              <w:left w:val="nil"/>
              <w:bottom w:val="single" w:sz="8" w:space="0" w:color="auto"/>
              <w:right w:val="single" w:sz="8" w:space="0" w:color="auto"/>
            </w:tcBorders>
            <w:shd w:val="clear" w:color="000000" w:fill="FFFFFF"/>
            <w:hideMark/>
          </w:tcPr>
          <w:p w:rsidR="00CF5B0F" w:rsidRPr="00CF5B0F" w:rsidRDefault="00CF5B0F" w:rsidP="00CF5B0F">
            <w:pPr>
              <w:jc w:val="right"/>
              <w:rPr>
                <w:color w:val="000000"/>
                <w:sz w:val="18"/>
                <w:szCs w:val="18"/>
              </w:rPr>
            </w:pPr>
            <w:r w:rsidRPr="00CF5B0F">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 </w:t>
            </w:r>
          </w:p>
        </w:tc>
        <w:tc>
          <w:tcPr>
            <w:tcW w:w="1163"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 </w:t>
            </w:r>
          </w:p>
        </w:tc>
        <w:tc>
          <w:tcPr>
            <w:tcW w:w="1285"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 </w:t>
            </w:r>
          </w:p>
        </w:tc>
        <w:tc>
          <w:tcPr>
            <w:tcW w:w="1379"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 </w:t>
            </w:r>
          </w:p>
        </w:tc>
      </w:tr>
      <w:tr w:rsidR="00CF5B0F" w:rsidRPr="00CF5B0F" w:rsidTr="001E108D">
        <w:trPr>
          <w:trHeight w:val="525"/>
        </w:trPr>
        <w:tc>
          <w:tcPr>
            <w:tcW w:w="450" w:type="dxa"/>
            <w:vMerge w:val="restart"/>
            <w:tcBorders>
              <w:top w:val="nil"/>
              <w:left w:val="single" w:sz="8" w:space="0" w:color="auto"/>
              <w:bottom w:val="nil"/>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3.1</w:t>
            </w:r>
          </w:p>
        </w:tc>
        <w:tc>
          <w:tcPr>
            <w:tcW w:w="1646" w:type="dxa"/>
            <w:vMerge w:val="restart"/>
            <w:tcBorders>
              <w:top w:val="nil"/>
              <w:left w:val="single" w:sz="8" w:space="0" w:color="auto"/>
              <w:bottom w:val="nil"/>
              <w:right w:val="single" w:sz="8" w:space="0" w:color="auto"/>
            </w:tcBorders>
            <w:shd w:val="clear" w:color="auto" w:fill="auto"/>
            <w:hideMark/>
          </w:tcPr>
          <w:p w:rsidR="00CF5B0F" w:rsidRPr="00CF5B0F" w:rsidRDefault="00CF5B0F" w:rsidP="00CF5B0F">
            <w:pPr>
              <w:rPr>
                <w:b/>
                <w:bCs/>
                <w:color w:val="000000"/>
                <w:sz w:val="18"/>
                <w:szCs w:val="18"/>
              </w:rPr>
            </w:pPr>
            <w:r w:rsidRPr="00CF5B0F">
              <w:rPr>
                <w:b/>
                <w:bCs/>
                <w:color w:val="000000"/>
                <w:sz w:val="18"/>
                <w:szCs w:val="18"/>
              </w:rPr>
              <w:t xml:space="preserve">Ведомственная целевая </w:t>
            </w:r>
            <w:r w:rsidRPr="00CF5B0F">
              <w:rPr>
                <w:b/>
                <w:bCs/>
                <w:color w:val="000000"/>
                <w:sz w:val="18"/>
                <w:szCs w:val="18"/>
              </w:rPr>
              <w:lastRenderedPageBreak/>
              <w:t>программа</w:t>
            </w:r>
            <w:r w:rsidRPr="00CF5B0F">
              <w:rPr>
                <w:color w:val="000000"/>
                <w:sz w:val="18"/>
                <w:szCs w:val="18"/>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tc>
        <w:tc>
          <w:tcPr>
            <w:tcW w:w="564" w:type="dxa"/>
            <w:vMerge w:val="restart"/>
            <w:tcBorders>
              <w:top w:val="nil"/>
              <w:left w:val="single" w:sz="8" w:space="0" w:color="auto"/>
              <w:bottom w:val="nil"/>
              <w:right w:val="single" w:sz="8" w:space="0" w:color="auto"/>
            </w:tcBorders>
            <w:shd w:val="clear" w:color="auto" w:fill="auto"/>
            <w:hideMark/>
          </w:tcPr>
          <w:p w:rsidR="00CF5B0F" w:rsidRPr="00CF5B0F" w:rsidRDefault="00CF5B0F" w:rsidP="00CF5B0F">
            <w:pPr>
              <w:rPr>
                <w:color w:val="000000"/>
                <w:sz w:val="18"/>
                <w:szCs w:val="18"/>
              </w:rPr>
            </w:pPr>
            <w:r w:rsidRPr="00CF5B0F">
              <w:rPr>
                <w:color w:val="000000"/>
                <w:sz w:val="18"/>
                <w:szCs w:val="18"/>
              </w:rPr>
              <w:lastRenderedPageBreak/>
              <w:t>Жилищн</w:t>
            </w:r>
            <w:r w:rsidRPr="00CF5B0F">
              <w:rPr>
                <w:color w:val="000000"/>
                <w:sz w:val="18"/>
                <w:szCs w:val="18"/>
              </w:rPr>
              <w:lastRenderedPageBreak/>
              <w:t>ый отдел</w:t>
            </w:r>
          </w:p>
        </w:tc>
        <w:tc>
          <w:tcPr>
            <w:tcW w:w="850" w:type="dxa"/>
            <w:vMerge w:val="restart"/>
            <w:tcBorders>
              <w:top w:val="nil"/>
              <w:left w:val="single" w:sz="8" w:space="0" w:color="auto"/>
              <w:bottom w:val="nil"/>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lastRenderedPageBreak/>
              <w:t> </w:t>
            </w:r>
          </w:p>
        </w:tc>
        <w:tc>
          <w:tcPr>
            <w:tcW w:w="709" w:type="dxa"/>
            <w:vMerge w:val="restart"/>
            <w:tcBorders>
              <w:top w:val="nil"/>
              <w:left w:val="single" w:sz="8" w:space="0" w:color="auto"/>
              <w:bottom w:val="nil"/>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2014-2020</w:t>
            </w:r>
          </w:p>
        </w:tc>
        <w:tc>
          <w:tcPr>
            <w:tcW w:w="992" w:type="dxa"/>
            <w:tcBorders>
              <w:top w:val="nil"/>
              <w:left w:val="nil"/>
              <w:bottom w:val="single" w:sz="4" w:space="0" w:color="auto"/>
              <w:right w:val="single" w:sz="8" w:space="0" w:color="auto"/>
            </w:tcBorders>
            <w:shd w:val="clear" w:color="auto" w:fill="auto"/>
            <w:hideMark/>
          </w:tcPr>
          <w:p w:rsidR="00CF5B0F" w:rsidRPr="00CF5B0F" w:rsidRDefault="00CF5B0F" w:rsidP="00CF5B0F">
            <w:pPr>
              <w:rPr>
                <w:color w:val="000000"/>
                <w:sz w:val="18"/>
                <w:szCs w:val="18"/>
              </w:rPr>
            </w:pPr>
            <w:r w:rsidRPr="00CF5B0F">
              <w:rPr>
                <w:color w:val="000000"/>
                <w:sz w:val="18"/>
                <w:szCs w:val="18"/>
              </w:rPr>
              <w:t>Местный бюджет</w:t>
            </w:r>
          </w:p>
        </w:tc>
        <w:tc>
          <w:tcPr>
            <w:tcW w:w="1276"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30564,00000</w:t>
            </w:r>
          </w:p>
        </w:tc>
        <w:tc>
          <w:tcPr>
            <w:tcW w:w="1276"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8893,83501</w:t>
            </w:r>
          </w:p>
        </w:tc>
        <w:tc>
          <w:tcPr>
            <w:tcW w:w="1276"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612,31200</w:t>
            </w:r>
          </w:p>
        </w:tc>
        <w:tc>
          <w:tcPr>
            <w:tcW w:w="1275" w:type="dxa"/>
            <w:tcBorders>
              <w:top w:val="nil"/>
              <w:left w:val="nil"/>
              <w:bottom w:val="single" w:sz="4" w:space="0" w:color="auto"/>
              <w:right w:val="single" w:sz="8" w:space="0" w:color="auto"/>
            </w:tcBorders>
            <w:shd w:val="clear" w:color="000000" w:fill="FFFFFF"/>
            <w:hideMark/>
          </w:tcPr>
          <w:p w:rsidR="00CF5B0F" w:rsidRPr="00CF5B0F" w:rsidRDefault="00CF5B0F" w:rsidP="00CF5B0F">
            <w:pPr>
              <w:jc w:val="right"/>
              <w:rPr>
                <w:color w:val="000000"/>
                <w:sz w:val="18"/>
                <w:szCs w:val="18"/>
              </w:rPr>
            </w:pPr>
            <w:r w:rsidRPr="00CF5B0F">
              <w:rPr>
                <w:color w:val="000000"/>
                <w:sz w:val="18"/>
                <w:szCs w:val="18"/>
              </w:rPr>
              <w:t>20030,30969</w:t>
            </w:r>
          </w:p>
        </w:tc>
        <w:tc>
          <w:tcPr>
            <w:tcW w:w="1276"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20030,30969</w:t>
            </w:r>
          </w:p>
        </w:tc>
        <w:tc>
          <w:tcPr>
            <w:tcW w:w="1163"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5763,82100</w:t>
            </w:r>
          </w:p>
        </w:tc>
        <w:tc>
          <w:tcPr>
            <w:tcW w:w="1285"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5763,82100</w:t>
            </w:r>
          </w:p>
        </w:tc>
        <w:tc>
          <w:tcPr>
            <w:tcW w:w="1379"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91658,40839</w:t>
            </w:r>
          </w:p>
        </w:tc>
      </w:tr>
      <w:tr w:rsidR="00CF5B0F" w:rsidRPr="00CF5B0F" w:rsidTr="001E108D">
        <w:trPr>
          <w:trHeight w:val="450"/>
        </w:trPr>
        <w:tc>
          <w:tcPr>
            <w:tcW w:w="450" w:type="dxa"/>
            <w:vMerge/>
            <w:tcBorders>
              <w:top w:val="nil"/>
              <w:left w:val="single" w:sz="8" w:space="0" w:color="auto"/>
              <w:bottom w:val="nil"/>
              <w:right w:val="single" w:sz="8" w:space="0" w:color="auto"/>
            </w:tcBorders>
            <w:vAlign w:val="center"/>
            <w:hideMark/>
          </w:tcPr>
          <w:p w:rsidR="00CF5B0F" w:rsidRPr="00CF5B0F" w:rsidRDefault="00CF5B0F" w:rsidP="00CF5B0F">
            <w:pPr>
              <w:rPr>
                <w:color w:val="000000"/>
                <w:sz w:val="18"/>
                <w:szCs w:val="18"/>
              </w:rPr>
            </w:pPr>
          </w:p>
        </w:tc>
        <w:tc>
          <w:tcPr>
            <w:tcW w:w="1646" w:type="dxa"/>
            <w:vMerge/>
            <w:tcBorders>
              <w:top w:val="nil"/>
              <w:left w:val="single" w:sz="8" w:space="0" w:color="auto"/>
              <w:bottom w:val="nil"/>
              <w:right w:val="single" w:sz="8" w:space="0" w:color="auto"/>
            </w:tcBorders>
            <w:vAlign w:val="center"/>
            <w:hideMark/>
          </w:tcPr>
          <w:p w:rsidR="00CF5B0F" w:rsidRPr="00CF5B0F" w:rsidRDefault="00CF5B0F" w:rsidP="00CF5B0F">
            <w:pPr>
              <w:rPr>
                <w:b/>
                <w:bCs/>
                <w:color w:val="000000"/>
                <w:sz w:val="18"/>
                <w:szCs w:val="18"/>
              </w:rPr>
            </w:pPr>
          </w:p>
        </w:tc>
        <w:tc>
          <w:tcPr>
            <w:tcW w:w="564" w:type="dxa"/>
            <w:vMerge/>
            <w:tcBorders>
              <w:top w:val="nil"/>
              <w:left w:val="single" w:sz="8" w:space="0" w:color="auto"/>
              <w:bottom w:val="nil"/>
              <w:right w:val="single" w:sz="8" w:space="0" w:color="auto"/>
            </w:tcBorders>
            <w:vAlign w:val="center"/>
            <w:hideMark/>
          </w:tcPr>
          <w:p w:rsidR="00CF5B0F" w:rsidRPr="00CF5B0F" w:rsidRDefault="00CF5B0F" w:rsidP="00CF5B0F">
            <w:pPr>
              <w:rPr>
                <w:color w:val="000000"/>
                <w:sz w:val="18"/>
                <w:szCs w:val="18"/>
              </w:rPr>
            </w:pPr>
          </w:p>
        </w:tc>
        <w:tc>
          <w:tcPr>
            <w:tcW w:w="850" w:type="dxa"/>
            <w:vMerge/>
            <w:tcBorders>
              <w:top w:val="nil"/>
              <w:left w:val="single" w:sz="8" w:space="0" w:color="auto"/>
              <w:bottom w:val="nil"/>
              <w:right w:val="single" w:sz="8" w:space="0" w:color="auto"/>
            </w:tcBorders>
            <w:vAlign w:val="center"/>
            <w:hideMark/>
          </w:tcPr>
          <w:p w:rsidR="00CF5B0F" w:rsidRPr="00CF5B0F" w:rsidRDefault="00CF5B0F" w:rsidP="00CF5B0F">
            <w:pPr>
              <w:rPr>
                <w:color w:val="000000"/>
                <w:sz w:val="18"/>
                <w:szCs w:val="18"/>
              </w:rPr>
            </w:pPr>
          </w:p>
        </w:tc>
        <w:tc>
          <w:tcPr>
            <w:tcW w:w="709" w:type="dxa"/>
            <w:vMerge/>
            <w:tcBorders>
              <w:top w:val="nil"/>
              <w:left w:val="single" w:sz="8" w:space="0" w:color="auto"/>
              <w:bottom w:val="nil"/>
              <w:right w:val="single" w:sz="8" w:space="0" w:color="auto"/>
            </w:tcBorders>
            <w:vAlign w:val="center"/>
            <w:hideMark/>
          </w:tcPr>
          <w:p w:rsidR="00CF5B0F" w:rsidRPr="00CF5B0F" w:rsidRDefault="00CF5B0F" w:rsidP="00CF5B0F">
            <w:pPr>
              <w:rPr>
                <w:color w:val="000000"/>
                <w:sz w:val="18"/>
                <w:szCs w:val="18"/>
              </w:rPr>
            </w:pPr>
          </w:p>
        </w:tc>
        <w:tc>
          <w:tcPr>
            <w:tcW w:w="992" w:type="dxa"/>
            <w:vMerge w:val="restart"/>
            <w:tcBorders>
              <w:top w:val="single" w:sz="4" w:space="0" w:color="auto"/>
              <w:left w:val="single" w:sz="8" w:space="0" w:color="auto"/>
              <w:bottom w:val="nil"/>
              <w:right w:val="single" w:sz="8" w:space="0" w:color="auto"/>
            </w:tcBorders>
            <w:shd w:val="clear" w:color="auto" w:fill="auto"/>
            <w:hideMark/>
          </w:tcPr>
          <w:p w:rsidR="00CF5B0F" w:rsidRPr="00CF5B0F" w:rsidRDefault="00CF5B0F" w:rsidP="00CF5B0F">
            <w:pPr>
              <w:rPr>
                <w:i/>
                <w:iCs/>
                <w:color w:val="000000"/>
                <w:sz w:val="18"/>
                <w:szCs w:val="18"/>
              </w:rPr>
            </w:pPr>
            <w:r w:rsidRPr="00CF5B0F">
              <w:rPr>
                <w:i/>
                <w:iCs/>
                <w:color w:val="000000"/>
                <w:sz w:val="18"/>
                <w:szCs w:val="18"/>
              </w:rPr>
              <w:t>ИТОГО</w:t>
            </w:r>
          </w:p>
        </w:tc>
        <w:tc>
          <w:tcPr>
            <w:tcW w:w="1276" w:type="dxa"/>
            <w:vMerge w:val="restart"/>
            <w:tcBorders>
              <w:top w:val="single" w:sz="4" w:space="0" w:color="auto"/>
              <w:left w:val="single" w:sz="8" w:space="0" w:color="auto"/>
              <w:bottom w:val="nil"/>
              <w:right w:val="single" w:sz="8" w:space="0" w:color="auto"/>
            </w:tcBorders>
            <w:shd w:val="clear" w:color="auto" w:fill="auto"/>
            <w:hideMark/>
          </w:tcPr>
          <w:p w:rsidR="00CF5B0F" w:rsidRPr="00CF5B0F" w:rsidRDefault="00CF5B0F" w:rsidP="00CF5B0F">
            <w:pPr>
              <w:jc w:val="right"/>
              <w:rPr>
                <w:i/>
                <w:iCs/>
                <w:color w:val="000000"/>
                <w:sz w:val="18"/>
                <w:szCs w:val="18"/>
              </w:rPr>
            </w:pPr>
            <w:r w:rsidRPr="00CF5B0F">
              <w:rPr>
                <w:i/>
                <w:iCs/>
                <w:color w:val="000000"/>
                <w:sz w:val="18"/>
                <w:szCs w:val="18"/>
              </w:rPr>
              <w:t>30564,00000</w:t>
            </w:r>
          </w:p>
        </w:tc>
        <w:tc>
          <w:tcPr>
            <w:tcW w:w="1276" w:type="dxa"/>
            <w:vMerge w:val="restart"/>
            <w:tcBorders>
              <w:top w:val="single" w:sz="4" w:space="0" w:color="auto"/>
              <w:left w:val="single" w:sz="8" w:space="0" w:color="auto"/>
              <w:bottom w:val="nil"/>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8893,83501</w:t>
            </w:r>
          </w:p>
        </w:tc>
        <w:tc>
          <w:tcPr>
            <w:tcW w:w="1276" w:type="dxa"/>
            <w:vMerge w:val="restart"/>
            <w:tcBorders>
              <w:top w:val="single" w:sz="4" w:space="0" w:color="auto"/>
              <w:left w:val="single" w:sz="8" w:space="0" w:color="auto"/>
              <w:bottom w:val="nil"/>
              <w:right w:val="single" w:sz="8" w:space="0" w:color="auto"/>
            </w:tcBorders>
            <w:shd w:val="clear" w:color="auto" w:fill="auto"/>
            <w:hideMark/>
          </w:tcPr>
          <w:p w:rsidR="00CF5B0F" w:rsidRPr="00CF5B0F" w:rsidRDefault="00CF5B0F" w:rsidP="00CF5B0F">
            <w:pPr>
              <w:jc w:val="right"/>
              <w:rPr>
                <w:i/>
                <w:iCs/>
                <w:color w:val="000000"/>
                <w:sz w:val="18"/>
                <w:szCs w:val="18"/>
              </w:rPr>
            </w:pPr>
            <w:r w:rsidRPr="00CF5B0F">
              <w:rPr>
                <w:i/>
                <w:iCs/>
                <w:color w:val="000000"/>
                <w:sz w:val="18"/>
                <w:szCs w:val="18"/>
              </w:rPr>
              <w:t>612,31200</w:t>
            </w:r>
          </w:p>
        </w:tc>
        <w:tc>
          <w:tcPr>
            <w:tcW w:w="1275" w:type="dxa"/>
            <w:vMerge w:val="restart"/>
            <w:tcBorders>
              <w:top w:val="single" w:sz="4" w:space="0" w:color="auto"/>
              <w:left w:val="single" w:sz="8" w:space="0" w:color="auto"/>
              <w:bottom w:val="nil"/>
              <w:right w:val="single" w:sz="8" w:space="0" w:color="auto"/>
            </w:tcBorders>
            <w:shd w:val="clear" w:color="000000" w:fill="FFFFFF"/>
            <w:hideMark/>
          </w:tcPr>
          <w:p w:rsidR="00CF5B0F" w:rsidRPr="00CF5B0F" w:rsidRDefault="00CF5B0F" w:rsidP="00CF5B0F">
            <w:pPr>
              <w:jc w:val="right"/>
              <w:rPr>
                <w:i/>
                <w:iCs/>
                <w:color w:val="000000"/>
                <w:sz w:val="18"/>
                <w:szCs w:val="18"/>
              </w:rPr>
            </w:pPr>
            <w:r w:rsidRPr="00CF5B0F">
              <w:rPr>
                <w:i/>
                <w:iCs/>
                <w:color w:val="000000"/>
                <w:sz w:val="18"/>
                <w:szCs w:val="18"/>
              </w:rPr>
              <w:t>20030,30969</w:t>
            </w:r>
          </w:p>
        </w:tc>
        <w:tc>
          <w:tcPr>
            <w:tcW w:w="1276" w:type="dxa"/>
            <w:vMerge w:val="restart"/>
            <w:tcBorders>
              <w:top w:val="single" w:sz="4" w:space="0" w:color="auto"/>
              <w:left w:val="single" w:sz="8" w:space="0" w:color="auto"/>
              <w:bottom w:val="nil"/>
              <w:right w:val="single" w:sz="8" w:space="0" w:color="auto"/>
            </w:tcBorders>
            <w:shd w:val="clear" w:color="auto" w:fill="auto"/>
            <w:hideMark/>
          </w:tcPr>
          <w:p w:rsidR="00CF5B0F" w:rsidRPr="00CF5B0F" w:rsidRDefault="00CF5B0F" w:rsidP="00CF5B0F">
            <w:pPr>
              <w:jc w:val="right"/>
              <w:rPr>
                <w:i/>
                <w:iCs/>
                <w:color w:val="000000"/>
                <w:sz w:val="18"/>
                <w:szCs w:val="18"/>
              </w:rPr>
            </w:pPr>
            <w:r w:rsidRPr="00CF5B0F">
              <w:rPr>
                <w:i/>
                <w:iCs/>
                <w:color w:val="000000"/>
                <w:sz w:val="18"/>
                <w:szCs w:val="18"/>
              </w:rPr>
              <w:t>20030,30969</w:t>
            </w:r>
          </w:p>
        </w:tc>
        <w:tc>
          <w:tcPr>
            <w:tcW w:w="1163" w:type="dxa"/>
            <w:vMerge w:val="restart"/>
            <w:tcBorders>
              <w:top w:val="single" w:sz="4" w:space="0" w:color="auto"/>
              <w:left w:val="single" w:sz="8" w:space="0" w:color="auto"/>
              <w:bottom w:val="nil"/>
              <w:right w:val="single" w:sz="8" w:space="0" w:color="auto"/>
            </w:tcBorders>
            <w:shd w:val="clear" w:color="auto" w:fill="auto"/>
            <w:hideMark/>
          </w:tcPr>
          <w:p w:rsidR="00CF5B0F" w:rsidRPr="00CF5B0F" w:rsidRDefault="00CF5B0F" w:rsidP="00CF5B0F">
            <w:pPr>
              <w:jc w:val="center"/>
              <w:rPr>
                <w:i/>
                <w:iCs/>
                <w:color w:val="000000"/>
                <w:sz w:val="18"/>
                <w:szCs w:val="18"/>
              </w:rPr>
            </w:pPr>
            <w:r w:rsidRPr="00CF5B0F">
              <w:rPr>
                <w:i/>
                <w:iCs/>
                <w:color w:val="000000"/>
                <w:sz w:val="18"/>
                <w:szCs w:val="18"/>
              </w:rPr>
              <w:t>5763,82100</w:t>
            </w:r>
          </w:p>
        </w:tc>
        <w:tc>
          <w:tcPr>
            <w:tcW w:w="1285" w:type="dxa"/>
            <w:vMerge w:val="restart"/>
            <w:tcBorders>
              <w:top w:val="single" w:sz="4" w:space="0" w:color="auto"/>
              <w:left w:val="single" w:sz="8" w:space="0" w:color="auto"/>
              <w:bottom w:val="nil"/>
              <w:right w:val="single" w:sz="8" w:space="0" w:color="auto"/>
            </w:tcBorders>
            <w:shd w:val="clear" w:color="auto" w:fill="auto"/>
            <w:hideMark/>
          </w:tcPr>
          <w:p w:rsidR="00CF5B0F" w:rsidRPr="00CF5B0F" w:rsidRDefault="00CF5B0F" w:rsidP="00CF5B0F">
            <w:pPr>
              <w:jc w:val="center"/>
              <w:rPr>
                <w:i/>
                <w:iCs/>
                <w:color w:val="000000"/>
                <w:sz w:val="18"/>
                <w:szCs w:val="18"/>
              </w:rPr>
            </w:pPr>
            <w:r w:rsidRPr="00CF5B0F">
              <w:rPr>
                <w:i/>
                <w:iCs/>
                <w:color w:val="000000"/>
                <w:sz w:val="18"/>
                <w:szCs w:val="18"/>
              </w:rPr>
              <w:t>5763,82100</w:t>
            </w:r>
          </w:p>
        </w:tc>
        <w:tc>
          <w:tcPr>
            <w:tcW w:w="1379" w:type="dxa"/>
            <w:vMerge w:val="restart"/>
            <w:tcBorders>
              <w:top w:val="single" w:sz="4" w:space="0" w:color="auto"/>
              <w:left w:val="single" w:sz="8" w:space="0" w:color="auto"/>
              <w:bottom w:val="nil"/>
              <w:right w:val="single" w:sz="8" w:space="0" w:color="auto"/>
            </w:tcBorders>
            <w:shd w:val="clear" w:color="auto" w:fill="auto"/>
            <w:hideMark/>
          </w:tcPr>
          <w:p w:rsidR="00CF5B0F" w:rsidRPr="00CF5B0F" w:rsidRDefault="00CF5B0F" w:rsidP="00CF5B0F">
            <w:pPr>
              <w:jc w:val="right"/>
              <w:rPr>
                <w:i/>
                <w:iCs/>
                <w:color w:val="000000"/>
                <w:sz w:val="18"/>
                <w:szCs w:val="18"/>
              </w:rPr>
            </w:pPr>
            <w:r w:rsidRPr="00CF5B0F">
              <w:rPr>
                <w:i/>
                <w:iCs/>
                <w:color w:val="000000"/>
                <w:sz w:val="18"/>
                <w:szCs w:val="18"/>
              </w:rPr>
              <w:t>91658,40839</w:t>
            </w:r>
          </w:p>
        </w:tc>
      </w:tr>
      <w:tr w:rsidR="00CF5B0F" w:rsidRPr="00CF5B0F" w:rsidTr="001E108D">
        <w:trPr>
          <w:trHeight w:val="450"/>
        </w:trPr>
        <w:tc>
          <w:tcPr>
            <w:tcW w:w="450" w:type="dxa"/>
            <w:vMerge/>
            <w:tcBorders>
              <w:top w:val="nil"/>
              <w:left w:val="single" w:sz="8" w:space="0" w:color="auto"/>
              <w:bottom w:val="nil"/>
              <w:right w:val="single" w:sz="8" w:space="0" w:color="auto"/>
            </w:tcBorders>
            <w:vAlign w:val="center"/>
            <w:hideMark/>
          </w:tcPr>
          <w:p w:rsidR="00CF5B0F" w:rsidRPr="00CF5B0F" w:rsidRDefault="00CF5B0F" w:rsidP="00CF5B0F">
            <w:pPr>
              <w:rPr>
                <w:color w:val="000000"/>
                <w:sz w:val="18"/>
                <w:szCs w:val="18"/>
              </w:rPr>
            </w:pPr>
          </w:p>
        </w:tc>
        <w:tc>
          <w:tcPr>
            <w:tcW w:w="1646" w:type="dxa"/>
            <w:vMerge/>
            <w:tcBorders>
              <w:top w:val="nil"/>
              <w:left w:val="single" w:sz="8" w:space="0" w:color="auto"/>
              <w:bottom w:val="nil"/>
              <w:right w:val="single" w:sz="8" w:space="0" w:color="auto"/>
            </w:tcBorders>
            <w:vAlign w:val="center"/>
            <w:hideMark/>
          </w:tcPr>
          <w:p w:rsidR="00CF5B0F" w:rsidRPr="00CF5B0F" w:rsidRDefault="00CF5B0F" w:rsidP="00CF5B0F">
            <w:pPr>
              <w:rPr>
                <w:b/>
                <w:bCs/>
                <w:color w:val="000000"/>
                <w:sz w:val="18"/>
                <w:szCs w:val="18"/>
              </w:rPr>
            </w:pPr>
          </w:p>
        </w:tc>
        <w:tc>
          <w:tcPr>
            <w:tcW w:w="564" w:type="dxa"/>
            <w:vMerge/>
            <w:tcBorders>
              <w:top w:val="nil"/>
              <w:left w:val="single" w:sz="8" w:space="0" w:color="auto"/>
              <w:bottom w:val="nil"/>
              <w:right w:val="single" w:sz="8" w:space="0" w:color="auto"/>
            </w:tcBorders>
            <w:vAlign w:val="center"/>
            <w:hideMark/>
          </w:tcPr>
          <w:p w:rsidR="00CF5B0F" w:rsidRPr="00CF5B0F" w:rsidRDefault="00CF5B0F" w:rsidP="00CF5B0F">
            <w:pPr>
              <w:rPr>
                <w:color w:val="000000"/>
                <w:sz w:val="18"/>
                <w:szCs w:val="18"/>
              </w:rPr>
            </w:pPr>
          </w:p>
        </w:tc>
        <w:tc>
          <w:tcPr>
            <w:tcW w:w="850" w:type="dxa"/>
            <w:vMerge/>
            <w:tcBorders>
              <w:top w:val="nil"/>
              <w:left w:val="single" w:sz="8" w:space="0" w:color="auto"/>
              <w:bottom w:val="nil"/>
              <w:right w:val="single" w:sz="8" w:space="0" w:color="auto"/>
            </w:tcBorders>
            <w:vAlign w:val="center"/>
            <w:hideMark/>
          </w:tcPr>
          <w:p w:rsidR="00CF5B0F" w:rsidRPr="00CF5B0F" w:rsidRDefault="00CF5B0F" w:rsidP="00CF5B0F">
            <w:pPr>
              <w:rPr>
                <w:color w:val="000000"/>
                <w:sz w:val="18"/>
                <w:szCs w:val="18"/>
              </w:rPr>
            </w:pPr>
          </w:p>
        </w:tc>
        <w:tc>
          <w:tcPr>
            <w:tcW w:w="709" w:type="dxa"/>
            <w:vMerge/>
            <w:tcBorders>
              <w:top w:val="nil"/>
              <w:left w:val="single" w:sz="8" w:space="0" w:color="auto"/>
              <w:bottom w:val="nil"/>
              <w:right w:val="single" w:sz="8" w:space="0" w:color="auto"/>
            </w:tcBorders>
            <w:vAlign w:val="center"/>
            <w:hideMark/>
          </w:tcPr>
          <w:p w:rsidR="00CF5B0F" w:rsidRPr="00CF5B0F" w:rsidRDefault="00CF5B0F" w:rsidP="00CF5B0F">
            <w:pPr>
              <w:rPr>
                <w:color w:val="000000"/>
                <w:sz w:val="18"/>
                <w:szCs w:val="18"/>
              </w:rPr>
            </w:pPr>
          </w:p>
        </w:tc>
        <w:tc>
          <w:tcPr>
            <w:tcW w:w="992" w:type="dxa"/>
            <w:vMerge/>
            <w:tcBorders>
              <w:top w:val="single" w:sz="8" w:space="0" w:color="auto"/>
              <w:left w:val="single" w:sz="8" w:space="0" w:color="auto"/>
              <w:bottom w:val="nil"/>
              <w:right w:val="single" w:sz="8" w:space="0" w:color="auto"/>
            </w:tcBorders>
            <w:vAlign w:val="center"/>
            <w:hideMark/>
          </w:tcPr>
          <w:p w:rsidR="00CF5B0F" w:rsidRPr="00CF5B0F" w:rsidRDefault="00CF5B0F" w:rsidP="00CF5B0F">
            <w:pPr>
              <w:rPr>
                <w:i/>
                <w:iCs/>
                <w:color w:val="000000"/>
                <w:sz w:val="18"/>
                <w:szCs w:val="18"/>
              </w:rPr>
            </w:pPr>
          </w:p>
        </w:tc>
        <w:tc>
          <w:tcPr>
            <w:tcW w:w="1276" w:type="dxa"/>
            <w:vMerge/>
            <w:tcBorders>
              <w:top w:val="single" w:sz="8" w:space="0" w:color="auto"/>
              <w:left w:val="single" w:sz="8" w:space="0" w:color="auto"/>
              <w:bottom w:val="nil"/>
              <w:right w:val="single" w:sz="8" w:space="0" w:color="auto"/>
            </w:tcBorders>
            <w:vAlign w:val="center"/>
            <w:hideMark/>
          </w:tcPr>
          <w:p w:rsidR="00CF5B0F" w:rsidRPr="00CF5B0F" w:rsidRDefault="00CF5B0F" w:rsidP="00CF5B0F">
            <w:pPr>
              <w:rPr>
                <w:i/>
                <w:iCs/>
                <w:color w:val="000000"/>
                <w:sz w:val="18"/>
                <w:szCs w:val="18"/>
              </w:rPr>
            </w:pPr>
          </w:p>
        </w:tc>
        <w:tc>
          <w:tcPr>
            <w:tcW w:w="1276" w:type="dxa"/>
            <w:vMerge/>
            <w:tcBorders>
              <w:top w:val="single" w:sz="8" w:space="0" w:color="auto"/>
              <w:left w:val="single" w:sz="8" w:space="0" w:color="auto"/>
              <w:bottom w:val="nil"/>
              <w:right w:val="single" w:sz="8" w:space="0" w:color="auto"/>
            </w:tcBorders>
            <w:vAlign w:val="center"/>
            <w:hideMark/>
          </w:tcPr>
          <w:p w:rsidR="00CF5B0F" w:rsidRPr="00CF5B0F" w:rsidRDefault="00CF5B0F" w:rsidP="00CF5B0F">
            <w:pPr>
              <w:rPr>
                <w:color w:val="000000"/>
                <w:sz w:val="18"/>
                <w:szCs w:val="18"/>
              </w:rPr>
            </w:pPr>
          </w:p>
        </w:tc>
        <w:tc>
          <w:tcPr>
            <w:tcW w:w="1276" w:type="dxa"/>
            <w:vMerge/>
            <w:tcBorders>
              <w:top w:val="single" w:sz="8" w:space="0" w:color="auto"/>
              <w:left w:val="single" w:sz="8" w:space="0" w:color="auto"/>
              <w:bottom w:val="nil"/>
              <w:right w:val="single" w:sz="8" w:space="0" w:color="auto"/>
            </w:tcBorders>
            <w:vAlign w:val="center"/>
            <w:hideMark/>
          </w:tcPr>
          <w:p w:rsidR="00CF5B0F" w:rsidRPr="00CF5B0F" w:rsidRDefault="00CF5B0F" w:rsidP="00CF5B0F">
            <w:pPr>
              <w:rPr>
                <w:i/>
                <w:iCs/>
                <w:color w:val="000000"/>
                <w:sz w:val="18"/>
                <w:szCs w:val="18"/>
              </w:rPr>
            </w:pPr>
          </w:p>
        </w:tc>
        <w:tc>
          <w:tcPr>
            <w:tcW w:w="1275" w:type="dxa"/>
            <w:vMerge/>
            <w:tcBorders>
              <w:top w:val="single" w:sz="8" w:space="0" w:color="auto"/>
              <w:left w:val="single" w:sz="8" w:space="0" w:color="auto"/>
              <w:bottom w:val="nil"/>
              <w:right w:val="single" w:sz="8" w:space="0" w:color="auto"/>
            </w:tcBorders>
            <w:vAlign w:val="center"/>
            <w:hideMark/>
          </w:tcPr>
          <w:p w:rsidR="00CF5B0F" w:rsidRPr="00CF5B0F" w:rsidRDefault="00CF5B0F" w:rsidP="00CF5B0F">
            <w:pPr>
              <w:rPr>
                <w:i/>
                <w:iCs/>
                <w:color w:val="000000"/>
                <w:sz w:val="18"/>
                <w:szCs w:val="18"/>
              </w:rPr>
            </w:pPr>
          </w:p>
        </w:tc>
        <w:tc>
          <w:tcPr>
            <w:tcW w:w="1276" w:type="dxa"/>
            <w:vMerge/>
            <w:tcBorders>
              <w:top w:val="single" w:sz="8" w:space="0" w:color="auto"/>
              <w:left w:val="single" w:sz="8" w:space="0" w:color="auto"/>
              <w:bottom w:val="nil"/>
              <w:right w:val="single" w:sz="8" w:space="0" w:color="auto"/>
            </w:tcBorders>
            <w:vAlign w:val="center"/>
            <w:hideMark/>
          </w:tcPr>
          <w:p w:rsidR="00CF5B0F" w:rsidRPr="00CF5B0F" w:rsidRDefault="00CF5B0F" w:rsidP="00CF5B0F">
            <w:pPr>
              <w:rPr>
                <w:i/>
                <w:iCs/>
                <w:color w:val="000000"/>
                <w:sz w:val="18"/>
                <w:szCs w:val="18"/>
              </w:rPr>
            </w:pPr>
          </w:p>
        </w:tc>
        <w:tc>
          <w:tcPr>
            <w:tcW w:w="1163" w:type="dxa"/>
            <w:vMerge/>
            <w:tcBorders>
              <w:top w:val="single" w:sz="8" w:space="0" w:color="auto"/>
              <w:left w:val="single" w:sz="8" w:space="0" w:color="auto"/>
              <w:bottom w:val="nil"/>
              <w:right w:val="single" w:sz="8" w:space="0" w:color="auto"/>
            </w:tcBorders>
            <w:vAlign w:val="center"/>
            <w:hideMark/>
          </w:tcPr>
          <w:p w:rsidR="00CF5B0F" w:rsidRPr="00CF5B0F" w:rsidRDefault="00CF5B0F" w:rsidP="00CF5B0F">
            <w:pPr>
              <w:rPr>
                <w:i/>
                <w:iCs/>
                <w:color w:val="000000"/>
                <w:sz w:val="18"/>
                <w:szCs w:val="18"/>
              </w:rPr>
            </w:pPr>
          </w:p>
        </w:tc>
        <w:tc>
          <w:tcPr>
            <w:tcW w:w="1285" w:type="dxa"/>
            <w:vMerge/>
            <w:tcBorders>
              <w:top w:val="single" w:sz="8" w:space="0" w:color="auto"/>
              <w:left w:val="single" w:sz="8" w:space="0" w:color="auto"/>
              <w:bottom w:val="nil"/>
              <w:right w:val="single" w:sz="8" w:space="0" w:color="auto"/>
            </w:tcBorders>
            <w:vAlign w:val="center"/>
            <w:hideMark/>
          </w:tcPr>
          <w:p w:rsidR="00CF5B0F" w:rsidRPr="00CF5B0F" w:rsidRDefault="00CF5B0F" w:rsidP="00CF5B0F">
            <w:pPr>
              <w:rPr>
                <w:i/>
                <w:iCs/>
                <w:color w:val="000000"/>
                <w:sz w:val="18"/>
                <w:szCs w:val="18"/>
              </w:rPr>
            </w:pPr>
          </w:p>
        </w:tc>
        <w:tc>
          <w:tcPr>
            <w:tcW w:w="1379" w:type="dxa"/>
            <w:vMerge/>
            <w:tcBorders>
              <w:top w:val="single" w:sz="8" w:space="0" w:color="auto"/>
              <w:left w:val="single" w:sz="8" w:space="0" w:color="auto"/>
              <w:bottom w:val="nil"/>
              <w:right w:val="single" w:sz="8" w:space="0" w:color="auto"/>
            </w:tcBorders>
            <w:vAlign w:val="center"/>
            <w:hideMark/>
          </w:tcPr>
          <w:p w:rsidR="00CF5B0F" w:rsidRPr="00CF5B0F" w:rsidRDefault="00CF5B0F" w:rsidP="00CF5B0F">
            <w:pPr>
              <w:rPr>
                <w:i/>
                <w:iCs/>
                <w:color w:val="000000"/>
                <w:sz w:val="18"/>
                <w:szCs w:val="18"/>
              </w:rPr>
            </w:pPr>
          </w:p>
        </w:tc>
      </w:tr>
      <w:tr w:rsidR="00CF5B0F" w:rsidRPr="00CF5B0F" w:rsidTr="001E108D">
        <w:trPr>
          <w:trHeight w:val="450"/>
        </w:trPr>
        <w:tc>
          <w:tcPr>
            <w:tcW w:w="450" w:type="dxa"/>
            <w:vMerge/>
            <w:tcBorders>
              <w:top w:val="nil"/>
              <w:left w:val="single" w:sz="8" w:space="0" w:color="auto"/>
              <w:bottom w:val="nil"/>
              <w:right w:val="single" w:sz="8" w:space="0" w:color="auto"/>
            </w:tcBorders>
            <w:vAlign w:val="center"/>
            <w:hideMark/>
          </w:tcPr>
          <w:p w:rsidR="00CF5B0F" w:rsidRPr="00CF5B0F" w:rsidRDefault="00CF5B0F" w:rsidP="00CF5B0F">
            <w:pPr>
              <w:rPr>
                <w:color w:val="000000"/>
                <w:sz w:val="18"/>
                <w:szCs w:val="18"/>
              </w:rPr>
            </w:pPr>
          </w:p>
        </w:tc>
        <w:tc>
          <w:tcPr>
            <w:tcW w:w="1646" w:type="dxa"/>
            <w:vMerge/>
            <w:tcBorders>
              <w:top w:val="nil"/>
              <w:left w:val="single" w:sz="8" w:space="0" w:color="auto"/>
              <w:bottom w:val="nil"/>
              <w:right w:val="single" w:sz="8" w:space="0" w:color="auto"/>
            </w:tcBorders>
            <w:vAlign w:val="center"/>
            <w:hideMark/>
          </w:tcPr>
          <w:p w:rsidR="00CF5B0F" w:rsidRPr="00CF5B0F" w:rsidRDefault="00CF5B0F" w:rsidP="00CF5B0F">
            <w:pPr>
              <w:rPr>
                <w:b/>
                <w:bCs/>
                <w:color w:val="000000"/>
                <w:sz w:val="18"/>
                <w:szCs w:val="18"/>
              </w:rPr>
            </w:pPr>
          </w:p>
        </w:tc>
        <w:tc>
          <w:tcPr>
            <w:tcW w:w="564" w:type="dxa"/>
            <w:vMerge/>
            <w:tcBorders>
              <w:top w:val="nil"/>
              <w:left w:val="single" w:sz="8" w:space="0" w:color="auto"/>
              <w:bottom w:val="nil"/>
              <w:right w:val="single" w:sz="8" w:space="0" w:color="auto"/>
            </w:tcBorders>
            <w:vAlign w:val="center"/>
            <w:hideMark/>
          </w:tcPr>
          <w:p w:rsidR="00CF5B0F" w:rsidRPr="00CF5B0F" w:rsidRDefault="00CF5B0F" w:rsidP="00CF5B0F">
            <w:pPr>
              <w:rPr>
                <w:color w:val="000000"/>
                <w:sz w:val="18"/>
                <w:szCs w:val="18"/>
              </w:rPr>
            </w:pPr>
          </w:p>
        </w:tc>
        <w:tc>
          <w:tcPr>
            <w:tcW w:w="850" w:type="dxa"/>
            <w:vMerge/>
            <w:tcBorders>
              <w:top w:val="nil"/>
              <w:left w:val="single" w:sz="8" w:space="0" w:color="auto"/>
              <w:bottom w:val="nil"/>
              <w:right w:val="single" w:sz="8" w:space="0" w:color="auto"/>
            </w:tcBorders>
            <w:vAlign w:val="center"/>
            <w:hideMark/>
          </w:tcPr>
          <w:p w:rsidR="00CF5B0F" w:rsidRPr="00CF5B0F" w:rsidRDefault="00CF5B0F" w:rsidP="00CF5B0F">
            <w:pPr>
              <w:rPr>
                <w:color w:val="000000"/>
                <w:sz w:val="18"/>
                <w:szCs w:val="18"/>
              </w:rPr>
            </w:pPr>
          </w:p>
        </w:tc>
        <w:tc>
          <w:tcPr>
            <w:tcW w:w="709" w:type="dxa"/>
            <w:vMerge/>
            <w:tcBorders>
              <w:top w:val="nil"/>
              <w:left w:val="single" w:sz="8" w:space="0" w:color="auto"/>
              <w:bottom w:val="nil"/>
              <w:right w:val="single" w:sz="8" w:space="0" w:color="auto"/>
            </w:tcBorders>
            <w:vAlign w:val="center"/>
            <w:hideMark/>
          </w:tcPr>
          <w:p w:rsidR="00CF5B0F" w:rsidRPr="00CF5B0F" w:rsidRDefault="00CF5B0F" w:rsidP="00CF5B0F">
            <w:pPr>
              <w:rPr>
                <w:color w:val="000000"/>
                <w:sz w:val="18"/>
                <w:szCs w:val="18"/>
              </w:rPr>
            </w:pPr>
          </w:p>
        </w:tc>
        <w:tc>
          <w:tcPr>
            <w:tcW w:w="992" w:type="dxa"/>
            <w:vMerge/>
            <w:tcBorders>
              <w:top w:val="single" w:sz="8" w:space="0" w:color="auto"/>
              <w:left w:val="single" w:sz="8" w:space="0" w:color="auto"/>
              <w:bottom w:val="nil"/>
              <w:right w:val="single" w:sz="8" w:space="0" w:color="auto"/>
            </w:tcBorders>
            <w:vAlign w:val="center"/>
            <w:hideMark/>
          </w:tcPr>
          <w:p w:rsidR="00CF5B0F" w:rsidRPr="00CF5B0F" w:rsidRDefault="00CF5B0F" w:rsidP="00CF5B0F">
            <w:pPr>
              <w:rPr>
                <w:i/>
                <w:iCs/>
                <w:color w:val="000000"/>
                <w:sz w:val="18"/>
                <w:szCs w:val="18"/>
              </w:rPr>
            </w:pPr>
          </w:p>
        </w:tc>
        <w:tc>
          <w:tcPr>
            <w:tcW w:w="1276" w:type="dxa"/>
            <w:vMerge/>
            <w:tcBorders>
              <w:top w:val="single" w:sz="8" w:space="0" w:color="auto"/>
              <w:left w:val="single" w:sz="8" w:space="0" w:color="auto"/>
              <w:bottom w:val="nil"/>
              <w:right w:val="single" w:sz="8" w:space="0" w:color="auto"/>
            </w:tcBorders>
            <w:vAlign w:val="center"/>
            <w:hideMark/>
          </w:tcPr>
          <w:p w:rsidR="00CF5B0F" w:rsidRPr="00CF5B0F" w:rsidRDefault="00CF5B0F" w:rsidP="00CF5B0F">
            <w:pPr>
              <w:rPr>
                <w:i/>
                <w:iCs/>
                <w:color w:val="000000"/>
                <w:sz w:val="18"/>
                <w:szCs w:val="18"/>
              </w:rPr>
            </w:pPr>
          </w:p>
        </w:tc>
        <w:tc>
          <w:tcPr>
            <w:tcW w:w="1276" w:type="dxa"/>
            <w:vMerge/>
            <w:tcBorders>
              <w:top w:val="single" w:sz="8" w:space="0" w:color="auto"/>
              <w:left w:val="single" w:sz="8" w:space="0" w:color="auto"/>
              <w:bottom w:val="nil"/>
              <w:right w:val="single" w:sz="8" w:space="0" w:color="auto"/>
            </w:tcBorders>
            <w:vAlign w:val="center"/>
            <w:hideMark/>
          </w:tcPr>
          <w:p w:rsidR="00CF5B0F" w:rsidRPr="00CF5B0F" w:rsidRDefault="00CF5B0F" w:rsidP="00CF5B0F">
            <w:pPr>
              <w:rPr>
                <w:color w:val="000000"/>
                <w:sz w:val="18"/>
                <w:szCs w:val="18"/>
              </w:rPr>
            </w:pPr>
          </w:p>
        </w:tc>
        <w:tc>
          <w:tcPr>
            <w:tcW w:w="1276" w:type="dxa"/>
            <w:vMerge/>
            <w:tcBorders>
              <w:top w:val="single" w:sz="8" w:space="0" w:color="auto"/>
              <w:left w:val="single" w:sz="8" w:space="0" w:color="auto"/>
              <w:bottom w:val="nil"/>
              <w:right w:val="single" w:sz="8" w:space="0" w:color="auto"/>
            </w:tcBorders>
            <w:vAlign w:val="center"/>
            <w:hideMark/>
          </w:tcPr>
          <w:p w:rsidR="00CF5B0F" w:rsidRPr="00CF5B0F" w:rsidRDefault="00CF5B0F" w:rsidP="00CF5B0F">
            <w:pPr>
              <w:rPr>
                <w:i/>
                <w:iCs/>
                <w:color w:val="000000"/>
                <w:sz w:val="18"/>
                <w:szCs w:val="18"/>
              </w:rPr>
            </w:pPr>
          </w:p>
        </w:tc>
        <w:tc>
          <w:tcPr>
            <w:tcW w:w="1275" w:type="dxa"/>
            <w:vMerge/>
            <w:tcBorders>
              <w:top w:val="single" w:sz="8" w:space="0" w:color="auto"/>
              <w:left w:val="single" w:sz="8" w:space="0" w:color="auto"/>
              <w:bottom w:val="nil"/>
              <w:right w:val="single" w:sz="8" w:space="0" w:color="auto"/>
            </w:tcBorders>
            <w:vAlign w:val="center"/>
            <w:hideMark/>
          </w:tcPr>
          <w:p w:rsidR="00CF5B0F" w:rsidRPr="00CF5B0F" w:rsidRDefault="00CF5B0F" w:rsidP="00CF5B0F">
            <w:pPr>
              <w:rPr>
                <w:i/>
                <w:iCs/>
                <w:color w:val="000000"/>
                <w:sz w:val="18"/>
                <w:szCs w:val="18"/>
              </w:rPr>
            </w:pPr>
          </w:p>
        </w:tc>
        <w:tc>
          <w:tcPr>
            <w:tcW w:w="1276" w:type="dxa"/>
            <w:vMerge/>
            <w:tcBorders>
              <w:top w:val="single" w:sz="8" w:space="0" w:color="auto"/>
              <w:left w:val="single" w:sz="8" w:space="0" w:color="auto"/>
              <w:bottom w:val="nil"/>
              <w:right w:val="single" w:sz="8" w:space="0" w:color="auto"/>
            </w:tcBorders>
            <w:vAlign w:val="center"/>
            <w:hideMark/>
          </w:tcPr>
          <w:p w:rsidR="00CF5B0F" w:rsidRPr="00CF5B0F" w:rsidRDefault="00CF5B0F" w:rsidP="00CF5B0F">
            <w:pPr>
              <w:rPr>
                <w:i/>
                <w:iCs/>
                <w:color w:val="000000"/>
                <w:sz w:val="18"/>
                <w:szCs w:val="18"/>
              </w:rPr>
            </w:pPr>
          </w:p>
        </w:tc>
        <w:tc>
          <w:tcPr>
            <w:tcW w:w="1163" w:type="dxa"/>
            <w:vMerge/>
            <w:tcBorders>
              <w:top w:val="single" w:sz="8" w:space="0" w:color="auto"/>
              <w:left w:val="single" w:sz="8" w:space="0" w:color="auto"/>
              <w:bottom w:val="nil"/>
              <w:right w:val="single" w:sz="8" w:space="0" w:color="auto"/>
            </w:tcBorders>
            <w:vAlign w:val="center"/>
            <w:hideMark/>
          </w:tcPr>
          <w:p w:rsidR="00CF5B0F" w:rsidRPr="00CF5B0F" w:rsidRDefault="00CF5B0F" w:rsidP="00CF5B0F">
            <w:pPr>
              <w:rPr>
                <w:i/>
                <w:iCs/>
                <w:color w:val="000000"/>
                <w:sz w:val="18"/>
                <w:szCs w:val="18"/>
              </w:rPr>
            </w:pPr>
          </w:p>
        </w:tc>
        <w:tc>
          <w:tcPr>
            <w:tcW w:w="1285" w:type="dxa"/>
            <w:vMerge/>
            <w:tcBorders>
              <w:top w:val="single" w:sz="8" w:space="0" w:color="auto"/>
              <w:left w:val="single" w:sz="8" w:space="0" w:color="auto"/>
              <w:bottom w:val="nil"/>
              <w:right w:val="single" w:sz="8" w:space="0" w:color="auto"/>
            </w:tcBorders>
            <w:vAlign w:val="center"/>
            <w:hideMark/>
          </w:tcPr>
          <w:p w:rsidR="00CF5B0F" w:rsidRPr="00CF5B0F" w:rsidRDefault="00CF5B0F" w:rsidP="00CF5B0F">
            <w:pPr>
              <w:rPr>
                <w:i/>
                <w:iCs/>
                <w:color w:val="000000"/>
                <w:sz w:val="18"/>
                <w:szCs w:val="18"/>
              </w:rPr>
            </w:pPr>
          </w:p>
        </w:tc>
        <w:tc>
          <w:tcPr>
            <w:tcW w:w="1379" w:type="dxa"/>
            <w:vMerge/>
            <w:tcBorders>
              <w:top w:val="single" w:sz="8" w:space="0" w:color="auto"/>
              <w:left w:val="single" w:sz="8" w:space="0" w:color="auto"/>
              <w:bottom w:val="nil"/>
              <w:right w:val="single" w:sz="8" w:space="0" w:color="auto"/>
            </w:tcBorders>
            <w:vAlign w:val="center"/>
            <w:hideMark/>
          </w:tcPr>
          <w:p w:rsidR="00CF5B0F" w:rsidRPr="00CF5B0F" w:rsidRDefault="00CF5B0F" w:rsidP="00CF5B0F">
            <w:pPr>
              <w:rPr>
                <w:i/>
                <w:iCs/>
                <w:color w:val="000000"/>
                <w:sz w:val="18"/>
                <w:szCs w:val="18"/>
              </w:rPr>
            </w:pPr>
          </w:p>
        </w:tc>
      </w:tr>
      <w:tr w:rsidR="00CF5B0F" w:rsidRPr="00CF5B0F" w:rsidTr="001E108D">
        <w:trPr>
          <w:trHeight w:val="885"/>
        </w:trPr>
        <w:tc>
          <w:tcPr>
            <w:tcW w:w="450" w:type="dxa"/>
            <w:vMerge/>
            <w:tcBorders>
              <w:top w:val="nil"/>
              <w:left w:val="single" w:sz="8" w:space="0" w:color="auto"/>
              <w:bottom w:val="single" w:sz="4" w:space="0" w:color="auto"/>
              <w:right w:val="single" w:sz="8" w:space="0" w:color="auto"/>
            </w:tcBorders>
            <w:vAlign w:val="center"/>
            <w:hideMark/>
          </w:tcPr>
          <w:p w:rsidR="00CF5B0F" w:rsidRPr="00CF5B0F" w:rsidRDefault="00CF5B0F" w:rsidP="00CF5B0F">
            <w:pPr>
              <w:rPr>
                <w:color w:val="000000"/>
                <w:sz w:val="18"/>
                <w:szCs w:val="18"/>
              </w:rPr>
            </w:pPr>
          </w:p>
        </w:tc>
        <w:tc>
          <w:tcPr>
            <w:tcW w:w="1646" w:type="dxa"/>
            <w:vMerge/>
            <w:tcBorders>
              <w:top w:val="nil"/>
              <w:left w:val="single" w:sz="8" w:space="0" w:color="auto"/>
              <w:bottom w:val="single" w:sz="4" w:space="0" w:color="auto"/>
              <w:right w:val="single" w:sz="8" w:space="0" w:color="auto"/>
            </w:tcBorders>
            <w:vAlign w:val="center"/>
            <w:hideMark/>
          </w:tcPr>
          <w:p w:rsidR="00CF5B0F" w:rsidRPr="00CF5B0F" w:rsidRDefault="00CF5B0F" w:rsidP="00CF5B0F">
            <w:pPr>
              <w:rPr>
                <w:b/>
                <w:bCs/>
                <w:color w:val="000000"/>
                <w:sz w:val="18"/>
                <w:szCs w:val="18"/>
              </w:rPr>
            </w:pPr>
          </w:p>
        </w:tc>
        <w:tc>
          <w:tcPr>
            <w:tcW w:w="564" w:type="dxa"/>
            <w:vMerge/>
            <w:tcBorders>
              <w:top w:val="nil"/>
              <w:left w:val="single" w:sz="8" w:space="0" w:color="auto"/>
              <w:bottom w:val="single" w:sz="4" w:space="0" w:color="auto"/>
              <w:right w:val="single" w:sz="8" w:space="0" w:color="auto"/>
            </w:tcBorders>
            <w:vAlign w:val="center"/>
            <w:hideMark/>
          </w:tcPr>
          <w:p w:rsidR="00CF5B0F" w:rsidRPr="00CF5B0F" w:rsidRDefault="00CF5B0F" w:rsidP="00CF5B0F">
            <w:pPr>
              <w:rPr>
                <w:color w:val="000000"/>
                <w:sz w:val="18"/>
                <w:szCs w:val="18"/>
              </w:rPr>
            </w:pPr>
          </w:p>
        </w:tc>
        <w:tc>
          <w:tcPr>
            <w:tcW w:w="850" w:type="dxa"/>
            <w:vMerge/>
            <w:tcBorders>
              <w:top w:val="nil"/>
              <w:left w:val="single" w:sz="8" w:space="0" w:color="auto"/>
              <w:bottom w:val="single" w:sz="4" w:space="0" w:color="auto"/>
              <w:right w:val="single" w:sz="8" w:space="0" w:color="auto"/>
            </w:tcBorders>
            <w:vAlign w:val="center"/>
            <w:hideMark/>
          </w:tcPr>
          <w:p w:rsidR="00CF5B0F" w:rsidRPr="00CF5B0F" w:rsidRDefault="00CF5B0F" w:rsidP="00CF5B0F">
            <w:pPr>
              <w:rPr>
                <w:color w:val="000000"/>
                <w:sz w:val="18"/>
                <w:szCs w:val="18"/>
              </w:rPr>
            </w:pPr>
          </w:p>
        </w:tc>
        <w:tc>
          <w:tcPr>
            <w:tcW w:w="709" w:type="dxa"/>
            <w:vMerge/>
            <w:tcBorders>
              <w:top w:val="nil"/>
              <w:left w:val="single" w:sz="8" w:space="0" w:color="auto"/>
              <w:bottom w:val="single" w:sz="4" w:space="0" w:color="auto"/>
              <w:right w:val="single" w:sz="8" w:space="0" w:color="auto"/>
            </w:tcBorders>
            <w:vAlign w:val="center"/>
            <w:hideMark/>
          </w:tcPr>
          <w:p w:rsidR="00CF5B0F" w:rsidRPr="00CF5B0F" w:rsidRDefault="00CF5B0F" w:rsidP="00CF5B0F">
            <w:pPr>
              <w:rPr>
                <w:color w:val="000000"/>
                <w:sz w:val="18"/>
                <w:szCs w:val="18"/>
              </w:rPr>
            </w:pPr>
          </w:p>
        </w:tc>
        <w:tc>
          <w:tcPr>
            <w:tcW w:w="992" w:type="dxa"/>
            <w:vMerge/>
            <w:tcBorders>
              <w:top w:val="single" w:sz="8" w:space="0" w:color="auto"/>
              <w:left w:val="single" w:sz="8" w:space="0" w:color="auto"/>
              <w:bottom w:val="single" w:sz="4" w:space="0" w:color="auto"/>
              <w:right w:val="single" w:sz="8" w:space="0" w:color="auto"/>
            </w:tcBorders>
            <w:vAlign w:val="center"/>
            <w:hideMark/>
          </w:tcPr>
          <w:p w:rsidR="00CF5B0F" w:rsidRPr="00CF5B0F" w:rsidRDefault="00CF5B0F" w:rsidP="00CF5B0F">
            <w:pPr>
              <w:rPr>
                <w:i/>
                <w:iCs/>
                <w:color w:val="000000"/>
                <w:sz w:val="18"/>
                <w:szCs w:val="18"/>
              </w:rPr>
            </w:pPr>
          </w:p>
        </w:tc>
        <w:tc>
          <w:tcPr>
            <w:tcW w:w="1276" w:type="dxa"/>
            <w:vMerge/>
            <w:tcBorders>
              <w:top w:val="single" w:sz="8" w:space="0" w:color="auto"/>
              <w:left w:val="single" w:sz="8" w:space="0" w:color="auto"/>
              <w:bottom w:val="single" w:sz="4" w:space="0" w:color="auto"/>
              <w:right w:val="single" w:sz="8" w:space="0" w:color="auto"/>
            </w:tcBorders>
            <w:vAlign w:val="center"/>
            <w:hideMark/>
          </w:tcPr>
          <w:p w:rsidR="00CF5B0F" w:rsidRPr="00CF5B0F" w:rsidRDefault="00CF5B0F" w:rsidP="00CF5B0F">
            <w:pPr>
              <w:rPr>
                <w:i/>
                <w:iCs/>
                <w:color w:val="000000"/>
                <w:sz w:val="18"/>
                <w:szCs w:val="18"/>
              </w:rPr>
            </w:pPr>
          </w:p>
        </w:tc>
        <w:tc>
          <w:tcPr>
            <w:tcW w:w="1276" w:type="dxa"/>
            <w:vMerge/>
            <w:tcBorders>
              <w:top w:val="single" w:sz="8" w:space="0" w:color="auto"/>
              <w:left w:val="single" w:sz="8" w:space="0" w:color="auto"/>
              <w:bottom w:val="single" w:sz="4" w:space="0" w:color="auto"/>
              <w:right w:val="single" w:sz="8" w:space="0" w:color="auto"/>
            </w:tcBorders>
            <w:vAlign w:val="center"/>
            <w:hideMark/>
          </w:tcPr>
          <w:p w:rsidR="00CF5B0F" w:rsidRPr="00CF5B0F" w:rsidRDefault="00CF5B0F" w:rsidP="00CF5B0F">
            <w:pPr>
              <w:rPr>
                <w:color w:val="000000"/>
                <w:sz w:val="18"/>
                <w:szCs w:val="18"/>
              </w:rPr>
            </w:pPr>
          </w:p>
        </w:tc>
        <w:tc>
          <w:tcPr>
            <w:tcW w:w="1276" w:type="dxa"/>
            <w:vMerge/>
            <w:tcBorders>
              <w:top w:val="single" w:sz="8" w:space="0" w:color="auto"/>
              <w:left w:val="single" w:sz="8" w:space="0" w:color="auto"/>
              <w:bottom w:val="single" w:sz="4" w:space="0" w:color="auto"/>
              <w:right w:val="single" w:sz="8" w:space="0" w:color="auto"/>
            </w:tcBorders>
            <w:vAlign w:val="center"/>
            <w:hideMark/>
          </w:tcPr>
          <w:p w:rsidR="00CF5B0F" w:rsidRPr="00CF5B0F" w:rsidRDefault="00CF5B0F" w:rsidP="00CF5B0F">
            <w:pPr>
              <w:rPr>
                <w:i/>
                <w:iCs/>
                <w:color w:val="000000"/>
                <w:sz w:val="18"/>
                <w:szCs w:val="18"/>
              </w:rPr>
            </w:pPr>
          </w:p>
        </w:tc>
        <w:tc>
          <w:tcPr>
            <w:tcW w:w="1275" w:type="dxa"/>
            <w:vMerge/>
            <w:tcBorders>
              <w:top w:val="single" w:sz="8" w:space="0" w:color="auto"/>
              <w:left w:val="single" w:sz="8" w:space="0" w:color="auto"/>
              <w:bottom w:val="single" w:sz="4" w:space="0" w:color="auto"/>
              <w:right w:val="single" w:sz="8" w:space="0" w:color="auto"/>
            </w:tcBorders>
            <w:vAlign w:val="center"/>
            <w:hideMark/>
          </w:tcPr>
          <w:p w:rsidR="00CF5B0F" w:rsidRPr="00CF5B0F" w:rsidRDefault="00CF5B0F" w:rsidP="00CF5B0F">
            <w:pPr>
              <w:rPr>
                <w:i/>
                <w:iCs/>
                <w:color w:val="000000"/>
                <w:sz w:val="18"/>
                <w:szCs w:val="18"/>
              </w:rPr>
            </w:pPr>
          </w:p>
        </w:tc>
        <w:tc>
          <w:tcPr>
            <w:tcW w:w="1276" w:type="dxa"/>
            <w:vMerge/>
            <w:tcBorders>
              <w:top w:val="single" w:sz="8" w:space="0" w:color="auto"/>
              <w:left w:val="single" w:sz="8" w:space="0" w:color="auto"/>
              <w:bottom w:val="single" w:sz="4" w:space="0" w:color="auto"/>
              <w:right w:val="single" w:sz="8" w:space="0" w:color="auto"/>
            </w:tcBorders>
            <w:vAlign w:val="center"/>
            <w:hideMark/>
          </w:tcPr>
          <w:p w:rsidR="00CF5B0F" w:rsidRPr="00CF5B0F" w:rsidRDefault="00CF5B0F" w:rsidP="00CF5B0F">
            <w:pPr>
              <w:rPr>
                <w:i/>
                <w:iCs/>
                <w:color w:val="000000"/>
                <w:sz w:val="18"/>
                <w:szCs w:val="18"/>
              </w:rPr>
            </w:pPr>
          </w:p>
        </w:tc>
        <w:tc>
          <w:tcPr>
            <w:tcW w:w="1163" w:type="dxa"/>
            <w:vMerge/>
            <w:tcBorders>
              <w:top w:val="single" w:sz="8" w:space="0" w:color="auto"/>
              <w:left w:val="single" w:sz="8" w:space="0" w:color="auto"/>
              <w:bottom w:val="single" w:sz="4" w:space="0" w:color="auto"/>
              <w:right w:val="single" w:sz="8" w:space="0" w:color="auto"/>
            </w:tcBorders>
            <w:vAlign w:val="center"/>
            <w:hideMark/>
          </w:tcPr>
          <w:p w:rsidR="00CF5B0F" w:rsidRPr="00CF5B0F" w:rsidRDefault="00CF5B0F" w:rsidP="00CF5B0F">
            <w:pPr>
              <w:rPr>
                <w:i/>
                <w:iCs/>
                <w:color w:val="000000"/>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hideMark/>
          </w:tcPr>
          <w:p w:rsidR="00CF5B0F" w:rsidRPr="00CF5B0F" w:rsidRDefault="00CF5B0F" w:rsidP="00CF5B0F">
            <w:pPr>
              <w:rPr>
                <w:i/>
                <w:iCs/>
                <w:color w:val="000000"/>
                <w:sz w:val="18"/>
                <w:szCs w:val="18"/>
              </w:rPr>
            </w:pPr>
          </w:p>
        </w:tc>
        <w:tc>
          <w:tcPr>
            <w:tcW w:w="1379" w:type="dxa"/>
            <w:vMerge/>
            <w:tcBorders>
              <w:top w:val="single" w:sz="8" w:space="0" w:color="auto"/>
              <w:left w:val="single" w:sz="8" w:space="0" w:color="auto"/>
              <w:bottom w:val="single" w:sz="4" w:space="0" w:color="auto"/>
              <w:right w:val="single" w:sz="8" w:space="0" w:color="auto"/>
            </w:tcBorders>
            <w:vAlign w:val="center"/>
            <w:hideMark/>
          </w:tcPr>
          <w:p w:rsidR="00CF5B0F" w:rsidRPr="00CF5B0F" w:rsidRDefault="00CF5B0F" w:rsidP="00CF5B0F">
            <w:pPr>
              <w:rPr>
                <w:i/>
                <w:iCs/>
                <w:color w:val="000000"/>
                <w:sz w:val="18"/>
                <w:szCs w:val="18"/>
              </w:rPr>
            </w:pPr>
          </w:p>
        </w:tc>
      </w:tr>
      <w:tr w:rsidR="00CF5B0F" w:rsidRPr="00CF5B0F" w:rsidTr="001E108D">
        <w:trPr>
          <w:trHeight w:val="525"/>
        </w:trPr>
        <w:tc>
          <w:tcPr>
            <w:tcW w:w="45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3.2</w:t>
            </w:r>
          </w:p>
        </w:tc>
        <w:tc>
          <w:tcPr>
            <w:tcW w:w="1646"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F5B0F" w:rsidRPr="00CF5B0F" w:rsidRDefault="00CF5B0F" w:rsidP="00CF5B0F">
            <w:pPr>
              <w:rPr>
                <w:b/>
                <w:bCs/>
                <w:color w:val="000000"/>
                <w:sz w:val="18"/>
                <w:szCs w:val="18"/>
              </w:rPr>
            </w:pPr>
            <w:r w:rsidRPr="00CF5B0F">
              <w:rPr>
                <w:b/>
                <w:bCs/>
                <w:color w:val="000000"/>
                <w:sz w:val="18"/>
                <w:szCs w:val="18"/>
              </w:rPr>
              <w:t>Ведомственная целевая программа</w:t>
            </w:r>
            <w:r w:rsidRPr="00CF5B0F">
              <w:rPr>
                <w:color w:val="000000"/>
                <w:sz w:val="18"/>
                <w:szCs w:val="18"/>
              </w:rPr>
              <w:t xml:space="preserve"> «Обеспечение жилыми помещениями работников муниципальной бюджетной сферы  Сосновоборского городского округа»</w:t>
            </w:r>
          </w:p>
        </w:tc>
        <w:tc>
          <w:tcPr>
            <w:tcW w:w="564"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F5B0F" w:rsidRPr="00CF5B0F" w:rsidRDefault="00CF5B0F" w:rsidP="00CF5B0F">
            <w:pPr>
              <w:rPr>
                <w:color w:val="000000"/>
                <w:sz w:val="18"/>
                <w:szCs w:val="18"/>
              </w:rPr>
            </w:pPr>
            <w:r w:rsidRPr="00CF5B0F">
              <w:rPr>
                <w:color w:val="000000"/>
                <w:sz w:val="18"/>
                <w:szCs w:val="18"/>
              </w:rPr>
              <w:t>Жилищный отдел</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 </w:t>
            </w:r>
          </w:p>
        </w:tc>
        <w:tc>
          <w:tcPr>
            <w:tcW w:w="70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2014-2020</w:t>
            </w:r>
          </w:p>
        </w:tc>
        <w:tc>
          <w:tcPr>
            <w:tcW w:w="992"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rPr>
                <w:color w:val="000000"/>
                <w:sz w:val="18"/>
                <w:szCs w:val="18"/>
              </w:rPr>
            </w:pPr>
            <w:r w:rsidRPr="00CF5B0F">
              <w:rPr>
                <w:color w:val="000000"/>
                <w:sz w:val="18"/>
                <w:szCs w:val="18"/>
              </w:rPr>
              <w:t>Местный бюджет</w:t>
            </w:r>
          </w:p>
        </w:tc>
        <w:tc>
          <w:tcPr>
            <w:tcW w:w="1276"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2170,77100</w:t>
            </w:r>
          </w:p>
        </w:tc>
        <w:tc>
          <w:tcPr>
            <w:tcW w:w="1276"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1669,51599</w:t>
            </w:r>
          </w:p>
        </w:tc>
        <w:tc>
          <w:tcPr>
            <w:tcW w:w="1276"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1352,31349</w:t>
            </w:r>
          </w:p>
        </w:tc>
        <w:tc>
          <w:tcPr>
            <w:tcW w:w="1275" w:type="dxa"/>
            <w:tcBorders>
              <w:top w:val="single" w:sz="4" w:space="0" w:color="auto"/>
              <w:left w:val="nil"/>
              <w:bottom w:val="single" w:sz="8" w:space="0" w:color="auto"/>
              <w:right w:val="single" w:sz="8" w:space="0" w:color="auto"/>
            </w:tcBorders>
            <w:shd w:val="clear" w:color="000000" w:fill="FFFFFF"/>
            <w:hideMark/>
          </w:tcPr>
          <w:p w:rsidR="00CF5B0F" w:rsidRPr="00CF5B0F" w:rsidRDefault="00CF5B0F" w:rsidP="00CF5B0F">
            <w:pPr>
              <w:jc w:val="right"/>
              <w:rPr>
                <w:color w:val="000000"/>
                <w:sz w:val="18"/>
                <w:szCs w:val="18"/>
              </w:rPr>
            </w:pPr>
            <w:r w:rsidRPr="00CF5B0F">
              <w:rPr>
                <w:color w:val="000000"/>
                <w:sz w:val="18"/>
                <w:szCs w:val="18"/>
              </w:rPr>
              <w:t>4640,73089</w:t>
            </w:r>
          </w:p>
        </w:tc>
        <w:tc>
          <w:tcPr>
            <w:tcW w:w="1276"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1454,22701</w:t>
            </w:r>
          </w:p>
        </w:tc>
        <w:tc>
          <w:tcPr>
            <w:tcW w:w="1163"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2444,96100</w:t>
            </w:r>
          </w:p>
        </w:tc>
        <w:tc>
          <w:tcPr>
            <w:tcW w:w="1285"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2444,96100</w:t>
            </w:r>
          </w:p>
        </w:tc>
        <w:tc>
          <w:tcPr>
            <w:tcW w:w="1379"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16177,48038</w:t>
            </w:r>
          </w:p>
        </w:tc>
      </w:tr>
      <w:tr w:rsidR="00CF5B0F" w:rsidRPr="00CF5B0F" w:rsidTr="001E108D">
        <w:trPr>
          <w:trHeight w:val="1545"/>
        </w:trPr>
        <w:tc>
          <w:tcPr>
            <w:tcW w:w="4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646"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b/>
                <w:bCs/>
                <w:color w:val="000000"/>
                <w:sz w:val="18"/>
                <w:szCs w:val="18"/>
              </w:rPr>
            </w:pPr>
          </w:p>
        </w:tc>
        <w:tc>
          <w:tcPr>
            <w:tcW w:w="564"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CF5B0F" w:rsidRPr="00CF5B0F" w:rsidRDefault="00CF5B0F" w:rsidP="00CF5B0F">
            <w:pPr>
              <w:rPr>
                <w:i/>
                <w:iCs/>
                <w:color w:val="000000"/>
                <w:sz w:val="18"/>
                <w:szCs w:val="18"/>
              </w:rPr>
            </w:pPr>
            <w:r w:rsidRPr="00CF5B0F">
              <w:rPr>
                <w:i/>
                <w:i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i/>
                <w:iCs/>
                <w:color w:val="000000"/>
                <w:sz w:val="18"/>
                <w:szCs w:val="18"/>
              </w:rPr>
            </w:pPr>
            <w:r w:rsidRPr="00CF5B0F">
              <w:rPr>
                <w:i/>
                <w:iCs/>
                <w:color w:val="000000"/>
                <w:sz w:val="18"/>
                <w:szCs w:val="18"/>
              </w:rPr>
              <w:t>2170,77100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i/>
                <w:iCs/>
                <w:color w:val="000000"/>
                <w:sz w:val="18"/>
                <w:szCs w:val="18"/>
              </w:rPr>
            </w:pPr>
            <w:r w:rsidRPr="00CF5B0F">
              <w:rPr>
                <w:i/>
                <w:iCs/>
                <w:color w:val="000000"/>
                <w:sz w:val="18"/>
                <w:szCs w:val="18"/>
              </w:rPr>
              <w:t>1669,51599</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i/>
                <w:iCs/>
                <w:color w:val="000000"/>
                <w:sz w:val="18"/>
                <w:szCs w:val="18"/>
              </w:rPr>
            </w:pPr>
            <w:r w:rsidRPr="00CF5B0F">
              <w:rPr>
                <w:i/>
                <w:iCs/>
                <w:color w:val="000000"/>
                <w:sz w:val="18"/>
                <w:szCs w:val="18"/>
              </w:rPr>
              <w:t>1352,31349</w:t>
            </w:r>
          </w:p>
        </w:tc>
        <w:tc>
          <w:tcPr>
            <w:tcW w:w="1275" w:type="dxa"/>
            <w:tcBorders>
              <w:top w:val="nil"/>
              <w:left w:val="nil"/>
              <w:bottom w:val="single" w:sz="8" w:space="0" w:color="auto"/>
              <w:right w:val="single" w:sz="8" w:space="0" w:color="auto"/>
            </w:tcBorders>
            <w:shd w:val="clear" w:color="000000" w:fill="FFFFFF"/>
            <w:hideMark/>
          </w:tcPr>
          <w:p w:rsidR="00CF5B0F" w:rsidRPr="00CF5B0F" w:rsidRDefault="00CF5B0F" w:rsidP="00CF5B0F">
            <w:pPr>
              <w:jc w:val="right"/>
              <w:rPr>
                <w:i/>
                <w:iCs/>
                <w:color w:val="000000"/>
                <w:sz w:val="18"/>
                <w:szCs w:val="18"/>
              </w:rPr>
            </w:pPr>
            <w:r w:rsidRPr="00CF5B0F">
              <w:rPr>
                <w:i/>
                <w:iCs/>
                <w:color w:val="000000"/>
                <w:sz w:val="18"/>
                <w:szCs w:val="18"/>
              </w:rPr>
              <w:t>4640,73089</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i/>
                <w:iCs/>
                <w:color w:val="000000"/>
                <w:sz w:val="18"/>
                <w:szCs w:val="18"/>
              </w:rPr>
            </w:pPr>
            <w:r w:rsidRPr="00CF5B0F">
              <w:rPr>
                <w:i/>
                <w:iCs/>
                <w:color w:val="000000"/>
                <w:sz w:val="18"/>
                <w:szCs w:val="18"/>
              </w:rPr>
              <w:t>1454,22701</w:t>
            </w:r>
          </w:p>
        </w:tc>
        <w:tc>
          <w:tcPr>
            <w:tcW w:w="1163"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i/>
                <w:iCs/>
                <w:color w:val="000000"/>
                <w:sz w:val="18"/>
                <w:szCs w:val="18"/>
              </w:rPr>
            </w:pPr>
            <w:r w:rsidRPr="00CF5B0F">
              <w:rPr>
                <w:i/>
                <w:iCs/>
                <w:color w:val="000000"/>
                <w:sz w:val="18"/>
                <w:szCs w:val="18"/>
              </w:rPr>
              <w:t>2444,96100</w:t>
            </w:r>
          </w:p>
        </w:tc>
        <w:tc>
          <w:tcPr>
            <w:tcW w:w="1285"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i/>
                <w:iCs/>
                <w:color w:val="000000"/>
                <w:sz w:val="18"/>
                <w:szCs w:val="18"/>
              </w:rPr>
            </w:pPr>
            <w:r w:rsidRPr="00CF5B0F">
              <w:rPr>
                <w:i/>
                <w:iCs/>
                <w:color w:val="000000"/>
                <w:sz w:val="18"/>
                <w:szCs w:val="18"/>
              </w:rPr>
              <w:t>2444,96100</w:t>
            </w:r>
          </w:p>
        </w:tc>
        <w:tc>
          <w:tcPr>
            <w:tcW w:w="1379"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i/>
                <w:iCs/>
                <w:color w:val="000000"/>
                <w:sz w:val="18"/>
                <w:szCs w:val="18"/>
              </w:rPr>
            </w:pPr>
            <w:r w:rsidRPr="00CF5B0F">
              <w:rPr>
                <w:i/>
                <w:iCs/>
                <w:color w:val="000000"/>
                <w:sz w:val="18"/>
                <w:szCs w:val="18"/>
              </w:rPr>
              <w:t>16177,48038</w:t>
            </w:r>
          </w:p>
        </w:tc>
      </w:tr>
      <w:tr w:rsidR="00CF5B0F" w:rsidRPr="00CF5B0F" w:rsidTr="001E108D">
        <w:trPr>
          <w:trHeight w:val="615"/>
        </w:trPr>
        <w:tc>
          <w:tcPr>
            <w:tcW w:w="450"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3.3</w:t>
            </w:r>
          </w:p>
        </w:tc>
        <w:tc>
          <w:tcPr>
            <w:tcW w:w="1646" w:type="dxa"/>
            <w:vMerge w:val="restart"/>
            <w:tcBorders>
              <w:top w:val="nil"/>
              <w:left w:val="single" w:sz="8" w:space="0" w:color="auto"/>
              <w:bottom w:val="single" w:sz="4" w:space="0" w:color="000000"/>
              <w:right w:val="single" w:sz="8" w:space="0" w:color="auto"/>
            </w:tcBorders>
            <w:shd w:val="clear" w:color="auto" w:fill="auto"/>
            <w:hideMark/>
          </w:tcPr>
          <w:p w:rsidR="00CF5B0F" w:rsidRPr="00CF5B0F" w:rsidRDefault="00CF5B0F" w:rsidP="00CF5B0F">
            <w:pPr>
              <w:rPr>
                <w:color w:val="000000"/>
                <w:sz w:val="18"/>
                <w:szCs w:val="18"/>
              </w:rPr>
            </w:pPr>
            <w:r w:rsidRPr="00CF5B0F">
              <w:rPr>
                <w:b/>
                <w:bCs/>
                <w:color w:val="000000"/>
                <w:sz w:val="18"/>
                <w:szCs w:val="18"/>
              </w:rPr>
              <w:t>Основное мероприятие 3</w:t>
            </w:r>
            <w:r w:rsidRPr="00CF5B0F">
              <w:rPr>
                <w:color w:val="000000"/>
                <w:sz w:val="18"/>
                <w:szCs w:val="18"/>
              </w:rPr>
              <w:t xml:space="preserve"> предоставление молодым педагогам - участникам подпрограммы социальных выплат  на приобретение (строительство) жилья</w:t>
            </w:r>
          </w:p>
        </w:tc>
        <w:tc>
          <w:tcPr>
            <w:tcW w:w="564"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rPr>
                <w:color w:val="000000"/>
                <w:sz w:val="18"/>
                <w:szCs w:val="18"/>
              </w:rPr>
            </w:pPr>
            <w:r w:rsidRPr="00CF5B0F">
              <w:rPr>
                <w:color w:val="000000"/>
                <w:sz w:val="18"/>
                <w:szCs w:val="18"/>
              </w:rPr>
              <w:t>Жилищный отдел</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2014-2020</w:t>
            </w:r>
          </w:p>
        </w:tc>
        <w:tc>
          <w:tcPr>
            <w:tcW w:w="992" w:type="dxa"/>
            <w:tcBorders>
              <w:top w:val="nil"/>
              <w:left w:val="nil"/>
              <w:bottom w:val="single" w:sz="8" w:space="0" w:color="auto"/>
              <w:right w:val="single" w:sz="8" w:space="0" w:color="auto"/>
            </w:tcBorders>
            <w:shd w:val="clear" w:color="auto" w:fill="auto"/>
            <w:hideMark/>
          </w:tcPr>
          <w:p w:rsidR="00CF5B0F" w:rsidRPr="00CF5B0F" w:rsidRDefault="00CF5B0F" w:rsidP="00CF5B0F">
            <w:pPr>
              <w:rPr>
                <w:color w:val="000000"/>
                <w:sz w:val="18"/>
                <w:szCs w:val="18"/>
              </w:rPr>
            </w:pPr>
            <w:r w:rsidRPr="00CF5B0F">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1589,06900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928,85100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1556,60400</w:t>
            </w:r>
          </w:p>
        </w:tc>
        <w:tc>
          <w:tcPr>
            <w:tcW w:w="1275" w:type="dxa"/>
            <w:tcBorders>
              <w:top w:val="nil"/>
              <w:left w:val="nil"/>
              <w:bottom w:val="single" w:sz="8" w:space="0" w:color="auto"/>
              <w:right w:val="single" w:sz="8" w:space="0" w:color="auto"/>
            </w:tcBorders>
            <w:shd w:val="clear" w:color="000000" w:fill="FFFFFF"/>
            <w:hideMark/>
          </w:tcPr>
          <w:p w:rsidR="00CF5B0F" w:rsidRPr="00CF5B0F" w:rsidRDefault="00CF5B0F" w:rsidP="00CF5B0F">
            <w:pPr>
              <w:jc w:val="right"/>
              <w:rPr>
                <w:color w:val="000000"/>
                <w:sz w:val="18"/>
                <w:szCs w:val="18"/>
              </w:rPr>
            </w:pPr>
            <w:r w:rsidRPr="00CF5B0F">
              <w:rPr>
                <w:color w:val="000000"/>
                <w:sz w:val="18"/>
                <w:szCs w:val="18"/>
              </w:rPr>
              <w:t>831,71880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0,00000</w:t>
            </w:r>
          </w:p>
        </w:tc>
        <w:tc>
          <w:tcPr>
            <w:tcW w:w="1163"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1480,19400</w:t>
            </w:r>
          </w:p>
        </w:tc>
        <w:tc>
          <w:tcPr>
            <w:tcW w:w="1285"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1480,19400</w:t>
            </w:r>
          </w:p>
        </w:tc>
        <w:tc>
          <w:tcPr>
            <w:tcW w:w="1379"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7866,63080</w:t>
            </w:r>
          </w:p>
        </w:tc>
      </w:tr>
      <w:tr w:rsidR="00CF5B0F" w:rsidRPr="00CF5B0F" w:rsidTr="001E108D">
        <w:trPr>
          <w:trHeight w:val="1515"/>
        </w:trPr>
        <w:tc>
          <w:tcPr>
            <w:tcW w:w="4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646" w:type="dxa"/>
            <w:vMerge/>
            <w:tcBorders>
              <w:top w:val="nil"/>
              <w:left w:val="single" w:sz="8" w:space="0" w:color="auto"/>
              <w:bottom w:val="single" w:sz="4" w:space="0" w:color="000000"/>
              <w:right w:val="single" w:sz="8" w:space="0" w:color="auto"/>
            </w:tcBorders>
            <w:vAlign w:val="center"/>
            <w:hideMark/>
          </w:tcPr>
          <w:p w:rsidR="00CF5B0F" w:rsidRPr="00CF5B0F" w:rsidRDefault="00CF5B0F" w:rsidP="00CF5B0F">
            <w:pPr>
              <w:rPr>
                <w:color w:val="000000"/>
                <w:sz w:val="18"/>
                <w:szCs w:val="18"/>
              </w:rPr>
            </w:pPr>
          </w:p>
        </w:tc>
        <w:tc>
          <w:tcPr>
            <w:tcW w:w="564"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CF5B0F" w:rsidRPr="00CF5B0F" w:rsidRDefault="00CF5B0F" w:rsidP="00CF5B0F">
            <w:pPr>
              <w:rPr>
                <w:i/>
                <w:iCs/>
                <w:color w:val="000000"/>
                <w:sz w:val="18"/>
                <w:szCs w:val="18"/>
              </w:rPr>
            </w:pPr>
            <w:r w:rsidRPr="00CF5B0F">
              <w:rPr>
                <w:i/>
                <w:i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center"/>
              <w:rPr>
                <w:i/>
                <w:iCs/>
                <w:color w:val="000000"/>
                <w:sz w:val="18"/>
                <w:szCs w:val="18"/>
              </w:rPr>
            </w:pPr>
            <w:r w:rsidRPr="00CF5B0F">
              <w:rPr>
                <w:i/>
                <w:iCs/>
                <w:color w:val="000000"/>
                <w:sz w:val="18"/>
                <w:szCs w:val="18"/>
              </w:rPr>
              <w:t>1589,06900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i/>
                <w:iCs/>
                <w:color w:val="000000"/>
                <w:sz w:val="18"/>
                <w:szCs w:val="18"/>
              </w:rPr>
            </w:pPr>
            <w:r w:rsidRPr="00CF5B0F">
              <w:rPr>
                <w:i/>
                <w:iCs/>
                <w:color w:val="000000"/>
                <w:sz w:val="18"/>
                <w:szCs w:val="18"/>
              </w:rPr>
              <w:t>928,85100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i/>
                <w:iCs/>
                <w:color w:val="000000"/>
                <w:sz w:val="18"/>
                <w:szCs w:val="18"/>
              </w:rPr>
            </w:pPr>
            <w:r w:rsidRPr="00CF5B0F">
              <w:rPr>
                <w:i/>
                <w:iCs/>
                <w:color w:val="000000"/>
                <w:sz w:val="18"/>
                <w:szCs w:val="18"/>
              </w:rPr>
              <w:t>1556,60400</w:t>
            </w:r>
          </w:p>
        </w:tc>
        <w:tc>
          <w:tcPr>
            <w:tcW w:w="1275" w:type="dxa"/>
            <w:tcBorders>
              <w:top w:val="nil"/>
              <w:left w:val="nil"/>
              <w:bottom w:val="single" w:sz="8" w:space="0" w:color="auto"/>
              <w:right w:val="single" w:sz="8" w:space="0" w:color="auto"/>
            </w:tcBorders>
            <w:shd w:val="clear" w:color="000000" w:fill="FFFFFF"/>
            <w:hideMark/>
          </w:tcPr>
          <w:p w:rsidR="00CF5B0F" w:rsidRPr="00CF5B0F" w:rsidRDefault="00CF5B0F" w:rsidP="00CF5B0F">
            <w:pPr>
              <w:jc w:val="right"/>
              <w:rPr>
                <w:i/>
                <w:iCs/>
                <w:color w:val="000000"/>
                <w:sz w:val="18"/>
                <w:szCs w:val="18"/>
              </w:rPr>
            </w:pPr>
            <w:r w:rsidRPr="00CF5B0F">
              <w:rPr>
                <w:i/>
                <w:iCs/>
                <w:color w:val="000000"/>
                <w:sz w:val="18"/>
                <w:szCs w:val="18"/>
              </w:rPr>
              <w:t>831,71880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i/>
                <w:iCs/>
                <w:color w:val="000000"/>
                <w:sz w:val="18"/>
                <w:szCs w:val="18"/>
              </w:rPr>
            </w:pPr>
            <w:r w:rsidRPr="00CF5B0F">
              <w:rPr>
                <w:i/>
                <w:iCs/>
                <w:color w:val="000000"/>
                <w:sz w:val="18"/>
                <w:szCs w:val="18"/>
              </w:rPr>
              <w:t>0,00000</w:t>
            </w:r>
          </w:p>
        </w:tc>
        <w:tc>
          <w:tcPr>
            <w:tcW w:w="1163"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i/>
                <w:iCs/>
                <w:color w:val="000000"/>
                <w:sz w:val="18"/>
                <w:szCs w:val="18"/>
              </w:rPr>
            </w:pPr>
            <w:r w:rsidRPr="00CF5B0F">
              <w:rPr>
                <w:i/>
                <w:iCs/>
                <w:color w:val="000000"/>
                <w:sz w:val="18"/>
                <w:szCs w:val="18"/>
              </w:rPr>
              <w:t>1480,19400</w:t>
            </w:r>
          </w:p>
        </w:tc>
        <w:tc>
          <w:tcPr>
            <w:tcW w:w="1285"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i/>
                <w:iCs/>
                <w:color w:val="000000"/>
                <w:sz w:val="18"/>
                <w:szCs w:val="18"/>
              </w:rPr>
            </w:pPr>
            <w:r w:rsidRPr="00CF5B0F">
              <w:rPr>
                <w:i/>
                <w:iCs/>
                <w:color w:val="000000"/>
                <w:sz w:val="18"/>
                <w:szCs w:val="18"/>
              </w:rPr>
              <w:t>1480,19400</w:t>
            </w:r>
          </w:p>
        </w:tc>
        <w:tc>
          <w:tcPr>
            <w:tcW w:w="1379"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i/>
                <w:iCs/>
                <w:color w:val="000000"/>
                <w:sz w:val="18"/>
                <w:szCs w:val="18"/>
              </w:rPr>
            </w:pPr>
            <w:r w:rsidRPr="00CF5B0F">
              <w:rPr>
                <w:i/>
                <w:iCs/>
                <w:color w:val="000000"/>
                <w:sz w:val="18"/>
                <w:szCs w:val="18"/>
              </w:rPr>
              <w:t>7866,63080</w:t>
            </w:r>
          </w:p>
        </w:tc>
      </w:tr>
      <w:tr w:rsidR="00CF5B0F" w:rsidRPr="00CF5B0F" w:rsidTr="001E108D">
        <w:trPr>
          <w:trHeight w:val="585"/>
        </w:trPr>
        <w:tc>
          <w:tcPr>
            <w:tcW w:w="450"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4</w:t>
            </w:r>
          </w:p>
        </w:tc>
        <w:tc>
          <w:tcPr>
            <w:tcW w:w="1646"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rPr>
                <w:color w:val="000000"/>
                <w:sz w:val="18"/>
                <w:szCs w:val="18"/>
              </w:rPr>
            </w:pPr>
            <w:r w:rsidRPr="00CF5B0F">
              <w:rPr>
                <w:b/>
                <w:bCs/>
                <w:color w:val="000000"/>
                <w:sz w:val="18"/>
                <w:szCs w:val="18"/>
              </w:rPr>
              <w:t>Подпрограмма 4</w:t>
            </w:r>
            <w:r w:rsidRPr="00CF5B0F">
              <w:rPr>
                <w:color w:val="000000"/>
                <w:sz w:val="18"/>
                <w:szCs w:val="18"/>
              </w:rPr>
              <w:t xml:space="preserve"> «Обеспечение жильем </w:t>
            </w:r>
            <w:r w:rsidRPr="00CF5B0F">
              <w:rPr>
                <w:color w:val="000000"/>
                <w:sz w:val="18"/>
                <w:szCs w:val="18"/>
              </w:rPr>
              <w:lastRenderedPageBreak/>
              <w:t>отдельных категорий граждан, установленных федеральным и областным законодательством»</w:t>
            </w:r>
          </w:p>
        </w:tc>
        <w:tc>
          <w:tcPr>
            <w:tcW w:w="564"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lastRenderedPageBreak/>
              <w:t xml:space="preserve">Жилищный </w:t>
            </w:r>
            <w:r w:rsidRPr="00CF5B0F">
              <w:rPr>
                <w:color w:val="000000"/>
                <w:sz w:val="18"/>
                <w:szCs w:val="18"/>
              </w:rPr>
              <w:lastRenderedPageBreak/>
              <w:t>отдел</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lastRenderedPageBreak/>
              <w:t>Администрация</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CF5B0F" w:rsidRPr="00CF5B0F" w:rsidRDefault="00CF5B0F" w:rsidP="00CF5B0F">
            <w:pPr>
              <w:jc w:val="center"/>
              <w:rPr>
                <w:color w:val="000000"/>
                <w:sz w:val="18"/>
                <w:szCs w:val="18"/>
              </w:rPr>
            </w:pPr>
            <w:r w:rsidRPr="00CF5B0F">
              <w:rPr>
                <w:color w:val="000000"/>
                <w:sz w:val="18"/>
                <w:szCs w:val="18"/>
              </w:rPr>
              <w:t>2014-2020</w:t>
            </w:r>
          </w:p>
        </w:tc>
        <w:tc>
          <w:tcPr>
            <w:tcW w:w="992" w:type="dxa"/>
            <w:tcBorders>
              <w:top w:val="nil"/>
              <w:left w:val="nil"/>
              <w:bottom w:val="single" w:sz="4" w:space="0" w:color="auto"/>
              <w:right w:val="single" w:sz="8" w:space="0" w:color="auto"/>
            </w:tcBorders>
            <w:shd w:val="clear" w:color="auto" w:fill="auto"/>
            <w:hideMark/>
          </w:tcPr>
          <w:p w:rsidR="00CF5B0F" w:rsidRPr="00CF5B0F" w:rsidRDefault="00CF5B0F" w:rsidP="00CF5B0F">
            <w:pPr>
              <w:rPr>
                <w:color w:val="000000"/>
                <w:sz w:val="18"/>
                <w:szCs w:val="18"/>
              </w:rPr>
            </w:pPr>
            <w:r w:rsidRPr="00CF5B0F">
              <w:rPr>
                <w:color w:val="000000"/>
                <w:sz w:val="18"/>
                <w:szCs w:val="18"/>
              </w:rPr>
              <w:t>Федеральный бюджет</w:t>
            </w:r>
          </w:p>
        </w:tc>
        <w:tc>
          <w:tcPr>
            <w:tcW w:w="1276"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 </w:t>
            </w:r>
          </w:p>
        </w:tc>
        <w:tc>
          <w:tcPr>
            <w:tcW w:w="1276"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723,78000</w:t>
            </w:r>
          </w:p>
        </w:tc>
        <w:tc>
          <w:tcPr>
            <w:tcW w:w="1276"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2964,96000</w:t>
            </w:r>
          </w:p>
        </w:tc>
        <w:tc>
          <w:tcPr>
            <w:tcW w:w="1275"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0,00000</w:t>
            </w:r>
          </w:p>
        </w:tc>
        <w:tc>
          <w:tcPr>
            <w:tcW w:w="1276"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0,00000</w:t>
            </w:r>
          </w:p>
        </w:tc>
        <w:tc>
          <w:tcPr>
            <w:tcW w:w="1163"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0,00000</w:t>
            </w:r>
          </w:p>
        </w:tc>
        <w:tc>
          <w:tcPr>
            <w:tcW w:w="1285"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3317,80000</w:t>
            </w:r>
          </w:p>
        </w:tc>
        <w:tc>
          <w:tcPr>
            <w:tcW w:w="1379" w:type="dxa"/>
            <w:tcBorders>
              <w:top w:val="nil"/>
              <w:left w:val="nil"/>
              <w:bottom w:val="single" w:sz="4"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7006,54000</w:t>
            </w:r>
          </w:p>
        </w:tc>
      </w:tr>
      <w:tr w:rsidR="00CF5B0F" w:rsidRPr="00CF5B0F" w:rsidTr="001E108D">
        <w:trPr>
          <w:trHeight w:val="675"/>
        </w:trPr>
        <w:tc>
          <w:tcPr>
            <w:tcW w:w="4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646"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564"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992"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rPr>
                <w:color w:val="000000"/>
                <w:sz w:val="18"/>
                <w:szCs w:val="18"/>
              </w:rPr>
            </w:pPr>
            <w:r w:rsidRPr="00CF5B0F">
              <w:rPr>
                <w:color w:val="000000"/>
                <w:sz w:val="18"/>
                <w:szCs w:val="18"/>
              </w:rPr>
              <w:t>Областной бюджет</w:t>
            </w:r>
          </w:p>
        </w:tc>
        <w:tc>
          <w:tcPr>
            <w:tcW w:w="1276"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 </w:t>
            </w:r>
          </w:p>
        </w:tc>
        <w:tc>
          <w:tcPr>
            <w:tcW w:w="1276"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229,19700</w:t>
            </w:r>
          </w:p>
        </w:tc>
        <w:tc>
          <w:tcPr>
            <w:tcW w:w="1276"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0,00000</w:t>
            </w:r>
          </w:p>
        </w:tc>
        <w:tc>
          <w:tcPr>
            <w:tcW w:w="1275"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0,00000</w:t>
            </w:r>
          </w:p>
        </w:tc>
        <w:tc>
          <w:tcPr>
            <w:tcW w:w="1276"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0,00000</w:t>
            </w:r>
          </w:p>
        </w:tc>
        <w:tc>
          <w:tcPr>
            <w:tcW w:w="1163"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0,00000</w:t>
            </w:r>
          </w:p>
        </w:tc>
        <w:tc>
          <w:tcPr>
            <w:tcW w:w="1285"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0,00000</w:t>
            </w:r>
          </w:p>
        </w:tc>
        <w:tc>
          <w:tcPr>
            <w:tcW w:w="1379" w:type="dxa"/>
            <w:tcBorders>
              <w:top w:val="single" w:sz="4" w:space="0" w:color="auto"/>
              <w:left w:val="nil"/>
              <w:bottom w:val="single" w:sz="8" w:space="0" w:color="auto"/>
              <w:right w:val="single" w:sz="8" w:space="0" w:color="auto"/>
            </w:tcBorders>
            <w:shd w:val="clear" w:color="auto" w:fill="auto"/>
            <w:hideMark/>
          </w:tcPr>
          <w:p w:rsidR="00CF5B0F" w:rsidRPr="00CF5B0F" w:rsidRDefault="00CF5B0F" w:rsidP="00CF5B0F">
            <w:pPr>
              <w:jc w:val="right"/>
              <w:rPr>
                <w:color w:val="000000"/>
                <w:sz w:val="18"/>
                <w:szCs w:val="18"/>
              </w:rPr>
            </w:pPr>
            <w:r w:rsidRPr="00CF5B0F">
              <w:rPr>
                <w:color w:val="000000"/>
                <w:sz w:val="18"/>
                <w:szCs w:val="18"/>
              </w:rPr>
              <w:t>229,19700</w:t>
            </w:r>
          </w:p>
        </w:tc>
      </w:tr>
      <w:tr w:rsidR="00CF5B0F" w:rsidRPr="00CF5B0F" w:rsidTr="001E108D">
        <w:trPr>
          <w:trHeight w:val="450"/>
        </w:trPr>
        <w:tc>
          <w:tcPr>
            <w:tcW w:w="4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1646"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564"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CF5B0F" w:rsidRPr="00CF5B0F" w:rsidRDefault="00CF5B0F" w:rsidP="00CF5B0F">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CF5B0F" w:rsidRPr="00CF5B0F" w:rsidRDefault="00CF5B0F" w:rsidP="00CF5B0F">
            <w:pPr>
              <w:rPr>
                <w:b/>
                <w:bCs/>
                <w:color w:val="000000"/>
                <w:sz w:val="18"/>
                <w:szCs w:val="18"/>
              </w:rPr>
            </w:pPr>
            <w:r w:rsidRPr="00CF5B0F">
              <w:rPr>
                <w:b/>
                <w:b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b/>
                <w:bCs/>
                <w:color w:val="000000"/>
                <w:sz w:val="18"/>
                <w:szCs w:val="18"/>
              </w:rPr>
            </w:pPr>
            <w:r w:rsidRPr="00CF5B0F">
              <w:rPr>
                <w:b/>
                <w:bCs/>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b/>
                <w:bCs/>
                <w:color w:val="000000"/>
                <w:sz w:val="18"/>
                <w:szCs w:val="18"/>
              </w:rPr>
            </w:pPr>
            <w:r w:rsidRPr="00CF5B0F">
              <w:rPr>
                <w:b/>
                <w:bCs/>
                <w:color w:val="000000"/>
                <w:sz w:val="18"/>
                <w:szCs w:val="18"/>
              </w:rPr>
              <w:t>952,97700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b/>
                <w:bCs/>
                <w:color w:val="000000"/>
                <w:sz w:val="18"/>
                <w:szCs w:val="18"/>
              </w:rPr>
            </w:pPr>
            <w:r w:rsidRPr="00CF5B0F">
              <w:rPr>
                <w:b/>
                <w:bCs/>
                <w:color w:val="000000"/>
                <w:sz w:val="18"/>
                <w:szCs w:val="18"/>
              </w:rPr>
              <w:t>2964,96000</w:t>
            </w:r>
          </w:p>
        </w:tc>
        <w:tc>
          <w:tcPr>
            <w:tcW w:w="1275" w:type="dxa"/>
            <w:tcBorders>
              <w:top w:val="nil"/>
              <w:left w:val="nil"/>
              <w:bottom w:val="single" w:sz="8" w:space="0" w:color="auto"/>
              <w:right w:val="single" w:sz="8" w:space="0" w:color="auto"/>
            </w:tcBorders>
            <w:shd w:val="clear" w:color="000000" w:fill="FFFFFF"/>
            <w:hideMark/>
          </w:tcPr>
          <w:p w:rsidR="00CF5B0F" w:rsidRPr="00CF5B0F" w:rsidRDefault="00CF5B0F" w:rsidP="00CF5B0F">
            <w:pPr>
              <w:jc w:val="right"/>
              <w:rPr>
                <w:b/>
                <w:bCs/>
                <w:color w:val="000000"/>
                <w:sz w:val="18"/>
                <w:szCs w:val="18"/>
              </w:rPr>
            </w:pPr>
            <w:r w:rsidRPr="00CF5B0F">
              <w:rPr>
                <w:b/>
                <w:bCs/>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b/>
                <w:bCs/>
                <w:color w:val="000000"/>
                <w:sz w:val="18"/>
                <w:szCs w:val="18"/>
              </w:rPr>
            </w:pPr>
            <w:r w:rsidRPr="00CF5B0F">
              <w:rPr>
                <w:b/>
                <w:bCs/>
                <w:color w:val="000000"/>
                <w:sz w:val="18"/>
                <w:szCs w:val="18"/>
              </w:rPr>
              <w:t>0,00000</w:t>
            </w:r>
          </w:p>
        </w:tc>
        <w:tc>
          <w:tcPr>
            <w:tcW w:w="1163"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b/>
                <w:bCs/>
                <w:color w:val="000000"/>
                <w:sz w:val="18"/>
                <w:szCs w:val="18"/>
              </w:rPr>
            </w:pPr>
            <w:r w:rsidRPr="00CF5B0F">
              <w:rPr>
                <w:b/>
                <w:bCs/>
                <w:color w:val="000000"/>
                <w:sz w:val="18"/>
                <w:szCs w:val="18"/>
              </w:rPr>
              <w:t>0,00000</w:t>
            </w:r>
          </w:p>
        </w:tc>
        <w:tc>
          <w:tcPr>
            <w:tcW w:w="1285"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b/>
                <w:bCs/>
                <w:color w:val="000000"/>
                <w:sz w:val="18"/>
                <w:szCs w:val="18"/>
              </w:rPr>
            </w:pPr>
            <w:r w:rsidRPr="00CF5B0F">
              <w:rPr>
                <w:b/>
                <w:bCs/>
                <w:color w:val="000000"/>
                <w:sz w:val="18"/>
                <w:szCs w:val="18"/>
              </w:rPr>
              <w:t>3317,80000</w:t>
            </w:r>
          </w:p>
        </w:tc>
        <w:tc>
          <w:tcPr>
            <w:tcW w:w="1379" w:type="dxa"/>
            <w:tcBorders>
              <w:top w:val="nil"/>
              <w:left w:val="nil"/>
              <w:bottom w:val="single" w:sz="8" w:space="0" w:color="auto"/>
              <w:right w:val="single" w:sz="8" w:space="0" w:color="auto"/>
            </w:tcBorders>
            <w:shd w:val="clear" w:color="auto" w:fill="auto"/>
            <w:hideMark/>
          </w:tcPr>
          <w:p w:rsidR="00CF5B0F" w:rsidRPr="00CF5B0F" w:rsidRDefault="00CF5B0F" w:rsidP="00CF5B0F">
            <w:pPr>
              <w:jc w:val="right"/>
              <w:rPr>
                <w:b/>
                <w:bCs/>
                <w:color w:val="000000"/>
                <w:sz w:val="18"/>
                <w:szCs w:val="18"/>
              </w:rPr>
            </w:pPr>
            <w:r w:rsidRPr="00CF5B0F">
              <w:rPr>
                <w:b/>
                <w:bCs/>
                <w:color w:val="000000"/>
                <w:sz w:val="18"/>
                <w:szCs w:val="18"/>
              </w:rPr>
              <w:t>7235,73700</w:t>
            </w:r>
          </w:p>
        </w:tc>
      </w:tr>
    </w:tbl>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jc w:val="right"/>
      </w:pPr>
    </w:p>
    <w:p w:rsidR="00922DEB" w:rsidRDefault="00922DEB" w:rsidP="00B36416">
      <w:pPr>
        <w:widowControl w:val="0"/>
        <w:autoSpaceDE w:val="0"/>
        <w:autoSpaceDN w:val="0"/>
        <w:adjustRightInd w:val="0"/>
      </w:pPr>
    </w:p>
    <w:p w:rsidR="0064324C" w:rsidRDefault="0064324C" w:rsidP="00E967BF">
      <w:pPr>
        <w:widowControl w:val="0"/>
        <w:autoSpaceDE w:val="0"/>
        <w:autoSpaceDN w:val="0"/>
        <w:adjustRightInd w:val="0"/>
        <w:jc w:val="right"/>
      </w:pPr>
    </w:p>
    <w:p w:rsidR="0064324C" w:rsidRDefault="0064324C" w:rsidP="00E967BF">
      <w:pPr>
        <w:widowControl w:val="0"/>
        <w:autoSpaceDE w:val="0"/>
        <w:autoSpaceDN w:val="0"/>
        <w:adjustRightInd w:val="0"/>
        <w:jc w:val="right"/>
      </w:pPr>
    </w:p>
    <w:p w:rsidR="0064324C" w:rsidRDefault="0064324C" w:rsidP="00E967BF">
      <w:pPr>
        <w:widowControl w:val="0"/>
        <w:autoSpaceDE w:val="0"/>
        <w:autoSpaceDN w:val="0"/>
        <w:adjustRightInd w:val="0"/>
        <w:jc w:val="right"/>
      </w:pPr>
    </w:p>
    <w:p w:rsidR="0064324C" w:rsidRDefault="0064324C" w:rsidP="00E967BF">
      <w:pPr>
        <w:widowControl w:val="0"/>
        <w:autoSpaceDE w:val="0"/>
        <w:autoSpaceDN w:val="0"/>
        <w:adjustRightInd w:val="0"/>
        <w:jc w:val="right"/>
      </w:pPr>
    </w:p>
    <w:p w:rsidR="0064324C" w:rsidRDefault="0064324C" w:rsidP="00E967BF">
      <w:pPr>
        <w:widowControl w:val="0"/>
        <w:autoSpaceDE w:val="0"/>
        <w:autoSpaceDN w:val="0"/>
        <w:adjustRightInd w:val="0"/>
        <w:jc w:val="right"/>
      </w:pPr>
    </w:p>
    <w:p w:rsidR="0064324C" w:rsidRDefault="0064324C" w:rsidP="00E967BF">
      <w:pPr>
        <w:widowControl w:val="0"/>
        <w:autoSpaceDE w:val="0"/>
        <w:autoSpaceDN w:val="0"/>
        <w:adjustRightInd w:val="0"/>
        <w:jc w:val="right"/>
      </w:pPr>
    </w:p>
    <w:p w:rsidR="0064324C" w:rsidRDefault="0064324C" w:rsidP="00E967BF">
      <w:pPr>
        <w:widowControl w:val="0"/>
        <w:autoSpaceDE w:val="0"/>
        <w:autoSpaceDN w:val="0"/>
        <w:adjustRightInd w:val="0"/>
        <w:jc w:val="right"/>
      </w:pPr>
    </w:p>
    <w:p w:rsidR="0064324C" w:rsidRDefault="0064324C" w:rsidP="00E967BF">
      <w:pPr>
        <w:widowControl w:val="0"/>
        <w:autoSpaceDE w:val="0"/>
        <w:autoSpaceDN w:val="0"/>
        <w:adjustRightInd w:val="0"/>
        <w:jc w:val="right"/>
      </w:pPr>
    </w:p>
    <w:p w:rsidR="0064324C" w:rsidRDefault="0064324C" w:rsidP="00E967BF">
      <w:pPr>
        <w:widowControl w:val="0"/>
        <w:autoSpaceDE w:val="0"/>
        <w:autoSpaceDN w:val="0"/>
        <w:adjustRightInd w:val="0"/>
        <w:jc w:val="right"/>
      </w:pPr>
    </w:p>
    <w:p w:rsidR="0064324C" w:rsidRDefault="0064324C" w:rsidP="00E967BF">
      <w:pPr>
        <w:widowControl w:val="0"/>
        <w:autoSpaceDE w:val="0"/>
        <w:autoSpaceDN w:val="0"/>
        <w:adjustRightInd w:val="0"/>
        <w:jc w:val="right"/>
      </w:pPr>
    </w:p>
    <w:p w:rsidR="0064324C" w:rsidRDefault="0064324C" w:rsidP="00E967BF">
      <w:pPr>
        <w:widowControl w:val="0"/>
        <w:autoSpaceDE w:val="0"/>
        <w:autoSpaceDN w:val="0"/>
        <w:adjustRightInd w:val="0"/>
        <w:jc w:val="right"/>
      </w:pPr>
    </w:p>
    <w:p w:rsidR="0064324C" w:rsidRDefault="0064324C" w:rsidP="00E967BF">
      <w:pPr>
        <w:widowControl w:val="0"/>
        <w:autoSpaceDE w:val="0"/>
        <w:autoSpaceDN w:val="0"/>
        <w:adjustRightInd w:val="0"/>
        <w:jc w:val="right"/>
      </w:pPr>
    </w:p>
    <w:p w:rsidR="0064324C" w:rsidRDefault="0064324C" w:rsidP="00E967BF">
      <w:pPr>
        <w:widowControl w:val="0"/>
        <w:autoSpaceDE w:val="0"/>
        <w:autoSpaceDN w:val="0"/>
        <w:adjustRightInd w:val="0"/>
        <w:jc w:val="right"/>
      </w:pPr>
    </w:p>
    <w:p w:rsidR="0064324C" w:rsidRDefault="0064324C" w:rsidP="00E967BF">
      <w:pPr>
        <w:widowControl w:val="0"/>
        <w:autoSpaceDE w:val="0"/>
        <w:autoSpaceDN w:val="0"/>
        <w:adjustRightInd w:val="0"/>
        <w:jc w:val="right"/>
      </w:pPr>
    </w:p>
    <w:p w:rsidR="0064324C" w:rsidRDefault="0064324C" w:rsidP="00E967BF">
      <w:pPr>
        <w:widowControl w:val="0"/>
        <w:autoSpaceDE w:val="0"/>
        <w:autoSpaceDN w:val="0"/>
        <w:adjustRightInd w:val="0"/>
        <w:jc w:val="right"/>
      </w:pPr>
    </w:p>
    <w:p w:rsidR="0064324C" w:rsidRDefault="0064324C" w:rsidP="00E967BF">
      <w:pPr>
        <w:widowControl w:val="0"/>
        <w:autoSpaceDE w:val="0"/>
        <w:autoSpaceDN w:val="0"/>
        <w:adjustRightInd w:val="0"/>
        <w:jc w:val="right"/>
      </w:pPr>
    </w:p>
    <w:p w:rsidR="0064324C" w:rsidRDefault="0064324C" w:rsidP="00E967BF">
      <w:pPr>
        <w:widowControl w:val="0"/>
        <w:autoSpaceDE w:val="0"/>
        <w:autoSpaceDN w:val="0"/>
        <w:adjustRightInd w:val="0"/>
        <w:jc w:val="right"/>
      </w:pPr>
    </w:p>
    <w:p w:rsidR="0064324C" w:rsidRDefault="0064324C" w:rsidP="00E967BF">
      <w:pPr>
        <w:widowControl w:val="0"/>
        <w:autoSpaceDE w:val="0"/>
        <w:autoSpaceDN w:val="0"/>
        <w:adjustRightInd w:val="0"/>
        <w:jc w:val="right"/>
      </w:pPr>
    </w:p>
    <w:p w:rsidR="0064324C" w:rsidRDefault="0064324C" w:rsidP="00E967BF">
      <w:pPr>
        <w:widowControl w:val="0"/>
        <w:autoSpaceDE w:val="0"/>
        <w:autoSpaceDN w:val="0"/>
        <w:adjustRightInd w:val="0"/>
        <w:jc w:val="right"/>
      </w:pPr>
    </w:p>
    <w:p w:rsidR="0064324C" w:rsidRDefault="0064324C" w:rsidP="00E967BF">
      <w:pPr>
        <w:widowControl w:val="0"/>
        <w:autoSpaceDE w:val="0"/>
        <w:autoSpaceDN w:val="0"/>
        <w:adjustRightInd w:val="0"/>
        <w:jc w:val="right"/>
      </w:pPr>
    </w:p>
    <w:p w:rsidR="0064324C" w:rsidRDefault="0064324C" w:rsidP="00E967BF">
      <w:pPr>
        <w:widowControl w:val="0"/>
        <w:autoSpaceDE w:val="0"/>
        <w:autoSpaceDN w:val="0"/>
        <w:adjustRightInd w:val="0"/>
        <w:jc w:val="right"/>
      </w:pPr>
    </w:p>
    <w:p w:rsidR="0064324C" w:rsidRDefault="0064324C" w:rsidP="00E967BF">
      <w:pPr>
        <w:widowControl w:val="0"/>
        <w:autoSpaceDE w:val="0"/>
        <w:autoSpaceDN w:val="0"/>
        <w:adjustRightInd w:val="0"/>
        <w:jc w:val="right"/>
      </w:pPr>
    </w:p>
    <w:p w:rsidR="0064324C" w:rsidRDefault="0064324C" w:rsidP="00E967BF">
      <w:pPr>
        <w:widowControl w:val="0"/>
        <w:autoSpaceDE w:val="0"/>
        <w:autoSpaceDN w:val="0"/>
        <w:adjustRightInd w:val="0"/>
        <w:jc w:val="right"/>
      </w:pPr>
    </w:p>
    <w:p w:rsidR="0064324C" w:rsidRDefault="0064324C" w:rsidP="00E967BF">
      <w:pPr>
        <w:widowControl w:val="0"/>
        <w:autoSpaceDE w:val="0"/>
        <w:autoSpaceDN w:val="0"/>
        <w:adjustRightInd w:val="0"/>
        <w:jc w:val="right"/>
      </w:pPr>
    </w:p>
    <w:p w:rsidR="0064324C" w:rsidRDefault="0064324C" w:rsidP="00E967BF">
      <w:pPr>
        <w:widowControl w:val="0"/>
        <w:autoSpaceDE w:val="0"/>
        <w:autoSpaceDN w:val="0"/>
        <w:adjustRightInd w:val="0"/>
        <w:jc w:val="right"/>
      </w:pPr>
    </w:p>
    <w:p w:rsidR="0064324C" w:rsidRDefault="0064324C" w:rsidP="00E967BF">
      <w:pPr>
        <w:widowControl w:val="0"/>
        <w:autoSpaceDE w:val="0"/>
        <w:autoSpaceDN w:val="0"/>
        <w:adjustRightInd w:val="0"/>
        <w:jc w:val="right"/>
      </w:pPr>
    </w:p>
    <w:p w:rsidR="0064324C" w:rsidRDefault="0064324C" w:rsidP="00E967BF">
      <w:pPr>
        <w:widowControl w:val="0"/>
        <w:autoSpaceDE w:val="0"/>
        <w:autoSpaceDN w:val="0"/>
        <w:adjustRightInd w:val="0"/>
        <w:jc w:val="right"/>
      </w:pPr>
    </w:p>
    <w:p w:rsidR="0064324C" w:rsidRDefault="0064324C" w:rsidP="00E967BF">
      <w:pPr>
        <w:widowControl w:val="0"/>
        <w:autoSpaceDE w:val="0"/>
        <w:autoSpaceDN w:val="0"/>
        <w:adjustRightInd w:val="0"/>
        <w:jc w:val="right"/>
      </w:pPr>
    </w:p>
    <w:p w:rsidR="00E967BF" w:rsidRPr="002C7833" w:rsidRDefault="00E967BF" w:rsidP="00E967BF">
      <w:pPr>
        <w:widowControl w:val="0"/>
        <w:autoSpaceDE w:val="0"/>
        <w:autoSpaceDN w:val="0"/>
        <w:adjustRightInd w:val="0"/>
        <w:jc w:val="right"/>
      </w:pPr>
      <w:r w:rsidRPr="002C7833">
        <w:lastRenderedPageBreak/>
        <w:t>Приложение 2</w:t>
      </w:r>
    </w:p>
    <w:p w:rsidR="00E967BF" w:rsidRPr="002C7833" w:rsidRDefault="00E967BF" w:rsidP="00E967BF">
      <w:pPr>
        <w:pStyle w:val="ConsPlusCell"/>
        <w:jc w:val="right"/>
        <w:rPr>
          <w:rFonts w:ascii="Times New Roman" w:hAnsi="Times New Roman" w:cs="Times New Roman"/>
          <w:sz w:val="20"/>
          <w:szCs w:val="20"/>
        </w:rPr>
      </w:pPr>
      <w:r w:rsidRPr="002C7833">
        <w:rPr>
          <w:rFonts w:ascii="Times New Roman" w:hAnsi="Times New Roman" w:cs="Times New Roman"/>
          <w:sz w:val="20"/>
          <w:szCs w:val="20"/>
        </w:rPr>
        <w:t xml:space="preserve">к муниципальной программе </w:t>
      </w:r>
    </w:p>
    <w:p w:rsidR="00E967BF" w:rsidRPr="002C7833" w:rsidRDefault="00E967BF" w:rsidP="00E967BF">
      <w:pPr>
        <w:pStyle w:val="ConsPlusCell"/>
        <w:jc w:val="right"/>
        <w:rPr>
          <w:rFonts w:ascii="Times New Roman" w:hAnsi="Times New Roman" w:cs="Times New Roman"/>
          <w:sz w:val="20"/>
          <w:szCs w:val="20"/>
        </w:rPr>
      </w:pPr>
      <w:r w:rsidRPr="002C7833">
        <w:rPr>
          <w:rFonts w:ascii="Times New Roman" w:hAnsi="Times New Roman" w:cs="Times New Roman"/>
          <w:sz w:val="20"/>
          <w:szCs w:val="20"/>
        </w:rPr>
        <w:t>Сосновоборского городского округа</w:t>
      </w:r>
    </w:p>
    <w:p w:rsidR="00E967BF" w:rsidRPr="002C7833" w:rsidRDefault="00E967BF" w:rsidP="00E967BF">
      <w:pPr>
        <w:widowControl w:val="0"/>
        <w:autoSpaceDE w:val="0"/>
        <w:autoSpaceDN w:val="0"/>
        <w:adjustRightInd w:val="0"/>
        <w:jc w:val="right"/>
      </w:pPr>
      <w:r w:rsidRPr="002C7833">
        <w:t>«Жилище на 2014-2020 годы»</w:t>
      </w:r>
    </w:p>
    <w:p w:rsidR="00E967BF" w:rsidRPr="00187118" w:rsidRDefault="00E967BF" w:rsidP="00E967BF">
      <w:pPr>
        <w:widowControl w:val="0"/>
        <w:autoSpaceDE w:val="0"/>
        <w:autoSpaceDN w:val="0"/>
        <w:adjustRightInd w:val="0"/>
        <w:jc w:val="center"/>
        <w:rPr>
          <w:b/>
        </w:rPr>
      </w:pPr>
      <w:r w:rsidRPr="0064324C">
        <w:rPr>
          <w:b/>
        </w:rPr>
        <w:t>Целевые показатели (индикаторы</w:t>
      </w:r>
      <w:r w:rsidRPr="00187118">
        <w:rPr>
          <w:b/>
        </w:rPr>
        <w:t xml:space="preserve">) </w:t>
      </w:r>
    </w:p>
    <w:p w:rsidR="00E967BF" w:rsidRPr="00187118" w:rsidRDefault="00E967BF" w:rsidP="00E967BF">
      <w:pPr>
        <w:widowControl w:val="0"/>
        <w:autoSpaceDE w:val="0"/>
        <w:autoSpaceDN w:val="0"/>
        <w:adjustRightInd w:val="0"/>
        <w:jc w:val="center"/>
        <w:rPr>
          <w:b/>
        </w:rPr>
      </w:pPr>
      <w:r w:rsidRPr="00187118">
        <w:rPr>
          <w:b/>
        </w:rPr>
        <w:t xml:space="preserve">муниципальной программы Сосновоборского городского округа </w:t>
      </w:r>
    </w:p>
    <w:p w:rsidR="00E967BF" w:rsidRPr="00813BDF" w:rsidRDefault="00E967BF" w:rsidP="00E967BF">
      <w:pPr>
        <w:pStyle w:val="ConsPlusNonformat"/>
        <w:jc w:val="center"/>
        <w:rPr>
          <w:rFonts w:ascii="Times New Roman" w:hAnsi="Times New Roman" w:cs="Times New Roman"/>
          <w:b/>
          <w:u w:val="single"/>
        </w:rPr>
      </w:pPr>
      <w:r w:rsidRPr="00187118">
        <w:rPr>
          <w:rFonts w:ascii="Times New Roman" w:hAnsi="Times New Roman" w:cs="Times New Roman"/>
          <w:b/>
          <w:u w:val="single"/>
        </w:rPr>
        <w:t>«Жилище на 2014-2020 годы»</w:t>
      </w:r>
      <w:r w:rsidRPr="00813BDF">
        <w:rPr>
          <w:rFonts w:ascii="Times New Roman" w:hAnsi="Times New Roman" w:cs="Times New Roman"/>
          <w:b/>
          <w:u w:val="single"/>
        </w:rPr>
        <w:t xml:space="preserve"> </w:t>
      </w:r>
    </w:p>
    <w:p w:rsidR="00E967BF" w:rsidRPr="00913BF9" w:rsidRDefault="00E967BF" w:rsidP="00E967BF">
      <w:pPr>
        <w:pStyle w:val="ConsPlusNonformat"/>
        <w:jc w:val="center"/>
        <w:rPr>
          <w:rFonts w:ascii="Times New Roman" w:hAnsi="Times New Roman" w:cs="Times New Roman"/>
          <w:sz w:val="16"/>
          <w:szCs w:val="16"/>
        </w:rPr>
      </w:pPr>
      <w:r w:rsidRPr="00813BDF">
        <w:rPr>
          <w:rFonts w:ascii="Times New Roman" w:hAnsi="Times New Roman" w:cs="Times New Roman"/>
          <w:sz w:val="16"/>
          <w:szCs w:val="16"/>
        </w:rPr>
        <w:t>(наименование программы)</w:t>
      </w:r>
    </w:p>
    <w:tbl>
      <w:tblPr>
        <w:tblW w:w="14757" w:type="dxa"/>
        <w:jc w:val="center"/>
        <w:tblCellSpacing w:w="5" w:type="nil"/>
        <w:tblLayout w:type="fixed"/>
        <w:tblCellMar>
          <w:left w:w="75" w:type="dxa"/>
          <w:right w:w="75" w:type="dxa"/>
        </w:tblCellMar>
        <w:tblLook w:val="0000"/>
      </w:tblPr>
      <w:tblGrid>
        <w:gridCol w:w="492"/>
        <w:gridCol w:w="1675"/>
        <w:gridCol w:w="992"/>
        <w:gridCol w:w="1461"/>
        <w:gridCol w:w="1380"/>
        <w:gridCol w:w="980"/>
        <w:gridCol w:w="948"/>
        <w:gridCol w:w="992"/>
        <w:gridCol w:w="992"/>
        <w:gridCol w:w="992"/>
        <w:gridCol w:w="992"/>
        <w:gridCol w:w="1038"/>
        <w:gridCol w:w="1823"/>
      </w:tblGrid>
      <w:tr w:rsidR="009F4A9B" w:rsidRPr="002C7833" w:rsidTr="009F4A9B">
        <w:trPr>
          <w:tblCellSpacing w:w="5" w:type="nil"/>
          <w:jc w:val="center"/>
        </w:trPr>
        <w:tc>
          <w:tcPr>
            <w:tcW w:w="492" w:type="dxa"/>
            <w:vMerge w:val="restart"/>
            <w:tcBorders>
              <w:top w:val="single" w:sz="4" w:space="0" w:color="auto"/>
              <w:left w:val="single" w:sz="4" w:space="0" w:color="auto"/>
              <w:right w:val="single" w:sz="4" w:space="0" w:color="auto"/>
            </w:tcBorders>
            <w:vAlign w:val="center"/>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 xml:space="preserve">№ </w:t>
            </w:r>
            <w:proofErr w:type="spellStart"/>
            <w:proofErr w:type="gramStart"/>
            <w:r w:rsidRPr="002C7833">
              <w:rPr>
                <w:rFonts w:ascii="Times New Roman" w:hAnsi="Times New Roman" w:cs="Times New Roman"/>
                <w:sz w:val="20"/>
                <w:szCs w:val="20"/>
              </w:rPr>
              <w:t>п</w:t>
            </w:r>
            <w:proofErr w:type="spellEnd"/>
            <w:proofErr w:type="gramEnd"/>
            <w:r w:rsidRPr="002C7833">
              <w:rPr>
                <w:rFonts w:ascii="Times New Roman" w:hAnsi="Times New Roman" w:cs="Times New Roman"/>
                <w:sz w:val="20"/>
                <w:szCs w:val="20"/>
              </w:rPr>
              <w:t>/</w:t>
            </w:r>
            <w:proofErr w:type="spellStart"/>
            <w:r w:rsidRPr="002C7833">
              <w:rPr>
                <w:rFonts w:ascii="Times New Roman" w:hAnsi="Times New Roman" w:cs="Times New Roman"/>
                <w:sz w:val="20"/>
                <w:szCs w:val="20"/>
              </w:rPr>
              <w:t>п</w:t>
            </w:r>
            <w:proofErr w:type="spellEnd"/>
          </w:p>
        </w:tc>
        <w:tc>
          <w:tcPr>
            <w:tcW w:w="4128" w:type="dxa"/>
            <w:gridSpan w:val="3"/>
            <w:vMerge w:val="restart"/>
            <w:tcBorders>
              <w:top w:val="single" w:sz="4" w:space="0" w:color="auto"/>
              <w:left w:val="single" w:sz="4" w:space="0" w:color="auto"/>
              <w:right w:val="single" w:sz="4" w:space="0" w:color="auto"/>
            </w:tcBorders>
            <w:vAlign w:val="center"/>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Наименование целевых показателей</w:t>
            </w:r>
          </w:p>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(индикаторов)</w:t>
            </w:r>
          </w:p>
        </w:tc>
        <w:tc>
          <w:tcPr>
            <w:tcW w:w="1380" w:type="dxa"/>
            <w:vMerge w:val="restart"/>
            <w:tcBorders>
              <w:top w:val="single" w:sz="4" w:space="0" w:color="auto"/>
              <w:left w:val="single" w:sz="4" w:space="0" w:color="auto"/>
              <w:right w:val="single" w:sz="4" w:space="0" w:color="auto"/>
            </w:tcBorders>
            <w:vAlign w:val="center"/>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 xml:space="preserve">Единица измерения </w:t>
            </w:r>
          </w:p>
        </w:tc>
        <w:tc>
          <w:tcPr>
            <w:tcW w:w="8757" w:type="dxa"/>
            <w:gridSpan w:val="8"/>
            <w:tcBorders>
              <w:top w:val="single" w:sz="4" w:space="0" w:color="auto"/>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Значения целевых показателей (индикаторов)</w:t>
            </w:r>
            <w:r w:rsidRPr="002C7833">
              <w:rPr>
                <w:rFonts w:ascii="Times New Roman" w:hAnsi="Times New Roman" w:cs="Times New Roman"/>
                <w:sz w:val="20"/>
                <w:szCs w:val="20"/>
                <w:vertAlign w:val="superscript"/>
              </w:rPr>
              <w:t xml:space="preserve"> </w:t>
            </w:r>
          </w:p>
        </w:tc>
      </w:tr>
      <w:tr w:rsidR="009F4A9B" w:rsidRPr="00AA2ED3" w:rsidTr="009F4A9B">
        <w:trPr>
          <w:tblCellSpacing w:w="5" w:type="nil"/>
          <w:jc w:val="center"/>
        </w:trPr>
        <w:tc>
          <w:tcPr>
            <w:tcW w:w="492" w:type="dxa"/>
            <w:vMerge/>
            <w:tcBorders>
              <w:left w:val="single" w:sz="4" w:space="0" w:color="auto"/>
              <w:right w:val="single" w:sz="4" w:space="0" w:color="auto"/>
            </w:tcBorders>
          </w:tcPr>
          <w:p w:rsidR="009F4A9B" w:rsidRPr="00AA2ED3" w:rsidRDefault="009F4A9B" w:rsidP="00CD3CF9">
            <w:pPr>
              <w:pStyle w:val="ConsPlusCell"/>
              <w:jc w:val="center"/>
              <w:rPr>
                <w:rFonts w:ascii="Times New Roman" w:hAnsi="Times New Roman" w:cs="Times New Roman"/>
                <w:sz w:val="24"/>
                <w:szCs w:val="24"/>
              </w:rPr>
            </w:pPr>
          </w:p>
        </w:tc>
        <w:tc>
          <w:tcPr>
            <w:tcW w:w="4128" w:type="dxa"/>
            <w:gridSpan w:val="3"/>
            <w:vMerge/>
            <w:tcBorders>
              <w:left w:val="single" w:sz="4" w:space="0" w:color="auto"/>
              <w:right w:val="single" w:sz="4" w:space="0" w:color="auto"/>
            </w:tcBorders>
          </w:tcPr>
          <w:p w:rsidR="009F4A9B" w:rsidRPr="00AA2ED3" w:rsidRDefault="009F4A9B" w:rsidP="00CD3CF9">
            <w:pPr>
              <w:pStyle w:val="ConsPlusCell"/>
              <w:jc w:val="center"/>
              <w:rPr>
                <w:rFonts w:ascii="Times New Roman" w:hAnsi="Times New Roman" w:cs="Times New Roman"/>
                <w:sz w:val="24"/>
                <w:szCs w:val="24"/>
              </w:rPr>
            </w:pPr>
          </w:p>
        </w:tc>
        <w:tc>
          <w:tcPr>
            <w:tcW w:w="1380" w:type="dxa"/>
            <w:vMerge/>
            <w:tcBorders>
              <w:left w:val="single" w:sz="4" w:space="0" w:color="auto"/>
              <w:right w:val="single" w:sz="4" w:space="0" w:color="auto"/>
            </w:tcBorders>
          </w:tcPr>
          <w:p w:rsidR="009F4A9B" w:rsidRPr="00AA2ED3" w:rsidRDefault="009F4A9B" w:rsidP="00CD3CF9">
            <w:pPr>
              <w:pStyle w:val="ConsPlusCell"/>
              <w:jc w:val="center"/>
              <w:rPr>
                <w:rFonts w:ascii="Times New Roman" w:hAnsi="Times New Roman" w:cs="Times New Roman"/>
                <w:sz w:val="24"/>
                <w:szCs w:val="24"/>
              </w:rPr>
            </w:pPr>
          </w:p>
        </w:tc>
        <w:tc>
          <w:tcPr>
            <w:tcW w:w="8757" w:type="dxa"/>
            <w:gridSpan w:val="8"/>
            <w:tcBorders>
              <w:top w:val="single" w:sz="4" w:space="0" w:color="auto"/>
              <w:left w:val="single" w:sz="4" w:space="0" w:color="auto"/>
              <w:right w:val="single" w:sz="4" w:space="0" w:color="auto"/>
            </w:tcBorders>
          </w:tcPr>
          <w:p w:rsidR="009F4A9B" w:rsidRDefault="009F4A9B" w:rsidP="00CD3CF9">
            <w:pPr>
              <w:pStyle w:val="ConsPlusCell"/>
              <w:jc w:val="center"/>
              <w:rPr>
                <w:rFonts w:ascii="Times New Roman" w:hAnsi="Times New Roman" w:cs="Times New Roman"/>
                <w:sz w:val="24"/>
                <w:szCs w:val="24"/>
              </w:rPr>
            </w:pPr>
            <w:r>
              <w:rPr>
                <w:rFonts w:ascii="Times New Roman" w:hAnsi="Times New Roman" w:cs="Times New Roman"/>
                <w:sz w:val="24"/>
                <w:szCs w:val="24"/>
              </w:rPr>
              <w:t>План</w:t>
            </w:r>
          </w:p>
        </w:tc>
      </w:tr>
      <w:tr w:rsidR="009F4A9B" w:rsidRPr="00AA2ED3" w:rsidTr="009F4A9B">
        <w:trPr>
          <w:tblCellSpacing w:w="5" w:type="nil"/>
          <w:jc w:val="center"/>
        </w:trPr>
        <w:tc>
          <w:tcPr>
            <w:tcW w:w="492" w:type="dxa"/>
            <w:vMerge/>
            <w:tcBorders>
              <w:left w:val="single" w:sz="4" w:space="0" w:color="auto"/>
              <w:bottom w:val="single" w:sz="4" w:space="0" w:color="auto"/>
              <w:right w:val="single" w:sz="4" w:space="0" w:color="auto"/>
            </w:tcBorders>
          </w:tcPr>
          <w:p w:rsidR="009F4A9B" w:rsidRPr="00AA2ED3" w:rsidRDefault="009F4A9B" w:rsidP="00CD3CF9">
            <w:pPr>
              <w:pStyle w:val="ConsPlusCell"/>
              <w:jc w:val="center"/>
              <w:rPr>
                <w:rFonts w:ascii="Times New Roman" w:hAnsi="Times New Roman" w:cs="Times New Roman"/>
                <w:sz w:val="24"/>
                <w:szCs w:val="24"/>
              </w:rPr>
            </w:pPr>
          </w:p>
        </w:tc>
        <w:tc>
          <w:tcPr>
            <w:tcW w:w="4128" w:type="dxa"/>
            <w:gridSpan w:val="3"/>
            <w:vMerge/>
            <w:tcBorders>
              <w:left w:val="single" w:sz="4" w:space="0" w:color="auto"/>
              <w:bottom w:val="single" w:sz="4" w:space="0" w:color="auto"/>
              <w:right w:val="single" w:sz="4" w:space="0" w:color="auto"/>
            </w:tcBorders>
          </w:tcPr>
          <w:p w:rsidR="009F4A9B" w:rsidRPr="00AA2ED3" w:rsidRDefault="009F4A9B" w:rsidP="00CD3CF9">
            <w:pPr>
              <w:pStyle w:val="ConsPlusCell"/>
              <w:jc w:val="center"/>
              <w:rPr>
                <w:rFonts w:ascii="Times New Roman" w:hAnsi="Times New Roman" w:cs="Times New Roman"/>
                <w:sz w:val="24"/>
                <w:szCs w:val="24"/>
              </w:rPr>
            </w:pPr>
          </w:p>
        </w:tc>
        <w:tc>
          <w:tcPr>
            <w:tcW w:w="1380" w:type="dxa"/>
            <w:vMerge/>
            <w:tcBorders>
              <w:left w:val="single" w:sz="4" w:space="0" w:color="auto"/>
              <w:bottom w:val="single" w:sz="4" w:space="0" w:color="auto"/>
              <w:right w:val="single" w:sz="4" w:space="0" w:color="auto"/>
            </w:tcBorders>
          </w:tcPr>
          <w:p w:rsidR="009F4A9B" w:rsidRPr="00AA2ED3" w:rsidRDefault="009F4A9B" w:rsidP="00CD3CF9">
            <w:pPr>
              <w:pStyle w:val="ConsPlusCell"/>
              <w:jc w:val="center"/>
              <w:rPr>
                <w:rFonts w:ascii="Times New Roman" w:hAnsi="Times New Roman" w:cs="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9F4A9B" w:rsidRPr="00AA2ED3" w:rsidRDefault="009F4A9B" w:rsidP="00CD3CF9">
            <w:pPr>
              <w:pStyle w:val="ConsPlusCell"/>
              <w:jc w:val="center"/>
              <w:rPr>
                <w:rFonts w:ascii="Times New Roman" w:hAnsi="Times New Roman" w:cs="Times New Roman"/>
                <w:sz w:val="24"/>
                <w:szCs w:val="24"/>
              </w:rPr>
            </w:pPr>
            <w:r>
              <w:rPr>
                <w:rFonts w:ascii="Times New Roman" w:hAnsi="Times New Roman" w:cs="Times New Roman"/>
                <w:sz w:val="24"/>
                <w:szCs w:val="24"/>
              </w:rPr>
              <w:t>2014 год</w:t>
            </w:r>
          </w:p>
        </w:tc>
        <w:tc>
          <w:tcPr>
            <w:tcW w:w="948" w:type="dxa"/>
            <w:tcBorders>
              <w:top w:val="single" w:sz="4" w:space="0" w:color="auto"/>
              <w:left w:val="single" w:sz="4" w:space="0" w:color="auto"/>
              <w:bottom w:val="single" w:sz="4" w:space="0" w:color="auto"/>
              <w:right w:val="single" w:sz="4" w:space="0" w:color="auto"/>
            </w:tcBorders>
          </w:tcPr>
          <w:p w:rsidR="009F4A9B" w:rsidRPr="00AA2ED3" w:rsidRDefault="009F4A9B" w:rsidP="00CD3CF9">
            <w:pPr>
              <w:pStyle w:val="ConsPlusCell"/>
              <w:jc w:val="center"/>
              <w:rPr>
                <w:rFonts w:ascii="Times New Roman" w:hAnsi="Times New Roman" w:cs="Times New Roman"/>
                <w:sz w:val="24"/>
                <w:szCs w:val="24"/>
              </w:rPr>
            </w:pPr>
            <w:r>
              <w:rPr>
                <w:rFonts w:ascii="Times New Roman" w:hAnsi="Times New Roman" w:cs="Times New Roman"/>
                <w:sz w:val="24"/>
                <w:szCs w:val="24"/>
              </w:rPr>
              <w:t>2015 год</w:t>
            </w:r>
          </w:p>
        </w:tc>
        <w:tc>
          <w:tcPr>
            <w:tcW w:w="992" w:type="dxa"/>
            <w:tcBorders>
              <w:top w:val="single" w:sz="4" w:space="0" w:color="auto"/>
              <w:left w:val="single" w:sz="4" w:space="0" w:color="auto"/>
              <w:bottom w:val="single" w:sz="4" w:space="0" w:color="auto"/>
              <w:right w:val="single" w:sz="4" w:space="0" w:color="auto"/>
            </w:tcBorders>
          </w:tcPr>
          <w:p w:rsidR="009F4A9B" w:rsidRPr="00AA2ED3" w:rsidRDefault="009F4A9B" w:rsidP="00CD3CF9">
            <w:pPr>
              <w:pStyle w:val="ConsPlusCell"/>
              <w:jc w:val="center"/>
              <w:rPr>
                <w:rFonts w:ascii="Times New Roman" w:hAnsi="Times New Roman" w:cs="Times New Roman"/>
                <w:sz w:val="24"/>
                <w:szCs w:val="24"/>
              </w:rPr>
            </w:pPr>
            <w:r>
              <w:rPr>
                <w:rFonts w:ascii="Times New Roman" w:hAnsi="Times New Roman" w:cs="Times New Roman"/>
                <w:sz w:val="24"/>
                <w:szCs w:val="24"/>
              </w:rPr>
              <w:t>2016 год</w:t>
            </w:r>
          </w:p>
        </w:tc>
        <w:tc>
          <w:tcPr>
            <w:tcW w:w="992" w:type="dxa"/>
            <w:tcBorders>
              <w:top w:val="single" w:sz="4" w:space="0" w:color="auto"/>
              <w:left w:val="single" w:sz="4" w:space="0" w:color="auto"/>
              <w:bottom w:val="single" w:sz="4" w:space="0" w:color="auto"/>
              <w:right w:val="single" w:sz="4" w:space="0" w:color="auto"/>
            </w:tcBorders>
          </w:tcPr>
          <w:p w:rsidR="009F4A9B" w:rsidRPr="00AA2ED3" w:rsidRDefault="009F4A9B" w:rsidP="00CD3CF9">
            <w:pPr>
              <w:pStyle w:val="ConsPlusCell"/>
              <w:jc w:val="center"/>
              <w:rPr>
                <w:rFonts w:ascii="Times New Roman" w:hAnsi="Times New Roman" w:cs="Times New Roman"/>
                <w:sz w:val="24"/>
                <w:szCs w:val="24"/>
              </w:rPr>
            </w:pPr>
            <w:r>
              <w:rPr>
                <w:rFonts w:ascii="Times New Roman" w:hAnsi="Times New Roman" w:cs="Times New Roman"/>
                <w:sz w:val="24"/>
                <w:szCs w:val="24"/>
              </w:rPr>
              <w:t>2017 год</w:t>
            </w:r>
          </w:p>
        </w:tc>
        <w:tc>
          <w:tcPr>
            <w:tcW w:w="992" w:type="dxa"/>
            <w:tcBorders>
              <w:top w:val="single" w:sz="4" w:space="0" w:color="auto"/>
              <w:left w:val="single" w:sz="4" w:space="0" w:color="auto"/>
              <w:bottom w:val="single" w:sz="4" w:space="0" w:color="auto"/>
              <w:right w:val="single" w:sz="4" w:space="0" w:color="auto"/>
            </w:tcBorders>
          </w:tcPr>
          <w:p w:rsidR="009F4A9B" w:rsidRDefault="009F4A9B" w:rsidP="00CD3CF9">
            <w:pPr>
              <w:pStyle w:val="ConsPlusCell"/>
              <w:jc w:val="center"/>
              <w:rPr>
                <w:rFonts w:ascii="Times New Roman" w:hAnsi="Times New Roman" w:cs="Times New Roman"/>
                <w:sz w:val="24"/>
                <w:szCs w:val="24"/>
              </w:rPr>
            </w:pPr>
            <w:r>
              <w:rPr>
                <w:rFonts w:ascii="Times New Roman" w:hAnsi="Times New Roman" w:cs="Times New Roman"/>
                <w:sz w:val="24"/>
                <w:szCs w:val="24"/>
              </w:rPr>
              <w:t>2018 год</w:t>
            </w:r>
          </w:p>
        </w:tc>
        <w:tc>
          <w:tcPr>
            <w:tcW w:w="992" w:type="dxa"/>
            <w:tcBorders>
              <w:top w:val="single" w:sz="4" w:space="0" w:color="auto"/>
              <w:left w:val="single" w:sz="4" w:space="0" w:color="auto"/>
              <w:bottom w:val="single" w:sz="4" w:space="0" w:color="auto"/>
              <w:right w:val="single" w:sz="4" w:space="0" w:color="auto"/>
            </w:tcBorders>
          </w:tcPr>
          <w:p w:rsidR="009F4A9B" w:rsidRPr="00AA2ED3" w:rsidRDefault="009F4A9B" w:rsidP="009F4A9B">
            <w:pPr>
              <w:pStyle w:val="ConsPlusCell"/>
              <w:tabs>
                <w:tab w:val="left" w:pos="432"/>
              </w:tabs>
              <w:jc w:val="center"/>
              <w:rPr>
                <w:rFonts w:ascii="Times New Roman" w:hAnsi="Times New Roman" w:cs="Times New Roman"/>
                <w:sz w:val="24"/>
                <w:szCs w:val="24"/>
              </w:rPr>
            </w:pPr>
            <w:r>
              <w:rPr>
                <w:rFonts w:ascii="Times New Roman" w:hAnsi="Times New Roman" w:cs="Times New Roman"/>
                <w:sz w:val="24"/>
                <w:szCs w:val="24"/>
              </w:rPr>
              <w:t>2019 год</w:t>
            </w:r>
          </w:p>
        </w:tc>
        <w:tc>
          <w:tcPr>
            <w:tcW w:w="1038" w:type="dxa"/>
            <w:tcBorders>
              <w:top w:val="single" w:sz="4" w:space="0" w:color="auto"/>
              <w:left w:val="single" w:sz="4" w:space="0" w:color="auto"/>
              <w:bottom w:val="single" w:sz="4" w:space="0" w:color="auto"/>
              <w:right w:val="single" w:sz="4" w:space="0" w:color="auto"/>
            </w:tcBorders>
            <w:vAlign w:val="center"/>
          </w:tcPr>
          <w:p w:rsidR="009F4A9B" w:rsidRDefault="009F4A9B" w:rsidP="00CD3CF9">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p w:rsidR="009F4A9B" w:rsidRPr="004074C5" w:rsidRDefault="009F4A9B" w:rsidP="00CD3CF9">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год</w:t>
            </w:r>
          </w:p>
        </w:tc>
        <w:tc>
          <w:tcPr>
            <w:tcW w:w="1823" w:type="dxa"/>
            <w:tcBorders>
              <w:top w:val="single" w:sz="4" w:space="0" w:color="auto"/>
              <w:left w:val="single" w:sz="4" w:space="0" w:color="auto"/>
              <w:bottom w:val="single" w:sz="4" w:space="0" w:color="auto"/>
              <w:right w:val="single" w:sz="4" w:space="0" w:color="auto"/>
            </w:tcBorders>
            <w:vAlign w:val="center"/>
          </w:tcPr>
          <w:p w:rsidR="009F4A9B" w:rsidRPr="004074C5" w:rsidRDefault="009F4A9B" w:rsidP="00CD3CF9">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ИТОГО</w:t>
            </w:r>
          </w:p>
        </w:tc>
      </w:tr>
      <w:tr w:rsidR="009F4A9B" w:rsidRPr="002C7833" w:rsidTr="009F4A9B">
        <w:trPr>
          <w:tblCellSpacing w:w="5" w:type="nil"/>
          <w:jc w:val="center"/>
        </w:trPr>
        <w:tc>
          <w:tcPr>
            <w:tcW w:w="492" w:type="dxa"/>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1</w:t>
            </w:r>
          </w:p>
        </w:tc>
        <w:tc>
          <w:tcPr>
            <w:tcW w:w="4128" w:type="dxa"/>
            <w:gridSpan w:val="3"/>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2</w:t>
            </w:r>
          </w:p>
        </w:tc>
        <w:tc>
          <w:tcPr>
            <w:tcW w:w="1380" w:type="dxa"/>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3</w:t>
            </w:r>
          </w:p>
        </w:tc>
        <w:tc>
          <w:tcPr>
            <w:tcW w:w="980" w:type="dxa"/>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5</w:t>
            </w:r>
          </w:p>
        </w:tc>
        <w:tc>
          <w:tcPr>
            <w:tcW w:w="948" w:type="dxa"/>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6</w:t>
            </w:r>
          </w:p>
        </w:tc>
        <w:tc>
          <w:tcPr>
            <w:tcW w:w="992" w:type="dxa"/>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7</w:t>
            </w:r>
          </w:p>
        </w:tc>
        <w:tc>
          <w:tcPr>
            <w:tcW w:w="992" w:type="dxa"/>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8</w:t>
            </w:r>
          </w:p>
        </w:tc>
        <w:tc>
          <w:tcPr>
            <w:tcW w:w="1038" w:type="dxa"/>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9</w:t>
            </w:r>
          </w:p>
        </w:tc>
        <w:tc>
          <w:tcPr>
            <w:tcW w:w="1823" w:type="dxa"/>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r>
      <w:tr w:rsidR="00E967BF" w:rsidRPr="00F5503B" w:rsidTr="00CD3CF9">
        <w:trPr>
          <w:tblCellSpacing w:w="5" w:type="nil"/>
          <w:jc w:val="center"/>
        </w:trPr>
        <w:tc>
          <w:tcPr>
            <w:tcW w:w="492"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sz w:val="20"/>
                <w:szCs w:val="20"/>
              </w:rPr>
            </w:pPr>
          </w:p>
        </w:tc>
        <w:tc>
          <w:tcPr>
            <w:tcW w:w="1675"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992"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11598" w:type="dxa"/>
            <w:gridSpan w:val="10"/>
            <w:tcBorders>
              <w:top w:val="single" w:sz="4" w:space="0" w:color="auto"/>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r w:rsidRPr="00F5503B">
              <w:rPr>
                <w:rFonts w:ascii="Times New Roman" w:hAnsi="Times New Roman" w:cs="Times New Roman"/>
                <w:b/>
                <w:sz w:val="20"/>
                <w:szCs w:val="20"/>
              </w:rPr>
              <w:t>Муниципальная программа Сосновоборского городского округа «Жилище» на 2014-2020 годы</w:t>
            </w:r>
          </w:p>
        </w:tc>
      </w:tr>
      <w:tr w:rsidR="009F4A9B" w:rsidRPr="00F5503B" w:rsidTr="009F4A9B">
        <w:trPr>
          <w:tblCellSpacing w:w="5" w:type="nil"/>
          <w:jc w:val="center"/>
        </w:trPr>
        <w:tc>
          <w:tcPr>
            <w:tcW w:w="492"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w:t>
            </w:r>
          </w:p>
        </w:tc>
        <w:tc>
          <w:tcPr>
            <w:tcW w:w="4128" w:type="dxa"/>
            <w:gridSpan w:val="3"/>
            <w:tcBorders>
              <w:left w:val="single" w:sz="4" w:space="0" w:color="auto"/>
              <w:bottom w:val="single" w:sz="4" w:space="0" w:color="auto"/>
              <w:right w:val="single" w:sz="4" w:space="0" w:color="auto"/>
            </w:tcBorders>
          </w:tcPr>
          <w:p w:rsidR="009F4A9B" w:rsidRPr="00F5503B" w:rsidRDefault="009F4A9B" w:rsidP="00CD3CF9">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380"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80"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2</w:t>
            </w:r>
            <w:r>
              <w:rPr>
                <w:rFonts w:ascii="Times New Roman" w:hAnsi="Times New Roman" w:cs="Times New Roman"/>
                <w:sz w:val="20"/>
                <w:szCs w:val="20"/>
              </w:rPr>
              <w:t>6</w:t>
            </w:r>
          </w:p>
        </w:tc>
        <w:tc>
          <w:tcPr>
            <w:tcW w:w="948"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2</w:t>
            </w:r>
            <w:r>
              <w:rPr>
                <w:rFonts w:ascii="Times New Roman" w:hAnsi="Times New Roman" w:cs="Times New Roman"/>
                <w:sz w:val="20"/>
                <w:szCs w:val="20"/>
              </w:rPr>
              <w:t>5</w:t>
            </w:r>
          </w:p>
        </w:tc>
        <w:tc>
          <w:tcPr>
            <w:tcW w:w="992"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26</w:t>
            </w:r>
          </w:p>
        </w:tc>
        <w:tc>
          <w:tcPr>
            <w:tcW w:w="992"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37</w:t>
            </w:r>
          </w:p>
        </w:tc>
        <w:tc>
          <w:tcPr>
            <w:tcW w:w="992" w:type="dxa"/>
            <w:tcBorders>
              <w:left w:val="single" w:sz="4" w:space="0" w:color="auto"/>
              <w:bottom w:val="single" w:sz="4" w:space="0" w:color="auto"/>
              <w:right w:val="single" w:sz="4" w:space="0" w:color="auto"/>
            </w:tcBorders>
          </w:tcPr>
          <w:p w:rsidR="009F4A9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r w:rsidR="00EF18BF">
              <w:rPr>
                <w:rFonts w:ascii="Times New Roman" w:hAnsi="Times New Roman" w:cs="Times New Roman"/>
                <w:sz w:val="20"/>
                <w:szCs w:val="20"/>
              </w:rPr>
              <w:t>1</w:t>
            </w:r>
          </w:p>
        </w:tc>
        <w:tc>
          <w:tcPr>
            <w:tcW w:w="992" w:type="dxa"/>
            <w:tcBorders>
              <w:left w:val="single" w:sz="4" w:space="0" w:color="auto"/>
              <w:bottom w:val="single" w:sz="4" w:space="0" w:color="auto"/>
              <w:right w:val="single" w:sz="4" w:space="0" w:color="auto"/>
            </w:tcBorders>
          </w:tcPr>
          <w:p w:rsidR="009F4A9B" w:rsidRPr="00F5503B" w:rsidRDefault="00092940"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34</w:t>
            </w:r>
          </w:p>
        </w:tc>
        <w:tc>
          <w:tcPr>
            <w:tcW w:w="1038" w:type="dxa"/>
            <w:tcBorders>
              <w:left w:val="single" w:sz="4" w:space="0" w:color="auto"/>
              <w:bottom w:val="single" w:sz="4" w:space="0" w:color="auto"/>
              <w:right w:val="single" w:sz="4" w:space="0" w:color="auto"/>
            </w:tcBorders>
          </w:tcPr>
          <w:p w:rsidR="009F4A9B" w:rsidRPr="00F5503B" w:rsidRDefault="00092940"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36</w:t>
            </w:r>
          </w:p>
        </w:tc>
        <w:tc>
          <w:tcPr>
            <w:tcW w:w="1823" w:type="dxa"/>
            <w:tcBorders>
              <w:left w:val="single" w:sz="4" w:space="0" w:color="auto"/>
              <w:bottom w:val="single" w:sz="4" w:space="0" w:color="auto"/>
              <w:right w:val="single" w:sz="4" w:space="0" w:color="auto"/>
            </w:tcBorders>
          </w:tcPr>
          <w:p w:rsidR="009F4A9B" w:rsidRPr="00F5503B" w:rsidRDefault="00AB3C1D"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215</w:t>
            </w:r>
          </w:p>
        </w:tc>
      </w:tr>
      <w:tr w:rsidR="009F4A9B" w:rsidRPr="00F5503B" w:rsidTr="009F4A9B">
        <w:trPr>
          <w:tblCellSpacing w:w="5" w:type="nil"/>
          <w:jc w:val="center"/>
        </w:trPr>
        <w:tc>
          <w:tcPr>
            <w:tcW w:w="492"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p>
        </w:tc>
        <w:tc>
          <w:tcPr>
            <w:tcW w:w="4128" w:type="dxa"/>
            <w:gridSpan w:val="3"/>
            <w:tcBorders>
              <w:left w:val="single" w:sz="4" w:space="0" w:color="auto"/>
              <w:bottom w:val="single" w:sz="4" w:space="0" w:color="auto"/>
              <w:right w:val="single" w:sz="4" w:space="0" w:color="auto"/>
            </w:tcBorders>
          </w:tcPr>
          <w:p w:rsidR="009F4A9B" w:rsidRPr="00F5503B" w:rsidRDefault="009F4A9B" w:rsidP="00CD3CF9">
            <w:pPr>
              <w:pStyle w:val="ConsPlusCell"/>
              <w:rPr>
                <w:rFonts w:ascii="Times New Roman" w:hAnsi="Times New Roman" w:cs="Times New Roman"/>
                <w:sz w:val="20"/>
                <w:szCs w:val="20"/>
              </w:rPr>
            </w:pPr>
          </w:p>
        </w:tc>
        <w:tc>
          <w:tcPr>
            <w:tcW w:w="1380"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p>
        </w:tc>
        <w:tc>
          <w:tcPr>
            <w:tcW w:w="980"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p>
        </w:tc>
        <w:tc>
          <w:tcPr>
            <w:tcW w:w="948"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p>
        </w:tc>
        <w:tc>
          <w:tcPr>
            <w:tcW w:w="1038"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p>
        </w:tc>
        <w:tc>
          <w:tcPr>
            <w:tcW w:w="1823"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p>
        </w:tc>
      </w:tr>
      <w:tr w:rsidR="00E967BF" w:rsidRPr="00F5503B" w:rsidTr="00CD3CF9">
        <w:trPr>
          <w:tblCellSpacing w:w="5" w:type="nil"/>
          <w:jc w:val="center"/>
        </w:trPr>
        <w:tc>
          <w:tcPr>
            <w:tcW w:w="492"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sz w:val="20"/>
                <w:szCs w:val="20"/>
              </w:rPr>
            </w:pPr>
          </w:p>
        </w:tc>
        <w:tc>
          <w:tcPr>
            <w:tcW w:w="1675"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992"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11598" w:type="dxa"/>
            <w:gridSpan w:val="10"/>
            <w:tcBorders>
              <w:top w:val="single" w:sz="4" w:space="0" w:color="auto"/>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r w:rsidRPr="00F5503B">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2014-2020 годы</w:t>
            </w:r>
          </w:p>
        </w:tc>
      </w:tr>
      <w:tr w:rsidR="009B777C" w:rsidRPr="00F5503B" w:rsidTr="009B777C">
        <w:trPr>
          <w:tblCellSpacing w:w="5" w:type="nil"/>
          <w:jc w:val="center"/>
        </w:trPr>
        <w:tc>
          <w:tcPr>
            <w:tcW w:w="4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1.1</w:t>
            </w:r>
          </w:p>
        </w:tc>
        <w:tc>
          <w:tcPr>
            <w:tcW w:w="4128" w:type="dxa"/>
            <w:gridSpan w:val="3"/>
            <w:tcBorders>
              <w:left w:val="single" w:sz="4" w:space="0" w:color="auto"/>
              <w:bottom w:val="single" w:sz="4" w:space="0" w:color="auto"/>
              <w:right w:val="single" w:sz="4" w:space="0" w:color="auto"/>
            </w:tcBorders>
          </w:tcPr>
          <w:p w:rsidR="009B777C" w:rsidRPr="00F5503B" w:rsidRDefault="009B777C" w:rsidP="00CD3CF9">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380"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80"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7</w:t>
            </w:r>
          </w:p>
        </w:tc>
        <w:tc>
          <w:tcPr>
            <w:tcW w:w="948"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Borders>
              <w:left w:val="single" w:sz="4" w:space="0" w:color="auto"/>
              <w:bottom w:val="single" w:sz="4" w:space="0" w:color="auto"/>
              <w:right w:val="single" w:sz="4" w:space="0" w:color="auto"/>
            </w:tcBorders>
          </w:tcPr>
          <w:p w:rsidR="009B777C" w:rsidRDefault="00B4552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13</w:t>
            </w:r>
          </w:p>
        </w:tc>
        <w:tc>
          <w:tcPr>
            <w:tcW w:w="992" w:type="dxa"/>
            <w:tcBorders>
              <w:left w:val="single" w:sz="4" w:space="0" w:color="auto"/>
              <w:bottom w:val="single" w:sz="4" w:space="0" w:color="auto"/>
              <w:right w:val="single" w:sz="4" w:space="0" w:color="auto"/>
            </w:tcBorders>
          </w:tcPr>
          <w:p w:rsidR="009B777C" w:rsidRPr="00F5503B" w:rsidRDefault="00092940"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14</w:t>
            </w:r>
          </w:p>
        </w:tc>
        <w:tc>
          <w:tcPr>
            <w:tcW w:w="1038" w:type="dxa"/>
            <w:tcBorders>
              <w:left w:val="single" w:sz="4" w:space="0" w:color="auto"/>
              <w:bottom w:val="single" w:sz="4" w:space="0" w:color="auto"/>
              <w:right w:val="single" w:sz="4" w:space="0" w:color="auto"/>
            </w:tcBorders>
          </w:tcPr>
          <w:p w:rsidR="009B777C" w:rsidRPr="00F5503B" w:rsidRDefault="00092940"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14</w:t>
            </w:r>
          </w:p>
        </w:tc>
        <w:tc>
          <w:tcPr>
            <w:tcW w:w="1823" w:type="dxa"/>
            <w:tcBorders>
              <w:left w:val="single" w:sz="4" w:space="0" w:color="auto"/>
              <w:bottom w:val="single" w:sz="4" w:space="0" w:color="auto"/>
              <w:right w:val="single" w:sz="4" w:space="0" w:color="auto"/>
            </w:tcBorders>
          </w:tcPr>
          <w:p w:rsidR="009B777C" w:rsidRPr="00F5503B" w:rsidRDefault="00AB3C1D"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65</w:t>
            </w:r>
          </w:p>
        </w:tc>
      </w:tr>
      <w:tr w:rsidR="009B777C" w:rsidRPr="00F5503B" w:rsidTr="009B777C">
        <w:trPr>
          <w:tblCellSpacing w:w="5" w:type="nil"/>
          <w:jc w:val="center"/>
        </w:trPr>
        <w:tc>
          <w:tcPr>
            <w:tcW w:w="4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4128" w:type="dxa"/>
            <w:gridSpan w:val="3"/>
            <w:tcBorders>
              <w:left w:val="single" w:sz="4" w:space="0" w:color="auto"/>
              <w:bottom w:val="single" w:sz="4" w:space="0" w:color="auto"/>
              <w:right w:val="single" w:sz="4" w:space="0" w:color="auto"/>
            </w:tcBorders>
          </w:tcPr>
          <w:p w:rsidR="009B777C" w:rsidRPr="00F5503B" w:rsidRDefault="009B777C" w:rsidP="00CD3CF9">
            <w:pPr>
              <w:pStyle w:val="ConsPlusCell"/>
              <w:rPr>
                <w:rFonts w:ascii="Times New Roman" w:hAnsi="Times New Roman" w:cs="Times New Roman"/>
                <w:sz w:val="20"/>
                <w:szCs w:val="20"/>
              </w:rPr>
            </w:pPr>
          </w:p>
        </w:tc>
        <w:tc>
          <w:tcPr>
            <w:tcW w:w="1380"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80"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48"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1038"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1823"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r>
      <w:tr w:rsidR="00E967BF" w:rsidRPr="00F5503B" w:rsidTr="00CD3CF9">
        <w:trPr>
          <w:tblCellSpacing w:w="5" w:type="nil"/>
          <w:jc w:val="center"/>
        </w:trPr>
        <w:tc>
          <w:tcPr>
            <w:tcW w:w="492"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sz w:val="20"/>
                <w:szCs w:val="20"/>
              </w:rPr>
            </w:pPr>
          </w:p>
        </w:tc>
        <w:tc>
          <w:tcPr>
            <w:tcW w:w="1675"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992"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11598" w:type="dxa"/>
            <w:gridSpan w:val="10"/>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r w:rsidRPr="00F5503B">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w:t>
            </w:r>
          </w:p>
        </w:tc>
      </w:tr>
      <w:tr w:rsidR="009B777C" w:rsidRPr="00F5503B" w:rsidTr="009B777C">
        <w:trPr>
          <w:tblCellSpacing w:w="5" w:type="nil"/>
          <w:jc w:val="center"/>
        </w:trPr>
        <w:tc>
          <w:tcPr>
            <w:tcW w:w="4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2.1</w:t>
            </w:r>
          </w:p>
        </w:tc>
        <w:tc>
          <w:tcPr>
            <w:tcW w:w="4128" w:type="dxa"/>
            <w:gridSpan w:val="3"/>
            <w:tcBorders>
              <w:left w:val="single" w:sz="4" w:space="0" w:color="auto"/>
              <w:bottom w:val="single" w:sz="4" w:space="0" w:color="auto"/>
              <w:right w:val="single" w:sz="4" w:space="0" w:color="auto"/>
            </w:tcBorders>
          </w:tcPr>
          <w:p w:rsidR="009B777C" w:rsidRPr="00F5503B" w:rsidRDefault="009B777C" w:rsidP="00CD3CF9">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380"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80"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5</w:t>
            </w:r>
          </w:p>
        </w:tc>
        <w:tc>
          <w:tcPr>
            <w:tcW w:w="948"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tcBorders>
              <w:left w:val="single" w:sz="4" w:space="0" w:color="auto"/>
              <w:bottom w:val="single" w:sz="4" w:space="0" w:color="auto"/>
              <w:right w:val="single" w:sz="4" w:space="0" w:color="auto"/>
            </w:tcBorders>
          </w:tcPr>
          <w:p w:rsidR="009B777C" w:rsidRDefault="00EF18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Borders>
              <w:left w:val="single" w:sz="4" w:space="0" w:color="auto"/>
              <w:bottom w:val="single" w:sz="4" w:space="0" w:color="auto"/>
              <w:right w:val="single" w:sz="4" w:space="0" w:color="auto"/>
            </w:tcBorders>
          </w:tcPr>
          <w:p w:rsidR="009B777C" w:rsidRPr="00F5503B" w:rsidRDefault="00092940"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1038" w:type="dxa"/>
            <w:tcBorders>
              <w:left w:val="single" w:sz="4" w:space="0" w:color="auto"/>
              <w:bottom w:val="single" w:sz="4" w:space="0" w:color="auto"/>
              <w:right w:val="single" w:sz="4" w:space="0" w:color="auto"/>
            </w:tcBorders>
          </w:tcPr>
          <w:p w:rsidR="009B777C" w:rsidRPr="00F5503B" w:rsidRDefault="00092940"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1823" w:type="dxa"/>
            <w:tcBorders>
              <w:left w:val="single" w:sz="4" w:space="0" w:color="auto"/>
              <w:bottom w:val="single" w:sz="4" w:space="0" w:color="auto"/>
              <w:right w:val="single" w:sz="4" w:space="0" w:color="auto"/>
            </w:tcBorders>
          </w:tcPr>
          <w:p w:rsidR="009B777C" w:rsidRPr="00F5503B" w:rsidRDefault="00AB3C1D"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44</w:t>
            </w:r>
          </w:p>
        </w:tc>
      </w:tr>
      <w:tr w:rsidR="009B777C" w:rsidRPr="00F5503B" w:rsidTr="009B777C">
        <w:trPr>
          <w:tblCellSpacing w:w="5" w:type="nil"/>
          <w:jc w:val="center"/>
        </w:trPr>
        <w:tc>
          <w:tcPr>
            <w:tcW w:w="4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4128" w:type="dxa"/>
            <w:gridSpan w:val="3"/>
            <w:tcBorders>
              <w:left w:val="single" w:sz="4" w:space="0" w:color="auto"/>
              <w:bottom w:val="single" w:sz="4" w:space="0" w:color="auto"/>
              <w:right w:val="single" w:sz="4" w:space="0" w:color="auto"/>
            </w:tcBorders>
          </w:tcPr>
          <w:p w:rsidR="009B777C" w:rsidRPr="00F5503B" w:rsidRDefault="009B777C" w:rsidP="00CD3CF9">
            <w:pPr>
              <w:pStyle w:val="ConsPlusCell"/>
              <w:rPr>
                <w:rFonts w:ascii="Times New Roman" w:hAnsi="Times New Roman" w:cs="Times New Roman"/>
                <w:sz w:val="20"/>
                <w:szCs w:val="20"/>
              </w:rPr>
            </w:pPr>
          </w:p>
        </w:tc>
        <w:tc>
          <w:tcPr>
            <w:tcW w:w="1380"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80"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48"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1038"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1823"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r>
      <w:tr w:rsidR="00E967BF" w:rsidRPr="00F5503B" w:rsidTr="00CD3CF9">
        <w:trPr>
          <w:tblCellSpacing w:w="5" w:type="nil"/>
          <w:jc w:val="center"/>
        </w:trPr>
        <w:tc>
          <w:tcPr>
            <w:tcW w:w="492"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sz w:val="20"/>
                <w:szCs w:val="20"/>
              </w:rPr>
            </w:pPr>
          </w:p>
        </w:tc>
        <w:tc>
          <w:tcPr>
            <w:tcW w:w="1675"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992"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11598" w:type="dxa"/>
            <w:gridSpan w:val="10"/>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r w:rsidRPr="00F5503B">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w:t>
            </w:r>
            <w:r>
              <w:rPr>
                <w:rFonts w:ascii="Times New Roman" w:hAnsi="Times New Roman" w:cs="Times New Roman"/>
                <w:b/>
                <w:sz w:val="20"/>
                <w:szCs w:val="20"/>
              </w:rPr>
              <w:t xml:space="preserve"> </w:t>
            </w:r>
            <w:r w:rsidRPr="00F5503B">
              <w:rPr>
                <w:rFonts w:ascii="Times New Roman" w:hAnsi="Times New Roman" w:cs="Times New Roman"/>
                <w:b/>
                <w:sz w:val="20"/>
                <w:szCs w:val="20"/>
              </w:rPr>
              <w:t>«Жилище» на 2014-2020 годы</w:t>
            </w:r>
          </w:p>
        </w:tc>
      </w:tr>
      <w:tr w:rsidR="009B777C" w:rsidRPr="00F5503B" w:rsidTr="009B777C">
        <w:trPr>
          <w:tblCellSpacing w:w="5" w:type="nil"/>
          <w:jc w:val="center"/>
        </w:trPr>
        <w:tc>
          <w:tcPr>
            <w:tcW w:w="492" w:type="dxa"/>
            <w:tcBorders>
              <w:top w:val="single" w:sz="4" w:space="0" w:color="auto"/>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r w:rsidRPr="00F5503B">
              <w:rPr>
                <w:rFonts w:ascii="Times New Roman" w:hAnsi="Times New Roman" w:cs="Times New Roman"/>
                <w:sz w:val="20"/>
                <w:szCs w:val="20"/>
              </w:rPr>
              <w:t>.1</w:t>
            </w:r>
          </w:p>
        </w:tc>
        <w:tc>
          <w:tcPr>
            <w:tcW w:w="4128" w:type="dxa"/>
            <w:gridSpan w:val="3"/>
            <w:tcBorders>
              <w:top w:val="single" w:sz="4" w:space="0" w:color="auto"/>
              <w:left w:val="single" w:sz="4" w:space="0" w:color="auto"/>
              <w:bottom w:val="single" w:sz="4" w:space="0" w:color="auto"/>
              <w:right w:val="single" w:sz="4" w:space="0" w:color="auto"/>
            </w:tcBorders>
          </w:tcPr>
          <w:p w:rsidR="009B777C" w:rsidRPr="00F5503B" w:rsidRDefault="009B777C" w:rsidP="00CD3CF9">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380" w:type="dxa"/>
            <w:tcBorders>
              <w:top w:val="single" w:sz="4" w:space="0" w:color="auto"/>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80" w:type="dxa"/>
            <w:tcBorders>
              <w:top w:val="single" w:sz="4" w:space="0" w:color="auto"/>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w:t>
            </w:r>
            <w:r>
              <w:rPr>
                <w:rFonts w:ascii="Times New Roman" w:hAnsi="Times New Roman" w:cs="Times New Roman"/>
                <w:sz w:val="20"/>
                <w:szCs w:val="20"/>
              </w:rPr>
              <w:t>4</w:t>
            </w:r>
          </w:p>
        </w:tc>
        <w:tc>
          <w:tcPr>
            <w:tcW w:w="948" w:type="dxa"/>
            <w:tcBorders>
              <w:top w:val="single" w:sz="4" w:space="0" w:color="auto"/>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w:t>
            </w:r>
            <w:r>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23</w:t>
            </w:r>
          </w:p>
        </w:tc>
        <w:tc>
          <w:tcPr>
            <w:tcW w:w="992" w:type="dxa"/>
            <w:tcBorders>
              <w:top w:val="single" w:sz="4" w:space="0" w:color="auto"/>
              <w:left w:val="single" w:sz="4" w:space="0" w:color="auto"/>
              <w:bottom w:val="single" w:sz="4" w:space="0" w:color="auto"/>
              <w:right w:val="single" w:sz="4" w:space="0" w:color="auto"/>
            </w:tcBorders>
          </w:tcPr>
          <w:p w:rsidR="009B777C" w:rsidRDefault="00B4552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r w:rsidR="00BB1F38">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1038" w:type="dxa"/>
            <w:tcBorders>
              <w:top w:val="single" w:sz="4" w:space="0" w:color="auto"/>
              <w:left w:val="single" w:sz="4" w:space="0" w:color="auto"/>
              <w:bottom w:val="single" w:sz="4" w:space="0" w:color="auto"/>
              <w:right w:val="single" w:sz="4" w:space="0" w:color="auto"/>
            </w:tcBorders>
          </w:tcPr>
          <w:p w:rsidR="009B777C" w:rsidRPr="00F5503B" w:rsidRDefault="00DF4A75"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1823" w:type="dxa"/>
            <w:tcBorders>
              <w:top w:val="single" w:sz="4" w:space="0" w:color="auto"/>
              <w:left w:val="single" w:sz="4" w:space="0" w:color="auto"/>
              <w:bottom w:val="single" w:sz="4" w:space="0" w:color="auto"/>
              <w:right w:val="single" w:sz="4" w:space="0" w:color="auto"/>
            </w:tcBorders>
          </w:tcPr>
          <w:p w:rsidR="009B777C" w:rsidRPr="00F5503B" w:rsidRDefault="00DF4A75"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10</w:t>
            </w:r>
            <w:r w:rsidR="00BB1F38">
              <w:rPr>
                <w:rFonts w:ascii="Times New Roman" w:hAnsi="Times New Roman" w:cs="Times New Roman"/>
                <w:sz w:val="20"/>
                <w:szCs w:val="20"/>
              </w:rPr>
              <w:t>1</w:t>
            </w:r>
          </w:p>
        </w:tc>
      </w:tr>
      <w:tr w:rsidR="00E967BF" w:rsidRPr="00F5503B" w:rsidTr="00CD3CF9">
        <w:trPr>
          <w:tblCellSpacing w:w="5" w:type="nil"/>
          <w:jc w:val="center"/>
        </w:trPr>
        <w:tc>
          <w:tcPr>
            <w:tcW w:w="492" w:type="dxa"/>
            <w:tcBorders>
              <w:top w:val="single" w:sz="4" w:space="0" w:color="auto"/>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sz w:val="20"/>
                <w:szCs w:val="20"/>
              </w:rPr>
            </w:pPr>
          </w:p>
        </w:tc>
        <w:tc>
          <w:tcPr>
            <w:tcW w:w="1675" w:type="dxa"/>
            <w:tcBorders>
              <w:top w:val="single" w:sz="4" w:space="0" w:color="auto"/>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967BF" w:rsidRPr="00B50E61" w:rsidRDefault="00E967BF" w:rsidP="00CD3CF9">
            <w:pPr>
              <w:pStyle w:val="ConsPlusCell"/>
              <w:rPr>
                <w:rFonts w:ascii="Times New Roman" w:hAnsi="Times New Roman" w:cs="Times New Roman"/>
                <w:b/>
                <w:sz w:val="20"/>
                <w:szCs w:val="20"/>
              </w:rPr>
            </w:pPr>
          </w:p>
        </w:tc>
        <w:tc>
          <w:tcPr>
            <w:tcW w:w="11598" w:type="dxa"/>
            <w:gridSpan w:val="10"/>
            <w:tcBorders>
              <w:top w:val="single" w:sz="4" w:space="0" w:color="auto"/>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r w:rsidRPr="00B50E61">
              <w:rPr>
                <w:rFonts w:ascii="Times New Roman" w:hAnsi="Times New Roman" w:cs="Times New Roman"/>
                <w:b/>
                <w:sz w:val="20"/>
                <w:szCs w:val="20"/>
              </w:rPr>
              <w:t>Подпрограмма 4«Обеспечение жильем отдельных категорий граждан, установленных федеральным и областным законодательством» муниципальной программы Сосновоборского городского округа «Жилище» на 2014-2020 годы</w:t>
            </w:r>
          </w:p>
        </w:tc>
      </w:tr>
      <w:tr w:rsidR="009B777C" w:rsidRPr="00F5503B" w:rsidTr="009B777C">
        <w:trPr>
          <w:tblCellSpacing w:w="5" w:type="nil"/>
          <w:jc w:val="center"/>
        </w:trPr>
        <w:tc>
          <w:tcPr>
            <w:tcW w:w="4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r w:rsidRPr="00F5503B">
              <w:rPr>
                <w:rFonts w:ascii="Times New Roman" w:hAnsi="Times New Roman" w:cs="Times New Roman"/>
                <w:sz w:val="20"/>
                <w:szCs w:val="20"/>
              </w:rPr>
              <w:t>.1</w:t>
            </w:r>
          </w:p>
        </w:tc>
        <w:tc>
          <w:tcPr>
            <w:tcW w:w="4128" w:type="dxa"/>
            <w:gridSpan w:val="3"/>
            <w:tcBorders>
              <w:left w:val="single" w:sz="4" w:space="0" w:color="auto"/>
              <w:bottom w:val="single" w:sz="4" w:space="0" w:color="auto"/>
              <w:right w:val="single" w:sz="4" w:space="0" w:color="auto"/>
            </w:tcBorders>
          </w:tcPr>
          <w:p w:rsidR="009B777C" w:rsidRPr="00F5503B" w:rsidRDefault="009B777C" w:rsidP="00CD3CF9">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380"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80"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48"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w:t>
            </w: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1038" w:type="dxa"/>
            <w:tcBorders>
              <w:left w:val="single" w:sz="4" w:space="0" w:color="auto"/>
              <w:bottom w:val="single" w:sz="4" w:space="0" w:color="auto"/>
              <w:right w:val="single" w:sz="4" w:space="0" w:color="auto"/>
            </w:tcBorders>
          </w:tcPr>
          <w:p w:rsidR="009B777C" w:rsidRPr="00F5503B" w:rsidRDefault="00092940"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823" w:type="dxa"/>
            <w:tcBorders>
              <w:left w:val="single" w:sz="4" w:space="0" w:color="auto"/>
              <w:bottom w:val="single" w:sz="4" w:space="0" w:color="auto"/>
              <w:right w:val="single" w:sz="4" w:space="0" w:color="auto"/>
            </w:tcBorders>
          </w:tcPr>
          <w:p w:rsidR="009B777C" w:rsidRDefault="00AB3C1D"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5</w:t>
            </w:r>
          </w:p>
          <w:p w:rsidR="00DF4A75" w:rsidRPr="00F5503B" w:rsidRDefault="00DF4A75" w:rsidP="00CD3CF9">
            <w:pPr>
              <w:pStyle w:val="ConsPlusCell"/>
              <w:jc w:val="center"/>
              <w:rPr>
                <w:rFonts w:ascii="Times New Roman" w:hAnsi="Times New Roman" w:cs="Times New Roman"/>
                <w:sz w:val="20"/>
                <w:szCs w:val="20"/>
              </w:rPr>
            </w:pPr>
          </w:p>
        </w:tc>
      </w:tr>
    </w:tbl>
    <w:p w:rsidR="00E967BF" w:rsidRDefault="00E967BF" w:rsidP="00E967BF">
      <w:pPr>
        <w:widowControl w:val="0"/>
        <w:autoSpaceDE w:val="0"/>
        <w:autoSpaceDN w:val="0"/>
        <w:adjustRightInd w:val="0"/>
        <w:rPr>
          <w:sz w:val="24"/>
          <w:szCs w:val="24"/>
        </w:rPr>
      </w:pPr>
    </w:p>
    <w:p w:rsidR="00E967BF" w:rsidRDefault="00E967BF" w:rsidP="00E967BF">
      <w:pPr>
        <w:widowControl w:val="0"/>
        <w:autoSpaceDE w:val="0"/>
        <w:autoSpaceDN w:val="0"/>
        <w:adjustRightInd w:val="0"/>
        <w:jc w:val="right"/>
        <w:rPr>
          <w:sz w:val="24"/>
          <w:szCs w:val="24"/>
        </w:rPr>
      </w:pPr>
    </w:p>
    <w:p w:rsidR="00E967BF" w:rsidRPr="00E01BEE" w:rsidRDefault="00E967BF" w:rsidP="00E967BF">
      <w:pPr>
        <w:widowControl w:val="0"/>
        <w:autoSpaceDE w:val="0"/>
        <w:autoSpaceDN w:val="0"/>
        <w:adjustRightInd w:val="0"/>
        <w:jc w:val="right"/>
      </w:pPr>
      <w:r w:rsidRPr="00E01BEE">
        <w:lastRenderedPageBreak/>
        <w:t>Приложение 3</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E967BF" w:rsidRPr="00813BDF" w:rsidRDefault="00E967BF" w:rsidP="00E967BF">
      <w:pPr>
        <w:widowControl w:val="0"/>
        <w:autoSpaceDE w:val="0"/>
        <w:autoSpaceDN w:val="0"/>
        <w:adjustRightInd w:val="0"/>
        <w:jc w:val="right"/>
      </w:pPr>
      <w:r w:rsidRPr="00813BDF">
        <w:t>«Жилище на 2014-2020 годы»</w:t>
      </w:r>
    </w:p>
    <w:p w:rsidR="00E967BF" w:rsidRPr="00813BDF" w:rsidRDefault="00E967BF" w:rsidP="00E967BF">
      <w:pPr>
        <w:widowControl w:val="0"/>
        <w:autoSpaceDE w:val="0"/>
        <w:autoSpaceDN w:val="0"/>
        <w:adjustRightInd w:val="0"/>
        <w:jc w:val="center"/>
        <w:rPr>
          <w:b/>
          <w:sz w:val="24"/>
          <w:szCs w:val="24"/>
        </w:rPr>
      </w:pPr>
      <w:r w:rsidRPr="00813BDF">
        <w:rPr>
          <w:b/>
          <w:sz w:val="24"/>
          <w:szCs w:val="24"/>
        </w:rPr>
        <w:t>ПЛАН РЕАЛИЗАЦИИ на 2014 год</w:t>
      </w:r>
    </w:p>
    <w:p w:rsidR="00E967BF" w:rsidRPr="00813BDF" w:rsidRDefault="00E967BF" w:rsidP="00E967BF">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E967BF" w:rsidRPr="00913BF9" w:rsidRDefault="00E967BF" w:rsidP="00E967BF">
      <w:pPr>
        <w:pStyle w:val="ConsPlusNonformat"/>
        <w:jc w:val="center"/>
        <w:rPr>
          <w:rFonts w:ascii="Times New Roman" w:hAnsi="Times New Roman" w:cs="Times New Roman"/>
          <w:sz w:val="16"/>
          <w:szCs w:val="16"/>
        </w:rPr>
      </w:pPr>
      <w:r w:rsidRPr="00813BDF">
        <w:rPr>
          <w:rFonts w:ascii="Times New Roman" w:hAnsi="Times New Roman" w:cs="Times New Roman"/>
          <w:b/>
          <w:sz w:val="24"/>
          <w:szCs w:val="24"/>
          <w:u w:val="single"/>
        </w:rPr>
        <w:t xml:space="preserve">«Жилище на 2014-2020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p w:rsidR="00E967BF" w:rsidRPr="00AA2ED3" w:rsidRDefault="00E967BF" w:rsidP="00E967BF">
      <w:pPr>
        <w:widowControl w:val="0"/>
        <w:autoSpaceDE w:val="0"/>
        <w:autoSpaceDN w:val="0"/>
        <w:adjustRightInd w:val="0"/>
        <w:rPr>
          <w:sz w:val="24"/>
          <w:szCs w:val="24"/>
        </w:rPr>
      </w:pPr>
    </w:p>
    <w:tbl>
      <w:tblPr>
        <w:tblW w:w="13200"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173"/>
        <w:gridCol w:w="811"/>
        <w:gridCol w:w="1457"/>
        <w:gridCol w:w="1469"/>
        <w:gridCol w:w="1276"/>
        <w:gridCol w:w="1224"/>
        <w:gridCol w:w="1320"/>
      </w:tblGrid>
      <w:tr w:rsidR="00E967BF" w:rsidRPr="00A14028" w:rsidTr="00CD3CF9">
        <w:trPr>
          <w:tblCellSpacing w:w="5" w:type="nil"/>
          <w:jc w:val="center"/>
        </w:trPr>
        <w:tc>
          <w:tcPr>
            <w:tcW w:w="642"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xml:space="preserve">№ </w:t>
            </w:r>
            <w:proofErr w:type="spellStart"/>
            <w:proofErr w:type="gramStart"/>
            <w:r w:rsidRPr="00A14028">
              <w:rPr>
                <w:rFonts w:ascii="Times New Roman" w:hAnsi="Times New Roman" w:cs="Times New Roman"/>
                <w:sz w:val="20"/>
                <w:szCs w:val="20"/>
              </w:rPr>
              <w:t>п</w:t>
            </w:r>
            <w:proofErr w:type="spellEnd"/>
            <w:proofErr w:type="gramEnd"/>
            <w:r w:rsidRPr="00A14028">
              <w:rPr>
                <w:rFonts w:ascii="Times New Roman" w:hAnsi="Times New Roman" w:cs="Times New Roman"/>
                <w:sz w:val="20"/>
                <w:szCs w:val="20"/>
              </w:rPr>
              <w:t>/</w:t>
            </w:r>
            <w:proofErr w:type="spellStart"/>
            <w:r w:rsidRPr="00A14028">
              <w:rPr>
                <w:rFonts w:ascii="Times New Roman" w:hAnsi="Times New Roman" w:cs="Times New Roman"/>
                <w:sz w:val="20"/>
                <w:szCs w:val="20"/>
              </w:rPr>
              <w:t>п</w:t>
            </w:r>
            <w:proofErr w:type="spellEnd"/>
          </w:p>
        </w:tc>
        <w:tc>
          <w:tcPr>
            <w:tcW w:w="3828"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173"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proofErr w:type="gramStart"/>
            <w:r w:rsidRPr="00A14028">
              <w:rPr>
                <w:rFonts w:ascii="Times New Roman" w:hAnsi="Times New Roman" w:cs="Times New Roman"/>
                <w:sz w:val="20"/>
                <w:szCs w:val="20"/>
              </w:rPr>
              <w:t>Ответственный</w:t>
            </w:r>
            <w:proofErr w:type="gramEnd"/>
            <w:r w:rsidRPr="00A14028">
              <w:rPr>
                <w:rFonts w:ascii="Times New Roman" w:hAnsi="Times New Roman" w:cs="Times New Roman"/>
                <w:sz w:val="20"/>
                <w:szCs w:val="20"/>
              </w:rPr>
              <w:t xml:space="preserve"> за реализацию</w:t>
            </w:r>
          </w:p>
        </w:tc>
        <w:tc>
          <w:tcPr>
            <w:tcW w:w="7557" w:type="dxa"/>
            <w:gridSpan w:val="6"/>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План финансирования на 2014 год, тыс. руб.</w:t>
            </w:r>
          </w:p>
        </w:tc>
      </w:tr>
      <w:tr w:rsidR="00E967BF" w:rsidRPr="00A14028" w:rsidTr="00CD3CF9">
        <w:trPr>
          <w:tblCellSpacing w:w="5" w:type="nil"/>
          <w:jc w:val="center"/>
        </w:trPr>
        <w:tc>
          <w:tcPr>
            <w:tcW w:w="642"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3828"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1173"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811" w:type="dxa"/>
            <w:vAlign w:val="center"/>
          </w:tcPr>
          <w:p w:rsidR="00E967BF" w:rsidRPr="00A14028" w:rsidRDefault="00E967BF" w:rsidP="00CD3CF9">
            <w:pPr>
              <w:pStyle w:val="ConsPlusCell"/>
              <w:jc w:val="center"/>
              <w:rPr>
                <w:rFonts w:ascii="Times New Roman" w:hAnsi="Times New Roman" w:cs="Times New Roman"/>
                <w:sz w:val="20"/>
                <w:szCs w:val="20"/>
              </w:rPr>
            </w:pPr>
            <w:proofErr w:type="spellStart"/>
            <w:proofErr w:type="gramStart"/>
            <w:r w:rsidRPr="00A14028">
              <w:rPr>
                <w:rFonts w:ascii="Times New Roman" w:hAnsi="Times New Roman" w:cs="Times New Roman"/>
                <w:sz w:val="20"/>
                <w:szCs w:val="20"/>
              </w:rPr>
              <w:t>К-во</w:t>
            </w:r>
            <w:proofErr w:type="spellEnd"/>
            <w:proofErr w:type="gramEnd"/>
            <w:r w:rsidRPr="00A14028">
              <w:rPr>
                <w:rFonts w:ascii="Times New Roman" w:hAnsi="Times New Roman" w:cs="Times New Roman"/>
                <w:sz w:val="20"/>
                <w:szCs w:val="20"/>
              </w:rPr>
              <w:t xml:space="preserve"> (семей)</w:t>
            </w:r>
          </w:p>
        </w:tc>
        <w:tc>
          <w:tcPr>
            <w:tcW w:w="1457"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469"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24"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320"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173"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811"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457"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469"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24"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320"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E967BF" w:rsidRPr="00A14028" w:rsidTr="00CD3CF9">
        <w:trPr>
          <w:trHeight w:val="541"/>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 на 2014-2020 годы</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26</w:t>
            </w:r>
          </w:p>
        </w:tc>
        <w:tc>
          <w:tcPr>
            <w:tcW w:w="145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251,5</w:t>
            </w:r>
          </w:p>
        </w:tc>
        <w:tc>
          <w:tcPr>
            <w:tcW w:w="146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5644,076</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36 211,761</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42107,337</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p>
        </w:tc>
        <w:tc>
          <w:tcPr>
            <w:tcW w:w="1173" w:type="dxa"/>
          </w:tcPr>
          <w:p w:rsidR="00E967BF" w:rsidRPr="00A14028" w:rsidRDefault="00E967BF" w:rsidP="00CD3CF9">
            <w:pPr>
              <w:pStyle w:val="ConsPlusCell"/>
              <w:jc w:val="center"/>
              <w:rPr>
                <w:rFonts w:ascii="Times New Roman" w:hAnsi="Times New Roman" w:cs="Times New Roman"/>
                <w:sz w:val="20"/>
                <w:szCs w:val="20"/>
              </w:rPr>
            </w:pPr>
          </w:p>
        </w:tc>
        <w:tc>
          <w:tcPr>
            <w:tcW w:w="811" w:type="dxa"/>
          </w:tcPr>
          <w:p w:rsidR="00E967BF" w:rsidRPr="00A14028" w:rsidRDefault="00E967BF" w:rsidP="00CD3CF9">
            <w:pPr>
              <w:pStyle w:val="ConsPlusCell"/>
              <w:rPr>
                <w:rFonts w:ascii="Times New Roman" w:hAnsi="Times New Roman" w:cs="Times New Roman"/>
                <w:sz w:val="20"/>
                <w:szCs w:val="20"/>
              </w:rPr>
            </w:pP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2014-2020 годы</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7</w:t>
            </w:r>
          </w:p>
        </w:tc>
        <w:tc>
          <w:tcPr>
            <w:tcW w:w="145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251,5</w:t>
            </w:r>
          </w:p>
        </w:tc>
        <w:tc>
          <w:tcPr>
            <w:tcW w:w="146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634,527</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1771,4</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2657,4270</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1 123,56</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1 123,56</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федеральной подпрограммы «Обеспечение жильем молодых семей» федеральной целевой  программы «Жилище» на 2011-2015 годы</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45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251,5</w:t>
            </w:r>
          </w:p>
        </w:tc>
        <w:tc>
          <w:tcPr>
            <w:tcW w:w="146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634,527</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323,92</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1209,947</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81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323,92</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323,92</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811" w:type="dxa"/>
          </w:tcPr>
          <w:p w:rsidR="00E967BF" w:rsidRPr="00A14028" w:rsidRDefault="00E967BF" w:rsidP="00CD3CF9">
            <w:pPr>
              <w:pStyle w:val="ConsPlusCell"/>
              <w:rPr>
                <w:rFonts w:ascii="Times New Roman" w:hAnsi="Times New Roman" w:cs="Times New Roman"/>
                <w:sz w:val="20"/>
                <w:szCs w:val="20"/>
              </w:rPr>
            </w:pP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5</w:t>
            </w: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5009,549</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116,521</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5126,07</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5009,549</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116,521</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5126,07</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811" w:type="dxa"/>
          </w:tcPr>
          <w:p w:rsidR="00E967BF" w:rsidRPr="00A14028" w:rsidRDefault="00E967BF" w:rsidP="00CD3CF9">
            <w:pPr>
              <w:pStyle w:val="ConsPlusCell"/>
              <w:rPr>
                <w:rFonts w:ascii="Times New Roman" w:hAnsi="Times New Roman" w:cs="Times New Roman"/>
                <w:sz w:val="20"/>
                <w:szCs w:val="20"/>
              </w:rPr>
            </w:pP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 xml:space="preserve">Подпрограмма 3 «Обеспечение жилыми помещениями работников бюджетной сферы Сосновоборского городского округа»  муниципальной программы </w:t>
            </w:r>
            <w:r w:rsidRPr="00A14028">
              <w:rPr>
                <w:rFonts w:ascii="Times New Roman" w:hAnsi="Times New Roman" w:cs="Times New Roman"/>
                <w:b/>
                <w:sz w:val="20"/>
                <w:szCs w:val="20"/>
              </w:rPr>
              <w:lastRenderedPageBreak/>
              <w:t>Сосновоборского городского округа «Жилище» на 2014-2020 годы</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14</w:t>
            </w: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34 323,84</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34 323,84</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В том числе:</w:t>
            </w:r>
          </w:p>
        </w:tc>
        <w:tc>
          <w:tcPr>
            <w:tcW w:w="1173" w:type="dxa"/>
          </w:tcPr>
          <w:p w:rsidR="00E967BF" w:rsidRPr="00A14028" w:rsidRDefault="00E967BF" w:rsidP="00CD3CF9">
            <w:pPr>
              <w:pStyle w:val="ConsPlusCell"/>
              <w:jc w:val="center"/>
              <w:rPr>
                <w:rFonts w:ascii="Times New Roman" w:hAnsi="Times New Roman" w:cs="Times New Roman"/>
                <w:sz w:val="20"/>
                <w:szCs w:val="20"/>
              </w:rPr>
            </w:pPr>
          </w:p>
        </w:tc>
        <w:tc>
          <w:tcPr>
            <w:tcW w:w="811" w:type="dxa"/>
          </w:tcPr>
          <w:p w:rsidR="00E967BF" w:rsidRPr="00A14028" w:rsidRDefault="00E967BF" w:rsidP="00CD3CF9">
            <w:pPr>
              <w:pStyle w:val="ConsPlusCell"/>
              <w:rPr>
                <w:rFonts w:ascii="Times New Roman" w:hAnsi="Times New Roman" w:cs="Times New Roman"/>
                <w:sz w:val="20"/>
                <w:szCs w:val="20"/>
              </w:rPr>
            </w:pP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 на 2013-2015 годы"</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30 564,0</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30 564,0</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городской округ на 2013-2015 годы"</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2 170,771</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2 170,771</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3.3</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sz w:val="20"/>
                <w:szCs w:val="20"/>
              </w:rPr>
              <w:t>1</w:t>
            </w:r>
            <w:r>
              <w:rPr>
                <w:rFonts w:ascii="Times New Roman" w:hAnsi="Times New Roman"/>
                <w:sz w:val="20"/>
                <w:szCs w:val="20"/>
              </w:rPr>
              <w:t> 589,069</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sz w:val="20"/>
                <w:szCs w:val="20"/>
              </w:rPr>
              <w:t>1</w:t>
            </w:r>
            <w:r>
              <w:rPr>
                <w:rFonts w:ascii="Times New Roman" w:hAnsi="Times New Roman"/>
                <w:sz w:val="20"/>
                <w:szCs w:val="20"/>
              </w:rPr>
              <w:t> 589,069</w:t>
            </w:r>
          </w:p>
        </w:tc>
      </w:tr>
    </w:tbl>
    <w:p w:rsidR="00E967BF" w:rsidRPr="00DB7377" w:rsidRDefault="00E967BF" w:rsidP="00E967BF">
      <w:pPr>
        <w:pStyle w:val="ConsPlusCell"/>
        <w:jc w:val="center"/>
        <w:rPr>
          <w:rFonts w:ascii="Times New Roman" w:hAnsi="Times New Roman" w:cs="Times New Roman"/>
          <w:color w:val="C00000"/>
          <w:sz w:val="24"/>
          <w:szCs w:val="24"/>
        </w:rPr>
      </w:pPr>
    </w:p>
    <w:p w:rsidR="00E967BF" w:rsidRPr="00DB7377" w:rsidRDefault="00E967BF" w:rsidP="00E967BF">
      <w:pPr>
        <w:jc w:val="both"/>
        <w:rPr>
          <w:color w:val="C00000"/>
          <w:sz w:val="24"/>
        </w:rPr>
      </w:pPr>
    </w:p>
    <w:p w:rsidR="00E967BF" w:rsidRPr="00DB7377" w:rsidRDefault="00E967BF" w:rsidP="00E967BF">
      <w:pPr>
        <w:rPr>
          <w:color w:val="C00000"/>
          <w:sz w:val="24"/>
        </w:rPr>
      </w:pPr>
    </w:p>
    <w:p w:rsidR="00E967BF" w:rsidRPr="00DB7377" w:rsidRDefault="00E967BF" w:rsidP="00E967BF">
      <w:pPr>
        <w:rPr>
          <w:color w:val="C00000"/>
          <w:sz w:val="24"/>
        </w:rPr>
      </w:pPr>
    </w:p>
    <w:p w:rsidR="00E967BF" w:rsidRPr="00DB7377" w:rsidRDefault="00E967BF" w:rsidP="00E967BF">
      <w:pPr>
        <w:rPr>
          <w:color w:val="C00000"/>
          <w:sz w:val="24"/>
        </w:rPr>
      </w:pPr>
    </w:p>
    <w:p w:rsidR="00E967BF" w:rsidRPr="00DB7377" w:rsidRDefault="00E967BF" w:rsidP="00E967BF">
      <w:pPr>
        <w:rPr>
          <w:color w:val="C00000"/>
          <w:sz w:val="24"/>
        </w:rPr>
      </w:pPr>
    </w:p>
    <w:p w:rsidR="00E967BF" w:rsidRPr="00D72B28" w:rsidRDefault="00E967BF" w:rsidP="00E967BF">
      <w:pPr>
        <w:rPr>
          <w:sz w:val="24"/>
        </w:rPr>
      </w:pPr>
    </w:p>
    <w:p w:rsidR="00E967BF" w:rsidRPr="00D72B28" w:rsidRDefault="00E967BF" w:rsidP="00E967BF">
      <w:pPr>
        <w:rPr>
          <w:sz w:val="24"/>
        </w:rPr>
      </w:pPr>
    </w:p>
    <w:p w:rsidR="00E967BF" w:rsidRPr="00D72B28" w:rsidRDefault="00E967BF" w:rsidP="00E967BF">
      <w:pPr>
        <w:rPr>
          <w:sz w:val="24"/>
        </w:rPr>
      </w:pPr>
    </w:p>
    <w:p w:rsidR="00E967BF" w:rsidRDefault="00E967BF" w:rsidP="00E967BF">
      <w:pPr>
        <w:widowControl w:val="0"/>
        <w:autoSpaceDE w:val="0"/>
        <w:autoSpaceDN w:val="0"/>
        <w:adjustRightInd w:val="0"/>
        <w:rPr>
          <w:sz w:val="24"/>
          <w:szCs w:val="24"/>
        </w:rPr>
      </w:pPr>
    </w:p>
    <w:p w:rsidR="00E967BF" w:rsidRDefault="00E967BF" w:rsidP="00E967BF"/>
    <w:p w:rsidR="00E967BF" w:rsidRDefault="00E967BF" w:rsidP="00E967BF"/>
    <w:p w:rsidR="00E967BF" w:rsidRDefault="00E967BF" w:rsidP="00E967BF"/>
    <w:p w:rsidR="00E967BF" w:rsidRDefault="00E967BF" w:rsidP="00E967BF">
      <w:pPr>
        <w:widowControl w:val="0"/>
        <w:autoSpaceDE w:val="0"/>
        <w:autoSpaceDN w:val="0"/>
        <w:adjustRightInd w:val="0"/>
        <w:jc w:val="right"/>
        <w:rPr>
          <w:sz w:val="24"/>
          <w:szCs w:val="24"/>
        </w:rPr>
      </w:pPr>
    </w:p>
    <w:p w:rsidR="00E967BF" w:rsidRPr="00E01BEE" w:rsidRDefault="00E967BF" w:rsidP="00E967BF">
      <w:pPr>
        <w:widowControl w:val="0"/>
        <w:autoSpaceDE w:val="0"/>
        <w:autoSpaceDN w:val="0"/>
        <w:adjustRightInd w:val="0"/>
        <w:jc w:val="right"/>
      </w:pPr>
      <w:r w:rsidRPr="00E01BEE">
        <w:t>Приложение</w:t>
      </w:r>
      <w:r>
        <w:t xml:space="preserve"> 4</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lastRenderedPageBreak/>
        <w:t xml:space="preserve">к муниципальной программе </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E967BF" w:rsidRPr="00E01BEE" w:rsidRDefault="00E967BF" w:rsidP="00E967BF">
      <w:pPr>
        <w:widowControl w:val="0"/>
        <w:autoSpaceDE w:val="0"/>
        <w:autoSpaceDN w:val="0"/>
        <w:adjustRightInd w:val="0"/>
        <w:jc w:val="right"/>
      </w:pPr>
      <w:r w:rsidRPr="00E01BEE">
        <w:t>«Жилище на 2014-2020 годы»</w:t>
      </w:r>
    </w:p>
    <w:p w:rsidR="00E967BF" w:rsidRPr="00813BDF" w:rsidRDefault="00E967BF" w:rsidP="00E967BF">
      <w:pPr>
        <w:widowControl w:val="0"/>
        <w:autoSpaceDE w:val="0"/>
        <w:autoSpaceDN w:val="0"/>
        <w:adjustRightInd w:val="0"/>
        <w:jc w:val="center"/>
        <w:rPr>
          <w:b/>
          <w:sz w:val="24"/>
          <w:szCs w:val="24"/>
        </w:rPr>
      </w:pPr>
      <w:r w:rsidRPr="00813BDF">
        <w:rPr>
          <w:b/>
          <w:sz w:val="24"/>
          <w:szCs w:val="24"/>
        </w:rPr>
        <w:t>ПЛАН РЕАЛИЗАЦИИ на 2015 год</w:t>
      </w:r>
    </w:p>
    <w:p w:rsidR="00E967BF" w:rsidRPr="00813BDF" w:rsidRDefault="00E967BF" w:rsidP="00E967BF">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E967BF" w:rsidRPr="00913BF9" w:rsidRDefault="00E967BF" w:rsidP="00E967BF">
      <w:pPr>
        <w:pStyle w:val="ConsPlusNonformat"/>
        <w:jc w:val="center"/>
        <w:rPr>
          <w:rFonts w:ascii="Times New Roman" w:hAnsi="Times New Roman" w:cs="Times New Roman"/>
          <w:sz w:val="16"/>
          <w:szCs w:val="16"/>
        </w:rPr>
      </w:pPr>
      <w:r w:rsidRPr="00813BDF">
        <w:rPr>
          <w:rFonts w:ascii="Times New Roman" w:hAnsi="Times New Roman" w:cs="Times New Roman"/>
          <w:b/>
          <w:sz w:val="24"/>
          <w:szCs w:val="24"/>
          <w:u w:val="single"/>
        </w:rPr>
        <w:t xml:space="preserve">«Жилище на 2014-2020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p w:rsidR="00E967BF" w:rsidRPr="00AA2ED3" w:rsidRDefault="00E967BF" w:rsidP="00E967BF">
      <w:pPr>
        <w:widowControl w:val="0"/>
        <w:autoSpaceDE w:val="0"/>
        <w:autoSpaceDN w:val="0"/>
        <w:adjustRightInd w:val="0"/>
        <w:rPr>
          <w:sz w:val="24"/>
          <w:szCs w:val="24"/>
        </w:rPr>
      </w:pP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741"/>
        <w:gridCol w:w="1244"/>
        <w:gridCol w:w="1276"/>
        <w:gridCol w:w="1275"/>
        <w:gridCol w:w="1276"/>
        <w:gridCol w:w="1429"/>
      </w:tblGrid>
      <w:tr w:rsidR="00E967BF" w:rsidRPr="00A14028" w:rsidTr="00CD3CF9">
        <w:trPr>
          <w:tblCellSpacing w:w="5" w:type="nil"/>
          <w:jc w:val="center"/>
        </w:trPr>
        <w:tc>
          <w:tcPr>
            <w:tcW w:w="642"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xml:space="preserve">№ </w:t>
            </w:r>
            <w:proofErr w:type="spellStart"/>
            <w:proofErr w:type="gramStart"/>
            <w:r w:rsidRPr="00A14028">
              <w:rPr>
                <w:rFonts w:ascii="Times New Roman" w:hAnsi="Times New Roman" w:cs="Times New Roman"/>
                <w:sz w:val="20"/>
                <w:szCs w:val="20"/>
              </w:rPr>
              <w:t>п</w:t>
            </w:r>
            <w:proofErr w:type="spellEnd"/>
            <w:proofErr w:type="gramEnd"/>
            <w:r w:rsidRPr="00A14028">
              <w:rPr>
                <w:rFonts w:ascii="Times New Roman" w:hAnsi="Times New Roman" w:cs="Times New Roman"/>
                <w:sz w:val="20"/>
                <w:szCs w:val="20"/>
              </w:rPr>
              <w:t>/</w:t>
            </w:r>
            <w:proofErr w:type="spellStart"/>
            <w:r w:rsidRPr="00A14028">
              <w:rPr>
                <w:rFonts w:ascii="Times New Roman" w:hAnsi="Times New Roman" w:cs="Times New Roman"/>
                <w:sz w:val="20"/>
                <w:szCs w:val="20"/>
              </w:rPr>
              <w:t>п</w:t>
            </w:r>
            <w:proofErr w:type="spellEnd"/>
          </w:p>
        </w:tc>
        <w:tc>
          <w:tcPr>
            <w:tcW w:w="3828"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43"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proofErr w:type="gramStart"/>
            <w:r w:rsidRPr="00A14028">
              <w:rPr>
                <w:rFonts w:ascii="Times New Roman" w:hAnsi="Times New Roman" w:cs="Times New Roman"/>
                <w:sz w:val="20"/>
                <w:szCs w:val="20"/>
              </w:rPr>
              <w:t>Ответственный</w:t>
            </w:r>
            <w:proofErr w:type="gramEnd"/>
            <w:r w:rsidRPr="00A14028">
              <w:rPr>
                <w:rFonts w:ascii="Times New Roman" w:hAnsi="Times New Roman" w:cs="Times New Roman"/>
                <w:sz w:val="20"/>
                <w:szCs w:val="20"/>
              </w:rPr>
              <w:t xml:space="preserve"> за реализацию</w:t>
            </w:r>
          </w:p>
        </w:tc>
        <w:tc>
          <w:tcPr>
            <w:tcW w:w="7241" w:type="dxa"/>
            <w:gridSpan w:val="6"/>
            <w:vAlign w:val="center"/>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План финансирования на 2015</w:t>
            </w:r>
            <w:r w:rsidRPr="00A14028">
              <w:rPr>
                <w:rFonts w:ascii="Times New Roman" w:hAnsi="Times New Roman" w:cs="Times New Roman"/>
                <w:sz w:val="20"/>
                <w:szCs w:val="20"/>
              </w:rPr>
              <w:t xml:space="preserve"> год, тыс. руб.</w:t>
            </w:r>
          </w:p>
        </w:tc>
      </w:tr>
      <w:tr w:rsidR="00E967BF" w:rsidRPr="00A14028" w:rsidTr="00CD3CF9">
        <w:trPr>
          <w:tblCellSpacing w:w="5" w:type="nil"/>
          <w:jc w:val="center"/>
        </w:trPr>
        <w:tc>
          <w:tcPr>
            <w:tcW w:w="642"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3828"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1243"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741" w:type="dxa"/>
            <w:vAlign w:val="center"/>
          </w:tcPr>
          <w:p w:rsidR="00E967BF" w:rsidRPr="00A14028" w:rsidRDefault="00E967BF" w:rsidP="00CD3CF9">
            <w:pPr>
              <w:pStyle w:val="ConsPlusCell"/>
              <w:jc w:val="center"/>
              <w:rPr>
                <w:rFonts w:ascii="Times New Roman" w:hAnsi="Times New Roman" w:cs="Times New Roman"/>
                <w:sz w:val="20"/>
                <w:szCs w:val="20"/>
              </w:rPr>
            </w:pPr>
            <w:proofErr w:type="spellStart"/>
            <w:proofErr w:type="gramStart"/>
            <w:r w:rsidRPr="00A14028">
              <w:rPr>
                <w:rFonts w:ascii="Times New Roman" w:hAnsi="Times New Roman" w:cs="Times New Roman"/>
                <w:sz w:val="20"/>
                <w:szCs w:val="20"/>
              </w:rPr>
              <w:t>К-во</w:t>
            </w:r>
            <w:proofErr w:type="spellEnd"/>
            <w:proofErr w:type="gramEnd"/>
            <w:r w:rsidRPr="00A14028">
              <w:rPr>
                <w:rFonts w:ascii="Times New Roman" w:hAnsi="Times New Roman" w:cs="Times New Roman"/>
                <w:sz w:val="20"/>
                <w:szCs w:val="20"/>
              </w:rPr>
              <w:t xml:space="preserve"> (семей)</w:t>
            </w:r>
          </w:p>
        </w:tc>
        <w:tc>
          <w:tcPr>
            <w:tcW w:w="1244"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7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429" w:type="dxa"/>
            <w:vAlign w:val="center"/>
          </w:tcPr>
          <w:p w:rsidR="00E967BF" w:rsidRPr="00A14028" w:rsidRDefault="00E967BF" w:rsidP="00CD3CF9">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41"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244"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7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429"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E967BF" w:rsidRPr="00A14028" w:rsidTr="00CD3CF9">
        <w:trPr>
          <w:trHeight w:val="541"/>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25</w:t>
            </w:r>
          </w:p>
        </w:tc>
        <w:tc>
          <w:tcPr>
            <w:tcW w:w="124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1583,780</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6839,24838</w:t>
            </w: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14446,111</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22869,13938</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p>
        </w:tc>
        <w:tc>
          <w:tcPr>
            <w:tcW w:w="1243" w:type="dxa"/>
          </w:tcPr>
          <w:p w:rsidR="00E967BF" w:rsidRPr="00A14028" w:rsidRDefault="00E967BF" w:rsidP="00CD3CF9">
            <w:pPr>
              <w:pStyle w:val="ConsPlusCell"/>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24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860,0</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6497,947</w:t>
            </w: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1738,773</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9096,72</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1 123,56</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1 123,56</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федеральной подпрограммы «Обеспечение жильем молодых семей» федеральной целевой  программы «Жилище» на 2011-2015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860,0</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6497,947</w:t>
            </w: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615,213</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7973,16</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112,10438</w:t>
            </w: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1215,136</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1327,24038</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112,10438</w:t>
            </w: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2,0</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114,10438</w:t>
            </w:r>
          </w:p>
        </w:tc>
      </w:tr>
      <w:tr w:rsidR="00E967BF" w:rsidRPr="00A14028" w:rsidTr="00CD3CF9">
        <w:trPr>
          <w:tblCellSpacing w:w="5" w:type="nil"/>
          <w:jc w:val="center"/>
        </w:trPr>
        <w:tc>
          <w:tcPr>
            <w:tcW w:w="642" w:type="dxa"/>
            <w:tcBorders>
              <w:bottom w:val="single" w:sz="4" w:space="0" w:color="auto"/>
            </w:tcBorders>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E967BF" w:rsidRDefault="00E967BF" w:rsidP="00CD3CF9">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E967BF" w:rsidRPr="001854AB" w:rsidRDefault="00E967BF" w:rsidP="00CD3CF9">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 xml:space="preserve">предоставление социальных выплат (компенсации) на строительство (приобретение) жилья гражданам - участникам подпрограммы 2 "Поддержка </w:t>
            </w:r>
            <w:r w:rsidRPr="001854AB">
              <w:rPr>
                <w:rFonts w:ascii="Times New Roman" w:hAnsi="Times New Roman" w:cs="Times New Roman"/>
                <w:color w:val="000000"/>
                <w:sz w:val="20"/>
                <w:szCs w:val="20"/>
              </w:rPr>
              <w:lastRenderedPageBreak/>
              <w:t>граждан, нуждающихся в улучшении жилищных условий, на основе принципов ипотечного кредитования» муниципальной программы «Жилище»</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Default="00E967BF" w:rsidP="00CD3CF9">
            <w:pPr>
              <w:pStyle w:val="ConsPlusCell"/>
              <w:jc w:val="right"/>
              <w:rPr>
                <w:rFonts w:ascii="Times New Roman" w:hAnsi="Times New Roman" w:cs="Times New Roman"/>
                <w:sz w:val="20"/>
                <w:szCs w:val="20"/>
              </w:rPr>
            </w:pPr>
          </w:p>
        </w:tc>
        <w:tc>
          <w:tcPr>
            <w:tcW w:w="1275" w:type="dxa"/>
          </w:tcPr>
          <w:p w:rsidR="00E967BF"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1213,136</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1213,136</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15</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11492,202</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11492,202</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В том числе:</w:t>
            </w:r>
          </w:p>
        </w:tc>
        <w:tc>
          <w:tcPr>
            <w:tcW w:w="1243" w:type="dxa"/>
          </w:tcPr>
          <w:p w:rsidR="00E967BF" w:rsidRPr="00A14028" w:rsidRDefault="00E967BF" w:rsidP="00CD3CF9">
            <w:pPr>
              <w:pStyle w:val="ConsPlusCell"/>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 на 2013-2015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8893,83501</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8893,83501</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городской округ на 2013-2015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9</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1669,51599</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rPr>
                <w:rFonts w:ascii="Times New Roman" w:hAnsi="Times New Roman" w:cs="Times New Roman"/>
                <w:sz w:val="20"/>
                <w:szCs w:val="20"/>
              </w:rPr>
            </w:pPr>
            <w:r>
              <w:rPr>
                <w:rFonts w:ascii="Times New Roman" w:hAnsi="Times New Roman" w:cs="Times New Roman"/>
                <w:sz w:val="20"/>
                <w:szCs w:val="20"/>
              </w:rPr>
              <w:t>1669,51599</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3.3</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p w:rsidR="00E967BF" w:rsidRPr="00A14028" w:rsidRDefault="00E967BF" w:rsidP="00CD3CF9">
            <w:pPr>
              <w:pStyle w:val="ConsPlusCell"/>
              <w:jc w:val="center"/>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sz w:val="20"/>
                <w:szCs w:val="20"/>
              </w:rPr>
              <w:t>928,851</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rPr>
                <w:rFonts w:ascii="Times New Roman" w:hAnsi="Times New Roman" w:cs="Times New Roman"/>
                <w:sz w:val="20"/>
                <w:szCs w:val="20"/>
              </w:rPr>
            </w:pPr>
            <w:r>
              <w:rPr>
                <w:rFonts w:ascii="Times New Roman" w:hAnsi="Times New Roman"/>
                <w:sz w:val="20"/>
                <w:szCs w:val="20"/>
              </w:rPr>
              <w:t>928,851</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Default="00E967BF" w:rsidP="00CD3CF9">
            <w:pPr>
              <w:pStyle w:val="ConsPlusCell"/>
              <w:jc w:val="right"/>
              <w:rPr>
                <w:rFonts w:ascii="Times New Roman" w:hAnsi="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E967BF" w:rsidP="00CD3CF9">
            <w:pPr>
              <w:pStyle w:val="ConsPlusCell"/>
              <w:rPr>
                <w:rFonts w:ascii="Times New Roman" w:hAnsi="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E967BF" w:rsidRDefault="00E967BF" w:rsidP="00CD3CF9">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E967BF" w:rsidRPr="00A14028" w:rsidRDefault="00E967BF" w:rsidP="00CD3CF9">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723,780</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229,197</w:t>
            </w:r>
          </w:p>
        </w:tc>
        <w:tc>
          <w:tcPr>
            <w:tcW w:w="1275" w:type="dxa"/>
          </w:tcPr>
          <w:p w:rsidR="00E967BF" w:rsidRDefault="00E967BF" w:rsidP="00CD3CF9">
            <w:pPr>
              <w:pStyle w:val="ConsPlusCell"/>
              <w:jc w:val="right"/>
              <w:rPr>
                <w:rFonts w:ascii="Times New Roman" w:hAnsi="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E967BF" w:rsidP="00CD3CF9">
            <w:pPr>
              <w:pStyle w:val="ConsPlusCell"/>
              <w:rPr>
                <w:rFonts w:ascii="Times New Roman" w:hAnsi="Times New Roman"/>
                <w:sz w:val="20"/>
                <w:szCs w:val="20"/>
              </w:rPr>
            </w:pPr>
            <w:r>
              <w:rPr>
                <w:rFonts w:ascii="Times New Roman" w:hAnsi="Times New Roman"/>
                <w:sz w:val="20"/>
                <w:szCs w:val="20"/>
              </w:rPr>
              <w:t>952,977</w:t>
            </w:r>
          </w:p>
        </w:tc>
      </w:tr>
    </w:tbl>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jc w:val="right"/>
      </w:pPr>
    </w:p>
    <w:p w:rsidR="00E967BF" w:rsidRPr="00E01BEE" w:rsidRDefault="00E967BF" w:rsidP="00E967BF">
      <w:pPr>
        <w:widowControl w:val="0"/>
        <w:autoSpaceDE w:val="0"/>
        <w:autoSpaceDN w:val="0"/>
        <w:adjustRightInd w:val="0"/>
        <w:jc w:val="right"/>
      </w:pPr>
      <w:r w:rsidRPr="00E01BEE">
        <w:lastRenderedPageBreak/>
        <w:t>Приложение</w:t>
      </w:r>
      <w:r>
        <w:t xml:space="preserve"> 5</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E967BF" w:rsidRPr="00E01BEE" w:rsidRDefault="00E967BF" w:rsidP="00E967BF">
      <w:pPr>
        <w:widowControl w:val="0"/>
        <w:autoSpaceDE w:val="0"/>
        <w:autoSpaceDN w:val="0"/>
        <w:adjustRightInd w:val="0"/>
        <w:jc w:val="right"/>
      </w:pPr>
      <w:r w:rsidRPr="00E01BEE">
        <w:t>«Жилище на 2014-2020 годы»</w:t>
      </w:r>
    </w:p>
    <w:p w:rsidR="00E967BF" w:rsidRPr="00813BDF" w:rsidRDefault="00E967BF" w:rsidP="00E967BF">
      <w:pPr>
        <w:widowControl w:val="0"/>
        <w:autoSpaceDE w:val="0"/>
        <w:autoSpaceDN w:val="0"/>
        <w:adjustRightInd w:val="0"/>
        <w:jc w:val="center"/>
        <w:rPr>
          <w:b/>
          <w:sz w:val="24"/>
          <w:szCs w:val="24"/>
        </w:rPr>
      </w:pPr>
      <w:r w:rsidRPr="00813BDF">
        <w:rPr>
          <w:b/>
          <w:sz w:val="24"/>
          <w:szCs w:val="24"/>
        </w:rPr>
        <w:t>ПЛАН РЕАЛИЗАЦИИ на 2016 год</w:t>
      </w:r>
    </w:p>
    <w:p w:rsidR="00E967BF" w:rsidRPr="00813BDF" w:rsidRDefault="00E967BF" w:rsidP="00E967BF">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E967BF" w:rsidRPr="00913BF9" w:rsidRDefault="00E967BF" w:rsidP="00E967BF">
      <w:pPr>
        <w:pStyle w:val="ConsPlusNonformat"/>
        <w:jc w:val="center"/>
        <w:rPr>
          <w:rFonts w:ascii="Times New Roman" w:hAnsi="Times New Roman" w:cs="Times New Roman"/>
          <w:sz w:val="16"/>
          <w:szCs w:val="16"/>
        </w:rPr>
      </w:pPr>
      <w:r w:rsidRPr="00813BDF">
        <w:rPr>
          <w:rFonts w:ascii="Times New Roman" w:hAnsi="Times New Roman" w:cs="Times New Roman"/>
          <w:b/>
          <w:sz w:val="24"/>
          <w:szCs w:val="24"/>
          <w:u w:val="single"/>
        </w:rPr>
        <w:t xml:space="preserve">«Жилище на 2014-2020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p w:rsidR="00E967BF" w:rsidRPr="00AA2ED3" w:rsidRDefault="00E967BF" w:rsidP="00E967BF">
      <w:pPr>
        <w:widowControl w:val="0"/>
        <w:autoSpaceDE w:val="0"/>
        <w:autoSpaceDN w:val="0"/>
        <w:adjustRightInd w:val="0"/>
        <w:rPr>
          <w:sz w:val="24"/>
          <w:szCs w:val="24"/>
        </w:rPr>
      </w:pP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4161"/>
        <w:gridCol w:w="1417"/>
        <w:gridCol w:w="709"/>
        <w:gridCol w:w="1134"/>
        <w:gridCol w:w="1134"/>
        <w:gridCol w:w="1417"/>
        <w:gridCol w:w="709"/>
        <w:gridCol w:w="1631"/>
      </w:tblGrid>
      <w:tr w:rsidR="00E967BF" w:rsidRPr="00A14028" w:rsidTr="00AB427E">
        <w:trPr>
          <w:tblCellSpacing w:w="5" w:type="nil"/>
          <w:jc w:val="center"/>
        </w:trPr>
        <w:tc>
          <w:tcPr>
            <w:tcW w:w="642"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xml:space="preserve">№ </w:t>
            </w:r>
            <w:proofErr w:type="spellStart"/>
            <w:proofErr w:type="gramStart"/>
            <w:r w:rsidRPr="00A14028">
              <w:rPr>
                <w:rFonts w:ascii="Times New Roman" w:hAnsi="Times New Roman" w:cs="Times New Roman"/>
                <w:sz w:val="20"/>
                <w:szCs w:val="20"/>
              </w:rPr>
              <w:t>п</w:t>
            </w:r>
            <w:proofErr w:type="spellEnd"/>
            <w:proofErr w:type="gramEnd"/>
            <w:r w:rsidRPr="00A14028">
              <w:rPr>
                <w:rFonts w:ascii="Times New Roman" w:hAnsi="Times New Roman" w:cs="Times New Roman"/>
                <w:sz w:val="20"/>
                <w:szCs w:val="20"/>
              </w:rPr>
              <w:t>/</w:t>
            </w:r>
            <w:proofErr w:type="spellStart"/>
            <w:r w:rsidRPr="00A14028">
              <w:rPr>
                <w:rFonts w:ascii="Times New Roman" w:hAnsi="Times New Roman" w:cs="Times New Roman"/>
                <w:sz w:val="20"/>
                <w:szCs w:val="20"/>
              </w:rPr>
              <w:t>п</w:t>
            </w:r>
            <w:proofErr w:type="spellEnd"/>
          </w:p>
        </w:tc>
        <w:tc>
          <w:tcPr>
            <w:tcW w:w="4161"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417"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proofErr w:type="gramStart"/>
            <w:r w:rsidRPr="00A14028">
              <w:rPr>
                <w:rFonts w:ascii="Times New Roman" w:hAnsi="Times New Roman" w:cs="Times New Roman"/>
                <w:sz w:val="20"/>
                <w:szCs w:val="20"/>
              </w:rPr>
              <w:t>Ответственный</w:t>
            </w:r>
            <w:proofErr w:type="gramEnd"/>
            <w:r w:rsidRPr="00A14028">
              <w:rPr>
                <w:rFonts w:ascii="Times New Roman" w:hAnsi="Times New Roman" w:cs="Times New Roman"/>
                <w:sz w:val="20"/>
                <w:szCs w:val="20"/>
              </w:rPr>
              <w:t xml:space="preserve"> за реализацию</w:t>
            </w:r>
          </w:p>
        </w:tc>
        <w:tc>
          <w:tcPr>
            <w:tcW w:w="6734" w:type="dxa"/>
            <w:gridSpan w:val="6"/>
            <w:vAlign w:val="center"/>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2016 </w:t>
            </w:r>
            <w:r w:rsidRPr="00A14028">
              <w:rPr>
                <w:rFonts w:ascii="Times New Roman" w:hAnsi="Times New Roman" w:cs="Times New Roman"/>
                <w:sz w:val="20"/>
                <w:szCs w:val="20"/>
              </w:rPr>
              <w:t>год, тыс. руб.</w:t>
            </w:r>
          </w:p>
        </w:tc>
      </w:tr>
      <w:tr w:rsidR="00E967BF" w:rsidRPr="00A14028" w:rsidTr="00AB427E">
        <w:trPr>
          <w:tblCellSpacing w:w="5" w:type="nil"/>
          <w:jc w:val="center"/>
        </w:trPr>
        <w:tc>
          <w:tcPr>
            <w:tcW w:w="642"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4161"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1417"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709" w:type="dxa"/>
            <w:vAlign w:val="center"/>
          </w:tcPr>
          <w:p w:rsidR="00E967BF" w:rsidRPr="00A14028" w:rsidRDefault="00E967BF" w:rsidP="00CD3CF9">
            <w:pPr>
              <w:pStyle w:val="ConsPlusCell"/>
              <w:jc w:val="center"/>
              <w:rPr>
                <w:rFonts w:ascii="Times New Roman" w:hAnsi="Times New Roman" w:cs="Times New Roman"/>
                <w:sz w:val="20"/>
                <w:szCs w:val="20"/>
              </w:rPr>
            </w:pPr>
            <w:proofErr w:type="spellStart"/>
            <w:proofErr w:type="gramStart"/>
            <w:r w:rsidRPr="00A14028">
              <w:rPr>
                <w:rFonts w:ascii="Times New Roman" w:hAnsi="Times New Roman" w:cs="Times New Roman"/>
                <w:sz w:val="20"/>
                <w:szCs w:val="20"/>
              </w:rPr>
              <w:t>К-во</w:t>
            </w:r>
            <w:proofErr w:type="spellEnd"/>
            <w:proofErr w:type="gramEnd"/>
            <w:r w:rsidRPr="00A14028">
              <w:rPr>
                <w:rFonts w:ascii="Times New Roman" w:hAnsi="Times New Roman" w:cs="Times New Roman"/>
                <w:sz w:val="20"/>
                <w:szCs w:val="20"/>
              </w:rPr>
              <w:t xml:space="preserve"> (семей)</w:t>
            </w:r>
          </w:p>
        </w:tc>
        <w:tc>
          <w:tcPr>
            <w:tcW w:w="1134"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134"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417"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709"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631" w:type="dxa"/>
            <w:vAlign w:val="center"/>
          </w:tcPr>
          <w:p w:rsidR="00E967BF" w:rsidRPr="00A14028" w:rsidRDefault="00E967BF" w:rsidP="00CD3CF9">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4161"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417"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09"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134"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134"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417"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709"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631"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E967BF" w:rsidRPr="00A14028" w:rsidTr="00AB427E">
        <w:trPr>
          <w:trHeight w:val="541"/>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4161"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 на 2014-2020 годы</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26</w:t>
            </w: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3205,09</w:t>
            </w: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5583,10498</w:t>
            </w: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8627,53143</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17415,72641</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4161" w:type="dxa"/>
          </w:tcPr>
          <w:p w:rsidR="00E967BF" w:rsidRPr="00A14028" w:rsidRDefault="00E967BF" w:rsidP="00CD3CF9">
            <w:pPr>
              <w:pStyle w:val="ConsPlusCell"/>
              <w:rPr>
                <w:rFonts w:ascii="Times New Roman" w:hAnsi="Times New Roman" w:cs="Times New Roman"/>
                <w:sz w:val="20"/>
                <w:szCs w:val="20"/>
              </w:rPr>
            </w:pPr>
          </w:p>
        </w:tc>
        <w:tc>
          <w:tcPr>
            <w:tcW w:w="1417" w:type="dxa"/>
          </w:tcPr>
          <w:p w:rsidR="00E967BF" w:rsidRPr="00A14028" w:rsidRDefault="00E967BF" w:rsidP="00CD3CF9">
            <w:pPr>
              <w:pStyle w:val="ConsPlusCell"/>
              <w:jc w:val="center"/>
              <w:rPr>
                <w:rFonts w:ascii="Times New Roman" w:hAnsi="Times New Roman" w:cs="Times New Roman"/>
                <w:sz w:val="20"/>
                <w:szCs w:val="20"/>
              </w:rPr>
            </w:pPr>
          </w:p>
        </w:tc>
        <w:tc>
          <w:tcPr>
            <w:tcW w:w="709" w:type="dxa"/>
          </w:tcPr>
          <w:p w:rsidR="00E967BF" w:rsidRPr="00A14028" w:rsidRDefault="00E967BF" w:rsidP="00CD3CF9">
            <w:pPr>
              <w:pStyle w:val="ConsPlusCell"/>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right"/>
              <w:rPr>
                <w:rFonts w:ascii="Times New Roman" w:hAnsi="Times New Roman" w:cs="Times New Roman"/>
                <w:sz w:val="20"/>
                <w:szCs w:val="20"/>
              </w:rPr>
            </w:pP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2014-2020 годы</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240,13</w:t>
            </w: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1094,102</w:t>
            </w: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2471,808</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3806,040</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4161"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2323,56</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2323,56</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федеральной подпрограммы «Обеспечение жильем молодых семей» федеральной цел</w:t>
            </w:r>
            <w:r w:rsidR="000D357D">
              <w:rPr>
                <w:rFonts w:ascii="Times New Roman" w:hAnsi="Times New Roman" w:cs="Times New Roman"/>
                <w:sz w:val="20"/>
                <w:szCs w:val="20"/>
              </w:rPr>
              <w:t xml:space="preserve">евой  программы «Жилище» </w:t>
            </w:r>
            <w:r w:rsidR="000D357D">
              <w:rPr>
                <w:rFonts w:ascii="Times New Roman" w:hAnsi="Times New Roman" w:cs="Times New Roman"/>
                <w:sz w:val="20"/>
                <w:szCs w:val="20"/>
              </w:rPr>
              <w:lastRenderedPageBreak/>
              <w:t>на 2015-2020</w:t>
            </w:r>
            <w:r w:rsidRPr="00A14028">
              <w:rPr>
                <w:rFonts w:ascii="Times New Roman" w:hAnsi="Times New Roman" w:cs="Times New Roman"/>
                <w:sz w:val="20"/>
                <w:szCs w:val="20"/>
              </w:rPr>
              <w:t xml:space="preserve"> годы</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240,13</w:t>
            </w: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1094,102</w:t>
            </w: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148,248</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1482,48</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4161"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tcPr>
          <w:p w:rsidR="00E967BF"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p w:rsidR="00E967BF" w:rsidRPr="00A14028" w:rsidRDefault="00E967BF" w:rsidP="00CD3CF9">
            <w:pPr>
              <w:pStyle w:val="ConsPlusCell"/>
              <w:jc w:val="right"/>
              <w:rPr>
                <w:rFonts w:ascii="Times New Roman" w:hAnsi="Times New Roman" w:cs="Times New Roman"/>
                <w:sz w:val="20"/>
                <w:szCs w:val="20"/>
              </w:rPr>
            </w:pP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4161" w:type="dxa"/>
          </w:tcPr>
          <w:p w:rsidR="00E967BF" w:rsidRPr="00A14028" w:rsidRDefault="00E967BF" w:rsidP="00CD3CF9">
            <w:pPr>
              <w:pStyle w:val="ConsPlusCell"/>
              <w:rPr>
                <w:rFonts w:ascii="Times New Roman" w:hAnsi="Times New Roman" w:cs="Times New Roman"/>
                <w:b/>
                <w:sz w:val="20"/>
                <w:szCs w:val="20"/>
              </w:rPr>
            </w:pP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09" w:type="dxa"/>
          </w:tcPr>
          <w:p w:rsidR="00E967BF" w:rsidRPr="00A14028" w:rsidRDefault="00E967BF" w:rsidP="00CD3CF9">
            <w:pPr>
              <w:pStyle w:val="ConsPlusCell"/>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right"/>
              <w:rPr>
                <w:rFonts w:ascii="Times New Roman" w:hAnsi="Times New Roman" w:cs="Times New Roman"/>
                <w:sz w:val="20"/>
                <w:szCs w:val="20"/>
              </w:rPr>
            </w:pP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4489,00298</w:t>
            </w: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2634,49394</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7123,49692</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4489,00298</w:t>
            </w: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76,76296</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4565,76594</w:t>
            </w:r>
          </w:p>
        </w:tc>
      </w:tr>
      <w:tr w:rsidR="00E967BF" w:rsidRPr="00A14028" w:rsidTr="00AB427E">
        <w:trPr>
          <w:tblCellSpacing w:w="5" w:type="nil"/>
          <w:jc w:val="center"/>
        </w:trPr>
        <w:tc>
          <w:tcPr>
            <w:tcW w:w="642" w:type="dxa"/>
            <w:tcBorders>
              <w:bottom w:val="single" w:sz="4" w:space="0" w:color="auto"/>
            </w:tcBorders>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4161" w:type="dxa"/>
          </w:tcPr>
          <w:p w:rsidR="00E967BF" w:rsidRDefault="00E967BF" w:rsidP="00CD3CF9">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E967BF" w:rsidRPr="001854AB" w:rsidRDefault="00E967BF" w:rsidP="00CD3CF9">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 xml:space="preserve">предоставление социальных выплат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w:t>
            </w:r>
            <w:r w:rsidRPr="001854AB">
              <w:rPr>
                <w:rFonts w:ascii="Times New Roman" w:hAnsi="Times New Roman" w:cs="Times New Roman"/>
                <w:color w:val="000000"/>
                <w:sz w:val="20"/>
                <w:szCs w:val="20"/>
              </w:rPr>
              <w:lastRenderedPageBreak/>
              <w:t>ипотечного кредитования» муниципальной программы «Жилище»</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Default="00E967BF" w:rsidP="00CD3CF9">
            <w:pPr>
              <w:pStyle w:val="ConsPlusCell"/>
              <w:jc w:val="right"/>
              <w:rPr>
                <w:rFonts w:ascii="Times New Roman" w:hAnsi="Times New Roman" w:cs="Times New Roman"/>
                <w:sz w:val="20"/>
                <w:szCs w:val="20"/>
              </w:rPr>
            </w:pPr>
          </w:p>
        </w:tc>
        <w:tc>
          <w:tcPr>
            <w:tcW w:w="1417" w:type="dxa"/>
          </w:tcPr>
          <w:p w:rsidR="00E967BF"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2557,73098</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2557,73098</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4161" w:type="dxa"/>
          </w:tcPr>
          <w:p w:rsidR="00E967BF" w:rsidRPr="00A14028" w:rsidRDefault="00E967BF" w:rsidP="00CD3CF9">
            <w:pPr>
              <w:pStyle w:val="ConsPlusCell"/>
              <w:rPr>
                <w:rFonts w:ascii="Times New Roman" w:hAnsi="Times New Roman" w:cs="Times New Roman"/>
                <w:b/>
                <w:sz w:val="20"/>
                <w:szCs w:val="20"/>
              </w:rPr>
            </w:pP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09" w:type="dxa"/>
          </w:tcPr>
          <w:p w:rsidR="00E967BF" w:rsidRPr="00A14028" w:rsidRDefault="00E967BF" w:rsidP="00CD3CF9">
            <w:pPr>
              <w:pStyle w:val="ConsPlusCell"/>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right"/>
              <w:rPr>
                <w:rFonts w:ascii="Times New Roman" w:hAnsi="Times New Roman" w:cs="Times New Roman"/>
                <w:sz w:val="20"/>
                <w:szCs w:val="20"/>
              </w:rPr>
            </w:pP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2014-2020 годы</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15</w:t>
            </w: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3521,22949</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3521,22949</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В том числе:</w:t>
            </w:r>
          </w:p>
        </w:tc>
        <w:tc>
          <w:tcPr>
            <w:tcW w:w="1417" w:type="dxa"/>
          </w:tcPr>
          <w:p w:rsidR="00E967BF" w:rsidRPr="00A14028" w:rsidRDefault="00E967BF" w:rsidP="00CD3CF9">
            <w:pPr>
              <w:pStyle w:val="ConsPlusCell"/>
              <w:jc w:val="center"/>
              <w:rPr>
                <w:rFonts w:ascii="Times New Roman" w:hAnsi="Times New Roman" w:cs="Times New Roman"/>
                <w:sz w:val="20"/>
                <w:szCs w:val="20"/>
              </w:rPr>
            </w:pPr>
          </w:p>
        </w:tc>
        <w:tc>
          <w:tcPr>
            <w:tcW w:w="709" w:type="dxa"/>
          </w:tcPr>
          <w:p w:rsidR="00E967BF" w:rsidRPr="00A14028" w:rsidRDefault="00E967BF" w:rsidP="00CD3CF9">
            <w:pPr>
              <w:pStyle w:val="ConsPlusCell"/>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right"/>
              <w:rPr>
                <w:rFonts w:ascii="Times New Roman" w:hAnsi="Times New Roman" w:cs="Times New Roman"/>
                <w:sz w:val="20"/>
                <w:szCs w:val="20"/>
              </w:rPr>
            </w:pP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w:t>
            </w:r>
            <w:r w:rsidR="00C2147F">
              <w:rPr>
                <w:rFonts w:ascii="Times New Roman" w:hAnsi="Times New Roman" w:cs="Times New Roman"/>
                <w:sz w:val="20"/>
                <w:szCs w:val="20"/>
              </w:rPr>
              <w:t xml:space="preserve"> использования</w:t>
            </w:r>
            <w:r w:rsidRPr="00A14028">
              <w:rPr>
                <w:rFonts w:ascii="Times New Roman" w:hAnsi="Times New Roman" w:cs="Times New Roman"/>
                <w:sz w:val="20"/>
                <w:szCs w:val="20"/>
              </w:rPr>
              <w:t>"</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612,312</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612,312</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w:t>
            </w:r>
            <w:r w:rsidR="00C2147F">
              <w:rPr>
                <w:rFonts w:ascii="Times New Roman" w:hAnsi="Times New Roman" w:cs="Times New Roman"/>
                <w:sz w:val="20"/>
                <w:szCs w:val="20"/>
              </w:rPr>
              <w:t>ородской округ</w:t>
            </w:r>
            <w:r w:rsidRPr="00A14028">
              <w:rPr>
                <w:rFonts w:ascii="Times New Roman" w:hAnsi="Times New Roman" w:cs="Times New Roman"/>
                <w:sz w:val="20"/>
                <w:szCs w:val="20"/>
              </w:rPr>
              <w:t>"</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9</w:t>
            </w: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1352,31349</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1352,31349</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3.3</w:t>
            </w: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p w:rsidR="00E967BF" w:rsidRPr="00A14028" w:rsidRDefault="00E967BF" w:rsidP="00CD3CF9">
            <w:pPr>
              <w:pStyle w:val="ConsPlusCell"/>
              <w:jc w:val="center"/>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1556,604</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1556,604</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4161" w:type="dxa"/>
          </w:tcPr>
          <w:p w:rsidR="00E967BF" w:rsidRPr="00A14028" w:rsidRDefault="00E967BF" w:rsidP="00CD3CF9">
            <w:pPr>
              <w:pStyle w:val="ConsPlusCell"/>
              <w:rPr>
                <w:rFonts w:ascii="Times New Roman" w:hAnsi="Times New Roman" w:cs="Times New Roman"/>
                <w:b/>
                <w:sz w:val="20"/>
                <w:szCs w:val="20"/>
              </w:rPr>
            </w:pP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09" w:type="dxa"/>
          </w:tcPr>
          <w:p w:rsidR="00E967BF" w:rsidRPr="00A14028" w:rsidRDefault="00E967BF" w:rsidP="00CD3CF9">
            <w:pPr>
              <w:pStyle w:val="ConsPlusCell"/>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Default="00E967BF" w:rsidP="00CD3CF9">
            <w:pPr>
              <w:pStyle w:val="ConsPlusCell"/>
              <w:jc w:val="right"/>
              <w:rPr>
                <w:rFonts w:ascii="Times New Roman" w:hAnsi="Times New Roman"/>
                <w:sz w:val="20"/>
                <w:szCs w:val="20"/>
              </w:rPr>
            </w:pP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Default="00E967BF" w:rsidP="00CD3CF9">
            <w:pPr>
              <w:pStyle w:val="ConsPlusCell"/>
              <w:rPr>
                <w:rFonts w:ascii="Times New Roman" w:hAnsi="Times New Roman"/>
                <w:sz w:val="20"/>
                <w:szCs w:val="20"/>
              </w:rPr>
            </w:pP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4161" w:type="dxa"/>
          </w:tcPr>
          <w:p w:rsidR="00E967BF" w:rsidRDefault="00E967BF" w:rsidP="00CD3CF9">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E967BF" w:rsidRPr="00A14028" w:rsidRDefault="00E967BF" w:rsidP="00CD3CF9">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2964,96</w:t>
            </w: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Default="00E967BF" w:rsidP="00CD3CF9">
            <w:pPr>
              <w:pStyle w:val="ConsPlusCell"/>
              <w:jc w:val="right"/>
              <w:rPr>
                <w:rFonts w:ascii="Times New Roman" w:hAnsi="Times New Roman"/>
                <w:sz w:val="20"/>
                <w:szCs w:val="20"/>
              </w:rPr>
            </w:pP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Default="00E967BF" w:rsidP="00CD3CF9">
            <w:pPr>
              <w:pStyle w:val="ConsPlusCell"/>
              <w:jc w:val="center"/>
              <w:rPr>
                <w:rFonts w:ascii="Times New Roman" w:hAnsi="Times New Roman"/>
                <w:sz w:val="20"/>
                <w:szCs w:val="20"/>
              </w:rPr>
            </w:pPr>
            <w:r>
              <w:rPr>
                <w:rFonts w:ascii="Times New Roman" w:hAnsi="Times New Roman" w:cs="Times New Roman"/>
                <w:sz w:val="20"/>
                <w:szCs w:val="20"/>
              </w:rPr>
              <w:t>2964,96</w:t>
            </w:r>
          </w:p>
        </w:tc>
      </w:tr>
    </w:tbl>
    <w:p w:rsidR="00E967BF" w:rsidRDefault="00E967BF" w:rsidP="00E967BF">
      <w:pPr>
        <w:jc w:val="both"/>
      </w:pPr>
    </w:p>
    <w:p w:rsidR="00AB427E" w:rsidRDefault="00AB427E" w:rsidP="00E967BF">
      <w:pPr>
        <w:widowControl w:val="0"/>
        <w:autoSpaceDE w:val="0"/>
        <w:autoSpaceDN w:val="0"/>
        <w:adjustRightInd w:val="0"/>
        <w:jc w:val="right"/>
      </w:pPr>
    </w:p>
    <w:p w:rsidR="00AB427E" w:rsidRDefault="00AB427E" w:rsidP="00E967BF">
      <w:pPr>
        <w:widowControl w:val="0"/>
        <w:autoSpaceDE w:val="0"/>
        <w:autoSpaceDN w:val="0"/>
        <w:adjustRightInd w:val="0"/>
        <w:jc w:val="right"/>
      </w:pPr>
    </w:p>
    <w:p w:rsidR="00C2147F" w:rsidRDefault="00C2147F" w:rsidP="00E967BF">
      <w:pPr>
        <w:widowControl w:val="0"/>
        <w:autoSpaceDE w:val="0"/>
        <w:autoSpaceDN w:val="0"/>
        <w:adjustRightInd w:val="0"/>
        <w:jc w:val="right"/>
      </w:pPr>
    </w:p>
    <w:p w:rsidR="00187118" w:rsidRDefault="00187118" w:rsidP="00E967BF">
      <w:pPr>
        <w:widowControl w:val="0"/>
        <w:autoSpaceDE w:val="0"/>
        <w:autoSpaceDN w:val="0"/>
        <w:adjustRightInd w:val="0"/>
        <w:jc w:val="right"/>
      </w:pPr>
    </w:p>
    <w:p w:rsidR="00C2147F" w:rsidRDefault="00C2147F" w:rsidP="00E967BF">
      <w:pPr>
        <w:widowControl w:val="0"/>
        <w:autoSpaceDE w:val="0"/>
        <w:autoSpaceDN w:val="0"/>
        <w:adjustRightInd w:val="0"/>
        <w:jc w:val="right"/>
      </w:pPr>
    </w:p>
    <w:p w:rsidR="00E967BF" w:rsidRPr="00E01BEE" w:rsidRDefault="00E967BF" w:rsidP="00E967BF">
      <w:pPr>
        <w:widowControl w:val="0"/>
        <w:autoSpaceDE w:val="0"/>
        <w:autoSpaceDN w:val="0"/>
        <w:adjustRightInd w:val="0"/>
        <w:jc w:val="right"/>
      </w:pPr>
      <w:r w:rsidRPr="00E01BEE">
        <w:t>Приложение</w:t>
      </w:r>
      <w:r>
        <w:t xml:space="preserve"> 6</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lastRenderedPageBreak/>
        <w:t xml:space="preserve">к муниципальной программе </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E967BF" w:rsidRPr="00E01BEE" w:rsidRDefault="00E967BF" w:rsidP="00E967BF">
      <w:pPr>
        <w:widowControl w:val="0"/>
        <w:autoSpaceDE w:val="0"/>
        <w:autoSpaceDN w:val="0"/>
        <w:adjustRightInd w:val="0"/>
        <w:jc w:val="right"/>
      </w:pPr>
      <w:r w:rsidRPr="00E01BEE">
        <w:t>«Жилище на 2014-2020 годы»</w:t>
      </w:r>
    </w:p>
    <w:p w:rsidR="00E967BF" w:rsidRPr="00813BDF" w:rsidRDefault="00E967BF" w:rsidP="00E967BF">
      <w:pPr>
        <w:widowControl w:val="0"/>
        <w:autoSpaceDE w:val="0"/>
        <w:autoSpaceDN w:val="0"/>
        <w:adjustRightInd w:val="0"/>
        <w:jc w:val="center"/>
        <w:rPr>
          <w:b/>
          <w:sz w:val="24"/>
          <w:szCs w:val="24"/>
        </w:rPr>
      </w:pPr>
      <w:r w:rsidRPr="009F4A9B">
        <w:rPr>
          <w:b/>
          <w:sz w:val="24"/>
          <w:szCs w:val="24"/>
        </w:rPr>
        <w:t>ПЛАН РЕАЛИЗАЦИИ</w:t>
      </w:r>
      <w:r w:rsidRPr="00813BDF">
        <w:rPr>
          <w:b/>
          <w:sz w:val="24"/>
          <w:szCs w:val="24"/>
        </w:rPr>
        <w:t xml:space="preserve"> на 2017 год</w:t>
      </w:r>
    </w:p>
    <w:p w:rsidR="00E967BF" w:rsidRPr="00813BDF" w:rsidRDefault="00E967BF" w:rsidP="00E967BF">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E967BF" w:rsidRPr="00913BF9" w:rsidRDefault="00E967BF" w:rsidP="00E967BF">
      <w:pPr>
        <w:pStyle w:val="ConsPlusNonformat"/>
        <w:jc w:val="center"/>
        <w:rPr>
          <w:rFonts w:ascii="Times New Roman" w:hAnsi="Times New Roman" w:cs="Times New Roman"/>
          <w:sz w:val="16"/>
          <w:szCs w:val="16"/>
        </w:rPr>
      </w:pPr>
      <w:r w:rsidRPr="00813BDF">
        <w:rPr>
          <w:rFonts w:ascii="Times New Roman" w:hAnsi="Times New Roman" w:cs="Times New Roman"/>
          <w:b/>
          <w:sz w:val="24"/>
          <w:szCs w:val="24"/>
          <w:u w:val="single"/>
        </w:rPr>
        <w:t xml:space="preserve">«Жилище на 2014-2020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p w:rsidR="00E967BF" w:rsidRPr="00AA2ED3" w:rsidRDefault="00E967BF" w:rsidP="00E967BF">
      <w:pPr>
        <w:widowControl w:val="0"/>
        <w:autoSpaceDE w:val="0"/>
        <w:autoSpaceDN w:val="0"/>
        <w:adjustRightInd w:val="0"/>
        <w:rPr>
          <w:sz w:val="24"/>
          <w:szCs w:val="24"/>
        </w:rPr>
      </w:pP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741"/>
        <w:gridCol w:w="1184"/>
        <w:gridCol w:w="1336"/>
        <w:gridCol w:w="1275"/>
        <w:gridCol w:w="1276"/>
        <w:gridCol w:w="1429"/>
      </w:tblGrid>
      <w:tr w:rsidR="00E967BF" w:rsidRPr="00A14028" w:rsidTr="00CD3CF9">
        <w:trPr>
          <w:tblCellSpacing w:w="5" w:type="nil"/>
          <w:jc w:val="center"/>
        </w:trPr>
        <w:tc>
          <w:tcPr>
            <w:tcW w:w="642"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xml:space="preserve">№ </w:t>
            </w:r>
            <w:proofErr w:type="spellStart"/>
            <w:proofErr w:type="gramStart"/>
            <w:r w:rsidRPr="00A14028">
              <w:rPr>
                <w:rFonts w:ascii="Times New Roman" w:hAnsi="Times New Roman" w:cs="Times New Roman"/>
                <w:sz w:val="20"/>
                <w:szCs w:val="20"/>
              </w:rPr>
              <w:t>п</w:t>
            </w:r>
            <w:proofErr w:type="spellEnd"/>
            <w:proofErr w:type="gramEnd"/>
            <w:r w:rsidRPr="00A14028">
              <w:rPr>
                <w:rFonts w:ascii="Times New Roman" w:hAnsi="Times New Roman" w:cs="Times New Roman"/>
                <w:sz w:val="20"/>
                <w:szCs w:val="20"/>
              </w:rPr>
              <w:t>/</w:t>
            </w:r>
            <w:proofErr w:type="spellStart"/>
            <w:r w:rsidRPr="00A14028">
              <w:rPr>
                <w:rFonts w:ascii="Times New Roman" w:hAnsi="Times New Roman" w:cs="Times New Roman"/>
                <w:sz w:val="20"/>
                <w:szCs w:val="20"/>
              </w:rPr>
              <w:t>п</w:t>
            </w:r>
            <w:proofErr w:type="spellEnd"/>
          </w:p>
        </w:tc>
        <w:tc>
          <w:tcPr>
            <w:tcW w:w="3828"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43"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proofErr w:type="gramStart"/>
            <w:r w:rsidRPr="00A14028">
              <w:rPr>
                <w:rFonts w:ascii="Times New Roman" w:hAnsi="Times New Roman" w:cs="Times New Roman"/>
                <w:sz w:val="20"/>
                <w:szCs w:val="20"/>
              </w:rPr>
              <w:t>Ответственный</w:t>
            </w:r>
            <w:proofErr w:type="gramEnd"/>
            <w:r w:rsidRPr="00A14028">
              <w:rPr>
                <w:rFonts w:ascii="Times New Roman" w:hAnsi="Times New Roman" w:cs="Times New Roman"/>
                <w:sz w:val="20"/>
                <w:szCs w:val="20"/>
              </w:rPr>
              <w:t xml:space="preserve"> за реализацию</w:t>
            </w:r>
          </w:p>
        </w:tc>
        <w:tc>
          <w:tcPr>
            <w:tcW w:w="7241" w:type="dxa"/>
            <w:gridSpan w:val="6"/>
            <w:vAlign w:val="center"/>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2017 </w:t>
            </w:r>
            <w:r w:rsidRPr="00A14028">
              <w:rPr>
                <w:rFonts w:ascii="Times New Roman" w:hAnsi="Times New Roman" w:cs="Times New Roman"/>
                <w:sz w:val="20"/>
                <w:szCs w:val="20"/>
              </w:rPr>
              <w:t>год, тыс. руб.</w:t>
            </w:r>
          </w:p>
        </w:tc>
      </w:tr>
      <w:tr w:rsidR="00E967BF" w:rsidRPr="00A14028" w:rsidTr="001F5222">
        <w:trPr>
          <w:tblCellSpacing w:w="5" w:type="nil"/>
          <w:jc w:val="center"/>
        </w:trPr>
        <w:tc>
          <w:tcPr>
            <w:tcW w:w="642"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3828"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1243"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741" w:type="dxa"/>
            <w:vAlign w:val="center"/>
          </w:tcPr>
          <w:p w:rsidR="00E967BF" w:rsidRPr="00A14028" w:rsidRDefault="00E967BF" w:rsidP="00CD3CF9">
            <w:pPr>
              <w:pStyle w:val="ConsPlusCell"/>
              <w:jc w:val="center"/>
              <w:rPr>
                <w:rFonts w:ascii="Times New Roman" w:hAnsi="Times New Roman" w:cs="Times New Roman"/>
                <w:sz w:val="20"/>
                <w:szCs w:val="20"/>
              </w:rPr>
            </w:pPr>
            <w:proofErr w:type="spellStart"/>
            <w:proofErr w:type="gramStart"/>
            <w:r w:rsidRPr="00A14028">
              <w:rPr>
                <w:rFonts w:ascii="Times New Roman" w:hAnsi="Times New Roman" w:cs="Times New Roman"/>
                <w:sz w:val="20"/>
                <w:szCs w:val="20"/>
              </w:rPr>
              <w:t>К-во</w:t>
            </w:r>
            <w:proofErr w:type="spellEnd"/>
            <w:proofErr w:type="gramEnd"/>
            <w:r w:rsidRPr="00A14028">
              <w:rPr>
                <w:rFonts w:ascii="Times New Roman" w:hAnsi="Times New Roman" w:cs="Times New Roman"/>
                <w:sz w:val="20"/>
                <w:szCs w:val="20"/>
              </w:rPr>
              <w:t xml:space="preserve"> (семей)</w:t>
            </w:r>
          </w:p>
        </w:tc>
        <w:tc>
          <w:tcPr>
            <w:tcW w:w="1184"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33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7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429" w:type="dxa"/>
            <w:vAlign w:val="center"/>
          </w:tcPr>
          <w:p w:rsidR="00E967BF" w:rsidRPr="00A14028" w:rsidRDefault="00E967BF" w:rsidP="00CD3CF9">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41"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184"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33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7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429"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E967BF" w:rsidRPr="00A14028" w:rsidTr="001F5222">
        <w:trPr>
          <w:trHeight w:val="541"/>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r w:rsidR="004749D5">
              <w:rPr>
                <w:rFonts w:ascii="Times New Roman" w:hAnsi="Times New Roman" w:cs="Times New Roman"/>
                <w:sz w:val="20"/>
                <w:szCs w:val="20"/>
              </w:rPr>
              <w:t>7</w:t>
            </w:r>
          </w:p>
        </w:tc>
        <w:tc>
          <w:tcPr>
            <w:tcW w:w="1184" w:type="dxa"/>
          </w:tcPr>
          <w:p w:rsidR="00E967BF" w:rsidRPr="00A14028" w:rsidRDefault="00CB40C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566,</w:t>
            </w:r>
            <w:r w:rsidR="001F5222">
              <w:rPr>
                <w:rFonts w:ascii="Times New Roman" w:hAnsi="Times New Roman" w:cs="Times New Roman"/>
                <w:sz w:val="20"/>
                <w:szCs w:val="20"/>
              </w:rPr>
              <w:t>23197</w:t>
            </w:r>
          </w:p>
        </w:tc>
        <w:tc>
          <w:tcPr>
            <w:tcW w:w="1336" w:type="dxa"/>
          </w:tcPr>
          <w:p w:rsidR="00E967BF" w:rsidRDefault="001F5222" w:rsidP="00CB40CE">
            <w:pPr>
              <w:pStyle w:val="ConsPlusCell"/>
              <w:jc w:val="center"/>
              <w:rPr>
                <w:rFonts w:ascii="Times New Roman" w:hAnsi="Times New Roman" w:cs="Times New Roman"/>
                <w:sz w:val="20"/>
                <w:szCs w:val="20"/>
              </w:rPr>
            </w:pPr>
            <w:r>
              <w:rPr>
                <w:rFonts w:ascii="Times New Roman" w:hAnsi="Times New Roman" w:cs="Times New Roman"/>
                <w:sz w:val="20"/>
                <w:szCs w:val="20"/>
              </w:rPr>
              <w:t>13836,68623</w:t>
            </w:r>
          </w:p>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293</w:t>
            </w:r>
            <w:r w:rsidR="001F5222">
              <w:rPr>
                <w:rFonts w:ascii="Times New Roman" w:hAnsi="Times New Roman" w:cs="Times New Roman"/>
                <w:sz w:val="20"/>
                <w:szCs w:val="20"/>
              </w:rPr>
              <w:t>64,473</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CB40C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437</w:t>
            </w:r>
            <w:r w:rsidR="001F5222">
              <w:rPr>
                <w:rFonts w:ascii="Times New Roman" w:hAnsi="Times New Roman" w:cs="Times New Roman"/>
                <w:sz w:val="20"/>
                <w:szCs w:val="20"/>
              </w:rPr>
              <w:t>67,39120</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p>
        </w:tc>
        <w:tc>
          <w:tcPr>
            <w:tcW w:w="1243" w:type="dxa"/>
          </w:tcPr>
          <w:p w:rsidR="00E967BF" w:rsidRPr="00A14028" w:rsidRDefault="00E967BF" w:rsidP="00CD3CF9">
            <w:pPr>
              <w:pStyle w:val="ConsPlusCell"/>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183E25"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1184" w:type="dxa"/>
          </w:tcPr>
          <w:p w:rsidR="00E967BF" w:rsidRPr="00A14028" w:rsidRDefault="00CB40C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566,</w:t>
            </w:r>
            <w:r w:rsidR="001F5222">
              <w:rPr>
                <w:rFonts w:ascii="Times New Roman" w:hAnsi="Times New Roman" w:cs="Times New Roman"/>
                <w:sz w:val="20"/>
                <w:szCs w:val="20"/>
              </w:rPr>
              <w:t>23197</w:t>
            </w:r>
          </w:p>
        </w:tc>
        <w:tc>
          <w:tcPr>
            <w:tcW w:w="1336" w:type="dxa"/>
          </w:tcPr>
          <w:p w:rsidR="00E967BF" w:rsidRPr="00A14028" w:rsidRDefault="00CB40C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8896,</w:t>
            </w:r>
            <w:r w:rsidR="001F5222">
              <w:rPr>
                <w:rFonts w:ascii="Times New Roman" w:hAnsi="Times New Roman" w:cs="Times New Roman"/>
                <w:sz w:val="20"/>
                <w:szCs w:val="20"/>
              </w:rPr>
              <w:t>23603</w:t>
            </w:r>
          </w:p>
        </w:tc>
        <w:tc>
          <w:tcPr>
            <w:tcW w:w="1275" w:type="dxa"/>
          </w:tcPr>
          <w:p w:rsidR="00E967BF" w:rsidRPr="00A14028" w:rsidRDefault="004749D5" w:rsidP="00C7462E">
            <w:pPr>
              <w:pStyle w:val="ConsPlusCell"/>
              <w:jc w:val="right"/>
              <w:rPr>
                <w:rFonts w:ascii="Times New Roman" w:hAnsi="Times New Roman" w:cs="Times New Roman"/>
                <w:sz w:val="20"/>
                <w:szCs w:val="20"/>
              </w:rPr>
            </w:pPr>
            <w:r>
              <w:rPr>
                <w:rFonts w:ascii="Times New Roman" w:hAnsi="Times New Roman" w:cs="Times New Roman"/>
                <w:sz w:val="20"/>
                <w:szCs w:val="20"/>
              </w:rPr>
              <w:t>1901,759</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4749D5"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11364,227</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1384,358</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1384,358</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федеральной подпрограммы «Обеспечение жильем молодых семей» федеральной целевой  программы </w:t>
            </w:r>
            <w:r w:rsidR="000D357D">
              <w:rPr>
                <w:rFonts w:ascii="Times New Roman" w:hAnsi="Times New Roman" w:cs="Times New Roman"/>
                <w:sz w:val="20"/>
                <w:szCs w:val="20"/>
              </w:rPr>
              <w:t>«Жилище» на 2015-2020</w:t>
            </w:r>
            <w:r w:rsidRPr="00A14028">
              <w:rPr>
                <w:rFonts w:ascii="Times New Roman" w:hAnsi="Times New Roman" w:cs="Times New Roman"/>
                <w:sz w:val="20"/>
                <w:szCs w:val="20"/>
              </w:rPr>
              <w:t xml:space="preserve">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183E25"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184" w:type="dxa"/>
          </w:tcPr>
          <w:p w:rsidR="00E967BF" w:rsidRPr="00A14028" w:rsidRDefault="001F5222"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566,23197</w:t>
            </w:r>
          </w:p>
        </w:tc>
        <w:tc>
          <w:tcPr>
            <w:tcW w:w="1336" w:type="dxa"/>
          </w:tcPr>
          <w:p w:rsidR="00E967BF" w:rsidRPr="00A14028" w:rsidRDefault="001F5222"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5765,49703</w:t>
            </w:r>
          </w:p>
        </w:tc>
        <w:tc>
          <w:tcPr>
            <w:tcW w:w="1275" w:type="dxa"/>
          </w:tcPr>
          <w:p w:rsidR="00E967BF" w:rsidRPr="00A14028" w:rsidRDefault="0070125B"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473,243</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70125B" w:rsidP="001F5222">
            <w:pPr>
              <w:pStyle w:val="ConsPlusCell"/>
              <w:jc w:val="right"/>
              <w:rPr>
                <w:rFonts w:ascii="Times New Roman" w:hAnsi="Times New Roman" w:cs="Times New Roman"/>
                <w:sz w:val="20"/>
                <w:szCs w:val="20"/>
              </w:rPr>
            </w:pPr>
            <w:r>
              <w:rPr>
                <w:rFonts w:ascii="Times New Roman" w:hAnsi="Times New Roman" w:cs="Times New Roman"/>
                <w:sz w:val="20"/>
                <w:szCs w:val="20"/>
              </w:rPr>
              <w:t>6804,</w:t>
            </w:r>
            <w:r w:rsidR="001F5222">
              <w:rPr>
                <w:rFonts w:ascii="Times New Roman" w:hAnsi="Times New Roman" w:cs="Times New Roman"/>
                <w:sz w:val="20"/>
                <w:szCs w:val="20"/>
              </w:rPr>
              <w:t>972</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18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36" w:type="dxa"/>
          </w:tcPr>
          <w:p w:rsidR="00E967BF" w:rsidRPr="00A14028" w:rsidRDefault="00651FAD"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3130,739</w:t>
            </w:r>
          </w:p>
        </w:tc>
        <w:tc>
          <w:tcPr>
            <w:tcW w:w="1275" w:type="dxa"/>
          </w:tcPr>
          <w:p w:rsidR="00E967BF" w:rsidRPr="00A14028" w:rsidRDefault="004749D5"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44,158</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4749D5"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3174,897</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CB40C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4940,4502</w:t>
            </w:r>
          </w:p>
        </w:tc>
        <w:tc>
          <w:tcPr>
            <w:tcW w:w="1275" w:type="dxa"/>
          </w:tcPr>
          <w:p w:rsidR="00E967BF" w:rsidRPr="00A14028" w:rsidRDefault="004749D5"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1959,95462</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4749D5" w:rsidRDefault="00CB40CE" w:rsidP="004749D5">
            <w:pPr>
              <w:pStyle w:val="ConsPlusCell"/>
              <w:jc w:val="right"/>
              <w:rPr>
                <w:rFonts w:ascii="Times New Roman" w:hAnsi="Times New Roman" w:cs="Times New Roman"/>
                <w:sz w:val="20"/>
                <w:szCs w:val="20"/>
              </w:rPr>
            </w:pPr>
            <w:r>
              <w:rPr>
                <w:rFonts w:ascii="Times New Roman" w:hAnsi="Times New Roman" w:cs="Times New Roman"/>
                <w:sz w:val="20"/>
                <w:szCs w:val="20"/>
              </w:rPr>
              <w:t>69</w:t>
            </w:r>
            <w:r w:rsidR="004749D5">
              <w:rPr>
                <w:rFonts w:ascii="Times New Roman" w:hAnsi="Times New Roman" w:cs="Times New Roman"/>
                <w:sz w:val="20"/>
                <w:szCs w:val="20"/>
              </w:rPr>
              <w:t>00,40482</w:t>
            </w:r>
          </w:p>
          <w:p w:rsidR="004749D5" w:rsidRPr="00A14028" w:rsidRDefault="004749D5" w:rsidP="004749D5">
            <w:pPr>
              <w:pStyle w:val="ConsPlusCell"/>
              <w:jc w:val="right"/>
              <w:rPr>
                <w:rFonts w:ascii="Times New Roman" w:hAnsi="Times New Roman" w:cs="Times New Roman"/>
                <w:sz w:val="20"/>
                <w:szCs w:val="20"/>
              </w:rPr>
            </w:pP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CB40C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4940,4502</w:t>
            </w:r>
          </w:p>
        </w:tc>
        <w:tc>
          <w:tcPr>
            <w:tcW w:w="1275" w:type="dxa"/>
          </w:tcPr>
          <w:p w:rsidR="00E967BF" w:rsidRPr="00A14028" w:rsidRDefault="00AB427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69,68462</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AB427E" w:rsidP="00CB40CE">
            <w:pPr>
              <w:pStyle w:val="ConsPlusCell"/>
              <w:jc w:val="right"/>
              <w:rPr>
                <w:rFonts w:ascii="Times New Roman" w:hAnsi="Times New Roman" w:cs="Times New Roman"/>
                <w:sz w:val="20"/>
                <w:szCs w:val="20"/>
              </w:rPr>
            </w:pPr>
            <w:r>
              <w:rPr>
                <w:rFonts w:ascii="Times New Roman" w:hAnsi="Times New Roman" w:cs="Times New Roman"/>
                <w:sz w:val="20"/>
                <w:szCs w:val="20"/>
              </w:rPr>
              <w:t>5010,13482</w:t>
            </w:r>
          </w:p>
        </w:tc>
      </w:tr>
      <w:tr w:rsidR="00E967BF" w:rsidRPr="00A14028" w:rsidTr="001F5222">
        <w:trPr>
          <w:tblCellSpacing w:w="5" w:type="nil"/>
          <w:jc w:val="center"/>
        </w:trPr>
        <w:tc>
          <w:tcPr>
            <w:tcW w:w="642" w:type="dxa"/>
            <w:tcBorders>
              <w:bottom w:val="single" w:sz="4" w:space="0" w:color="auto"/>
            </w:tcBorders>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E967BF" w:rsidRDefault="00E967BF" w:rsidP="00CD3CF9">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E967BF" w:rsidRPr="001854AB" w:rsidRDefault="00E967BF" w:rsidP="00CD3CF9">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 xml:space="preserve">предоставление социальных выплат (компенсации) на строительство (приобретение) жилья гражданам - участникам подпрограммы 2 "Поддержка </w:t>
            </w:r>
            <w:r w:rsidRPr="001854AB">
              <w:rPr>
                <w:rFonts w:ascii="Times New Roman" w:hAnsi="Times New Roman" w:cs="Times New Roman"/>
                <w:color w:val="000000"/>
                <w:sz w:val="20"/>
                <w:szCs w:val="20"/>
              </w:rPr>
              <w:lastRenderedPageBreak/>
              <w:t>граждан, нуждающихся в улучшении жилищных условий, на основе принципов ипотечного кредитования» муниципальной программы «Жилище»</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Default="00E967BF" w:rsidP="00CD3CF9">
            <w:pPr>
              <w:pStyle w:val="ConsPlusCell"/>
              <w:jc w:val="right"/>
              <w:rPr>
                <w:rFonts w:ascii="Times New Roman" w:hAnsi="Times New Roman" w:cs="Times New Roman"/>
                <w:sz w:val="20"/>
                <w:szCs w:val="20"/>
              </w:rPr>
            </w:pPr>
          </w:p>
        </w:tc>
        <w:tc>
          <w:tcPr>
            <w:tcW w:w="1275" w:type="dxa"/>
          </w:tcPr>
          <w:p w:rsidR="00E967BF" w:rsidRDefault="00CB40C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1890,270</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CB40C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1890,270</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r w:rsidR="00AB427E">
              <w:rPr>
                <w:rFonts w:ascii="Times New Roman" w:hAnsi="Times New Roman" w:cs="Times New Roman"/>
                <w:sz w:val="20"/>
                <w:szCs w:val="20"/>
              </w:rPr>
              <w:t>3</w:t>
            </w: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w:t>
            </w:r>
            <w:r w:rsidR="00CB40CE">
              <w:rPr>
                <w:rFonts w:ascii="Times New Roman" w:hAnsi="Times New Roman" w:cs="Times New Roman"/>
                <w:sz w:val="20"/>
                <w:szCs w:val="20"/>
              </w:rPr>
              <w:t>5</w:t>
            </w:r>
            <w:r w:rsidR="00AA5245">
              <w:rPr>
                <w:rFonts w:ascii="Times New Roman" w:hAnsi="Times New Roman" w:cs="Times New Roman"/>
                <w:sz w:val="20"/>
                <w:szCs w:val="20"/>
              </w:rPr>
              <w:t>50</w:t>
            </w:r>
            <w:r w:rsidR="004E5995">
              <w:rPr>
                <w:rFonts w:ascii="Times New Roman" w:hAnsi="Times New Roman" w:cs="Times New Roman"/>
                <w:sz w:val="20"/>
                <w:szCs w:val="20"/>
              </w:rPr>
              <w:t>2,75938</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4E5995"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25502,75938</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В том числе:</w:t>
            </w:r>
          </w:p>
        </w:tc>
        <w:tc>
          <w:tcPr>
            <w:tcW w:w="1243" w:type="dxa"/>
          </w:tcPr>
          <w:p w:rsidR="00E967BF" w:rsidRPr="00A14028" w:rsidRDefault="00E967BF" w:rsidP="00CD3CF9">
            <w:pPr>
              <w:pStyle w:val="ConsPlusCell"/>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w:t>
            </w:r>
            <w:r w:rsidR="00BF7694">
              <w:rPr>
                <w:rFonts w:ascii="Times New Roman" w:hAnsi="Times New Roman" w:cs="Times New Roman"/>
                <w:sz w:val="20"/>
                <w:szCs w:val="20"/>
              </w:rPr>
              <w:t xml:space="preserve"> использования </w:t>
            </w:r>
            <w:r w:rsidRPr="00A14028">
              <w:rPr>
                <w:rFonts w:ascii="Times New Roman" w:hAnsi="Times New Roman" w:cs="Times New Roman"/>
                <w:sz w:val="20"/>
                <w:szCs w:val="20"/>
              </w:rPr>
              <w:t>"</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104EAD"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AB427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2003</w:t>
            </w:r>
            <w:r w:rsidR="004E5995">
              <w:rPr>
                <w:rFonts w:ascii="Times New Roman" w:hAnsi="Times New Roman" w:cs="Times New Roman"/>
                <w:sz w:val="20"/>
                <w:szCs w:val="20"/>
              </w:rPr>
              <w:t>0,30969</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4E5995"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20030,30969</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w:t>
            </w:r>
            <w:r w:rsidR="00BF7694">
              <w:rPr>
                <w:rFonts w:ascii="Times New Roman" w:hAnsi="Times New Roman" w:cs="Times New Roman"/>
                <w:sz w:val="20"/>
                <w:szCs w:val="20"/>
              </w:rPr>
              <w:t xml:space="preserve">ородской округ </w:t>
            </w:r>
            <w:r w:rsidRPr="00A14028">
              <w:rPr>
                <w:rFonts w:ascii="Times New Roman" w:hAnsi="Times New Roman" w:cs="Times New Roman"/>
                <w:sz w:val="20"/>
                <w:szCs w:val="20"/>
              </w:rPr>
              <w:t>"</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104EAD"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r w:rsidR="00AB427E">
              <w:rPr>
                <w:rFonts w:ascii="Times New Roman" w:hAnsi="Times New Roman" w:cs="Times New Roman"/>
                <w:sz w:val="20"/>
                <w:szCs w:val="20"/>
              </w:rPr>
              <w:t>2</w:t>
            </w: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AB427E"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4640,73089</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AB427E"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4640,73089</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3.3</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p w:rsidR="00E967BF" w:rsidRPr="00A14028" w:rsidRDefault="00E967BF" w:rsidP="00CD3CF9">
            <w:pPr>
              <w:pStyle w:val="ConsPlusCell"/>
              <w:jc w:val="center"/>
              <w:rPr>
                <w:rFonts w:ascii="Times New Roman" w:hAnsi="Times New Roman" w:cs="Times New Roman"/>
                <w:sz w:val="20"/>
                <w:szCs w:val="20"/>
              </w:rPr>
            </w:pP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42267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831,71880</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42267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831,71880</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Default="00E967BF" w:rsidP="00CD3CF9">
            <w:pPr>
              <w:pStyle w:val="ConsPlusCell"/>
              <w:jc w:val="right"/>
              <w:rPr>
                <w:rFonts w:ascii="Times New Roman" w:hAnsi="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E967BF" w:rsidP="00CD3CF9">
            <w:pPr>
              <w:pStyle w:val="ConsPlusCell"/>
              <w:rPr>
                <w:rFonts w:ascii="Times New Roman" w:hAnsi="Times New Roman"/>
                <w:sz w:val="20"/>
                <w:szCs w:val="20"/>
              </w:rPr>
            </w:pP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E967BF" w:rsidRDefault="00E967BF" w:rsidP="00CD3CF9">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E967BF" w:rsidRPr="00A14028" w:rsidRDefault="00E967BF" w:rsidP="00CD3CF9">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p>
        </w:tc>
        <w:tc>
          <w:tcPr>
            <w:tcW w:w="1184" w:type="dxa"/>
          </w:tcPr>
          <w:p w:rsidR="00E967BF" w:rsidRPr="00A14028" w:rsidRDefault="00E967BF" w:rsidP="00CD3CF9">
            <w:pPr>
              <w:pStyle w:val="ConsPlusCell"/>
              <w:jc w:val="center"/>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Default="00E967BF" w:rsidP="00CD3CF9">
            <w:pPr>
              <w:pStyle w:val="ConsPlusCell"/>
              <w:jc w:val="right"/>
              <w:rPr>
                <w:rFonts w:ascii="Times New Roman" w:hAnsi="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E967BF" w:rsidP="00CD3CF9">
            <w:pPr>
              <w:pStyle w:val="ConsPlusCell"/>
              <w:jc w:val="center"/>
              <w:rPr>
                <w:rFonts w:ascii="Times New Roman" w:hAnsi="Times New Roman"/>
                <w:sz w:val="20"/>
                <w:szCs w:val="20"/>
              </w:rPr>
            </w:pPr>
          </w:p>
        </w:tc>
      </w:tr>
      <w:tr w:rsidR="009907EE" w:rsidRPr="00A14028" w:rsidTr="001F5222">
        <w:trPr>
          <w:tblCellSpacing w:w="5" w:type="nil"/>
          <w:jc w:val="center"/>
        </w:trPr>
        <w:tc>
          <w:tcPr>
            <w:tcW w:w="642" w:type="dxa"/>
          </w:tcPr>
          <w:p w:rsidR="009907EE" w:rsidRDefault="009907EE" w:rsidP="00CD3CF9">
            <w:pPr>
              <w:pStyle w:val="ConsPlusCell"/>
              <w:jc w:val="center"/>
              <w:rPr>
                <w:rFonts w:ascii="Times New Roman" w:hAnsi="Times New Roman" w:cs="Times New Roman"/>
                <w:sz w:val="20"/>
                <w:szCs w:val="20"/>
              </w:rPr>
            </w:pPr>
          </w:p>
        </w:tc>
        <w:tc>
          <w:tcPr>
            <w:tcW w:w="3828" w:type="dxa"/>
          </w:tcPr>
          <w:p w:rsidR="009907EE" w:rsidRPr="00A14028" w:rsidRDefault="009907EE" w:rsidP="00CD3CF9">
            <w:pPr>
              <w:pStyle w:val="ConsPlusCell"/>
              <w:rPr>
                <w:rFonts w:ascii="Times New Roman" w:hAnsi="Times New Roman" w:cs="Times New Roman"/>
                <w:b/>
                <w:sz w:val="20"/>
                <w:szCs w:val="20"/>
              </w:rPr>
            </w:pPr>
          </w:p>
        </w:tc>
        <w:tc>
          <w:tcPr>
            <w:tcW w:w="1243" w:type="dxa"/>
          </w:tcPr>
          <w:p w:rsidR="009907EE" w:rsidRPr="00A14028" w:rsidRDefault="009907EE" w:rsidP="00CD3CF9">
            <w:pPr>
              <w:pStyle w:val="ConsPlusCell"/>
              <w:ind w:right="-75"/>
              <w:jc w:val="center"/>
              <w:rPr>
                <w:rFonts w:ascii="Times New Roman" w:hAnsi="Times New Roman" w:cs="Times New Roman"/>
                <w:sz w:val="20"/>
                <w:szCs w:val="20"/>
              </w:rPr>
            </w:pPr>
          </w:p>
        </w:tc>
        <w:tc>
          <w:tcPr>
            <w:tcW w:w="741" w:type="dxa"/>
          </w:tcPr>
          <w:p w:rsidR="009907EE" w:rsidRPr="00A14028" w:rsidRDefault="009907EE" w:rsidP="00CD3CF9">
            <w:pPr>
              <w:pStyle w:val="ConsPlusCell"/>
              <w:jc w:val="center"/>
              <w:rPr>
                <w:rFonts w:ascii="Times New Roman" w:hAnsi="Times New Roman" w:cs="Times New Roman"/>
                <w:sz w:val="20"/>
                <w:szCs w:val="20"/>
              </w:rPr>
            </w:pPr>
          </w:p>
        </w:tc>
        <w:tc>
          <w:tcPr>
            <w:tcW w:w="1184" w:type="dxa"/>
          </w:tcPr>
          <w:p w:rsidR="009907EE" w:rsidRPr="00A14028" w:rsidRDefault="009907EE" w:rsidP="00CD3CF9">
            <w:pPr>
              <w:pStyle w:val="ConsPlusCell"/>
              <w:jc w:val="center"/>
              <w:rPr>
                <w:rFonts w:ascii="Times New Roman" w:hAnsi="Times New Roman" w:cs="Times New Roman"/>
                <w:sz w:val="20"/>
                <w:szCs w:val="20"/>
              </w:rPr>
            </w:pPr>
          </w:p>
        </w:tc>
        <w:tc>
          <w:tcPr>
            <w:tcW w:w="1336" w:type="dxa"/>
          </w:tcPr>
          <w:p w:rsidR="009907EE" w:rsidRPr="00A14028" w:rsidRDefault="009907EE" w:rsidP="00CD3CF9">
            <w:pPr>
              <w:pStyle w:val="ConsPlusCell"/>
              <w:jc w:val="right"/>
              <w:rPr>
                <w:rFonts w:ascii="Times New Roman" w:hAnsi="Times New Roman" w:cs="Times New Roman"/>
                <w:sz w:val="20"/>
                <w:szCs w:val="20"/>
              </w:rPr>
            </w:pPr>
          </w:p>
        </w:tc>
        <w:tc>
          <w:tcPr>
            <w:tcW w:w="1275" w:type="dxa"/>
          </w:tcPr>
          <w:p w:rsidR="009907EE" w:rsidRDefault="009907EE" w:rsidP="00CD3CF9">
            <w:pPr>
              <w:pStyle w:val="ConsPlusCell"/>
              <w:jc w:val="right"/>
              <w:rPr>
                <w:rFonts w:ascii="Times New Roman" w:hAnsi="Times New Roman"/>
                <w:sz w:val="20"/>
                <w:szCs w:val="20"/>
              </w:rPr>
            </w:pPr>
          </w:p>
        </w:tc>
        <w:tc>
          <w:tcPr>
            <w:tcW w:w="1276" w:type="dxa"/>
          </w:tcPr>
          <w:p w:rsidR="009907EE" w:rsidRPr="00A14028" w:rsidRDefault="009907EE" w:rsidP="00CD3CF9">
            <w:pPr>
              <w:pStyle w:val="ConsPlusCell"/>
              <w:jc w:val="right"/>
              <w:rPr>
                <w:rFonts w:ascii="Times New Roman" w:hAnsi="Times New Roman" w:cs="Times New Roman"/>
                <w:sz w:val="20"/>
                <w:szCs w:val="20"/>
              </w:rPr>
            </w:pPr>
          </w:p>
        </w:tc>
        <w:tc>
          <w:tcPr>
            <w:tcW w:w="1429" w:type="dxa"/>
          </w:tcPr>
          <w:p w:rsidR="009907EE" w:rsidRDefault="009907EE" w:rsidP="00CD3CF9">
            <w:pPr>
              <w:pStyle w:val="ConsPlusCell"/>
              <w:jc w:val="center"/>
              <w:rPr>
                <w:rFonts w:ascii="Times New Roman" w:hAnsi="Times New Roman"/>
                <w:sz w:val="20"/>
                <w:szCs w:val="20"/>
              </w:rPr>
            </w:pPr>
          </w:p>
        </w:tc>
      </w:tr>
    </w:tbl>
    <w:p w:rsidR="00E967BF" w:rsidRDefault="00E967BF" w:rsidP="00E967BF">
      <w:pPr>
        <w:jc w:val="both"/>
      </w:pPr>
    </w:p>
    <w:p w:rsidR="00FC2AC8" w:rsidRDefault="00FC2AC8" w:rsidP="00E967BF">
      <w:pPr>
        <w:jc w:val="both"/>
      </w:pPr>
    </w:p>
    <w:p w:rsidR="00E967BF" w:rsidRPr="00E01BEE" w:rsidRDefault="00E967BF" w:rsidP="00E967BF">
      <w:pPr>
        <w:widowControl w:val="0"/>
        <w:autoSpaceDE w:val="0"/>
        <w:autoSpaceDN w:val="0"/>
        <w:adjustRightInd w:val="0"/>
        <w:jc w:val="right"/>
      </w:pPr>
      <w:r w:rsidRPr="00E01BEE">
        <w:lastRenderedPageBreak/>
        <w:t>Приложение</w:t>
      </w:r>
      <w:r>
        <w:t xml:space="preserve"> 7</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E967BF" w:rsidRPr="00E01BEE" w:rsidRDefault="00E967BF" w:rsidP="00E967BF">
      <w:pPr>
        <w:widowControl w:val="0"/>
        <w:autoSpaceDE w:val="0"/>
        <w:autoSpaceDN w:val="0"/>
        <w:adjustRightInd w:val="0"/>
        <w:jc w:val="right"/>
      </w:pPr>
      <w:r w:rsidRPr="00E01BEE">
        <w:t>«Жилище на 2014-2020 годы»</w:t>
      </w:r>
    </w:p>
    <w:p w:rsidR="00E967BF" w:rsidRPr="009524B5" w:rsidRDefault="00E967BF" w:rsidP="00E967BF">
      <w:pPr>
        <w:widowControl w:val="0"/>
        <w:autoSpaceDE w:val="0"/>
        <w:autoSpaceDN w:val="0"/>
        <w:adjustRightInd w:val="0"/>
        <w:jc w:val="center"/>
        <w:rPr>
          <w:b/>
          <w:sz w:val="24"/>
          <w:szCs w:val="24"/>
        </w:rPr>
      </w:pPr>
      <w:r w:rsidRPr="009524B5">
        <w:rPr>
          <w:b/>
          <w:sz w:val="24"/>
          <w:szCs w:val="24"/>
        </w:rPr>
        <w:t>ПЛАН РЕАЛИЗАЦИИ на 2018 год</w:t>
      </w:r>
    </w:p>
    <w:p w:rsidR="00E967BF" w:rsidRPr="009524B5" w:rsidRDefault="00E967BF" w:rsidP="00E967BF">
      <w:pPr>
        <w:widowControl w:val="0"/>
        <w:autoSpaceDE w:val="0"/>
        <w:autoSpaceDN w:val="0"/>
        <w:adjustRightInd w:val="0"/>
        <w:jc w:val="center"/>
        <w:rPr>
          <w:b/>
          <w:sz w:val="24"/>
          <w:szCs w:val="24"/>
        </w:rPr>
      </w:pPr>
      <w:r w:rsidRPr="009524B5">
        <w:rPr>
          <w:b/>
          <w:sz w:val="24"/>
          <w:szCs w:val="24"/>
        </w:rPr>
        <w:t>муниципальной программы Сосновоборского городского округа</w:t>
      </w:r>
    </w:p>
    <w:p w:rsidR="00E967BF" w:rsidRPr="00913BF9" w:rsidRDefault="00E967BF" w:rsidP="00E967BF">
      <w:pPr>
        <w:pStyle w:val="ConsPlusNonformat"/>
        <w:jc w:val="center"/>
        <w:rPr>
          <w:rFonts w:ascii="Times New Roman" w:hAnsi="Times New Roman" w:cs="Times New Roman"/>
          <w:sz w:val="16"/>
          <w:szCs w:val="16"/>
        </w:rPr>
      </w:pPr>
      <w:r w:rsidRPr="009524B5">
        <w:rPr>
          <w:rFonts w:ascii="Times New Roman" w:hAnsi="Times New Roman" w:cs="Times New Roman"/>
          <w:b/>
          <w:sz w:val="24"/>
          <w:szCs w:val="24"/>
          <w:u w:val="single"/>
        </w:rPr>
        <w:t>«Жилище на 2014-2020 годы»</w:t>
      </w:r>
      <w:r w:rsidRPr="00316BF7">
        <w:rPr>
          <w:rFonts w:ascii="Times New Roman" w:hAnsi="Times New Roman" w:cs="Times New Roman"/>
          <w:b/>
          <w:sz w:val="24"/>
          <w:szCs w:val="24"/>
          <w:u w:val="single"/>
        </w:rPr>
        <w:t xml:space="preserve"> </w:t>
      </w:r>
      <w:r w:rsidRPr="00316BF7">
        <w:rPr>
          <w:rFonts w:ascii="Times New Roman" w:hAnsi="Times New Roman" w:cs="Times New Roman"/>
          <w:b/>
          <w:sz w:val="24"/>
          <w:szCs w:val="24"/>
          <w:u w:val="single"/>
        </w:rPr>
        <w:br/>
      </w:r>
      <w:r w:rsidRPr="00913BF9">
        <w:rPr>
          <w:rFonts w:ascii="Times New Roman" w:hAnsi="Times New Roman" w:cs="Times New Roman"/>
          <w:sz w:val="16"/>
          <w:szCs w:val="16"/>
        </w:rPr>
        <w:t>(наименование программы)</w:t>
      </w: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741"/>
        <w:gridCol w:w="1244"/>
        <w:gridCol w:w="1276"/>
        <w:gridCol w:w="1275"/>
        <w:gridCol w:w="1276"/>
        <w:gridCol w:w="1429"/>
      </w:tblGrid>
      <w:tr w:rsidR="00E967BF" w:rsidRPr="00A14028" w:rsidTr="00CD3CF9">
        <w:trPr>
          <w:tblCellSpacing w:w="5" w:type="nil"/>
          <w:jc w:val="center"/>
        </w:trPr>
        <w:tc>
          <w:tcPr>
            <w:tcW w:w="642"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xml:space="preserve">№ </w:t>
            </w:r>
            <w:proofErr w:type="spellStart"/>
            <w:proofErr w:type="gramStart"/>
            <w:r w:rsidRPr="00A14028">
              <w:rPr>
                <w:rFonts w:ascii="Times New Roman" w:hAnsi="Times New Roman" w:cs="Times New Roman"/>
                <w:sz w:val="20"/>
                <w:szCs w:val="20"/>
              </w:rPr>
              <w:t>п</w:t>
            </w:r>
            <w:proofErr w:type="spellEnd"/>
            <w:proofErr w:type="gramEnd"/>
            <w:r w:rsidRPr="00A14028">
              <w:rPr>
                <w:rFonts w:ascii="Times New Roman" w:hAnsi="Times New Roman" w:cs="Times New Roman"/>
                <w:sz w:val="20"/>
                <w:szCs w:val="20"/>
              </w:rPr>
              <w:t>/</w:t>
            </w:r>
            <w:proofErr w:type="spellStart"/>
            <w:r w:rsidRPr="00A14028">
              <w:rPr>
                <w:rFonts w:ascii="Times New Roman" w:hAnsi="Times New Roman" w:cs="Times New Roman"/>
                <w:sz w:val="20"/>
                <w:szCs w:val="20"/>
              </w:rPr>
              <w:t>п</w:t>
            </w:r>
            <w:proofErr w:type="spellEnd"/>
          </w:p>
        </w:tc>
        <w:tc>
          <w:tcPr>
            <w:tcW w:w="3828"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43"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proofErr w:type="gramStart"/>
            <w:r w:rsidRPr="00A14028">
              <w:rPr>
                <w:rFonts w:ascii="Times New Roman" w:hAnsi="Times New Roman" w:cs="Times New Roman"/>
                <w:sz w:val="20"/>
                <w:szCs w:val="20"/>
              </w:rPr>
              <w:t>Ответственный</w:t>
            </w:r>
            <w:proofErr w:type="gramEnd"/>
            <w:r w:rsidRPr="00A14028">
              <w:rPr>
                <w:rFonts w:ascii="Times New Roman" w:hAnsi="Times New Roman" w:cs="Times New Roman"/>
                <w:sz w:val="20"/>
                <w:szCs w:val="20"/>
              </w:rPr>
              <w:t xml:space="preserve"> за реализацию</w:t>
            </w:r>
          </w:p>
        </w:tc>
        <w:tc>
          <w:tcPr>
            <w:tcW w:w="7241" w:type="dxa"/>
            <w:gridSpan w:val="6"/>
            <w:vAlign w:val="center"/>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2018 </w:t>
            </w:r>
            <w:r w:rsidRPr="00A14028">
              <w:rPr>
                <w:rFonts w:ascii="Times New Roman" w:hAnsi="Times New Roman" w:cs="Times New Roman"/>
                <w:sz w:val="20"/>
                <w:szCs w:val="20"/>
              </w:rPr>
              <w:t>год, тыс. руб.</w:t>
            </w:r>
          </w:p>
        </w:tc>
      </w:tr>
      <w:tr w:rsidR="00E967BF" w:rsidRPr="00A14028" w:rsidTr="00CD3CF9">
        <w:trPr>
          <w:tblCellSpacing w:w="5" w:type="nil"/>
          <w:jc w:val="center"/>
        </w:trPr>
        <w:tc>
          <w:tcPr>
            <w:tcW w:w="642"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3828"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1243"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741" w:type="dxa"/>
            <w:vAlign w:val="center"/>
          </w:tcPr>
          <w:p w:rsidR="00E967BF" w:rsidRPr="00A14028" w:rsidRDefault="00E967BF" w:rsidP="00CD3CF9">
            <w:pPr>
              <w:pStyle w:val="ConsPlusCell"/>
              <w:jc w:val="center"/>
              <w:rPr>
                <w:rFonts w:ascii="Times New Roman" w:hAnsi="Times New Roman" w:cs="Times New Roman"/>
                <w:sz w:val="20"/>
                <w:szCs w:val="20"/>
              </w:rPr>
            </w:pPr>
            <w:proofErr w:type="spellStart"/>
            <w:proofErr w:type="gramStart"/>
            <w:r w:rsidRPr="00A14028">
              <w:rPr>
                <w:rFonts w:ascii="Times New Roman" w:hAnsi="Times New Roman" w:cs="Times New Roman"/>
                <w:sz w:val="20"/>
                <w:szCs w:val="20"/>
              </w:rPr>
              <w:t>К-во</w:t>
            </w:r>
            <w:proofErr w:type="spellEnd"/>
            <w:proofErr w:type="gramEnd"/>
            <w:r w:rsidRPr="00A14028">
              <w:rPr>
                <w:rFonts w:ascii="Times New Roman" w:hAnsi="Times New Roman" w:cs="Times New Roman"/>
                <w:sz w:val="20"/>
                <w:szCs w:val="20"/>
              </w:rPr>
              <w:t xml:space="preserve"> (семей)</w:t>
            </w:r>
          </w:p>
        </w:tc>
        <w:tc>
          <w:tcPr>
            <w:tcW w:w="1244"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7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429" w:type="dxa"/>
            <w:vAlign w:val="center"/>
          </w:tcPr>
          <w:p w:rsidR="00E967BF" w:rsidRPr="00A14028" w:rsidRDefault="00E967BF" w:rsidP="00CD3CF9">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41"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244"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7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429"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E967BF" w:rsidRPr="00A14028" w:rsidTr="00CD3CF9">
        <w:trPr>
          <w:trHeight w:val="541"/>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9907EE"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r w:rsidR="005136E6">
              <w:rPr>
                <w:rFonts w:ascii="Times New Roman" w:hAnsi="Times New Roman" w:cs="Times New Roman"/>
                <w:sz w:val="20"/>
                <w:szCs w:val="20"/>
              </w:rPr>
              <w:t>0</w:t>
            </w:r>
          </w:p>
        </w:tc>
        <w:tc>
          <w:tcPr>
            <w:tcW w:w="1244" w:type="dxa"/>
          </w:tcPr>
          <w:p w:rsidR="00E967BF" w:rsidRPr="00A14028" w:rsidRDefault="005136E6"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1276,02845</w:t>
            </w:r>
          </w:p>
        </w:tc>
        <w:tc>
          <w:tcPr>
            <w:tcW w:w="1276" w:type="dxa"/>
          </w:tcPr>
          <w:p w:rsidR="00E967BF" w:rsidRPr="00A14028" w:rsidRDefault="00BB1F38" w:rsidP="00183E25">
            <w:pPr>
              <w:pStyle w:val="ConsPlusCell"/>
              <w:jc w:val="right"/>
              <w:rPr>
                <w:rFonts w:ascii="Times New Roman" w:hAnsi="Times New Roman" w:cs="Times New Roman"/>
                <w:sz w:val="20"/>
                <w:szCs w:val="20"/>
              </w:rPr>
            </w:pPr>
            <w:r>
              <w:rPr>
                <w:rFonts w:ascii="Times New Roman" w:hAnsi="Times New Roman" w:cs="Times New Roman"/>
                <w:sz w:val="20"/>
                <w:szCs w:val="20"/>
              </w:rPr>
              <w:t>1</w:t>
            </w:r>
            <w:r w:rsidR="00FC2AC8">
              <w:rPr>
                <w:rFonts w:ascii="Times New Roman" w:hAnsi="Times New Roman" w:cs="Times New Roman"/>
                <w:sz w:val="20"/>
                <w:szCs w:val="20"/>
              </w:rPr>
              <w:t>9746,59791</w:t>
            </w:r>
          </w:p>
        </w:tc>
        <w:tc>
          <w:tcPr>
            <w:tcW w:w="1275" w:type="dxa"/>
          </w:tcPr>
          <w:p w:rsidR="00E967BF" w:rsidRPr="00A14028" w:rsidRDefault="00BB1F38"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29</w:t>
            </w:r>
            <w:r w:rsidR="00FC2AC8">
              <w:rPr>
                <w:rFonts w:ascii="Times New Roman" w:hAnsi="Times New Roman" w:cs="Times New Roman"/>
                <w:sz w:val="20"/>
                <w:szCs w:val="20"/>
              </w:rPr>
              <w:t>648,51781</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FC2AC8"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50671,14417</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p>
        </w:tc>
        <w:tc>
          <w:tcPr>
            <w:tcW w:w="1243" w:type="dxa"/>
          </w:tcPr>
          <w:p w:rsidR="00E967BF" w:rsidRPr="00A14028" w:rsidRDefault="00E967BF" w:rsidP="00CD3CF9">
            <w:pPr>
              <w:pStyle w:val="ConsPlusCell"/>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1B2B9F" w:rsidRPr="00A14028" w:rsidTr="00CD3CF9">
        <w:trPr>
          <w:tblCellSpacing w:w="5" w:type="nil"/>
          <w:jc w:val="center"/>
        </w:trPr>
        <w:tc>
          <w:tcPr>
            <w:tcW w:w="642" w:type="dxa"/>
          </w:tcPr>
          <w:p w:rsidR="001B2B9F" w:rsidRPr="00A14028" w:rsidRDefault="001B2B9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1B2B9F" w:rsidRPr="00A14028" w:rsidRDefault="001B2B9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2014-2020 годы</w:t>
            </w:r>
          </w:p>
        </w:tc>
        <w:tc>
          <w:tcPr>
            <w:tcW w:w="1243" w:type="dxa"/>
          </w:tcPr>
          <w:p w:rsidR="001B2B9F" w:rsidRPr="00A14028" w:rsidRDefault="001B2B9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2B9F" w:rsidRPr="00A14028" w:rsidRDefault="001B2B9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13</w:t>
            </w:r>
          </w:p>
        </w:tc>
        <w:tc>
          <w:tcPr>
            <w:tcW w:w="1244" w:type="dxa"/>
          </w:tcPr>
          <w:p w:rsidR="001B2B9F" w:rsidRPr="00A14028" w:rsidRDefault="001B2B9F" w:rsidP="00613AC5">
            <w:pPr>
              <w:pStyle w:val="ConsPlusCell"/>
              <w:jc w:val="right"/>
              <w:rPr>
                <w:rFonts w:ascii="Times New Roman" w:hAnsi="Times New Roman" w:cs="Times New Roman"/>
                <w:sz w:val="20"/>
                <w:szCs w:val="20"/>
              </w:rPr>
            </w:pPr>
            <w:r>
              <w:rPr>
                <w:rFonts w:ascii="Times New Roman" w:hAnsi="Times New Roman" w:cs="Times New Roman"/>
                <w:sz w:val="20"/>
                <w:szCs w:val="20"/>
              </w:rPr>
              <w:t>1276,02845</w:t>
            </w:r>
          </w:p>
        </w:tc>
        <w:tc>
          <w:tcPr>
            <w:tcW w:w="1276" w:type="dxa"/>
          </w:tcPr>
          <w:p w:rsidR="001B2B9F" w:rsidRPr="00A14028" w:rsidRDefault="001B2B9F" w:rsidP="00613AC5">
            <w:pPr>
              <w:pStyle w:val="ConsPlusCell"/>
              <w:jc w:val="right"/>
              <w:rPr>
                <w:rFonts w:ascii="Times New Roman" w:hAnsi="Times New Roman" w:cs="Times New Roman"/>
                <w:sz w:val="20"/>
                <w:szCs w:val="20"/>
              </w:rPr>
            </w:pPr>
            <w:r>
              <w:rPr>
                <w:rFonts w:ascii="Times New Roman" w:hAnsi="Times New Roman" w:cs="Times New Roman"/>
                <w:sz w:val="20"/>
                <w:szCs w:val="20"/>
              </w:rPr>
              <w:t>11814,19390</w:t>
            </w:r>
          </w:p>
        </w:tc>
        <w:tc>
          <w:tcPr>
            <w:tcW w:w="1275" w:type="dxa"/>
          </w:tcPr>
          <w:p w:rsidR="001B2B9F" w:rsidRPr="00A14028" w:rsidRDefault="001B2B9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2816,6</w:t>
            </w:r>
            <w:r w:rsidR="00CB39AA">
              <w:rPr>
                <w:rFonts w:ascii="Times New Roman" w:hAnsi="Times New Roman" w:cs="Times New Roman"/>
                <w:sz w:val="20"/>
                <w:szCs w:val="20"/>
              </w:rPr>
              <w:t>8415</w:t>
            </w:r>
          </w:p>
        </w:tc>
        <w:tc>
          <w:tcPr>
            <w:tcW w:w="1276" w:type="dxa"/>
          </w:tcPr>
          <w:p w:rsidR="001B2B9F" w:rsidRPr="00A14028" w:rsidRDefault="001B2B9F" w:rsidP="00CD3CF9">
            <w:pPr>
              <w:pStyle w:val="ConsPlusCell"/>
              <w:jc w:val="right"/>
              <w:rPr>
                <w:rFonts w:ascii="Times New Roman" w:hAnsi="Times New Roman" w:cs="Times New Roman"/>
                <w:sz w:val="20"/>
                <w:szCs w:val="20"/>
              </w:rPr>
            </w:pPr>
          </w:p>
        </w:tc>
        <w:tc>
          <w:tcPr>
            <w:tcW w:w="1429" w:type="dxa"/>
          </w:tcPr>
          <w:p w:rsidR="001B2B9F" w:rsidRPr="00A14028" w:rsidRDefault="001B2B9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15906,9</w:t>
            </w:r>
            <w:r w:rsidR="00FC2AC8">
              <w:rPr>
                <w:rFonts w:ascii="Times New Roman" w:hAnsi="Times New Roman" w:cs="Times New Roman"/>
                <w:sz w:val="20"/>
                <w:szCs w:val="20"/>
              </w:rPr>
              <w:t>0650</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602A64"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1360,994</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602A64"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1360,994</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E967BF" w:rsidRPr="00A14028" w:rsidRDefault="00E967BF" w:rsidP="004908AB">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w:t>
            </w:r>
            <w:r w:rsidR="004908AB">
              <w:rPr>
                <w:rFonts w:ascii="Times New Roman" w:hAnsi="Times New Roman" w:cs="Times New Roman"/>
                <w:sz w:val="20"/>
                <w:szCs w:val="20"/>
              </w:rPr>
              <w:t xml:space="preserve"> рамках основного мероприятия</w:t>
            </w:r>
            <w:r w:rsidRPr="00A14028">
              <w:rPr>
                <w:rFonts w:ascii="Times New Roman" w:hAnsi="Times New Roman" w:cs="Times New Roman"/>
                <w:sz w:val="20"/>
                <w:szCs w:val="20"/>
              </w:rPr>
              <w:t xml:space="preserve"> «Обеспечение жильем молодых семей» </w:t>
            </w:r>
            <w:r w:rsidR="004908AB">
              <w:rPr>
                <w:rFonts w:ascii="Times New Roman" w:hAnsi="Times New Roman" w:cs="Times New Roman"/>
                <w:sz w:val="20"/>
                <w:szCs w:val="20"/>
              </w:rPr>
              <w:t xml:space="preserve">государственной программы Российской Федерации «Обеспечение доступным  и комфортным жильем и коммунальными услугами </w:t>
            </w:r>
            <w:r w:rsidR="004908AB">
              <w:rPr>
                <w:rFonts w:ascii="Times New Roman" w:hAnsi="Times New Roman" w:cs="Times New Roman"/>
                <w:sz w:val="20"/>
                <w:szCs w:val="20"/>
              </w:rPr>
              <w:lastRenderedPageBreak/>
              <w:t xml:space="preserve">граждан </w:t>
            </w:r>
            <w:r w:rsidR="004908AB" w:rsidRPr="009907EE">
              <w:rPr>
                <w:rFonts w:ascii="Times New Roman" w:hAnsi="Times New Roman" w:cs="Times New Roman"/>
                <w:sz w:val="20"/>
                <w:szCs w:val="20"/>
              </w:rPr>
              <w:t>Российской Федерации»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E967BF" w:rsidRPr="00A14028" w:rsidRDefault="00E94988"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244" w:type="dxa"/>
          </w:tcPr>
          <w:p w:rsidR="00E967BF" w:rsidRPr="00A14028" w:rsidRDefault="00E94988"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1276,02845</w:t>
            </w:r>
          </w:p>
        </w:tc>
        <w:tc>
          <w:tcPr>
            <w:tcW w:w="1276" w:type="dxa"/>
          </w:tcPr>
          <w:p w:rsidR="00E967BF" w:rsidRPr="00A14028" w:rsidRDefault="00590548"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6054,01255</w:t>
            </w:r>
          </w:p>
        </w:tc>
        <w:tc>
          <w:tcPr>
            <w:tcW w:w="1275" w:type="dxa"/>
          </w:tcPr>
          <w:p w:rsidR="00E967BF" w:rsidRPr="00A14028" w:rsidRDefault="00E94988"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815,67</w:t>
            </w:r>
            <w:r w:rsidR="00CB39AA">
              <w:rPr>
                <w:rFonts w:ascii="Times New Roman" w:hAnsi="Times New Roman" w:cs="Times New Roman"/>
                <w:sz w:val="20"/>
                <w:szCs w:val="20"/>
              </w:rPr>
              <w:t>0</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590548"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8145,71</w:t>
            </w:r>
            <w:r w:rsidR="00CB39AA">
              <w:rPr>
                <w:rFonts w:ascii="Times New Roman" w:hAnsi="Times New Roman" w:cs="Times New Roman"/>
                <w:sz w:val="20"/>
                <w:szCs w:val="20"/>
              </w:rPr>
              <w:t>1</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4988"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24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E967BF" w:rsidRPr="00A14028" w:rsidRDefault="00590548" w:rsidP="00590548">
            <w:pPr>
              <w:pStyle w:val="ConsPlusCell"/>
              <w:jc w:val="center"/>
              <w:rPr>
                <w:rFonts w:ascii="Times New Roman" w:hAnsi="Times New Roman" w:cs="Times New Roman"/>
                <w:sz w:val="20"/>
                <w:szCs w:val="20"/>
              </w:rPr>
            </w:pPr>
            <w:r>
              <w:rPr>
                <w:rFonts w:ascii="Times New Roman" w:hAnsi="Times New Roman" w:cs="Times New Roman"/>
                <w:sz w:val="20"/>
                <w:szCs w:val="20"/>
              </w:rPr>
              <w:t>5760,18135</w:t>
            </w:r>
          </w:p>
        </w:tc>
        <w:tc>
          <w:tcPr>
            <w:tcW w:w="1275" w:type="dxa"/>
          </w:tcPr>
          <w:p w:rsidR="00E967BF" w:rsidRPr="00A14028" w:rsidRDefault="00590548"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640,02015</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590548"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6400,20150</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4988"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CB39AA"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7932,40401</w:t>
            </w:r>
          </w:p>
        </w:tc>
        <w:tc>
          <w:tcPr>
            <w:tcW w:w="1275" w:type="dxa"/>
          </w:tcPr>
          <w:p w:rsidR="00E967BF" w:rsidRPr="00A14028" w:rsidRDefault="005136E6"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w:t>
            </w:r>
            <w:r w:rsidR="00CB39AA">
              <w:rPr>
                <w:rFonts w:ascii="Times New Roman" w:hAnsi="Times New Roman" w:cs="Times New Roman"/>
                <w:sz w:val="20"/>
                <w:szCs w:val="20"/>
              </w:rPr>
              <w:t>347,29696</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5136E6"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w:t>
            </w:r>
            <w:r w:rsidR="00DA432E">
              <w:rPr>
                <w:rFonts w:ascii="Times New Roman" w:hAnsi="Times New Roman" w:cs="Times New Roman"/>
                <w:sz w:val="20"/>
                <w:szCs w:val="20"/>
              </w:rPr>
              <w:t>3279,70097</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4988"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DA432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7932,40401</w:t>
            </w:r>
          </w:p>
        </w:tc>
        <w:tc>
          <w:tcPr>
            <w:tcW w:w="1275" w:type="dxa"/>
          </w:tcPr>
          <w:p w:rsidR="00E967BF" w:rsidRPr="00A14028" w:rsidRDefault="00DA432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881,37822</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DA432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8813,78223</w:t>
            </w:r>
          </w:p>
        </w:tc>
      </w:tr>
      <w:tr w:rsidR="00E967BF" w:rsidRPr="00A14028" w:rsidTr="00CD3CF9">
        <w:trPr>
          <w:tblCellSpacing w:w="5" w:type="nil"/>
          <w:jc w:val="center"/>
        </w:trPr>
        <w:tc>
          <w:tcPr>
            <w:tcW w:w="642" w:type="dxa"/>
            <w:tcBorders>
              <w:bottom w:val="single" w:sz="4" w:space="0" w:color="auto"/>
            </w:tcBorders>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E967BF" w:rsidRDefault="00E967BF" w:rsidP="00CD3CF9">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E967BF" w:rsidRPr="001854AB" w:rsidRDefault="00E967BF" w:rsidP="00CD3CF9">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 xml:space="preserve">предоставление социальных выплат (компенсации) на строительство (приобретение) жилья гражданам - </w:t>
            </w:r>
            <w:r w:rsidRPr="001854AB">
              <w:rPr>
                <w:rFonts w:ascii="Times New Roman" w:hAnsi="Times New Roman" w:cs="Times New Roman"/>
                <w:color w:val="000000"/>
                <w:sz w:val="20"/>
                <w:szCs w:val="20"/>
              </w:rPr>
              <w:lastRenderedPageBreak/>
              <w:t>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E967BF" w:rsidRPr="00A14028" w:rsidRDefault="00E94988"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Default="00E967BF" w:rsidP="00CD3CF9">
            <w:pPr>
              <w:pStyle w:val="ConsPlusCell"/>
              <w:jc w:val="right"/>
              <w:rPr>
                <w:rFonts w:ascii="Times New Roman" w:hAnsi="Times New Roman" w:cs="Times New Roman"/>
                <w:sz w:val="20"/>
                <w:szCs w:val="20"/>
              </w:rPr>
            </w:pPr>
          </w:p>
        </w:tc>
        <w:tc>
          <w:tcPr>
            <w:tcW w:w="1275" w:type="dxa"/>
          </w:tcPr>
          <w:p w:rsidR="00E967BF" w:rsidRDefault="005136E6"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w:t>
            </w:r>
            <w:r w:rsidR="00173C07">
              <w:rPr>
                <w:rFonts w:ascii="Times New Roman" w:hAnsi="Times New Roman" w:cs="Times New Roman"/>
                <w:sz w:val="20"/>
                <w:szCs w:val="20"/>
              </w:rPr>
              <w:t>465,91874</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173C07"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4465,91874</w:t>
            </w:r>
          </w:p>
        </w:tc>
      </w:tr>
      <w:tr w:rsidR="00E967BF" w:rsidRPr="00A14028" w:rsidTr="00567285">
        <w:trPr>
          <w:trHeight w:val="246"/>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5136E6" w:rsidRPr="00A14028" w:rsidTr="00CD3CF9">
        <w:trPr>
          <w:tblCellSpacing w:w="5" w:type="nil"/>
          <w:jc w:val="center"/>
        </w:trPr>
        <w:tc>
          <w:tcPr>
            <w:tcW w:w="642" w:type="dxa"/>
          </w:tcPr>
          <w:p w:rsidR="005136E6" w:rsidRPr="00A14028" w:rsidRDefault="005136E6"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5136E6" w:rsidRPr="00A14028" w:rsidRDefault="005136E6"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2014-2020 годы</w:t>
            </w:r>
          </w:p>
        </w:tc>
        <w:tc>
          <w:tcPr>
            <w:tcW w:w="1243" w:type="dxa"/>
          </w:tcPr>
          <w:p w:rsidR="005136E6" w:rsidRPr="00A14028" w:rsidRDefault="005136E6"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5136E6" w:rsidRPr="00A14028" w:rsidRDefault="005136E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1244" w:type="dxa"/>
          </w:tcPr>
          <w:p w:rsidR="005136E6" w:rsidRPr="00A14028" w:rsidRDefault="005136E6" w:rsidP="00CD3CF9">
            <w:pPr>
              <w:pStyle w:val="ConsPlusCell"/>
              <w:jc w:val="right"/>
              <w:rPr>
                <w:rFonts w:ascii="Times New Roman" w:hAnsi="Times New Roman" w:cs="Times New Roman"/>
                <w:sz w:val="20"/>
                <w:szCs w:val="20"/>
              </w:rPr>
            </w:pP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275" w:type="dxa"/>
          </w:tcPr>
          <w:p w:rsidR="005136E6" w:rsidRPr="00A14028" w:rsidRDefault="005136E6" w:rsidP="00567285">
            <w:pPr>
              <w:pStyle w:val="ConsPlusCell"/>
              <w:jc w:val="center"/>
              <w:rPr>
                <w:rFonts w:ascii="Times New Roman" w:hAnsi="Times New Roman" w:cs="Times New Roman"/>
                <w:sz w:val="20"/>
                <w:szCs w:val="20"/>
              </w:rPr>
            </w:pPr>
            <w:r>
              <w:rPr>
                <w:rFonts w:ascii="Times New Roman" w:hAnsi="Times New Roman" w:cs="Times New Roman"/>
                <w:sz w:val="20"/>
                <w:szCs w:val="20"/>
              </w:rPr>
              <w:t>21</w:t>
            </w:r>
            <w:r w:rsidR="00DA432E">
              <w:rPr>
                <w:rFonts w:ascii="Times New Roman" w:hAnsi="Times New Roman" w:cs="Times New Roman"/>
                <w:sz w:val="20"/>
                <w:szCs w:val="20"/>
              </w:rPr>
              <w:t>484,53670</w:t>
            </w:r>
          </w:p>
        </w:tc>
        <w:tc>
          <w:tcPr>
            <w:tcW w:w="1276" w:type="dxa"/>
          </w:tcPr>
          <w:p w:rsidR="005136E6" w:rsidRPr="00A14028" w:rsidRDefault="005136E6" w:rsidP="00567285">
            <w:pPr>
              <w:pStyle w:val="ConsPlusCell"/>
              <w:jc w:val="center"/>
              <w:rPr>
                <w:rFonts w:ascii="Times New Roman" w:hAnsi="Times New Roman" w:cs="Times New Roman"/>
                <w:sz w:val="20"/>
                <w:szCs w:val="20"/>
              </w:rPr>
            </w:pPr>
          </w:p>
        </w:tc>
        <w:tc>
          <w:tcPr>
            <w:tcW w:w="1429" w:type="dxa"/>
          </w:tcPr>
          <w:p w:rsidR="005136E6" w:rsidRPr="00A14028" w:rsidRDefault="00DA432E" w:rsidP="00613AC5">
            <w:pPr>
              <w:pStyle w:val="ConsPlusCell"/>
              <w:jc w:val="center"/>
              <w:rPr>
                <w:rFonts w:ascii="Times New Roman" w:hAnsi="Times New Roman" w:cs="Times New Roman"/>
                <w:sz w:val="20"/>
                <w:szCs w:val="20"/>
              </w:rPr>
            </w:pPr>
            <w:r>
              <w:rPr>
                <w:rFonts w:ascii="Times New Roman" w:hAnsi="Times New Roman" w:cs="Times New Roman"/>
                <w:sz w:val="20"/>
                <w:szCs w:val="20"/>
              </w:rPr>
              <w:t>21484,53670</w:t>
            </w:r>
          </w:p>
        </w:tc>
      </w:tr>
      <w:tr w:rsidR="005136E6" w:rsidRPr="00A14028" w:rsidTr="00CD3CF9">
        <w:trPr>
          <w:tblCellSpacing w:w="5" w:type="nil"/>
          <w:jc w:val="center"/>
        </w:trPr>
        <w:tc>
          <w:tcPr>
            <w:tcW w:w="642" w:type="dxa"/>
          </w:tcPr>
          <w:p w:rsidR="005136E6" w:rsidRPr="00A14028" w:rsidRDefault="005136E6" w:rsidP="00CD3CF9">
            <w:pPr>
              <w:pStyle w:val="ConsPlusCell"/>
              <w:jc w:val="center"/>
              <w:rPr>
                <w:rFonts w:ascii="Times New Roman" w:hAnsi="Times New Roman" w:cs="Times New Roman"/>
                <w:sz w:val="20"/>
                <w:szCs w:val="20"/>
              </w:rPr>
            </w:pPr>
          </w:p>
        </w:tc>
        <w:tc>
          <w:tcPr>
            <w:tcW w:w="3828" w:type="dxa"/>
          </w:tcPr>
          <w:p w:rsidR="005136E6" w:rsidRPr="00A14028" w:rsidRDefault="005136E6"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В том числе:</w:t>
            </w:r>
          </w:p>
        </w:tc>
        <w:tc>
          <w:tcPr>
            <w:tcW w:w="1243" w:type="dxa"/>
          </w:tcPr>
          <w:p w:rsidR="005136E6" w:rsidRPr="00A14028" w:rsidRDefault="005136E6" w:rsidP="00CD3CF9">
            <w:pPr>
              <w:pStyle w:val="ConsPlusCell"/>
              <w:jc w:val="center"/>
              <w:rPr>
                <w:rFonts w:ascii="Times New Roman" w:hAnsi="Times New Roman" w:cs="Times New Roman"/>
                <w:sz w:val="20"/>
                <w:szCs w:val="20"/>
              </w:rPr>
            </w:pPr>
          </w:p>
        </w:tc>
        <w:tc>
          <w:tcPr>
            <w:tcW w:w="741" w:type="dxa"/>
          </w:tcPr>
          <w:p w:rsidR="005136E6" w:rsidRPr="00A14028" w:rsidRDefault="005136E6" w:rsidP="00CD3CF9">
            <w:pPr>
              <w:pStyle w:val="ConsPlusCell"/>
              <w:rPr>
                <w:rFonts w:ascii="Times New Roman" w:hAnsi="Times New Roman" w:cs="Times New Roman"/>
                <w:sz w:val="20"/>
                <w:szCs w:val="20"/>
              </w:rPr>
            </w:pPr>
          </w:p>
        </w:tc>
        <w:tc>
          <w:tcPr>
            <w:tcW w:w="1244" w:type="dxa"/>
          </w:tcPr>
          <w:p w:rsidR="005136E6" w:rsidRPr="00A14028" w:rsidRDefault="005136E6" w:rsidP="00CD3CF9">
            <w:pPr>
              <w:pStyle w:val="ConsPlusCell"/>
              <w:jc w:val="right"/>
              <w:rPr>
                <w:rFonts w:ascii="Times New Roman" w:hAnsi="Times New Roman" w:cs="Times New Roman"/>
                <w:sz w:val="20"/>
                <w:szCs w:val="20"/>
              </w:rPr>
            </w:pP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275" w:type="dxa"/>
          </w:tcPr>
          <w:p w:rsidR="005136E6" w:rsidRPr="00A14028" w:rsidRDefault="005136E6" w:rsidP="00CD3CF9">
            <w:pPr>
              <w:pStyle w:val="ConsPlusCell"/>
              <w:jc w:val="right"/>
              <w:rPr>
                <w:rFonts w:ascii="Times New Roman" w:hAnsi="Times New Roman" w:cs="Times New Roman"/>
                <w:sz w:val="20"/>
                <w:szCs w:val="20"/>
              </w:rPr>
            </w:pP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429" w:type="dxa"/>
          </w:tcPr>
          <w:p w:rsidR="005136E6" w:rsidRPr="00A14028" w:rsidRDefault="005136E6" w:rsidP="00CD3CF9">
            <w:pPr>
              <w:pStyle w:val="ConsPlusCell"/>
              <w:jc w:val="right"/>
              <w:rPr>
                <w:rFonts w:ascii="Times New Roman" w:hAnsi="Times New Roman" w:cs="Times New Roman"/>
                <w:sz w:val="20"/>
                <w:szCs w:val="20"/>
              </w:rPr>
            </w:pPr>
          </w:p>
        </w:tc>
      </w:tr>
      <w:tr w:rsidR="005136E6" w:rsidRPr="00A14028" w:rsidTr="00CD3CF9">
        <w:trPr>
          <w:tblCellSpacing w:w="5" w:type="nil"/>
          <w:jc w:val="center"/>
        </w:trPr>
        <w:tc>
          <w:tcPr>
            <w:tcW w:w="642" w:type="dxa"/>
          </w:tcPr>
          <w:p w:rsidR="005136E6" w:rsidRPr="00A14028" w:rsidRDefault="005136E6"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5136E6" w:rsidRPr="00A14028" w:rsidRDefault="005136E6"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w:t>
            </w:r>
            <w:r>
              <w:rPr>
                <w:rFonts w:ascii="Times New Roman" w:hAnsi="Times New Roman" w:cs="Times New Roman"/>
                <w:sz w:val="20"/>
                <w:szCs w:val="20"/>
              </w:rPr>
              <w:t xml:space="preserve"> использования </w:t>
            </w:r>
            <w:r w:rsidRPr="00A14028">
              <w:rPr>
                <w:rFonts w:ascii="Times New Roman" w:hAnsi="Times New Roman" w:cs="Times New Roman"/>
                <w:sz w:val="20"/>
                <w:szCs w:val="20"/>
              </w:rPr>
              <w:t>"</w:t>
            </w:r>
          </w:p>
        </w:tc>
        <w:tc>
          <w:tcPr>
            <w:tcW w:w="1243" w:type="dxa"/>
          </w:tcPr>
          <w:p w:rsidR="005136E6" w:rsidRPr="00A14028" w:rsidRDefault="005136E6"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5136E6" w:rsidRPr="00A14028" w:rsidRDefault="005136E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9</w:t>
            </w:r>
          </w:p>
        </w:tc>
        <w:tc>
          <w:tcPr>
            <w:tcW w:w="1244" w:type="dxa"/>
          </w:tcPr>
          <w:p w:rsidR="005136E6" w:rsidRPr="00A14028" w:rsidRDefault="005136E6" w:rsidP="00CD3CF9">
            <w:pPr>
              <w:pStyle w:val="ConsPlusCell"/>
              <w:jc w:val="right"/>
              <w:rPr>
                <w:rFonts w:ascii="Times New Roman" w:hAnsi="Times New Roman" w:cs="Times New Roman"/>
                <w:sz w:val="20"/>
                <w:szCs w:val="20"/>
              </w:rPr>
            </w:pP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275" w:type="dxa"/>
          </w:tcPr>
          <w:p w:rsidR="005136E6" w:rsidRPr="00A14028" w:rsidRDefault="005136E6" w:rsidP="00567285">
            <w:pPr>
              <w:pStyle w:val="ConsPlusCell"/>
              <w:jc w:val="center"/>
              <w:rPr>
                <w:rFonts w:ascii="Times New Roman" w:hAnsi="Times New Roman" w:cs="Times New Roman"/>
                <w:sz w:val="20"/>
                <w:szCs w:val="20"/>
              </w:rPr>
            </w:pPr>
            <w:r>
              <w:rPr>
                <w:rFonts w:ascii="Times New Roman" w:hAnsi="Times New Roman" w:cs="Times New Roman"/>
                <w:sz w:val="20"/>
                <w:szCs w:val="20"/>
              </w:rPr>
              <w:t>2003</w:t>
            </w:r>
            <w:r w:rsidR="00DA432E">
              <w:rPr>
                <w:rFonts w:ascii="Times New Roman" w:hAnsi="Times New Roman" w:cs="Times New Roman"/>
                <w:sz w:val="20"/>
                <w:szCs w:val="20"/>
              </w:rPr>
              <w:t>0,30969</w:t>
            </w:r>
          </w:p>
        </w:tc>
        <w:tc>
          <w:tcPr>
            <w:tcW w:w="1276" w:type="dxa"/>
          </w:tcPr>
          <w:p w:rsidR="005136E6" w:rsidRPr="00A14028" w:rsidRDefault="005136E6" w:rsidP="00567285">
            <w:pPr>
              <w:pStyle w:val="ConsPlusCell"/>
              <w:jc w:val="center"/>
              <w:rPr>
                <w:rFonts w:ascii="Times New Roman" w:hAnsi="Times New Roman" w:cs="Times New Roman"/>
                <w:sz w:val="20"/>
                <w:szCs w:val="20"/>
              </w:rPr>
            </w:pPr>
          </w:p>
        </w:tc>
        <w:tc>
          <w:tcPr>
            <w:tcW w:w="1429" w:type="dxa"/>
          </w:tcPr>
          <w:p w:rsidR="005136E6" w:rsidRPr="00A14028" w:rsidRDefault="00DA432E" w:rsidP="00567285">
            <w:pPr>
              <w:pStyle w:val="ConsPlusCell"/>
              <w:jc w:val="center"/>
              <w:rPr>
                <w:rFonts w:ascii="Times New Roman" w:hAnsi="Times New Roman" w:cs="Times New Roman"/>
                <w:sz w:val="20"/>
                <w:szCs w:val="20"/>
              </w:rPr>
            </w:pPr>
            <w:r>
              <w:rPr>
                <w:rFonts w:ascii="Times New Roman" w:hAnsi="Times New Roman" w:cs="Times New Roman"/>
                <w:sz w:val="20"/>
                <w:szCs w:val="20"/>
              </w:rPr>
              <w:t>20030,30969</w:t>
            </w:r>
          </w:p>
        </w:tc>
      </w:tr>
      <w:tr w:rsidR="005136E6" w:rsidRPr="00A14028" w:rsidTr="00CD3CF9">
        <w:trPr>
          <w:tblCellSpacing w:w="5" w:type="nil"/>
          <w:jc w:val="center"/>
        </w:trPr>
        <w:tc>
          <w:tcPr>
            <w:tcW w:w="642" w:type="dxa"/>
          </w:tcPr>
          <w:p w:rsidR="005136E6" w:rsidRPr="00A14028" w:rsidRDefault="005136E6"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5136E6" w:rsidRPr="00A14028" w:rsidRDefault="005136E6" w:rsidP="00BF7694">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w:t>
            </w:r>
            <w:r>
              <w:rPr>
                <w:rFonts w:ascii="Times New Roman" w:hAnsi="Times New Roman" w:cs="Times New Roman"/>
                <w:sz w:val="20"/>
                <w:szCs w:val="20"/>
              </w:rPr>
              <w:t xml:space="preserve"> Сосновоборский городской округ"</w:t>
            </w:r>
          </w:p>
        </w:tc>
        <w:tc>
          <w:tcPr>
            <w:tcW w:w="1243" w:type="dxa"/>
          </w:tcPr>
          <w:p w:rsidR="005136E6" w:rsidRPr="00A14028" w:rsidRDefault="005136E6"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5136E6" w:rsidRPr="00A14028" w:rsidRDefault="005136E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5136E6" w:rsidRPr="00A14028" w:rsidRDefault="005136E6" w:rsidP="00CD3CF9">
            <w:pPr>
              <w:pStyle w:val="ConsPlusCell"/>
              <w:jc w:val="right"/>
              <w:rPr>
                <w:rFonts w:ascii="Times New Roman" w:hAnsi="Times New Roman" w:cs="Times New Roman"/>
                <w:sz w:val="20"/>
                <w:szCs w:val="20"/>
              </w:rPr>
            </w:pP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275" w:type="dxa"/>
          </w:tcPr>
          <w:p w:rsidR="005136E6" w:rsidRPr="00A14028" w:rsidRDefault="005136E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1454,22701</w:t>
            </w: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429" w:type="dxa"/>
          </w:tcPr>
          <w:p w:rsidR="005136E6" w:rsidRPr="00A14028" w:rsidRDefault="005136E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1454,22701</w:t>
            </w:r>
          </w:p>
        </w:tc>
      </w:tr>
      <w:tr w:rsidR="005136E6" w:rsidRPr="00A14028" w:rsidTr="00CD3CF9">
        <w:trPr>
          <w:tblCellSpacing w:w="5" w:type="nil"/>
          <w:jc w:val="center"/>
        </w:trPr>
        <w:tc>
          <w:tcPr>
            <w:tcW w:w="642" w:type="dxa"/>
          </w:tcPr>
          <w:p w:rsidR="005136E6" w:rsidRPr="00A14028" w:rsidRDefault="005136E6"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3.3</w:t>
            </w:r>
          </w:p>
        </w:tc>
        <w:tc>
          <w:tcPr>
            <w:tcW w:w="3828" w:type="dxa"/>
          </w:tcPr>
          <w:p w:rsidR="005136E6" w:rsidRPr="00A14028" w:rsidRDefault="005136E6"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5136E6" w:rsidRPr="00A14028" w:rsidRDefault="005136E6" w:rsidP="00CD3CF9">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243" w:type="dxa"/>
          </w:tcPr>
          <w:p w:rsidR="005136E6" w:rsidRPr="00A14028" w:rsidRDefault="005136E6"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5136E6" w:rsidRDefault="005136E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w:t>
            </w:r>
          </w:p>
          <w:p w:rsidR="005136E6" w:rsidRPr="00A14028" w:rsidRDefault="005136E6" w:rsidP="00CD3CF9">
            <w:pPr>
              <w:pStyle w:val="ConsPlusCell"/>
              <w:jc w:val="center"/>
              <w:rPr>
                <w:rFonts w:ascii="Times New Roman" w:hAnsi="Times New Roman" w:cs="Times New Roman"/>
                <w:sz w:val="20"/>
                <w:szCs w:val="20"/>
              </w:rPr>
            </w:pPr>
          </w:p>
        </w:tc>
        <w:tc>
          <w:tcPr>
            <w:tcW w:w="1244" w:type="dxa"/>
          </w:tcPr>
          <w:p w:rsidR="005136E6" w:rsidRPr="00A14028" w:rsidRDefault="005136E6" w:rsidP="00CD3CF9">
            <w:pPr>
              <w:pStyle w:val="ConsPlusCell"/>
              <w:jc w:val="right"/>
              <w:rPr>
                <w:rFonts w:ascii="Times New Roman" w:hAnsi="Times New Roman" w:cs="Times New Roman"/>
                <w:sz w:val="20"/>
                <w:szCs w:val="20"/>
              </w:rPr>
            </w:pP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275" w:type="dxa"/>
          </w:tcPr>
          <w:p w:rsidR="005136E6" w:rsidRPr="00A14028" w:rsidRDefault="005136E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429" w:type="dxa"/>
          </w:tcPr>
          <w:p w:rsidR="005136E6" w:rsidRPr="00A14028" w:rsidRDefault="005136E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r>
      <w:tr w:rsidR="005136E6" w:rsidRPr="00A14028" w:rsidTr="00CD3CF9">
        <w:trPr>
          <w:tblCellSpacing w:w="5" w:type="nil"/>
          <w:jc w:val="center"/>
        </w:trPr>
        <w:tc>
          <w:tcPr>
            <w:tcW w:w="642" w:type="dxa"/>
          </w:tcPr>
          <w:p w:rsidR="005136E6" w:rsidRPr="00A14028" w:rsidRDefault="005136E6" w:rsidP="00CD3CF9">
            <w:pPr>
              <w:pStyle w:val="ConsPlusCell"/>
              <w:jc w:val="center"/>
              <w:rPr>
                <w:rFonts w:ascii="Times New Roman" w:hAnsi="Times New Roman" w:cs="Times New Roman"/>
                <w:sz w:val="20"/>
                <w:szCs w:val="20"/>
              </w:rPr>
            </w:pPr>
          </w:p>
        </w:tc>
        <w:tc>
          <w:tcPr>
            <w:tcW w:w="3828" w:type="dxa"/>
          </w:tcPr>
          <w:p w:rsidR="005136E6" w:rsidRPr="00A14028" w:rsidRDefault="005136E6" w:rsidP="00CD3CF9">
            <w:pPr>
              <w:pStyle w:val="ConsPlusCell"/>
              <w:rPr>
                <w:rFonts w:ascii="Times New Roman" w:hAnsi="Times New Roman" w:cs="Times New Roman"/>
                <w:b/>
                <w:sz w:val="20"/>
                <w:szCs w:val="20"/>
              </w:rPr>
            </w:pPr>
          </w:p>
        </w:tc>
        <w:tc>
          <w:tcPr>
            <w:tcW w:w="1243" w:type="dxa"/>
          </w:tcPr>
          <w:p w:rsidR="005136E6" w:rsidRPr="00A14028" w:rsidRDefault="005136E6" w:rsidP="00CD3CF9">
            <w:pPr>
              <w:pStyle w:val="ConsPlusCell"/>
              <w:ind w:right="-75"/>
              <w:jc w:val="center"/>
              <w:rPr>
                <w:rFonts w:ascii="Times New Roman" w:hAnsi="Times New Roman" w:cs="Times New Roman"/>
                <w:sz w:val="20"/>
                <w:szCs w:val="20"/>
              </w:rPr>
            </w:pPr>
          </w:p>
        </w:tc>
        <w:tc>
          <w:tcPr>
            <w:tcW w:w="741" w:type="dxa"/>
          </w:tcPr>
          <w:p w:rsidR="005136E6" w:rsidRPr="00A14028" w:rsidRDefault="005136E6" w:rsidP="00CD3CF9">
            <w:pPr>
              <w:pStyle w:val="ConsPlusCell"/>
              <w:rPr>
                <w:rFonts w:ascii="Times New Roman" w:hAnsi="Times New Roman" w:cs="Times New Roman"/>
                <w:sz w:val="20"/>
                <w:szCs w:val="20"/>
              </w:rPr>
            </w:pPr>
          </w:p>
        </w:tc>
        <w:tc>
          <w:tcPr>
            <w:tcW w:w="1244" w:type="dxa"/>
          </w:tcPr>
          <w:p w:rsidR="005136E6" w:rsidRPr="00A14028" w:rsidRDefault="005136E6" w:rsidP="00CD3CF9">
            <w:pPr>
              <w:pStyle w:val="ConsPlusCell"/>
              <w:jc w:val="right"/>
              <w:rPr>
                <w:rFonts w:ascii="Times New Roman" w:hAnsi="Times New Roman" w:cs="Times New Roman"/>
                <w:sz w:val="20"/>
                <w:szCs w:val="20"/>
              </w:rPr>
            </w:pP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275" w:type="dxa"/>
          </w:tcPr>
          <w:p w:rsidR="005136E6" w:rsidRDefault="005136E6" w:rsidP="00CD3CF9">
            <w:pPr>
              <w:pStyle w:val="ConsPlusCell"/>
              <w:jc w:val="right"/>
              <w:rPr>
                <w:rFonts w:ascii="Times New Roman" w:hAnsi="Times New Roman"/>
                <w:sz w:val="20"/>
                <w:szCs w:val="20"/>
              </w:rPr>
            </w:pP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429" w:type="dxa"/>
          </w:tcPr>
          <w:p w:rsidR="005136E6" w:rsidRDefault="005136E6" w:rsidP="00CD3CF9">
            <w:pPr>
              <w:pStyle w:val="ConsPlusCell"/>
              <w:rPr>
                <w:rFonts w:ascii="Times New Roman" w:hAnsi="Times New Roman"/>
                <w:sz w:val="20"/>
                <w:szCs w:val="20"/>
              </w:rPr>
            </w:pPr>
          </w:p>
        </w:tc>
      </w:tr>
      <w:tr w:rsidR="005136E6" w:rsidRPr="00A14028" w:rsidTr="00CD3CF9">
        <w:trPr>
          <w:tblCellSpacing w:w="5" w:type="nil"/>
          <w:jc w:val="center"/>
        </w:trPr>
        <w:tc>
          <w:tcPr>
            <w:tcW w:w="642" w:type="dxa"/>
          </w:tcPr>
          <w:p w:rsidR="005136E6" w:rsidRPr="00A14028" w:rsidRDefault="005136E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5136E6" w:rsidRDefault="005136E6" w:rsidP="00CD3CF9">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5136E6" w:rsidRPr="00A14028" w:rsidRDefault="005136E6" w:rsidP="00CD3CF9">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243" w:type="dxa"/>
          </w:tcPr>
          <w:p w:rsidR="005136E6" w:rsidRPr="00A14028" w:rsidRDefault="005136E6"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5136E6" w:rsidRPr="00A14028" w:rsidRDefault="00977A82"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244" w:type="dxa"/>
          </w:tcPr>
          <w:p w:rsidR="005136E6" w:rsidRPr="00A14028" w:rsidRDefault="00977A82"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5136E6" w:rsidRPr="00A14028" w:rsidRDefault="00977A82"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5136E6" w:rsidRDefault="00977A82" w:rsidP="00CD3CF9">
            <w:pPr>
              <w:pStyle w:val="ConsPlusCell"/>
              <w:jc w:val="right"/>
              <w:rPr>
                <w:rFonts w:ascii="Times New Roman" w:hAnsi="Times New Roman"/>
                <w:sz w:val="20"/>
                <w:szCs w:val="20"/>
              </w:rPr>
            </w:pPr>
            <w:r>
              <w:rPr>
                <w:rFonts w:ascii="Times New Roman" w:hAnsi="Times New Roman"/>
                <w:sz w:val="20"/>
                <w:szCs w:val="20"/>
              </w:rPr>
              <w:t>-</w:t>
            </w: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429" w:type="dxa"/>
          </w:tcPr>
          <w:p w:rsidR="005136E6" w:rsidRDefault="00977A82" w:rsidP="00183E25">
            <w:pPr>
              <w:pStyle w:val="ConsPlusCell"/>
              <w:jc w:val="right"/>
              <w:rPr>
                <w:rFonts w:ascii="Times New Roman" w:hAnsi="Times New Roman"/>
                <w:sz w:val="20"/>
                <w:szCs w:val="20"/>
              </w:rPr>
            </w:pPr>
            <w:r>
              <w:rPr>
                <w:rFonts w:ascii="Times New Roman" w:hAnsi="Times New Roman"/>
                <w:sz w:val="20"/>
                <w:szCs w:val="20"/>
              </w:rPr>
              <w:t>-</w:t>
            </w:r>
          </w:p>
        </w:tc>
      </w:tr>
    </w:tbl>
    <w:p w:rsidR="00E967BF" w:rsidRDefault="00E967BF" w:rsidP="00E967BF">
      <w:pPr>
        <w:widowControl w:val="0"/>
        <w:autoSpaceDE w:val="0"/>
        <w:autoSpaceDN w:val="0"/>
        <w:adjustRightInd w:val="0"/>
        <w:jc w:val="right"/>
      </w:pPr>
    </w:p>
    <w:p w:rsidR="00E967BF" w:rsidRDefault="00E967BF" w:rsidP="00E967BF">
      <w:pPr>
        <w:widowControl w:val="0"/>
        <w:autoSpaceDE w:val="0"/>
        <w:autoSpaceDN w:val="0"/>
        <w:adjustRightInd w:val="0"/>
        <w:jc w:val="right"/>
      </w:pPr>
    </w:p>
    <w:p w:rsidR="009907EE" w:rsidRDefault="009907EE" w:rsidP="00E967BF">
      <w:pPr>
        <w:widowControl w:val="0"/>
        <w:autoSpaceDE w:val="0"/>
        <w:autoSpaceDN w:val="0"/>
        <w:adjustRightInd w:val="0"/>
        <w:jc w:val="right"/>
      </w:pPr>
    </w:p>
    <w:p w:rsidR="00E967BF" w:rsidRPr="00E01BEE" w:rsidRDefault="00E967BF" w:rsidP="00E967BF">
      <w:pPr>
        <w:widowControl w:val="0"/>
        <w:autoSpaceDE w:val="0"/>
        <w:autoSpaceDN w:val="0"/>
        <w:adjustRightInd w:val="0"/>
        <w:jc w:val="right"/>
      </w:pPr>
      <w:r w:rsidRPr="00E01BEE">
        <w:t>Приложение</w:t>
      </w:r>
      <w:r>
        <w:t xml:space="preserve"> 8</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E967BF" w:rsidRPr="00E01BEE" w:rsidRDefault="00E967BF" w:rsidP="00E967BF">
      <w:pPr>
        <w:widowControl w:val="0"/>
        <w:autoSpaceDE w:val="0"/>
        <w:autoSpaceDN w:val="0"/>
        <w:adjustRightInd w:val="0"/>
        <w:jc w:val="right"/>
      </w:pPr>
      <w:r w:rsidRPr="00E01BEE">
        <w:t>«Жилище на 2014-2020 годы»</w:t>
      </w:r>
    </w:p>
    <w:p w:rsidR="00E967BF" w:rsidRPr="009524B5" w:rsidRDefault="00E967BF" w:rsidP="00E967BF">
      <w:pPr>
        <w:widowControl w:val="0"/>
        <w:autoSpaceDE w:val="0"/>
        <w:autoSpaceDN w:val="0"/>
        <w:adjustRightInd w:val="0"/>
        <w:jc w:val="center"/>
        <w:rPr>
          <w:b/>
          <w:sz w:val="24"/>
          <w:szCs w:val="24"/>
        </w:rPr>
      </w:pPr>
      <w:r w:rsidRPr="009524B5">
        <w:rPr>
          <w:b/>
          <w:sz w:val="24"/>
          <w:szCs w:val="24"/>
        </w:rPr>
        <w:t>ПЛАН РЕАЛИЗАЦИИ на 2019 год</w:t>
      </w:r>
    </w:p>
    <w:p w:rsidR="00E967BF" w:rsidRPr="009524B5" w:rsidRDefault="00E967BF" w:rsidP="00E967BF">
      <w:pPr>
        <w:widowControl w:val="0"/>
        <w:autoSpaceDE w:val="0"/>
        <w:autoSpaceDN w:val="0"/>
        <w:adjustRightInd w:val="0"/>
        <w:jc w:val="center"/>
        <w:rPr>
          <w:b/>
          <w:sz w:val="24"/>
          <w:szCs w:val="24"/>
        </w:rPr>
      </w:pPr>
      <w:r w:rsidRPr="009524B5">
        <w:rPr>
          <w:b/>
          <w:sz w:val="24"/>
          <w:szCs w:val="24"/>
        </w:rPr>
        <w:t>муниципальной программы Сосновоборского городского округа</w:t>
      </w:r>
    </w:p>
    <w:p w:rsidR="00E967BF" w:rsidRPr="00913BF9" w:rsidRDefault="00E967BF" w:rsidP="00E967BF">
      <w:pPr>
        <w:pStyle w:val="ConsPlusNonformat"/>
        <w:jc w:val="center"/>
        <w:rPr>
          <w:rFonts w:ascii="Times New Roman" w:hAnsi="Times New Roman" w:cs="Times New Roman"/>
          <w:sz w:val="16"/>
          <w:szCs w:val="16"/>
        </w:rPr>
      </w:pPr>
      <w:r w:rsidRPr="009524B5">
        <w:rPr>
          <w:rFonts w:ascii="Times New Roman" w:hAnsi="Times New Roman" w:cs="Times New Roman"/>
          <w:b/>
          <w:sz w:val="24"/>
          <w:szCs w:val="24"/>
          <w:u w:val="single"/>
        </w:rPr>
        <w:t xml:space="preserve">«Жилище на 2014-2020 годы» </w:t>
      </w:r>
      <w:r w:rsidRPr="009524B5">
        <w:rPr>
          <w:rFonts w:ascii="Times New Roman" w:hAnsi="Times New Roman" w:cs="Times New Roman"/>
          <w:b/>
          <w:sz w:val="24"/>
          <w:szCs w:val="24"/>
          <w:u w:val="single"/>
        </w:rPr>
        <w:br/>
      </w:r>
      <w:r w:rsidRPr="009524B5">
        <w:rPr>
          <w:rFonts w:ascii="Times New Roman" w:hAnsi="Times New Roman" w:cs="Times New Roman"/>
          <w:sz w:val="16"/>
          <w:szCs w:val="16"/>
        </w:rPr>
        <w:t>(наименование программы)</w:t>
      </w: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741"/>
        <w:gridCol w:w="1244"/>
        <w:gridCol w:w="1276"/>
        <w:gridCol w:w="1275"/>
        <w:gridCol w:w="1276"/>
        <w:gridCol w:w="1429"/>
      </w:tblGrid>
      <w:tr w:rsidR="00E967BF" w:rsidRPr="00A14028" w:rsidTr="00CD3CF9">
        <w:trPr>
          <w:tblCellSpacing w:w="5" w:type="nil"/>
          <w:jc w:val="center"/>
        </w:trPr>
        <w:tc>
          <w:tcPr>
            <w:tcW w:w="642"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xml:space="preserve">№ </w:t>
            </w:r>
            <w:proofErr w:type="spellStart"/>
            <w:proofErr w:type="gramStart"/>
            <w:r w:rsidRPr="00A14028">
              <w:rPr>
                <w:rFonts w:ascii="Times New Roman" w:hAnsi="Times New Roman" w:cs="Times New Roman"/>
                <w:sz w:val="20"/>
                <w:szCs w:val="20"/>
              </w:rPr>
              <w:t>п</w:t>
            </w:r>
            <w:proofErr w:type="spellEnd"/>
            <w:proofErr w:type="gramEnd"/>
            <w:r w:rsidRPr="00A14028">
              <w:rPr>
                <w:rFonts w:ascii="Times New Roman" w:hAnsi="Times New Roman" w:cs="Times New Roman"/>
                <w:sz w:val="20"/>
                <w:szCs w:val="20"/>
              </w:rPr>
              <w:t>/</w:t>
            </w:r>
            <w:proofErr w:type="spellStart"/>
            <w:r w:rsidRPr="00A14028">
              <w:rPr>
                <w:rFonts w:ascii="Times New Roman" w:hAnsi="Times New Roman" w:cs="Times New Roman"/>
                <w:sz w:val="20"/>
                <w:szCs w:val="20"/>
              </w:rPr>
              <w:t>п</w:t>
            </w:r>
            <w:proofErr w:type="spellEnd"/>
          </w:p>
        </w:tc>
        <w:tc>
          <w:tcPr>
            <w:tcW w:w="3828"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43"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proofErr w:type="gramStart"/>
            <w:r w:rsidRPr="00A14028">
              <w:rPr>
                <w:rFonts w:ascii="Times New Roman" w:hAnsi="Times New Roman" w:cs="Times New Roman"/>
                <w:sz w:val="20"/>
                <w:szCs w:val="20"/>
              </w:rPr>
              <w:t>Ответственный</w:t>
            </w:r>
            <w:proofErr w:type="gramEnd"/>
            <w:r w:rsidRPr="00A14028">
              <w:rPr>
                <w:rFonts w:ascii="Times New Roman" w:hAnsi="Times New Roman" w:cs="Times New Roman"/>
                <w:sz w:val="20"/>
                <w:szCs w:val="20"/>
              </w:rPr>
              <w:t xml:space="preserve"> за реализацию</w:t>
            </w:r>
          </w:p>
        </w:tc>
        <w:tc>
          <w:tcPr>
            <w:tcW w:w="7241" w:type="dxa"/>
            <w:gridSpan w:val="6"/>
            <w:vAlign w:val="center"/>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2019 </w:t>
            </w:r>
            <w:r w:rsidRPr="00A14028">
              <w:rPr>
                <w:rFonts w:ascii="Times New Roman" w:hAnsi="Times New Roman" w:cs="Times New Roman"/>
                <w:sz w:val="20"/>
                <w:szCs w:val="20"/>
              </w:rPr>
              <w:t>год, тыс. руб.</w:t>
            </w:r>
          </w:p>
        </w:tc>
      </w:tr>
      <w:tr w:rsidR="00E967BF" w:rsidRPr="00A14028" w:rsidTr="00CD3CF9">
        <w:trPr>
          <w:tblCellSpacing w:w="5" w:type="nil"/>
          <w:jc w:val="center"/>
        </w:trPr>
        <w:tc>
          <w:tcPr>
            <w:tcW w:w="642"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3828"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1243"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741" w:type="dxa"/>
            <w:vAlign w:val="center"/>
          </w:tcPr>
          <w:p w:rsidR="00E967BF" w:rsidRPr="00A14028" w:rsidRDefault="00E967BF" w:rsidP="00CD3CF9">
            <w:pPr>
              <w:pStyle w:val="ConsPlusCell"/>
              <w:jc w:val="center"/>
              <w:rPr>
                <w:rFonts w:ascii="Times New Roman" w:hAnsi="Times New Roman" w:cs="Times New Roman"/>
                <w:sz w:val="20"/>
                <w:szCs w:val="20"/>
              </w:rPr>
            </w:pPr>
            <w:proofErr w:type="spellStart"/>
            <w:proofErr w:type="gramStart"/>
            <w:r w:rsidRPr="00A14028">
              <w:rPr>
                <w:rFonts w:ascii="Times New Roman" w:hAnsi="Times New Roman" w:cs="Times New Roman"/>
                <w:sz w:val="20"/>
                <w:szCs w:val="20"/>
              </w:rPr>
              <w:t>К-во</w:t>
            </w:r>
            <w:proofErr w:type="spellEnd"/>
            <w:proofErr w:type="gramEnd"/>
            <w:r w:rsidRPr="00A14028">
              <w:rPr>
                <w:rFonts w:ascii="Times New Roman" w:hAnsi="Times New Roman" w:cs="Times New Roman"/>
                <w:sz w:val="20"/>
                <w:szCs w:val="20"/>
              </w:rPr>
              <w:t xml:space="preserve"> (семей)</w:t>
            </w:r>
          </w:p>
        </w:tc>
        <w:tc>
          <w:tcPr>
            <w:tcW w:w="1244"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7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429" w:type="dxa"/>
            <w:vAlign w:val="center"/>
          </w:tcPr>
          <w:p w:rsidR="00E967BF" w:rsidRPr="00A14028" w:rsidRDefault="00E967BF" w:rsidP="00CD3CF9">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41"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244"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7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429"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E76F32" w:rsidRPr="00A14028" w:rsidTr="00CD3CF9">
        <w:trPr>
          <w:trHeight w:val="541"/>
          <w:tblCellSpacing w:w="5" w:type="nil"/>
          <w:jc w:val="center"/>
        </w:trPr>
        <w:tc>
          <w:tcPr>
            <w:tcW w:w="642" w:type="dxa"/>
          </w:tcPr>
          <w:p w:rsidR="00E76F32" w:rsidRPr="00A14028" w:rsidRDefault="00E76F32"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E76F32" w:rsidRPr="00A14028" w:rsidRDefault="00E76F32"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 на 2014-2020 годы</w:t>
            </w:r>
          </w:p>
        </w:tc>
        <w:tc>
          <w:tcPr>
            <w:tcW w:w="1243" w:type="dxa"/>
          </w:tcPr>
          <w:p w:rsidR="00E76F32" w:rsidRPr="00A14028" w:rsidRDefault="00E76F32"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76F32" w:rsidRPr="00A14028" w:rsidRDefault="00E76F32"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27</w:t>
            </w:r>
          </w:p>
        </w:tc>
        <w:tc>
          <w:tcPr>
            <w:tcW w:w="1244" w:type="dxa"/>
          </w:tcPr>
          <w:p w:rsidR="00E76F32" w:rsidRPr="00A14028" w:rsidRDefault="00E76F32" w:rsidP="003F2870">
            <w:pPr>
              <w:pStyle w:val="ConsPlusCell"/>
              <w:jc w:val="center"/>
              <w:rPr>
                <w:rFonts w:ascii="Times New Roman" w:hAnsi="Times New Roman" w:cs="Times New Roman"/>
                <w:sz w:val="20"/>
                <w:szCs w:val="20"/>
              </w:rPr>
            </w:pPr>
          </w:p>
        </w:tc>
        <w:tc>
          <w:tcPr>
            <w:tcW w:w="1276" w:type="dxa"/>
          </w:tcPr>
          <w:p w:rsidR="00E76F32" w:rsidRPr="00A14028" w:rsidRDefault="00E76F32" w:rsidP="003F2870">
            <w:pPr>
              <w:pStyle w:val="ConsPlusCell"/>
              <w:jc w:val="right"/>
              <w:rPr>
                <w:rFonts w:ascii="Times New Roman" w:hAnsi="Times New Roman" w:cs="Times New Roman"/>
                <w:sz w:val="20"/>
                <w:szCs w:val="20"/>
              </w:rPr>
            </w:pPr>
          </w:p>
        </w:tc>
        <w:tc>
          <w:tcPr>
            <w:tcW w:w="1275" w:type="dxa"/>
          </w:tcPr>
          <w:p w:rsidR="00E76F32" w:rsidRPr="00A14028" w:rsidRDefault="00FD0302"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19713,840</w:t>
            </w:r>
          </w:p>
        </w:tc>
        <w:tc>
          <w:tcPr>
            <w:tcW w:w="1276" w:type="dxa"/>
          </w:tcPr>
          <w:p w:rsidR="00E76F32" w:rsidRPr="00A14028" w:rsidRDefault="00E76F32" w:rsidP="00CD3CF9">
            <w:pPr>
              <w:pStyle w:val="ConsPlusCell"/>
              <w:jc w:val="right"/>
              <w:rPr>
                <w:rFonts w:ascii="Times New Roman" w:hAnsi="Times New Roman" w:cs="Times New Roman"/>
                <w:sz w:val="20"/>
                <w:szCs w:val="20"/>
              </w:rPr>
            </w:pPr>
          </w:p>
        </w:tc>
        <w:tc>
          <w:tcPr>
            <w:tcW w:w="1429" w:type="dxa"/>
          </w:tcPr>
          <w:p w:rsidR="00E76F32" w:rsidRPr="00A14028" w:rsidRDefault="00FD0302"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19713,840</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p>
        </w:tc>
        <w:tc>
          <w:tcPr>
            <w:tcW w:w="1243" w:type="dxa"/>
          </w:tcPr>
          <w:p w:rsidR="00E967BF" w:rsidRPr="00A14028" w:rsidRDefault="00E967BF" w:rsidP="00CD3CF9">
            <w:pPr>
              <w:pStyle w:val="ConsPlusCell"/>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3C0C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3165,971</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3C0C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3165,971</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3C0C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1480,194</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3C0C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1480,194</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E967BF" w:rsidRDefault="00E967BF" w:rsidP="009907EE">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w:t>
            </w:r>
          </w:p>
          <w:p w:rsidR="009907EE" w:rsidRPr="00A14028" w:rsidRDefault="009907EE" w:rsidP="009907EE">
            <w:pPr>
              <w:pStyle w:val="ConsPlusCell"/>
              <w:rPr>
                <w:rFonts w:ascii="Times New Roman" w:hAnsi="Times New Roman" w:cs="Times New Roman"/>
                <w:sz w:val="20"/>
                <w:szCs w:val="20"/>
              </w:rPr>
            </w:pPr>
            <w:r w:rsidRPr="00A14028">
              <w:rPr>
                <w:rFonts w:ascii="Times New Roman" w:hAnsi="Times New Roman" w:cs="Times New Roman"/>
                <w:sz w:val="20"/>
                <w:szCs w:val="20"/>
              </w:rPr>
              <w:t>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w:t>
            </w:r>
            <w:r>
              <w:rPr>
                <w:rFonts w:ascii="Times New Roman" w:hAnsi="Times New Roman" w:cs="Times New Roman"/>
                <w:sz w:val="20"/>
                <w:szCs w:val="20"/>
              </w:rPr>
              <w:t xml:space="preserve"> рамках основного мероприятия</w:t>
            </w:r>
            <w:r w:rsidRPr="00A14028">
              <w:rPr>
                <w:rFonts w:ascii="Times New Roman" w:hAnsi="Times New Roman" w:cs="Times New Roman"/>
                <w:sz w:val="20"/>
                <w:szCs w:val="20"/>
              </w:rPr>
              <w:t xml:space="preserve"> «Обеспечение жильем молодых семей» </w:t>
            </w:r>
            <w:r>
              <w:rPr>
                <w:rFonts w:ascii="Times New Roman" w:hAnsi="Times New Roman" w:cs="Times New Roman"/>
                <w:sz w:val="20"/>
                <w:szCs w:val="20"/>
              </w:rPr>
              <w:t xml:space="preserve">государственной программы Российской Федерации «Обеспечение доступным  и комфортным </w:t>
            </w:r>
            <w:r>
              <w:rPr>
                <w:rFonts w:ascii="Times New Roman" w:hAnsi="Times New Roman" w:cs="Times New Roman"/>
                <w:sz w:val="20"/>
                <w:szCs w:val="20"/>
              </w:rPr>
              <w:lastRenderedPageBreak/>
              <w:t xml:space="preserve">жильем и коммунальными услугами </w:t>
            </w:r>
            <w:r w:rsidRPr="007935C0">
              <w:rPr>
                <w:rFonts w:ascii="Times New Roman" w:hAnsi="Times New Roman" w:cs="Times New Roman"/>
                <w:sz w:val="20"/>
                <w:szCs w:val="20"/>
              </w:rPr>
              <w:t>граждан Российской Федерации»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3C0C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740,097</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3C0C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740,097</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24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E967BF" w:rsidRPr="00A14028" w:rsidRDefault="003C0C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945,680</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3C0C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945,680</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3C0C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6858,893</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3C0C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6858,893</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3C0C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938,117</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3C0C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938,117</w:t>
            </w:r>
          </w:p>
        </w:tc>
      </w:tr>
      <w:tr w:rsidR="00E967BF" w:rsidRPr="00A14028" w:rsidTr="00CD3CF9">
        <w:trPr>
          <w:tblCellSpacing w:w="5" w:type="nil"/>
          <w:jc w:val="center"/>
        </w:trPr>
        <w:tc>
          <w:tcPr>
            <w:tcW w:w="642" w:type="dxa"/>
            <w:tcBorders>
              <w:bottom w:val="single" w:sz="4" w:space="0" w:color="auto"/>
            </w:tcBorders>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E967BF" w:rsidRDefault="00E967BF" w:rsidP="00CD3CF9">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E967BF" w:rsidRPr="001854AB" w:rsidRDefault="00E967BF" w:rsidP="00CD3CF9">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 xml:space="preserve">предоставление социальных выплат (компенсации) на строительство </w:t>
            </w:r>
            <w:r w:rsidRPr="001854AB">
              <w:rPr>
                <w:rFonts w:ascii="Times New Roman" w:hAnsi="Times New Roman" w:cs="Times New Roman"/>
                <w:color w:val="000000"/>
                <w:sz w:val="20"/>
                <w:szCs w:val="20"/>
              </w:rPr>
              <w:lastRenderedPageBreak/>
              <w:t>(приобретение)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Default="00E967BF" w:rsidP="00CD3CF9">
            <w:pPr>
              <w:pStyle w:val="ConsPlusCell"/>
              <w:jc w:val="right"/>
              <w:rPr>
                <w:rFonts w:ascii="Times New Roman" w:hAnsi="Times New Roman" w:cs="Times New Roman"/>
                <w:sz w:val="20"/>
                <w:szCs w:val="20"/>
              </w:rPr>
            </w:pPr>
          </w:p>
        </w:tc>
        <w:tc>
          <w:tcPr>
            <w:tcW w:w="1275" w:type="dxa"/>
          </w:tcPr>
          <w:p w:rsidR="00E967BF" w:rsidRDefault="003C0C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5920,776</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3C0C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5920,776</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r w:rsidR="007935C0">
              <w:rPr>
                <w:rFonts w:ascii="Times New Roman" w:hAnsi="Times New Roman" w:cs="Times New Roman"/>
                <w:sz w:val="20"/>
                <w:szCs w:val="20"/>
              </w:rPr>
              <w:t>2</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3C0CBF" w:rsidP="00E30A13">
            <w:pPr>
              <w:pStyle w:val="ConsPlusCell"/>
              <w:jc w:val="center"/>
              <w:rPr>
                <w:rFonts w:ascii="Times New Roman" w:hAnsi="Times New Roman" w:cs="Times New Roman"/>
                <w:sz w:val="20"/>
                <w:szCs w:val="20"/>
              </w:rPr>
            </w:pPr>
            <w:r>
              <w:rPr>
                <w:rFonts w:ascii="Times New Roman" w:hAnsi="Times New Roman" w:cs="Times New Roman"/>
                <w:sz w:val="20"/>
                <w:szCs w:val="20"/>
              </w:rPr>
              <w:t>9688,976</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3C0CBF" w:rsidP="00E30A13">
            <w:pPr>
              <w:pStyle w:val="ConsPlusCell"/>
              <w:jc w:val="center"/>
              <w:rPr>
                <w:rFonts w:ascii="Times New Roman" w:hAnsi="Times New Roman" w:cs="Times New Roman"/>
                <w:sz w:val="20"/>
                <w:szCs w:val="20"/>
              </w:rPr>
            </w:pPr>
            <w:r>
              <w:rPr>
                <w:rFonts w:ascii="Times New Roman" w:hAnsi="Times New Roman" w:cs="Times New Roman"/>
                <w:sz w:val="20"/>
                <w:szCs w:val="20"/>
              </w:rPr>
              <w:t>9688,976</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В том числе:</w:t>
            </w:r>
          </w:p>
        </w:tc>
        <w:tc>
          <w:tcPr>
            <w:tcW w:w="1243" w:type="dxa"/>
          </w:tcPr>
          <w:p w:rsidR="00E967BF" w:rsidRPr="00A14028" w:rsidRDefault="00E967BF" w:rsidP="00CD3CF9">
            <w:pPr>
              <w:pStyle w:val="ConsPlusCell"/>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w:t>
            </w:r>
            <w:r w:rsidR="00583D91">
              <w:rPr>
                <w:rFonts w:ascii="Times New Roman" w:hAnsi="Times New Roman" w:cs="Times New Roman"/>
                <w:sz w:val="20"/>
                <w:szCs w:val="20"/>
              </w:rPr>
              <w:t xml:space="preserve">ования </w:t>
            </w:r>
            <w:r w:rsidRPr="00A14028">
              <w:rPr>
                <w:rFonts w:ascii="Times New Roman" w:hAnsi="Times New Roman" w:cs="Times New Roman"/>
                <w:sz w:val="20"/>
                <w:szCs w:val="20"/>
              </w:rPr>
              <w:t>"</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3C0CBF" w:rsidP="00E30A13">
            <w:pPr>
              <w:pStyle w:val="ConsPlusCell"/>
              <w:jc w:val="center"/>
              <w:rPr>
                <w:rFonts w:ascii="Times New Roman" w:hAnsi="Times New Roman" w:cs="Times New Roman"/>
                <w:sz w:val="20"/>
                <w:szCs w:val="20"/>
              </w:rPr>
            </w:pPr>
            <w:r>
              <w:rPr>
                <w:rFonts w:ascii="Times New Roman" w:hAnsi="Times New Roman" w:cs="Times New Roman"/>
                <w:sz w:val="20"/>
                <w:szCs w:val="20"/>
              </w:rPr>
              <w:t>5763,821</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3C0C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5763,821</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w:t>
            </w:r>
            <w:r w:rsidR="00583D91">
              <w:rPr>
                <w:rFonts w:ascii="Times New Roman" w:hAnsi="Times New Roman" w:cs="Times New Roman"/>
                <w:sz w:val="20"/>
                <w:szCs w:val="20"/>
              </w:rPr>
              <w:t xml:space="preserve">ородской округ </w:t>
            </w:r>
            <w:r w:rsidRPr="00A14028">
              <w:rPr>
                <w:rFonts w:ascii="Times New Roman" w:hAnsi="Times New Roman" w:cs="Times New Roman"/>
                <w:sz w:val="20"/>
                <w:szCs w:val="20"/>
              </w:rPr>
              <w:t>"</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7935C0"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r w:rsidR="004B2B05">
              <w:rPr>
                <w:rFonts w:ascii="Times New Roman" w:hAnsi="Times New Roman" w:cs="Times New Roman"/>
                <w:sz w:val="20"/>
                <w:szCs w:val="20"/>
              </w:rPr>
              <w:t>444,961</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4B2B05"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2444,961</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3.3</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p w:rsidR="00E967BF" w:rsidRPr="00A14028" w:rsidRDefault="00E967BF" w:rsidP="00CD3CF9">
            <w:pPr>
              <w:pStyle w:val="ConsPlusCell"/>
              <w:jc w:val="center"/>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30A13"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r w:rsidR="004B2B05">
              <w:rPr>
                <w:rFonts w:ascii="Times New Roman" w:hAnsi="Times New Roman" w:cs="Times New Roman"/>
                <w:sz w:val="20"/>
                <w:szCs w:val="20"/>
              </w:rPr>
              <w:t>480,194</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4B2B05"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1480,194</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Default="00E967BF" w:rsidP="00CD3CF9">
            <w:pPr>
              <w:pStyle w:val="ConsPlusCell"/>
              <w:jc w:val="right"/>
              <w:rPr>
                <w:rFonts w:ascii="Times New Roman" w:hAnsi="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E967BF" w:rsidP="00CD3CF9">
            <w:pPr>
              <w:pStyle w:val="ConsPlusCell"/>
              <w:rPr>
                <w:rFonts w:ascii="Times New Roman" w:hAnsi="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E967BF" w:rsidRDefault="00E967BF" w:rsidP="00CD3CF9">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E967BF" w:rsidRPr="00A14028" w:rsidRDefault="00E967BF" w:rsidP="00CD3CF9">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76F32"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244" w:type="dxa"/>
          </w:tcPr>
          <w:p w:rsidR="00E967BF" w:rsidRPr="00A14028" w:rsidRDefault="00E967BF" w:rsidP="00CD3CF9">
            <w:pPr>
              <w:pStyle w:val="ConsPlusCell"/>
              <w:jc w:val="center"/>
              <w:rPr>
                <w:rFonts w:ascii="Times New Roman" w:hAnsi="Times New Roman" w:cs="Times New Roman"/>
                <w:sz w:val="20"/>
                <w:szCs w:val="20"/>
              </w:rPr>
            </w:pPr>
          </w:p>
        </w:tc>
        <w:tc>
          <w:tcPr>
            <w:tcW w:w="1276" w:type="dxa"/>
          </w:tcPr>
          <w:p w:rsidR="00E967BF" w:rsidRPr="00A14028" w:rsidRDefault="00E967BF" w:rsidP="00183E25">
            <w:pPr>
              <w:pStyle w:val="ConsPlusCell"/>
              <w:jc w:val="right"/>
              <w:rPr>
                <w:rFonts w:ascii="Times New Roman" w:hAnsi="Times New Roman" w:cs="Times New Roman"/>
                <w:sz w:val="20"/>
                <w:szCs w:val="20"/>
              </w:rPr>
            </w:pPr>
          </w:p>
        </w:tc>
        <w:tc>
          <w:tcPr>
            <w:tcW w:w="1275" w:type="dxa"/>
          </w:tcPr>
          <w:p w:rsidR="00E967BF" w:rsidRDefault="00E967BF" w:rsidP="00CD3CF9">
            <w:pPr>
              <w:pStyle w:val="ConsPlusCell"/>
              <w:jc w:val="right"/>
              <w:rPr>
                <w:rFonts w:ascii="Times New Roman" w:hAnsi="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E967BF" w:rsidP="00183E25">
            <w:pPr>
              <w:pStyle w:val="ConsPlusCell"/>
              <w:jc w:val="right"/>
              <w:rPr>
                <w:rFonts w:ascii="Times New Roman" w:hAnsi="Times New Roman"/>
                <w:sz w:val="20"/>
                <w:szCs w:val="20"/>
              </w:rPr>
            </w:pPr>
          </w:p>
        </w:tc>
      </w:tr>
    </w:tbl>
    <w:p w:rsidR="007935C0" w:rsidRDefault="007935C0"/>
    <w:p w:rsidR="007935C0" w:rsidRDefault="007935C0" w:rsidP="007935C0"/>
    <w:p w:rsidR="007935C0" w:rsidRPr="00E01BEE" w:rsidRDefault="007935C0" w:rsidP="007935C0">
      <w:pPr>
        <w:widowControl w:val="0"/>
        <w:autoSpaceDE w:val="0"/>
        <w:autoSpaceDN w:val="0"/>
        <w:adjustRightInd w:val="0"/>
        <w:jc w:val="right"/>
      </w:pPr>
      <w:r>
        <w:tab/>
      </w:r>
      <w:r w:rsidRPr="00E01BEE">
        <w:t>Приложение</w:t>
      </w:r>
      <w:r>
        <w:t xml:space="preserve"> 9</w:t>
      </w:r>
    </w:p>
    <w:p w:rsidR="007935C0" w:rsidRPr="00E01BEE" w:rsidRDefault="007935C0" w:rsidP="007935C0">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7935C0" w:rsidRPr="00E01BEE" w:rsidRDefault="007935C0" w:rsidP="007935C0">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7935C0" w:rsidRPr="00E01BEE" w:rsidRDefault="007935C0" w:rsidP="007935C0">
      <w:pPr>
        <w:widowControl w:val="0"/>
        <w:autoSpaceDE w:val="0"/>
        <w:autoSpaceDN w:val="0"/>
        <w:adjustRightInd w:val="0"/>
        <w:jc w:val="right"/>
      </w:pPr>
      <w:r w:rsidRPr="00E01BEE">
        <w:t>«Жилище на 2014-2020 годы»</w:t>
      </w:r>
    </w:p>
    <w:p w:rsidR="007935C0" w:rsidRPr="009524B5" w:rsidRDefault="007935C0" w:rsidP="007935C0">
      <w:pPr>
        <w:widowControl w:val="0"/>
        <w:autoSpaceDE w:val="0"/>
        <w:autoSpaceDN w:val="0"/>
        <w:adjustRightInd w:val="0"/>
        <w:jc w:val="center"/>
        <w:rPr>
          <w:b/>
          <w:sz w:val="24"/>
          <w:szCs w:val="24"/>
        </w:rPr>
      </w:pPr>
      <w:r>
        <w:rPr>
          <w:b/>
          <w:sz w:val="24"/>
          <w:szCs w:val="24"/>
        </w:rPr>
        <w:t>ПЛАН РЕАЛИЗАЦИИ на 2020</w:t>
      </w:r>
      <w:r w:rsidRPr="009524B5">
        <w:rPr>
          <w:b/>
          <w:sz w:val="24"/>
          <w:szCs w:val="24"/>
        </w:rPr>
        <w:t xml:space="preserve"> год</w:t>
      </w:r>
    </w:p>
    <w:p w:rsidR="007935C0" w:rsidRPr="009524B5" w:rsidRDefault="007935C0" w:rsidP="007935C0">
      <w:pPr>
        <w:widowControl w:val="0"/>
        <w:autoSpaceDE w:val="0"/>
        <w:autoSpaceDN w:val="0"/>
        <w:adjustRightInd w:val="0"/>
        <w:jc w:val="center"/>
        <w:rPr>
          <w:b/>
          <w:sz w:val="24"/>
          <w:szCs w:val="24"/>
        </w:rPr>
      </w:pPr>
      <w:r w:rsidRPr="009524B5">
        <w:rPr>
          <w:b/>
          <w:sz w:val="24"/>
          <w:szCs w:val="24"/>
        </w:rPr>
        <w:t>муниципальной программы Сосновоборского городского округа</w:t>
      </w:r>
    </w:p>
    <w:p w:rsidR="007935C0" w:rsidRPr="00913BF9" w:rsidRDefault="007935C0" w:rsidP="007935C0">
      <w:pPr>
        <w:pStyle w:val="ConsPlusNonformat"/>
        <w:jc w:val="center"/>
        <w:rPr>
          <w:rFonts w:ascii="Times New Roman" w:hAnsi="Times New Roman" w:cs="Times New Roman"/>
          <w:sz w:val="16"/>
          <w:szCs w:val="16"/>
        </w:rPr>
      </w:pPr>
      <w:r w:rsidRPr="009524B5">
        <w:rPr>
          <w:rFonts w:ascii="Times New Roman" w:hAnsi="Times New Roman" w:cs="Times New Roman"/>
          <w:b/>
          <w:sz w:val="24"/>
          <w:szCs w:val="24"/>
          <w:u w:val="single"/>
        </w:rPr>
        <w:t xml:space="preserve">«Жилище на 2014-2020 годы» </w:t>
      </w:r>
      <w:r w:rsidRPr="009524B5">
        <w:rPr>
          <w:rFonts w:ascii="Times New Roman" w:hAnsi="Times New Roman" w:cs="Times New Roman"/>
          <w:b/>
          <w:sz w:val="24"/>
          <w:szCs w:val="24"/>
          <w:u w:val="single"/>
        </w:rPr>
        <w:br/>
      </w:r>
      <w:r w:rsidRPr="009524B5">
        <w:rPr>
          <w:rFonts w:ascii="Times New Roman" w:hAnsi="Times New Roman" w:cs="Times New Roman"/>
          <w:sz w:val="16"/>
          <w:szCs w:val="16"/>
        </w:rPr>
        <w:t>(наименование программы)</w:t>
      </w: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741"/>
        <w:gridCol w:w="1244"/>
        <w:gridCol w:w="1276"/>
        <w:gridCol w:w="1275"/>
        <w:gridCol w:w="1276"/>
        <w:gridCol w:w="1429"/>
      </w:tblGrid>
      <w:tr w:rsidR="007935C0" w:rsidRPr="00A14028" w:rsidTr="00FE241F">
        <w:trPr>
          <w:tblCellSpacing w:w="5" w:type="nil"/>
          <w:jc w:val="center"/>
        </w:trPr>
        <w:tc>
          <w:tcPr>
            <w:tcW w:w="642" w:type="dxa"/>
            <w:vMerge w:val="restart"/>
            <w:vAlign w:val="center"/>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xml:space="preserve">№ </w:t>
            </w:r>
            <w:proofErr w:type="spellStart"/>
            <w:proofErr w:type="gramStart"/>
            <w:r w:rsidRPr="00A14028">
              <w:rPr>
                <w:rFonts w:ascii="Times New Roman" w:hAnsi="Times New Roman" w:cs="Times New Roman"/>
                <w:sz w:val="20"/>
                <w:szCs w:val="20"/>
              </w:rPr>
              <w:t>п</w:t>
            </w:r>
            <w:proofErr w:type="spellEnd"/>
            <w:proofErr w:type="gramEnd"/>
            <w:r w:rsidRPr="00A14028">
              <w:rPr>
                <w:rFonts w:ascii="Times New Roman" w:hAnsi="Times New Roman" w:cs="Times New Roman"/>
                <w:sz w:val="20"/>
                <w:szCs w:val="20"/>
              </w:rPr>
              <w:t>/</w:t>
            </w:r>
            <w:proofErr w:type="spellStart"/>
            <w:r w:rsidRPr="00A14028">
              <w:rPr>
                <w:rFonts w:ascii="Times New Roman" w:hAnsi="Times New Roman" w:cs="Times New Roman"/>
                <w:sz w:val="20"/>
                <w:szCs w:val="20"/>
              </w:rPr>
              <w:t>п</w:t>
            </w:r>
            <w:proofErr w:type="spellEnd"/>
          </w:p>
        </w:tc>
        <w:tc>
          <w:tcPr>
            <w:tcW w:w="3828" w:type="dxa"/>
            <w:vMerge w:val="restart"/>
            <w:vAlign w:val="center"/>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43" w:type="dxa"/>
            <w:vMerge w:val="restart"/>
            <w:vAlign w:val="center"/>
          </w:tcPr>
          <w:p w:rsidR="007935C0" w:rsidRPr="00A14028" w:rsidRDefault="007935C0" w:rsidP="00FE241F">
            <w:pPr>
              <w:pStyle w:val="ConsPlusCell"/>
              <w:jc w:val="center"/>
              <w:rPr>
                <w:rFonts w:ascii="Times New Roman" w:hAnsi="Times New Roman" w:cs="Times New Roman"/>
                <w:sz w:val="20"/>
                <w:szCs w:val="20"/>
              </w:rPr>
            </w:pPr>
            <w:proofErr w:type="gramStart"/>
            <w:r w:rsidRPr="00A14028">
              <w:rPr>
                <w:rFonts w:ascii="Times New Roman" w:hAnsi="Times New Roman" w:cs="Times New Roman"/>
                <w:sz w:val="20"/>
                <w:szCs w:val="20"/>
              </w:rPr>
              <w:t>Ответственный</w:t>
            </w:r>
            <w:proofErr w:type="gramEnd"/>
            <w:r w:rsidRPr="00A14028">
              <w:rPr>
                <w:rFonts w:ascii="Times New Roman" w:hAnsi="Times New Roman" w:cs="Times New Roman"/>
                <w:sz w:val="20"/>
                <w:szCs w:val="20"/>
              </w:rPr>
              <w:t xml:space="preserve"> за реализацию</w:t>
            </w:r>
          </w:p>
        </w:tc>
        <w:tc>
          <w:tcPr>
            <w:tcW w:w="7241" w:type="dxa"/>
            <w:gridSpan w:val="6"/>
            <w:vAlign w:val="center"/>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2020 </w:t>
            </w:r>
            <w:r w:rsidRPr="00A14028">
              <w:rPr>
                <w:rFonts w:ascii="Times New Roman" w:hAnsi="Times New Roman" w:cs="Times New Roman"/>
                <w:sz w:val="20"/>
                <w:szCs w:val="20"/>
              </w:rPr>
              <w:t>год, тыс. руб.</w:t>
            </w:r>
          </w:p>
        </w:tc>
      </w:tr>
      <w:tr w:rsidR="007935C0" w:rsidRPr="00A14028" w:rsidTr="00FE241F">
        <w:trPr>
          <w:tblCellSpacing w:w="5" w:type="nil"/>
          <w:jc w:val="center"/>
        </w:trPr>
        <w:tc>
          <w:tcPr>
            <w:tcW w:w="642" w:type="dxa"/>
            <w:vMerge/>
            <w:vAlign w:val="center"/>
          </w:tcPr>
          <w:p w:rsidR="007935C0" w:rsidRPr="00A14028" w:rsidRDefault="007935C0" w:rsidP="00FE241F">
            <w:pPr>
              <w:pStyle w:val="ConsPlusCell"/>
              <w:jc w:val="center"/>
              <w:rPr>
                <w:rFonts w:ascii="Times New Roman" w:hAnsi="Times New Roman" w:cs="Times New Roman"/>
                <w:sz w:val="20"/>
                <w:szCs w:val="20"/>
              </w:rPr>
            </w:pPr>
          </w:p>
        </w:tc>
        <w:tc>
          <w:tcPr>
            <w:tcW w:w="3828" w:type="dxa"/>
            <w:vMerge/>
            <w:vAlign w:val="center"/>
          </w:tcPr>
          <w:p w:rsidR="007935C0" w:rsidRPr="00A14028" w:rsidRDefault="007935C0" w:rsidP="00FE241F">
            <w:pPr>
              <w:pStyle w:val="ConsPlusCell"/>
              <w:jc w:val="center"/>
              <w:rPr>
                <w:rFonts w:ascii="Times New Roman" w:hAnsi="Times New Roman" w:cs="Times New Roman"/>
                <w:sz w:val="20"/>
                <w:szCs w:val="20"/>
              </w:rPr>
            </w:pPr>
          </w:p>
        </w:tc>
        <w:tc>
          <w:tcPr>
            <w:tcW w:w="1243" w:type="dxa"/>
            <w:vMerge/>
            <w:vAlign w:val="center"/>
          </w:tcPr>
          <w:p w:rsidR="007935C0" w:rsidRPr="00A14028" w:rsidRDefault="007935C0" w:rsidP="00FE241F">
            <w:pPr>
              <w:pStyle w:val="ConsPlusCell"/>
              <w:jc w:val="center"/>
              <w:rPr>
                <w:rFonts w:ascii="Times New Roman" w:hAnsi="Times New Roman" w:cs="Times New Roman"/>
                <w:sz w:val="20"/>
                <w:szCs w:val="20"/>
              </w:rPr>
            </w:pPr>
          </w:p>
        </w:tc>
        <w:tc>
          <w:tcPr>
            <w:tcW w:w="741" w:type="dxa"/>
            <w:vAlign w:val="center"/>
          </w:tcPr>
          <w:p w:rsidR="007935C0" w:rsidRPr="00A14028" w:rsidRDefault="007935C0" w:rsidP="00FE241F">
            <w:pPr>
              <w:pStyle w:val="ConsPlusCell"/>
              <w:jc w:val="center"/>
              <w:rPr>
                <w:rFonts w:ascii="Times New Roman" w:hAnsi="Times New Roman" w:cs="Times New Roman"/>
                <w:sz w:val="20"/>
                <w:szCs w:val="20"/>
              </w:rPr>
            </w:pPr>
            <w:proofErr w:type="spellStart"/>
            <w:proofErr w:type="gramStart"/>
            <w:r w:rsidRPr="00A14028">
              <w:rPr>
                <w:rFonts w:ascii="Times New Roman" w:hAnsi="Times New Roman" w:cs="Times New Roman"/>
                <w:sz w:val="20"/>
                <w:szCs w:val="20"/>
              </w:rPr>
              <w:t>К-во</w:t>
            </w:r>
            <w:proofErr w:type="spellEnd"/>
            <w:proofErr w:type="gramEnd"/>
            <w:r w:rsidRPr="00A14028">
              <w:rPr>
                <w:rFonts w:ascii="Times New Roman" w:hAnsi="Times New Roman" w:cs="Times New Roman"/>
                <w:sz w:val="20"/>
                <w:szCs w:val="20"/>
              </w:rPr>
              <w:t xml:space="preserve"> (семей)</w:t>
            </w:r>
          </w:p>
        </w:tc>
        <w:tc>
          <w:tcPr>
            <w:tcW w:w="1244" w:type="dxa"/>
            <w:vAlign w:val="center"/>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76" w:type="dxa"/>
            <w:vAlign w:val="center"/>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429" w:type="dxa"/>
            <w:vAlign w:val="center"/>
          </w:tcPr>
          <w:p w:rsidR="007935C0" w:rsidRPr="00A14028" w:rsidRDefault="007935C0" w:rsidP="00FE241F">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7935C0" w:rsidRPr="00A14028" w:rsidRDefault="007935C0" w:rsidP="00FE241F">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7935C0" w:rsidRPr="00A14028" w:rsidRDefault="007935C0" w:rsidP="00FE241F">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41" w:type="dxa"/>
          </w:tcPr>
          <w:p w:rsidR="007935C0" w:rsidRPr="00A14028" w:rsidRDefault="007935C0" w:rsidP="00FE241F">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244" w:type="dxa"/>
          </w:tcPr>
          <w:p w:rsidR="007935C0" w:rsidRPr="00A14028" w:rsidRDefault="007935C0" w:rsidP="00FE241F">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7935C0" w:rsidRPr="00A14028" w:rsidRDefault="007935C0" w:rsidP="00FE241F">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7935C0" w:rsidRPr="00A14028" w:rsidRDefault="007935C0" w:rsidP="00FE241F">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76" w:type="dxa"/>
          </w:tcPr>
          <w:p w:rsidR="007935C0" w:rsidRPr="00A14028" w:rsidRDefault="007935C0" w:rsidP="00FE241F">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429" w:type="dxa"/>
          </w:tcPr>
          <w:p w:rsidR="007935C0" w:rsidRPr="00A14028" w:rsidRDefault="007935C0" w:rsidP="00FE241F">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7935C0" w:rsidRPr="00D6769E" w:rsidTr="00FE241F">
        <w:trPr>
          <w:trHeight w:val="541"/>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7935C0" w:rsidRPr="00A14028" w:rsidRDefault="007935C0" w:rsidP="00FE241F">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 на 2014-2020 годы</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2</w:t>
            </w:r>
            <w:r w:rsidR="00E76F32">
              <w:rPr>
                <w:rFonts w:ascii="Times New Roman" w:hAnsi="Times New Roman" w:cs="Times New Roman"/>
                <w:sz w:val="20"/>
                <w:szCs w:val="20"/>
              </w:rPr>
              <w:t>6</w:t>
            </w:r>
          </w:p>
        </w:tc>
        <w:tc>
          <w:tcPr>
            <w:tcW w:w="1244" w:type="dxa"/>
          </w:tcPr>
          <w:p w:rsidR="007935C0" w:rsidRPr="00A14028" w:rsidRDefault="00EF09DA"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3317,8</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EF09DA"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19608,257</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D6769E" w:rsidRDefault="0022626B" w:rsidP="00FE241F">
            <w:pPr>
              <w:pStyle w:val="ConsPlusCell"/>
              <w:jc w:val="right"/>
              <w:rPr>
                <w:rFonts w:ascii="Times New Roman" w:hAnsi="Times New Roman" w:cs="Times New Roman"/>
                <w:sz w:val="20"/>
                <w:szCs w:val="20"/>
              </w:rPr>
            </w:pPr>
            <w:r w:rsidRPr="00D6769E">
              <w:rPr>
                <w:rFonts w:ascii="Times New Roman" w:hAnsi="Times New Roman" w:cs="Times New Roman"/>
                <w:sz w:val="20"/>
                <w:szCs w:val="20"/>
              </w:rPr>
              <w:t>22926,057</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p>
        </w:tc>
        <w:tc>
          <w:tcPr>
            <w:tcW w:w="3828" w:type="dxa"/>
          </w:tcPr>
          <w:p w:rsidR="007935C0" w:rsidRPr="00A14028" w:rsidRDefault="007935C0" w:rsidP="00FE241F">
            <w:pPr>
              <w:pStyle w:val="ConsPlusCell"/>
              <w:rPr>
                <w:rFonts w:ascii="Times New Roman" w:hAnsi="Times New Roman" w:cs="Times New Roman"/>
                <w:sz w:val="20"/>
                <w:szCs w:val="20"/>
              </w:rPr>
            </w:pPr>
          </w:p>
        </w:tc>
        <w:tc>
          <w:tcPr>
            <w:tcW w:w="1243" w:type="dxa"/>
          </w:tcPr>
          <w:p w:rsidR="007935C0" w:rsidRPr="00A14028" w:rsidRDefault="007935C0" w:rsidP="00FE241F">
            <w:pPr>
              <w:pStyle w:val="ConsPlusCell"/>
              <w:jc w:val="center"/>
              <w:rPr>
                <w:rFonts w:ascii="Times New Roman" w:hAnsi="Times New Roman" w:cs="Times New Roman"/>
                <w:sz w:val="20"/>
                <w:szCs w:val="20"/>
              </w:rPr>
            </w:pPr>
          </w:p>
        </w:tc>
        <w:tc>
          <w:tcPr>
            <w:tcW w:w="741" w:type="dxa"/>
          </w:tcPr>
          <w:p w:rsidR="007935C0" w:rsidRPr="00A14028" w:rsidRDefault="007935C0" w:rsidP="00FE241F">
            <w:pPr>
              <w:pStyle w:val="ConsPlusCell"/>
              <w:rPr>
                <w:rFonts w:ascii="Times New Roman" w:hAnsi="Times New Roman" w:cs="Times New Roman"/>
                <w:sz w:val="20"/>
                <w:szCs w:val="20"/>
              </w:rPr>
            </w:pP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right"/>
              <w:rPr>
                <w:rFonts w:ascii="Times New Roman" w:hAnsi="Times New Roman" w:cs="Times New Roman"/>
                <w:sz w:val="20"/>
                <w:szCs w:val="20"/>
              </w:rPr>
            </w:pP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7935C0" w:rsidRPr="00A14028" w:rsidRDefault="007935C0" w:rsidP="00FE241F">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2014-2020 годы</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EF09DA"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3256,427</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EF09DA"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3256,427</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7935C0" w:rsidRPr="00A14028" w:rsidRDefault="007935C0" w:rsidP="00FE241F">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7935C0" w:rsidRPr="00A14028" w:rsidRDefault="007935C0" w:rsidP="00FE241F">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EF09DA"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1480,194</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EF09DA"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1480,194</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7935C0" w:rsidRDefault="007935C0" w:rsidP="00FE241F">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w:t>
            </w:r>
          </w:p>
          <w:p w:rsidR="007935C0" w:rsidRPr="00A14028" w:rsidRDefault="007935C0" w:rsidP="00FE241F">
            <w:pPr>
              <w:pStyle w:val="ConsPlusCell"/>
              <w:rPr>
                <w:rFonts w:ascii="Times New Roman" w:hAnsi="Times New Roman" w:cs="Times New Roman"/>
                <w:sz w:val="20"/>
                <w:szCs w:val="20"/>
              </w:rPr>
            </w:pPr>
            <w:r w:rsidRPr="00A14028">
              <w:rPr>
                <w:rFonts w:ascii="Times New Roman" w:hAnsi="Times New Roman" w:cs="Times New Roman"/>
                <w:sz w:val="20"/>
                <w:szCs w:val="20"/>
              </w:rPr>
              <w:t>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w:t>
            </w:r>
            <w:r>
              <w:rPr>
                <w:rFonts w:ascii="Times New Roman" w:hAnsi="Times New Roman" w:cs="Times New Roman"/>
                <w:sz w:val="20"/>
                <w:szCs w:val="20"/>
              </w:rPr>
              <w:t xml:space="preserve"> рамках основного мероприятия</w:t>
            </w:r>
            <w:r w:rsidRPr="00A14028">
              <w:rPr>
                <w:rFonts w:ascii="Times New Roman" w:hAnsi="Times New Roman" w:cs="Times New Roman"/>
                <w:sz w:val="20"/>
                <w:szCs w:val="20"/>
              </w:rPr>
              <w:t xml:space="preserve"> «Обеспечение жильем молодых семей» </w:t>
            </w:r>
            <w:r>
              <w:rPr>
                <w:rFonts w:ascii="Times New Roman" w:hAnsi="Times New Roman" w:cs="Times New Roman"/>
                <w:sz w:val="20"/>
                <w:szCs w:val="20"/>
              </w:rPr>
              <w:t xml:space="preserve">государственной программы Российской Федерации «Обеспечение доступным  и комфортным </w:t>
            </w:r>
            <w:r>
              <w:rPr>
                <w:rFonts w:ascii="Times New Roman" w:hAnsi="Times New Roman" w:cs="Times New Roman"/>
                <w:sz w:val="20"/>
                <w:szCs w:val="20"/>
              </w:rPr>
              <w:lastRenderedPageBreak/>
              <w:t xml:space="preserve">жильем и коммунальными услугами </w:t>
            </w:r>
            <w:r w:rsidRPr="007935C0">
              <w:rPr>
                <w:rFonts w:ascii="Times New Roman" w:hAnsi="Times New Roman" w:cs="Times New Roman"/>
                <w:sz w:val="20"/>
                <w:szCs w:val="20"/>
              </w:rPr>
              <w:t>граждан Российской Федерации»</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EF09DA"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740,097</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EF09DA"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740,097</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7935C0" w:rsidRPr="00A14028" w:rsidRDefault="007935C0" w:rsidP="00FE241F">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244"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7935C0" w:rsidRDefault="00EF09DA"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1036,136</w:t>
            </w:r>
          </w:p>
          <w:p w:rsidR="00EF09DA" w:rsidRPr="00A14028" w:rsidRDefault="00EF09DA"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EF09DA"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1036,136</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p>
        </w:tc>
        <w:tc>
          <w:tcPr>
            <w:tcW w:w="3828" w:type="dxa"/>
          </w:tcPr>
          <w:p w:rsidR="007935C0" w:rsidRPr="00A14028" w:rsidRDefault="007935C0" w:rsidP="00FE241F">
            <w:pPr>
              <w:pStyle w:val="ConsPlusCell"/>
              <w:rPr>
                <w:rFonts w:ascii="Times New Roman" w:hAnsi="Times New Roman" w:cs="Times New Roman"/>
                <w:b/>
                <w:sz w:val="20"/>
                <w:szCs w:val="20"/>
              </w:rPr>
            </w:pP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p>
        </w:tc>
        <w:tc>
          <w:tcPr>
            <w:tcW w:w="741" w:type="dxa"/>
          </w:tcPr>
          <w:p w:rsidR="007935C0" w:rsidRPr="00A14028" w:rsidRDefault="007935C0" w:rsidP="00FE241F">
            <w:pPr>
              <w:pStyle w:val="ConsPlusCell"/>
              <w:rPr>
                <w:rFonts w:ascii="Times New Roman" w:hAnsi="Times New Roman" w:cs="Times New Roman"/>
                <w:sz w:val="20"/>
                <w:szCs w:val="20"/>
              </w:rPr>
            </w:pP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right"/>
              <w:rPr>
                <w:rFonts w:ascii="Times New Roman" w:hAnsi="Times New Roman" w:cs="Times New Roman"/>
                <w:sz w:val="20"/>
                <w:szCs w:val="20"/>
              </w:rPr>
            </w:pP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7935C0" w:rsidRPr="00A14028" w:rsidRDefault="007935C0" w:rsidP="00FE241F">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EF09DA"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6662,854</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EF09DA"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6662,854</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7935C0" w:rsidRPr="00A14028" w:rsidRDefault="007935C0" w:rsidP="00FE241F">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EF09DA"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742,078</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EF09DA"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742,078</w:t>
            </w:r>
          </w:p>
        </w:tc>
      </w:tr>
      <w:tr w:rsidR="007935C0" w:rsidRPr="00A14028" w:rsidTr="00FE241F">
        <w:trPr>
          <w:tblCellSpacing w:w="5" w:type="nil"/>
          <w:jc w:val="center"/>
        </w:trPr>
        <w:tc>
          <w:tcPr>
            <w:tcW w:w="642" w:type="dxa"/>
            <w:tcBorders>
              <w:bottom w:val="single" w:sz="4" w:space="0" w:color="auto"/>
            </w:tcBorders>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7935C0" w:rsidRDefault="007935C0" w:rsidP="00FE241F">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7935C0" w:rsidRPr="001854AB" w:rsidRDefault="007935C0" w:rsidP="00FE241F">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 xml:space="preserve">предоставление социальных выплат (компенсации) на строительство </w:t>
            </w:r>
            <w:r w:rsidRPr="001854AB">
              <w:rPr>
                <w:rFonts w:ascii="Times New Roman" w:hAnsi="Times New Roman" w:cs="Times New Roman"/>
                <w:color w:val="000000"/>
                <w:sz w:val="20"/>
                <w:szCs w:val="20"/>
              </w:rPr>
              <w:lastRenderedPageBreak/>
              <w:t>(приобретение)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Default="007935C0" w:rsidP="00FE241F">
            <w:pPr>
              <w:pStyle w:val="ConsPlusCell"/>
              <w:jc w:val="right"/>
              <w:rPr>
                <w:rFonts w:ascii="Times New Roman" w:hAnsi="Times New Roman" w:cs="Times New Roman"/>
                <w:sz w:val="20"/>
                <w:szCs w:val="20"/>
              </w:rPr>
            </w:pPr>
          </w:p>
        </w:tc>
        <w:tc>
          <w:tcPr>
            <w:tcW w:w="1275" w:type="dxa"/>
          </w:tcPr>
          <w:p w:rsidR="007935C0" w:rsidRDefault="00EF09DA"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5920,776</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Default="00EF09DA"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5920,776</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p>
        </w:tc>
        <w:tc>
          <w:tcPr>
            <w:tcW w:w="3828" w:type="dxa"/>
          </w:tcPr>
          <w:p w:rsidR="007935C0" w:rsidRPr="00A14028" w:rsidRDefault="007935C0" w:rsidP="00FE241F">
            <w:pPr>
              <w:pStyle w:val="ConsPlusCell"/>
              <w:rPr>
                <w:rFonts w:ascii="Times New Roman" w:hAnsi="Times New Roman" w:cs="Times New Roman"/>
                <w:b/>
                <w:sz w:val="20"/>
                <w:szCs w:val="20"/>
              </w:rPr>
            </w:pP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p>
        </w:tc>
        <w:tc>
          <w:tcPr>
            <w:tcW w:w="741" w:type="dxa"/>
          </w:tcPr>
          <w:p w:rsidR="007935C0" w:rsidRPr="00A14028" w:rsidRDefault="007935C0" w:rsidP="00FE241F">
            <w:pPr>
              <w:pStyle w:val="ConsPlusCell"/>
              <w:rPr>
                <w:rFonts w:ascii="Times New Roman" w:hAnsi="Times New Roman" w:cs="Times New Roman"/>
                <w:sz w:val="20"/>
                <w:szCs w:val="20"/>
              </w:rPr>
            </w:pP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right"/>
              <w:rPr>
                <w:rFonts w:ascii="Times New Roman" w:hAnsi="Times New Roman" w:cs="Times New Roman"/>
                <w:sz w:val="20"/>
                <w:szCs w:val="20"/>
              </w:rPr>
            </w:pP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7935C0" w:rsidRPr="00A14028" w:rsidRDefault="007935C0" w:rsidP="00FE241F">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2014-2020 годы</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EF09DA"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9688,976</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EF09DA"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9688,976</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p>
        </w:tc>
        <w:tc>
          <w:tcPr>
            <w:tcW w:w="3828" w:type="dxa"/>
          </w:tcPr>
          <w:p w:rsidR="007935C0" w:rsidRPr="00A14028" w:rsidRDefault="007935C0" w:rsidP="00FE241F">
            <w:pPr>
              <w:pStyle w:val="ConsPlusCell"/>
              <w:rPr>
                <w:rFonts w:ascii="Times New Roman" w:hAnsi="Times New Roman" w:cs="Times New Roman"/>
                <w:sz w:val="20"/>
                <w:szCs w:val="20"/>
              </w:rPr>
            </w:pPr>
            <w:r w:rsidRPr="00A14028">
              <w:rPr>
                <w:rFonts w:ascii="Times New Roman" w:hAnsi="Times New Roman" w:cs="Times New Roman"/>
                <w:sz w:val="20"/>
                <w:szCs w:val="20"/>
              </w:rPr>
              <w:t>В том числе:</w:t>
            </w:r>
          </w:p>
        </w:tc>
        <w:tc>
          <w:tcPr>
            <w:tcW w:w="1243" w:type="dxa"/>
          </w:tcPr>
          <w:p w:rsidR="007935C0" w:rsidRPr="00A14028" w:rsidRDefault="007935C0" w:rsidP="00FE241F">
            <w:pPr>
              <w:pStyle w:val="ConsPlusCell"/>
              <w:jc w:val="center"/>
              <w:rPr>
                <w:rFonts w:ascii="Times New Roman" w:hAnsi="Times New Roman" w:cs="Times New Roman"/>
                <w:sz w:val="20"/>
                <w:szCs w:val="20"/>
              </w:rPr>
            </w:pPr>
          </w:p>
        </w:tc>
        <w:tc>
          <w:tcPr>
            <w:tcW w:w="741" w:type="dxa"/>
          </w:tcPr>
          <w:p w:rsidR="007935C0" w:rsidRPr="00A14028" w:rsidRDefault="007935C0" w:rsidP="00FE241F">
            <w:pPr>
              <w:pStyle w:val="ConsPlusCell"/>
              <w:rPr>
                <w:rFonts w:ascii="Times New Roman" w:hAnsi="Times New Roman" w:cs="Times New Roman"/>
                <w:sz w:val="20"/>
                <w:szCs w:val="20"/>
              </w:rPr>
            </w:pP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right"/>
              <w:rPr>
                <w:rFonts w:ascii="Times New Roman" w:hAnsi="Times New Roman" w:cs="Times New Roman"/>
                <w:sz w:val="20"/>
                <w:szCs w:val="20"/>
              </w:rPr>
            </w:pP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7935C0" w:rsidRPr="00A14028" w:rsidRDefault="007935C0" w:rsidP="00FE241F">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w:t>
            </w:r>
            <w:r>
              <w:rPr>
                <w:rFonts w:ascii="Times New Roman" w:hAnsi="Times New Roman" w:cs="Times New Roman"/>
                <w:sz w:val="20"/>
                <w:szCs w:val="20"/>
              </w:rPr>
              <w:t xml:space="preserve">ования </w:t>
            </w:r>
            <w:r w:rsidRPr="00A14028">
              <w:rPr>
                <w:rFonts w:ascii="Times New Roman" w:hAnsi="Times New Roman" w:cs="Times New Roman"/>
                <w:sz w:val="20"/>
                <w:szCs w:val="20"/>
              </w:rPr>
              <w:t>"</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D6769E"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5763,821</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D6769E"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5763,821</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7935C0" w:rsidRPr="00A14028" w:rsidRDefault="007935C0" w:rsidP="00FE241F">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w:t>
            </w:r>
            <w:r>
              <w:rPr>
                <w:rFonts w:ascii="Times New Roman" w:hAnsi="Times New Roman" w:cs="Times New Roman"/>
                <w:sz w:val="20"/>
                <w:szCs w:val="20"/>
              </w:rPr>
              <w:t xml:space="preserve">ородской округ </w:t>
            </w:r>
            <w:r w:rsidRPr="00A14028">
              <w:rPr>
                <w:rFonts w:ascii="Times New Roman" w:hAnsi="Times New Roman" w:cs="Times New Roman"/>
                <w:sz w:val="20"/>
                <w:szCs w:val="20"/>
              </w:rPr>
              <w:t>"</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2</w:t>
            </w:r>
            <w:r w:rsidR="00D6769E">
              <w:rPr>
                <w:rFonts w:ascii="Times New Roman" w:hAnsi="Times New Roman" w:cs="Times New Roman"/>
                <w:sz w:val="20"/>
                <w:szCs w:val="20"/>
              </w:rPr>
              <w:t>444,961</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D6769E"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2444,961</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3.3</w:t>
            </w:r>
          </w:p>
        </w:tc>
        <w:tc>
          <w:tcPr>
            <w:tcW w:w="3828" w:type="dxa"/>
          </w:tcPr>
          <w:p w:rsidR="007935C0" w:rsidRPr="00A14028" w:rsidRDefault="007935C0" w:rsidP="00FE241F">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7935C0" w:rsidRPr="00A14028" w:rsidRDefault="007935C0" w:rsidP="00FE241F">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7935C0"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1</w:t>
            </w:r>
          </w:p>
          <w:p w:rsidR="007935C0" w:rsidRPr="00A14028" w:rsidRDefault="007935C0" w:rsidP="00FE241F">
            <w:pPr>
              <w:pStyle w:val="ConsPlusCell"/>
              <w:jc w:val="center"/>
              <w:rPr>
                <w:rFonts w:ascii="Times New Roman" w:hAnsi="Times New Roman" w:cs="Times New Roman"/>
                <w:sz w:val="20"/>
                <w:szCs w:val="20"/>
              </w:rPr>
            </w:pP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D6769E"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1480,194</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D6769E"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1480,194</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p>
        </w:tc>
        <w:tc>
          <w:tcPr>
            <w:tcW w:w="3828" w:type="dxa"/>
          </w:tcPr>
          <w:p w:rsidR="007935C0" w:rsidRPr="00A14028" w:rsidRDefault="007935C0" w:rsidP="00FE241F">
            <w:pPr>
              <w:pStyle w:val="ConsPlusCell"/>
              <w:rPr>
                <w:rFonts w:ascii="Times New Roman" w:hAnsi="Times New Roman" w:cs="Times New Roman"/>
                <w:b/>
                <w:sz w:val="20"/>
                <w:szCs w:val="20"/>
              </w:rPr>
            </w:pP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p>
        </w:tc>
        <w:tc>
          <w:tcPr>
            <w:tcW w:w="741" w:type="dxa"/>
          </w:tcPr>
          <w:p w:rsidR="007935C0" w:rsidRPr="00A14028" w:rsidRDefault="007935C0" w:rsidP="00FE241F">
            <w:pPr>
              <w:pStyle w:val="ConsPlusCell"/>
              <w:rPr>
                <w:rFonts w:ascii="Times New Roman" w:hAnsi="Times New Roman" w:cs="Times New Roman"/>
                <w:sz w:val="20"/>
                <w:szCs w:val="20"/>
              </w:rPr>
            </w:pP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Default="007935C0" w:rsidP="00FE241F">
            <w:pPr>
              <w:pStyle w:val="ConsPlusCell"/>
              <w:jc w:val="right"/>
              <w:rPr>
                <w:rFonts w:ascii="Times New Roman" w:hAnsi="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Default="007935C0" w:rsidP="00FE241F">
            <w:pPr>
              <w:pStyle w:val="ConsPlusCell"/>
              <w:rPr>
                <w:rFonts w:ascii="Times New Roman" w:hAnsi="Times New Roman"/>
                <w:sz w:val="20"/>
                <w:szCs w:val="20"/>
              </w:rPr>
            </w:pP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7935C0" w:rsidRDefault="007935C0" w:rsidP="00FE241F">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7935C0" w:rsidRPr="00A14028" w:rsidRDefault="007935C0" w:rsidP="00FE241F">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7935C0" w:rsidRPr="00A14028" w:rsidRDefault="00E76F32"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7935C0" w:rsidRDefault="00D6769E"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3317,8</w:t>
            </w:r>
          </w:p>
          <w:p w:rsidR="00D6769E" w:rsidRPr="00A14028" w:rsidRDefault="00D6769E" w:rsidP="00FE241F">
            <w:pPr>
              <w:pStyle w:val="ConsPlusCell"/>
              <w:jc w:val="center"/>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Default="007935C0" w:rsidP="00FE241F">
            <w:pPr>
              <w:pStyle w:val="ConsPlusCell"/>
              <w:jc w:val="right"/>
              <w:rPr>
                <w:rFonts w:ascii="Times New Roman" w:hAnsi="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D6769E" w:rsidRDefault="00D6769E" w:rsidP="00D6769E">
            <w:pPr>
              <w:pStyle w:val="ConsPlusCell"/>
              <w:jc w:val="center"/>
              <w:rPr>
                <w:rFonts w:ascii="Times New Roman" w:hAnsi="Times New Roman" w:cs="Times New Roman"/>
                <w:sz w:val="20"/>
                <w:szCs w:val="20"/>
              </w:rPr>
            </w:pPr>
            <w:r>
              <w:rPr>
                <w:rFonts w:ascii="Times New Roman" w:hAnsi="Times New Roman" w:cs="Times New Roman"/>
                <w:sz w:val="20"/>
                <w:szCs w:val="20"/>
              </w:rPr>
              <w:t>3317,8</w:t>
            </w:r>
          </w:p>
          <w:p w:rsidR="007935C0" w:rsidRDefault="007935C0" w:rsidP="00FE241F">
            <w:pPr>
              <w:pStyle w:val="ConsPlusCell"/>
              <w:jc w:val="right"/>
              <w:rPr>
                <w:rFonts w:ascii="Times New Roman" w:hAnsi="Times New Roman"/>
                <w:sz w:val="20"/>
                <w:szCs w:val="20"/>
              </w:rPr>
            </w:pPr>
          </w:p>
        </w:tc>
      </w:tr>
    </w:tbl>
    <w:p w:rsidR="00986B56" w:rsidRPr="007935C0" w:rsidRDefault="00986B56" w:rsidP="007935C0">
      <w:pPr>
        <w:tabs>
          <w:tab w:val="left" w:pos="3555"/>
        </w:tabs>
      </w:pPr>
    </w:p>
    <w:sectPr w:rsidR="00986B56" w:rsidRPr="007935C0" w:rsidSect="009A262A">
      <w:headerReference w:type="even" r:id="rId37"/>
      <w:headerReference w:type="default" r:id="rId38"/>
      <w:footerReference w:type="even" r:id="rId39"/>
      <w:footerReference w:type="default" r:id="rId40"/>
      <w:headerReference w:type="first" r:id="rId41"/>
      <w:footerReference w:type="first" r:id="rId42"/>
      <w:pgSz w:w="16838" w:h="11906" w:orient="landscape"/>
      <w:pgMar w:top="1134" w:right="1440" w:bottom="1797" w:left="99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DFE" w:rsidRDefault="003F1DFE" w:rsidP="00E967BF">
      <w:r>
        <w:separator/>
      </w:r>
    </w:p>
  </w:endnote>
  <w:endnote w:type="continuationSeparator" w:id="0">
    <w:p w:rsidR="003F1DFE" w:rsidRDefault="003F1DFE" w:rsidP="00E967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DA" w:rsidRDefault="00EF09DA">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DA" w:rsidRDefault="00EF09DA">
    <w:pPr>
      <w:pStyle w:val="a5"/>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DA" w:rsidRDefault="00EF09DA">
    <w:pPr>
      <w:pStyle w:val="a5"/>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DA" w:rsidRDefault="00EF09D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DA" w:rsidRDefault="00EF09D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DA" w:rsidRDefault="00EF09DA">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DA" w:rsidRDefault="00EF09DA">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DA" w:rsidRDefault="00EF09DA">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DA" w:rsidRDefault="00EF09DA">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DA" w:rsidRDefault="00EF09DA">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DA" w:rsidRDefault="00EF09DA">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DA" w:rsidRDefault="00EF09D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DFE" w:rsidRDefault="003F1DFE" w:rsidP="00E967BF">
      <w:r>
        <w:separator/>
      </w:r>
    </w:p>
  </w:footnote>
  <w:footnote w:type="continuationSeparator" w:id="0">
    <w:p w:rsidR="003F1DFE" w:rsidRDefault="003F1DFE" w:rsidP="00E967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DA" w:rsidRDefault="009F12B2">
    <w:pPr>
      <w:pStyle w:val="a3"/>
    </w:pPr>
    <w:r>
      <w:rPr>
        <w:noProof/>
      </w:rPr>
      <w:pict>
        <v:rect id="AryanRegN" o:spid="_x0000_s2059" style="position:absolute;margin-left:345pt;margin-top:20pt;width:200pt;height:18pt;z-index:251661312;mso-position-horizontal-relative:page;mso-position-vertical-relative:page" filled="f" stroked="f">
          <v:textbox inset="0,0,0,0">
            <w:txbxContent>
              <w:p w:rsidR="00EF09DA" w:rsidRPr="00AB3C1D" w:rsidRDefault="00EF09DA" w:rsidP="00AB3C1D">
                <w:pPr>
                  <w:jc w:val="center"/>
                  <w:rPr>
                    <w:color w:val="000000"/>
                    <w:sz w:val="16"/>
                  </w:rPr>
                </w:pPr>
                <w:r>
                  <w:rPr>
                    <w:color w:val="000000"/>
                    <w:sz w:val="16"/>
                  </w:rPr>
                  <w:t>6406707/276971(1)</w:t>
                </w:r>
              </w:p>
            </w:txbxContent>
          </v:textbox>
          <w10:wrap anchorx="page" anchory="page"/>
        </v:rect>
      </w:pict>
    </w:r>
    <w:r>
      <w:rPr>
        <w:noProof/>
      </w:rPr>
      <w:pict>
        <v:rect id="_x0000_s2049" style="position:absolute;margin-left:345pt;margin-top:20pt;width:200pt;height:18pt;z-index:251660288;mso-position-horizontal-relative:page;mso-position-vertical-relative:page" filled="f" stroked="f">
          <v:textbox style="mso-next-textbox:#_x0000_s2049" inset="0,0,0,0">
            <w:txbxContent>
              <w:p w:rsidR="00EF09DA" w:rsidRPr="00242B95" w:rsidRDefault="00EF09DA" w:rsidP="00242B95"/>
            </w:txbxContent>
          </v:textbox>
          <w10:wrap anchorx="page" anchory="pag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DA" w:rsidRDefault="00EF09DA">
    <w:pPr>
      <w:pStyle w:val="a3"/>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DA" w:rsidRDefault="00EF09DA">
    <w:pPr>
      <w:pStyle w:val="a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DA" w:rsidRDefault="00EF09DA">
    <w:pPr>
      <w:pStyle w:val="a3"/>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DA" w:rsidRDefault="00EF09D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DA" w:rsidRDefault="00EF09D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DA" w:rsidRDefault="00EF09DA">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DA" w:rsidRDefault="00EF09DA">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DA" w:rsidRDefault="00EF09DA">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DA" w:rsidRDefault="00EF09DA">
    <w:pPr>
      <w:pStyle w:val="a3"/>
    </w:pPr>
  </w:p>
  <w:p w:rsidR="00EF09DA" w:rsidRDefault="00EF09DA">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DA" w:rsidRDefault="00EF09DA">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DA" w:rsidRDefault="00EF09DA">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DA" w:rsidRDefault="00EF09D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2694"/>
    <w:multiLevelType w:val="hybridMultilevel"/>
    <w:tmpl w:val="53488196"/>
    <w:lvl w:ilvl="0" w:tplc="4DA62B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0E4505"/>
    <w:multiLevelType w:val="hybridMultilevel"/>
    <w:tmpl w:val="FA1A7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828D5"/>
    <w:multiLevelType w:val="multilevel"/>
    <w:tmpl w:val="A1A0252A"/>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118842CA"/>
    <w:multiLevelType w:val="hybridMultilevel"/>
    <w:tmpl w:val="0D943C84"/>
    <w:lvl w:ilvl="0" w:tplc="4DA62B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1815A5"/>
    <w:multiLevelType w:val="hybridMultilevel"/>
    <w:tmpl w:val="3AC4BE94"/>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401498"/>
    <w:multiLevelType w:val="multilevel"/>
    <w:tmpl w:val="150CD21C"/>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lvlText w:val="%3."/>
      <w:lvlJc w:val="left"/>
      <w:pPr>
        <w:ind w:left="1778" w:hanging="720"/>
      </w:pPr>
      <w:rPr>
        <w:rFonts w:hint="default"/>
        <w:b/>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lvlText w:val="%6."/>
      <w:lvlJc w:val="left"/>
      <w:pPr>
        <w:ind w:left="3185" w:hanging="1080"/>
      </w:pPr>
      <w:rPr>
        <w:rFonts w:hint="default"/>
        <w:b/>
        <w:i w:val="0"/>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1F1C337A"/>
    <w:multiLevelType w:val="multilevel"/>
    <w:tmpl w:val="0F22D5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3604E8A"/>
    <w:multiLevelType w:val="hybridMultilevel"/>
    <w:tmpl w:val="A04637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76616E"/>
    <w:multiLevelType w:val="hybridMultilevel"/>
    <w:tmpl w:val="9EA23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190741"/>
    <w:multiLevelType w:val="hybridMultilevel"/>
    <w:tmpl w:val="F8AEE23C"/>
    <w:lvl w:ilvl="0" w:tplc="E32A7284">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547339D"/>
    <w:multiLevelType w:val="multilevel"/>
    <w:tmpl w:val="2D20799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37185204"/>
    <w:multiLevelType w:val="hybridMultilevel"/>
    <w:tmpl w:val="8EB0A33C"/>
    <w:lvl w:ilvl="0" w:tplc="F69094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A453A3E"/>
    <w:multiLevelType w:val="hybridMultilevel"/>
    <w:tmpl w:val="56B26ED0"/>
    <w:lvl w:ilvl="0" w:tplc="4DA62B4E">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
    <w:nsid w:val="3D760DD3"/>
    <w:multiLevelType w:val="hybridMultilevel"/>
    <w:tmpl w:val="28E06796"/>
    <w:lvl w:ilvl="0" w:tplc="4DA62B4E">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nsid w:val="3FB37942"/>
    <w:multiLevelType w:val="hybridMultilevel"/>
    <w:tmpl w:val="F13C44E2"/>
    <w:lvl w:ilvl="0" w:tplc="79320A28">
      <w:start w:val="1"/>
      <w:numFmt w:val="decimal"/>
      <w:suff w:val="space"/>
      <w:lvlText w:val="%1."/>
      <w:lvlJc w:val="left"/>
      <w:pPr>
        <w:ind w:left="720" w:hanging="360"/>
      </w:pPr>
      <w:rPr>
        <w:rFonts w:hint="default"/>
        <w:b/>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400A0A09"/>
    <w:multiLevelType w:val="hybridMultilevel"/>
    <w:tmpl w:val="503C8108"/>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242D87"/>
    <w:multiLevelType w:val="hybridMultilevel"/>
    <w:tmpl w:val="9D4AAFE2"/>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448608D6"/>
    <w:multiLevelType w:val="hybridMultilevel"/>
    <w:tmpl w:val="8862B9CC"/>
    <w:lvl w:ilvl="0" w:tplc="50DC9CC2">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6963749"/>
    <w:multiLevelType w:val="hybridMultilevel"/>
    <w:tmpl w:val="0386AA82"/>
    <w:lvl w:ilvl="0" w:tplc="4DA62B4E">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FD6246"/>
    <w:multiLevelType w:val="hybridMultilevel"/>
    <w:tmpl w:val="FD32F97A"/>
    <w:lvl w:ilvl="0" w:tplc="ED06847C">
      <w:start w:val="1"/>
      <w:numFmt w:val="decimal"/>
      <w:suff w:val="space"/>
      <w:lvlText w:val="%1."/>
      <w:lvlJc w:val="left"/>
      <w:pPr>
        <w:ind w:left="357" w:firstLine="3"/>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125168"/>
    <w:multiLevelType w:val="hybridMultilevel"/>
    <w:tmpl w:val="861C8076"/>
    <w:lvl w:ilvl="0" w:tplc="4DA62B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F517073"/>
    <w:multiLevelType w:val="multilevel"/>
    <w:tmpl w:val="041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95706A7"/>
    <w:multiLevelType w:val="multilevel"/>
    <w:tmpl w:val="97CE4A8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9593E58"/>
    <w:multiLevelType w:val="hybridMultilevel"/>
    <w:tmpl w:val="24F63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12326C"/>
    <w:multiLevelType w:val="multilevel"/>
    <w:tmpl w:val="436AA25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B397B18"/>
    <w:multiLevelType w:val="hybridMultilevel"/>
    <w:tmpl w:val="1B2EF826"/>
    <w:lvl w:ilvl="0" w:tplc="4DA62B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B816286"/>
    <w:multiLevelType w:val="multilevel"/>
    <w:tmpl w:val="A1A0252A"/>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nsid w:val="7D045255"/>
    <w:multiLevelType w:val="hybridMultilevel"/>
    <w:tmpl w:val="AF1EA528"/>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27"/>
  </w:num>
  <w:num w:numId="4">
    <w:abstractNumId w:val="17"/>
  </w:num>
  <w:num w:numId="5">
    <w:abstractNumId w:val="4"/>
  </w:num>
  <w:num w:numId="6">
    <w:abstractNumId w:val="15"/>
  </w:num>
  <w:num w:numId="7">
    <w:abstractNumId w:val="18"/>
  </w:num>
  <w:num w:numId="8">
    <w:abstractNumId w:val="1"/>
  </w:num>
  <w:num w:numId="9">
    <w:abstractNumId w:val="8"/>
  </w:num>
  <w:num w:numId="10">
    <w:abstractNumId w:val="9"/>
  </w:num>
  <w:num w:numId="11">
    <w:abstractNumId w:val="13"/>
  </w:num>
  <w:num w:numId="12">
    <w:abstractNumId w:val="16"/>
  </w:num>
  <w:num w:numId="13">
    <w:abstractNumId w:val="19"/>
  </w:num>
  <w:num w:numId="14">
    <w:abstractNumId w:val="5"/>
  </w:num>
  <w:num w:numId="15">
    <w:abstractNumId w:val="28"/>
  </w:num>
  <w:num w:numId="16">
    <w:abstractNumId w:val="14"/>
  </w:num>
  <w:num w:numId="17">
    <w:abstractNumId w:val="6"/>
  </w:num>
  <w:num w:numId="18">
    <w:abstractNumId w:val="11"/>
  </w:num>
  <w:num w:numId="19">
    <w:abstractNumId w:val="24"/>
  </w:num>
  <w:num w:numId="20">
    <w:abstractNumId w:val="22"/>
  </w:num>
  <w:num w:numId="21">
    <w:abstractNumId w:val="21"/>
  </w:num>
  <w:num w:numId="22">
    <w:abstractNumId w:val="2"/>
  </w:num>
  <w:num w:numId="23">
    <w:abstractNumId w:val="26"/>
  </w:num>
  <w:num w:numId="24">
    <w:abstractNumId w:val="3"/>
  </w:num>
  <w:num w:numId="25">
    <w:abstractNumId w:val="7"/>
  </w:num>
  <w:num w:numId="26">
    <w:abstractNumId w:val="0"/>
  </w:num>
  <w:num w:numId="27">
    <w:abstractNumId w:val="25"/>
  </w:num>
  <w:num w:numId="28">
    <w:abstractNumId w:val="12"/>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docVars>
    <w:docVar w:name="BossProviderVariable" w:val="25_01_2006!7cfcfdd5-d09b-4e42-88fc-942fb287b3bb"/>
  </w:docVars>
  <w:rsids>
    <w:rsidRoot w:val="00E967BF"/>
    <w:rsid w:val="000005D0"/>
    <w:rsid w:val="000025AA"/>
    <w:rsid w:val="00004F8E"/>
    <w:rsid w:val="00021103"/>
    <w:rsid w:val="00021D9C"/>
    <w:rsid w:val="000323F1"/>
    <w:rsid w:val="00035918"/>
    <w:rsid w:val="00035AE7"/>
    <w:rsid w:val="00035D83"/>
    <w:rsid w:val="000443C2"/>
    <w:rsid w:val="00044FA8"/>
    <w:rsid w:val="00052A19"/>
    <w:rsid w:val="0005740C"/>
    <w:rsid w:val="00057AB4"/>
    <w:rsid w:val="000639CF"/>
    <w:rsid w:val="00063C39"/>
    <w:rsid w:val="000736AC"/>
    <w:rsid w:val="00082C8E"/>
    <w:rsid w:val="000917FD"/>
    <w:rsid w:val="00092940"/>
    <w:rsid w:val="000950A3"/>
    <w:rsid w:val="000A5D3C"/>
    <w:rsid w:val="000A7156"/>
    <w:rsid w:val="000B0B5B"/>
    <w:rsid w:val="000C0E3E"/>
    <w:rsid w:val="000C15C8"/>
    <w:rsid w:val="000D357D"/>
    <w:rsid w:val="000F35AC"/>
    <w:rsid w:val="000F422C"/>
    <w:rsid w:val="000F68BE"/>
    <w:rsid w:val="00101B27"/>
    <w:rsid w:val="00103398"/>
    <w:rsid w:val="00103B1E"/>
    <w:rsid w:val="00104EAD"/>
    <w:rsid w:val="00107446"/>
    <w:rsid w:val="001076E7"/>
    <w:rsid w:val="00113F95"/>
    <w:rsid w:val="00114247"/>
    <w:rsid w:val="001347C7"/>
    <w:rsid w:val="001372BE"/>
    <w:rsid w:val="001404E9"/>
    <w:rsid w:val="001431C5"/>
    <w:rsid w:val="00152546"/>
    <w:rsid w:val="00173C07"/>
    <w:rsid w:val="00177B65"/>
    <w:rsid w:val="00183E25"/>
    <w:rsid w:val="00187118"/>
    <w:rsid w:val="0019069B"/>
    <w:rsid w:val="0019549D"/>
    <w:rsid w:val="001A2E0C"/>
    <w:rsid w:val="001B2633"/>
    <w:rsid w:val="001B2B9F"/>
    <w:rsid w:val="001B3031"/>
    <w:rsid w:val="001C02AA"/>
    <w:rsid w:val="001C70D5"/>
    <w:rsid w:val="001D0766"/>
    <w:rsid w:val="001D719B"/>
    <w:rsid w:val="001E108D"/>
    <w:rsid w:val="001E1C08"/>
    <w:rsid w:val="001E48AB"/>
    <w:rsid w:val="001E6D16"/>
    <w:rsid w:val="001F0866"/>
    <w:rsid w:val="001F36F6"/>
    <w:rsid w:val="001F5222"/>
    <w:rsid w:val="002014E2"/>
    <w:rsid w:val="002025C3"/>
    <w:rsid w:val="002060A2"/>
    <w:rsid w:val="00207A5B"/>
    <w:rsid w:val="00210545"/>
    <w:rsid w:val="00213C89"/>
    <w:rsid w:val="0021603F"/>
    <w:rsid w:val="00223FF3"/>
    <w:rsid w:val="0022626B"/>
    <w:rsid w:val="0023104A"/>
    <w:rsid w:val="00242217"/>
    <w:rsid w:val="00242592"/>
    <w:rsid w:val="00242B95"/>
    <w:rsid w:val="00247BC0"/>
    <w:rsid w:val="00252E85"/>
    <w:rsid w:val="00253D98"/>
    <w:rsid w:val="00253E63"/>
    <w:rsid w:val="00264A9B"/>
    <w:rsid w:val="00273229"/>
    <w:rsid w:val="002A1012"/>
    <w:rsid w:val="002A7062"/>
    <w:rsid w:val="002B5CAE"/>
    <w:rsid w:val="002C2461"/>
    <w:rsid w:val="002C40DC"/>
    <w:rsid w:val="002C53C0"/>
    <w:rsid w:val="002D18C4"/>
    <w:rsid w:val="002D3B37"/>
    <w:rsid w:val="002D603B"/>
    <w:rsid w:val="002E1A72"/>
    <w:rsid w:val="002E24E2"/>
    <w:rsid w:val="002F2295"/>
    <w:rsid w:val="00312F60"/>
    <w:rsid w:val="00314229"/>
    <w:rsid w:val="003203C5"/>
    <w:rsid w:val="00322A7C"/>
    <w:rsid w:val="00323C8B"/>
    <w:rsid w:val="00342E60"/>
    <w:rsid w:val="00361997"/>
    <w:rsid w:val="003633F3"/>
    <w:rsid w:val="0036382D"/>
    <w:rsid w:val="0038302B"/>
    <w:rsid w:val="00384D41"/>
    <w:rsid w:val="0039154C"/>
    <w:rsid w:val="003932F7"/>
    <w:rsid w:val="003A2629"/>
    <w:rsid w:val="003C073C"/>
    <w:rsid w:val="003C0CBF"/>
    <w:rsid w:val="003C1FF9"/>
    <w:rsid w:val="003C48C6"/>
    <w:rsid w:val="003E373A"/>
    <w:rsid w:val="003E3EE3"/>
    <w:rsid w:val="003E5C66"/>
    <w:rsid w:val="003F1DFE"/>
    <w:rsid w:val="003F2029"/>
    <w:rsid w:val="003F2870"/>
    <w:rsid w:val="003F6F1D"/>
    <w:rsid w:val="00407680"/>
    <w:rsid w:val="00410D2F"/>
    <w:rsid w:val="00422676"/>
    <w:rsid w:val="00436343"/>
    <w:rsid w:val="00446F70"/>
    <w:rsid w:val="004475C9"/>
    <w:rsid w:val="0045672B"/>
    <w:rsid w:val="00457E95"/>
    <w:rsid w:val="00461042"/>
    <w:rsid w:val="00461DCA"/>
    <w:rsid w:val="00470E60"/>
    <w:rsid w:val="00471172"/>
    <w:rsid w:val="00471DF6"/>
    <w:rsid w:val="00473F4E"/>
    <w:rsid w:val="004749D5"/>
    <w:rsid w:val="00474A54"/>
    <w:rsid w:val="00485DEF"/>
    <w:rsid w:val="004908AB"/>
    <w:rsid w:val="004938C7"/>
    <w:rsid w:val="004A0C7E"/>
    <w:rsid w:val="004B2B05"/>
    <w:rsid w:val="004B742E"/>
    <w:rsid w:val="004D1BF9"/>
    <w:rsid w:val="004D60B2"/>
    <w:rsid w:val="004E4246"/>
    <w:rsid w:val="004E56F9"/>
    <w:rsid w:val="004E5995"/>
    <w:rsid w:val="004E667A"/>
    <w:rsid w:val="00501B8C"/>
    <w:rsid w:val="00504130"/>
    <w:rsid w:val="0050559D"/>
    <w:rsid w:val="005060EF"/>
    <w:rsid w:val="005136E6"/>
    <w:rsid w:val="00522C43"/>
    <w:rsid w:val="005238B5"/>
    <w:rsid w:val="005451AA"/>
    <w:rsid w:val="00547568"/>
    <w:rsid w:val="005525BE"/>
    <w:rsid w:val="00554684"/>
    <w:rsid w:val="00555E23"/>
    <w:rsid w:val="00565BF0"/>
    <w:rsid w:val="00567285"/>
    <w:rsid w:val="00573D4A"/>
    <w:rsid w:val="005803A8"/>
    <w:rsid w:val="0058040A"/>
    <w:rsid w:val="00583D91"/>
    <w:rsid w:val="00584C3D"/>
    <w:rsid w:val="00584E55"/>
    <w:rsid w:val="005855FC"/>
    <w:rsid w:val="005860A5"/>
    <w:rsid w:val="00590548"/>
    <w:rsid w:val="005A0FC8"/>
    <w:rsid w:val="005A4AE4"/>
    <w:rsid w:val="005A645C"/>
    <w:rsid w:val="005A7834"/>
    <w:rsid w:val="005B1935"/>
    <w:rsid w:val="005B2534"/>
    <w:rsid w:val="005B39E0"/>
    <w:rsid w:val="005B53D7"/>
    <w:rsid w:val="005C7849"/>
    <w:rsid w:val="005E31ED"/>
    <w:rsid w:val="005F16FD"/>
    <w:rsid w:val="005F52A1"/>
    <w:rsid w:val="00602A64"/>
    <w:rsid w:val="0061019A"/>
    <w:rsid w:val="00611F45"/>
    <w:rsid w:val="00612653"/>
    <w:rsid w:val="00613AC5"/>
    <w:rsid w:val="00625B72"/>
    <w:rsid w:val="00632B93"/>
    <w:rsid w:val="00641358"/>
    <w:rsid w:val="00642D76"/>
    <w:rsid w:val="0064324C"/>
    <w:rsid w:val="00651FAD"/>
    <w:rsid w:val="006545DE"/>
    <w:rsid w:val="006614A7"/>
    <w:rsid w:val="006635E2"/>
    <w:rsid w:val="00681C05"/>
    <w:rsid w:val="006849B3"/>
    <w:rsid w:val="006A5FCF"/>
    <w:rsid w:val="006A5FEB"/>
    <w:rsid w:val="006B3221"/>
    <w:rsid w:val="006B65D2"/>
    <w:rsid w:val="006C33AB"/>
    <w:rsid w:val="006C46BE"/>
    <w:rsid w:val="006E4C54"/>
    <w:rsid w:val="006F1B8A"/>
    <w:rsid w:val="00700032"/>
    <w:rsid w:val="007009CC"/>
    <w:rsid w:val="0070125B"/>
    <w:rsid w:val="007020BC"/>
    <w:rsid w:val="00702B0C"/>
    <w:rsid w:val="00703888"/>
    <w:rsid w:val="00712024"/>
    <w:rsid w:val="007158B7"/>
    <w:rsid w:val="007222FE"/>
    <w:rsid w:val="00723F17"/>
    <w:rsid w:val="00733DD6"/>
    <w:rsid w:val="00735BD9"/>
    <w:rsid w:val="0074264F"/>
    <w:rsid w:val="007452BC"/>
    <w:rsid w:val="00751DAD"/>
    <w:rsid w:val="007539BF"/>
    <w:rsid w:val="00754452"/>
    <w:rsid w:val="00755852"/>
    <w:rsid w:val="00757D09"/>
    <w:rsid w:val="00763EDD"/>
    <w:rsid w:val="00766982"/>
    <w:rsid w:val="00777541"/>
    <w:rsid w:val="0078176D"/>
    <w:rsid w:val="00784AAA"/>
    <w:rsid w:val="00791C18"/>
    <w:rsid w:val="007935C0"/>
    <w:rsid w:val="007A6A43"/>
    <w:rsid w:val="007A79DC"/>
    <w:rsid w:val="007C241B"/>
    <w:rsid w:val="007C3087"/>
    <w:rsid w:val="007C404B"/>
    <w:rsid w:val="007C5C3A"/>
    <w:rsid w:val="007F1B18"/>
    <w:rsid w:val="007F375F"/>
    <w:rsid w:val="007F3D0A"/>
    <w:rsid w:val="00813BDF"/>
    <w:rsid w:val="00831CF4"/>
    <w:rsid w:val="00834889"/>
    <w:rsid w:val="00834F84"/>
    <w:rsid w:val="0084000B"/>
    <w:rsid w:val="00874B5B"/>
    <w:rsid w:val="00882F36"/>
    <w:rsid w:val="0088303D"/>
    <w:rsid w:val="00894ACD"/>
    <w:rsid w:val="008A16B9"/>
    <w:rsid w:val="008A292F"/>
    <w:rsid w:val="008A5821"/>
    <w:rsid w:val="008B2989"/>
    <w:rsid w:val="008B29C5"/>
    <w:rsid w:val="008B6CBE"/>
    <w:rsid w:val="008C2B0A"/>
    <w:rsid w:val="008C46B6"/>
    <w:rsid w:val="008E1834"/>
    <w:rsid w:val="008F1152"/>
    <w:rsid w:val="00903DD0"/>
    <w:rsid w:val="0091508E"/>
    <w:rsid w:val="00922DEB"/>
    <w:rsid w:val="00924507"/>
    <w:rsid w:val="00925CB0"/>
    <w:rsid w:val="009305C5"/>
    <w:rsid w:val="009367B4"/>
    <w:rsid w:val="00940CE1"/>
    <w:rsid w:val="00942956"/>
    <w:rsid w:val="009524B5"/>
    <w:rsid w:val="00954D24"/>
    <w:rsid w:val="00955F06"/>
    <w:rsid w:val="00961628"/>
    <w:rsid w:val="00965ACC"/>
    <w:rsid w:val="00977A82"/>
    <w:rsid w:val="0098408B"/>
    <w:rsid w:val="00986B56"/>
    <w:rsid w:val="009907EE"/>
    <w:rsid w:val="00996CC0"/>
    <w:rsid w:val="009A153F"/>
    <w:rsid w:val="009A262A"/>
    <w:rsid w:val="009A4BD2"/>
    <w:rsid w:val="009B1B87"/>
    <w:rsid w:val="009B2B5E"/>
    <w:rsid w:val="009B6D07"/>
    <w:rsid w:val="009B777C"/>
    <w:rsid w:val="009C6313"/>
    <w:rsid w:val="009D0592"/>
    <w:rsid w:val="009D63C3"/>
    <w:rsid w:val="009E15E8"/>
    <w:rsid w:val="009E7B2A"/>
    <w:rsid w:val="009F12B2"/>
    <w:rsid w:val="009F4A9B"/>
    <w:rsid w:val="009F5E6B"/>
    <w:rsid w:val="00A00C10"/>
    <w:rsid w:val="00A2613B"/>
    <w:rsid w:val="00A33936"/>
    <w:rsid w:val="00A44E0A"/>
    <w:rsid w:val="00A60208"/>
    <w:rsid w:val="00A60B36"/>
    <w:rsid w:val="00A63B50"/>
    <w:rsid w:val="00A64D49"/>
    <w:rsid w:val="00A70FE1"/>
    <w:rsid w:val="00A72619"/>
    <w:rsid w:val="00A757D6"/>
    <w:rsid w:val="00A84A0D"/>
    <w:rsid w:val="00A907ED"/>
    <w:rsid w:val="00A916CD"/>
    <w:rsid w:val="00A94C82"/>
    <w:rsid w:val="00A95A67"/>
    <w:rsid w:val="00AA1FD2"/>
    <w:rsid w:val="00AA5245"/>
    <w:rsid w:val="00AA7EA7"/>
    <w:rsid w:val="00AB23D5"/>
    <w:rsid w:val="00AB3C1D"/>
    <w:rsid w:val="00AB427E"/>
    <w:rsid w:val="00AC2D40"/>
    <w:rsid w:val="00AC374B"/>
    <w:rsid w:val="00AC714A"/>
    <w:rsid w:val="00B015CE"/>
    <w:rsid w:val="00B1380E"/>
    <w:rsid w:val="00B22300"/>
    <w:rsid w:val="00B24932"/>
    <w:rsid w:val="00B25B90"/>
    <w:rsid w:val="00B268FC"/>
    <w:rsid w:val="00B27E0C"/>
    <w:rsid w:val="00B3043C"/>
    <w:rsid w:val="00B318DE"/>
    <w:rsid w:val="00B33640"/>
    <w:rsid w:val="00B33EA8"/>
    <w:rsid w:val="00B36416"/>
    <w:rsid w:val="00B43BBD"/>
    <w:rsid w:val="00B45526"/>
    <w:rsid w:val="00B461F1"/>
    <w:rsid w:val="00B5225F"/>
    <w:rsid w:val="00B629C9"/>
    <w:rsid w:val="00B64765"/>
    <w:rsid w:val="00B671BD"/>
    <w:rsid w:val="00B74D27"/>
    <w:rsid w:val="00B81603"/>
    <w:rsid w:val="00B96C72"/>
    <w:rsid w:val="00B96FAB"/>
    <w:rsid w:val="00B974EC"/>
    <w:rsid w:val="00BA385F"/>
    <w:rsid w:val="00BB1F38"/>
    <w:rsid w:val="00BC0C4D"/>
    <w:rsid w:val="00BD0FE9"/>
    <w:rsid w:val="00BD18B2"/>
    <w:rsid w:val="00BD597F"/>
    <w:rsid w:val="00BD6F39"/>
    <w:rsid w:val="00BE6731"/>
    <w:rsid w:val="00BF058B"/>
    <w:rsid w:val="00BF05D7"/>
    <w:rsid w:val="00BF2A15"/>
    <w:rsid w:val="00BF6043"/>
    <w:rsid w:val="00BF7694"/>
    <w:rsid w:val="00C01CCB"/>
    <w:rsid w:val="00C0330C"/>
    <w:rsid w:val="00C03A5C"/>
    <w:rsid w:val="00C2147F"/>
    <w:rsid w:val="00C22646"/>
    <w:rsid w:val="00C226F4"/>
    <w:rsid w:val="00C228BA"/>
    <w:rsid w:val="00C26B45"/>
    <w:rsid w:val="00C3044B"/>
    <w:rsid w:val="00C34D0B"/>
    <w:rsid w:val="00C37E5C"/>
    <w:rsid w:val="00C422CC"/>
    <w:rsid w:val="00C53930"/>
    <w:rsid w:val="00C602B9"/>
    <w:rsid w:val="00C67E2C"/>
    <w:rsid w:val="00C7462E"/>
    <w:rsid w:val="00CA52CA"/>
    <w:rsid w:val="00CA6B2B"/>
    <w:rsid w:val="00CB39AA"/>
    <w:rsid w:val="00CB40CE"/>
    <w:rsid w:val="00CB5348"/>
    <w:rsid w:val="00CB53F9"/>
    <w:rsid w:val="00CC06E6"/>
    <w:rsid w:val="00CD134C"/>
    <w:rsid w:val="00CD3CF9"/>
    <w:rsid w:val="00CE06E4"/>
    <w:rsid w:val="00CE1BBC"/>
    <w:rsid w:val="00CE5256"/>
    <w:rsid w:val="00CE52AF"/>
    <w:rsid w:val="00CE5DAA"/>
    <w:rsid w:val="00CF0984"/>
    <w:rsid w:val="00CF09E7"/>
    <w:rsid w:val="00CF2F32"/>
    <w:rsid w:val="00CF5B0F"/>
    <w:rsid w:val="00D11FA2"/>
    <w:rsid w:val="00D201D0"/>
    <w:rsid w:val="00D32762"/>
    <w:rsid w:val="00D32FAD"/>
    <w:rsid w:val="00D340BD"/>
    <w:rsid w:val="00D41A15"/>
    <w:rsid w:val="00D445D5"/>
    <w:rsid w:val="00D44716"/>
    <w:rsid w:val="00D517B5"/>
    <w:rsid w:val="00D57F4D"/>
    <w:rsid w:val="00D64573"/>
    <w:rsid w:val="00D6769E"/>
    <w:rsid w:val="00D7101F"/>
    <w:rsid w:val="00D72BBF"/>
    <w:rsid w:val="00D95118"/>
    <w:rsid w:val="00D9785C"/>
    <w:rsid w:val="00DA432E"/>
    <w:rsid w:val="00DB14F0"/>
    <w:rsid w:val="00DB724B"/>
    <w:rsid w:val="00DB757F"/>
    <w:rsid w:val="00DC2381"/>
    <w:rsid w:val="00DE0114"/>
    <w:rsid w:val="00DE4A20"/>
    <w:rsid w:val="00DE5626"/>
    <w:rsid w:val="00DF21AC"/>
    <w:rsid w:val="00DF4A75"/>
    <w:rsid w:val="00E00B41"/>
    <w:rsid w:val="00E1220E"/>
    <w:rsid w:val="00E3033C"/>
    <w:rsid w:val="00E30A13"/>
    <w:rsid w:val="00E333D8"/>
    <w:rsid w:val="00E44C9B"/>
    <w:rsid w:val="00E76F32"/>
    <w:rsid w:val="00E81BF5"/>
    <w:rsid w:val="00E94988"/>
    <w:rsid w:val="00E967BF"/>
    <w:rsid w:val="00EA3B96"/>
    <w:rsid w:val="00EA3FD7"/>
    <w:rsid w:val="00EB1BD8"/>
    <w:rsid w:val="00EB241F"/>
    <w:rsid w:val="00EB60BD"/>
    <w:rsid w:val="00EB67E8"/>
    <w:rsid w:val="00EB7828"/>
    <w:rsid w:val="00ED0943"/>
    <w:rsid w:val="00ED10A0"/>
    <w:rsid w:val="00EF09DA"/>
    <w:rsid w:val="00EF18BF"/>
    <w:rsid w:val="00EF335E"/>
    <w:rsid w:val="00F00BAF"/>
    <w:rsid w:val="00F019B2"/>
    <w:rsid w:val="00F03E46"/>
    <w:rsid w:val="00F16DAD"/>
    <w:rsid w:val="00F22A78"/>
    <w:rsid w:val="00F23427"/>
    <w:rsid w:val="00F24A3F"/>
    <w:rsid w:val="00F33FFF"/>
    <w:rsid w:val="00F37141"/>
    <w:rsid w:val="00F4690F"/>
    <w:rsid w:val="00F52D90"/>
    <w:rsid w:val="00F539EF"/>
    <w:rsid w:val="00FA05D4"/>
    <w:rsid w:val="00FA4E5F"/>
    <w:rsid w:val="00FA6287"/>
    <w:rsid w:val="00FB3B33"/>
    <w:rsid w:val="00FB4A0B"/>
    <w:rsid w:val="00FB548C"/>
    <w:rsid w:val="00FC02CC"/>
    <w:rsid w:val="00FC2AC8"/>
    <w:rsid w:val="00FC4196"/>
    <w:rsid w:val="00FC5CF0"/>
    <w:rsid w:val="00FD0302"/>
    <w:rsid w:val="00FD0B5D"/>
    <w:rsid w:val="00FD102D"/>
    <w:rsid w:val="00FD5FFC"/>
    <w:rsid w:val="00FE11F8"/>
    <w:rsid w:val="00FE241F"/>
    <w:rsid w:val="00FE37A2"/>
    <w:rsid w:val="00FE6B20"/>
    <w:rsid w:val="00FF1F4E"/>
    <w:rsid w:val="00FF2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7B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967B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967BF"/>
    <w:pPr>
      <w:keepNext/>
      <w:jc w:val="center"/>
      <w:outlineLvl w:val="1"/>
    </w:pPr>
    <w:rPr>
      <w:b/>
      <w:sz w:val="24"/>
    </w:rPr>
  </w:style>
  <w:style w:type="paragraph" w:styleId="3">
    <w:name w:val="heading 3"/>
    <w:basedOn w:val="a"/>
    <w:next w:val="a"/>
    <w:link w:val="30"/>
    <w:qFormat/>
    <w:rsid w:val="00E967BF"/>
    <w:pPr>
      <w:keepNext/>
      <w:jc w:val="center"/>
      <w:outlineLvl w:val="2"/>
    </w:pPr>
    <w:rPr>
      <w:b/>
      <w:caps/>
      <w:spacing w:val="20"/>
      <w:sz w:val="32"/>
    </w:rPr>
  </w:style>
  <w:style w:type="paragraph" w:styleId="4">
    <w:name w:val="heading 4"/>
    <w:basedOn w:val="a"/>
    <w:next w:val="a"/>
    <w:link w:val="40"/>
    <w:unhideWhenUsed/>
    <w:qFormat/>
    <w:rsid w:val="00E967BF"/>
    <w:pPr>
      <w:keepNext/>
      <w:spacing w:before="240" w:after="60"/>
      <w:outlineLvl w:val="3"/>
    </w:pPr>
    <w:rPr>
      <w:rFonts w:ascii="Calibri" w:hAnsi="Calibri"/>
      <w:b/>
      <w:bCs/>
      <w:sz w:val="28"/>
      <w:szCs w:val="28"/>
    </w:rPr>
  </w:style>
  <w:style w:type="paragraph" w:styleId="5">
    <w:name w:val="heading 5"/>
    <w:basedOn w:val="a"/>
    <w:next w:val="a"/>
    <w:link w:val="50"/>
    <w:qFormat/>
    <w:rsid w:val="00E967BF"/>
    <w:pPr>
      <w:keepNext/>
      <w:jc w:val="right"/>
      <w:outlineLvl w:val="4"/>
    </w:pPr>
    <w:rPr>
      <w:b/>
      <w:spacing w:val="20"/>
      <w:sz w:val="32"/>
      <w:u w:val="single"/>
    </w:rPr>
  </w:style>
  <w:style w:type="paragraph" w:styleId="7">
    <w:name w:val="heading 7"/>
    <w:basedOn w:val="a"/>
    <w:next w:val="a"/>
    <w:link w:val="70"/>
    <w:qFormat/>
    <w:rsid w:val="00E967BF"/>
    <w:pPr>
      <w:keepNext/>
      <w:ind w:firstLine="709"/>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67BF"/>
    <w:rPr>
      <w:rFonts w:ascii="Arial" w:eastAsia="Times New Roman" w:hAnsi="Arial" w:cs="Arial"/>
      <w:b/>
      <w:bCs/>
      <w:kern w:val="32"/>
      <w:sz w:val="32"/>
      <w:szCs w:val="32"/>
      <w:lang w:eastAsia="ru-RU"/>
    </w:rPr>
  </w:style>
  <w:style w:type="character" w:customStyle="1" w:styleId="20">
    <w:name w:val="Заголовок 2 Знак"/>
    <w:basedOn w:val="a0"/>
    <w:link w:val="2"/>
    <w:rsid w:val="00E967B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E967BF"/>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E967BF"/>
    <w:rPr>
      <w:rFonts w:ascii="Calibri" w:eastAsia="Times New Roman" w:hAnsi="Calibri" w:cs="Times New Roman"/>
      <w:b/>
      <w:bCs/>
      <w:sz w:val="28"/>
      <w:szCs w:val="28"/>
      <w:lang w:eastAsia="ru-RU"/>
    </w:rPr>
  </w:style>
  <w:style w:type="character" w:customStyle="1" w:styleId="50">
    <w:name w:val="Заголовок 5 Знак"/>
    <w:basedOn w:val="a0"/>
    <w:link w:val="5"/>
    <w:rsid w:val="00E967BF"/>
    <w:rPr>
      <w:rFonts w:ascii="Times New Roman" w:eastAsia="Times New Roman" w:hAnsi="Times New Roman" w:cs="Times New Roman"/>
      <w:b/>
      <w:spacing w:val="20"/>
      <w:sz w:val="32"/>
      <w:szCs w:val="20"/>
      <w:u w:val="single"/>
      <w:lang w:eastAsia="ru-RU"/>
    </w:rPr>
  </w:style>
  <w:style w:type="character" w:customStyle="1" w:styleId="70">
    <w:name w:val="Заголовок 7 Знак"/>
    <w:basedOn w:val="a0"/>
    <w:link w:val="7"/>
    <w:rsid w:val="00E967BF"/>
    <w:rPr>
      <w:rFonts w:ascii="Times New Roman" w:eastAsia="Times New Roman" w:hAnsi="Times New Roman" w:cs="Times New Roman"/>
      <w:sz w:val="24"/>
      <w:szCs w:val="20"/>
      <w:lang w:eastAsia="ru-RU"/>
    </w:rPr>
  </w:style>
  <w:style w:type="paragraph" w:styleId="a3">
    <w:name w:val="header"/>
    <w:basedOn w:val="a"/>
    <w:link w:val="a4"/>
    <w:unhideWhenUsed/>
    <w:rsid w:val="00E967BF"/>
    <w:pPr>
      <w:tabs>
        <w:tab w:val="center" w:pos="4677"/>
        <w:tab w:val="right" w:pos="9355"/>
      </w:tabs>
    </w:pPr>
  </w:style>
  <w:style w:type="character" w:customStyle="1" w:styleId="a4">
    <w:name w:val="Верхний колонтитул Знак"/>
    <w:basedOn w:val="a0"/>
    <w:link w:val="a3"/>
    <w:rsid w:val="00E967BF"/>
    <w:rPr>
      <w:rFonts w:ascii="Times New Roman" w:eastAsia="Times New Roman" w:hAnsi="Times New Roman" w:cs="Times New Roman"/>
      <w:sz w:val="20"/>
      <w:szCs w:val="20"/>
      <w:lang w:eastAsia="ru-RU"/>
    </w:rPr>
  </w:style>
  <w:style w:type="paragraph" w:styleId="a5">
    <w:name w:val="footer"/>
    <w:basedOn w:val="a"/>
    <w:link w:val="a6"/>
    <w:unhideWhenUsed/>
    <w:rsid w:val="00E967BF"/>
    <w:pPr>
      <w:tabs>
        <w:tab w:val="center" w:pos="4677"/>
        <w:tab w:val="right" w:pos="9355"/>
      </w:tabs>
    </w:pPr>
  </w:style>
  <w:style w:type="character" w:customStyle="1" w:styleId="a6">
    <w:name w:val="Нижний колонтитул Знак"/>
    <w:basedOn w:val="a0"/>
    <w:link w:val="a5"/>
    <w:rsid w:val="00E967BF"/>
    <w:rPr>
      <w:rFonts w:ascii="Times New Roman" w:eastAsia="Times New Roman" w:hAnsi="Times New Roman" w:cs="Times New Roman"/>
      <w:sz w:val="20"/>
      <w:szCs w:val="20"/>
      <w:lang w:eastAsia="ru-RU"/>
    </w:rPr>
  </w:style>
  <w:style w:type="paragraph" w:customStyle="1" w:styleId="ConsPlusCell">
    <w:name w:val="ConsPlusCell"/>
    <w:uiPriority w:val="99"/>
    <w:rsid w:val="00E967BF"/>
    <w:pPr>
      <w:widowControl w:val="0"/>
      <w:autoSpaceDE w:val="0"/>
      <w:autoSpaceDN w:val="0"/>
      <w:adjustRightInd w:val="0"/>
      <w:spacing w:after="0" w:line="240" w:lineRule="auto"/>
    </w:pPr>
    <w:rPr>
      <w:rFonts w:ascii="Calibri" w:eastAsia="Times New Roman" w:hAnsi="Calibri" w:cs="Calibri"/>
      <w:lang w:eastAsia="ru-RU"/>
    </w:rPr>
  </w:style>
  <w:style w:type="paragraph" w:styleId="a7">
    <w:name w:val="No Spacing"/>
    <w:uiPriority w:val="1"/>
    <w:qFormat/>
    <w:rsid w:val="00E967BF"/>
    <w:pPr>
      <w:spacing w:after="0" w:line="240" w:lineRule="auto"/>
    </w:pPr>
    <w:rPr>
      <w:rFonts w:ascii="Calibri" w:eastAsia="Calibri" w:hAnsi="Calibri" w:cs="Times New Roman"/>
    </w:rPr>
  </w:style>
  <w:style w:type="paragraph" w:styleId="a8">
    <w:name w:val="List Paragraph"/>
    <w:basedOn w:val="a"/>
    <w:uiPriority w:val="34"/>
    <w:qFormat/>
    <w:rsid w:val="00E967BF"/>
    <w:pPr>
      <w:ind w:left="708"/>
    </w:pPr>
  </w:style>
  <w:style w:type="paragraph" w:customStyle="1" w:styleId="ConsPlusNonformat">
    <w:name w:val="ConsPlusNonformat"/>
    <w:uiPriority w:val="99"/>
    <w:rsid w:val="00E967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unhideWhenUsed/>
    <w:rsid w:val="00E967BF"/>
    <w:rPr>
      <w:rFonts w:ascii="Tahoma" w:hAnsi="Tahoma" w:cs="Tahoma"/>
      <w:sz w:val="16"/>
      <w:szCs w:val="16"/>
    </w:rPr>
  </w:style>
  <w:style w:type="character" w:customStyle="1" w:styleId="aa">
    <w:name w:val="Текст выноски Знак"/>
    <w:basedOn w:val="a0"/>
    <w:link w:val="a9"/>
    <w:uiPriority w:val="99"/>
    <w:rsid w:val="00E967BF"/>
    <w:rPr>
      <w:rFonts w:ascii="Tahoma" w:eastAsia="Times New Roman" w:hAnsi="Tahoma" w:cs="Tahoma"/>
      <w:sz w:val="16"/>
      <w:szCs w:val="16"/>
      <w:lang w:eastAsia="ru-RU"/>
    </w:rPr>
  </w:style>
  <w:style w:type="character" w:styleId="ab">
    <w:name w:val="Placeholder Text"/>
    <w:basedOn w:val="a0"/>
    <w:uiPriority w:val="99"/>
    <w:semiHidden/>
    <w:rsid w:val="00E967BF"/>
    <w:rPr>
      <w:color w:val="808080"/>
    </w:rPr>
  </w:style>
  <w:style w:type="paragraph" w:customStyle="1" w:styleId="ConsPlusNormal">
    <w:name w:val="ConsPlusNormal"/>
    <w:rsid w:val="00E967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E967BF"/>
    <w:pPr>
      <w:autoSpaceDE w:val="0"/>
      <w:autoSpaceDN w:val="0"/>
      <w:adjustRightInd w:val="0"/>
      <w:spacing w:after="0" w:line="240" w:lineRule="auto"/>
    </w:pPr>
    <w:rPr>
      <w:rFonts w:ascii="Arial" w:eastAsia="Times New Roman" w:hAnsi="Arial" w:cs="Arial"/>
      <w:b/>
      <w:bCs/>
      <w:lang w:eastAsia="ru-RU"/>
    </w:rPr>
  </w:style>
  <w:style w:type="paragraph" w:styleId="ac">
    <w:name w:val="Body Text"/>
    <w:basedOn w:val="a"/>
    <w:link w:val="ad"/>
    <w:rsid w:val="00E967BF"/>
    <w:pPr>
      <w:jc w:val="both"/>
    </w:pPr>
    <w:rPr>
      <w:sz w:val="24"/>
    </w:rPr>
  </w:style>
  <w:style w:type="character" w:customStyle="1" w:styleId="ad">
    <w:name w:val="Основной текст Знак"/>
    <w:basedOn w:val="a0"/>
    <w:link w:val="ac"/>
    <w:rsid w:val="00E967BF"/>
    <w:rPr>
      <w:rFonts w:ascii="Times New Roman" w:eastAsia="Times New Roman" w:hAnsi="Times New Roman" w:cs="Times New Roman"/>
      <w:sz w:val="24"/>
      <w:szCs w:val="20"/>
      <w:lang w:eastAsia="ru-RU"/>
    </w:rPr>
  </w:style>
  <w:style w:type="paragraph" w:styleId="ae">
    <w:name w:val="Plain Text"/>
    <w:basedOn w:val="a"/>
    <w:link w:val="af"/>
    <w:rsid w:val="00E967BF"/>
    <w:rPr>
      <w:rFonts w:ascii="Courier New" w:hAnsi="Courier New" w:cs="Courier New"/>
    </w:rPr>
  </w:style>
  <w:style w:type="character" w:customStyle="1" w:styleId="af">
    <w:name w:val="Текст Знак"/>
    <w:basedOn w:val="a0"/>
    <w:link w:val="ae"/>
    <w:rsid w:val="00E967BF"/>
    <w:rPr>
      <w:rFonts w:ascii="Courier New" w:eastAsia="Times New Roman" w:hAnsi="Courier New" w:cs="Courier New"/>
      <w:sz w:val="20"/>
      <w:szCs w:val="20"/>
      <w:lang w:eastAsia="ru-RU"/>
    </w:rPr>
  </w:style>
  <w:style w:type="paragraph" w:styleId="31">
    <w:name w:val="Body Text Indent 3"/>
    <w:basedOn w:val="a"/>
    <w:link w:val="32"/>
    <w:rsid w:val="00E967BF"/>
    <w:pPr>
      <w:spacing w:after="120"/>
      <w:ind w:left="283"/>
      <w:jc w:val="both"/>
    </w:pPr>
    <w:rPr>
      <w:rFonts w:ascii="Calibri" w:eastAsia="Calibri" w:hAnsi="Calibri"/>
      <w:sz w:val="16"/>
      <w:szCs w:val="16"/>
      <w:lang w:eastAsia="en-US"/>
    </w:rPr>
  </w:style>
  <w:style w:type="character" w:customStyle="1" w:styleId="32">
    <w:name w:val="Основной текст с отступом 3 Знак"/>
    <w:basedOn w:val="a0"/>
    <w:link w:val="31"/>
    <w:rsid w:val="00E967BF"/>
    <w:rPr>
      <w:rFonts w:ascii="Calibri" w:eastAsia="Calibri" w:hAnsi="Calibri" w:cs="Times New Roman"/>
      <w:sz w:val="16"/>
      <w:szCs w:val="16"/>
    </w:rPr>
  </w:style>
  <w:style w:type="paragraph" w:styleId="af0">
    <w:name w:val="Body Text Indent"/>
    <w:basedOn w:val="a"/>
    <w:link w:val="af1"/>
    <w:rsid w:val="00E967BF"/>
    <w:pPr>
      <w:spacing w:after="120"/>
      <w:ind w:left="283"/>
    </w:pPr>
  </w:style>
  <w:style w:type="character" w:customStyle="1" w:styleId="af1">
    <w:name w:val="Основной текст с отступом Знак"/>
    <w:basedOn w:val="a0"/>
    <w:link w:val="af0"/>
    <w:rsid w:val="00E967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3114145">
      <w:bodyDiv w:val="1"/>
      <w:marLeft w:val="0"/>
      <w:marRight w:val="0"/>
      <w:marTop w:val="0"/>
      <w:marBottom w:val="0"/>
      <w:divBdr>
        <w:top w:val="none" w:sz="0" w:space="0" w:color="auto"/>
        <w:left w:val="none" w:sz="0" w:space="0" w:color="auto"/>
        <w:bottom w:val="none" w:sz="0" w:space="0" w:color="auto"/>
        <w:right w:val="none" w:sz="0" w:space="0" w:color="auto"/>
      </w:divBdr>
    </w:div>
    <w:div w:id="147943355">
      <w:bodyDiv w:val="1"/>
      <w:marLeft w:val="0"/>
      <w:marRight w:val="0"/>
      <w:marTop w:val="0"/>
      <w:marBottom w:val="0"/>
      <w:divBdr>
        <w:top w:val="none" w:sz="0" w:space="0" w:color="auto"/>
        <w:left w:val="none" w:sz="0" w:space="0" w:color="auto"/>
        <w:bottom w:val="none" w:sz="0" w:space="0" w:color="auto"/>
        <w:right w:val="none" w:sz="0" w:space="0" w:color="auto"/>
      </w:divBdr>
    </w:div>
    <w:div w:id="152529809">
      <w:bodyDiv w:val="1"/>
      <w:marLeft w:val="0"/>
      <w:marRight w:val="0"/>
      <w:marTop w:val="0"/>
      <w:marBottom w:val="0"/>
      <w:divBdr>
        <w:top w:val="none" w:sz="0" w:space="0" w:color="auto"/>
        <w:left w:val="none" w:sz="0" w:space="0" w:color="auto"/>
        <w:bottom w:val="none" w:sz="0" w:space="0" w:color="auto"/>
        <w:right w:val="none" w:sz="0" w:space="0" w:color="auto"/>
      </w:divBdr>
    </w:div>
    <w:div w:id="221454114">
      <w:bodyDiv w:val="1"/>
      <w:marLeft w:val="0"/>
      <w:marRight w:val="0"/>
      <w:marTop w:val="0"/>
      <w:marBottom w:val="0"/>
      <w:divBdr>
        <w:top w:val="none" w:sz="0" w:space="0" w:color="auto"/>
        <w:left w:val="none" w:sz="0" w:space="0" w:color="auto"/>
        <w:bottom w:val="none" w:sz="0" w:space="0" w:color="auto"/>
        <w:right w:val="none" w:sz="0" w:space="0" w:color="auto"/>
      </w:divBdr>
    </w:div>
    <w:div w:id="303780678">
      <w:bodyDiv w:val="1"/>
      <w:marLeft w:val="0"/>
      <w:marRight w:val="0"/>
      <w:marTop w:val="0"/>
      <w:marBottom w:val="0"/>
      <w:divBdr>
        <w:top w:val="none" w:sz="0" w:space="0" w:color="auto"/>
        <w:left w:val="none" w:sz="0" w:space="0" w:color="auto"/>
        <w:bottom w:val="none" w:sz="0" w:space="0" w:color="auto"/>
        <w:right w:val="none" w:sz="0" w:space="0" w:color="auto"/>
      </w:divBdr>
    </w:div>
    <w:div w:id="308364557">
      <w:bodyDiv w:val="1"/>
      <w:marLeft w:val="0"/>
      <w:marRight w:val="0"/>
      <w:marTop w:val="0"/>
      <w:marBottom w:val="0"/>
      <w:divBdr>
        <w:top w:val="none" w:sz="0" w:space="0" w:color="auto"/>
        <w:left w:val="none" w:sz="0" w:space="0" w:color="auto"/>
        <w:bottom w:val="none" w:sz="0" w:space="0" w:color="auto"/>
        <w:right w:val="none" w:sz="0" w:space="0" w:color="auto"/>
      </w:divBdr>
    </w:div>
    <w:div w:id="389041400">
      <w:bodyDiv w:val="1"/>
      <w:marLeft w:val="0"/>
      <w:marRight w:val="0"/>
      <w:marTop w:val="0"/>
      <w:marBottom w:val="0"/>
      <w:divBdr>
        <w:top w:val="none" w:sz="0" w:space="0" w:color="auto"/>
        <w:left w:val="none" w:sz="0" w:space="0" w:color="auto"/>
        <w:bottom w:val="none" w:sz="0" w:space="0" w:color="auto"/>
        <w:right w:val="none" w:sz="0" w:space="0" w:color="auto"/>
      </w:divBdr>
    </w:div>
    <w:div w:id="548613655">
      <w:bodyDiv w:val="1"/>
      <w:marLeft w:val="0"/>
      <w:marRight w:val="0"/>
      <w:marTop w:val="0"/>
      <w:marBottom w:val="0"/>
      <w:divBdr>
        <w:top w:val="none" w:sz="0" w:space="0" w:color="auto"/>
        <w:left w:val="none" w:sz="0" w:space="0" w:color="auto"/>
        <w:bottom w:val="none" w:sz="0" w:space="0" w:color="auto"/>
        <w:right w:val="none" w:sz="0" w:space="0" w:color="auto"/>
      </w:divBdr>
    </w:div>
    <w:div w:id="611667603">
      <w:bodyDiv w:val="1"/>
      <w:marLeft w:val="0"/>
      <w:marRight w:val="0"/>
      <w:marTop w:val="0"/>
      <w:marBottom w:val="0"/>
      <w:divBdr>
        <w:top w:val="none" w:sz="0" w:space="0" w:color="auto"/>
        <w:left w:val="none" w:sz="0" w:space="0" w:color="auto"/>
        <w:bottom w:val="none" w:sz="0" w:space="0" w:color="auto"/>
        <w:right w:val="none" w:sz="0" w:space="0" w:color="auto"/>
      </w:divBdr>
    </w:div>
    <w:div w:id="612589285">
      <w:bodyDiv w:val="1"/>
      <w:marLeft w:val="0"/>
      <w:marRight w:val="0"/>
      <w:marTop w:val="0"/>
      <w:marBottom w:val="0"/>
      <w:divBdr>
        <w:top w:val="none" w:sz="0" w:space="0" w:color="auto"/>
        <w:left w:val="none" w:sz="0" w:space="0" w:color="auto"/>
        <w:bottom w:val="none" w:sz="0" w:space="0" w:color="auto"/>
        <w:right w:val="none" w:sz="0" w:space="0" w:color="auto"/>
      </w:divBdr>
    </w:div>
    <w:div w:id="779185222">
      <w:bodyDiv w:val="1"/>
      <w:marLeft w:val="0"/>
      <w:marRight w:val="0"/>
      <w:marTop w:val="0"/>
      <w:marBottom w:val="0"/>
      <w:divBdr>
        <w:top w:val="none" w:sz="0" w:space="0" w:color="auto"/>
        <w:left w:val="none" w:sz="0" w:space="0" w:color="auto"/>
        <w:bottom w:val="none" w:sz="0" w:space="0" w:color="auto"/>
        <w:right w:val="none" w:sz="0" w:space="0" w:color="auto"/>
      </w:divBdr>
    </w:div>
    <w:div w:id="783424031">
      <w:bodyDiv w:val="1"/>
      <w:marLeft w:val="0"/>
      <w:marRight w:val="0"/>
      <w:marTop w:val="0"/>
      <w:marBottom w:val="0"/>
      <w:divBdr>
        <w:top w:val="none" w:sz="0" w:space="0" w:color="auto"/>
        <w:left w:val="none" w:sz="0" w:space="0" w:color="auto"/>
        <w:bottom w:val="none" w:sz="0" w:space="0" w:color="auto"/>
        <w:right w:val="none" w:sz="0" w:space="0" w:color="auto"/>
      </w:divBdr>
    </w:div>
    <w:div w:id="927538712">
      <w:bodyDiv w:val="1"/>
      <w:marLeft w:val="0"/>
      <w:marRight w:val="0"/>
      <w:marTop w:val="0"/>
      <w:marBottom w:val="0"/>
      <w:divBdr>
        <w:top w:val="none" w:sz="0" w:space="0" w:color="auto"/>
        <w:left w:val="none" w:sz="0" w:space="0" w:color="auto"/>
        <w:bottom w:val="none" w:sz="0" w:space="0" w:color="auto"/>
        <w:right w:val="none" w:sz="0" w:space="0" w:color="auto"/>
      </w:divBdr>
    </w:div>
    <w:div w:id="985472303">
      <w:bodyDiv w:val="1"/>
      <w:marLeft w:val="0"/>
      <w:marRight w:val="0"/>
      <w:marTop w:val="0"/>
      <w:marBottom w:val="0"/>
      <w:divBdr>
        <w:top w:val="none" w:sz="0" w:space="0" w:color="auto"/>
        <w:left w:val="none" w:sz="0" w:space="0" w:color="auto"/>
        <w:bottom w:val="none" w:sz="0" w:space="0" w:color="auto"/>
        <w:right w:val="none" w:sz="0" w:space="0" w:color="auto"/>
      </w:divBdr>
    </w:div>
    <w:div w:id="1157451775">
      <w:bodyDiv w:val="1"/>
      <w:marLeft w:val="0"/>
      <w:marRight w:val="0"/>
      <w:marTop w:val="0"/>
      <w:marBottom w:val="0"/>
      <w:divBdr>
        <w:top w:val="none" w:sz="0" w:space="0" w:color="auto"/>
        <w:left w:val="none" w:sz="0" w:space="0" w:color="auto"/>
        <w:bottom w:val="none" w:sz="0" w:space="0" w:color="auto"/>
        <w:right w:val="none" w:sz="0" w:space="0" w:color="auto"/>
      </w:divBdr>
    </w:div>
    <w:div w:id="1505125788">
      <w:bodyDiv w:val="1"/>
      <w:marLeft w:val="0"/>
      <w:marRight w:val="0"/>
      <w:marTop w:val="0"/>
      <w:marBottom w:val="0"/>
      <w:divBdr>
        <w:top w:val="none" w:sz="0" w:space="0" w:color="auto"/>
        <w:left w:val="none" w:sz="0" w:space="0" w:color="auto"/>
        <w:bottom w:val="none" w:sz="0" w:space="0" w:color="auto"/>
        <w:right w:val="none" w:sz="0" w:space="0" w:color="auto"/>
      </w:divBdr>
    </w:div>
    <w:div w:id="1619144870">
      <w:bodyDiv w:val="1"/>
      <w:marLeft w:val="0"/>
      <w:marRight w:val="0"/>
      <w:marTop w:val="0"/>
      <w:marBottom w:val="0"/>
      <w:divBdr>
        <w:top w:val="none" w:sz="0" w:space="0" w:color="auto"/>
        <w:left w:val="none" w:sz="0" w:space="0" w:color="auto"/>
        <w:bottom w:val="none" w:sz="0" w:space="0" w:color="auto"/>
        <w:right w:val="none" w:sz="0" w:space="0" w:color="auto"/>
      </w:divBdr>
    </w:div>
    <w:div w:id="1623733788">
      <w:bodyDiv w:val="1"/>
      <w:marLeft w:val="0"/>
      <w:marRight w:val="0"/>
      <w:marTop w:val="0"/>
      <w:marBottom w:val="0"/>
      <w:divBdr>
        <w:top w:val="none" w:sz="0" w:space="0" w:color="auto"/>
        <w:left w:val="none" w:sz="0" w:space="0" w:color="auto"/>
        <w:bottom w:val="none" w:sz="0" w:space="0" w:color="auto"/>
        <w:right w:val="none" w:sz="0" w:space="0" w:color="auto"/>
      </w:divBdr>
    </w:div>
    <w:div w:id="1635863860">
      <w:bodyDiv w:val="1"/>
      <w:marLeft w:val="0"/>
      <w:marRight w:val="0"/>
      <w:marTop w:val="0"/>
      <w:marBottom w:val="0"/>
      <w:divBdr>
        <w:top w:val="none" w:sz="0" w:space="0" w:color="auto"/>
        <w:left w:val="none" w:sz="0" w:space="0" w:color="auto"/>
        <w:bottom w:val="none" w:sz="0" w:space="0" w:color="auto"/>
        <w:right w:val="none" w:sz="0" w:space="0" w:color="auto"/>
      </w:divBdr>
    </w:div>
    <w:div w:id="189353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32A8545377D7E1CB51E602F78378D8C8DD61628E3B61399850C380347BBD534F68CFFA363E323CoFu8H" TargetMode="External"/><Relationship Id="rId13" Type="http://schemas.openxmlformats.org/officeDocument/2006/relationships/hyperlink" Target="consultantplus://offline/ref=388BA7BBBB3502247B32D07DF48FA22AF2E7EB59348AABB1D3C2E920CD5095F4EBFC948C5197EB25oDHAL" TargetMode="External"/><Relationship Id="rId18" Type="http://schemas.openxmlformats.org/officeDocument/2006/relationships/footer" Target="footer1.xml"/><Relationship Id="rId26" Type="http://schemas.openxmlformats.org/officeDocument/2006/relationships/header" Target="header6.xml"/><Relationship Id="rId39"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footer" Target="footer8.xml"/><Relationship Id="rId42" Type="http://schemas.openxmlformats.org/officeDocument/2006/relationships/footer" Target="footer12.xml"/><Relationship Id="rId7" Type="http://schemas.openxmlformats.org/officeDocument/2006/relationships/header" Target="header1.xml"/><Relationship Id="rId12" Type="http://schemas.openxmlformats.org/officeDocument/2006/relationships/hyperlink" Target="consultantplus://offline/ref=388BA7BBBB3502247B32D07DF48FA22AF2E7EB59348AABB1D3C2E920CD5095F4EBFC948C5197EB23oDH1L" TargetMode="Externa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footer" Target="footer7.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7.xm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88BA7BBBB3502247B32D07DF48FA22AF2E7EB5B3A88ABB1D3C2E920CD5095F4EBFC948C5197E824oDH9L" TargetMode="External"/><Relationship Id="rId24" Type="http://schemas.openxmlformats.org/officeDocument/2006/relationships/hyperlink" Target="consultantplus://offline/ref=5F87EF87A65B695471D4100E43F35DCFE39FDF39A1E8EFB7BF23E0D7AB4BB23AD519CC64F6835728aCI6M" TargetMode="External"/><Relationship Id="rId32" Type="http://schemas.openxmlformats.org/officeDocument/2006/relationships/header" Target="header9.xml"/><Relationship Id="rId37" Type="http://schemas.openxmlformats.org/officeDocument/2006/relationships/header" Target="header11.xml"/><Relationship Id="rId40"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yperlink" Target="consultantplus://offline/ref=FF535908487F31362BF8821751CA5C76A730EE253E7EE081C4BB87F6A92C0F0DB6B2329F1CBCD172L554F" TargetMode="External"/><Relationship Id="rId23" Type="http://schemas.openxmlformats.org/officeDocument/2006/relationships/hyperlink" Target="consultantplus://offline/ref=5F87EF87A65B695471D4100E43F35DCFE39FDF39A1E8EFB7BF23E0D7AB4BB23AD519CC64F6835728aCI6M" TargetMode="Externa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yperlink" Target="consultantplus://offline/ref=388BA7BBBB3502247B32D07DF48FA22AF2E7EB5B3A88ABB1D3C2E920CD5095F4EBFC948C5197E824oDH9L" TargetMode="External"/><Relationship Id="rId19" Type="http://schemas.openxmlformats.org/officeDocument/2006/relationships/footer" Target="footer2.xml"/><Relationship Id="rId31" Type="http://schemas.openxmlformats.org/officeDocument/2006/relationships/header" Target="header8.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88BA7BBBB3502247B32D07DF48FA22AF2E7EB5B3A88ABB1D3C2E920CD5095F4EBFC948C5197E82AoDHFL" TargetMode="External"/><Relationship Id="rId14" Type="http://schemas.openxmlformats.org/officeDocument/2006/relationships/hyperlink" Target="consultantplus://offline/ref=388BA7BBBB3502247B32D07DF48FA22AF2E7EB59348AABB1D3C2E920CD5095F4EBFC948C5197EB23oDH1L" TargetMode="External"/><Relationship Id="rId22" Type="http://schemas.openxmlformats.org/officeDocument/2006/relationships/hyperlink" Target="consultantplus://offline/ref=5F87EF87A65B695471D4100E43F35DCFE39FDF39A1E8EFB7BF23E0D7AB4BB23AD519CC64F6835726aCI0M"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10.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140</Pages>
  <Words>48467</Words>
  <Characters>276266</Characters>
  <Application>Microsoft Office Word</Application>
  <DocSecurity>0</DocSecurity>
  <Lines>2302</Lines>
  <Paragraphs>648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324085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2</cp:revision>
  <cp:lastPrinted>2019-02-13T08:48:00Z</cp:lastPrinted>
  <dcterms:created xsi:type="dcterms:W3CDTF">2019-03-19T07:05:00Z</dcterms:created>
  <dcterms:modified xsi:type="dcterms:W3CDTF">2019-03-19T07:05:00Z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7cfcfdd5-d09b-4e42-88fc-942fb287b3bb</vt:lpwstr>
  </property>
</Properties>
</file>