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6" w:rsidRDefault="00F76F06" w:rsidP="00F76F06">
      <w:pPr>
        <w:pStyle w:val="ConsPlusNonformat"/>
        <w:jc w:val="center"/>
      </w:pPr>
      <w:r>
        <w:t>ОСНОВНЫЕ ПОКАЗАТЕЛИ</w:t>
      </w:r>
    </w:p>
    <w:p w:rsidR="00F76F06" w:rsidRDefault="00F76F06" w:rsidP="00F76F06">
      <w:pPr>
        <w:pStyle w:val="ConsPlusNonformat"/>
        <w:jc w:val="center"/>
      </w:pPr>
      <w:r>
        <w:t>ДЕЯТЕЛЬНОСТИ СРЕДНИХ ПРЕДПРИЯТИЙ</w:t>
      </w:r>
    </w:p>
    <w:p w:rsidR="007C2F45" w:rsidRDefault="007C2F45" w:rsidP="00F76F06">
      <w:pPr>
        <w:pStyle w:val="ConsPlusNonformat"/>
        <w:jc w:val="center"/>
      </w:pPr>
    </w:p>
    <w:p w:rsidR="00F76F06" w:rsidRPr="007C2F45" w:rsidRDefault="007C2F45" w:rsidP="007C2F4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7C2F45" w:rsidRDefault="007C2F45" w:rsidP="007C2F45">
      <w:pPr>
        <w:pStyle w:val="ConsPlusNonformat"/>
        <w:jc w:val="center"/>
      </w:pPr>
    </w:p>
    <w:p w:rsidR="00F76F06" w:rsidRDefault="00F76F06" w:rsidP="00F76F06">
      <w:pPr>
        <w:pStyle w:val="ConsPlusNonformat"/>
        <w:jc w:val="center"/>
      </w:pPr>
      <w:r>
        <w:t xml:space="preserve">ПО СОСТОЯНИЮ НА </w:t>
      </w:r>
      <w:r w:rsidR="007C2F45" w:rsidRPr="007C2F45">
        <w:t xml:space="preserve">01 июля </w:t>
      </w:r>
      <w:r w:rsidR="007C2F45">
        <w:t>201</w:t>
      </w:r>
      <w:r w:rsidR="0077144A">
        <w:t>6</w:t>
      </w:r>
      <w:r>
        <w:t xml:space="preserve"> ГОДА</w:t>
      </w:r>
    </w:p>
    <w:p w:rsidR="00F76F06" w:rsidRDefault="00F76F06" w:rsidP="00C968ED">
      <w:pPr>
        <w:autoSpaceDE w:val="0"/>
        <w:autoSpaceDN w:val="0"/>
        <w:adjustRightInd w:val="0"/>
        <w:outlineLvl w:val="0"/>
      </w:pPr>
    </w:p>
    <w:p w:rsidR="008C4BAB" w:rsidRDefault="007C2F45" w:rsidP="007C2F45">
      <w:pPr>
        <w:jc w:val="center"/>
      </w:pPr>
      <w:r>
        <w:t>* - информация отсутствует</w:t>
      </w: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9245" w:type="dxa"/>
        <w:jc w:val="center"/>
        <w:tblInd w:w="762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1C16DC" w:rsidRPr="00A54EED" w:rsidTr="00FC4D35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1C16DC" w:rsidRPr="00A54EED" w:rsidTr="00FC4D3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1C16DC" w:rsidRPr="00A54EED" w:rsidTr="00FC4D35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54EED" w:rsidRDefault="001C16DC" w:rsidP="00FC4D35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1C16DC" w:rsidRPr="00A97EE1" w:rsidTr="00FC4D3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1659,2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1893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1778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81,7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968,2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0,0**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lastRenderedPageBreak/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99,5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249,3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2A3FF5" w:rsidRDefault="001C16DC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57,6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  <w:tr w:rsidR="001C16DC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16DC" w:rsidRPr="00A97EE1" w:rsidRDefault="001C16DC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DC" w:rsidRPr="00A97EE1" w:rsidRDefault="001C16DC" w:rsidP="00FC4D35"/>
        </w:tc>
      </w:tr>
    </w:tbl>
    <w:p w:rsidR="001C16DC" w:rsidRDefault="001C16DC" w:rsidP="001C16DC">
      <w:pPr>
        <w:ind w:left="284"/>
      </w:pPr>
      <w:r>
        <w:t>* - информация отсутствует</w:t>
      </w:r>
    </w:p>
    <w:p w:rsidR="001C16DC" w:rsidRPr="00F76F06" w:rsidRDefault="001C16DC" w:rsidP="001C16DC">
      <w:pPr>
        <w:ind w:left="284"/>
      </w:pPr>
      <w:r>
        <w:t xml:space="preserve">** - за </w:t>
      </w:r>
      <w:r w:rsidRPr="00EF30B1">
        <w:rPr>
          <w:color w:val="000000"/>
        </w:rPr>
        <w:t>5 филиалов предприятий, зарегистрированных на территории округа</w:t>
      </w:r>
      <w:r>
        <w:rPr>
          <w:color w:val="000000"/>
        </w:rPr>
        <w:t>, отчитываются головные организации централизовано напрямую в Петростат</w:t>
      </w: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pStyle w:val="ConsPlusNonformat"/>
        <w:jc w:val="center"/>
      </w:pPr>
      <w:r>
        <w:t>ОСНОВНЫЕ ПОКАЗАТЕЛИ</w:t>
      </w:r>
    </w:p>
    <w:p w:rsidR="00042255" w:rsidRDefault="00042255" w:rsidP="00042255">
      <w:pPr>
        <w:pStyle w:val="ConsPlusNonformat"/>
        <w:jc w:val="center"/>
      </w:pPr>
      <w:r>
        <w:t>ДЕЯТЕЛЬНОСТИ МАЛЫХ ПРЕДПРИЯТИЙ (БЕЗ МИКРОПРЕДПРИЯТИЙ)</w:t>
      </w:r>
    </w:p>
    <w:p w:rsidR="00042255" w:rsidRDefault="00042255" w:rsidP="00042255">
      <w:pPr>
        <w:pStyle w:val="ConsPlusNonformat"/>
        <w:jc w:val="center"/>
      </w:pPr>
    </w:p>
    <w:p w:rsidR="00042255" w:rsidRPr="007C2F45" w:rsidRDefault="00042255" w:rsidP="0004225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042255" w:rsidRDefault="00042255" w:rsidP="00042255">
      <w:pPr>
        <w:pStyle w:val="ConsPlusNonformat"/>
        <w:jc w:val="center"/>
      </w:pPr>
    </w:p>
    <w:p w:rsidR="00042255" w:rsidRDefault="00042255" w:rsidP="00042255">
      <w:pPr>
        <w:pStyle w:val="ConsPlusNonformat"/>
        <w:jc w:val="center"/>
      </w:pPr>
      <w:r>
        <w:t xml:space="preserve">ПО СОСТОЯНИЮ НА </w:t>
      </w:r>
      <w:r w:rsidRPr="007C2F45">
        <w:t xml:space="preserve">01 июля </w:t>
      </w:r>
      <w:r w:rsidR="0077144A">
        <w:t>2016</w:t>
      </w:r>
      <w:r>
        <w:t xml:space="preserve"> ГОДА</w:t>
      </w:r>
    </w:p>
    <w:p w:rsidR="00042255" w:rsidRDefault="00042255" w:rsidP="00042255">
      <w:pPr>
        <w:autoSpaceDE w:val="0"/>
        <w:autoSpaceDN w:val="0"/>
        <w:adjustRightInd w:val="0"/>
        <w:outlineLvl w:val="0"/>
      </w:pPr>
    </w:p>
    <w:tbl>
      <w:tblPr>
        <w:tblW w:w="9245" w:type="dxa"/>
        <w:jc w:val="center"/>
        <w:tblInd w:w="84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0E2E62" w:rsidRPr="00A54EED" w:rsidTr="00FC4D35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0E2E62" w:rsidRPr="00A54EED" w:rsidTr="00FC4D3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0E2E62" w:rsidRPr="00A54EED" w:rsidTr="00FC4D35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54EED" w:rsidRDefault="000E2E62" w:rsidP="00FC4D35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0E2E62" w:rsidRPr="00A97EE1" w:rsidTr="00FC4D3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lastRenderedPageBreak/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</w:pPr>
            <w:r>
              <w:rPr>
                <w:lang w:val="en-US"/>
              </w:rPr>
              <w:t>1657,5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1858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754,7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300,7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252,4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975F8B" w:rsidRDefault="000E2E62" w:rsidP="00FC4D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  <w:tr w:rsidR="000E2E62" w:rsidRPr="00A97EE1" w:rsidTr="00FC4D3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62" w:rsidRPr="00A97EE1" w:rsidRDefault="000E2E62" w:rsidP="00FC4D35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62" w:rsidRPr="00A97EE1" w:rsidRDefault="000E2E62" w:rsidP="00FC4D35"/>
        </w:tc>
      </w:tr>
    </w:tbl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Pr="00F76F06" w:rsidRDefault="00042255" w:rsidP="000E2E62">
      <w:pPr>
        <w:jc w:val="center"/>
      </w:pPr>
      <w:r>
        <w:t>* - информация отсутствует</w:t>
      </w:r>
    </w:p>
    <w:sectPr w:rsidR="00042255" w:rsidRPr="00F76F06" w:rsidSect="007C2F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e1d0cb4c-ac4a-4fac-b038-1352ee94c217"/>
  </w:docVars>
  <w:rsids>
    <w:rsidRoot w:val="008C4BA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2255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2E62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2A4A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16DC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4A50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7E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97E45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A7B29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44A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17F"/>
    <w:rsid w:val="00796E70"/>
    <w:rsid w:val="0079700C"/>
    <w:rsid w:val="007974FD"/>
    <w:rsid w:val="007A0296"/>
    <w:rsid w:val="007A0333"/>
    <w:rsid w:val="007A0F08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2F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B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ED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33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4BAB"/>
    <w:rsid w:val="008C519E"/>
    <w:rsid w:val="008C564B"/>
    <w:rsid w:val="008C58E5"/>
    <w:rsid w:val="008C6058"/>
    <w:rsid w:val="008C65D9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07E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6923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60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59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69B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7FE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968ED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3FEE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C8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0F3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6F06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2CF-CF61-41E6-BBE3-FC495054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dcterms:created xsi:type="dcterms:W3CDTF">2016-10-19T13:38:00Z</dcterms:created>
  <dcterms:modified xsi:type="dcterms:W3CDTF">2016-10-19T13:38:00Z</dcterms:modified>
</cp:coreProperties>
</file>