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44" w:rsidRDefault="00965E44" w:rsidP="00965E4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E44" w:rsidRDefault="00965E44" w:rsidP="00965E4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65E44" w:rsidRDefault="00965E44" w:rsidP="00965E4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65E44" w:rsidRDefault="00A64B67" w:rsidP="00965E4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353B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65E44" w:rsidRDefault="00965E44" w:rsidP="00965E44">
      <w:pPr>
        <w:pStyle w:val="3"/>
        <w:jc w:val="left"/>
      </w:pPr>
      <w:r>
        <w:t xml:space="preserve">                             постановление</w:t>
      </w:r>
    </w:p>
    <w:p w:rsidR="00965E44" w:rsidRDefault="00965E44" w:rsidP="00965E44">
      <w:pPr>
        <w:jc w:val="center"/>
        <w:rPr>
          <w:sz w:val="24"/>
        </w:rPr>
      </w:pPr>
    </w:p>
    <w:p w:rsidR="00965E44" w:rsidRDefault="00965E44" w:rsidP="00965E44">
      <w:pPr>
        <w:rPr>
          <w:sz w:val="24"/>
        </w:rPr>
      </w:pPr>
      <w:r>
        <w:rPr>
          <w:sz w:val="24"/>
        </w:rPr>
        <w:t xml:space="preserve">                                                     от 03/06/2024 № 1315</w:t>
      </w:r>
    </w:p>
    <w:p w:rsidR="00965E44" w:rsidRDefault="00965E44" w:rsidP="00965E44">
      <w:pPr>
        <w:rPr>
          <w:sz w:val="24"/>
        </w:rPr>
      </w:pPr>
    </w:p>
    <w:p w:rsidR="00965E44" w:rsidRDefault="00965E44" w:rsidP="00965E44">
      <w:pPr>
        <w:rPr>
          <w:sz w:val="24"/>
          <w:szCs w:val="24"/>
        </w:rPr>
      </w:pPr>
      <w:r w:rsidRPr="00C74C1D">
        <w:rPr>
          <w:sz w:val="24"/>
          <w:szCs w:val="24"/>
        </w:rPr>
        <w:t xml:space="preserve">О внесении изменений в муниципальную </w:t>
      </w:r>
    </w:p>
    <w:p w:rsidR="00965E44" w:rsidRDefault="00965E44" w:rsidP="00965E44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C74C1D">
        <w:rPr>
          <w:sz w:val="24"/>
          <w:szCs w:val="24"/>
        </w:rPr>
        <w:t>рограмму</w:t>
      </w:r>
      <w:r>
        <w:rPr>
          <w:sz w:val="24"/>
          <w:szCs w:val="24"/>
        </w:rPr>
        <w:t xml:space="preserve"> </w:t>
      </w:r>
      <w:r w:rsidRPr="00C74C1D">
        <w:rPr>
          <w:sz w:val="24"/>
          <w:szCs w:val="24"/>
        </w:rPr>
        <w:t>Сосновоборского г</w:t>
      </w:r>
      <w:r>
        <w:rPr>
          <w:sz w:val="24"/>
          <w:szCs w:val="24"/>
        </w:rPr>
        <w:t xml:space="preserve">ородского </w:t>
      </w:r>
    </w:p>
    <w:p w:rsidR="00965E44" w:rsidRPr="00C74C1D" w:rsidRDefault="00965E44" w:rsidP="00965E44">
      <w:pPr>
        <w:rPr>
          <w:sz w:val="24"/>
          <w:szCs w:val="24"/>
        </w:rPr>
      </w:pPr>
      <w:r>
        <w:rPr>
          <w:sz w:val="24"/>
          <w:szCs w:val="24"/>
        </w:rPr>
        <w:t>округа «Жилище на 2026-2030</w:t>
      </w:r>
      <w:r w:rsidRPr="00C74C1D">
        <w:rPr>
          <w:sz w:val="24"/>
          <w:szCs w:val="24"/>
        </w:rPr>
        <w:t xml:space="preserve"> годы»</w:t>
      </w:r>
    </w:p>
    <w:p w:rsidR="00965E44" w:rsidRDefault="00965E44" w:rsidP="00965E44">
      <w:pPr>
        <w:rPr>
          <w:sz w:val="24"/>
          <w:szCs w:val="24"/>
        </w:rPr>
      </w:pPr>
    </w:p>
    <w:p w:rsidR="00965E44" w:rsidRDefault="00965E44" w:rsidP="00965E44">
      <w:pPr>
        <w:rPr>
          <w:sz w:val="24"/>
          <w:szCs w:val="24"/>
        </w:rPr>
      </w:pPr>
    </w:p>
    <w:p w:rsidR="00965E44" w:rsidRPr="00C74C1D" w:rsidRDefault="00965E44" w:rsidP="00965E44">
      <w:pPr>
        <w:rPr>
          <w:sz w:val="24"/>
          <w:szCs w:val="24"/>
        </w:rPr>
      </w:pPr>
    </w:p>
    <w:p w:rsidR="00965E44" w:rsidRPr="00B2684F" w:rsidRDefault="00965E44" w:rsidP="00965E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E7AC3">
        <w:rPr>
          <w:sz w:val="24"/>
          <w:szCs w:val="24"/>
        </w:rPr>
        <w:t xml:space="preserve"> целях обеспечения предоставления муниципальной поддержки в решении жилищной проблемы граждан Сосновоборского городского округа, нуждающихся в улучшении жилищных усл</w:t>
      </w:r>
      <w:r>
        <w:rPr>
          <w:sz w:val="24"/>
          <w:szCs w:val="24"/>
        </w:rPr>
        <w:t>овий, в соответствии со статьей</w:t>
      </w:r>
      <w:r w:rsidRPr="000E7AC3">
        <w:rPr>
          <w:sz w:val="24"/>
          <w:szCs w:val="24"/>
        </w:rPr>
        <w:t xml:space="preserve"> 179 Бюджетног</w:t>
      </w:r>
      <w:r>
        <w:rPr>
          <w:sz w:val="24"/>
          <w:szCs w:val="24"/>
        </w:rPr>
        <w:t>о кодекса Российской Федерации,</w:t>
      </w:r>
      <w:r w:rsidRPr="00163B3A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разработки, реализации и оценки эффективности муниципальных программ Сосновоборского городского округа, утвержденным постановлением администрации Сосновоборского городского округа от 14.11.2023 № 3167, решениями</w:t>
      </w:r>
      <w:r w:rsidRPr="00447E89">
        <w:rPr>
          <w:sz w:val="24"/>
          <w:szCs w:val="24"/>
        </w:rPr>
        <w:t xml:space="preserve"> совета депутатов Сосново</w:t>
      </w:r>
      <w:r>
        <w:rPr>
          <w:sz w:val="24"/>
          <w:szCs w:val="24"/>
        </w:rPr>
        <w:t>борского городского округа</w:t>
      </w:r>
      <w:r w:rsidRPr="00483097">
        <w:rPr>
          <w:sz w:val="24"/>
          <w:szCs w:val="24"/>
        </w:rPr>
        <w:t xml:space="preserve"> </w:t>
      </w:r>
      <w:r>
        <w:rPr>
          <w:sz w:val="24"/>
          <w:szCs w:val="24"/>
        </w:rPr>
        <w:t>от 13</w:t>
      </w:r>
      <w:r w:rsidRPr="00C74C1D">
        <w:rPr>
          <w:sz w:val="24"/>
          <w:szCs w:val="24"/>
        </w:rPr>
        <w:t>.12</w:t>
      </w:r>
      <w:r>
        <w:rPr>
          <w:sz w:val="24"/>
          <w:szCs w:val="24"/>
        </w:rPr>
        <w:t>.2023 № 166</w:t>
      </w:r>
      <w:r w:rsidRPr="00C74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C74C1D">
        <w:rPr>
          <w:sz w:val="24"/>
          <w:szCs w:val="24"/>
        </w:rPr>
        <w:t>«О бюджете Сосновобо</w:t>
      </w:r>
      <w:r>
        <w:rPr>
          <w:sz w:val="24"/>
          <w:szCs w:val="24"/>
        </w:rPr>
        <w:t>рского городского округа на 2024</w:t>
      </w:r>
      <w:r w:rsidRPr="00C74C1D">
        <w:rPr>
          <w:sz w:val="24"/>
          <w:szCs w:val="24"/>
        </w:rPr>
        <w:t xml:space="preserve"> год и на плановы</w:t>
      </w:r>
      <w:r>
        <w:rPr>
          <w:sz w:val="24"/>
          <w:szCs w:val="24"/>
        </w:rPr>
        <w:t>й период 2025 и 2026</w:t>
      </w:r>
      <w:r w:rsidRPr="00C74C1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», от 24.04.2024 № 42 «О внесении изменений в</w:t>
      </w:r>
      <w:r w:rsidRPr="0038180C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 w:rsidRPr="00447E89">
        <w:rPr>
          <w:sz w:val="24"/>
          <w:szCs w:val="24"/>
        </w:rPr>
        <w:t xml:space="preserve"> совета депутатов Сосново</w:t>
      </w:r>
      <w:r>
        <w:rPr>
          <w:sz w:val="24"/>
          <w:szCs w:val="24"/>
        </w:rPr>
        <w:t>борского городского округа</w:t>
      </w:r>
      <w:r w:rsidRPr="00483097">
        <w:rPr>
          <w:sz w:val="24"/>
          <w:szCs w:val="24"/>
        </w:rPr>
        <w:t xml:space="preserve"> </w:t>
      </w:r>
      <w:r>
        <w:rPr>
          <w:sz w:val="24"/>
          <w:szCs w:val="24"/>
        </w:rPr>
        <w:t>от 13</w:t>
      </w:r>
      <w:r w:rsidRPr="00C74C1D">
        <w:rPr>
          <w:sz w:val="24"/>
          <w:szCs w:val="24"/>
        </w:rPr>
        <w:t>.12</w:t>
      </w:r>
      <w:r>
        <w:rPr>
          <w:sz w:val="24"/>
          <w:szCs w:val="24"/>
        </w:rPr>
        <w:t>.2023 № 166</w:t>
      </w:r>
      <w:r w:rsidRPr="00C74C1D">
        <w:rPr>
          <w:sz w:val="24"/>
          <w:szCs w:val="24"/>
        </w:rPr>
        <w:t xml:space="preserve"> «О бюджете Сосновобо</w:t>
      </w:r>
      <w:r>
        <w:rPr>
          <w:sz w:val="24"/>
          <w:szCs w:val="24"/>
        </w:rPr>
        <w:t>рского городского округа на 2024</w:t>
      </w:r>
      <w:r w:rsidRPr="00C74C1D">
        <w:rPr>
          <w:sz w:val="24"/>
          <w:szCs w:val="24"/>
        </w:rPr>
        <w:t xml:space="preserve"> год и на плановы</w:t>
      </w:r>
      <w:r>
        <w:rPr>
          <w:sz w:val="24"/>
          <w:szCs w:val="24"/>
        </w:rPr>
        <w:t>й период 2025 и 2026</w:t>
      </w:r>
      <w:r w:rsidRPr="00C74C1D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»», </w:t>
      </w:r>
      <w:r w:rsidRPr="000E7AC3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 о с т а н о в л я е т</w:t>
      </w:r>
      <w:r w:rsidRPr="000E7AC3">
        <w:rPr>
          <w:b/>
          <w:bCs/>
          <w:sz w:val="24"/>
          <w:szCs w:val="24"/>
        </w:rPr>
        <w:t>:</w:t>
      </w:r>
    </w:p>
    <w:p w:rsidR="00965E44" w:rsidRPr="00C74C1D" w:rsidRDefault="00965E44" w:rsidP="00965E4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65E44" w:rsidRPr="006669A4" w:rsidRDefault="00965E44" w:rsidP="00965E44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Утвердить прилагаемые изменения в муниципальную программу Сосновоборского городского округа</w:t>
      </w:r>
      <w:r>
        <w:rPr>
          <w:sz w:val="24"/>
        </w:rPr>
        <w:t xml:space="preserve"> «Жилище на 2026-2030</w:t>
      </w:r>
      <w:r w:rsidRPr="003827DC">
        <w:rPr>
          <w:sz w:val="24"/>
        </w:rPr>
        <w:t xml:space="preserve"> годы»</w:t>
      </w:r>
      <w:r>
        <w:rPr>
          <w:sz w:val="24"/>
        </w:rPr>
        <w:t>,</w:t>
      </w:r>
      <w:r w:rsidRPr="007D68E8">
        <w:rPr>
          <w:sz w:val="24"/>
          <w:szCs w:val="24"/>
        </w:rPr>
        <w:t xml:space="preserve"> </w:t>
      </w:r>
      <w:r w:rsidRPr="00C74C1D">
        <w:rPr>
          <w:sz w:val="24"/>
          <w:szCs w:val="24"/>
        </w:rPr>
        <w:t>утвержденную постановлением администрации Сосновоборского городск</w:t>
      </w:r>
      <w:r>
        <w:rPr>
          <w:sz w:val="24"/>
          <w:szCs w:val="24"/>
        </w:rPr>
        <w:t>ого округа от 22.09.2023 № 2702</w:t>
      </w:r>
      <w:r>
        <w:rPr>
          <w:sz w:val="24"/>
        </w:rPr>
        <w:t>.</w:t>
      </w:r>
    </w:p>
    <w:p w:rsidR="00965E44" w:rsidRPr="00C74C1D" w:rsidRDefault="00965E44" w:rsidP="00965E44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Общему отделу админи</w:t>
      </w:r>
      <w:r>
        <w:rPr>
          <w:sz w:val="24"/>
          <w:szCs w:val="24"/>
        </w:rPr>
        <w:t xml:space="preserve">страции </w:t>
      </w:r>
      <w:r w:rsidRPr="00C74C1D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965E44" w:rsidRPr="00C74C1D" w:rsidRDefault="00965E44" w:rsidP="00965E44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Отделу по связям с общественностью (пресс-центр) </w:t>
      </w:r>
      <w:r w:rsidRPr="002D0415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>по общественной безопасности и информации</w:t>
      </w:r>
      <w:r w:rsidRPr="00C74C1D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округа.</w:t>
      </w:r>
    </w:p>
    <w:p w:rsidR="00965E44" w:rsidRPr="00C74C1D" w:rsidRDefault="00965E44" w:rsidP="00965E44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65E44" w:rsidRPr="00C74C1D" w:rsidRDefault="00965E44" w:rsidP="00965E44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65E44" w:rsidRPr="00C74C1D" w:rsidRDefault="00965E44" w:rsidP="00965E44">
      <w:pPr>
        <w:pStyle w:val="aa"/>
        <w:ind w:left="360"/>
        <w:jc w:val="both"/>
        <w:rPr>
          <w:sz w:val="24"/>
          <w:szCs w:val="24"/>
        </w:rPr>
      </w:pPr>
    </w:p>
    <w:p w:rsidR="00965E44" w:rsidRDefault="00965E44" w:rsidP="00965E44">
      <w:pPr>
        <w:pStyle w:val="aa"/>
        <w:ind w:left="360"/>
        <w:jc w:val="both"/>
        <w:rPr>
          <w:sz w:val="24"/>
          <w:szCs w:val="24"/>
        </w:rPr>
      </w:pPr>
    </w:p>
    <w:p w:rsidR="00965E44" w:rsidRPr="00C74C1D" w:rsidRDefault="00965E44" w:rsidP="00965E44">
      <w:pPr>
        <w:pStyle w:val="aa"/>
        <w:ind w:left="360"/>
        <w:jc w:val="both"/>
        <w:rPr>
          <w:sz w:val="24"/>
          <w:szCs w:val="24"/>
        </w:rPr>
      </w:pPr>
    </w:p>
    <w:p w:rsidR="00965E44" w:rsidRPr="00C74C1D" w:rsidRDefault="00965E44" w:rsidP="00965E44">
      <w:pPr>
        <w:jc w:val="both"/>
        <w:rPr>
          <w:sz w:val="24"/>
          <w:szCs w:val="24"/>
        </w:rPr>
      </w:pPr>
      <w:r w:rsidRPr="00C74C1D">
        <w:rPr>
          <w:sz w:val="24"/>
          <w:szCs w:val="24"/>
        </w:rPr>
        <w:t>Глава Сосновоборского г</w:t>
      </w:r>
      <w:r>
        <w:rPr>
          <w:sz w:val="24"/>
          <w:szCs w:val="24"/>
        </w:rPr>
        <w:t xml:space="preserve">ородского округа        </w:t>
      </w:r>
      <w:r w:rsidRPr="00C74C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C74C1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</w:t>
      </w:r>
      <w:r w:rsidRPr="00C74C1D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C74C1D">
        <w:rPr>
          <w:sz w:val="24"/>
          <w:szCs w:val="24"/>
        </w:rPr>
        <w:t>Воронков</w:t>
      </w:r>
    </w:p>
    <w:p w:rsidR="00965E44" w:rsidRPr="00C74C1D" w:rsidRDefault="00965E44" w:rsidP="00965E44">
      <w:pPr>
        <w:jc w:val="both"/>
        <w:rPr>
          <w:sz w:val="24"/>
          <w:szCs w:val="24"/>
        </w:rPr>
      </w:pPr>
    </w:p>
    <w:p w:rsidR="00965E44" w:rsidRPr="00C74C1D" w:rsidRDefault="00965E44" w:rsidP="00965E44">
      <w:pPr>
        <w:pStyle w:val="aa"/>
        <w:ind w:left="360"/>
        <w:jc w:val="both"/>
        <w:rPr>
          <w:sz w:val="24"/>
          <w:szCs w:val="24"/>
        </w:rPr>
      </w:pPr>
    </w:p>
    <w:p w:rsidR="00965E44" w:rsidRPr="00C74C1D" w:rsidRDefault="00965E44" w:rsidP="00965E44">
      <w:pPr>
        <w:pStyle w:val="aa"/>
        <w:ind w:left="360"/>
        <w:jc w:val="both"/>
        <w:rPr>
          <w:sz w:val="24"/>
          <w:szCs w:val="24"/>
        </w:rPr>
      </w:pPr>
    </w:p>
    <w:p w:rsidR="00965E44" w:rsidRDefault="00965E44" w:rsidP="00965E44">
      <w:pPr>
        <w:pStyle w:val="aa"/>
        <w:ind w:left="360"/>
        <w:jc w:val="both"/>
        <w:rPr>
          <w:sz w:val="24"/>
          <w:szCs w:val="24"/>
        </w:rPr>
      </w:pPr>
    </w:p>
    <w:p w:rsidR="00965E44" w:rsidRPr="0038180C" w:rsidRDefault="00965E44" w:rsidP="00965E44">
      <w:pPr>
        <w:jc w:val="both"/>
        <w:rPr>
          <w:sz w:val="24"/>
          <w:szCs w:val="24"/>
        </w:rPr>
      </w:pPr>
    </w:p>
    <w:p w:rsidR="00965E44" w:rsidRPr="00C74C1D" w:rsidRDefault="00965E44" w:rsidP="00965E44">
      <w:pPr>
        <w:pStyle w:val="aa"/>
        <w:ind w:left="360"/>
        <w:jc w:val="both"/>
        <w:rPr>
          <w:sz w:val="24"/>
          <w:szCs w:val="24"/>
        </w:rPr>
      </w:pPr>
    </w:p>
    <w:p w:rsidR="00965E44" w:rsidRDefault="00965E44" w:rsidP="00965E44">
      <w:pPr>
        <w:jc w:val="both"/>
        <w:rPr>
          <w:sz w:val="16"/>
          <w:szCs w:val="16"/>
        </w:rPr>
      </w:pPr>
    </w:p>
    <w:p w:rsidR="00965E44" w:rsidRPr="00453FF0" w:rsidRDefault="00965E44" w:rsidP="00965E44">
      <w:pPr>
        <w:jc w:val="both"/>
        <w:rPr>
          <w:sz w:val="12"/>
          <w:szCs w:val="12"/>
        </w:rPr>
      </w:pPr>
      <w:r w:rsidRPr="00453FF0">
        <w:rPr>
          <w:sz w:val="12"/>
          <w:szCs w:val="12"/>
        </w:rPr>
        <w:t>исп. Свиридова Наталья Анатольевна</w:t>
      </w:r>
    </w:p>
    <w:p w:rsidR="00965E44" w:rsidRPr="00453FF0" w:rsidRDefault="00965E44" w:rsidP="00965E44">
      <w:pPr>
        <w:jc w:val="both"/>
        <w:rPr>
          <w:sz w:val="12"/>
          <w:szCs w:val="12"/>
        </w:rPr>
      </w:pPr>
      <w:r w:rsidRPr="00453FF0">
        <w:rPr>
          <w:sz w:val="12"/>
          <w:szCs w:val="12"/>
        </w:rPr>
        <w:t>тел.: 8 (81369) 2-06-94</w:t>
      </w:r>
      <w:r>
        <w:rPr>
          <w:sz w:val="12"/>
          <w:szCs w:val="12"/>
        </w:rPr>
        <w:t xml:space="preserve"> </w:t>
      </w:r>
      <w:r w:rsidRPr="00453FF0">
        <w:rPr>
          <w:sz w:val="12"/>
          <w:szCs w:val="12"/>
        </w:rPr>
        <w:t>(жилищный отдел)</w:t>
      </w:r>
      <w:r>
        <w:rPr>
          <w:sz w:val="12"/>
          <w:szCs w:val="12"/>
        </w:rPr>
        <w:t xml:space="preserve"> БО</w:t>
      </w:r>
    </w:p>
    <w:p w:rsidR="00965E44" w:rsidRPr="00C74C1D" w:rsidRDefault="00965E44" w:rsidP="00965E44">
      <w:pPr>
        <w:jc w:val="right"/>
        <w:rPr>
          <w:sz w:val="24"/>
          <w:szCs w:val="24"/>
        </w:rPr>
      </w:pPr>
      <w:bookmarkStart w:id="0" w:name="_GoBack"/>
      <w:bookmarkEnd w:id="0"/>
      <w:r w:rsidRPr="00C74C1D">
        <w:rPr>
          <w:sz w:val="24"/>
          <w:szCs w:val="24"/>
        </w:rPr>
        <w:lastRenderedPageBreak/>
        <w:t xml:space="preserve">Утверждены </w:t>
      </w:r>
    </w:p>
    <w:p w:rsidR="00965E44" w:rsidRPr="00C74C1D" w:rsidRDefault="00965E44" w:rsidP="00965E44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постановлением администрации </w:t>
      </w:r>
    </w:p>
    <w:p w:rsidR="00965E44" w:rsidRPr="00C74C1D" w:rsidRDefault="00965E44" w:rsidP="00965E44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Сосновоборского городского округа </w:t>
      </w:r>
    </w:p>
    <w:p w:rsidR="00965E44" w:rsidRPr="00C74C1D" w:rsidRDefault="00965E44" w:rsidP="00965E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03/06/2024 № 1315</w:t>
      </w:r>
    </w:p>
    <w:p w:rsidR="00965E44" w:rsidRPr="00C74C1D" w:rsidRDefault="00965E44" w:rsidP="00965E44">
      <w:pPr>
        <w:rPr>
          <w:sz w:val="24"/>
          <w:szCs w:val="24"/>
        </w:rPr>
      </w:pPr>
    </w:p>
    <w:p w:rsidR="00965E44" w:rsidRPr="00C74C1D" w:rsidRDefault="00965E44" w:rsidP="00965E44">
      <w:pPr>
        <w:jc w:val="center"/>
        <w:rPr>
          <w:b/>
          <w:sz w:val="24"/>
          <w:szCs w:val="24"/>
        </w:rPr>
      </w:pPr>
      <w:r w:rsidRPr="00C74C1D">
        <w:rPr>
          <w:b/>
          <w:sz w:val="24"/>
          <w:szCs w:val="24"/>
        </w:rPr>
        <w:t>Изменения,</w:t>
      </w:r>
    </w:p>
    <w:p w:rsidR="00965E44" w:rsidRPr="00B16997" w:rsidRDefault="00965E44" w:rsidP="00965E44">
      <w:pPr>
        <w:jc w:val="both"/>
        <w:rPr>
          <w:b/>
          <w:sz w:val="24"/>
          <w:szCs w:val="24"/>
        </w:rPr>
      </w:pPr>
      <w:r w:rsidRPr="00C74C1D">
        <w:rPr>
          <w:b/>
          <w:sz w:val="24"/>
          <w:szCs w:val="24"/>
        </w:rPr>
        <w:t xml:space="preserve">которые вносятся в муниципальную программу Сосновоборского городского округа </w:t>
      </w:r>
      <w:r>
        <w:rPr>
          <w:b/>
          <w:sz w:val="24"/>
        </w:rPr>
        <w:t>«Жилище на 2026-2030</w:t>
      </w:r>
      <w:r w:rsidRPr="00253323">
        <w:rPr>
          <w:b/>
          <w:sz w:val="24"/>
        </w:rPr>
        <w:t xml:space="preserve"> годы»,</w:t>
      </w:r>
      <w:r w:rsidRPr="00253323">
        <w:rPr>
          <w:b/>
          <w:sz w:val="24"/>
          <w:szCs w:val="24"/>
        </w:rPr>
        <w:t xml:space="preserve"> утвержденную постановлением администрации Сосновоборского городского округа </w:t>
      </w:r>
      <w:r w:rsidRPr="00B16997">
        <w:rPr>
          <w:b/>
          <w:sz w:val="24"/>
          <w:szCs w:val="24"/>
        </w:rPr>
        <w:t xml:space="preserve">от 22.09.2023 № 2702 </w:t>
      </w:r>
    </w:p>
    <w:p w:rsidR="00965E44" w:rsidRPr="000145B3" w:rsidRDefault="00965E44" w:rsidP="00965E4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965E44" w:rsidRDefault="00965E44" w:rsidP="00965E44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965E44" w:rsidRPr="007F312E" w:rsidRDefault="00965E44" w:rsidP="00965E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F312E">
        <w:rPr>
          <w:sz w:val="24"/>
          <w:szCs w:val="24"/>
        </w:rPr>
        <w:t xml:space="preserve">. </w:t>
      </w:r>
      <w:r w:rsidRPr="00572636">
        <w:rPr>
          <w:sz w:val="24"/>
          <w:szCs w:val="24"/>
        </w:rPr>
        <w:t>В паспорте</w:t>
      </w:r>
      <w:r w:rsidRPr="007F312E">
        <w:rPr>
          <w:sz w:val="24"/>
          <w:szCs w:val="24"/>
        </w:rPr>
        <w:t xml:space="preserve"> муниципальной программы Сосновоборского г</w:t>
      </w:r>
      <w:r>
        <w:rPr>
          <w:sz w:val="24"/>
          <w:szCs w:val="24"/>
        </w:rPr>
        <w:t>ородского округа «Жилище на 2026-2030</w:t>
      </w:r>
      <w:r w:rsidRPr="007F312E">
        <w:rPr>
          <w:sz w:val="24"/>
          <w:szCs w:val="24"/>
        </w:rPr>
        <w:t xml:space="preserve"> годы» позицию, касающуюся ожидаемых </w:t>
      </w:r>
      <w:r>
        <w:rPr>
          <w:sz w:val="24"/>
          <w:szCs w:val="24"/>
        </w:rPr>
        <w:t>(конечных) результатов</w:t>
      </w:r>
      <w:r w:rsidRPr="001079BA">
        <w:rPr>
          <w:sz w:val="24"/>
          <w:szCs w:val="24"/>
        </w:rPr>
        <w:t xml:space="preserve"> реализации муниципальной программы</w:t>
      </w:r>
      <w:r w:rsidRPr="007F312E">
        <w:rPr>
          <w:sz w:val="24"/>
          <w:szCs w:val="24"/>
        </w:rPr>
        <w:t xml:space="preserve"> изложить в следующей редакции:</w:t>
      </w:r>
    </w:p>
    <w:p w:rsidR="00965E44" w:rsidRPr="007F312E" w:rsidRDefault="00965E44" w:rsidP="00965E4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65E44" w:rsidRPr="007F312E" w:rsidTr="00D27DC1">
        <w:tc>
          <w:tcPr>
            <w:tcW w:w="3794" w:type="dxa"/>
          </w:tcPr>
          <w:p w:rsidR="00965E44" w:rsidRPr="000F1465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777" w:type="dxa"/>
          </w:tcPr>
          <w:p w:rsidR="00965E44" w:rsidRPr="0036444F" w:rsidRDefault="00965E44" w:rsidP="00D27D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4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  <w:p w:rsidR="00965E44" w:rsidRPr="00BF07E8" w:rsidRDefault="00965E44" w:rsidP="00D27DC1">
            <w:pPr>
              <w:pStyle w:val="ConsPlusCell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28 семей; 2027-2030 годы – </w:t>
            </w:r>
            <w:r w:rsidRPr="00262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подлежи</w:t>
            </w:r>
            <w:r w:rsidRPr="00262572">
              <w:rPr>
                <w:rFonts w:ascii="Times New Roman" w:hAnsi="Times New Roman" w:cs="Times New Roman"/>
                <w:i/>
                <w:sz w:val="24"/>
                <w:szCs w:val="24"/>
              </w:rPr>
              <w:t>т уточнению по мере реализации программы</w:t>
            </w:r>
            <w:r w:rsidRPr="00BF07E8">
              <w:rPr>
                <w:rFonts w:cs="Courier New"/>
                <w:sz w:val="24"/>
                <w:szCs w:val="24"/>
              </w:rPr>
              <w:t>».</w:t>
            </w:r>
          </w:p>
          <w:p w:rsidR="00965E44" w:rsidRDefault="00965E44" w:rsidP="00D27DC1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  <w:p w:rsidR="00965E44" w:rsidRPr="00521453" w:rsidRDefault="00965E44" w:rsidP="00D27DC1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965E44" w:rsidRPr="00E34BFF" w:rsidRDefault="00965E44" w:rsidP="00965E44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FF">
        <w:rPr>
          <w:rFonts w:ascii="Times New Roman" w:hAnsi="Times New Roman" w:cs="Times New Roman"/>
          <w:sz w:val="24"/>
          <w:szCs w:val="24"/>
        </w:rPr>
        <w:t xml:space="preserve">В </w:t>
      </w:r>
      <w:r w:rsidRPr="00572636">
        <w:rPr>
          <w:rFonts w:ascii="Times New Roman" w:hAnsi="Times New Roman" w:cs="Times New Roman"/>
          <w:sz w:val="24"/>
          <w:szCs w:val="24"/>
        </w:rPr>
        <w:t>паспорте м</w:t>
      </w:r>
      <w:r w:rsidRPr="00E34BFF">
        <w:rPr>
          <w:rFonts w:ascii="Times New Roman" w:hAnsi="Times New Roman" w:cs="Times New Roman"/>
          <w:sz w:val="24"/>
          <w:szCs w:val="24"/>
        </w:rPr>
        <w:t xml:space="preserve">униципальной программы Сосновоборского городского округа «Жилище на </w:t>
      </w:r>
      <w:r w:rsidRPr="00572636">
        <w:rPr>
          <w:rFonts w:ascii="Times New Roman" w:hAnsi="Times New Roman" w:cs="Times New Roman"/>
          <w:sz w:val="24"/>
          <w:szCs w:val="24"/>
        </w:rPr>
        <w:t>2026-2030</w:t>
      </w:r>
      <w:r w:rsidRPr="007F312E">
        <w:rPr>
          <w:sz w:val="24"/>
          <w:szCs w:val="24"/>
        </w:rPr>
        <w:t xml:space="preserve"> </w:t>
      </w:r>
      <w:r w:rsidRPr="00E34BFF">
        <w:rPr>
          <w:rFonts w:ascii="Times New Roman" w:hAnsi="Times New Roman" w:cs="Times New Roman"/>
          <w:sz w:val="24"/>
          <w:szCs w:val="24"/>
        </w:rPr>
        <w:t>годы» позицию, касающуюся финансового обеспечения муниципальной программы, в том числе по годам реализации, изложить в следующей редакции:</w:t>
      </w:r>
    </w:p>
    <w:p w:rsidR="00965E44" w:rsidRPr="00E34BFF" w:rsidRDefault="00965E44" w:rsidP="00965E44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5"/>
        <w:gridCol w:w="6033"/>
      </w:tblGrid>
      <w:tr w:rsidR="00965E44" w:rsidRPr="00E34BFF" w:rsidTr="00D27DC1">
        <w:tc>
          <w:tcPr>
            <w:tcW w:w="3794" w:type="dxa"/>
          </w:tcPr>
          <w:p w:rsidR="00965E44" w:rsidRPr="00E34BFF" w:rsidRDefault="00965E44" w:rsidP="00D2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F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муниципальной программы, в том числе по годам реализации</w:t>
            </w:r>
          </w:p>
        </w:tc>
        <w:tc>
          <w:tcPr>
            <w:tcW w:w="6033" w:type="dxa"/>
          </w:tcPr>
          <w:p w:rsidR="00965E44" w:rsidRDefault="00965E44" w:rsidP="00D27DC1">
            <w:pPr>
              <w:shd w:val="clear" w:color="auto" w:fill="FFFFFF"/>
              <w:rPr>
                <w:sz w:val="24"/>
                <w:szCs w:val="24"/>
              </w:rPr>
            </w:pPr>
            <w:r w:rsidRPr="007D61BE">
              <w:rPr>
                <w:sz w:val="24"/>
                <w:szCs w:val="24"/>
              </w:rPr>
              <w:t>Общий объем ресурсного обеспечения реализации муниципальной програм</w:t>
            </w:r>
            <w:r>
              <w:rPr>
                <w:sz w:val="24"/>
                <w:szCs w:val="24"/>
              </w:rPr>
              <w:t xml:space="preserve">мы составляет </w:t>
            </w:r>
            <w:r w:rsidRPr="008E285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9 629,30872 </w:t>
            </w:r>
            <w:r w:rsidRPr="007D61BE">
              <w:rPr>
                <w:sz w:val="24"/>
                <w:szCs w:val="24"/>
              </w:rPr>
              <w:t>тыс. рублей, в том числе:</w:t>
            </w:r>
          </w:p>
          <w:p w:rsidR="00965E44" w:rsidRPr="00E34BFF" w:rsidRDefault="00965E44" w:rsidP="00D27DC1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W w:w="5807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1"/>
              <w:gridCol w:w="3116"/>
            </w:tblGrid>
            <w:tr w:rsidR="00965E44" w:rsidRPr="007D61BE" w:rsidTr="00D27DC1">
              <w:trPr>
                <w:trHeight w:val="634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65E44" w:rsidRPr="007D61BE" w:rsidRDefault="00965E44" w:rsidP="00D27DC1">
                  <w:pPr>
                    <w:shd w:val="clear" w:color="auto" w:fill="FFFFFF"/>
                    <w:jc w:val="center"/>
                  </w:pPr>
                  <w:r w:rsidRPr="007D61BE">
                    <w:t>Год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65E44" w:rsidRPr="007D61BE" w:rsidRDefault="00965E44" w:rsidP="00D27DC1">
                  <w:pPr>
                    <w:shd w:val="clear" w:color="auto" w:fill="FFFFFF"/>
                    <w:ind w:firstLine="28"/>
                    <w:jc w:val="center"/>
                    <w:rPr>
                      <w:lang w:eastAsia="en-US"/>
                    </w:rPr>
                  </w:pPr>
                  <w:r w:rsidRPr="007D61BE">
                    <w:rPr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965E44" w:rsidRPr="007D61BE" w:rsidTr="00D27DC1">
              <w:trPr>
                <w:trHeight w:val="423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65E44" w:rsidRPr="007D61BE" w:rsidRDefault="00965E44" w:rsidP="00D27DC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65E44" w:rsidRPr="0038180C" w:rsidRDefault="00965E44" w:rsidP="00D27DC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38180C">
                    <w:rPr>
                      <w:sz w:val="24"/>
                      <w:szCs w:val="24"/>
                    </w:rPr>
                    <w:t>39 629,30872</w:t>
                  </w:r>
                </w:p>
              </w:tc>
            </w:tr>
            <w:tr w:rsidR="00965E44" w:rsidRPr="007D61BE" w:rsidTr="00D27DC1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5E44" w:rsidRPr="007D61BE" w:rsidRDefault="00965E44" w:rsidP="00D27DC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2027-2030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5E44" w:rsidRPr="007D61BE" w:rsidRDefault="00965E44" w:rsidP="00D27DC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подлежи</w:t>
                  </w:r>
                  <w:r w:rsidRPr="00262572">
                    <w:rPr>
                      <w:i/>
                      <w:sz w:val="24"/>
                      <w:szCs w:val="24"/>
                    </w:rPr>
                    <w:t>т уточнению по мере реализации  программы</w:t>
                  </w:r>
                </w:p>
              </w:tc>
            </w:tr>
          </w:tbl>
          <w:p w:rsidR="00965E44" w:rsidRDefault="00965E44" w:rsidP="00D27DC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BF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65E44" w:rsidRPr="00E34BFF" w:rsidRDefault="00965E44" w:rsidP="00D27DC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65E44" w:rsidRPr="007F312E" w:rsidRDefault="00965E44" w:rsidP="00965E44">
      <w:pPr>
        <w:pStyle w:val="aa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CE4569">
        <w:rPr>
          <w:sz w:val="24"/>
          <w:szCs w:val="24"/>
        </w:rPr>
        <w:t xml:space="preserve">В </w:t>
      </w:r>
      <w:r w:rsidRPr="008C4AA6">
        <w:rPr>
          <w:sz w:val="24"/>
          <w:szCs w:val="24"/>
        </w:rPr>
        <w:t>паспорте</w:t>
      </w:r>
      <w:r w:rsidRPr="007F312E">
        <w:rPr>
          <w:sz w:val="24"/>
          <w:szCs w:val="24"/>
        </w:rPr>
        <w:t xml:space="preserve"> муниципальной программы Сосновоборского городского округа «Жилище на </w:t>
      </w:r>
      <w:r>
        <w:rPr>
          <w:sz w:val="24"/>
          <w:szCs w:val="24"/>
        </w:rPr>
        <w:t>2026-2030</w:t>
      </w:r>
      <w:r w:rsidRPr="007F312E">
        <w:rPr>
          <w:sz w:val="24"/>
          <w:szCs w:val="24"/>
        </w:rPr>
        <w:t xml:space="preserve"> годы» раздел</w:t>
      </w:r>
      <w:r>
        <w:rPr>
          <w:sz w:val="24"/>
          <w:szCs w:val="24"/>
        </w:rPr>
        <w:t xml:space="preserve"> 5</w:t>
      </w:r>
      <w:r w:rsidRPr="007F312E">
        <w:rPr>
          <w:sz w:val="24"/>
          <w:szCs w:val="24"/>
        </w:rPr>
        <w:t xml:space="preserve"> изложить в следующей редакции:</w:t>
      </w:r>
    </w:p>
    <w:p w:rsidR="00965E44" w:rsidRDefault="00965E44" w:rsidP="00965E44">
      <w:pPr>
        <w:pStyle w:val="a9"/>
        <w:spacing w:before="120" w:after="120"/>
        <w:ind w:left="2204"/>
        <w:rPr>
          <w:rFonts w:ascii="Times New Roman" w:hAnsi="Times New Roman"/>
          <w:b/>
          <w:sz w:val="24"/>
          <w:szCs w:val="24"/>
        </w:rPr>
      </w:pPr>
      <w:r w:rsidRPr="001125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2D18C4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965E44" w:rsidRPr="00764857" w:rsidRDefault="00965E44" w:rsidP="00965E44">
      <w:pPr>
        <w:ind w:firstLine="851"/>
        <w:jc w:val="both"/>
        <w:rPr>
          <w:b/>
          <w:sz w:val="24"/>
          <w:szCs w:val="24"/>
        </w:rPr>
      </w:pPr>
      <w:r w:rsidRPr="002D18C4">
        <w:rPr>
          <w:sz w:val="24"/>
          <w:szCs w:val="24"/>
        </w:rPr>
        <w:t>Финансирование мероприятий программы</w:t>
      </w:r>
      <w:r w:rsidRPr="00764857">
        <w:rPr>
          <w:sz w:val="24"/>
          <w:szCs w:val="24"/>
        </w:rPr>
        <w:t xml:space="preserve"> осуществляется за счет средств федерального бюджета, областного бюджета (Ленинградской области) и местного бюджета Сосновоборского городского округа.</w:t>
      </w:r>
    </w:p>
    <w:p w:rsidR="00965E44" w:rsidRPr="00817669" w:rsidRDefault="00965E44" w:rsidP="00965E4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 xml:space="preserve">Общий объем финансирования в </w:t>
      </w:r>
      <w:r>
        <w:rPr>
          <w:rFonts w:ascii="Times New Roman" w:hAnsi="Times New Roman"/>
          <w:sz w:val="24"/>
          <w:szCs w:val="24"/>
        </w:rPr>
        <w:t xml:space="preserve">2026 году составит </w:t>
      </w:r>
      <w:r w:rsidRPr="003F18E0">
        <w:rPr>
          <w:rFonts w:ascii="Times New Roman" w:hAnsi="Times New Roman"/>
          <w:sz w:val="24"/>
          <w:szCs w:val="24"/>
        </w:rPr>
        <w:t>39 629,30872</w:t>
      </w:r>
      <w:r>
        <w:rPr>
          <w:b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(812,99122</w:t>
      </w:r>
      <w:r w:rsidRPr="00F0206B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бюджет; 4 787,25750</w:t>
      </w:r>
      <w:r w:rsidRPr="00F0206B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бюджет; 34 029,060</w:t>
      </w:r>
      <w:r w:rsidRPr="00752978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местный бюджет)</w:t>
      </w:r>
      <w:r w:rsidRPr="00817669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 xml:space="preserve">2027-2030 годах </w:t>
      </w:r>
      <w:r w:rsidRPr="004967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7B2">
        <w:rPr>
          <w:rFonts w:ascii="Times New Roman" w:hAnsi="Times New Roman"/>
          <w:sz w:val="24"/>
          <w:szCs w:val="24"/>
        </w:rPr>
        <w:t>подлежит уточнению по мере реализации программы</w:t>
      </w:r>
      <w:r>
        <w:rPr>
          <w:rFonts w:ascii="Times New Roman" w:hAnsi="Times New Roman"/>
          <w:sz w:val="24"/>
          <w:szCs w:val="24"/>
        </w:rPr>
        <w:t>».</w:t>
      </w:r>
    </w:p>
    <w:p w:rsidR="00965E44" w:rsidRDefault="00965E44" w:rsidP="00965E44">
      <w:pPr>
        <w:pStyle w:val="aa"/>
        <w:ind w:left="0" w:firstLine="709"/>
        <w:jc w:val="both"/>
        <w:rPr>
          <w:sz w:val="24"/>
          <w:szCs w:val="24"/>
        </w:rPr>
      </w:pPr>
    </w:p>
    <w:p w:rsidR="00965E44" w:rsidRPr="00112544" w:rsidRDefault="00965E44" w:rsidP="00965E44">
      <w:pPr>
        <w:pStyle w:val="aa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112544">
        <w:rPr>
          <w:sz w:val="24"/>
          <w:szCs w:val="24"/>
        </w:rPr>
        <w:t xml:space="preserve"> </w:t>
      </w:r>
      <w:r w:rsidRPr="00011DF5">
        <w:rPr>
          <w:sz w:val="24"/>
          <w:szCs w:val="24"/>
        </w:rPr>
        <w:t xml:space="preserve">В </w:t>
      </w:r>
      <w:r w:rsidRPr="00337ECD">
        <w:rPr>
          <w:sz w:val="24"/>
          <w:szCs w:val="24"/>
        </w:rPr>
        <w:t>паспорте</w:t>
      </w:r>
      <w:r w:rsidRPr="00112544">
        <w:rPr>
          <w:sz w:val="24"/>
          <w:szCs w:val="24"/>
        </w:rPr>
        <w:t xml:space="preserve"> муниципальной программы Сосновоборского городского округа «Жилище на </w:t>
      </w:r>
      <w:r>
        <w:rPr>
          <w:sz w:val="24"/>
          <w:szCs w:val="24"/>
        </w:rPr>
        <w:t>2026-2030</w:t>
      </w:r>
      <w:r w:rsidRPr="007F312E">
        <w:rPr>
          <w:sz w:val="24"/>
          <w:szCs w:val="24"/>
        </w:rPr>
        <w:t xml:space="preserve"> </w:t>
      </w:r>
      <w:r w:rsidRPr="00112544">
        <w:rPr>
          <w:sz w:val="24"/>
          <w:szCs w:val="24"/>
        </w:rPr>
        <w:t>годы» первый абзац раздела</w:t>
      </w:r>
      <w:r>
        <w:rPr>
          <w:sz w:val="24"/>
          <w:szCs w:val="24"/>
        </w:rPr>
        <w:t xml:space="preserve"> 6</w:t>
      </w:r>
      <w:r w:rsidRPr="00112544">
        <w:rPr>
          <w:sz w:val="24"/>
          <w:szCs w:val="24"/>
        </w:rPr>
        <w:t xml:space="preserve"> изложить в следующей редакции:</w:t>
      </w:r>
    </w:p>
    <w:p w:rsidR="00965E44" w:rsidRPr="007F312E" w:rsidRDefault="00965E44" w:rsidP="00965E44">
      <w:pPr>
        <w:pStyle w:val="a9"/>
        <w:ind w:firstLine="709"/>
        <w:rPr>
          <w:rFonts w:ascii="Times New Roman" w:hAnsi="Times New Roman"/>
          <w:b/>
          <w:sz w:val="24"/>
          <w:szCs w:val="24"/>
        </w:rPr>
      </w:pPr>
    </w:p>
    <w:p w:rsidR="00965E44" w:rsidRPr="006103D7" w:rsidRDefault="00965E44" w:rsidP="00965E4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444F">
        <w:rPr>
          <w:rFonts w:ascii="Times New Roman" w:hAnsi="Times New Roman"/>
          <w:sz w:val="24"/>
          <w:szCs w:val="24"/>
        </w:rPr>
        <w:t>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средств, а так же стимулирование привлечения гражданами собственных средств, средств, предоставляемых им ипотечных кредитов или займов на приобретение (строительство) жилья, а так же средств организаций, участвующих в реализации программы (за исключением организаций, предоставляющих ипотечные кредиты или займы) на приобретение (строительство) жилых помещений, предполагаетс</w:t>
      </w:r>
      <w:r>
        <w:rPr>
          <w:rFonts w:ascii="Times New Roman" w:hAnsi="Times New Roman"/>
          <w:sz w:val="24"/>
          <w:szCs w:val="24"/>
        </w:rPr>
        <w:t xml:space="preserve">я улучшение жилищных условий в 2026 году – 28 семей;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2027-2030 годах – </w:t>
      </w:r>
      <w:r w:rsidRPr="004967B2">
        <w:rPr>
          <w:rFonts w:ascii="Times New Roman" w:hAnsi="Times New Roman"/>
          <w:sz w:val="24"/>
          <w:szCs w:val="24"/>
        </w:rPr>
        <w:t>подлежит уточнению по мере реализации программы</w:t>
      </w:r>
      <w:r w:rsidRPr="003A328C">
        <w:rPr>
          <w:rFonts w:ascii="Times New Roman" w:hAnsi="Times New Roman"/>
          <w:i/>
          <w:sz w:val="24"/>
          <w:szCs w:val="24"/>
        </w:rPr>
        <w:t>».</w:t>
      </w:r>
      <w:r w:rsidRPr="00C35C28">
        <w:rPr>
          <w:rFonts w:ascii="Times New Roman" w:hAnsi="Times New Roman"/>
          <w:i/>
          <w:sz w:val="24"/>
          <w:szCs w:val="24"/>
        </w:rPr>
        <w:t xml:space="preserve"> </w:t>
      </w:r>
    </w:p>
    <w:p w:rsidR="00965E44" w:rsidRDefault="00965E44" w:rsidP="00965E44">
      <w:pPr>
        <w:pStyle w:val="a9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965E44" w:rsidRPr="007024F7" w:rsidRDefault="00965E44" w:rsidP="00965E44">
      <w:pPr>
        <w:pStyle w:val="a9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CD">
        <w:rPr>
          <w:rFonts w:ascii="Times New Roman" w:hAnsi="Times New Roman"/>
          <w:sz w:val="24"/>
        </w:rPr>
        <w:t>Первый абзац</w:t>
      </w:r>
      <w:r w:rsidRPr="007024F7">
        <w:rPr>
          <w:rFonts w:ascii="Times New Roman" w:hAnsi="Times New Roman"/>
          <w:sz w:val="24"/>
        </w:rPr>
        <w:t xml:space="preserve"> пункта 2.9. </w:t>
      </w:r>
      <w:r>
        <w:rPr>
          <w:rFonts w:ascii="Times New Roman" w:hAnsi="Times New Roman"/>
          <w:sz w:val="24"/>
          <w:szCs w:val="24"/>
        </w:rPr>
        <w:t>Положения 9</w:t>
      </w:r>
      <w:r w:rsidRPr="007024F7">
        <w:rPr>
          <w:rFonts w:ascii="Times New Roman" w:hAnsi="Times New Roman"/>
          <w:sz w:val="24"/>
          <w:szCs w:val="24"/>
        </w:rPr>
        <w:t xml:space="preserve"> о</w:t>
      </w:r>
      <w:r w:rsidRPr="007024F7">
        <w:rPr>
          <w:rFonts w:ascii="Times New Roman" w:hAnsi="Times New Roman"/>
          <w:b/>
          <w:sz w:val="24"/>
          <w:szCs w:val="24"/>
        </w:rPr>
        <w:t xml:space="preserve"> </w:t>
      </w:r>
      <w:r w:rsidRPr="007024F7">
        <w:rPr>
          <w:rFonts w:ascii="Times New Roman" w:hAnsi="Times New Roman"/>
          <w:sz w:val="24"/>
          <w:szCs w:val="24"/>
        </w:rPr>
        <w:t>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 изложить в следующей редакции:</w:t>
      </w:r>
    </w:p>
    <w:p w:rsidR="00965E44" w:rsidRPr="001F0861" w:rsidRDefault="00965E44" w:rsidP="00965E44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tabs>
          <w:tab w:val="left" w:pos="993"/>
        </w:tabs>
        <w:ind w:firstLine="851"/>
        <w:jc w:val="both"/>
        <w:rPr>
          <w:bCs/>
          <w:sz w:val="24"/>
          <w:szCs w:val="24"/>
        </w:rPr>
      </w:pPr>
      <w:r w:rsidRPr="001D4EC1">
        <w:rPr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Ежегодно до 31 декабря года, предшествующего планируемому, Администрация утверждает постановлением список Специалистов получателей Компенсации на очере</w:t>
      </w:r>
      <w:r w:rsidRPr="00623325">
        <w:rPr>
          <w:rFonts w:ascii="Times New Roman" w:hAnsi="Times New Roman"/>
          <w:sz w:val="24"/>
          <w:szCs w:val="24"/>
        </w:rPr>
        <w:t xml:space="preserve">дной финансовый год </w:t>
      </w:r>
      <w:r w:rsidRPr="00C9553C">
        <w:rPr>
          <w:rFonts w:ascii="Times New Roman" w:hAnsi="Times New Roman"/>
          <w:sz w:val="24"/>
          <w:szCs w:val="24"/>
        </w:rPr>
        <w:t xml:space="preserve">по форме </w:t>
      </w:r>
      <w:r>
        <w:rPr>
          <w:rFonts w:ascii="Times New Roman" w:hAnsi="Times New Roman"/>
          <w:sz w:val="24"/>
          <w:szCs w:val="24"/>
        </w:rPr>
        <w:t xml:space="preserve">Приложения </w:t>
      </w:r>
      <w:r w:rsidRPr="00765A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3325">
        <w:rPr>
          <w:rFonts w:ascii="Times New Roman" w:hAnsi="Times New Roman"/>
          <w:sz w:val="24"/>
          <w:szCs w:val="24"/>
        </w:rPr>
        <w:t>в пределах утвержденного финансирования на указанные цели</w:t>
      </w:r>
      <w:r>
        <w:rPr>
          <w:bCs/>
          <w:sz w:val="24"/>
          <w:szCs w:val="24"/>
        </w:rPr>
        <w:t>».</w:t>
      </w:r>
    </w:p>
    <w:p w:rsidR="00965E44" w:rsidRPr="001A27E4" w:rsidRDefault="00965E44" w:rsidP="00965E44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5E44" w:rsidRPr="009B692C" w:rsidRDefault="00965E44" w:rsidP="00965E44">
      <w:pPr>
        <w:pStyle w:val="a9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2654F">
        <w:rPr>
          <w:rFonts w:ascii="Times New Roman" w:hAnsi="Times New Roman"/>
          <w:sz w:val="24"/>
          <w:szCs w:val="24"/>
        </w:rPr>
        <w:t>Приложение 3 к</w:t>
      </w:r>
      <w:r>
        <w:rPr>
          <w:rFonts w:ascii="Times New Roman" w:hAnsi="Times New Roman"/>
          <w:sz w:val="24"/>
          <w:szCs w:val="24"/>
        </w:rPr>
        <w:t xml:space="preserve"> Положению 9</w:t>
      </w:r>
      <w:r w:rsidRPr="007024F7">
        <w:rPr>
          <w:rFonts w:ascii="Times New Roman" w:hAnsi="Times New Roman"/>
          <w:sz w:val="24"/>
          <w:szCs w:val="24"/>
        </w:rPr>
        <w:t xml:space="preserve"> о</w:t>
      </w:r>
      <w:r w:rsidRPr="007024F7">
        <w:rPr>
          <w:rFonts w:ascii="Times New Roman" w:hAnsi="Times New Roman"/>
          <w:b/>
          <w:sz w:val="24"/>
          <w:szCs w:val="24"/>
        </w:rPr>
        <w:t xml:space="preserve"> </w:t>
      </w:r>
      <w:r w:rsidRPr="007024F7">
        <w:rPr>
          <w:rFonts w:ascii="Times New Roman" w:hAnsi="Times New Roman"/>
          <w:sz w:val="24"/>
          <w:szCs w:val="24"/>
        </w:rPr>
        <w:t>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 изложить в следующей редакции:</w:t>
      </w:r>
    </w:p>
    <w:p w:rsidR="00965E44" w:rsidRDefault="00965E44" w:rsidP="00965E44">
      <w:pPr>
        <w:pStyle w:val="a9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65E44" w:rsidRPr="00D7162D" w:rsidRDefault="00965E44" w:rsidP="00965E44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Pr="00D7162D">
        <w:rPr>
          <w:rFonts w:ascii="Times New Roman" w:hAnsi="Times New Roman"/>
          <w:sz w:val="24"/>
          <w:szCs w:val="24"/>
        </w:rPr>
        <w:t xml:space="preserve"> </w:t>
      </w:r>
    </w:p>
    <w:p w:rsidR="00965E44" w:rsidRDefault="00965E44" w:rsidP="00965E4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Положению 9 </w:t>
      </w:r>
      <w:r w:rsidRPr="00D7162D">
        <w:rPr>
          <w:rFonts w:ascii="Times New Roman" w:hAnsi="Times New Roman"/>
          <w:sz w:val="24"/>
          <w:szCs w:val="24"/>
        </w:rPr>
        <w:t>о выплате компенсации за аренду</w:t>
      </w:r>
    </w:p>
    <w:p w:rsidR="00965E44" w:rsidRPr="00D7162D" w:rsidRDefault="00965E44" w:rsidP="00965E4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7162D">
        <w:rPr>
          <w:rFonts w:ascii="Times New Roman" w:hAnsi="Times New Roman"/>
          <w:sz w:val="24"/>
          <w:szCs w:val="24"/>
        </w:rPr>
        <w:t xml:space="preserve"> жилых помещений специалистам </w:t>
      </w:r>
    </w:p>
    <w:p w:rsidR="00965E44" w:rsidRPr="00D7162D" w:rsidRDefault="00965E44" w:rsidP="00965E44">
      <w:pPr>
        <w:jc w:val="right"/>
        <w:rPr>
          <w:sz w:val="24"/>
          <w:szCs w:val="24"/>
        </w:rPr>
      </w:pPr>
      <w:r w:rsidRPr="00D7162D">
        <w:rPr>
          <w:sz w:val="24"/>
          <w:szCs w:val="24"/>
        </w:rPr>
        <w:t>организаций</w:t>
      </w:r>
      <w:r>
        <w:rPr>
          <w:sz w:val="24"/>
          <w:szCs w:val="24"/>
        </w:rPr>
        <w:t>,</w:t>
      </w:r>
      <w:r w:rsidRPr="00D7162D">
        <w:rPr>
          <w:sz w:val="24"/>
          <w:szCs w:val="24"/>
        </w:rPr>
        <w:t xml:space="preserve"> созданных для исполнения полномочий орган</w:t>
      </w:r>
      <w:r>
        <w:rPr>
          <w:sz w:val="24"/>
          <w:szCs w:val="24"/>
        </w:rPr>
        <w:t>а</w:t>
      </w:r>
    </w:p>
    <w:p w:rsidR="00965E44" w:rsidRPr="00D7162D" w:rsidRDefault="00965E44" w:rsidP="00965E44">
      <w:pPr>
        <w:jc w:val="right"/>
        <w:rPr>
          <w:sz w:val="24"/>
          <w:szCs w:val="24"/>
        </w:rPr>
      </w:pPr>
      <w:r w:rsidRPr="00D7162D">
        <w:rPr>
          <w:sz w:val="24"/>
          <w:szCs w:val="24"/>
        </w:rPr>
        <w:t>местного самоуправления и обеспечения их деятельности</w:t>
      </w:r>
    </w:p>
    <w:p w:rsidR="00965E44" w:rsidRDefault="00965E44" w:rsidP="00965E44">
      <w:pPr>
        <w:jc w:val="right"/>
      </w:pPr>
    </w:p>
    <w:p w:rsidR="00965E44" w:rsidRPr="00EF7C65" w:rsidRDefault="00965E44" w:rsidP="00965E4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65E44" w:rsidRPr="006B6B1F" w:rsidRDefault="00965E44" w:rsidP="00965E4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6B6B1F">
        <w:rPr>
          <w:rFonts w:ascii="Times New Roman" w:hAnsi="Times New Roman"/>
          <w:sz w:val="20"/>
          <w:szCs w:val="20"/>
        </w:rPr>
        <w:t>Главе Сосновоборского городского округа</w:t>
      </w:r>
    </w:p>
    <w:p w:rsidR="00965E44" w:rsidRPr="00BC331C" w:rsidRDefault="00965E44" w:rsidP="00965E44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65E44" w:rsidRPr="00BC331C" w:rsidRDefault="00965E44" w:rsidP="00965E44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65E44" w:rsidRPr="00EF7C65" w:rsidRDefault="00965E44" w:rsidP="00965E44">
      <w:pPr>
        <w:pStyle w:val="a9"/>
        <w:ind w:left="3686"/>
        <w:jc w:val="center"/>
        <w:rPr>
          <w:rFonts w:ascii="Times New Roman" w:hAnsi="Times New Roman"/>
          <w:sz w:val="12"/>
          <w:szCs w:val="18"/>
        </w:rPr>
      </w:pPr>
      <w:r w:rsidRPr="00EF7C65">
        <w:rPr>
          <w:rFonts w:ascii="Times New Roman" w:hAnsi="Times New Roman"/>
          <w:sz w:val="12"/>
          <w:szCs w:val="18"/>
        </w:rPr>
        <w:t>(фамилия, имя, отчество)</w:t>
      </w:r>
    </w:p>
    <w:p w:rsidR="00965E44" w:rsidRDefault="00965E44" w:rsidP="00965E44">
      <w:pPr>
        <w:pStyle w:val="a9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65E44" w:rsidRPr="00BC331C" w:rsidRDefault="00965E44" w:rsidP="00965E44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проживающего (ей) по адресу: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65E44" w:rsidRPr="00BC331C" w:rsidRDefault="00965E44" w:rsidP="00965E44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65E44" w:rsidRPr="00BC331C" w:rsidRDefault="00965E44" w:rsidP="00965E44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номер контактного телефона</w:t>
      </w:r>
      <w:r w:rsidRPr="00BC331C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:rsidR="00965E44" w:rsidRPr="00BC331C" w:rsidRDefault="00965E44" w:rsidP="00965E44">
      <w:pPr>
        <w:pStyle w:val="a9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66125">
        <w:rPr>
          <w:rFonts w:ascii="Times New Roman" w:hAnsi="Times New Roman"/>
          <w:b/>
          <w:sz w:val="24"/>
          <w:szCs w:val="24"/>
        </w:rPr>
        <w:t>З А Я В Л Е Н И Е</w:t>
      </w:r>
    </w:p>
    <w:p w:rsidR="00965E44" w:rsidRPr="00E66125" w:rsidRDefault="00965E44" w:rsidP="00965E4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65E44" w:rsidRDefault="00965E44" w:rsidP="00965E44">
      <w:r>
        <w:t xml:space="preserve">В связи с заключением договора найма (поднайма) жилого помещения расположенного по адресу: </w:t>
      </w:r>
      <w:r w:rsidRPr="006917C0">
        <w:t>_______________________________</w:t>
      </w:r>
      <w:r>
        <w:t>____</w:t>
      </w:r>
      <w:r w:rsidRPr="006917C0">
        <w:t>_________________________________________________________</w:t>
      </w:r>
      <w:r>
        <w:t>_</w:t>
      </w:r>
    </w:p>
    <w:p w:rsidR="00965E44" w:rsidRDefault="00965E44" w:rsidP="00965E44"/>
    <w:p w:rsidR="00965E44" w:rsidRPr="006917C0" w:rsidRDefault="00965E44" w:rsidP="00965E44">
      <w:r w:rsidRPr="006917C0">
        <w:t>Прошу выпла</w:t>
      </w:r>
      <w:r>
        <w:t>чивать</w:t>
      </w:r>
      <w:r w:rsidRPr="006917C0">
        <w:t xml:space="preserve"> </w:t>
      </w:r>
      <w:r>
        <w:t xml:space="preserve">мне </w:t>
      </w:r>
      <w:r w:rsidRPr="006917C0">
        <w:t>Компенсацию в размере __________________________________</w:t>
      </w:r>
      <w:r>
        <w:t>____</w:t>
      </w:r>
      <w:r w:rsidRPr="006917C0">
        <w:t>______</w:t>
      </w:r>
      <w:r>
        <w:t xml:space="preserve"> </w:t>
      </w:r>
      <w:r w:rsidRPr="006917C0">
        <w:t>рублей</w:t>
      </w:r>
    </w:p>
    <w:p w:rsidR="00965E44" w:rsidRDefault="00965E44" w:rsidP="00965E44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(сумма числом и прописью)</w:t>
      </w:r>
    </w:p>
    <w:p w:rsidR="00965E44" w:rsidRDefault="00965E44" w:rsidP="00965E44">
      <w:pPr>
        <w:jc w:val="both"/>
      </w:pPr>
      <w:r>
        <w:t xml:space="preserve">ежемесячно в течение </w:t>
      </w:r>
      <w:r w:rsidRPr="00BC331C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6917C0">
        <w:t>года.</w:t>
      </w:r>
      <w:r>
        <w:t xml:space="preserve"> </w:t>
      </w:r>
      <w:r w:rsidRPr="00326815">
        <w:t>Обязуюсь в течение 10 дней с даты изменения (или получения нового) документа, представленного мной с настоящим заявлением, представит</w:t>
      </w:r>
      <w:r>
        <w:t>ь в А</w:t>
      </w:r>
      <w:r w:rsidRPr="00326815">
        <w:t xml:space="preserve">дминистрацию </w:t>
      </w:r>
      <w:r>
        <w:t>Сосновоборского городского округа</w:t>
      </w:r>
      <w:r w:rsidRPr="00326815">
        <w:t xml:space="preserve"> измененный (новый) документ</w:t>
      </w:r>
      <w:r>
        <w:t xml:space="preserve"> об увольнении из организации, которая предоставила ходатайство или о приобретении в собственность жилого помещения</w:t>
      </w:r>
      <w:r w:rsidRPr="00326815">
        <w:t>.</w:t>
      </w:r>
      <w:r>
        <w:t xml:space="preserve"> </w:t>
      </w:r>
    </w:p>
    <w:p w:rsidR="00965E44" w:rsidRDefault="00965E44" w:rsidP="00965E44">
      <w:pPr>
        <w:jc w:val="both"/>
      </w:pPr>
    </w:p>
    <w:p w:rsidR="00965E44" w:rsidRDefault="00965E44" w:rsidP="00965E44">
      <w:pPr>
        <w:pStyle w:val="22"/>
        <w:shd w:val="clear" w:color="auto" w:fill="auto"/>
        <w:tabs>
          <w:tab w:val="left" w:pos="7938"/>
          <w:tab w:val="left" w:pos="9496"/>
        </w:tabs>
        <w:spacing w:line="264" w:lineRule="exact"/>
        <w:ind w:right="-2" w:firstLine="0"/>
        <w:jc w:val="both"/>
      </w:pPr>
    </w:p>
    <w:p w:rsidR="00965E44" w:rsidRDefault="00965E44" w:rsidP="00965E44">
      <w:pPr>
        <w:pStyle w:val="22"/>
        <w:shd w:val="clear" w:color="auto" w:fill="auto"/>
        <w:tabs>
          <w:tab w:val="left" w:pos="9496"/>
        </w:tabs>
        <w:spacing w:line="264" w:lineRule="exact"/>
        <w:ind w:right="-2" w:firstLine="0"/>
        <w:jc w:val="both"/>
      </w:pPr>
      <w:r>
        <w:t>___________________________________________________    _________________   _______________</w:t>
      </w:r>
    </w:p>
    <w:p w:rsidR="00965E44" w:rsidRPr="00691B5B" w:rsidRDefault="00965E44" w:rsidP="00965E44">
      <w:pPr>
        <w:pStyle w:val="42"/>
        <w:shd w:val="clear" w:color="auto" w:fill="auto"/>
        <w:tabs>
          <w:tab w:val="right" w:pos="9498"/>
        </w:tabs>
        <w:spacing w:before="0" w:after="263" w:line="170" w:lineRule="exact"/>
        <w:ind w:left="300" w:firstLine="0"/>
        <w:jc w:val="both"/>
        <w:rPr>
          <w:b w:val="0"/>
          <w:sz w:val="12"/>
          <w:szCs w:val="16"/>
        </w:rPr>
      </w:pPr>
      <w:r>
        <w:rPr>
          <w:b w:val="0"/>
          <w:sz w:val="12"/>
          <w:szCs w:val="16"/>
        </w:rPr>
        <w:t xml:space="preserve">                                                               </w:t>
      </w:r>
      <w:r w:rsidRPr="006B6B1F">
        <w:rPr>
          <w:b w:val="0"/>
          <w:sz w:val="12"/>
          <w:szCs w:val="16"/>
        </w:rPr>
        <w:t xml:space="preserve">(фамилия, инициалы заявителя)                                                   </w:t>
      </w:r>
      <w:r>
        <w:rPr>
          <w:b w:val="0"/>
          <w:sz w:val="12"/>
          <w:szCs w:val="16"/>
        </w:rPr>
        <w:t xml:space="preserve">                                                                      </w:t>
      </w:r>
      <w:r w:rsidRPr="006B6B1F">
        <w:rPr>
          <w:b w:val="0"/>
          <w:sz w:val="12"/>
          <w:szCs w:val="16"/>
        </w:rPr>
        <w:t xml:space="preserve">       (подпись)                 </w:t>
      </w:r>
      <w:r>
        <w:rPr>
          <w:b w:val="0"/>
          <w:sz w:val="12"/>
          <w:szCs w:val="16"/>
        </w:rPr>
        <w:t xml:space="preserve">                                              (дата</w:t>
      </w:r>
      <w:r w:rsidRPr="006B6B1F">
        <w:rPr>
          <w:b w:val="0"/>
          <w:sz w:val="12"/>
          <w:szCs w:val="16"/>
        </w:rPr>
        <w:t>)</w:t>
      </w:r>
    </w:p>
    <w:p w:rsidR="00965E44" w:rsidRDefault="00965E44" w:rsidP="00965E44">
      <w:pPr>
        <w:jc w:val="both"/>
        <w:sectPr w:rsidR="00965E44" w:rsidSect="00D207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5E44" w:rsidRPr="007F312E" w:rsidRDefault="00965E44" w:rsidP="00965E44">
      <w:pPr>
        <w:pStyle w:val="ConsPlusCel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7D">
        <w:rPr>
          <w:rFonts w:ascii="Times New Roman" w:hAnsi="Times New Roman" w:cs="Times New Roman"/>
          <w:sz w:val="24"/>
          <w:szCs w:val="24"/>
        </w:rPr>
        <w:lastRenderedPageBreak/>
        <w:t>Приложение 1 к</w:t>
      </w:r>
      <w:r w:rsidRPr="007F312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</w:t>
      </w:r>
      <w:r>
        <w:rPr>
          <w:rFonts w:ascii="Times New Roman" w:hAnsi="Times New Roman" w:cs="Times New Roman"/>
          <w:sz w:val="24"/>
          <w:szCs w:val="24"/>
        </w:rPr>
        <w:t xml:space="preserve">ого округа «Жилище на </w:t>
      </w:r>
      <w:r w:rsidRPr="00C2654F">
        <w:rPr>
          <w:rFonts w:ascii="Times New Roman" w:hAnsi="Times New Roman" w:cs="Times New Roman"/>
          <w:sz w:val="24"/>
          <w:szCs w:val="24"/>
        </w:rPr>
        <w:t>2026-2030</w:t>
      </w:r>
      <w:r w:rsidRPr="007F312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312E">
        <w:rPr>
          <w:rFonts w:ascii="Times New Roman" w:hAnsi="Times New Roman" w:cs="Times New Roman"/>
          <w:sz w:val="24"/>
          <w:szCs w:val="24"/>
        </w:rPr>
        <w:t xml:space="preserve"> изложить в следующей </w:t>
      </w:r>
      <w:r w:rsidRPr="000F3B9A">
        <w:rPr>
          <w:rFonts w:ascii="Times New Roman" w:hAnsi="Times New Roman" w:cs="Times New Roman"/>
          <w:sz w:val="24"/>
          <w:szCs w:val="24"/>
        </w:rPr>
        <w:t>редакции:</w:t>
      </w:r>
    </w:p>
    <w:p w:rsidR="00965E44" w:rsidRDefault="00965E44" w:rsidP="00965E4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65E44" w:rsidRPr="005A2626" w:rsidRDefault="00965E44" w:rsidP="00965E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A2626">
        <w:rPr>
          <w:sz w:val="24"/>
          <w:szCs w:val="24"/>
        </w:rPr>
        <w:t>Приложение 1</w:t>
      </w:r>
    </w:p>
    <w:p w:rsidR="00965E44" w:rsidRPr="005A2626" w:rsidRDefault="00965E44" w:rsidP="00965E4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A262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65E44" w:rsidRPr="00DA23A5" w:rsidRDefault="00965E44" w:rsidP="00965E4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A262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65E44" w:rsidRPr="00DA23A5" w:rsidRDefault="00965E44" w:rsidP="00965E44">
      <w:pPr>
        <w:pStyle w:val="ConsPlusCell"/>
        <w:tabs>
          <w:tab w:val="center" w:pos="7203"/>
          <w:tab w:val="right" w:pos="1440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ab/>
      </w:r>
      <w:r w:rsidRPr="00DA23A5">
        <w:rPr>
          <w:rFonts w:ascii="Times New Roman" w:hAnsi="Times New Roman" w:cs="Times New Roman"/>
          <w:sz w:val="24"/>
          <w:szCs w:val="24"/>
        </w:rPr>
        <w:tab/>
        <w:t xml:space="preserve">«Жилище на </w:t>
      </w:r>
      <w:r w:rsidRPr="00CB787D">
        <w:rPr>
          <w:rFonts w:ascii="Times New Roman" w:hAnsi="Times New Roman" w:cs="Times New Roman"/>
          <w:sz w:val="24"/>
          <w:szCs w:val="24"/>
        </w:rPr>
        <w:t>2026-2030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7D">
        <w:rPr>
          <w:rFonts w:ascii="Times New Roman" w:hAnsi="Times New Roman" w:cs="Times New Roman"/>
          <w:sz w:val="24"/>
          <w:szCs w:val="24"/>
        </w:rPr>
        <w:t>годы</w:t>
      </w:r>
      <w:r w:rsidRPr="00DA23A5">
        <w:rPr>
          <w:rFonts w:ascii="Times New Roman" w:hAnsi="Times New Roman" w:cs="Times New Roman"/>
          <w:sz w:val="24"/>
          <w:szCs w:val="24"/>
        </w:rPr>
        <w:t>»</w:t>
      </w:r>
    </w:p>
    <w:p w:rsidR="00965E44" w:rsidRDefault="00965E44" w:rsidP="00965E44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965E44" w:rsidRDefault="00965E44" w:rsidP="00965E44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965E44" w:rsidRPr="00DA23A5" w:rsidRDefault="00965E44" w:rsidP="00965E44">
      <w:pPr>
        <w:pStyle w:val="ConsPlusNonformat"/>
        <w:tabs>
          <w:tab w:val="center" w:pos="7203"/>
          <w:tab w:val="left" w:pos="9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A5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 Сосновоборского городского округа</w:t>
      </w:r>
    </w:p>
    <w:p w:rsidR="00965E44" w:rsidRPr="00DA23A5" w:rsidRDefault="00965E44" w:rsidP="00965E44">
      <w:pPr>
        <w:pStyle w:val="ConsPlusNonformat"/>
        <w:tabs>
          <w:tab w:val="center" w:pos="7203"/>
          <w:tab w:val="left" w:pos="9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A5">
        <w:rPr>
          <w:rFonts w:ascii="Times New Roman" w:hAnsi="Times New Roman" w:cs="Times New Roman"/>
          <w:b/>
          <w:sz w:val="24"/>
          <w:szCs w:val="24"/>
        </w:rPr>
        <w:t xml:space="preserve">«Жилище на </w:t>
      </w:r>
      <w:r w:rsidRPr="00CB787D">
        <w:rPr>
          <w:rFonts w:ascii="Times New Roman" w:hAnsi="Times New Roman" w:cs="Times New Roman"/>
          <w:b/>
          <w:sz w:val="24"/>
          <w:szCs w:val="24"/>
        </w:rPr>
        <w:t>2026-2030</w:t>
      </w:r>
      <w:r w:rsidRPr="00DA23A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965E44" w:rsidRDefault="00965E44" w:rsidP="00965E44">
      <w:pPr>
        <w:widowControl w:val="0"/>
        <w:autoSpaceDE w:val="0"/>
        <w:autoSpaceDN w:val="0"/>
        <w:adjustRightInd w:val="0"/>
        <w:jc w:val="right"/>
      </w:pPr>
    </w:p>
    <w:tbl>
      <w:tblPr>
        <w:tblW w:w="15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901"/>
        <w:gridCol w:w="2026"/>
        <w:gridCol w:w="1173"/>
        <w:gridCol w:w="1678"/>
        <w:gridCol w:w="1672"/>
        <w:gridCol w:w="1904"/>
        <w:gridCol w:w="1565"/>
        <w:gridCol w:w="1299"/>
      </w:tblGrid>
      <w:tr w:rsidR="00965E44" w:rsidRPr="00435F7A" w:rsidTr="00D27DC1">
        <w:trPr>
          <w:trHeight w:val="828"/>
        </w:trPr>
        <w:tc>
          <w:tcPr>
            <w:tcW w:w="3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8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965E44" w:rsidRPr="00435F7A" w:rsidTr="00D27DC1">
        <w:trPr>
          <w:trHeight w:val="1212"/>
        </w:trPr>
        <w:tc>
          <w:tcPr>
            <w:tcW w:w="3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8</w:t>
            </w:r>
          </w:p>
        </w:tc>
      </w:tr>
      <w:tr w:rsidR="00965E44" w:rsidRPr="00435F7A" w:rsidTr="00D27DC1">
        <w:trPr>
          <w:trHeight w:val="420"/>
        </w:trPr>
        <w:tc>
          <w:tcPr>
            <w:tcW w:w="3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7A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«Жилище на 2026-2030 годы»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39 629,30872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812,99122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4 787,25750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34 029,060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39 629,30872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812,99122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4 787,25750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34 029,060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96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65E44" w:rsidRPr="00435F7A" w:rsidTr="00D27DC1">
        <w:trPr>
          <w:trHeight w:val="552"/>
        </w:trPr>
        <w:tc>
          <w:tcPr>
            <w:tcW w:w="39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5F7A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435F7A">
              <w:rPr>
                <w:color w:val="000000"/>
                <w:sz w:val="24"/>
                <w:szCs w:val="24"/>
              </w:rPr>
              <w:t xml:space="preserve"> по  софинансированию при предоставлении социальных </w:t>
            </w:r>
            <w:r w:rsidRPr="00435F7A">
              <w:rPr>
                <w:color w:val="000000"/>
                <w:sz w:val="24"/>
                <w:szCs w:val="24"/>
              </w:rPr>
              <w:lastRenderedPageBreak/>
              <w:t>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lastRenderedPageBreak/>
              <w:t xml:space="preserve">Жилищный отдел администрации </w:t>
            </w:r>
            <w:r w:rsidRPr="00435F7A">
              <w:rPr>
                <w:color w:val="000000"/>
                <w:sz w:val="24"/>
                <w:szCs w:val="24"/>
              </w:rPr>
              <w:lastRenderedPageBreak/>
              <w:t>Сосновоборского городского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7 030,91572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812,99122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4 787,25750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1 430,667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408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2616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7 030,916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812,991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4 787,258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1 430,667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435F7A">
              <w:rPr>
                <w:color w:val="000000"/>
                <w:sz w:val="24"/>
                <w:szCs w:val="24"/>
              </w:rPr>
              <w:t xml:space="preserve">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96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435F7A" w:rsidTr="00D27DC1">
        <w:trPr>
          <w:trHeight w:val="1212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435F7A" w:rsidTr="00D27DC1">
        <w:trPr>
          <w:trHeight w:val="372"/>
        </w:trPr>
        <w:tc>
          <w:tcPr>
            <w:tcW w:w="3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468"/>
        </w:trPr>
        <w:tc>
          <w:tcPr>
            <w:tcW w:w="3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5F7A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435F7A">
              <w:rPr>
                <w:color w:val="000000"/>
                <w:sz w:val="24"/>
                <w:szCs w:val="24"/>
              </w:rPr>
              <w:t xml:space="preserve">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8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435F7A" w:rsidTr="00D27DC1">
        <w:trPr>
          <w:trHeight w:val="420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435F7A" w:rsidTr="00D27DC1">
        <w:trPr>
          <w:trHeight w:val="468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435F7A" w:rsidTr="00D27DC1">
        <w:trPr>
          <w:trHeight w:val="1440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435F7A" w:rsidTr="00D27DC1">
        <w:trPr>
          <w:trHeight w:val="384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456"/>
        </w:trPr>
        <w:tc>
          <w:tcPr>
            <w:tcW w:w="3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435F7A">
              <w:rPr>
                <w:color w:val="000000"/>
                <w:sz w:val="24"/>
                <w:szCs w:val="24"/>
              </w:rPr>
              <w:t xml:space="preserve">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8 127,721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8 127,721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96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60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456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8 127,721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8 127,721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435F7A">
              <w:rPr>
                <w:color w:val="000000"/>
                <w:sz w:val="24"/>
                <w:szCs w:val="24"/>
              </w:rPr>
              <w:t>по</w:t>
            </w: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5F7A">
              <w:rPr>
                <w:color w:val="000000"/>
                <w:sz w:val="24"/>
                <w:szCs w:val="24"/>
              </w:rPr>
              <w:t>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468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8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480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435F7A">
              <w:rPr>
                <w:color w:val="000000"/>
                <w:sz w:val="24"/>
                <w:szCs w:val="24"/>
              </w:rPr>
              <w:t>по</w:t>
            </w: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5F7A">
              <w:rPr>
                <w:color w:val="000000"/>
                <w:sz w:val="24"/>
                <w:szCs w:val="24"/>
              </w:rPr>
              <w:t xml:space="preserve">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432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8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456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444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5F7A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435F7A">
              <w:rPr>
                <w:color w:val="000000"/>
                <w:sz w:val="24"/>
                <w:szCs w:val="24"/>
              </w:rPr>
              <w:t xml:space="preserve"> по</w:t>
            </w: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5F7A">
              <w:rPr>
                <w:color w:val="000000"/>
                <w:sz w:val="24"/>
                <w:szCs w:val="24"/>
              </w:rPr>
              <w:t>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5 722,668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5 722,668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00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660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5 722,668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5 722,668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5F7A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435F7A">
              <w:rPr>
                <w:color w:val="000000"/>
                <w:sz w:val="24"/>
                <w:szCs w:val="24"/>
              </w:rPr>
              <w:t xml:space="preserve"> по  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</w:t>
            </w:r>
            <w:r w:rsidRPr="00435F7A">
              <w:rPr>
                <w:color w:val="000000"/>
                <w:sz w:val="24"/>
                <w:szCs w:val="24"/>
              </w:rPr>
              <w:lastRenderedPageBreak/>
              <w:t>принципов ипотечного кредитования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lastRenderedPageBreak/>
              <w:t>Жилищный отдел администрации Сосновоборского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5 722,668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5 722,668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420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588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60"/>
        </w:trPr>
        <w:tc>
          <w:tcPr>
            <w:tcW w:w="3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5 722,668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5 722,668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435F7A">
              <w:rPr>
                <w:color w:val="000000"/>
                <w:sz w:val="24"/>
                <w:szCs w:val="24"/>
              </w:rPr>
              <w:t xml:space="preserve">  по  обеспечению жилыми помещениями работников муниципальной бюджетной сферы  Сосновоборского городского округа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6 222,668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6 222,668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6 222,668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6 222,668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468"/>
        </w:trPr>
        <w:tc>
          <w:tcPr>
            <w:tcW w:w="3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435F7A">
              <w:rPr>
                <w:color w:val="000000"/>
                <w:sz w:val="24"/>
                <w:szCs w:val="24"/>
              </w:rPr>
              <w:t>по</w:t>
            </w: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5F7A">
              <w:rPr>
                <w:color w:val="000000"/>
                <w:sz w:val="24"/>
                <w:szCs w:val="24"/>
              </w:rPr>
      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социальных выплат на приобретение (строительство) жилья на территории Сосновоборского городского округа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5 722,668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5 722,668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1140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5 722,668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5 722,668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435F7A">
              <w:rPr>
                <w:color w:val="000000"/>
                <w:sz w:val="24"/>
                <w:szCs w:val="24"/>
              </w:rPr>
              <w:t xml:space="preserve">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435F7A">
              <w:rPr>
                <w:color w:val="000000"/>
                <w:sz w:val="24"/>
                <w:szCs w:val="24"/>
              </w:rPr>
              <w:t>по</w:t>
            </w:r>
            <w:r w:rsidRPr="00435F7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5F7A">
              <w:rPr>
                <w:color w:val="000000"/>
                <w:sz w:val="24"/>
                <w:szCs w:val="24"/>
              </w:rPr>
              <w:t xml:space="preserve">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1 080,00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1 080,00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432"/>
        </w:trPr>
        <w:tc>
          <w:tcPr>
            <w:tcW w:w="3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435F7A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E44" w:rsidRPr="00435F7A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35F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435F7A" w:rsidTr="00D27DC1">
        <w:trPr>
          <w:trHeight w:val="324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1 080,00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1 080,00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65E44" w:rsidRPr="00435F7A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435F7A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965E44" w:rsidRDefault="00965E44" w:rsidP="00965E44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965E44" w:rsidRDefault="00965E44" w:rsidP="00965E4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07E96">
        <w:rPr>
          <w:rFonts w:ascii="Times New Roman" w:hAnsi="Times New Roman"/>
          <w:sz w:val="24"/>
          <w:szCs w:val="24"/>
        </w:rPr>
        <w:t xml:space="preserve">. </w:t>
      </w:r>
      <w:r w:rsidRPr="00C81295">
        <w:rPr>
          <w:rFonts w:ascii="Times New Roman" w:hAnsi="Times New Roman"/>
          <w:sz w:val="24"/>
          <w:szCs w:val="24"/>
        </w:rPr>
        <w:t>Приложение 3</w:t>
      </w:r>
      <w:r w:rsidRPr="00166B5B">
        <w:rPr>
          <w:sz w:val="24"/>
          <w:szCs w:val="24"/>
        </w:rPr>
        <w:t xml:space="preserve"> </w:t>
      </w:r>
      <w:r w:rsidRPr="00166B5B">
        <w:rPr>
          <w:rFonts w:ascii="Times New Roman" w:hAnsi="Times New Roman" w:cs="Times New Roman"/>
          <w:sz w:val="24"/>
          <w:szCs w:val="24"/>
        </w:rPr>
        <w:t>к</w:t>
      </w:r>
      <w:r w:rsidRPr="00C1033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«Жилище на </w:t>
      </w:r>
      <w:r w:rsidRPr="00C2654F">
        <w:rPr>
          <w:rFonts w:ascii="Times New Roman" w:hAnsi="Times New Roman" w:cs="Times New Roman"/>
          <w:sz w:val="24"/>
          <w:szCs w:val="24"/>
        </w:rPr>
        <w:t>2026-2030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033E">
        <w:rPr>
          <w:rFonts w:ascii="Times New Roman" w:hAnsi="Times New Roman" w:cs="Times New Roman"/>
          <w:sz w:val="24"/>
          <w:szCs w:val="24"/>
        </w:rPr>
        <w:t xml:space="preserve"> годы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965E44" w:rsidRPr="00DA23A5" w:rsidRDefault="00965E44" w:rsidP="00965E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Приложение 3</w:t>
      </w:r>
    </w:p>
    <w:p w:rsidR="00965E44" w:rsidRPr="00DA23A5" w:rsidRDefault="00965E44" w:rsidP="00965E4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65E44" w:rsidRPr="00DA23A5" w:rsidRDefault="00965E44" w:rsidP="00965E4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65E44" w:rsidRPr="00435F7A" w:rsidRDefault="00965E44" w:rsidP="00965E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 xml:space="preserve">«Жилище на </w:t>
      </w:r>
      <w:r w:rsidRPr="00C2654F">
        <w:rPr>
          <w:sz w:val="24"/>
          <w:szCs w:val="24"/>
        </w:rPr>
        <w:t>2026-2030</w:t>
      </w:r>
      <w:r w:rsidRPr="007F312E">
        <w:rPr>
          <w:sz w:val="24"/>
          <w:szCs w:val="24"/>
        </w:rPr>
        <w:t xml:space="preserve"> </w:t>
      </w:r>
      <w:r w:rsidRPr="00DA23A5">
        <w:rPr>
          <w:sz w:val="24"/>
          <w:szCs w:val="24"/>
        </w:rPr>
        <w:t>годы»</w:t>
      </w:r>
    </w:p>
    <w:p w:rsidR="00965E44" w:rsidRPr="00DA23A5" w:rsidRDefault="00965E44" w:rsidP="00965E4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FD1">
        <w:rPr>
          <w:b/>
          <w:sz w:val="24"/>
          <w:szCs w:val="24"/>
        </w:rPr>
        <w:t>Сведения о</w:t>
      </w:r>
      <w:r w:rsidRPr="00DA23A5">
        <w:rPr>
          <w:b/>
          <w:sz w:val="24"/>
          <w:szCs w:val="24"/>
        </w:rPr>
        <w:t xml:space="preserve"> показателях (индикаторах) муниципальной программы и их значениях</w:t>
      </w:r>
      <w:r>
        <w:rPr>
          <w:b/>
          <w:sz w:val="24"/>
          <w:szCs w:val="24"/>
        </w:rPr>
        <w:t xml:space="preserve"> </w:t>
      </w:r>
    </w:p>
    <w:p w:rsidR="00965E44" w:rsidRPr="00CA53F5" w:rsidRDefault="00965E44" w:rsidP="00965E4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2080" w:type="dxa"/>
        <w:jc w:val="center"/>
        <w:tblLook w:val="04A0" w:firstRow="1" w:lastRow="0" w:firstColumn="1" w:lastColumn="0" w:noHBand="0" w:noVBand="1"/>
      </w:tblPr>
      <w:tblGrid>
        <w:gridCol w:w="907"/>
        <w:gridCol w:w="2546"/>
        <w:gridCol w:w="1690"/>
        <w:gridCol w:w="1292"/>
        <w:gridCol w:w="1020"/>
        <w:gridCol w:w="925"/>
        <w:gridCol w:w="925"/>
        <w:gridCol w:w="925"/>
        <w:gridCol w:w="925"/>
        <w:gridCol w:w="925"/>
      </w:tblGrid>
      <w:tr w:rsidR="00965E44" w:rsidRPr="00FA0361" w:rsidTr="00D27DC1">
        <w:trPr>
          <w:trHeight w:val="528"/>
          <w:jc w:val="center"/>
        </w:trPr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3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56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CA53F5" w:rsidRDefault="00A64B67" w:rsidP="00D27DC1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hyperlink r:id="rId14" w:anchor="'Сведения о показателях'!Par123" w:history="1">
              <w:r w:rsidR="00965E44" w:rsidRPr="00CA53F5">
                <w:rPr>
                  <w:rFonts w:ascii="Calibri" w:hAnsi="Calibri"/>
                  <w:sz w:val="22"/>
                  <w:u w:val="single"/>
                </w:rPr>
                <w:t xml:space="preserve">Значения показателей (индикаторов) </w:t>
              </w:r>
            </w:hyperlink>
          </w:p>
        </w:tc>
      </w:tr>
      <w:tr w:rsidR="00965E44" w:rsidRPr="00FA0361" w:rsidTr="00D27DC1">
        <w:trPr>
          <w:trHeight w:val="324"/>
          <w:jc w:val="center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</w:tr>
      <w:tr w:rsidR="00965E44" w:rsidRPr="00FA0361" w:rsidTr="00D27DC1">
        <w:trPr>
          <w:trHeight w:val="1164"/>
          <w:jc w:val="center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CA53F5" w:rsidRDefault="00A64B67" w:rsidP="00D27DC1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hyperlink r:id="rId15" w:anchor="'Сведения о показателях'!Par124" w:history="1">
              <w:r w:rsidR="00965E44" w:rsidRPr="00CA53F5">
                <w:rPr>
                  <w:rFonts w:ascii="Calibri" w:hAnsi="Calibri"/>
                  <w:sz w:val="22"/>
                  <w:u w:val="single"/>
                </w:rPr>
                <w:t xml:space="preserve">Базовый период (2025 год) </w:t>
              </w:r>
            </w:hyperlink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965E44" w:rsidRPr="00FA0361" w:rsidTr="00D27DC1">
        <w:trPr>
          <w:trHeight w:val="324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9</w:t>
            </w:r>
          </w:p>
        </w:tc>
      </w:tr>
      <w:tr w:rsidR="00965E44" w:rsidRPr="00FA0361" w:rsidTr="00D27DC1">
        <w:trPr>
          <w:trHeight w:val="52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965E44" w:rsidRPr="00FA0361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0361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«Жилище на 2026-2030 годы»</w:t>
            </w:r>
          </w:p>
        </w:tc>
      </w:tr>
      <w:tr w:rsidR="00965E44" w:rsidRPr="00FA0361" w:rsidTr="00D27DC1">
        <w:trPr>
          <w:trHeight w:val="660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420"/>
          <w:jc w:val="center"/>
        </w:trPr>
        <w:tc>
          <w:tcPr>
            <w:tcW w:w="120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lastRenderedPageBreak/>
              <w:t xml:space="preserve">Проектная часть </w:t>
            </w:r>
          </w:p>
        </w:tc>
      </w:tr>
      <w:tr w:rsidR="00965E44" w:rsidRPr="00FA0361" w:rsidTr="00D27DC1">
        <w:trPr>
          <w:trHeight w:val="187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0361">
              <w:rPr>
                <w:b/>
                <w:bCs/>
                <w:color w:val="000000"/>
                <w:sz w:val="24"/>
                <w:szCs w:val="24"/>
              </w:rPr>
              <w:t>Мероприятие по 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684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FA0361" w:rsidTr="00D27DC1">
        <w:trPr>
          <w:trHeight w:val="1248"/>
          <w:jc w:val="center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0361">
              <w:rPr>
                <w:b/>
                <w:bCs/>
                <w:color w:val="000000"/>
                <w:sz w:val="24"/>
                <w:szCs w:val="24"/>
              </w:rPr>
              <w:t>Мероприятие 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684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FA0361" w:rsidTr="00D27DC1">
        <w:trPr>
          <w:trHeight w:val="1560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0361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708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FA0361" w:rsidTr="00D27DC1">
        <w:trPr>
          <w:trHeight w:val="936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0361">
              <w:rPr>
                <w:b/>
                <w:bCs/>
                <w:color w:val="000000"/>
                <w:sz w:val="24"/>
                <w:szCs w:val="24"/>
              </w:rPr>
              <w:t>Мероприятие 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708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FA0361" w:rsidTr="00D27DC1">
        <w:trPr>
          <w:trHeight w:val="936"/>
          <w:jc w:val="center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0361">
              <w:rPr>
                <w:b/>
                <w:bCs/>
                <w:color w:val="000000"/>
                <w:sz w:val="24"/>
                <w:szCs w:val="24"/>
              </w:rPr>
              <w:t>Мероприятие по  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696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1164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0361">
              <w:rPr>
                <w:b/>
                <w:bCs/>
                <w:color w:val="000000"/>
                <w:sz w:val="24"/>
                <w:szCs w:val="24"/>
              </w:rPr>
              <w:t>Мероприятие  по 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420"/>
          <w:jc w:val="center"/>
        </w:trPr>
        <w:tc>
          <w:tcPr>
            <w:tcW w:w="120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CA53F5">
              <w:rPr>
                <w:color w:val="000000"/>
                <w:sz w:val="24"/>
                <w:szCs w:val="24"/>
              </w:rPr>
              <w:t>Процессная часть</w:t>
            </w:r>
            <w:r w:rsidRPr="00FA036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65E44" w:rsidRPr="00FA0361" w:rsidTr="00D27DC1">
        <w:trPr>
          <w:trHeight w:val="936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3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0361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660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936"/>
          <w:jc w:val="center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0361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FA0361" w:rsidTr="00D27DC1">
        <w:trPr>
          <w:trHeight w:val="672"/>
          <w:jc w:val="center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0361">
              <w:rPr>
                <w:b/>
                <w:bCs/>
                <w:color w:val="000000"/>
                <w:sz w:val="24"/>
                <w:szCs w:val="24"/>
              </w:rPr>
              <w:t>Мероприятие   по  обеспечению жилыми помещениями работников муниципальной бюджетной сферы  Сосновоборского городского округа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732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142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0361">
              <w:rPr>
                <w:b/>
                <w:bCs/>
                <w:color w:val="000000"/>
                <w:sz w:val="24"/>
                <w:szCs w:val="24"/>
              </w:rPr>
              <w:t>Мероприятие  по 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социальных выплат  на приобретение (строительство) жилья на территории Сосновоборского городского округа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648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E44" w:rsidRPr="00FA0361" w:rsidTr="00D27DC1">
        <w:trPr>
          <w:trHeight w:val="70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1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0361">
              <w:rPr>
                <w:b/>
                <w:bCs/>
                <w:color w:val="000000"/>
                <w:sz w:val="24"/>
                <w:szCs w:val="24"/>
              </w:rPr>
              <w:t>Мероприятие 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576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1140"/>
          <w:jc w:val="center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0361">
              <w:rPr>
                <w:b/>
                <w:bCs/>
                <w:color w:val="000000"/>
                <w:sz w:val="24"/>
                <w:szCs w:val="24"/>
              </w:rPr>
              <w:t>Мероприятие  по 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5E44" w:rsidRPr="00FA0361" w:rsidTr="00D27DC1">
        <w:trPr>
          <w:trHeight w:val="636"/>
          <w:jc w:val="center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E44" w:rsidRPr="00FA0361" w:rsidRDefault="00965E44" w:rsidP="00D27DC1">
            <w:pPr>
              <w:jc w:val="center"/>
              <w:rPr>
                <w:color w:val="000000"/>
                <w:sz w:val="24"/>
                <w:szCs w:val="24"/>
              </w:rPr>
            </w:pPr>
            <w:r w:rsidRPr="00FA036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65E44" w:rsidRDefault="00965E44" w:rsidP="00965E4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65E44" w:rsidRDefault="00965E44" w:rsidP="00965E4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65E44" w:rsidRDefault="00965E44" w:rsidP="00965E4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65E44" w:rsidRDefault="00965E44" w:rsidP="00965E4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07E96">
        <w:rPr>
          <w:rFonts w:ascii="Times New Roman" w:hAnsi="Times New Roman"/>
          <w:sz w:val="24"/>
          <w:szCs w:val="24"/>
        </w:rPr>
        <w:t xml:space="preserve">. </w:t>
      </w:r>
      <w:r w:rsidRPr="00E869E8">
        <w:rPr>
          <w:rFonts w:ascii="Times New Roman" w:hAnsi="Times New Roman"/>
          <w:sz w:val="24"/>
          <w:szCs w:val="24"/>
        </w:rPr>
        <w:t>Приложение 4</w:t>
      </w:r>
      <w:r w:rsidRPr="00E869E8">
        <w:rPr>
          <w:sz w:val="24"/>
          <w:szCs w:val="24"/>
        </w:rPr>
        <w:t xml:space="preserve"> </w:t>
      </w:r>
      <w:r w:rsidRPr="00E869E8">
        <w:rPr>
          <w:rFonts w:ascii="Times New Roman" w:hAnsi="Times New Roman" w:cs="Times New Roman"/>
          <w:sz w:val="24"/>
          <w:szCs w:val="24"/>
        </w:rPr>
        <w:t>к</w:t>
      </w:r>
      <w:r w:rsidRPr="00C1033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«Жилище на </w:t>
      </w:r>
      <w:r w:rsidRPr="00C2654F">
        <w:rPr>
          <w:rFonts w:ascii="Times New Roman" w:hAnsi="Times New Roman" w:cs="Times New Roman"/>
          <w:sz w:val="24"/>
          <w:szCs w:val="24"/>
        </w:rPr>
        <w:t>2026-2030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033E">
        <w:rPr>
          <w:rFonts w:ascii="Times New Roman" w:hAnsi="Times New Roman" w:cs="Times New Roman"/>
          <w:sz w:val="24"/>
          <w:szCs w:val="24"/>
        </w:rPr>
        <w:t xml:space="preserve"> годы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965E44" w:rsidRDefault="00965E44" w:rsidP="00965E4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E44" w:rsidRDefault="00965E44" w:rsidP="00965E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5E44" w:rsidRPr="00DA23A5" w:rsidRDefault="00965E44" w:rsidP="00965E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965E44" w:rsidRPr="00DA23A5" w:rsidRDefault="00965E44" w:rsidP="00965E4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65E44" w:rsidRPr="00DA23A5" w:rsidRDefault="00965E44" w:rsidP="00965E4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65E44" w:rsidRPr="00DA23A5" w:rsidRDefault="00965E44" w:rsidP="00965E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 xml:space="preserve">«Жилище на </w:t>
      </w:r>
      <w:r w:rsidRPr="00C2654F">
        <w:rPr>
          <w:sz w:val="24"/>
          <w:szCs w:val="24"/>
        </w:rPr>
        <w:t>2026-2030</w:t>
      </w:r>
      <w:r w:rsidRPr="007F312E">
        <w:rPr>
          <w:sz w:val="24"/>
          <w:szCs w:val="24"/>
        </w:rPr>
        <w:t xml:space="preserve"> </w:t>
      </w:r>
      <w:r w:rsidRPr="00DA23A5">
        <w:rPr>
          <w:sz w:val="24"/>
          <w:szCs w:val="24"/>
        </w:rPr>
        <w:t>годы»</w:t>
      </w:r>
    </w:p>
    <w:p w:rsidR="00965E44" w:rsidRDefault="00965E44" w:rsidP="00965E4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2581"/>
        <w:gridCol w:w="2247"/>
        <w:gridCol w:w="5386"/>
        <w:gridCol w:w="2117"/>
      </w:tblGrid>
      <w:tr w:rsidR="00965E44" w:rsidRPr="00510DE3" w:rsidTr="00D27DC1">
        <w:trPr>
          <w:trHeight w:val="816"/>
        </w:trPr>
        <w:tc>
          <w:tcPr>
            <w:tcW w:w="14786" w:type="dxa"/>
            <w:gridSpan w:val="5"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 о</w:t>
            </w:r>
            <w:r w:rsidRPr="00FE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взаимосвязи целей, задач, ожидаемых результатов, показателей и структурных элементов </w:t>
            </w:r>
            <w:r w:rsidRPr="00FE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965E44" w:rsidRPr="00510DE3" w:rsidTr="00D27DC1">
        <w:trPr>
          <w:trHeight w:val="912"/>
        </w:trPr>
        <w:tc>
          <w:tcPr>
            <w:tcW w:w="2235" w:type="dxa"/>
            <w:hideMark/>
          </w:tcPr>
          <w:p w:rsidR="00965E44" w:rsidRPr="00FE2A5D" w:rsidRDefault="00965E44" w:rsidP="00D27DC1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693" w:type="dxa"/>
            <w:hideMark/>
          </w:tcPr>
          <w:p w:rsidR="00965E44" w:rsidRPr="00FE2A5D" w:rsidRDefault="00965E44" w:rsidP="00D27DC1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268" w:type="dxa"/>
            <w:hideMark/>
          </w:tcPr>
          <w:p w:rsidR="00965E44" w:rsidRPr="00FE2A5D" w:rsidRDefault="00965E44" w:rsidP="00D27DC1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5386" w:type="dxa"/>
            <w:hideMark/>
          </w:tcPr>
          <w:p w:rsidR="00965E44" w:rsidRPr="00FE2A5D" w:rsidRDefault="00965E44" w:rsidP="00D27DC1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2204" w:type="dxa"/>
            <w:hideMark/>
          </w:tcPr>
          <w:p w:rsidR="00965E44" w:rsidRPr="00FE2A5D" w:rsidRDefault="00965E44" w:rsidP="00D27DC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965E44" w:rsidRPr="00510DE3" w:rsidTr="00D27DC1">
        <w:trPr>
          <w:trHeight w:val="324"/>
        </w:trPr>
        <w:tc>
          <w:tcPr>
            <w:tcW w:w="2235" w:type="dxa"/>
            <w:vAlign w:val="center"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vAlign w:val="center"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E44" w:rsidRPr="00510DE3" w:rsidTr="00D27DC1">
        <w:trPr>
          <w:trHeight w:val="2533"/>
        </w:trPr>
        <w:tc>
          <w:tcPr>
            <w:tcW w:w="2235" w:type="dxa"/>
            <w:vMerge w:val="restart"/>
            <w:hideMark/>
          </w:tcPr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условий для решения жилищной проблемы граждан Сосновоборского городского округа, признанных в установленном порядке нуждающимися в улучшении жилищных условий и/или соответствующими условиям подпрограмм</w:t>
            </w:r>
          </w:p>
        </w:tc>
        <w:tc>
          <w:tcPr>
            <w:tcW w:w="2693" w:type="dxa"/>
            <w:vMerge w:val="restart"/>
            <w:hideMark/>
          </w:tcPr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1. Обеспечение предоставления молодым семьям (молодым гражданам), нуждающимся в улучшении жилищных условий, социальных выплат на приобретение (строительство) жилья.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>2. Обеспечение предоставления семьям (гражданам), нуждающимся в улучшении жилищных условий, социальных выплат на приобретение (строительство) жилья.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Обеспечение жильем работников 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сферы Сосновоборского городского округа.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Обеспечение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найма. 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>5. Обеспечение жильем специалистов организаций, созданных для исполнения полномочий органов местного самоуправления и обеспечения их деятельности.</w:t>
            </w:r>
          </w:p>
        </w:tc>
        <w:tc>
          <w:tcPr>
            <w:tcW w:w="2268" w:type="dxa"/>
            <w:vMerge w:val="restart"/>
            <w:hideMark/>
          </w:tcPr>
          <w:p w:rsidR="00965E44" w:rsidRPr="00AC023E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жилищных условий </w:t>
            </w:r>
          </w:p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2026 год – 28 семей; 2027 -2030 годы - подлежит уточнению по мере реализации программы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hideMark/>
          </w:tcPr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04" w:type="dxa"/>
            <w:vMerge w:val="restart"/>
            <w:hideMark/>
          </w:tcPr>
          <w:p w:rsidR="00965E44" w:rsidRPr="00FE2A5D" w:rsidRDefault="00965E44" w:rsidP="00D27D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</w:tr>
      <w:tr w:rsidR="00965E44" w:rsidRPr="00510DE3" w:rsidTr="00D27DC1">
        <w:trPr>
          <w:trHeight w:val="2952"/>
        </w:trPr>
        <w:tc>
          <w:tcPr>
            <w:tcW w:w="2235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hideMark/>
          </w:tcPr>
          <w:p w:rsidR="00965E44" w:rsidRPr="00EC016E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204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44" w:rsidRPr="00510DE3" w:rsidTr="00D27DC1">
        <w:trPr>
          <w:trHeight w:val="2829"/>
        </w:trPr>
        <w:tc>
          <w:tcPr>
            <w:tcW w:w="2235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hideMark/>
          </w:tcPr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204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44" w:rsidRPr="00510DE3" w:rsidTr="00D27DC1">
        <w:trPr>
          <w:trHeight w:val="2016"/>
        </w:trPr>
        <w:tc>
          <w:tcPr>
            <w:tcW w:w="2235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работников бюджетной сферы Сосновоборского городского округа жилыми помещениями специализированного  жилищного фонда и жилищного фонда коммерческого  использования.</w:t>
            </w:r>
          </w:p>
        </w:tc>
        <w:tc>
          <w:tcPr>
            <w:tcW w:w="2204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44" w:rsidRPr="00510DE3" w:rsidTr="00D27DC1">
        <w:trPr>
          <w:trHeight w:val="2460"/>
        </w:trPr>
        <w:tc>
          <w:tcPr>
            <w:tcW w:w="2235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найма.</w:t>
            </w:r>
          </w:p>
        </w:tc>
        <w:tc>
          <w:tcPr>
            <w:tcW w:w="2204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44" w:rsidRPr="00510DE3" w:rsidTr="00D27DC1">
        <w:trPr>
          <w:trHeight w:val="2057"/>
        </w:trPr>
        <w:tc>
          <w:tcPr>
            <w:tcW w:w="2235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использования.</w:t>
            </w:r>
          </w:p>
        </w:tc>
        <w:tc>
          <w:tcPr>
            <w:tcW w:w="2204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44" w:rsidRPr="00510DE3" w:rsidTr="00D27DC1">
        <w:trPr>
          <w:trHeight w:val="1689"/>
        </w:trPr>
        <w:tc>
          <w:tcPr>
            <w:tcW w:w="2235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предоставлению молодым семьям (молодым гражданам), нуждающимся в улучшении жилищных условий, социальных выплат на приобретение (строительство) жилья  на территории Сосновоборского городского округа.</w:t>
            </w:r>
          </w:p>
        </w:tc>
        <w:tc>
          <w:tcPr>
            <w:tcW w:w="2204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44" w:rsidRPr="00510DE3" w:rsidTr="00D27DC1">
        <w:trPr>
          <w:trHeight w:val="1840"/>
        </w:trPr>
        <w:tc>
          <w:tcPr>
            <w:tcW w:w="2235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кредитования.</w:t>
            </w:r>
          </w:p>
        </w:tc>
        <w:tc>
          <w:tcPr>
            <w:tcW w:w="2204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44" w:rsidRPr="00510DE3" w:rsidTr="00D27DC1">
        <w:trPr>
          <w:trHeight w:val="1116"/>
        </w:trPr>
        <w:tc>
          <w:tcPr>
            <w:tcW w:w="2235" w:type="dxa"/>
            <w:vMerge/>
            <w:tcBorders>
              <w:bottom w:val="single" w:sz="4" w:space="0" w:color="auto"/>
            </w:tcBorders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hideMark/>
          </w:tcPr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  Мероприятие по обеспечению жилыми помещениями работников муниципальной бюджетной сферы Сосновоборского городского округа.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44" w:rsidRPr="00510DE3" w:rsidTr="00D27DC1">
        <w:trPr>
          <w:trHeight w:val="2533"/>
        </w:trPr>
        <w:tc>
          <w:tcPr>
            <w:tcW w:w="2235" w:type="dxa"/>
            <w:vMerge/>
            <w:tcBorders>
              <w:top w:val="single" w:sz="4" w:space="0" w:color="auto"/>
            </w:tcBorders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noWrap/>
            <w:hideMark/>
          </w:tcPr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на приобретение (строительство) жилья на территории Сосновоборского городского округа.</w:t>
            </w:r>
          </w:p>
        </w:tc>
        <w:tc>
          <w:tcPr>
            <w:tcW w:w="2204" w:type="dxa"/>
            <w:vMerge/>
            <w:tcBorders>
              <w:top w:val="single" w:sz="4" w:space="0" w:color="auto"/>
            </w:tcBorders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44" w:rsidRPr="00510DE3" w:rsidTr="00D27DC1">
        <w:trPr>
          <w:trHeight w:val="1264"/>
        </w:trPr>
        <w:tc>
          <w:tcPr>
            <w:tcW w:w="2235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деятельности.</w:t>
            </w:r>
          </w:p>
        </w:tc>
        <w:tc>
          <w:tcPr>
            <w:tcW w:w="2204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44" w:rsidRPr="00510DE3" w:rsidTr="00D27DC1">
        <w:trPr>
          <w:trHeight w:val="1409"/>
        </w:trPr>
        <w:tc>
          <w:tcPr>
            <w:tcW w:w="2235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965E44" w:rsidRPr="00FE2A5D" w:rsidRDefault="00965E44" w:rsidP="00D2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деятельности.</w:t>
            </w:r>
          </w:p>
        </w:tc>
        <w:tc>
          <w:tcPr>
            <w:tcW w:w="2204" w:type="dxa"/>
            <w:vMerge/>
            <w:hideMark/>
          </w:tcPr>
          <w:p w:rsidR="00965E44" w:rsidRPr="00FE2A5D" w:rsidRDefault="00965E44" w:rsidP="00D27DC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E44" w:rsidRDefault="00965E44" w:rsidP="00965E4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E44" w:rsidRDefault="00965E44" w:rsidP="00965E4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65E44" w:rsidRDefault="00965E44" w:rsidP="00965E44">
      <w:pPr>
        <w:jc w:val="both"/>
        <w:rPr>
          <w:sz w:val="24"/>
        </w:rPr>
      </w:pPr>
    </w:p>
    <w:p w:rsidR="00965E44" w:rsidRDefault="00965E44" w:rsidP="00965E44">
      <w:pPr>
        <w:jc w:val="both"/>
        <w:rPr>
          <w:sz w:val="24"/>
        </w:rPr>
      </w:pPr>
    </w:p>
    <w:p w:rsidR="00965E44" w:rsidRDefault="00965E44" w:rsidP="00965E44">
      <w:pPr>
        <w:jc w:val="both"/>
        <w:rPr>
          <w:sz w:val="24"/>
        </w:rPr>
      </w:pPr>
    </w:p>
    <w:p w:rsidR="00965E44" w:rsidRDefault="00965E44" w:rsidP="00965E44">
      <w:pPr>
        <w:jc w:val="both"/>
        <w:rPr>
          <w:sz w:val="24"/>
        </w:rPr>
      </w:pPr>
    </w:p>
    <w:p w:rsidR="00965E44" w:rsidRDefault="00965E44" w:rsidP="00965E44">
      <w:pPr>
        <w:jc w:val="both"/>
        <w:rPr>
          <w:sz w:val="24"/>
        </w:rPr>
      </w:pPr>
    </w:p>
    <w:p w:rsidR="00986B56" w:rsidRDefault="00986B56"/>
    <w:sectPr w:rsidR="00986B56" w:rsidSect="00CA53F5">
      <w:headerReference w:type="default" r:id="rId16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44" w:rsidRDefault="00965E44" w:rsidP="00965E44">
      <w:r>
        <w:separator/>
      </w:r>
    </w:p>
  </w:endnote>
  <w:endnote w:type="continuationSeparator" w:id="0">
    <w:p w:rsidR="00965E44" w:rsidRDefault="00965E44" w:rsidP="0096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44" w:rsidRDefault="00965E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44" w:rsidRDefault="00965E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44" w:rsidRDefault="00965E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44" w:rsidRDefault="00965E44" w:rsidP="00965E44">
      <w:r>
        <w:separator/>
      </w:r>
    </w:p>
  </w:footnote>
  <w:footnote w:type="continuationSeparator" w:id="0">
    <w:p w:rsidR="00965E44" w:rsidRDefault="00965E44" w:rsidP="0096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44" w:rsidRDefault="00965E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F5" w:rsidRDefault="00A64B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44" w:rsidRDefault="00965E4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A64B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F26"/>
    <w:multiLevelType w:val="hybridMultilevel"/>
    <w:tmpl w:val="AED49AB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7E05"/>
    <w:multiLevelType w:val="hybridMultilevel"/>
    <w:tmpl w:val="35A66EB0"/>
    <w:lvl w:ilvl="0" w:tplc="12F6B5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78A4"/>
    <w:multiLevelType w:val="hybridMultilevel"/>
    <w:tmpl w:val="107E1BA8"/>
    <w:lvl w:ilvl="0" w:tplc="83D4F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9B76DD"/>
    <w:multiLevelType w:val="hybridMultilevel"/>
    <w:tmpl w:val="9DB015D8"/>
    <w:lvl w:ilvl="0" w:tplc="7CE82D6A">
      <w:start w:val="8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59A6"/>
    <w:multiLevelType w:val="hybridMultilevel"/>
    <w:tmpl w:val="26B2BCB6"/>
    <w:lvl w:ilvl="0" w:tplc="CE4A8D38">
      <w:start w:val="20"/>
      <w:numFmt w:val="decimal"/>
      <w:suff w:val="space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B51046"/>
    <w:multiLevelType w:val="hybridMultilevel"/>
    <w:tmpl w:val="0C8A506E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7DD"/>
    <w:multiLevelType w:val="hybridMultilevel"/>
    <w:tmpl w:val="B224C522"/>
    <w:lvl w:ilvl="0" w:tplc="D6EA85E8">
      <w:start w:val="13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F1559A"/>
    <w:multiLevelType w:val="hybridMultilevel"/>
    <w:tmpl w:val="8B18A13A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3A530B"/>
    <w:multiLevelType w:val="hybridMultilevel"/>
    <w:tmpl w:val="D1AAE04E"/>
    <w:lvl w:ilvl="0" w:tplc="C7268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372E2"/>
    <w:multiLevelType w:val="hybridMultilevel"/>
    <w:tmpl w:val="4F5604A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0" w15:restartNumberingAfterBreak="0">
    <w:nsid w:val="13DB5F8A"/>
    <w:multiLevelType w:val="hybridMultilevel"/>
    <w:tmpl w:val="E11A281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84E64"/>
    <w:multiLevelType w:val="hybridMultilevel"/>
    <w:tmpl w:val="DAF43F6E"/>
    <w:lvl w:ilvl="0" w:tplc="A91AD57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F6376"/>
    <w:multiLevelType w:val="hybridMultilevel"/>
    <w:tmpl w:val="24845DA6"/>
    <w:lvl w:ilvl="0" w:tplc="B71EA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19697D0D"/>
    <w:multiLevelType w:val="hybridMultilevel"/>
    <w:tmpl w:val="9D60F41A"/>
    <w:lvl w:ilvl="0" w:tplc="2370E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0613C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 w:tplc="B2E69C6E">
      <w:numFmt w:val="none"/>
      <w:lvlText w:val=""/>
      <w:lvlJc w:val="left"/>
      <w:pPr>
        <w:tabs>
          <w:tab w:val="num" w:pos="360"/>
        </w:tabs>
      </w:pPr>
    </w:lvl>
    <w:lvl w:ilvl="3" w:tplc="C62E78BA">
      <w:numFmt w:val="none"/>
      <w:lvlText w:val=""/>
      <w:lvlJc w:val="left"/>
      <w:pPr>
        <w:tabs>
          <w:tab w:val="num" w:pos="360"/>
        </w:tabs>
      </w:pPr>
    </w:lvl>
    <w:lvl w:ilvl="4" w:tplc="FAD0C316">
      <w:numFmt w:val="none"/>
      <w:lvlText w:val=""/>
      <w:lvlJc w:val="left"/>
      <w:pPr>
        <w:tabs>
          <w:tab w:val="num" w:pos="360"/>
        </w:tabs>
      </w:pPr>
    </w:lvl>
    <w:lvl w:ilvl="5" w:tplc="9ECEBC00">
      <w:numFmt w:val="none"/>
      <w:lvlText w:val=""/>
      <w:lvlJc w:val="left"/>
      <w:pPr>
        <w:tabs>
          <w:tab w:val="num" w:pos="360"/>
        </w:tabs>
      </w:pPr>
    </w:lvl>
    <w:lvl w:ilvl="6" w:tplc="FC4CB776">
      <w:numFmt w:val="none"/>
      <w:lvlText w:val=""/>
      <w:lvlJc w:val="left"/>
      <w:pPr>
        <w:tabs>
          <w:tab w:val="num" w:pos="360"/>
        </w:tabs>
      </w:pPr>
    </w:lvl>
    <w:lvl w:ilvl="7" w:tplc="C30893AE">
      <w:numFmt w:val="none"/>
      <w:lvlText w:val=""/>
      <w:lvlJc w:val="left"/>
      <w:pPr>
        <w:tabs>
          <w:tab w:val="num" w:pos="360"/>
        </w:tabs>
      </w:pPr>
    </w:lvl>
    <w:lvl w:ilvl="8" w:tplc="0576FBF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FD4474A"/>
    <w:multiLevelType w:val="hybridMultilevel"/>
    <w:tmpl w:val="3B4AD7FE"/>
    <w:lvl w:ilvl="0" w:tplc="26AC1CCC">
      <w:start w:val="25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7" w15:restartNumberingAfterBreak="0">
    <w:nsid w:val="28A575EA"/>
    <w:multiLevelType w:val="hybridMultilevel"/>
    <w:tmpl w:val="B224C522"/>
    <w:lvl w:ilvl="0" w:tplc="D6EA85E8">
      <w:start w:val="13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07FC9"/>
    <w:multiLevelType w:val="hybridMultilevel"/>
    <w:tmpl w:val="3A984EBA"/>
    <w:lvl w:ilvl="0" w:tplc="E49E34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F190741"/>
    <w:multiLevelType w:val="multilevel"/>
    <w:tmpl w:val="C8D40E54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2"/>
      <w:numFmt w:val="decimal"/>
      <w:isLgl/>
      <w:suff w:val="space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2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442B4F"/>
    <w:multiLevelType w:val="multilevel"/>
    <w:tmpl w:val="74B0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364D609C"/>
    <w:multiLevelType w:val="hybridMultilevel"/>
    <w:tmpl w:val="2C9C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97192"/>
    <w:multiLevelType w:val="hybridMultilevel"/>
    <w:tmpl w:val="9152676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872A9"/>
    <w:multiLevelType w:val="hybridMultilevel"/>
    <w:tmpl w:val="2458B55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631C"/>
    <w:multiLevelType w:val="hybridMultilevel"/>
    <w:tmpl w:val="6E844962"/>
    <w:lvl w:ilvl="0" w:tplc="302A2E6C">
      <w:start w:val="7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23063"/>
    <w:multiLevelType w:val="hybridMultilevel"/>
    <w:tmpl w:val="17BA7E6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61CA7"/>
    <w:multiLevelType w:val="multilevel"/>
    <w:tmpl w:val="133A110E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28" w15:restartNumberingAfterBreak="0">
    <w:nsid w:val="4BAA0288"/>
    <w:multiLevelType w:val="hybridMultilevel"/>
    <w:tmpl w:val="E9726486"/>
    <w:lvl w:ilvl="0" w:tplc="812617A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244DB"/>
    <w:multiLevelType w:val="hybridMultilevel"/>
    <w:tmpl w:val="B224C522"/>
    <w:lvl w:ilvl="0" w:tplc="D6EA85E8">
      <w:start w:val="13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C517AE"/>
    <w:multiLevelType w:val="hybridMultilevel"/>
    <w:tmpl w:val="467EA976"/>
    <w:lvl w:ilvl="0" w:tplc="B7BC4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D6246"/>
    <w:multiLevelType w:val="multilevel"/>
    <w:tmpl w:val="60181596"/>
    <w:lvl w:ilvl="0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"/>
      <w:lvlJc w:val="left"/>
      <w:pPr>
        <w:ind w:left="1241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54F9239A"/>
    <w:multiLevelType w:val="hybridMultilevel"/>
    <w:tmpl w:val="DAF43F6E"/>
    <w:lvl w:ilvl="0" w:tplc="A91AD57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A1C71"/>
    <w:multiLevelType w:val="hybridMultilevel"/>
    <w:tmpl w:val="C0505F12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63966"/>
    <w:multiLevelType w:val="hybridMultilevel"/>
    <w:tmpl w:val="F5C2DA32"/>
    <w:lvl w:ilvl="0" w:tplc="0BA03B44">
      <w:start w:val="68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7ED764E"/>
    <w:multiLevelType w:val="hybridMultilevel"/>
    <w:tmpl w:val="2372463E"/>
    <w:lvl w:ilvl="0" w:tplc="52B45674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8A462D8"/>
    <w:multiLevelType w:val="hybridMultilevel"/>
    <w:tmpl w:val="E3305A5A"/>
    <w:lvl w:ilvl="0" w:tplc="BEAC6FF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17073"/>
    <w:multiLevelType w:val="multilevel"/>
    <w:tmpl w:val="6E30A5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23675B7"/>
    <w:multiLevelType w:val="hybridMultilevel"/>
    <w:tmpl w:val="7F4E2FB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A23E7"/>
    <w:multiLevelType w:val="hybridMultilevel"/>
    <w:tmpl w:val="BA5E43BC"/>
    <w:lvl w:ilvl="0" w:tplc="812617A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907B3"/>
    <w:multiLevelType w:val="multilevel"/>
    <w:tmpl w:val="E8382E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359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3" w:hanging="122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1" w15:restartNumberingAfterBreak="0">
    <w:nsid w:val="74E66EA8"/>
    <w:multiLevelType w:val="hybridMultilevel"/>
    <w:tmpl w:val="EC66B0A4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F1D22"/>
    <w:multiLevelType w:val="hybridMultilevel"/>
    <w:tmpl w:val="3B72DE12"/>
    <w:lvl w:ilvl="0" w:tplc="D6426326">
      <w:start w:val="5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0"/>
  </w:num>
  <w:num w:numId="2">
    <w:abstractNumId w:val="31"/>
  </w:num>
  <w:num w:numId="3">
    <w:abstractNumId w:val="41"/>
  </w:num>
  <w:num w:numId="4">
    <w:abstractNumId w:val="33"/>
  </w:num>
  <w:num w:numId="5">
    <w:abstractNumId w:val="7"/>
  </w:num>
  <w:num w:numId="6">
    <w:abstractNumId w:val="30"/>
  </w:num>
  <w:num w:numId="7">
    <w:abstractNumId w:val="4"/>
  </w:num>
  <w:num w:numId="8">
    <w:abstractNumId w:val="18"/>
  </w:num>
  <w:num w:numId="9">
    <w:abstractNumId w:val="38"/>
  </w:num>
  <w:num w:numId="10">
    <w:abstractNumId w:val="5"/>
  </w:num>
  <w:num w:numId="11">
    <w:abstractNumId w:val="10"/>
  </w:num>
  <w:num w:numId="12">
    <w:abstractNumId w:val="26"/>
  </w:num>
  <w:num w:numId="13">
    <w:abstractNumId w:val="1"/>
  </w:num>
  <w:num w:numId="14">
    <w:abstractNumId w:val="21"/>
  </w:num>
  <w:num w:numId="15">
    <w:abstractNumId w:val="8"/>
  </w:num>
  <w:num w:numId="16">
    <w:abstractNumId w:val="24"/>
  </w:num>
  <w:num w:numId="17">
    <w:abstractNumId w:val="2"/>
  </w:num>
  <w:num w:numId="18">
    <w:abstractNumId w:val="22"/>
  </w:num>
  <w:num w:numId="19">
    <w:abstractNumId w:val="12"/>
  </w:num>
  <w:num w:numId="20">
    <w:abstractNumId w:val="34"/>
  </w:num>
  <w:num w:numId="21">
    <w:abstractNumId w:val="25"/>
  </w:num>
  <w:num w:numId="22">
    <w:abstractNumId w:val="15"/>
  </w:num>
  <w:num w:numId="23">
    <w:abstractNumId w:val="37"/>
  </w:num>
  <w:num w:numId="24">
    <w:abstractNumId w:val="39"/>
  </w:num>
  <w:num w:numId="25">
    <w:abstractNumId w:val="40"/>
  </w:num>
  <w:num w:numId="26">
    <w:abstractNumId w:val="42"/>
  </w:num>
  <w:num w:numId="27">
    <w:abstractNumId w:val="0"/>
  </w:num>
  <w:num w:numId="28">
    <w:abstractNumId w:val="23"/>
  </w:num>
  <w:num w:numId="29">
    <w:abstractNumId w:val="35"/>
  </w:num>
  <w:num w:numId="30">
    <w:abstractNumId w:val="28"/>
  </w:num>
  <w:num w:numId="31">
    <w:abstractNumId w:val="36"/>
  </w:num>
  <w:num w:numId="32">
    <w:abstractNumId w:val="32"/>
  </w:num>
  <w:num w:numId="33">
    <w:abstractNumId w:val="19"/>
  </w:num>
  <w:num w:numId="34">
    <w:abstractNumId w:val="3"/>
  </w:num>
  <w:num w:numId="35">
    <w:abstractNumId w:val="17"/>
  </w:num>
  <w:num w:numId="36">
    <w:abstractNumId w:val="29"/>
  </w:num>
  <w:num w:numId="37">
    <w:abstractNumId w:val="6"/>
  </w:num>
  <w:num w:numId="38">
    <w:abstractNumId w:val="14"/>
  </w:num>
  <w:num w:numId="39">
    <w:abstractNumId w:val="13"/>
  </w:num>
  <w:num w:numId="40">
    <w:abstractNumId w:val="27"/>
  </w:num>
  <w:num w:numId="41">
    <w:abstractNumId w:val="9"/>
  </w:num>
  <w:num w:numId="42">
    <w:abstractNumId w:val="1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913425b-8331-4a95-b993-22b950d457b0"/>
  </w:docVars>
  <w:rsids>
    <w:rsidRoot w:val="00965E44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65E44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64B67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E7F1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45C8F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E0896"/>
  <w15:docId w15:val="{8F67B19C-CD60-4813-96E3-F54B63B5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5E4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65E4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65E4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965E4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qFormat/>
    <w:rsid w:val="00965E44"/>
    <w:pPr>
      <w:keepNext/>
      <w:ind w:firstLine="709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E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5E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5E4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5E4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65E4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965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5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5E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5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965E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65E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65E4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65E44"/>
    <w:pPr>
      <w:ind w:left="708"/>
    </w:pPr>
  </w:style>
  <w:style w:type="paragraph" w:customStyle="1" w:styleId="ConsPlusCell">
    <w:name w:val="ConsPlusCell"/>
    <w:uiPriority w:val="99"/>
    <w:rsid w:val="00965E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65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5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65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laceholder Text"/>
    <w:uiPriority w:val="99"/>
    <w:semiHidden/>
    <w:rsid w:val="00965E44"/>
    <w:rPr>
      <w:color w:val="808080"/>
    </w:rPr>
  </w:style>
  <w:style w:type="paragraph" w:customStyle="1" w:styleId="Heading">
    <w:name w:val="Heading"/>
    <w:rsid w:val="00965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ody Text"/>
    <w:basedOn w:val="a"/>
    <w:link w:val="ae"/>
    <w:rsid w:val="00965E44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965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rsid w:val="00965E44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965E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965E44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65E44"/>
    <w:rPr>
      <w:rFonts w:ascii="Calibri" w:eastAsia="Calibri" w:hAnsi="Calibri" w:cs="Times New Roman"/>
      <w:sz w:val="16"/>
      <w:szCs w:val="16"/>
    </w:rPr>
  </w:style>
  <w:style w:type="paragraph" w:styleId="af1">
    <w:name w:val="Body Text Indent"/>
    <w:basedOn w:val="a"/>
    <w:link w:val="af2"/>
    <w:rsid w:val="00965E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65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5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65E44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5E44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f3">
    <w:name w:val="Оглавление_"/>
    <w:link w:val="af4"/>
    <w:rsid w:val="00965E44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character" w:customStyle="1" w:styleId="23">
    <w:name w:val="Оглавление (2)"/>
    <w:rsid w:val="00965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4">
    <w:name w:val="Оглавление"/>
    <w:basedOn w:val="a"/>
    <w:link w:val="af3"/>
    <w:rsid w:val="00965E44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41">
    <w:name w:val="Основной текст (4)_"/>
    <w:link w:val="42"/>
    <w:rsid w:val="00965E44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65E44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100">
    <w:name w:val="Основной текст (10)_"/>
    <w:link w:val="101"/>
    <w:rsid w:val="00965E44"/>
    <w:rPr>
      <w:rFonts w:ascii="Impact" w:eastAsia="Impact" w:hAnsi="Impact" w:cs="Impact"/>
      <w:shd w:val="clear" w:color="auto" w:fill="FFFFFF"/>
    </w:rPr>
  </w:style>
  <w:style w:type="character" w:customStyle="1" w:styleId="10CenturyGothic11pt">
    <w:name w:val="Основной текст (10) + Century Gothic;11 pt;Полужирный"/>
    <w:rsid w:val="00965E44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"/>
    <w:rsid w:val="00965E44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965E44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paragraph" w:styleId="af5">
    <w:name w:val="Title"/>
    <w:basedOn w:val="a"/>
    <w:link w:val="af6"/>
    <w:qFormat/>
    <w:rsid w:val="00965E44"/>
    <w:pPr>
      <w:jc w:val="center"/>
    </w:pPr>
    <w:rPr>
      <w:b/>
      <w:bCs/>
      <w:sz w:val="28"/>
    </w:rPr>
  </w:style>
  <w:style w:type="character" w:customStyle="1" w:styleId="af6">
    <w:name w:val="Заголовок Знак"/>
    <w:basedOn w:val="a0"/>
    <w:link w:val="af5"/>
    <w:rsid w:val="00965E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7">
    <w:name w:val="Hyperlink"/>
    <w:uiPriority w:val="99"/>
    <w:rsid w:val="00965E44"/>
    <w:rPr>
      <w:color w:val="0000F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965E4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965E4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65E44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965E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25">
    <w:name w:val="List 2"/>
    <w:basedOn w:val="a"/>
    <w:rsid w:val="00965E44"/>
    <w:pPr>
      <w:ind w:left="566" w:hanging="283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D:\Documents\&#1046;&#1080;&#1083;&#1080;&#1097;&#1077;%202021-2025\&#1074;&#1085;&#1077;&#1089;&#1077;&#1085;&#1080;&#1077;%20&#1080;&#1079;&#1084;&#1077;&#1085;&#1077;&#1085;&#1080;&#1081;\&#1103;&#1085;&#1074;&#1072;&#1088;&#1100;%20%202023\&#1090;&#1072;&#1073;&#1083;&#1080;&#1094;&#1099;%20&#1082;%20&#1087;&#1088;&#1086;&#1075;&#1088;&#1072;&#1084;&#1084;&#1077;.xlsx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D:\Documents\&#1046;&#1080;&#1083;&#1080;&#1097;&#1077;%202021-2025\&#1074;&#1085;&#1077;&#1089;&#1077;&#1085;&#1080;&#1077;%20&#1080;&#1079;&#1084;&#1077;&#1085;&#1077;&#1085;&#1080;&#1081;\&#1103;&#1085;&#1074;&#1072;&#1088;&#1100;%20%202023\&#1090;&#1072;&#1073;&#1083;&#1080;&#1094;&#1099;%20&#1082;%20&#1087;&#1088;&#1086;&#1075;&#1088;&#1072;&#1084;&#1084;&#107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N</cp:lastModifiedBy>
  <cp:revision>2</cp:revision>
  <dcterms:created xsi:type="dcterms:W3CDTF">2024-06-03T11:42:00Z</dcterms:created>
  <dcterms:modified xsi:type="dcterms:W3CDTF">2024-06-03T11:42:00Z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6913425b-8331-4a95-b993-22b950d457b0</vt:lpwstr>
  </property>
</Properties>
</file>