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5E" w:rsidRPr="00A46F33" w:rsidRDefault="00C11C5E" w:rsidP="00C11C5E">
      <w:pPr>
        <w:spacing w:after="360"/>
        <w:jc w:val="right"/>
        <w:rPr>
          <w:b/>
          <w:sz w:val="24"/>
          <w:szCs w:val="24"/>
        </w:rPr>
      </w:pPr>
      <w:r>
        <w:rPr>
          <w:b/>
          <w:sz w:val="24"/>
          <w:szCs w:val="24"/>
        </w:rPr>
        <w:t>УТВЕРЖДЕНА</w:t>
      </w:r>
    </w:p>
    <w:p w:rsidR="00C11C5E" w:rsidRDefault="00C11C5E" w:rsidP="00C11C5E">
      <w:pPr>
        <w:ind w:left="5320" w:firstLine="14"/>
        <w:jc w:val="right"/>
        <w:rPr>
          <w:sz w:val="24"/>
          <w:szCs w:val="24"/>
        </w:rPr>
      </w:pPr>
      <w:r>
        <w:rPr>
          <w:sz w:val="24"/>
          <w:szCs w:val="24"/>
        </w:rPr>
        <w:t>постановлением</w:t>
      </w:r>
      <w:r w:rsidRPr="004776C6">
        <w:rPr>
          <w:sz w:val="24"/>
          <w:szCs w:val="24"/>
        </w:rPr>
        <w:t xml:space="preserve"> администрации</w:t>
      </w:r>
    </w:p>
    <w:p w:rsidR="00C11C5E" w:rsidRDefault="00C11C5E" w:rsidP="00C11C5E">
      <w:pPr>
        <w:ind w:left="5320" w:firstLine="14"/>
        <w:jc w:val="right"/>
        <w:rPr>
          <w:sz w:val="24"/>
          <w:szCs w:val="24"/>
        </w:rPr>
      </w:pPr>
      <w:r>
        <w:rPr>
          <w:sz w:val="24"/>
          <w:szCs w:val="24"/>
        </w:rPr>
        <w:t>Сосновоборского городского округа</w:t>
      </w:r>
    </w:p>
    <w:p w:rsidR="00C11C5E" w:rsidRDefault="00C11C5E" w:rsidP="00C11C5E">
      <w:pPr>
        <w:ind w:left="5320" w:firstLine="14"/>
        <w:jc w:val="right"/>
        <w:rPr>
          <w:sz w:val="24"/>
          <w:szCs w:val="24"/>
        </w:rPr>
      </w:pPr>
      <w:r>
        <w:rPr>
          <w:sz w:val="24"/>
        </w:rPr>
        <w:t>от 05/06/2019 № 1231</w:t>
      </w:r>
    </w:p>
    <w:p w:rsidR="00C11C5E" w:rsidRDefault="00C11C5E" w:rsidP="00C11C5E">
      <w:pPr>
        <w:ind w:left="5320" w:firstLine="14"/>
        <w:jc w:val="right"/>
        <w:rPr>
          <w:sz w:val="24"/>
          <w:szCs w:val="24"/>
        </w:rPr>
      </w:pPr>
    </w:p>
    <w:p w:rsidR="00C11C5E" w:rsidRPr="001159E2" w:rsidRDefault="00C11C5E" w:rsidP="00C11C5E">
      <w:pPr>
        <w:ind w:left="5320" w:firstLine="14"/>
        <w:jc w:val="right"/>
        <w:rPr>
          <w:sz w:val="24"/>
          <w:szCs w:val="24"/>
        </w:rPr>
      </w:pPr>
      <w:r w:rsidRPr="001159E2">
        <w:rPr>
          <w:sz w:val="24"/>
          <w:szCs w:val="24"/>
        </w:rPr>
        <w:t>(Приложение)</w:t>
      </w: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Pr="00EE3DB9" w:rsidRDefault="00C11C5E" w:rsidP="00C11C5E">
      <w:pPr>
        <w:widowControl w:val="0"/>
        <w:autoSpaceDE w:val="0"/>
        <w:autoSpaceDN w:val="0"/>
        <w:adjustRightInd w:val="0"/>
        <w:jc w:val="center"/>
        <w:rPr>
          <w:b/>
          <w:sz w:val="28"/>
          <w:szCs w:val="28"/>
        </w:rPr>
      </w:pPr>
      <w:r w:rsidRPr="00EE3DB9">
        <w:rPr>
          <w:b/>
          <w:sz w:val="28"/>
          <w:szCs w:val="28"/>
        </w:rPr>
        <w:t>МУНИЦИПАЛЬНАЯ ПРОГРАММА</w:t>
      </w:r>
    </w:p>
    <w:p w:rsidR="00C11C5E" w:rsidRPr="00EE3DB9" w:rsidRDefault="00C11C5E" w:rsidP="00C11C5E">
      <w:pPr>
        <w:widowControl w:val="0"/>
        <w:autoSpaceDE w:val="0"/>
        <w:autoSpaceDN w:val="0"/>
        <w:adjustRightInd w:val="0"/>
        <w:jc w:val="center"/>
        <w:rPr>
          <w:b/>
          <w:sz w:val="28"/>
          <w:szCs w:val="28"/>
        </w:rPr>
      </w:pPr>
      <w:r w:rsidRPr="00EE3DB9">
        <w:rPr>
          <w:b/>
          <w:sz w:val="28"/>
          <w:szCs w:val="28"/>
        </w:rPr>
        <w:t>Сосновоборского городского округа</w:t>
      </w:r>
    </w:p>
    <w:p w:rsidR="00C11C5E" w:rsidRPr="00EE3DB9" w:rsidRDefault="00C11C5E" w:rsidP="00C11C5E">
      <w:pPr>
        <w:widowControl w:val="0"/>
        <w:autoSpaceDE w:val="0"/>
        <w:autoSpaceDN w:val="0"/>
        <w:adjustRightInd w:val="0"/>
        <w:jc w:val="both"/>
        <w:rPr>
          <w:sz w:val="28"/>
          <w:szCs w:val="28"/>
        </w:rPr>
      </w:pPr>
    </w:p>
    <w:p w:rsidR="00C11C5E" w:rsidRDefault="00C11C5E" w:rsidP="00C11C5E">
      <w:pPr>
        <w:widowControl w:val="0"/>
        <w:autoSpaceDE w:val="0"/>
        <w:autoSpaceDN w:val="0"/>
        <w:adjustRightInd w:val="0"/>
        <w:jc w:val="center"/>
        <w:rPr>
          <w:sz w:val="28"/>
          <w:szCs w:val="28"/>
        </w:rPr>
      </w:pPr>
      <w:r w:rsidRPr="00EE3DB9">
        <w:rPr>
          <w:b/>
          <w:sz w:val="28"/>
          <w:szCs w:val="28"/>
        </w:rPr>
        <w:t>«Безопасность жизнедеятельности населения</w:t>
      </w:r>
    </w:p>
    <w:p w:rsidR="00C11C5E" w:rsidRPr="00EE3DB9" w:rsidRDefault="00C11C5E" w:rsidP="00C11C5E">
      <w:pPr>
        <w:widowControl w:val="0"/>
        <w:autoSpaceDE w:val="0"/>
        <w:autoSpaceDN w:val="0"/>
        <w:adjustRightInd w:val="0"/>
        <w:jc w:val="center"/>
        <w:rPr>
          <w:b/>
          <w:sz w:val="28"/>
          <w:szCs w:val="28"/>
        </w:rPr>
      </w:pPr>
      <w:proofErr w:type="gramStart"/>
      <w:r w:rsidRPr="00EE3DB9">
        <w:rPr>
          <w:b/>
          <w:sz w:val="28"/>
          <w:szCs w:val="28"/>
        </w:rPr>
        <w:t>в</w:t>
      </w:r>
      <w:proofErr w:type="gramEnd"/>
      <w:r w:rsidRPr="00EE3DB9">
        <w:rPr>
          <w:b/>
          <w:sz w:val="28"/>
          <w:szCs w:val="28"/>
        </w:rPr>
        <w:t xml:space="preserve"> </w:t>
      </w:r>
      <w:proofErr w:type="gramStart"/>
      <w:r w:rsidRPr="00EE3DB9">
        <w:rPr>
          <w:b/>
          <w:sz w:val="28"/>
          <w:szCs w:val="28"/>
        </w:rPr>
        <w:t>Сосновоборском</w:t>
      </w:r>
      <w:proofErr w:type="gramEnd"/>
      <w:r w:rsidRPr="00EE3DB9">
        <w:rPr>
          <w:b/>
          <w:sz w:val="28"/>
          <w:szCs w:val="28"/>
        </w:rPr>
        <w:t xml:space="preserve"> городском округе на 201</w:t>
      </w:r>
      <w:r>
        <w:rPr>
          <w:b/>
          <w:sz w:val="28"/>
          <w:szCs w:val="28"/>
        </w:rPr>
        <w:t>4</w:t>
      </w:r>
      <w:r w:rsidRPr="00EE3DB9">
        <w:rPr>
          <w:b/>
          <w:sz w:val="28"/>
          <w:szCs w:val="28"/>
        </w:rPr>
        <w:t>-20</w:t>
      </w:r>
      <w:r>
        <w:rPr>
          <w:b/>
          <w:sz w:val="28"/>
          <w:szCs w:val="28"/>
        </w:rPr>
        <w:t>25</w:t>
      </w:r>
      <w:r w:rsidRPr="00EE3DB9">
        <w:rPr>
          <w:b/>
          <w:sz w:val="28"/>
          <w:szCs w:val="28"/>
        </w:rPr>
        <w:t xml:space="preserve"> годы»</w:t>
      </w: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Default="00C11C5E" w:rsidP="00C11C5E">
      <w:pPr>
        <w:widowControl w:val="0"/>
        <w:autoSpaceDE w:val="0"/>
        <w:autoSpaceDN w:val="0"/>
        <w:adjustRightInd w:val="0"/>
        <w:jc w:val="center"/>
        <w:rPr>
          <w:b/>
          <w:sz w:val="24"/>
          <w:szCs w:val="24"/>
        </w:rPr>
      </w:pPr>
    </w:p>
    <w:p w:rsidR="00C11C5E" w:rsidRPr="004776C6" w:rsidRDefault="00C11C5E" w:rsidP="00C11C5E">
      <w:pPr>
        <w:jc w:val="center"/>
        <w:rPr>
          <w:b/>
          <w:sz w:val="24"/>
          <w:szCs w:val="24"/>
        </w:rPr>
      </w:pPr>
      <w:r>
        <w:rPr>
          <w:b/>
          <w:sz w:val="24"/>
          <w:szCs w:val="24"/>
        </w:rPr>
        <w:t>г. </w:t>
      </w:r>
      <w:r w:rsidRPr="004776C6">
        <w:rPr>
          <w:b/>
          <w:sz w:val="24"/>
          <w:szCs w:val="24"/>
        </w:rPr>
        <w:t>Сосновый Бор</w:t>
      </w:r>
    </w:p>
    <w:p w:rsidR="00C11C5E" w:rsidRDefault="00C11C5E" w:rsidP="00C11C5E">
      <w:pPr>
        <w:jc w:val="center"/>
        <w:rPr>
          <w:b/>
          <w:sz w:val="24"/>
          <w:szCs w:val="24"/>
        </w:rPr>
      </w:pPr>
      <w:r>
        <w:rPr>
          <w:b/>
          <w:sz w:val="24"/>
          <w:szCs w:val="24"/>
        </w:rPr>
        <w:t>2019</w:t>
      </w:r>
      <w:r w:rsidRPr="004776C6">
        <w:rPr>
          <w:b/>
          <w:sz w:val="24"/>
          <w:szCs w:val="24"/>
        </w:rPr>
        <w:t xml:space="preserve"> год</w:t>
      </w:r>
    </w:p>
    <w:p w:rsidR="00C11C5E" w:rsidRPr="00D269E5" w:rsidRDefault="00C11C5E" w:rsidP="00C11C5E">
      <w:pPr>
        <w:jc w:val="center"/>
        <w:rPr>
          <w:b/>
          <w:sz w:val="24"/>
          <w:szCs w:val="24"/>
        </w:rPr>
      </w:pPr>
      <w:r>
        <w:rPr>
          <w:b/>
          <w:sz w:val="24"/>
          <w:szCs w:val="24"/>
        </w:rPr>
        <w:br w:type="page"/>
      </w:r>
      <w:bookmarkStart w:id="0" w:name="Par210"/>
      <w:bookmarkEnd w:id="0"/>
      <w:r w:rsidRPr="00D269E5">
        <w:rPr>
          <w:b/>
          <w:sz w:val="24"/>
          <w:szCs w:val="24"/>
        </w:rPr>
        <w:lastRenderedPageBreak/>
        <w:t>О Г Л А В Л Е Н И Е:</w:t>
      </w:r>
    </w:p>
    <w:p w:rsidR="00C11C5E" w:rsidRPr="00D269E5" w:rsidRDefault="00C11C5E" w:rsidP="00C11C5E">
      <w:pPr>
        <w:jc w:val="center"/>
        <w:rPr>
          <w:b/>
          <w:sz w:val="24"/>
          <w:szCs w:val="24"/>
        </w:rPr>
      </w:pPr>
    </w:p>
    <w:tbl>
      <w:tblPr>
        <w:tblW w:w="0" w:type="auto"/>
        <w:tblLook w:val="04A0"/>
      </w:tblPr>
      <w:tblGrid>
        <w:gridCol w:w="665"/>
        <w:gridCol w:w="7381"/>
        <w:gridCol w:w="1386"/>
      </w:tblGrid>
      <w:tr w:rsidR="00C11C5E" w:rsidRPr="00D269E5" w:rsidTr="00A6546A">
        <w:trPr>
          <w:trHeight w:val="591"/>
        </w:trPr>
        <w:tc>
          <w:tcPr>
            <w:tcW w:w="665" w:type="dxa"/>
          </w:tcPr>
          <w:p w:rsidR="00C11C5E" w:rsidRPr="00D269E5" w:rsidRDefault="00C11C5E" w:rsidP="00A6546A">
            <w:pPr>
              <w:jc w:val="center"/>
              <w:rPr>
                <w:sz w:val="24"/>
                <w:szCs w:val="24"/>
              </w:rPr>
            </w:pPr>
          </w:p>
        </w:tc>
        <w:tc>
          <w:tcPr>
            <w:tcW w:w="7381" w:type="dxa"/>
          </w:tcPr>
          <w:p w:rsidR="00C11C5E" w:rsidRPr="00D269E5" w:rsidRDefault="00C11C5E" w:rsidP="00A6546A">
            <w:pPr>
              <w:jc w:val="center"/>
              <w:rPr>
                <w:sz w:val="24"/>
                <w:szCs w:val="24"/>
              </w:rPr>
            </w:pPr>
          </w:p>
        </w:tc>
        <w:tc>
          <w:tcPr>
            <w:tcW w:w="1386" w:type="dxa"/>
            <w:vAlign w:val="center"/>
          </w:tcPr>
          <w:p w:rsidR="00C11C5E" w:rsidRPr="00D269E5" w:rsidRDefault="00C11C5E" w:rsidP="00A6546A">
            <w:pPr>
              <w:jc w:val="center"/>
              <w:rPr>
                <w:szCs w:val="24"/>
              </w:rPr>
            </w:pPr>
            <w:r w:rsidRPr="00D269E5">
              <w:rPr>
                <w:szCs w:val="24"/>
              </w:rPr>
              <w:t>страницы</w:t>
            </w:r>
          </w:p>
        </w:tc>
      </w:tr>
      <w:tr w:rsidR="00C11C5E" w:rsidRPr="00D269E5" w:rsidTr="00A6546A">
        <w:trPr>
          <w:trHeight w:val="1164"/>
        </w:trPr>
        <w:tc>
          <w:tcPr>
            <w:tcW w:w="665" w:type="dxa"/>
          </w:tcPr>
          <w:p w:rsidR="00C11C5E" w:rsidRPr="00D269E5" w:rsidRDefault="00C11C5E" w:rsidP="00A6546A">
            <w:pPr>
              <w:numPr>
                <w:ilvl w:val="0"/>
                <w:numId w:val="2"/>
              </w:numPr>
              <w:jc w:val="center"/>
              <w:rPr>
                <w:sz w:val="24"/>
                <w:szCs w:val="24"/>
              </w:rPr>
            </w:pPr>
          </w:p>
        </w:tc>
        <w:tc>
          <w:tcPr>
            <w:tcW w:w="7381" w:type="dxa"/>
          </w:tcPr>
          <w:p w:rsidR="00C11C5E" w:rsidRPr="00D269E5" w:rsidRDefault="00C11C5E" w:rsidP="00A6546A">
            <w:pPr>
              <w:jc w:val="both"/>
              <w:rPr>
                <w:sz w:val="24"/>
                <w:szCs w:val="24"/>
              </w:rPr>
            </w:pPr>
            <w:r w:rsidRPr="00D269E5">
              <w:rPr>
                <w:sz w:val="24"/>
                <w:szCs w:val="24"/>
              </w:rPr>
              <w:t>Титульный лист</w:t>
            </w:r>
          </w:p>
        </w:tc>
        <w:tc>
          <w:tcPr>
            <w:tcW w:w="1386" w:type="dxa"/>
            <w:shd w:val="clear" w:color="auto" w:fill="auto"/>
          </w:tcPr>
          <w:p w:rsidR="00C11C5E" w:rsidRPr="00D269E5" w:rsidRDefault="00C11C5E" w:rsidP="00A6546A">
            <w:pPr>
              <w:jc w:val="center"/>
              <w:rPr>
                <w:sz w:val="24"/>
                <w:szCs w:val="24"/>
              </w:rPr>
            </w:pPr>
            <w:r w:rsidRPr="00D269E5">
              <w:rPr>
                <w:sz w:val="24"/>
                <w:szCs w:val="24"/>
              </w:rPr>
              <w:t>1</w:t>
            </w:r>
          </w:p>
        </w:tc>
      </w:tr>
      <w:tr w:rsidR="00C11C5E" w:rsidRPr="00D269E5" w:rsidTr="00A6546A">
        <w:trPr>
          <w:trHeight w:val="1164"/>
        </w:trPr>
        <w:tc>
          <w:tcPr>
            <w:tcW w:w="665" w:type="dxa"/>
          </w:tcPr>
          <w:p w:rsidR="00C11C5E" w:rsidRPr="00D269E5" w:rsidRDefault="00C11C5E" w:rsidP="00A6546A">
            <w:pPr>
              <w:numPr>
                <w:ilvl w:val="0"/>
                <w:numId w:val="2"/>
              </w:numPr>
              <w:jc w:val="center"/>
              <w:rPr>
                <w:sz w:val="24"/>
                <w:szCs w:val="24"/>
              </w:rPr>
            </w:pPr>
          </w:p>
        </w:tc>
        <w:tc>
          <w:tcPr>
            <w:tcW w:w="7381" w:type="dxa"/>
          </w:tcPr>
          <w:p w:rsidR="00C11C5E" w:rsidRPr="00D269E5" w:rsidRDefault="00C11C5E" w:rsidP="00A6546A">
            <w:pPr>
              <w:jc w:val="both"/>
              <w:rPr>
                <w:sz w:val="24"/>
                <w:szCs w:val="24"/>
              </w:rPr>
            </w:pPr>
            <w:r w:rsidRPr="00D269E5">
              <w:rPr>
                <w:sz w:val="24"/>
                <w:szCs w:val="24"/>
              </w:rPr>
              <w:t>Оглавление</w:t>
            </w:r>
          </w:p>
        </w:tc>
        <w:tc>
          <w:tcPr>
            <w:tcW w:w="1386" w:type="dxa"/>
            <w:shd w:val="clear" w:color="auto" w:fill="auto"/>
          </w:tcPr>
          <w:p w:rsidR="00C11C5E" w:rsidRPr="00D269E5" w:rsidRDefault="00C11C5E" w:rsidP="00A6546A">
            <w:pPr>
              <w:jc w:val="center"/>
              <w:rPr>
                <w:sz w:val="24"/>
                <w:szCs w:val="24"/>
              </w:rPr>
            </w:pPr>
            <w:r w:rsidRPr="00D269E5">
              <w:rPr>
                <w:sz w:val="24"/>
                <w:szCs w:val="24"/>
              </w:rPr>
              <w:t>3</w:t>
            </w:r>
          </w:p>
        </w:tc>
      </w:tr>
      <w:tr w:rsidR="00C11C5E" w:rsidRPr="00D269E5" w:rsidTr="00A6546A">
        <w:trPr>
          <w:trHeight w:val="1164"/>
        </w:trPr>
        <w:tc>
          <w:tcPr>
            <w:tcW w:w="665" w:type="dxa"/>
          </w:tcPr>
          <w:p w:rsidR="00C11C5E" w:rsidRPr="00D269E5" w:rsidRDefault="00C11C5E" w:rsidP="00A6546A">
            <w:pPr>
              <w:numPr>
                <w:ilvl w:val="0"/>
                <w:numId w:val="2"/>
              </w:numPr>
              <w:jc w:val="center"/>
              <w:rPr>
                <w:sz w:val="24"/>
                <w:szCs w:val="24"/>
              </w:rPr>
            </w:pPr>
          </w:p>
        </w:tc>
        <w:tc>
          <w:tcPr>
            <w:tcW w:w="7381" w:type="dxa"/>
          </w:tcPr>
          <w:p w:rsidR="00C11C5E" w:rsidRPr="00D269E5" w:rsidRDefault="00C11C5E" w:rsidP="00A6546A">
            <w:pPr>
              <w:widowControl w:val="0"/>
              <w:autoSpaceDE w:val="0"/>
              <w:autoSpaceDN w:val="0"/>
              <w:adjustRightInd w:val="0"/>
              <w:spacing w:after="60"/>
              <w:jc w:val="both"/>
              <w:rPr>
                <w:sz w:val="24"/>
                <w:szCs w:val="24"/>
              </w:rPr>
            </w:pPr>
            <w:r w:rsidRPr="00D269E5">
              <w:rPr>
                <w:sz w:val="24"/>
                <w:szCs w:val="24"/>
              </w:rPr>
              <w:t xml:space="preserve">Паспорт муниципальной программы </w:t>
            </w:r>
            <w:r w:rsidRPr="00D269E5">
              <w:rPr>
                <w:b/>
                <w:sz w:val="24"/>
                <w:szCs w:val="24"/>
              </w:rPr>
              <w:t>«Безопасность жизнедеятельности населения</w:t>
            </w:r>
            <w:r w:rsidRPr="00D269E5">
              <w:rPr>
                <w:sz w:val="26"/>
                <w:szCs w:val="26"/>
              </w:rPr>
              <w:t xml:space="preserve"> </w:t>
            </w:r>
            <w:proofErr w:type="gramStart"/>
            <w:r w:rsidRPr="00D269E5">
              <w:rPr>
                <w:b/>
                <w:sz w:val="24"/>
                <w:szCs w:val="24"/>
              </w:rPr>
              <w:t>в</w:t>
            </w:r>
            <w:proofErr w:type="gramEnd"/>
            <w:r w:rsidRPr="00D269E5">
              <w:rPr>
                <w:b/>
                <w:sz w:val="24"/>
                <w:szCs w:val="24"/>
              </w:rPr>
              <w:t xml:space="preserve"> </w:t>
            </w:r>
            <w:proofErr w:type="gramStart"/>
            <w:r w:rsidRPr="00D269E5">
              <w:rPr>
                <w:b/>
                <w:sz w:val="24"/>
                <w:szCs w:val="24"/>
              </w:rPr>
              <w:t>Сосновоборском</w:t>
            </w:r>
            <w:proofErr w:type="gramEnd"/>
            <w:r w:rsidRPr="00D269E5">
              <w:rPr>
                <w:b/>
                <w:sz w:val="24"/>
                <w:szCs w:val="24"/>
              </w:rPr>
              <w:t xml:space="preserve"> городском округе на 2014-2025 годы»</w:t>
            </w:r>
          </w:p>
        </w:tc>
        <w:tc>
          <w:tcPr>
            <w:tcW w:w="1386" w:type="dxa"/>
            <w:shd w:val="clear" w:color="auto" w:fill="auto"/>
          </w:tcPr>
          <w:p w:rsidR="00C11C5E" w:rsidRPr="00D269E5" w:rsidRDefault="00C11C5E" w:rsidP="00A6546A">
            <w:pPr>
              <w:jc w:val="center"/>
              <w:rPr>
                <w:i/>
                <w:sz w:val="24"/>
                <w:szCs w:val="24"/>
              </w:rPr>
            </w:pPr>
            <w:r w:rsidRPr="00D269E5">
              <w:rPr>
                <w:i/>
                <w:sz w:val="24"/>
                <w:szCs w:val="24"/>
              </w:rPr>
              <w:t>4 – 22</w:t>
            </w:r>
          </w:p>
        </w:tc>
      </w:tr>
      <w:tr w:rsidR="00C11C5E" w:rsidRPr="00D269E5" w:rsidTr="00A6546A">
        <w:trPr>
          <w:trHeight w:val="1164"/>
        </w:trPr>
        <w:tc>
          <w:tcPr>
            <w:tcW w:w="665" w:type="dxa"/>
          </w:tcPr>
          <w:p w:rsidR="00C11C5E" w:rsidRPr="00D269E5" w:rsidRDefault="00C11C5E" w:rsidP="00A6546A">
            <w:pPr>
              <w:numPr>
                <w:ilvl w:val="0"/>
                <w:numId w:val="2"/>
              </w:numPr>
              <w:jc w:val="center"/>
              <w:rPr>
                <w:sz w:val="24"/>
                <w:szCs w:val="24"/>
              </w:rPr>
            </w:pPr>
          </w:p>
        </w:tc>
        <w:tc>
          <w:tcPr>
            <w:tcW w:w="7381" w:type="dxa"/>
          </w:tcPr>
          <w:p w:rsidR="00C11C5E" w:rsidRPr="00D269E5" w:rsidRDefault="00C11C5E" w:rsidP="00A6546A">
            <w:pPr>
              <w:spacing w:after="60"/>
              <w:jc w:val="both"/>
              <w:rPr>
                <w:sz w:val="24"/>
                <w:szCs w:val="24"/>
              </w:rPr>
            </w:pPr>
            <w:r w:rsidRPr="00D269E5">
              <w:rPr>
                <w:b/>
                <w:sz w:val="24"/>
                <w:szCs w:val="24"/>
              </w:rPr>
              <w:t>Подпрограмма 1</w:t>
            </w:r>
            <w:r w:rsidRPr="00D269E5">
              <w:rPr>
                <w:sz w:val="24"/>
                <w:szCs w:val="24"/>
              </w:rPr>
              <w:t xml:space="preserve">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c>
          <w:tcPr>
            <w:tcW w:w="1386" w:type="dxa"/>
            <w:shd w:val="clear" w:color="auto" w:fill="auto"/>
          </w:tcPr>
          <w:p w:rsidR="00C11C5E" w:rsidRPr="00D269E5" w:rsidRDefault="00C11C5E" w:rsidP="00A6546A">
            <w:pPr>
              <w:jc w:val="center"/>
              <w:rPr>
                <w:i/>
                <w:sz w:val="24"/>
                <w:szCs w:val="24"/>
                <w:lang w:val="en-US"/>
              </w:rPr>
            </w:pPr>
            <w:r w:rsidRPr="00D269E5">
              <w:rPr>
                <w:i/>
                <w:sz w:val="24"/>
                <w:szCs w:val="24"/>
              </w:rPr>
              <w:t>23 – 3</w:t>
            </w:r>
            <w:r w:rsidRPr="00D269E5">
              <w:rPr>
                <w:i/>
                <w:sz w:val="24"/>
                <w:szCs w:val="24"/>
                <w:lang w:val="en-US"/>
              </w:rPr>
              <w:t>9</w:t>
            </w:r>
          </w:p>
        </w:tc>
      </w:tr>
      <w:tr w:rsidR="00C11C5E" w:rsidRPr="00D269E5" w:rsidTr="00A6546A">
        <w:trPr>
          <w:trHeight w:val="1164"/>
        </w:trPr>
        <w:tc>
          <w:tcPr>
            <w:tcW w:w="665" w:type="dxa"/>
          </w:tcPr>
          <w:p w:rsidR="00C11C5E" w:rsidRPr="00D269E5" w:rsidRDefault="00C11C5E" w:rsidP="00A6546A">
            <w:pPr>
              <w:numPr>
                <w:ilvl w:val="0"/>
                <w:numId w:val="2"/>
              </w:numPr>
              <w:jc w:val="center"/>
              <w:rPr>
                <w:sz w:val="24"/>
                <w:szCs w:val="24"/>
              </w:rPr>
            </w:pPr>
          </w:p>
        </w:tc>
        <w:tc>
          <w:tcPr>
            <w:tcW w:w="7381" w:type="dxa"/>
          </w:tcPr>
          <w:p w:rsidR="00C11C5E" w:rsidRPr="00D269E5" w:rsidRDefault="00C11C5E" w:rsidP="00A6546A">
            <w:pPr>
              <w:spacing w:after="60"/>
              <w:jc w:val="both"/>
              <w:rPr>
                <w:sz w:val="24"/>
                <w:szCs w:val="24"/>
              </w:rPr>
            </w:pPr>
            <w:r w:rsidRPr="00D269E5">
              <w:rPr>
                <w:b/>
                <w:sz w:val="24"/>
                <w:szCs w:val="24"/>
              </w:rPr>
              <w:t>Подпрограмма 2</w:t>
            </w:r>
            <w:r w:rsidRPr="00D269E5">
              <w:rPr>
                <w:sz w:val="24"/>
                <w:szCs w:val="24"/>
              </w:rPr>
              <w:t xml:space="preserve">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tc>
        <w:tc>
          <w:tcPr>
            <w:tcW w:w="1386" w:type="dxa"/>
            <w:shd w:val="clear" w:color="auto" w:fill="auto"/>
          </w:tcPr>
          <w:p w:rsidR="00C11C5E" w:rsidRPr="00D269E5" w:rsidRDefault="00C11C5E" w:rsidP="00A6546A">
            <w:pPr>
              <w:jc w:val="center"/>
              <w:rPr>
                <w:i/>
                <w:sz w:val="24"/>
                <w:szCs w:val="24"/>
                <w:lang w:val="en-US"/>
              </w:rPr>
            </w:pPr>
            <w:r w:rsidRPr="00D269E5">
              <w:rPr>
                <w:i/>
                <w:sz w:val="24"/>
                <w:szCs w:val="24"/>
              </w:rPr>
              <w:t>40</w:t>
            </w:r>
            <w:r w:rsidRPr="00D269E5">
              <w:rPr>
                <w:i/>
                <w:sz w:val="24"/>
                <w:szCs w:val="24"/>
                <w:lang w:val="en-US"/>
              </w:rPr>
              <w:t xml:space="preserve"> – </w:t>
            </w:r>
            <w:r w:rsidRPr="00D269E5">
              <w:rPr>
                <w:i/>
                <w:sz w:val="24"/>
                <w:szCs w:val="24"/>
              </w:rPr>
              <w:t>4</w:t>
            </w:r>
            <w:r w:rsidRPr="00D269E5">
              <w:rPr>
                <w:i/>
                <w:sz w:val="24"/>
                <w:szCs w:val="24"/>
                <w:lang w:val="en-US"/>
              </w:rPr>
              <w:t>8</w:t>
            </w:r>
          </w:p>
        </w:tc>
      </w:tr>
      <w:tr w:rsidR="00C11C5E" w:rsidRPr="00D269E5" w:rsidTr="00A6546A">
        <w:trPr>
          <w:trHeight w:val="1164"/>
        </w:trPr>
        <w:tc>
          <w:tcPr>
            <w:tcW w:w="665" w:type="dxa"/>
          </w:tcPr>
          <w:p w:rsidR="00C11C5E" w:rsidRPr="00D269E5" w:rsidRDefault="00C11C5E" w:rsidP="00A6546A">
            <w:pPr>
              <w:numPr>
                <w:ilvl w:val="0"/>
                <w:numId w:val="2"/>
              </w:numPr>
              <w:jc w:val="center"/>
              <w:rPr>
                <w:sz w:val="24"/>
                <w:szCs w:val="24"/>
              </w:rPr>
            </w:pPr>
          </w:p>
        </w:tc>
        <w:tc>
          <w:tcPr>
            <w:tcW w:w="7381" w:type="dxa"/>
          </w:tcPr>
          <w:p w:rsidR="00C11C5E" w:rsidRPr="00D269E5" w:rsidRDefault="00C11C5E" w:rsidP="00A6546A">
            <w:pPr>
              <w:spacing w:after="60"/>
              <w:jc w:val="both"/>
              <w:rPr>
                <w:sz w:val="24"/>
                <w:szCs w:val="24"/>
              </w:rPr>
            </w:pPr>
            <w:r w:rsidRPr="00D269E5">
              <w:rPr>
                <w:b/>
                <w:sz w:val="24"/>
                <w:szCs w:val="24"/>
              </w:rPr>
              <w:t>Подпрограмма 3 «</w:t>
            </w:r>
            <w:r w:rsidRPr="00D269E5">
              <w:rPr>
                <w:sz w:val="24"/>
                <w:szCs w:val="24"/>
              </w:rPr>
              <w:t>Пожарная безопасность на территории муниципального образования Сосновоборский городской округ на 2014 – 2025 годы».</w:t>
            </w:r>
          </w:p>
        </w:tc>
        <w:tc>
          <w:tcPr>
            <w:tcW w:w="1386" w:type="dxa"/>
            <w:shd w:val="clear" w:color="auto" w:fill="auto"/>
          </w:tcPr>
          <w:p w:rsidR="00C11C5E" w:rsidRPr="00D269E5" w:rsidRDefault="00C11C5E" w:rsidP="00A6546A">
            <w:pPr>
              <w:jc w:val="center"/>
              <w:rPr>
                <w:i/>
                <w:sz w:val="24"/>
                <w:szCs w:val="24"/>
              </w:rPr>
            </w:pPr>
            <w:r w:rsidRPr="00D269E5">
              <w:rPr>
                <w:i/>
                <w:sz w:val="24"/>
                <w:szCs w:val="24"/>
                <w:lang w:val="en-US"/>
              </w:rPr>
              <w:t xml:space="preserve">49 – </w:t>
            </w:r>
            <w:r w:rsidRPr="00D269E5">
              <w:rPr>
                <w:i/>
                <w:sz w:val="24"/>
                <w:szCs w:val="24"/>
              </w:rPr>
              <w:t>59</w:t>
            </w:r>
          </w:p>
        </w:tc>
      </w:tr>
      <w:tr w:rsidR="00C11C5E" w:rsidRPr="00D269E5" w:rsidTr="00A6546A">
        <w:trPr>
          <w:trHeight w:val="1164"/>
        </w:trPr>
        <w:tc>
          <w:tcPr>
            <w:tcW w:w="665" w:type="dxa"/>
          </w:tcPr>
          <w:p w:rsidR="00C11C5E" w:rsidRPr="00D269E5" w:rsidRDefault="00C11C5E" w:rsidP="00A6546A">
            <w:pPr>
              <w:numPr>
                <w:ilvl w:val="0"/>
                <w:numId w:val="2"/>
              </w:numPr>
              <w:jc w:val="center"/>
              <w:rPr>
                <w:sz w:val="24"/>
                <w:szCs w:val="24"/>
              </w:rPr>
            </w:pPr>
          </w:p>
        </w:tc>
        <w:tc>
          <w:tcPr>
            <w:tcW w:w="7381" w:type="dxa"/>
          </w:tcPr>
          <w:p w:rsidR="00C11C5E" w:rsidRPr="00D269E5" w:rsidRDefault="00C11C5E" w:rsidP="00A6546A">
            <w:pPr>
              <w:spacing w:after="60"/>
              <w:jc w:val="both"/>
              <w:rPr>
                <w:bCs/>
              </w:rPr>
            </w:pPr>
            <w:r w:rsidRPr="00D269E5">
              <w:rPr>
                <w:b/>
                <w:sz w:val="24"/>
                <w:szCs w:val="24"/>
              </w:rPr>
              <w:t xml:space="preserve">Подпрограмма 4 </w:t>
            </w:r>
            <w:r w:rsidRPr="00D269E5">
              <w:rPr>
                <w:sz w:val="24"/>
                <w:szCs w:val="24"/>
              </w:rPr>
              <w:t>«Создание в целях гражданской обороны запасов материально-технических, медицинских и иных средств на 2014 – 2025 годы»</w:t>
            </w:r>
          </w:p>
        </w:tc>
        <w:tc>
          <w:tcPr>
            <w:tcW w:w="1386" w:type="dxa"/>
            <w:shd w:val="clear" w:color="auto" w:fill="auto"/>
          </w:tcPr>
          <w:p w:rsidR="00C11C5E" w:rsidRPr="00D269E5" w:rsidRDefault="00C11C5E" w:rsidP="00A6546A">
            <w:pPr>
              <w:jc w:val="center"/>
              <w:rPr>
                <w:i/>
                <w:sz w:val="24"/>
                <w:szCs w:val="24"/>
              </w:rPr>
            </w:pPr>
            <w:r w:rsidRPr="00D269E5">
              <w:rPr>
                <w:i/>
                <w:sz w:val="24"/>
                <w:szCs w:val="24"/>
              </w:rPr>
              <w:t>60</w:t>
            </w:r>
            <w:r w:rsidRPr="00D269E5">
              <w:rPr>
                <w:i/>
                <w:sz w:val="24"/>
                <w:szCs w:val="24"/>
                <w:lang w:val="en-US"/>
              </w:rPr>
              <w:t xml:space="preserve"> – </w:t>
            </w:r>
            <w:r w:rsidRPr="00D269E5">
              <w:rPr>
                <w:i/>
                <w:sz w:val="24"/>
                <w:szCs w:val="24"/>
              </w:rPr>
              <w:t>67</w:t>
            </w:r>
          </w:p>
        </w:tc>
      </w:tr>
      <w:tr w:rsidR="00C11C5E" w:rsidRPr="00D269E5" w:rsidTr="00A6546A">
        <w:trPr>
          <w:trHeight w:val="1164"/>
        </w:trPr>
        <w:tc>
          <w:tcPr>
            <w:tcW w:w="665" w:type="dxa"/>
          </w:tcPr>
          <w:p w:rsidR="00C11C5E" w:rsidRPr="00D269E5" w:rsidRDefault="00C11C5E" w:rsidP="00A6546A">
            <w:pPr>
              <w:numPr>
                <w:ilvl w:val="0"/>
                <w:numId w:val="2"/>
              </w:numPr>
              <w:jc w:val="center"/>
              <w:rPr>
                <w:sz w:val="24"/>
                <w:szCs w:val="24"/>
              </w:rPr>
            </w:pPr>
          </w:p>
        </w:tc>
        <w:tc>
          <w:tcPr>
            <w:tcW w:w="7381" w:type="dxa"/>
          </w:tcPr>
          <w:p w:rsidR="00C11C5E" w:rsidRPr="00D269E5" w:rsidRDefault="00C11C5E" w:rsidP="00A6546A">
            <w:pPr>
              <w:shd w:val="clear" w:color="auto" w:fill="FFFFFF"/>
              <w:spacing w:after="60"/>
              <w:jc w:val="both"/>
              <w:rPr>
                <w:b/>
                <w:sz w:val="24"/>
                <w:szCs w:val="24"/>
              </w:rPr>
            </w:pPr>
            <w:r w:rsidRPr="00D269E5">
              <w:rPr>
                <w:b/>
                <w:sz w:val="24"/>
                <w:szCs w:val="24"/>
              </w:rPr>
              <w:t xml:space="preserve">Подпрограмма 5 </w:t>
            </w:r>
            <w:r w:rsidRPr="00D269E5">
              <w:rPr>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r w:rsidRPr="00D269E5">
              <w:rPr>
                <w:b/>
                <w:bCs/>
                <w:sz w:val="24"/>
                <w:szCs w:val="24"/>
              </w:rPr>
              <w:t xml:space="preserve"> </w:t>
            </w:r>
          </w:p>
        </w:tc>
        <w:tc>
          <w:tcPr>
            <w:tcW w:w="1386" w:type="dxa"/>
            <w:shd w:val="clear" w:color="auto" w:fill="auto"/>
          </w:tcPr>
          <w:p w:rsidR="00C11C5E" w:rsidRPr="00D269E5" w:rsidRDefault="00C11C5E" w:rsidP="00A6546A">
            <w:pPr>
              <w:jc w:val="center"/>
              <w:rPr>
                <w:i/>
                <w:sz w:val="24"/>
                <w:szCs w:val="24"/>
              </w:rPr>
            </w:pPr>
            <w:r w:rsidRPr="00D269E5">
              <w:rPr>
                <w:i/>
                <w:sz w:val="24"/>
                <w:szCs w:val="24"/>
              </w:rPr>
              <w:t>68</w:t>
            </w:r>
            <w:r w:rsidRPr="00D269E5">
              <w:rPr>
                <w:i/>
                <w:sz w:val="24"/>
                <w:szCs w:val="24"/>
                <w:lang w:val="en-US"/>
              </w:rPr>
              <w:t xml:space="preserve"> – 75</w:t>
            </w:r>
          </w:p>
        </w:tc>
      </w:tr>
    </w:tbl>
    <w:p w:rsidR="00C11C5E" w:rsidRPr="00925595" w:rsidRDefault="00C11C5E" w:rsidP="00C11C5E">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r w:rsidRPr="00925595">
        <w:rPr>
          <w:rFonts w:ascii="Times New Roman" w:hAnsi="Times New Roman" w:cs="Times New Roman"/>
          <w:b/>
          <w:sz w:val="24"/>
          <w:szCs w:val="24"/>
        </w:rPr>
        <w:lastRenderedPageBreak/>
        <w:t>ПАСПОРТ</w:t>
      </w:r>
    </w:p>
    <w:p w:rsidR="00C11C5E" w:rsidRPr="00925595" w:rsidRDefault="00C11C5E" w:rsidP="00C11C5E">
      <w:pPr>
        <w:pStyle w:val="ConsPlusNonformat"/>
        <w:jc w:val="center"/>
        <w:rPr>
          <w:rFonts w:ascii="Times New Roman" w:hAnsi="Times New Roman" w:cs="Times New Roman"/>
          <w:b/>
          <w:sz w:val="24"/>
          <w:szCs w:val="24"/>
        </w:rPr>
      </w:pPr>
      <w:r w:rsidRPr="00925595">
        <w:rPr>
          <w:rFonts w:ascii="Times New Roman" w:hAnsi="Times New Roman" w:cs="Times New Roman"/>
          <w:b/>
          <w:sz w:val="24"/>
          <w:szCs w:val="24"/>
        </w:rPr>
        <w:t>муниципальной программы Сосновоборского городского округа</w:t>
      </w:r>
    </w:p>
    <w:p w:rsidR="00C11C5E" w:rsidRPr="00925595" w:rsidRDefault="00C11C5E" w:rsidP="00C11C5E">
      <w:pPr>
        <w:widowControl w:val="0"/>
        <w:autoSpaceDE w:val="0"/>
        <w:autoSpaceDN w:val="0"/>
        <w:adjustRightInd w:val="0"/>
        <w:jc w:val="center"/>
        <w:rPr>
          <w:b/>
          <w:sz w:val="24"/>
          <w:szCs w:val="24"/>
        </w:rPr>
      </w:pPr>
      <w:r w:rsidRPr="00925595">
        <w:rPr>
          <w:b/>
          <w:sz w:val="24"/>
          <w:szCs w:val="24"/>
        </w:rPr>
        <w:t>«Безопасность жизнедеятельности населения</w:t>
      </w:r>
      <w:r w:rsidRPr="00925595">
        <w:rPr>
          <w:sz w:val="26"/>
          <w:szCs w:val="26"/>
        </w:rPr>
        <w:t xml:space="preserve"> </w:t>
      </w:r>
      <w:proofErr w:type="gramStart"/>
      <w:r w:rsidRPr="00925595">
        <w:rPr>
          <w:b/>
          <w:sz w:val="24"/>
          <w:szCs w:val="24"/>
        </w:rPr>
        <w:t>в</w:t>
      </w:r>
      <w:proofErr w:type="gramEnd"/>
      <w:r w:rsidRPr="00925595">
        <w:rPr>
          <w:b/>
          <w:sz w:val="24"/>
          <w:szCs w:val="24"/>
        </w:rPr>
        <w:t xml:space="preserve"> </w:t>
      </w:r>
      <w:proofErr w:type="gramStart"/>
      <w:r w:rsidRPr="00925595">
        <w:rPr>
          <w:b/>
          <w:sz w:val="24"/>
          <w:szCs w:val="24"/>
        </w:rPr>
        <w:t>Сосновоборском</w:t>
      </w:r>
      <w:proofErr w:type="gramEnd"/>
      <w:r w:rsidRPr="00925595">
        <w:rPr>
          <w:b/>
          <w:sz w:val="24"/>
          <w:szCs w:val="24"/>
        </w:rPr>
        <w:t xml:space="preserve"> городском округе на 2014-2025 годы»</w:t>
      </w:r>
    </w:p>
    <w:p w:rsidR="00C11C5E" w:rsidRPr="007C1A5E" w:rsidRDefault="00C11C5E" w:rsidP="00C11C5E">
      <w:pPr>
        <w:widowControl w:val="0"/>
        <w:autoSpaceDE w:val="0"/>
        <w:autoSpaceDN w:val="0"/>
        <w:adjustRightInd w:val="0"/>
        <w:jc w:val="center"/>
        <w:rPr>
          <w:color w:val="FF0000"/>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C11C5E" w:rsidRPr="007C1A5E" w:rsidTr="00A6546A">
        <w:trPr>
          <w:tblCellSpacing w:w="5" w:type="nil"/>
        </w:trPr>
        <w:tc>
          <w:tcPr>
            <w:tcW w:w="3969" w:type="dxa"/>
            <w:tcBorders>
              <w:top w:val="single" w:sz="4" w:space="0" w:color="auto"/>
              <w:left w:val="single" w:sz="4" w:space="0" w:color="auto"/>
              <w:bottom w:val="single" w:sz="4" w:space="0" w:color="auto"/>
              <w:right w:val="single" w:sz="4" w:space="0" w:color="auto"/>
            </w:tcBorders>
          </w:tcPr>
          <w:p w:rsidR="00C11C5E" w:rsidRPr="00925595" w:rsidRDefault="00C11C5E" w:rsidP="00A6546A">
            <w:pPr>
              <w:pStyle w:val="ConsPlusCell"/>
              <w:jc w:val="both"/>
              <w:rPr>
                <w:rFonts w:ascii="Times New Roman" w:hAnsi="Times New Roman" w:cs="Times New Roman"/>
                <w:sz w:val="24"/>
                <w:szCs w:val="24"/>
              </w:rPr>
            </w:pPr>
            <w:r w:rsidRPr="00925595">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vAlign w:val="center"/>
          </w:tcPr>
          <w:p w:rsidR="00C11C5E" w:rsidRPr="00925595" w:rsidRDefault="00C11C5E" w:rsidP="00A6546A">
            <w:pPr>
              <w:widowControl w:val="0"/>
              <w:autoSpaceDE w:val="0"/>
              <w:autoSpaceDN w:val="0"/>
              <w:adjustRightInd w:val="0"/>
              <w:jc w:val="both"/>
              <w:rPr>
                <w:sz w:val="24"/>
                <w:szCs w:val="24"/>
              </w:rPr>
            </w:pPr>
            <w:r w:rsidRPr="00925595">
              <w:rPr>
                <w:sz w:val="24"/>
                <w:szCs w:val="24"/>
              </w:rPr>
              <w:t>«Безопасность жизнедеятельности населения</w:t>
            </w:r>
            <w:r w:rsidRPr="00925595">
              <w:rPr>
                <w:sz w:val="26"/>
                <w:szCs w:val="26"/>
              </w:rPr>
              <w:t xml:space="preserve"> </w:t>
            </w:r>
            <w:proofErr w:type="gramStart"/>
            <w:r w:rsidRPr="00925595">
              <w:rPr>
                <w:sz w:val="24"/>
                <w:szCs w:val="24"/>
              </w:rPr>
              <w:t>в</w:t>
            </w:r>
            <w:proofErr w:type="gramEnd"/>
            <w:r w:rsidRPr="00925595">
              <w:rPr>
                <w:sz w:val="26"/>
                <w:szCs w:val="26"/>
              </w:rPr>
              <w:t xml:space="preserve"> </w:t>
            </w:r>
            <w:proofErr w:type="gramStart"/>
            <w:r w:rsidRPr="00925595">
              <w:rPr>
                <w:sz w:val="24"/>
                <w:szCs w:val="24"/>
              </w:rPr>
              <w:t>Сосновоборском</w:t>
            </w:r>
            <w:proofErr w:type="gramEnd"/>
            <w:r w:rsidRPr="00925595">
              <w:rPr>
                <w:sz w:val="24"/>
                <w:szCs w:val="24"/>
              </w:rPr>
              <w:t xml:space="preserve"> городском округе на 2014-2025 годы»</w:t>
            </w:r>
          </w:p>
        </w:tc>
      </w:tr>
      <w:tr w:rsidR="00C11C5E" w:rsidRPr="007C1A5E" w:rsidTr="00A6546A">
        <w:trPr>
          <w:trHeight w:val="400"/>
          <w:tblCellSpacing w:w="5" w:type="nil"/>
        </w:trPr>
        <w:tc>
          <w:tcPr>
            <w:tcW w:w="3969" w:type="dxa"/>
            <w:tcBorders>
              <w:left w:val="single" w:sz="4" w:space="0" w:color="auto"/>
              <w:bottom w:val="single" w:sz="4" w:space="0" w:color="auto"/>
              <w:right w:val="single" w:sz="4" w:space="0" w:color="auto"/>
            </w:tcBorders>
          </w:tcPr>
          <w:p w:rsidR="00C11C5E" w:rsidRPr="00925595" w:rsidRDefault="00C11C5E" w:rsidP="00A6546A">
            <w:pPr>
              <w:pStyle w:val="ConsPlusCell"/>
              <w:jc w:val="both"/>
              <w:rPr>
                <w:rFonts w:ascii="Times New Roman" w:hAnsi="Times New Roman" w:cs="Times New Roman"/>
                <w:sz w:val="24"/>
                <w:szCs w:val="24"/>
              </w:rPr>
            </w:pPr>
            <w:r w:rsidRPr="00925595">
              <w:rPr>
                <w:rFonts w:ascii="Times New Roman" w:hAnsi="Times New Roman" w:cs="Times New Roman"/>
                <w:sz w:val="24"/>
                <w:szCs w:val="24"/>
              </w:rPr>
              <w:t xml:space="preserve">Куратор муниципальной программы </w:t>
            </w:r>
          </w:p>
        </w:tc>
        <w:tc>
          <w:tcPr>
            <w:tcW w:w="5529" w:type="dxa"/>
            <w:tcBorders>
              <w:left w:val="single" w:sz="4" w:space="0" w:color="auto"/>
              <w:bottom w:val="single" w:sz="4" w:space="0" w:color="auto"/>
              <w:right w:val="single" w:sz="4" w:space="0" w:color="auto"/>
            </w:tcBorders>
          </w:tcPr>
          <w:p w:rsidR="00C11C5E" w:rsidRPr="00925595" w:rsidRDefault="00C11C5E" w:rsidP="00A6546A">
            <w:pPr>
              <w:pStyle w:val="ConsPlusCell"/>
              <w:rPr>
                <w:rFonts w:ascii="Times New Roman" w:hAnsi="Times New Roman" w:cs="Times New Roman"/>
                <w:sz w:val="24"/>
                <w:szCs w:val="24"/>
              </w:rPr>
            </w:pPr>
            <w:r w:rsidRPr="00925595">
              <w:rPr>
                <w:rFonts w:ascii="Times New Roman" w:hAnsi="Times New Roman" w:cs="Times New Roman"/>
                <w:sz w:val="24"/>
                <w:szCs w:val="24"/>
              </w:rPr>
              <w:t>Заместитель главы администрации по безопасности, правопорядку и организационным вопросам Колган А.В.</w:t>
            </w:r>
          </w:p>
        </w:tc>
      </w:tr>
      <w:tr w:rsidR="00C11C5E" w:rsidRPr="007C1A5E" w:rsidTr="00A6546A">
        <w:trPr>
          <w:trHeight w:val="400"/>
          <w:tblCellSpacing w:w="5" w:type="nil"/>
        </w:trPr>
        <w:tc>
          <w:tcPr>
            <w:tcW w:w="3969" w:type="dxa"/>
            <w:tcBorders>
              <w:left w:val="single" w:sz="4" w:space="0" w:color="auto"/>
              <w:bottom w:val="single" w:sz="4" w:space="0" w:color="auto"/>
              <w:right w:val="single" w:sz="4" w:space="0" w:color="auto"/>
            </w:tcBorders>
          </w:tcPr>
          <w:p w:rsidR="00C11C5E" w:rsidRPr="00925595" w:rsidRDefault="00C11C5E" w:rsidP="00A6546A">
            <w:pPr>
              <w:pStyle w:val="ConsPlusCell"/>
              <w:jc w:val="both"/>
              <w:rPr>
                <w:rFonts w:ascii="Times New Roman" w:hAnsi="Times New Roman" w:cs="Times New Roman"/>
                <w:sz w:val="24"/>
                <w:szCs w:val="24"/>
              </w:rPr>
            </w:pPr>
            <w:r w:rsidRPr="00925595">
              <w:rPr>
                <w:rFonts w:ascii="Times New Roman" w:hAnsi="Times New Roman" w:cs="Times New Roman"/>
                <w:sz w:val="24"/>
                <w:szCs w:val="24"/>
              </w:rPr>
              <w:t>Ответственный исполнитель муниципальной программы</w:t>
            </w:r>
          </w:p>
        </w:tc>
        <w:tc>
          <w:tcPr>
            <w:tcW w:w="5529" w:type="dxa"/>
            <w:tcBorders>
              <w:left w:val="single" w:sz="4" w:space="0" w:color="auto"/>
              <w:bottom w:val="single" w:sz="4" w:space="0" w:color="auto"/>
              <w:right w:val="single" w:sz="4" w:space="0" w:color="auto"/>
            </w:tcBorders>
          </w:tcPr>
          <w:p w:rsidR="00C11C5E" w:rsidRPr="00925595" w:rsidRDefault="00C11C5E" w:rsidP="00A6546A">
            <w:pPr>
              <w:pStyle w:val="ConsPlusCell"/>
              <w:rPr>
                <w:rFonts w:ascii="Times New Roman" w:hAnsi="Times New Roman" w:cs="Times New Roman"/>
                <w:sz w:val="24"/>
                <w:szCs w:val="24"/>
              </w:rPr>
            </w:pPr>
            <w:r w:rsidRPr="00925595">
              <w:rPr>
                <w:rFonts w:ascii="Times New Roman" w:hAnsi="Times New Roman" w:cs="Times New Roman"/>
                <w:sz w:val="24"/>
                <w:szCs w:val="24"/>
              </w:rPr>
              <w:t>Отдел общественной безопасности.</w:t>
            </w:r>
          </w:p>
          <w:p w:rsidR="00C11C5E" w:rsidRPr="00925595" w:rsidRDefault="00C11C5E" w:rsidP="00A6546A">
            <w:pPr>
              <w:pStyle w:val="ConsPlusCell"/>
              <w:rPr>
                <w:rFonts w:ascii="Times New Roman" w:hAnsi="Times New Roman" w:cs="Times New Roman"/>
                <w:sz w:val="24"/>
                <w:szCs w:val="24"/>
              </w:rPr>
            </w:pPr>
            <w:r w:rsidRPr="00925595">
              <w:rPr>
                <w:rFonts w:ascii="Times New Roman" w:hAnsi="Times New Roman" w:cs="Times New Roman"/>
                <w:sz w:val="24"/>
                <w:szCs w:val="24"/>
              </w:rPr>
              <w:t>Отдел гражданской защиты администрации</w:t>
            </w:r>
          </w:p>
        </w:tc>
      </w:tr>
      <w:tr w:rsidR="00C11C5E" w:rsidRPr="007C1A5E" w:rsidTr="00A6546A">
        <w:trPr>
          <w:trHeight w:val="400"/>
          <w:tblCellSpacing w:w="5" w:type="nil"/>
        </w:trPr>
        <w:tc>
          <w:tcPr>
            <w:tcW w:w="3969" w:type="dxa"/>
            <w:tcBorders>
              <w:left w:val="single" w:sz="4" w:space="0" w:color="auto"/>
              <w:bottom w:val="single" w:sz="4" w:space="0" w:color="auto"/>
              <w:right w:val="single" w:sz="4" w:space="0" w:color="auto"/>
            </w:tcBorders>
          </w:tcPr>
          <w:p w:rsidR="00C11C5E" w:rsidRPr="00282D95" w:rsidRDefault="00C11C5E" w:rsidP="00A6546A">
            <w:pPr>
              <w:pStyle w:val="ConsPlusCell"/>
              <w:jc w:val="both"/>
              <w:rPr>
                <w:rFonts w:ascii="Times New Roman" w:hAnsi="Times New Roman" w:cs="Times New Roman"/>
                <w:color w:val="FF0000"/>
                <w:sz w:val="24"/>
                <w:szCs w:val="24"/>
              </w:rPr>
            </w:pPr>
            <w:r w:rsidRPr="00282D95">
              <w:rPr>
                <w:rFonts w:ascii="Times New Roman" w:hAnsi="Times New Roman" w:cs="Times New Roman"/>
              </w:rPr>
              <w:t>Соисполнитель муниципальной подпрограммы</w:t>
            </w:r>
          </w:p>
        </w:tc>
        <w:tc>
          <w:tcPr>
            <w:tcW w:w="5529" w:type="dxa"/>
            <w:tcBorders>
              <w:left w:val="single" w:sz="4" w:space="0" w:color="auto"/>
              <w:bottom w:val="single" w:sz="4" w:space="0" w:color="auto"/>
              <w:right w:val="single" w:sz="4" w:space="0" w:color="auto"/>
            </w:tcBorders>
          </w:tcPr>
          <w:p w:rsidR="00C11C5E" w:rsidRPr="00282D95" w:rsidRDefault="00C11C5E" w:rsidP="00A6546A">
            <w:pPr>
              <w:pStyle w:val="ConsPlusCell"/>
              <w:rPr>
                <w:rFonts w:ascii="Times New Roman" w:hAnsi="Times New Roman" w:cs="Times New Roman"/>
                <w:color w:val="FF0000"/>
                <w:sz w:val="24"/>
                <w:szCs w:val="24"/>
              </w:rPr>
            </w:pPr>
            <w:r w:rsidRPr="00282D95">
              <w:rPr>
                <w:rFonts w:ascii="Times New Roman" w:hAnsi="Times New Roman" w:cs="Times New Roman"/>
              </w:rPr>
              <w:t>Комитет по общественной безопасности и информации</w:t>
            </w:r>
            <w:r>
              <w:t xml:space="preserve"> </w:t>
            </w:r>
            <w:r w:rsidRPr="00925595">
              <w:rPr>
                <w:rFonts w:ascii="Times New Roman" w:hAnsi="Times New Roman" w:cs="Times New Roman"/>
              </w:rPr>
              <w:t>Отдел по связям с общественностью (Пресс-центр)</w:t>
            </w:r>
          </w:p>
        </w:tc>
      </w:tr>
      <w:tr w:rsidR="00C11C5E" w:rsidRPr="007C1A5E" w:rsidTr="00A6546A">
        <w:trPr>
          <w:trHeight w:val="400"/>
          <w:tblCellSpacing w:w="5" w:type="nil"/>
        </w:trPr>
        <w:tc>
          <w:tcPr>
            <w:tcW w:w="3969" w:type="dxa"/>
            <w:tcBorders>
              <w:left w:val="single" w:sz="4" w:space="0" w:color="auto"/>
              <w:bottom w:val="single" w:sz="4" w:space="0" w:color="auto"/>
              <w:right w:val="single" w:sz="4" w:space="0" w:color="auto"/>
            </w:tcBorders>
          </w:tcPr>
          <w:p w:rsidR="00C11C5E" w:rsidRPr="006D5DD7" w:rsidRDefault="00C11C5E" w:rsidP="00A6546A">
            <w:pPr>
              <w:pStyle w:val="ConsPlusCell"/>
              <w:jc w:val="both"/>
              <w:rPr>
                <w:rFonts w:ascii="Times New Roman" w:hAnsi="Times New Roman" w:cs="Times New Roman"/>
                <w:sz w:val="24"/>
                <w:szCs w:val="24"/>
              </w:rPr>
            </w:pPr>
            <w:r w:rsidRPr="006D5DD7">
              <w:rPr>
                <w:rFonts w:ascii="Times New Roman" w:hAnsi="Times New Roman" w:cs="Times New Roman"/>
                <w:sz w:val="24"/>
                <w:szCs w:val="24"/>
              </w:rPr>
              <w:t>Участники муниципальной программы</w:t>
            </w:r>
          </w:p>
        </w:tc>
        <w:tc>
          <w:tcPr>
            <w:tcW w:w="5529" w:type="dxa"/>
            <w:tcBorders>
              <w:left w:val="single" w:sz="4" w:space="0" w:color="auto"/>
              <w:bottom w:val="single" w:sz="4" w:space="0" w:color="auto"/>
              <w:right w:val="single" w:sz="4" w:space="0" w:color="auto"/>
            </w:tcBorders>
          </w:tcPr>
          <w:p w:rsidR="00C11C5E" w:rsidRPr="006D5DD7" w:rsidRDefault="00C11C5E" w:rsidP="00A6546A">
            <w:pPr>
              <w:pStyle w:val="ConsPlusCell"/>
              <w:rPr>
                <w:rFonts w:ascii="Times New Roman" w:hAnsi="Times New Roman" w:cs="Times New Roman"/>
                <w:sz w:val="24"/>
                <w:szCs w:val="24"/>
              </w:rPr>
            </w:pPr>
            <w:r w:rsidRPr="006D5DD7">
              <w:rPr>
                <w:rFonts w:ascii="Times New Roman" w:hAnsi="Times New Roman" w:cs="Times New Roman"/>
                <w:sz w:val="24"/>
                <w:szCs w:val="24"/>
              </w:rPr>
              <w:t>ОМВД по г. Сосновый Бор, отдел в г. Сосновый Бор УФСБ РФ по Санкт-Петербургу и Ленинградской области, ФГКУ «37 отряд ФПС по Ленинградской области», отдел надзорной деятельности и профилактической работы</w:t>
            </w:r>
            <w:r>
              <w:rPr>
                <w:rFonts w:ascii="Times New Roman" w:hAnsi="Times New Roman" w:cs="Times New Roman"/>
                <w:sz w:val="24"/>
                <w:szCs w:val="24"/>
              </w:rPr>
              <w:t xml:space="preserve"> </w:t>
            </w:r>
            <w:r w:rsidRPr="006D5DD7">
              <w:rPr>
                <w:rFonts w:ascii="Times New Roman" w:hAnsi="Times New Roman" w:cs="Times New Roman"/>
                <w:sz w:val="24"/>
                <w:szCs w:val="24"/>
              </w:rPr>
              <w:t>города Сосновый Бор УНД</w:t>
            </w:r>
            <w:r>
              <w:rPr>
                <w:rFonts w:ascii="Times New Roman" w:hAnsi="Times New Roman" w:cs="Times New Roman"/>
                <w:sz w:val="24"/>
                <w:szCs w:val="24"/>
              </w:rPr>
              <w:t xml:space="preserve"> </w:t>
            </w:r>
            <w:r w:rsidRPr="006D5DD7">
              <w:rPr>
                <w:rFonts w:ascii="Times New Roman" w:hAnsi="Times New Roman" w:cs="Times New Roman"/>
                <w:sz w:val="24"/>
                <w:szCs w:val="24"/>
              </w:rPr>
              <w:t>и</w:t>
            </w:r>
            <w:r>
              <w:rPr>
                <w:rFonts w:ascii="Times New Roman" w:hAnsi="Times New Roman" w:cs="Times New Roman"/>
                <w:sz w:val="24"/>
                <w:szCs w:val="24"/>
              </w:rPr>
              <w:t xml:space="preserve"> </w:t>
            </w:r>
            <w:proofErr w:type="gramStart"/>
            <w:r w:rsidRPr="006D5DD7">
              <w:rPr>
                <w:rFonts w:ascii="Times New Roman" w:hAnsi="Times New Roman" w:cs="Times New Roman"/>
                <w:sz w:val="24"/>
                <w:szCs w:val="24"/>
              </w:rPr>
              <w:t>ПР</w:t>
            </w:r>
            <w:proofErr w:type="gramEnd"/>
            <w:r w:rsidRPr="006D5DD7">
              <w:rPr>
                <w:rFonts w:ascii="Times New Roman" w:hAnsi="Times New Roman" w:cs="Times New Roman"/>
                <w:sz w:val="24"/>
                <w:szCs w:val="24"/>
              </w:rPr>
              <w:t xml:space="preserve"> ГУ МЧС России по Ленинградской области, управляющие компании ЖКХ и др. заинтересованные организации и учреждения</w:t>
            </w:r>
          </w:p>
        </w:tc>
      </w:tr>
      <w:tr w:rsidR="00C11C5E" w:rsidRPr="007C1A5E" w:rsidTr="00A6546A">
        <w:trPr>
          <w:trHeight w:val="400"/>
          <w:tblCellSpacing w:w="5" w:type="nil"/>
        </w:trPr>
        <w:tc>
          <w:tcPr>
            <w:tcW w:w="3969" w:type="dxa"/>
            <w:tcBorders>
              <w:left w:val="single" w:sz="4" w:space="0" w:color="auto"/>
              <w:bottom w:val="single" w:sz="4" w:space="0" w:color="auto"/>
              <w:right w:val="single" w:sz="4" w:space="0" w:color="auto"/>
            </w:tcBorders>
          </w:tcPr>
          <w:p w:rsidR="00C11C5E" w:rsidRPr="006D5DD7" w:rsidRDefault="00C11C5E" w:rsidP="00A6546A">
            <w:pPr>
              <w:pStyle w:val="ConsPlusCell"/>
              <w:jc w:val="both"/>
              <w:rPr>
                <w:rFonts w:ascii="Times New Roman" w:hAnsi="Times New Roman" w:cs="Times New Roman"/>
                <w:sz w:val="24"/>
                <w:szCs w:val="24"/>
              </w:rPr>
            </w:pPr>
            <w:r w:rsidRPr="006D5DD7">
              <w:rPr>
                <w:rFonts w:ascii="Times New Roman" w:hAnsi="Times New Roman" w:cs="Times New Roman"/>
                <w:sz w:val="24"/>
                <w:szCs w:val="24"/>
              </w:rPr>
              <w:t>Подпрограммы муниципальной программы</w:t>
            </w:r>
          </w:p>
        </w:tc>
        <w:tc>
          <w:tcPr>
            <w:tcW w:w="5529" w:type="dxa"/>
            <w:tcBorders>
              <w:left w:val="single" w:sz="4" w:space="0" w:color="auto"/>
              <w:bottom w:val="single" w:sz="4" w:space="0" w:color="auto"/>
              <w:right w:val="single" w:sz="4" w:space="0" w:color="auto"/>
            </w:tcBorders>
          </w:tcPr>
          <w:p w:rsidR="00C11C5E" w:rsidRPr="006D5DD7" w:rsidRDefault="00C11C5E" w:rsidP="00A6546A">
            <w:pPr>
              <w:ind w:right="-2"/>
              <w:rPr>
                <w:sz w:val="24"/>
                <w:szCs w:val="24"/>
              </w:rPr>
            </w:pPr>
            <w:r w:rsidRPr="006D5DD7">
              <w:rPr>
                <w:b/>
                <w:sz w:val="24"/>
                <w:szCs w:val="24"/>
              </w:rPr>
              <w:t>Подпрограмма 1</w:t>
            </w:r>
            <w:r w:rsidRPr="006D5DD7">
              <w:rPr>
                <w:sz w:val="24"/>
                <w:szCs w:val="24"/>
              </w:rPr>
              <w:t xml:space="preserve">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p w:rsidR="00C11C5E" w:rsidRPr="006D5DD7" w:rsidRDefault="00C11C5E" w:rsidP="00A6546A">
            <w:pPr>
              <w:ind w:right="-2"/>
              <w:rPr>
                <w:sz w:val="24"/>
                <w:szCs w:val="24"/>
              </w:rPr>
            </w:pPr>
            <w:r w:rsidRPr="006D5DD7">
              <w:rPr>
                <w:b/>
                <w:sz w:val="24"/>
                <w:szCs w:val="24"/>
              </w:rPr>
              <w:t>Подпрограмма 2</w:t>
            </w:r>
            <w:r w:rsidRPr="006D5DD7">
              <w:rPr>
                <w:sz w:val="24"/>
                <w:szCs w:val="24"/>
              </w:rPr>
              <w:t xml:space="preserve">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p w:rsidR="00C11C5E" w:rsidRPr="006D5DD7" w:rsidRDefault="00C11C5E" w:rsidP="00A6546A">
            <w:pPr>
              <w:ind w:right="-2"/>
              <w:jc w:val="both"/>
              <w:rPr>
                <w:sz w:val="24"/>
                <w:szCs w:val="24"/>
              </w:rPr>
            </w:pPr>
            <w:r w:rsidRPr="006D5DD7">
              <w:rPr>
                <w:b/>
                <w:sz w:val="24"/>
                <w:szCs w:val="24"/>
              </w:rPr>
              <w:t>Подпрограмма 3 «</w:t>
            </w:r>
            <w:r w:rsidRPr="006D5DD7">
              <w:rPr>
                <w:sz w:val="24"/>
                <w:szCs w:val="24"/>
              </w:rPr>
              <w:t>Пожарная безопасность на территории муниципального образования Сосновоборский городской округ на 2014 – 2025 годы».</w:t>
            </w:r>
          </w:p>
          <w:p w:rsidR="00C11C5E" w:rsidRPr="006D5DD7" w:rsidRDefault="00C11C5E" w:rsidP="00A6546A">
            <w:pPr>
              <w:ind w:right="-2"/>
              <w:jc w:val="both"/>
              <w:rPr>
                <w:sz w:val="24"/>
                <w:szCs w:val="24"/>
              </w:rPr>
            </w:pPr>
            <w:r w:rsidRPr="006D5DD7">
              <w:rPr>
                <w:b/>
                <w:sz w:val="24"/>
                <w:szCs w:val="24"/>
              </w:rPr>
              <w:t xml:space="preserve">Подпрограмма 4 </w:t>
            </w:r>
            <w:r w:rsidRPr="006D5DD7">
              <w:rPr>
                <w:sz w:val="24"/>
                <w:szCs w:val="24"/>
              </w:rPr>
              <w:t>«Создание в целях гражданской обороны запасов материально-технических, медицинских и иных средств на 2014 – 2020 годы».</w:t>
            </w:r>
          </w:p>
          <w:p w:rsidR="00C11C5E" w:rsidRPr="006D5DD7" w:rsidRDefault="00C11C5E" w:rsidP="00A6546A">
            <w:pPr>
              <w:shd w:val="clear" w:color="auto" w:fill="FFFFFF"/>
              <w:jc w:val="both"/>
              <w:rPr>
                <w:sz w:val="24"/>
                <w:szCs w:val="24"/>
              </w:rPr>
            </w:pPr>
            <w:r w:rsidRPr="006D5DD7">
              <w:rPr>
                <w:b/>
                <w:sz w:val="24"/>
                <w:szCs w:val="24"/>
              </w:rPr>
              <w:t xml:space="preserve">Подпрограмма 5 </w:t>
            </w:r>
            <w:r w:rsidRPr="006D5DD7">
              <w:rPr>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tc>
      </w:tr>
      <w:tr w:rsidR="00C11C5E" w:rsidRPr="007C1A5E" w:rsidTr="00A6546A">
        <w:trPr>
          <w:tblCellSpacing w:w="5" w:type="nil"/>
        </w:trPr>
        <w:tc>
          <w:tcPr>
            <w:tcW w:w="3969" w:type="dxa"/>
            <w:tcBorders>
              <w:left w:val="single" w:sz="4" w:space="0" w:color="auto"/>
              <w:bottom w:val="single" w:sz="4" w:space="0" w:color="auto"/>
              <w:right w:val="single" w:sz="4" w:space="0" w:color="auto"/>
            </w:tcBorders>
          </w:tcPr>
          <w:p w:rsidR="00C11C5E" w:rsidRPr="006D5DD7" w:rsidRDefault="00C11C5E" w:rsidP="00A6546A">
            <w:pPr>
              <w:pStyle w:val="ConsPlusCell"/>
              <w:rPr>
                <w:rFonts w:ascii="Times New Roman" w:hAnsi="Times New Roman" w:cs="Times New Roman"/>
                <w:sz w:val="24"/>
                <w:szCs w:val="24"/>
              </w:rPr>
            </w:pPr>
            <w:r w:rsidRPr="006D5DD7">
              <w:rPr>
                <w:rFonts w:ascii="Times New Roman" w:hAnsi="Times New Roman" w:cs="Times New Roman"/>
                <w:sz w:val="24"/>
                <w:szCs w:val="24"/>
              </w:rPr>
              <w:t xml:space="preserve">Цели муниципальной программы </w:t>
            </w:r>
          </w:p>
        </w:tc>
        <w:tc>
          <w:tcPr>
            <w:tcW w:w="5529" w:type="dxa"/>
            <w:tcBorders>
              <w:left w:val="single" w:sz="4" w:space="0" w:color="auto"/>
              <w:bottom w:val="single" w:sz="4" w:space="0" w:color="auto"/>
              <w:right w:val="single" w:sz="4" w:space="0" w:color="auto"/>
            </w:tcBorders>
          </w:tcPr>
          <w:p w:rsidR="00C11C5E" w:rsidRPr="006D5DD7" w:rsidRDefault="00C11C5E" w:rsidP="00A6546A">
            <w:pPr>
              <w:pStyle w:val="ConsPlusCell"/>
              <w:jc w:val="both"/>
              <w:rPr>
                <w:rFonts w:ascii="Times New Roman" w:hAnsi="Times New Roman" w:cs="Times New Roman"/>
                <w:sz w:val="24"/>
                <w:szCs w:val="24"/>
              </w:rPr>
            </w:pPr>
            <w:r w:rsidRPr="006D5DD7">
              <w:rPr>
                <w:rFonts w:ascii="Times New Roman" w:hAnsi="Times New Roman" w:cs="Times New Roman"/>
                <w:sz w:val="24"/>
                <w:szCs w:val="24"/>
              </w:rPr>
              <w:t>Комплексное обеспечение безопасности жизнедеятельности населения на территории муниципального образования Сосновоборский городской округ Ленинградской области.</w:t>
            </w:r>
          </w:p>
        </w:tc>
      </w:tr>
      <w:tr w:rsidR="00C11C5E" w:rsidRPr="007C1A5E" w:rsidTr="00A6546A">
        <w:trPr>
          <w:tblCellSpacing w:w="5" w:type="nil"/>
        </w:trPr>
        <w:tc>
          <w:tcPr>
            <w:tcW w:w="3969" w:type="dxa"/>
            <w:tcBorders>
              <w:left w:val="single" w:sz="4" w:space="0" w:color="auto"/>
              <w:bottom w:val="single" w:sz="4" w:space="0" w:color="auto"/>
              <w:right w:val="single" w:sz="4" w:space="0" w:color="auto"/>
            </w:tcBorders>
          </w:tcPr>
          <w:p w:rsidR="00C11C5E" w:rsidRPr="006D5DD7" w:rsidRDefault="00C11C5E" w:rsidP="00A6546A">
            <w:pPr>
              <w:pStyle w:val="ConsPlusCell"/>
              <w:rPr>
                <w:rFonts w:ascii="Times New Roman" w:hAnsi="Times New Roman" w:cs="Times New Roman"/>
                <w:sz w:val="24"/>
                <w:szCs w:val="24"/>
              </w:rPr>
            </w:pPr>
            <w:r w:rsidRPr="006D5DD7">
              <w:rPr>
                <w:rFonts w:ascii="Times New Roman" w:hAnsi="Times New Roman" w:cs="Times New Roman"/>
                <w:sz w:val="24"/>
                <w:szCs w:val="24"/>
              </w:rPr>
              <w:t>Задачи муниципальной программы</w:t>
            </w:r>
          </w:p>
        </w:tc>
        <w:tc>
          <w:tcPr>
            <w:tcW w:w="5529" w:type="dxa"/>
            <w:tcBorders>
              <w:left w:val="single" w:sz="4" w:space="0" w:color="auto"/>
              <w:bottom w:val="single" w:sz="4" w:space="0" w:color="auto"/>
              <w:right w:val="single" w:sz="4" w:space="0" w:color="auto"/>
            </w:tcBorders>
          </w:tcPr>
          <w:p w:rsidR="00C11C5E" w:rsidRPr="006D5DD7" w:rsidRDefault="00C11C5E" w:rsidP="00A6546A">
            <w:pPr>
              <w:numPr>
                <w:ilvl w:val="0"/>
                <w:numId w:val="15"/>
              </w:numPr>
              <w:tabs>
                <w:tab w:val="left" w:pos="634"/>
              </w:tabs>
              <w:ind w:left="67" w:firstLine="293"/>
              <w:jc w:val="both"/>
              <w:rPr>
                <w:sz w:val="24"/>
                <w:szCs w:val="22"/>
              </w:rPr>
            </w:pPr>
            <w:r w:rsidRPr="006D5DD7">
              <w:rPr>
                <w:sz w:val="24"/>
                <w:szCs w:val="22"/>
              </w:rPr>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w:t>
            </w:r>
          </w:p>
          <w:p w:rsidR="00C11C5E" w:rsidRPr="006D5DD7" w:rsidRDefault="00C11C5E" w:rsidP="00A6546A">
            <w:pPr>
              <w:numPr>
                <w:ilvl w:val="0"/>
                <w:numId w:val="15"/>
              </w:numPr>
              <w:tabs>
                <w:tab w:val="left" w:pos="634"/>
              </w:tabs>
              <w:ind w:left="67" w:firstLine="293"/>
              <w:jc w:val="both"/>
              <w:rPr>
                <w:sz w:val="24"/>
                <w:szCs w:val="22"/>
              </w:rPr>
            </w:pPr>
            <w:r w:rsidRPr="006D5DD7">
              <w:rPr>
                <w:sz w:val="24"/>
                <w:szCs w:val="22"/>
              </w:rPr>
              <w:lastRenderedPageBreak/>
              <w:t>Создание условий для прогнозирования с высокой степенью вероятности опасных ситуаций и вариантов их развития, своевременного и эффективного реагирования на угрозы общественной безопасности, оптимизация управления силами по поддержанию общественного порядка, предупреждению и ликвидации чрезвычайных ситуаций, осуществления комплексного анализа оперативной обстановки.</w:t>
            </w:r>
          </w:p>
          <w:p w:rsidR="00C11C5E" w:rsidRPr="006D5DD7" w:rsidRDefault="00C11C5E" w:rsidP="00A6546A">
            <w:pPr>
              <w:numPr>
                <w:ilvl w:val="0"/>
                <w:numId w:val="15"/>
              </w:numPr>
              <w:tabs>
                <w:tab w:val="left" w:pos="634"/>
              </w:tabs>
              <w:ind w:left="67" w:firstLine="293"/>
              <w:jc w:val="both"/>
              <w:rPr>
                <w:sz w:val="24"/>
                <w:szCs w:val="24"/>
              </w:rPr>
            </w:pPr>
            <w:r w:rsidRPr="006D5DD7">
              <w:rPr>
                <w:sz w:val="24"/>
                <w:szCs w:val="24"/>
              </w:rPr>
              <w:t>Совершенствование и развитие,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p>
          <w:p w:rsidR="00C11C5E" w:rsidRPr="006D5DD7" w:rsidRDefault="00C11C5E" w:rsidP="00A6546A">
            <w:pPr>
              <w:numPr>
                <w:ilvl w:val="0"/>
                <w:numId w:val="15"/>
              </w:numPr>
              <w:tabs>
                <w:tab w:val="left" w:pos="634"/>
              </w:tabs>
              <w:ind w:left="67" w:firstLine="293"/>
              <w:jc w:val="both"/>
              <w:rPr>
                <w:sz w:val="24"/>
                <w:szCs w:val="24"/>
              </w:rPr>
            </w:pPr>
            <w:r w:rsidRPr="006D5DD7">
              <w:rPr>
                <w:sz w:val="24"/>
                <w:szCs w:val="24"/>
              </w:rPr>
              <w:t>Стабилизация ситуации в области пожарной безопасности на территории Сосновоборского городского округа.</w:t>
            </w:r>
          </w:p>
          <w:p w:rsidR="00C11C5E" w:rsidRPr="006D5DD7" w:rsidRDefault="00C11C5E" w:rsidP="00A6546A">
            <w:pPr>
              <w:numPr>
                <w:ilvl w:val="0"/>
                <w:numId w:val="15"/>
              </w:numPr>
              <w:tabs>
                <w:tab w:val="left" w:pos="634"/>
              </w:tabs>
              <w:ind w:left="67" w:firstLine="293"/>
              <w:jc w:val="both"/>
              <w:rPr>
                <w:sz w:val="22"/>
                <w:szCs w:val="22"/>
              </w:rPr>
            </w:pPr>
            <w:r w:rsidRPr="006D5DD7">
              <w:rPr>
                <w:sz w:val="24"/>
                <w:szCs w:val="24"/>
              </w:rPr>
              <w:t>Повышение готовности сил и органов управления гражданской обороны,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w:t>
            </w:r>
          </w:p>
          <w:p w:rsidR="00C11C5E" w:rsidRPr="006D5DD7" w:rsidRDefault="00C11C5E" w:rsidP="00A6546A">
            <w:pPr>
              <w:pStyle w:val="aa"/>
              <w:numPr>
                <w:ilvl w:val="0"/>
                <w:numId w:val="15"/>
              </w:numPr>
              <w:ind w:left="67" w:firstLine="293"/>
              <w:jc w:val="both"/>
              <w:rPr>
                <w:sz w:val="24"/>
                <w:szCs w:val="24"/>
              </w:rPr>
            </w:pPr>
            <w:r w:rsidRPr="006D5DD7">
              <w:rPr>
                <w:sz w:val="24"/>
                <w:szCs w:val="24"/>
              </w:rPr>
              <w:t>Уменьшение количество происшествий, снижение гибели и травматизма людей в местах массового отдыха на водных объектах на территории Сосновоборского городского округа.</w:t>
            </w:r>
          </w:p>
          <w:p w:rsidR="00C11C5E" w:rsidRPr="006D5DD7" w:rsidRDefault="00C11C5E" w:rsidP="00A6546A">
            <w:pPr>
              <w:numPr>
                <w:ilvl w:val="0"/>
                <w:numId w:val="15"/>
              </w:numPr>
              <w:tabs>
                <w:tab w:val="left" w:pos="634"/>
              </w:tabs>
              <w:ind w:left="67" w:firstLine="293"/>
              <w:jc w:val="both"/>
              <w:rPr>
                <w:sz w:val="22"/>
                <w:szCs w:val="22"/>
              </w:rPr>
            </w:pPr>
            <w:r w:rsidRPr="006D5DD7">
              <w:rPr>
                <w:sz w:val="24"/>
                <w:szCs w:val="24"/>
              </w:rPr>
              <w:t>Повышение грамотности населения в части обеспечения безопасности при нахождении на водных объектах на территории Сосновоборского городского округа.</w:t>
            </w:r>
          </w:p>
        </w:tc>
      </w:tr>
      <w:tr w:rsidR="00C11C5E" w:rsidRPr="007C1A5E" w:rsidTr="00A6546A">
        <w:trPr>
          <w:trHeight w:val="400"/>
          <w:tblCellSpacing w:w="5" w:type="nil"/>
        </w:trPr>
        <w:tc>
          <w:tcPr>
            <w:tcW w:w="3969" w:type="dxa"/>
            <w:tcBorders>
              <w:left w:val="single" w:sz="4" w:space="0" w:color="auto"/>
              <w:bottom w:val="single" w:sz="4" w:space="0" w:color="auto"/>
              <w:right w:val="single" w:sz="4" w:space="0" w:color="auto"/>
            </w:tcBorders>
          </w:tcPr>
          <w:p w:rsidR="00C11C5E" w:rsidRPr="006D5DD7" w:rsidRDefault="00C11C5E" w:rsidP="00A6546A">
            <w:pPr>
              <w:pStyle w:val="ConsPlusCell"/>
              <w:rPr>
                <w:rFonts w:ascii="Times New Roman" w:hAnsi="Times New Roman" w:cs="Times New Roman"/>
                <w:sz w:val="24"/>
                <w:szCs w:val="24"/>
              </w:rPr>
            </w:pPr>
            <w:r w:rsidRPr="006D5DD7">
              <w:rPr>
                <w:rFonts w:ascii="Times New Roman" w:hAnsi="Times New Roman" w:cs="Times New Roman"/>
                <w:sz w:val="24"/>
                <w:szCs w:val="24"/>
              </w:rPr>
              <w:lastRenderedPageBreak/>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C11C5E" w:rsidRPr="006D5DD7" w:rsidRDefault="00C11C5E" w:rsidP="00A6546A">
            <w:pPr>
              <w:jc w:val="both"/>
              <w:rPr>
                <w:sz w:val="24"/>
                <w:szCs w:val="24"/>
              </w:rPr>
            </w:pPr>
            <w:r w:rsidRPr="006D5DD7">
              <w:rPr>
                <w:sz w:val="24"/>
                <w:szCs w:val="24"/>
              </w:rPr>
              <w:t xml:space="preserve">В качестве целевых показателей для оценки хода выполнения Программы используются: </w:t>
            </w:r>
          </w:p>
          <w:p w:rsidR="00C11C5E" w:rsidRPr="006D5DD7" w:rsidRDefault="00C11C5E" w:rsidP="00A6546A">
            <w:pPr>
              <w:pStyle w:val="ConsPlusCell"/>
              <w:numPr>
                <w:ilvl w:val="0"/>
                <w:numId w:val="35"/>
              </w:numPr>
              <w:tabs>
                <w:tab w:val="left" w:pos="492"/>
              </w:tabs>
              <w:ind w:left="0" w:firstLine="209"/>
              <w:jc w:val="both"/>
              <w:rPr>
                <w:rFonts w:ascii="Times New Roman" w:hAnsi="Times New Roman" w:cs="Times New Roman"/>
                <w:sz w:val="24"/>
                <w:szCs w:val="24"/>
              </w:rPr>
            </w:pPr>
            <w:r w:rsidRPr="006D5DD7">
              <w:rPr>
                <w:rFonts w:ascii="Times New Roman" w:hAnsi="Times New Roman" w:cs="Times New Roman"/>
                <w:sz w:val="24"/>
                <w:szCs w:val="24"/>
              </w:rPr>
              <w:t>Освоение в полном объеме выделенных сре</w:t>
            </w:r>
            <w:proofErr w:type="gramStart"/>
            <w:r w:rsidRPr="006D5DD7">
              <w:rPr>
                <w:rFonts w:ascii="Times New Roman" w:hAnsi="Times New Roman" w:cs="Times New Roman"/>
                <w:sz w:val="24"/>
                <w:szCs w:val="24"/>
              </w:rPr>
              <w:t>дств дл</w:t>
            </w:r>
            <w:proofErr w:type="gramEnd"/>
            <w:r w:rsidRPr="006D5DD7">
              <w:rPr>
                <w:rFonts w:ascii="Times New Roman" w:hAnsi="Times New Roman" w:cs="Times New Roman"/>
                <w:sz w:val="24"/>
                <w:szCs w:val="24"/>
              </w:rPr>
              <w:t>я поддержания в исправном состоянии видеонаблюдения автоматизированной системы «Безопасный город», мониторинга и аренды каналов связи.</w:t>
            </w:r>
          </w:p>
          <w:p w:rsidR="00C11C5E" w:rsidRPr="006D5DD7" w:rsidRDefault="00C11C5E" w:rsidP="00A6546A">
            <w:pPr>
              <w:pStyle w:val="ConsPlusCell"/>
              <w:numPr>
                <w:ilvl w:val="0"/>
                <w:numId w:val="35"/>
              </w:numPr>
              <w:tabs>
                <w:tab w:val="left" w:pos="492"/>
              </w:tabs>
              <w:ind w:left="0" w:firstLine="209"/>
              <w:jc w:val="both"/>
              <w:rPr>
                <w:rFonts w:ascii="Times New Roman" w:hAnsi="Times New Roman" w:cs="Times New Roman"/>
                <w:sz w:val="24"/>
                <w:szCs w:val="24"/>
              </w:rPr>
            </w:pPr>
            <w:r w:rsidRPr="006D5DD7">
              <w:rPr>
                <w:rFonts w:ascii="Times New Roman" w:hAnsi="Times New Roman" w:cs="Times New Roman"/>
                <w:sz w:val="24"/>
                <w:szCs w:val="24"/>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p w:rsidR="00C11C5E" w:rsidRPr="006D5DD7" w:rsidRDefault="00C11C5E" w:rsidP="00A6546A">
            <w:pPr>
              <w:pStyle w:val="ConsPlusCell"/>
              <w:numPr>
                <w:ilvl w:val="0"/>
                <w:numId w:val="35"/>
              </w:numPr>
              <w:tabs>
                <w:tab w:val="left" w:pos="492"/>
              </w:tabs>
              <w:ind w:left="0" w:firstLine="209"/>
              <w:rPr>
                <w:rFonts w:ascii="Times New Roman" w:hAnsi="Times New Roman" w:cs="Times New Roman"/>
                <w:sz w:val="24"/>
                <w:szCs w:val="24"/>
              </w:rPr>
            </w:pPr>
            <w:r w:rsidRPr="006D5DD7">
              <w:rPr>
                <w:rFonts w:ascii="Times New Roman" w:hAnsi="Times New Roman" w:cs="Times New Roman"/>
                <w:sz w:val="24"/>
                <w:szCs w:val="24"/>
              </w:rPr>
              <w:t>Содержание в исправном состоянии пожарных гидрантов на территории города.</w:t>
            </w:r>
          </w:p>
          <w:p w:rsidR="00C11C5E" w:rsidRPr="006D5DD7" w:rsidRDefault="00C11C5E" w:rsidP="00A6546A">
            <w:pPr>
              <w:pStyle w:val="ConsPlusCell"/>
              <w:numPr>
                <w:ilvl w:val="0"/>
                <w:numId w:val="35"/>
              </w:numPr>
              <w:tabs>
                <w:tab w:val="left" w:pos="492"/>
              </w:tabs>
              <w:ind w:left="0" w:firstLine="209"/>
              <w:jc w:val="both"/>
              <w:rPr>
                <w:rFonts w:ascii="Times New Roman" w:hAnsi="Times New Roman" w:cs="Times New Roman"/>
                <w:sz w:val="24"/>
                <w:szCs w:val="24"/>
              </w:rPr>
            </w:pPr>
            <w:r w:rsidRPr="006D5DD7">
              <w:rPr>
                <w:rFonts w:ascii="Times New Roman" w:hAnsi="Times New Roman" w:cs="Times New Roman"/>
                <w:sz w:val="24"/>
                <w:szCs w:val="24"/>
              </w:rPr>
              <w:t>Обеспеченность средствами защиты работников администрации и муниципальных учреждений</w:t>
            </w:r>
          </w:p>
          <w:p w:rsidR="00C11C5E" w:rsidRPr="006D5DD7" w:rsidRDefault="00C11C5E" w:rsidP="00A6546A">
            <w:pPr>
              <w:pStyle w:val="ConsPlusCell"/>
              <w:numPr>
                <w:ilvl w:val="0"/>
                <w:numId w:val="35"/>
              </w:numPr>
              <w:tabs>
                <w:tab w:val="left" w:pos="492"/>
              </w:tabs>
              <w:ind w:left="0" w:firstLine="209"/>
              <w:jc w:val="both"/>
              <w:rPr>
                <w:rFonts w:ascii="Times New Roman" w:hAnsi="Times New Roman" w:cs="Times New Roman"/>
                <w:sz w:val="24"/>
                <w:szCs w:val="24"/>
              </w:rPr>
            </w:pPr>
            <w:r w:rsidRPr="006D5DD7">
              <w:rPr>
                <w:rFonts w:ascii="Times New Roman" w:hAnsi="Times New Roman" w:cs="Times New Roman"/>
                <w:sz w:val="24"/>
                <w:szCs w:val="24"/>
              </w:rPr>
              <w:t>Освоение в полном объеме выделенных сре</w:t>
            </w:r>
            <w:proofErr w:type="gramStart"/>
            <w:r w:rsidRPr="006D5DD7">
              <w:rPr>
                <w:rFonts w:ascii="Times New Roman" w:hAnsi="Times New Roman" w:cs="Times New Roman"/>
                <w:sz w:val="24"/>
                <w:szCs w:val="24"/>
              </w:rPr>
              <w:t>дств дл</w:t>
            </w:r>
            <w:proofErr w:type="gramEnd"/>
            <w:r w:rsidRPr="006D5DD7">
              <w:rPr>
                <w:rFonts w:ascii="Times New Roman" w:hAnsi="Times New Roman" w:cs="Times New Roman"/>
                <w:sz w:val="24"/>
                <w:szCs w:val="24"/>
              </w:rPr>
              <w:t>я обеспечения безопасности жителей города на водных объектах.</w:t>
            </w:r>
          </w:p>
          <w:p w:rsidR="00C11C5E" w:rsidRPr="006D5DD7" w:rsidRDefault="00C11C5E" w:rsidP="00A6546A">
            <w:pPr>
              <w:pStyle w:val="ConsPlusCell"/>
              <w:numPr>
                <w:ilvl w:val="0"/>
                <w:numId w:val="35"/>
              </w:numPr>
              <w:tabs>
                <w:tab w:val="left" w:pos="492"/>
              </w:tabs>
              <w:ind w:left="0" w:firstLine="209"/>
              <w:jc w:val="both"/>
              <w:rPr>
                <w:rFonts w:ascii="Times New Roman" w:hAnsi="Times New Roman" w:cs="Times New Roman"/>
                <w:sz w:val="24"/>
                <w:szCs w:val="24"/>
              </w:rPr>
            </w:pPr>
            <w:r w:rsidRPr="006D5DD7">
              <w:rPr>
                <w:rFonts w:ascii="Times New Roman" w:hAnsi="Times New Roman" w:cs="Times New Roman"/>
                <w:sz w:val="24"/>
                <w:szCs w:val="24"/>
              </w:rPr>
              <w:t xml:space="preserve">Создание запасов аварийного и специального имущества для нештатного аварийно-спасательного </w:t>
            </w:r>
            <w:r w:rsidRPr="006D5DD7">
              <w:rPr>
                <w:rFonts w:ascii="Times New Roman" w:hAnsi="Times New Roman" w:cs="Times New Roman"/>
                <w:sz w:val="24"/>
                <w:szCs w:val="24"/>
              </w:rPr>
              <w:lastRenderedPageBreak/>
              <w:t>формирования (НАСФ), оснащение органов управления ГО и городского звена РСЧС современными средствами связи.</w:t>
            </w:r>
          </w:p>
        </w:tc>
      </w:tr>
      <w:tr w:rsidR="00C11C5E" w:rsidRPr="007C1A5E" w:rsidTr="00A6546A">
        <w:trPr>
          <w:trHeight w:val="400"/>
          <w:tblCellSpacing w:w="5" w:type="nil"/>
        </w:trPr>
        <w:tc>
          <w:tcPr>
            <w:tcW w:w="3969" w:type="dxa"/>
            <w:tcBorders>
              <w:left w:val="single" w:sz="4" w:space="0" w:color="auto"/>
              <w:bottom w:val="single" w:sz="4" w:space="0" w:color="auto"/>
              <w:right w:val="single" w:sz="4" w:space="0" w:color="auto"/>
            </w:tcBorders>
          </w:tcPr>
          <w:p w:rsidR="00C11C5E" w:rsidRPr="006D5DD7" w:rsidRDefault="00C11C5E" w:rsidP="00A6546A">
            <w:pPr>
              <w:pStyle w:val="ConsPlusCell"/>
              <w:rPr>
                <w:rFonts w:ascii="Times New Roman" w:hAnsi="Times New Roman" w:cs="Times New Roman"/>
                <w:sz w:val="24"/>
                <w:szCs w:val="24"/>
              </w:rPr>
            </w:pPr>
            <w:r w:rsidRPr="006D5DD7">
              <w:rPr>
                <w:rFonts w:ascii="Times New Roman" w:hAnsi="Times New Roman" w:cs="Times New Roman"/>
                <w:sz w:val="24"/>
                <w:szCs w:val="24"/>
              </w:rPr>
              <w:lastRenderedPageBreak/>
              <w:t xml:space="preserve">Этапы и сроки реализации муниципальной программы </w:t>
            </w:r>
          </w:p>
        </w:tc>
        <w:tc>
          <w:tcPr>
            <w:tcW w:w="5529" w:type="dxa"/>
            <w:tcBorders>
              <w:left w:val="single" w:sz="4" w:space="0" w:color="auto"/>
              <w:bottom w:val="single" w:sz="4" w:space="0" w:color="auto"/>
              <w:right w:val="single" w:sz="4" w:space="0" w:color="auto"/>
            </w:tcBorders>
          </w:tcPr>
          <w:p w:rsidR="00C11C5E" w:rsidRPr="006D5DD7" w:rsidRDefault="00C11C5E" w:rsidP="00A6546A">
            <w:pPr>
              <w:pStyle w:val="ConsPlusCell"/>
              <w:rPr>
                <w:rFonts w:ascii="Times New Roman" w:hAnsi="Times New Roman" w:cs="Times New Roman"/>
                <w:sz w:val="24"/>
                <w:szCs w:val="24"/>
              </w:rPr>
            </w:pPr>
            <w:r w:rsidRPr="006D5DD7">
              <w:rPr>
                <w:rFonts w:ascii="Times New Roman" w:hAnsi="Times New Roman" w:cs="Times New Roman"/>
                <w:sz w:val="24"/>
                <w:szCs w:val="24"/>
              </w:rPr>
              <w:t>Программа рассчитана на двенадцать лет с 2014 по 2025 годы.</w:t>
            </w:r>
          </w:p>
        </w:tc>
      </w:tr>
      <w:tr w:rsidR="00C11C5E" w:rsidRPr="007C1A5E" w:rsidTr="00A6546A">
        <w:trPr>
          <w:trHeight w:val="400"/>
          <w:tblCellSpacing w:w="5" w:type="nil"/>
        </w:trPr>
        <w:tc>
          <w:tcPr>
            <w:tcW w:w="3969" w:type="dxa"/>
            <w:tcBorders>
              <w:left w:val="single" w:sz="4" w:space="0" w:color="auto"/>
              <w:bottom w:val="single" w:sz="4" w:space="0" w:color="auto"/>
              <w:right w:val="single" w:sz="4" w:space="0" w:color="auto"/>
            </w:tcBorders>
          </w:tcPr>
          <w:p w:rsidR="00C11C5E" w:rsidRPr="007C1A5E" w:rsidRDefault="00C11C5E" w:rsidP="00A6546A">
            <w:pPr>
              <w:pStyle w:val="ConsPlusCell"/>
              <w:rPr>
                <w:rFonts w:ascii="Times New Roman" w:hAnsi="Times New Roman" w:cs="Times New Roman"/>
                <w:color w:val="FF0000"/>
                <w:sz w:val="24"/>
                <w:szCs w:val="24"/>
              </w:rPr>
            </w:pPr>
            <w:r w:rsidRPr="007E564E">
              <w:rPr>
                <w:rFonts w:ascii="Times New Roman" w:hAnsi="Times New Roman" w:cs="Times New Roman"/>
                <w:sz w:val="24"/>
                <w:szCs w:val="24"/>
              </w:rPr>
              <w:t xml:space="preserve">Объемы бюджетных ассигнований муниципальной программы </w:t>
            </w:r>
          </w:p>
        </w:tc>
        <w:tc>
          <w:tcPr>
            <w:tcW w:w="5529" w:type="dxa"/>
            <w:tcBorders>
              <w:left w:val="single" w:sz="4" w:space="0" w:color="auto"/>
              <w:bottom w:val="single" w:sz="4" w:space="0" w:color="auto"/>
              <w:right w:val="single" w:sz="4" w:space="0" w:color="auto"/>
            </w:tcBorders>
            <w:shd w:val="clear" w:color="auto" w:fill="auto"/>
          </w:tcPr>
          <w:p w:rsidR="00C11C5E" w:rsidRPr="007E564E" w:rsidRDefault="00C11C5E" w:rsidP="00A6546A">
            <w:pPr>
              <w:pStyle w:val="ConsPlusCell"/>
              <w:rPr>
                <w:rFonts w:ascii="Times New Roman" w:hAnsi="Times New Roman" w:cs="Times New Roman"/>
                <w:sz w:val="24"/>
                <w:szCs w:val="24"/>
              </w:rPr>
            </w:pPr>
            <w:r w:rsidRPr="007E564E">
              <w:rPr>
                <w:rFonts w:ascii="Times New Roman" w:hAnsi="Times New Roman" w:cs="Times New Roman"/>
                <w:sz w:val="24"/>
                <w:szCs w:val="24"/>
              </w:rPr>
              <w:t>2014 год – 5146,226 тыс. рублей</w:t>
            </w:r>
          </w:p>
          <w:p w:rsidR="00C11C5E" w:rsidRPr="007E564E" w:rsidRDefault="00C11C5E" w:rsidP="00A6546A">
            <w:pPr>
              <w:pStyle w:val="ConsPlusCell"/>
              <w:rPr>
                <w:rFonts w:ascii="Times New Roman" w:hAnsi="Times New Roman" w:cs="Times New Roman"/>
                <w:sz w:val="24"/>
                <w:szCs w:val="24"/>
              </w:rPr>
            </w:pPr>
            <w:r w:rsidRPr="007E564E">
              <w:rPr>
                <w:rFonts w:ascii="Times New Roman" w:hAnsi="Times New Roman" w:cs="Times New Roman"/>
                <w:sz w:val="24"/>
                <w:szCs w:val="24"/>
              </w:rPr>
              <w:t>2015 год – 8368,141тыс. рублей;</w:t>
            </w:r>
          </w:p>
          <w:p w:rsidR="00C11C5E" w:rsidRDefault="00C11C5E" w:rsidP="00A6546A">
            <w:pPr>
              <w:pStyle w:val="ConsPlusCell"/>
              <w:rPr>
                <w:rFonts w:ascii="Times New Roman" w:hAnsi="Times New Roman" w:cs="Times New Roman"/>
                <w:sz w:val="24"/>
                <w:szCs w:val="24"/>
              </w:rPr>
            </w:pPr>
            <w:r w:rsidRPr="007E564E">
              <w:rPr>
                <w:rFonts w:ascii="Times New Roman" w:hAnsi="Times New Roman" w:cs="Times New Roman"/>
                <w:sz w:val="24"/>
                <w:szCs w:val="24"/>
              </w:rPr>
              <w:t>201</w:t>
            </w:r>
            <w:r>
              <w:rPr>
                <w:rFonts w:ascii="Times New Roman" w:hAnsi="Times New Roman" w:cs="Times New Roman"/>
                <w:sz w:val="24"/>
                <w:szCs w:val="24"/>
              </w:rPr>
              <w:t>6 год – 5081,12301 тыс. рублей;</w:t>
            </w:r>
          </w:p>
          <w:p w:rsidR="00C11C5E" w:rsidRPr="007E564E" w:rsidRDefault="00C11C5E" w:rsidP="00A6546A">
            <w:pPr>
              <w:pStyle w:val="ConsPlusCell"/>
              <w:rPr>
                <w:rFonts w:ascii="Times New Roman" w:hAnsi="Times New Roman" w:cs="Times New Roman"/>
                <w:sz w:val="24"/>
                <w:szCs w:val="24"/>
              </w:rPr>
            </w:pPr>
            <w:r w:rsidRPr="007E564E">
              <w:rPr>
                <w:rFonts w:ascii="Times New Roman" w:hAnsi="Times New Roman" w:cs="Times New Roman"/>
                <w:sz w:val="24"/>
                <w:szCs w:val="24"/>
              </w:rPr>
              <w:t>2017 год – 4693,59093 тыс. рублей;</w:t>
            </w:r>
          </w:p>
          <w:p w:rsidR="00C11C5E" w:rsidRPr="007E564E" w:rsidRDefault="00C11C5E" w:rsidP="00A6546A">
            <w:pPr>
              <w:pStyle w:val="ConsPlusCell"/>
              <w:rPr>
                <w:rFonts w:ascii="Times New Roman" w:hAnsi="Times New Roman" w:cs="Times New Roman"/>
                <w:sz w:val="24"/>
                <w:szCs w:val="24"/>
              </w:rPr>
            </w:pPr>
            <w:r w:rsidRPr="007E564E">
              <w:rPr>
                <w:rFonts w:ascii="Times New Roman" w:hAnsi="Times New Roman" w:cs="Times New Roman"/>
                <w:sz w:val="24"/>
                <w:szCs w:val="24"/>
              </w:rPr>
              <w:t>2018 год – 5097.4167тыс. рублей;</w:t>
            </w:r>
          </w:p>
          <w:p w:rsidR="00C11C5E" w:rsidRPr="007E564E" w:rsidRDefault="00C11C5E" w:rsidP="00A6546A">
            <w:pPr>
              <w:pStyle w:val="ConsPlusCell"/>
              <w:rPr>
                <w:rFonts w:ascii="Times New Roman" w:hAnsi="Times New Roman" w:cs="Times New Roman"/>
                <w:sz w:val="24"/>
                <w:szCs w:val="24"/>
              </w:rPr>
            </w:pPr>
            <w:r w:rsidRPr="007E564E">
              <w:rPr>
                <w:rFonts w:ascii="Times New Roman" w:hAnsi="Times New Roman" w:cs="Times New Roman"/>
                <w:sz w:val="24"/>
                <w:szCs w:val="24"/>
              </w:rPr>
              <w:t>2019 год – 6641,245 тыс. рублей;</w:t>
            </w:r>
          </w:p>
          <w:p w:rsidR="00C11C5E" w:rsidRPr="007E564E" w:rsidRDefault="00C11C5E" w:rsidP="00A6546A">
            <w:pPr>
              <w:pStyle w:val="ConsPlusCell"/>
              <w:rPr>
                <w:rFonts w:ascii="Times New Roman" w:hAnsi="Times New Roman" w:cs="Times New Roman"/>
                <w:sz w:val="24"/>
                <w:szCs w:val="24"/>
              </w:rPr>
            </w:pPr>
            <w:r w:rsidRPr="007E564E">
              <w:rPr>
                <w:rFonts w:ascii="Times New Roman" w:hAnsi="Times New Roman" w:cs="Times New Roman"/>
                <w:sz w:val="24"/>
                <w:szCs w:val="24"/>
              </w:rPr>
              <w:t>2020 год – 6906,895 тыс. рублей;</w:t>
            </w:r>
          </w:p>
          <w:p w:rsidR="00C11C5E" w:rsidRDefault="00C11C5E" w:rsidP="00A6546A">
            <w:pPr>
              <w:pStyle w:val="ConsPlusCell"/>
              <w:rPr>
                <w:rFonts w:ascii="Times New Roman" w:hAnsi="Times New Roman" w:cs="Times New Roman"/>
                <w:sz w:val="24"/>
                <w:szCs w:val="24"/>
              </w:rPr>
            </w:pPr>
            <w:r w:rsidRPr="007E564E">
              <w:rPr>
                <w:rFonts w:ascii="Times New Roman" w:hAnsi="Times New Roman" w:cs="Times New Roman"/>
                <w:sz w:val="24"/>
                <w:szCs w:val="24"/>
              </w:rPr>
              <w:t>20</w:t>
            </w:r>
            <w:r>
              <w:rPr>
                <w:rFonts w:ascii="Times New Roman" w:hAnsi="Times New Roman" w:cs="Times New Roman"/>
                <w:sz w:val="24"/>
                <w:szCs w:val="24"/>
              </w:rPr>
              <w:t>21 год -  7183,160 тыс. рублей;</w:t>
            </w:r>
            <w:r w:rsidRPr="007E564E">
              <w:rPr>
                <w:rFonts w:ascii="Times New Roman" w:hAnsi="Times New Roman" w:cs="Times New Roman"/>
                <w:sz w:val="24"/>
                <w:szCs w:val="24"/>
              </w:rPr>
              <w:tab/>
            </w:r>
          </w:p>
          <w:p w:rsidR="00C11C5E" w:rsidRPr="007E564E" w:rsidRDefault="00C11C5E" w:rsidP="00A6546A">
            <w:pPr>
              <w:pStyle w:val="ConsPlusCell"/>
              <w:rPr>
                <w:rFonts w:ascii="Times New Roman" w:hAnsi="Times New Roman" w:cs="Times New Roman"/>
                <w:sz w:val="24"/>
                <w:szCs w:val="24"/>
              </w:rPr>
            </w:pPr>
            <w:r w:rsidRPr="007E564E">
              <w:rPr>
                <w:rFonts w:ascii="Times New Roman" w:hAnsi="Times New Roman" w:cs="Times New Roman"/>
                <w:sz w:val="24"/>
                <w:szCs w:val="24"/>
              </w:rPr>
              <w:t>2022 год -  8331,839 тыс. рублей;</w:t>
            </w:r>
          </w:p>
          <w:p w:rsidR="00C11C5E" w:rsidRPr="007E564E" w:rsidRDefault="00C11C5E" w:rsidP="00A6546A">
            <w:pPr>
              <w:pStyle w:val="ConsPlusCell"/>
              <w:rPr>
                <w:rFonts w:ascii="Times New Roman" w:hAnsi="Times New Roman" w:cs="Times New Roman"/>
                <w:sz w:val="24"/>
                <w:szCs w:val="24"/>
              </w:rPr>
            </w:pPr>
            <w:r w:rsidRPr="007E564E">
              <w:rPr>
                <w:rFonts w:ascii="Times New Roman" w:hAnsi="Times New Roman" w:cs="Times New Roman"/>
                <w:sz w:val="24"/>
                <w:szCs w:val="24"/>
              </w:rPr>
              <w:t>2023 год -  8661,839 тыс. рублей;</w:t>
            </w:r>
          </w:p>
          <w:p w:rsidR="00C11C5E" w:rsidRPr="007E564E" w:rsidRDefault="00C11C5E" w:rsidP="00A6546A">
            <w:pPr>
              <w:pStyle w:val="ConsPlusCell"/>
              <w:rPr>
                <w:rFonts w:ascii="Times New Roman" w:hAnsi="Times New Roman" w:cs="Times New Roman"/>
                <w:sz w:val="24"/>
                <w:szCs w:val="24"/>
              </w:rPr>
            </w:pPr>
            <w:r w:rsidRPr="007E564E">
              <w:rPr>
                <w:rFonts w:ascii="Times New Roman" w:hAnsi="Times New Roman" w:cs="Times New Roman"/>
                <w:sz w:val="24"/>
                <w:szCs w:val="24"/>
              </w:rPr>
              <w:t>2024 год -  8971,839 тыс. рублей;</w:t>
            </w:r>
          </w:p>
          <w:p w:rsidR="00C11C5E" w:rsidRPr="007C1A5E" w:rsidRDefault="00C11C5E" w:rsidP="00A6546A">
            <w:pPr>
              <w:pStyle w:val="ConsPlusCell"/>
              <w:rPr>
                <w:rFonts w:ascii="Times New Roman" w:hAnsi="Times New Roman" w:cs="Times New Roman"/>
                <w:color w:val="FF0000"/>
                <w:sz w:val="24"/>
                <w:szCs w:val="24"/>
              </w:rPr>
            </w:pPr>
            <w:r w:rsidRPr="007E564E">
              <w:rPr>
                <w:rFonts w:ascii="Times New Roman" w:hAnsi="Times New Roman" w:cs="Times New Roman"/>
                <w:sz w:val="24"/>
                <w:szCs w:val="24"/>
              </w:rPr>
              <w:t>2025 год -  8701,839 тыс. рублей.</w:t>
            </w:r>
          </w:p>
        </w:tc>
      </w:tr>
      <w:tr w:rsidR="00C11C5E" w:rsidRPr="007C1A5E" w:rsidTr="00A6546A">
        <w:trPr>
          <w:trHeight w:val="400"/>
          <w:tblCellSpacing w:w="5" w:type="nil"/>
        </w:trPr>
        <w:tc>
          <w:tcPr>
            <w:tcW w:w="3969" w:type="dxa"/>
            <w:tcBorders>
              <w:left w:val="single" w:sz="4" w:space="0" w:color="auto"/>
              <w:bottom w:val="single" w:sz="4" w:space="0" w:color="auto"/>
              <w:right w:val="single" w:sz="4" w:space="0" w:color="auto"/>
            </w:tcBorders>
          </w:tcPr>
          <w:p w:rsidR="00C11C5E" w:rsidRPr="006D5DD7" w:rsidRDefault="00C11C5E" w:rsidP="00A6546A">
            <w:pPr>
              <w:pStyle w:val="ConsPlusCell"/>
              <w:rPr>
                <w:rFonts w:ascii="Times New Roman" w:hAnsi="Times New Roman" w:cs="Times New Roman"/>
                <w:sz w:val="24"/>
                <w:szCs w:val="24"/>
              </w:rPr>
            </w:pPr>
            <w:r w:rsidRPr="006D5DD7">
              <w:rPr>
                <w:rFonts w:ascii="Times New Roman" w:hAnsi="Times New Roman" w:cs="Times New Roman"/>
                <w:sz w:val="24"/>
                <w:szCs w:val="24"/>
              </w:rPr>
              <w:t>Ожидаемые результаты реализации муниципальной программы</w:t>
            </w:r>
          </w:p>
        </w:tc>
        <w:tc>
          <w:tcPr>
            <w:tcW w:w="5529" w:type="dxa"/>
            <w:tcBorders>
              <w:left w:val="single" w:sz="4" w:space="0" w:color="auto"/>
              <w:bottom w:val="single" w:sz="4" w:space="0" w:color="auto"/>
              <w:right w:val="single" w:sz="4" w:space="0" w:color="auto"/>
            </w:tcBorders>
          </w:tcPr>
          <w:p w:rsidR="00C11C5E" w:rsidRPr="006D5DD7" w:rsidRDefault="00C11C5E" w:rsidP="00A6546A">
            <w:pPr>
              <w:ind w:firstLine="135"/>
              <w:rPr>
                <w:sz w:val="24"/>
                <w:szCs w:val="24"/>
              </w:rPr>
            </w:pPr>
            <w:r w:rsidRPr="006D5DD7">
              <w:rPr>
                <w:sz w:val="24"/>
                <w:szCs w:val="24"/>
              </w:rPr>
              <w:t xml:space="preserve">Реализация мероприятий Программы позволит: </w:t>
            </w:r>
          </w:p>
          <w:p w:rsidR="00C11C5E" w:rsidRPr="006D5DD7" w:rsidRDefault="00C11C5E" w:rsidP="00A6546A">
            <w:pPr>
              <w:numPr>
                <w:ilvl w:val="0"/>
                <w:numId w:val="1"/>
              </w:numPr>
              <w:tabs>
                <w:tab w:val="left" w:pos="492"/>
              </w:tabs>
              <w:ind w:left="0" w:firstLine="209"/>
              <w:jc w:val="both"/>
              <w:rPr>
                <w:sz w:val="24"/>
                <w:szCs w:val="24"/>
              </w:rPr>
            </w:pPr>
            <w:r w:rsidRPr="006D5DD7">
              <w:rPr>
                <w:sz w:val="24"/>
                <w:szCs w:val="24"/>
              </w:rPr>
              <w:t>Сократить количество преступлений и правонарушений на улицах и в общественных местах города на 2-4%.</w:t>
            </w:r>
          </w:p>
          <w:p w:rsidR="00C11C5E" w:rsidRPr="006D5DD7" w:rsidRDefault="00C11C5E" w:rsidP="00A6546A">
            <w:pPr>
              <w:numPr>
                <w:ilvl w:val="0"/>
                <w:numId w:val="1"/>
              </w:numPr>
              <w:tabs>
                <w:tab w:val="left" w:pos="492"/>
              </w:tabs>
              <w:ind w:left="0" w:firstLine="209"/>
              <w:jc w:val="both"/>
              <w:rPr>
                <w:sz w:val="24"/>
                <w:szCs w:val="24"/>
              </w:rPr>
            </w:pPr>
            <w:r w:rsidRPr="006D5DD7">
              <w:rPr>
                <w:sz w:val="24"/>
                <w:szCs w:val="24"/>
              </w:rPr>
              <w:t>Повысить оперативное реагирование на угрозу и возникновение чрезвычайных ситуаций, фактов нарушений общественного порядка.</w:t>
            </w:r>
          </w:p>
          <w:p w:rsidR="00C11C5E" w:rsidRPr="006D5DD7" w:rsidRDefault="00C11C5E" w:rsidP="00A6546A">
            <w:pPr>
              <w:numPr>
                <w:ilvl w:val="0"/>
                <w:numId w:val="1"/>
              </w:numPr>
              <w:tabs>
                <w:tab w:val="left" w:pos="492"/>
              </w:tabs>
              <w:ind w:left="0" w:firstLine="209"/>
              <w:jc w:val="both"/>
              <w:rPr>
                <w:sz w:val="24"/>
                <w:szCs w:val="24"/>
              </w:rPr>
            </w:pPr>
            <w:r w:rsidRPr="006D5DD7">
              <w:rPr>
                <w:sz w:val="24"/>
                <w:szCs w:val="24"/>
              </w:rPr>
              <w:t>Полностью контролировать обстановку в местах проведения массовых мероприятий.</w:t>
            </w:r>
          </w:p>
          <w:p w:rsidR="00C11C5E" w:rsidRPr="006D5DD7" w:rsidRDefault="00C11C5E" w:rsidP="00A6546A">
            <w:pPr>
              <w:numPr>
                <w:ilvl w:val="0"/>
                <w:numId w:val="1"/>
              </w:numPr>
              <w:tabs>
                <w:tab w:val="left" w:pos="492"/>
              </w:tabs>
              <w:ind w:left="0" w:firstLine="209"/>
              <w:jc w:val="both"/>
              <w:rPr>
                <w:strike/>
                <w:sz w:val="24"/>
                <w:szCs w:val="24"/>
              </w:rPr>
            </w:pPr>
            <w:r w:rsidRPr="006D5DD7">
              <w:rPr>
                <w:sz w:val="24"/>
                <w:szCs w:val="24"/>
              </w:rPr>
              <w:t>Повысить антитеррористическую защищенность населения и территории Сосновоборского городского округа.</w:t>
            </w:r>
          </w:p>
          <w:p w:rsidR="00C11C5E" w:rsidRPr="006D5DD7" w:rsidRDefault="00C11C5E" w:rsidP="00A6546A">
            <w:pPr>
              <w:numPr>
                <w:ilvl w:val="0"/>
                <w:numId w:val="1"/>
              </w:numPr>
              <w:tabs>
                <w:tab w:val="left" w:pos="492"/>
              </w:tabs>
              <w:ind w:left="0" w:firstLine="209"/>
              <w:jc w:val="both"/>
              <w:rPr>
                <w:sz w:val="24"/>
                <w:szCs w:val="24"/>
              </w:rPr>
            </w:pPr>
            <w:r w:rsidRPr="006D5DD7">
              <w:rPr>
                <w:sz w:val="24"/>
                <w:szCs w:val="24"/>
              </w:rPr>
              <w:t>Осуществлять удаленное централизованное наблюдение за ситуацией на автомобильных дорогах города.</w:t>
            </w:r>
          </w:p>
          <w:p w:rsidR="00C11C5E" w:rsidRPr="006D5DD7" w:rsidRDefault="00C11C5E" w:rsidP="00A6546A">
            <w:pPr>
              <w:numPr>
                <w:ilvl w:val="0"/>
                <w:numId w:val="1"/>
              </w:numPr>
              <w:tabs>
                <w:tab w:val="left" w:pos="492"/>
              </w:tabs>
              <w:ind w:left="0" w:firstLine="209"/>
              <w:jc w:val="both"/>
              <w:rPr>
                <w:sz w:val="24"/>
                <w:szCs w:val="24"/>
              </w:rPr>
            </w:pPr>
            <w:r w:rsidRPr="006D5DD7">
              <w:rPr>
                <w:sz w:val="24"/>
                <w:szCs w:val="24"/>
              </w:rPr>
              <w:t>Добиться улучшения связи между гражданами, полицией и органами местного самоуправления.</w:t>
            </w:r>
          </w:p>
          <w:p w:rsidR="00C11C5E" w:rsidRPr="006D5DD7" w:rsidRDefault="00C11C5E" w:rsidP="00A6546A">
            <w:pPr>
              <w:numPr>
                <w:ilvl w:val="0"/>
                <w:numId w:val="1"/>
              </w:numPr>
              <w:tabs>
                <w:tab w:val="left" w:pos="492"/>
              </w:tabs>
              <w:ind w:left="0" w:firstLine="209"/>
              <w:jc w:val="both"/>
              <w:rPr>
                <w:sz w:val="24"/>
                <w:szCs w:val="24"/>
              </w:rPr>
            </w:pPr>
            <w:r w:rsidRPr="006D5DD7">
              <w:rPr>
                <w:sz w:val="24"/>
                <w:szCs w:val="24"/>
              </w:rPr>
              <w:t>Совершенствовать воспитание гражданской и социальной активности граждан (за счет привлечения и участия в охране общественного порядка добровольной народной дружины, Сосновоборского городского реестрового казачьего общества «Воздвиженская станица»), активизировать деятельность общественных формирований по охране общественного порядка.</w:t>
            </w:r>
          </w:p>
          <w:p w:rsidR="00C11C5E" w:rsidRPr="006D5DD7" w:rsidRDefault="00C11C5E" w:rsidP="00A6546A">
            <w:pPr>
              <w:numPr>
                <w:ilvl w:val="0"/>
                <w:numId w:val="1"/>
              </w:numPr>
              <w:tabs>
                <w:tab w:val="left" w:pos="432"/>
              </w:tabs>
              <w:ind w:left="0" w:firstLine="209"/>
              <w:jc w:val="both"/>
              <w:rPr>
                <w:sz w:val="24"/>
                <w:szCs w:val="24"/>
              </w:rPr>
            </w:pPr>
            <w:r w:rsidRPr="006D5DD7">
              <w:rPr>
                <w:sz w:val="24"/>
                <w:szCs w:val="24"/>
              </w:rPr>
              <w:t xml:space="preserve">Обеспечить средствами индивидуальной защиты и медицинскими средствами индивидуальной защиты рабочих и служащих муниципальных предприятий и учреждений. </w:t>
            </w:r>
          </w:p>
          <w:p w:rsidR="00C11C5E" w:rsidRPr="006D5DD7" w:rsidRDefault="00C11C5E" w:rsidP="00A6546A">
            <w:pPr>
              <w:numPr>
                <w:ilvl w:val="0"/>
                <w:numId w:val="1"/>
              </w:numPr>
              <w:tabs>
                <w:tab w:val="left" w:pos="432"/>
              </w:tabs>
              <w:ind w:left="0" w:firstLine="209"/>
              <w:jc w:val="both"/>
              <w:rPr>
                <w:sz w:val="24"/>
                <w:szCs w:val="24"/>
              </w:rPr>
            </w:pPr>
            <w:r w:rsidRPr="006D5DD7">
              <w:rPr>
                <w:sz w:val="24"/>
                <w:szCs w:val="24"/>
              </w:rPr>
              <w:t xml:space="preserve">Создать условия для обеспечения безопасного отдыха населения на водных </w:t>
            </w:r>
            <w:proofErr w:type="gramStart"/>
            <w:r w:rsidRPr="006D5DD7">
              <w:rPr>
                <w:sz w:val="24"/>
                <w:szCs w:val="24"/>
              </w:rPr>
              <w:t>объектах</w:t>
            </w:r>
            <w:proofErr w:type="gramEnd"/>
            <w:r w:rsidRPr="006D5DD7">
              <w:rPr>
                <w:sz w:val="24"/>
                <w:szCs w:val="24"/>
              </w:rPr>
              <w:t xml:space="preserve"> предназначенных для купания.</w:t>
            </w:r>
          </w:p>
        </w:tc>
      </w:tr>
    </w:tbl>
    <w:p w:rsidR="00C11C5E" w:rsidRDefault="00C11C5E" w:rsidP="00C11C5E">
      <w:pPr>
        <w:ind w:left="567"/>
        <w:rPr>
          <w:b/>
          <w:color w:val="FF0000"/>
          <w:sz w:val="24"/>
          <w:szCs w:val="24"/>
        </w:rPr>
      </w:pPr>
    </w:p>
    <w:p w:rsidR="00C11C5E" w:rsidRDefault="00C11C5E" w:rsidP="00C11C5E">
      <w:pPr>
        <w:ind w:left="567"/>
        <w:rPr>
          <w:b/>
          <w:color w:val="FF0000"/>
          <w:sz w:val="24"/>
          <w:szCs w:val="24"/>
        </w:rPr>
      </w:pPr>
    </w:p>
    <w:p w:rsidR="00C11C5E" w:rsidRDefault="00C11C5E" w:rsidP="00C11C5E">
      <w:pPr>
        <w:ind w:left="567"/>
        <w:rPr>
          <w:b/>
          <w:color w:val="FF0000"/>
          <w:sz w:val="24"/>
          <w:szCs w:val="24"/>
        </w:rPr>
      </w:pPr>
    </w:p>
    <w:p w:rsidR="00C11C5E" w:rsidRDefault="00C11C5E" w:rsidP="00C11C5E">
      <w:pPr>
        <w:ind w:left="567"/>
        <w:rPr>
          <w:b/>
          <w:color w:val="FF0000"/>
          <w:sz w:val="24"/>
          <w:szCs w:val="24"/>
        </w:rPr>
      </w:pPr>
    </w:p>
    <w:p w:rsidR="00C11C5E" w:rsidRPr="007C1A5E" w:rsidRDefault="00C11C5E" w:rsidP="00C11C5E">
      <w:pPr>
        <w:ind w:left="567"/>
        <w:rPr>
          <w:b/>
          <w:color w:val="FF0000"/>
          <w:sz w:val="24"/>
          <w:szCs w:val="24"/>
        </w:rPr>
      </w:pPr>
    </w:p>
    <w:p w:rsidR="00C11C5E" w:rsidRPr="006D5DD7" w:rsidRDefault="00C11C5E" w:rsidP="00C11C5E">
      <w:pPr>
        <w:numPr>
          <w:ilvl w:val="0"/>
          <w:numId w:val="11"/>
        </w:numPr>
        <w:ind w:left="0" w:firstLine="567"/>
        <w:rPr>
          <w:b/>
          <w:sz w:val="24"/>
          <w:szCs w:val="24"/>
        </w:rPr>
      </w:pPr>
      <w:r w:rsidRPr="006D5DD7">
        <w:rPr>
          <w:b/>
          <w:sz w:val="24"/>
          <w:szCs w:val="24"/>
        </w:rPr>
        <w:lastRenderedPageBreak/>
        <w:t>Характеристика проблемы, на решение которой направлена Программа</w:t>
      </w:r>
    </w:p>
    <w:p w:rsidR="00C11C5E" w:rsidRPr="006D5DD7" w:rsidRDefault="00C11C5E" w:rsidP="00C11C5E">
      <w:pPr>
        <w:ind w:left="567"/>
        <w:rPr>
          <w:sz w:val="24"/>
          <w:szCs w:val="24"/>
        </w:rPr>
      </w:pPr>
    </w:p>
    <w:p w:rsidR="00C11C5E" w:rsidRPr="006D5DD7" w:rsidRDefault="00C11C5E" w:rsidP="00C11C5E">
      <w:pPr>
        <w:ind w:firstLine="567"/>
        <w:jc w:val="both"/>
        <w:rPr>
          <w:sz w:val="24"/>
          <w:szCs w:val="24"/>
        </w:rPr>
      </w:pPr>
      <w:r w:rsidRPr="006D5DD7">
        <w:rPr>
          <w:sz w:val="24"/>
          <w:szCs w:val="24"/>
        </w:rPr>
        <w:t xml:space="preserve">Проблемы обеспечения безопасности жизнедеятельности населения требуют комплексного муниципального подхода к их решению. В связи с этим необходимый уровень координации действий и концентрации ресурсов при их решении может </w:t>
      </w:r>
      <w:proofErr w:type="gramStart"/>
      <w:r w:rsidRPr="006D5DD7">
        <w:rPr>
          <w:sz w:val="24"/>
          <w:szCs w:val="24"/>
        </w:rPr>
        <w:t>быть</w:t>
      </w:r>
      <w:proofErr w:type="gramEnd"/>
      <w:r w:rsidRPr="006D5DD7">
        <w:rPr>
          <w:sz w:val="24"/>
          <w:szCs w:val="24"/>
        </w:rPr>
        <w:t xml:space="preserve"> достигнут только при использовании программно-целевых методов, а повышение уровня безопасности жизнедеятельности населения может быть обеспечено путем реализации следующих основных программных направлений:</w:t>
      </w:r>
    </w:p>
    <w:p w:rsidR="00C11C5E" w:rsidRPr="006D5DD7" w:rsidRDefault="00C11C5E" w:rsidP="00C11C5E">
      <w:pPr>
        <w:numPr>
          <w:ilvl w:val="0"/>
          <w:numId w:val="12"/>
        </w:numPr>
        <w:tabs>
          <w:tab w:val="left" w:pos="851"/>
        </w:tabs>
        <w:ind w:left="0" w:firstLine="567"/>
        <w:jc w:val="both"/>
        <w:rPr>
          <w:sz w:val="24"/>
          <w:szCs w:val="24"/>
        </w:rPr>
      </w:pPr>
      <w:r w:rsidRPr="006D5DD7">
        <w:rPr>
          <w:sz w:val="24"/>
          <w:szCs w:val="24"/>
        </w:rPr>
        <w:t>системные исследования и совершенствование нормативных правовых и организационных основ в области повышения защищенности населения от угроз чрезвычайной ситуации природного и техногенного характера, а также в условиях гражданской обороны;</w:t>
      </w:r>
    </w:p>
    <w:p w:rsidR="00C11C5E" w:rsidRPr="006D5DD7" w:rsidRDefault="00C11C5E" w:rsidP="00C11C5E">
      <w:pPr>
        <w:numPr>
          <w:ilvl w:val="0"/>
          <w:numId w:val="12"/>
        </w:numPr>
        <w:tabs>
          <w:tab w:val="left" w:pos="851"/>
        </w:tabs>
        <w:ind w:left="0" w:firstLine="567"/>
        <w:jc w:val="both"/>
        <w:rPr>
          <w:sz w:val="24"/>
          <w:szCs w:val="24"/>
        </w:rPr>
      </w:pPr>
      <w:r w:rsidRPr="006D5DD7">
        <w:rPr>
          <w:sz w:val="24"/>
          <w:szCs w:val="24"/>
        </w:rPr>
        <w:t xml:space="preserve">постоянный </w:t>
      </w:r>
      <w:proofErr w:type="gramStart"/>
      <w:r w:rsidRPr="006D5DD7">
        <w:rPr>
          <w:sz w:val="24"/>
          <w:szCs w:val="24"/>
        </w:rPr>
        <w:t>контроль за</w:t>
      </w:r>
      <w:proofErr w:type="gramEnd"/>
      <w:r w:rsidRPr="006D5DD7">
        <w:rPr>
          <w:sz w:val="24"/>
          <w:szCs w:val="24"/>
        </w:rPr>
        <w:t xml:space="preserve"> источниками возникновения чрезвычайных ситуаций;</w:t>
      </w:r>
    </w:p>
    <w:p w:rsidR="00C11C5E" w:rsidRPr="006D5DD7" w:rsidRDefault="00C11C5E" w:rsidP="00C11C5E">
      <w:pPr>
        <w:numPr>
          <w:ilvl w:val="0"/>
          <w:numId w:val="12"/>
        </w:numPr>
        <w:tabs>
          <w:tab w:val="left" w:pos="851"/>
        </w:tabs>
        <w:ind w:left="0" w:firstLine="567"/>
        <w:jc w:val="both"/>
        <w:rPr>
          <w:sz w:val="24"/>
          <w:szCs w:val="24"/>
        </w:rPr>
      </w:pPr>
      <w:r w:rsidRPr="006D5DD7">
        <w:rPr>
          <w:sz w:val="24"/>
          <w:szCs w:val="24"/>
        </w:rPr>
        <w:t>развитие материально-технической оснащенности сил и средств ликвидации чрезвычайных ситуаций и пожаров;</w:t>
      </w:r>
    </w:p>
    <w:p w:rsidR="00C11C5E" w:rsidRPr="006D5DD7" w:rsidRDefault="00C11C5E" w:rsidP="00C11C5E">
      <w:pPr>
        <w:numPr>
          <w:ilvl w:val="0"/>
          <w:numId w:val="12"/>
        </w:numPr>
        <w:tabs>
          <w:tab w:val="left" w:pos="851"/>
        </w:tabs>
        <w:ind w:left="0" w:firstLine="567"/>
        <w:jc w:val="both"/>
        <w:rPr>
          <w:sz w:val="24"/>
          <w:szCs w:val="24"/>
        </w:rPr>
      </w:pPr>
      <w:r w:rsidRPr="006D5DD7">
        <w:rPr>
          <w:sz w:val="24"/>
          <w:szCs w:val="24"/>
        </w:rPr>
        <w:t>достаточная обеспеченность населения средствами индивидуальной защиты;</w:t>
      </w:r>
    </w:p>
    <w:p w:rsidR="00C11C5E" w:rsidRPr="006D5DD7" w:rsidRDefault="00C11C5E" w:rsidP="00C11C5E">
      <w:pPr>
        <w:numPr>
          <w:ilvl w:val="0"/>
          <w:numId w:val="12"/>
        </w:numPr>
        <w:tabs>
          <w:tab w:val="left" w:pos="851"/>
        </w:tabs>
        <w:ind w:left="0" w:firstLine="567"/>
        <w:jc w:val="both"/>
        <w:rPr>
          <w:sz w:val="24"/>
          <w:szCs w:val="24"/>
        </w:rPr>
      </w:pPr>
      <w:r w:rsidRPr="006D5DD7">
        <w:rPr>
          <w:sz w:val="24"/>
          <w:szCs w:val="24"/>
        </w:rPr>
        <w:t>развитие и совершенствование системы подготовки руководящего состава и специалистов, спасателей и населения Сосновоборского городского округа к действиям при возникновении чрезвычайных ситуаций и пожаров;</w:t>
      </w:r>
    </w:p>
    <w:p w:rsidR="00C11C5E" w:rsidRPr="006D5DD7" w:rsidRDefault="00C11C5E" w:rsidP="00C11C5E">
      <w:pPr>
        <w:numPr>
          <w:ilvl w:val="0"/>
          <w:numId w:val="12"/>
        </w:numPr>
        <w:tabs>
          <w:tab w:val="left" w:pos="851"/>
        </w:tabs>
        <w:ind w:left="0" w:firstLine="567"/>
        <w:jc w:val="both"/>
        <w:rPr>
          <w:sz w:val="24"/>
          <w:szCs w:val="24"/>
        </w:rPr>
      </w:pPr>
      <w:r w:rsidRPr="006D5DD7">
        <w:rPr>
          <w:sz w:val="24"/>
          <w:szCs w:val="24"/>
        </w:rPr>
        <w:t>соблюдение требований пожарной безопасности в организациях и учреждениях, особенно на объектах с массовым пребыванием людей;</w:t>
      </w:r>
    </w:p>
    <w:p w:rsidR="00C11C5E" w:rsidRPr="006D5DD7" w:rsidRDefault="00C11C5E" w:rsidP="00C11C5E">
      <w:pPr>
        <w:pStyle w:val="ConsPlusCell"/>
        <w:numPr>
          <w:ilvl w:val="0"/>
          <w:numId w:val="12"/>
        </w:numPr>
        <w:tabs>
          <w:tab w:val="left" w:pos="851"/>
        </w:tabs>
        <w:ind w:left="0" w:firstLine="567"/>
        <w:jc w:val="both"/>
        <w:rPr>
          <w:rFonts w:ascii="Times New Roman" w:hAnsi="Times New Roman" w:cs="Times New Roman"/>
          <w:sz w:val="24"/>
          <w:szCs w:val="24"/>
        </w:rPr>
      </w:pPr>
      <w:r w:rsidRPr="006D5DD7">
        <w:rPr>
          <w:rFonts w:ascii="Times New Roman" w:hAnsi="Times New Roman" w:cs="Times New Roman"/>
          <w:sz w:val="24"/>
          <w:szCs w:val="24"/>
        </w:rPr>
        <w:t xml:space="preserve">обеспечение безопасного отдыха населения на водных </w:t>
      </w:r>
      <w:proofErr w:type="gramStart"/>
      <w:r w:rsidRPr="006D5DD7">
        <w:rPr>
          <w:rFonts w:ascii="Times New Roman" w:hAnsi="Times New Roman" w:cs="Times New Roman"/>
          <w:sz w:val="24"/>
          <w:szCs w:val="24"/>
        </w:rPr>
        <w:t>объектах</w:t>
      </w:r>
      <w:proofErr w:type="gramEnd"/>
      <w:r w:rsidRPr="006D5DD7">
        <w:rPr>
          <w:rFonts w:ascii="Times New Roman" w:hAnsi="Times New Roman" w:cs="Times New Roman"/>
          <w:sz w:val="24"/>
          <w:szCs w:val="24"/>
        </w:rPr>
        <w:t xml:space="preserve"> предназначенных для купания.</w:t>
      </w:r>
    </w:p>
    <w:p w:rsidR="00C11C5E" w:rsidRPr="006D5DD7" w:rsidRDefault="00C11C5E" w:rsidP="00C11C5E">
      <w:pPr>
        <w:spacing w:before="120"/>
        <w:ind w:firstLine="567"/>
        <w:jc w:val="both"/>
        <w:rPr>
          <w:sz w:val="24"/>
          <w:szCs w:val="24"/>
        </w:rPr>
      </w:pPr>
      <w:r w:rsidRPr="006D5DD7">
        <w:rPr>
          <w:sz w:val="24"/>
          <w:szCs w:val="24"/>
        </w:rPr>
        <w:t xml:space="preserve">На территории Сосновоборского городского округа сохраняется высокий уровень техногенных угроз. Это обусловлено большим количеством потенциально опасных объектов, в основном </w:t>
      </w:r>
      <w:proofErr w:type="gramStart"/>
      <w:r w:rsidRPr="006D5DD7">
        <w:rPr>
          <w:sz w:val="24"/>
          <w:szCs w:val="24"/>
        </w:rPr>
        <w:t>радиационно-опасными</w:t>
      </w:r>
      <w:proofErr w:type="gramEnd"/>
      <w:r w:rsidRPr="006D5DD7">
        <w:rPr>
          <w:sz w:val="24"/>
          <w:szCs w:val="24"/>
        </w:rPr>
        <w:t>.</w:t>
      </w:r>
    </w:p>
    <w:p w:rsidR="00C11C5E" w:rsidRPr="005855C0" w:rsidRDefault="00C11C5E" w:rsidP="00C11C5E">
      <w:pPr>
        <w:ind w:firstLine="567"/>
        <w:jc w:val="both"/>
        <w:rPr>
          <w:sz w:val="24"/>
          <w:szCs w:val="24"/>
        </w:rPr>
      </w:pPr>
      <w:r w:rsidRPr="005855C0">
        <w:rPr>
          <w:sz w:val="24"/>
          <w:szCs w:val="24"/>
        </w:rPr>
        <w:t>В зоне возможных чрезвычайных ситуаций проживает 68,2 тыс. человек.</w:t>
      </w:r>
    </w:p>
    <w:p w:rsidR="00C11C5E" w:rsidRPr="006D5DD7" w:rsidRDefault="00C11C5E" w:rsidP="00C11C5E">
      <w:pPr>
        <w:ind w:firstLine="567"/>
        <w:jc w:val="both"/>
        <w:rPr>
          <w:sz w:val="24"/>
          <w:szCs w:val="24"/>
        </w:rPr>
      </w:pPr>
      <w:r w:rsidRPr="006D5DD7">
        <w:rPr>
          <w:sz w:val="24"/>
          <w:szCs w:val="24"/>
        </w:rPr>
        <w:t>Уровень развития систем предупреждения и ликвидации чрезвычайных ситуаций, гражданской обороны, радиационной, пожарной безопасности и обеспечение безопасного отдыха населения на водных объектах не в полной мере соответствует спектру угроз безопасности населения, а именно:</w:t>
      </w:r>
    </w:p>
    <w:p w:rsidR="00C11C5E" w:rsidRPr="006D5DD7" w:rsidRDefault="00C11C5E" w:rsidP="00C11C5E">
      <w:pPr>
        <w:numPr>
          <w:ilvl w:val="0"/>
          <w:numId w:val="13"/>
        </w:numPr>
        <w:ind w:left="0" w:firstLine="567"/>
        <w:jc w:val="both"/>
        <w:rPr>
          <w:sz w:val="24"/>
          <w:szCs w:val="24"/>
        </w:rPr>
      </w:pPr>
      <w:r w:rsidRPr="006D5DD7">
        <w:rPr>
          <w:sz w:val="24"/>
          <w:szCs w:val="24"/>
        </w:rPr>
        <w:t>обеспеченность населения средствами индивидуальной защиты не соответствует установленным нормам;</w:t>
      </w:r>
    </w:p>
    <w:p w:rsidR="00C11C5E" w:rsidRPr="006D5DD7" w:rsidRDefault="00C11C5E" w:rsidP="00C11C5E">
      <w:pPr>
        <w:numPr>
          <w:ilvl w:val="0"/>
          <w:numId w:val="13"/>
        </w:numPr>
        <w:ind w:left="0" w:firstLine="567"/>
        <w:jc w:val="both"/>
        <w:rPr>
          <w:sz w:val="24"/>
          <w:szCs w:val="24"/>
        </w:rPr>
      </w:pPr>
      <w:r w:rsidRPr="006D5DD7">
        <w:rPr>
          <w:sz w:val="24"/>
          <w:szCs w:val="24"/>
        </w:rPr>
        <w:t>недостаточно эффективна система мониторинга чрезвычайных ситуаций, позволяющая своевременно выявлять угрозу возможных чрезвычайных ситуаций;</w:t>
      </w:r>
    </w:p>
    <w:p w:rsidR="00C11C5E" w:rsidRPr="006D5DD7" w:rsidRDefault="00C11C5E" w:rsidP="00C11C5E">
      <w:pPr>
        <w:numPr>
          <w:ilvl w:val="0"/>
          <w:numId w:val="13"/>
        </w:numPr>
        <w:ind w:left="0" w:firstLine="567"/>
        <w:jc w:val="both"/>
        <w:rPr>
          <w:sz w:val="24"/>
          <w:szCs w:val="24"/>
        </w:rPr>
      </w:pPr>
      <w:r w:rsidRPr="006D5DD7">
        <w:rPr>
          <w:sz w:val="24"/>
          <w:szCs w:val="24"/>
        </w:rPr>
        <w:t>система добровольной пожарной дружины находится в стадии становления;</w:t>
      </w:r>
    </w:p>
    <w:p w:rsidR="00C11C5E" w:rsidRPr="006D5DD7" w:rsidRDefault="00C11C5E" w:rsidP="00C11C5E">
      <w:pPr>
        <w:numPr>
          <w:ilvl w:val="0"/>
          <w:numId w:val="13"/>
        </w:numPr>
        <w:ind w:left="0" w:firstLine="567"/>
        <w:jc w:val="both"/>
        <w:rPr>
          <w:sz w:val="24"/>
          <w:szCs w:val="24"/>
        </w:rPr>
      </w:pPr>
      <w:r w:rsidRPr="006D5DD7">
        <w:rPr>
          <w:sz w:val="24"/>
          <w:szCs w:val="24"/>
        </w:rPr>
        <w:t xml:space="preserve">обеспеченность источниками наружного противопожарного водоснабжения бывших деревень </w:t>
      </w:r>
      <w:proofErr w:type="spellStart"/>
      <w:r w:rsidRPr="006D5DD7">
        <w:rPr>
          <w:sz w:val="24"/>
          <w:szCs w:val="24"/>
        </w:rPr>
        <w:t>Липово</w:t>
      </w:r>
      <w:proofErr w:type="spellEnd"/>
      <w:r w:rsidRPr="006D5DD7">
        <w:rPr>
          <w:sz w:val="24"/>
          <w:szCs w:val="24"/>
        </w:rPr>
        <w:t>, Ручьи, «</w:t>
      </w:r>
      <w:proofErr w:type="spellStart"/>
      <w:r w:rsidRPr="006D5DD7">
        <w:rPr>
          <w:sz w:val="24"/>
          <w:szCs w:val="24"/>
        </w:rPr>
        <w:t>Ракопежи</w:t>
      </w:r>
      <w:proofErr w:type="spellEnd"/>
      <w:r w:rsidRPr="006D5DD7">
        <w:rPr>
          <w:sz w:val="24"/>
          <w:szCs w:val="24"/>
        </w:rPr>
        <w:t>», не соответствует требуемым нормативам,</w:t>
      </w:r>
    </w:p>
    <w:p w:rsidR="00C11C5E" w:rsidRPr="006D5DD7" w:rsidRDefault="00C11C5E" w:rsidP="00C11C5E">
      <w:pPr>
        <w:numPr>
          <w:ilvl w:val="0"/>
          <w:numId w:val="13"/>
        </w:numPr>
        <w:ind w:left="0" w:firstLine="567"/>
        <w:jc w:val="both"/>
        <w:rPr>
          <w:sz w:val="24"/>
          <w:szCs w:val="24"/>
        </w:rPr>
      </w:pPr>
      <w:r w:rsidRPr="006D5DD7">
        <w:rPr>
          <w:sz w:val="24"/>
          <w:szCs w:val="24"/>
        </w:rPr>
        <w:t>отсутствуют подготовленные спасательные подразделения для осуществления безопасного отдыха населения на водных объектах.</w:t>
      </w:r>
    </w:p>
    <w:p w:rsidR="00C11C5E" w:rsidRPr="006D5DD7" w:rsidRDefault="00C11C5E" w:rsidP="00C11C5E">
      <w:pPr>
        <w:ind w:firstLine="567"/>
        <w:jc w:val="both"/>
        <w:rPr>
          <w:sz w:val="24"/>
          <w:szCs w:val="24"/>
        </w:rPr>
      </w:pPr>
      <w:r w:rsidRPr="006D5DD7">
        <w:rPr>
          <w:sz w:val="24"/>
          <w:szCs w:val="24"/>
        </w:rPr>
        <w:t>Выше перечисленные проблемы негативно влияют на создание благоприятных условий для обеспечения безопасности жизнедеятельности населения.</w:t>
      </w:r>
    </w:p>
    <w:p w:rsidR="00C11C5E" w:rsidRPr="006D5DD7" w:rsidRDefault="00C11C5E" w:rsidP="00C11C5E">
      <w:pPr>
        <w:ind w:firstLine="567"/>
        <w:jc w:val="both"/>
        <w:rPr>
          <w:sz w:val="24"/>
          <w:szCs w:val="24"/>
        </w:rPr>
      </w:pPr>
      <w:r w:rsidRPr="006D5DD7">
        <w:rPr>
          <w:sz w:val="24"/>
          <w:szCs w:val="24"/>
        </w:rPr>
        <w:t xml:space="preserve">Президентом Российской Федерации 28 сентября 2006 года утверждены Основы государственной </w:t>
      </w:r>
      <w:proofErr w:type="gramStart"/>
      <w:r w:rsidRPr="006D5DD7">
        <w:rPr>
          <w:sz w:val="24"/>
          <w:szCs w:val="24"/>
        </w:rPr>
        <w:t>политики в области обеспечения безопасности населения Российской Федерации</w:t>
      </w:r>
      <w:proofErr w:type="gramEnd"/>
      <w:r w:rsidRPr="006D5DD7">
        <w:rPr>
          <w:sz w:val="24"/>
          <w:szCs w:val="24"/>
        </w:rPr>
        <w:t xml:space="preserve"> и защищенности критически важных и потенциально опасных объектов от угроз техногенного характера и террористических актов.</w:t>
      </w:r>
    </w:p>
    <w:p w:rsidR="00C11C5E" w:rsidRPr="006D5DD7" w:rsidRDefault="00C11C5E" w:rsidP="00C11C5E">
      <w:pPr>
        <w:ind w:firstLine="567"/>
        <w:jc w:val="both"/>
        <w:rPr>
          <w:sz w:val="24"/>
          <w:szCs w:val="24"/>
        </w:rPr>
      </w:pPr>
      <w:r w:rsidRPr="006D5DD7">
        <w:rPr>
          <w:sz w:val="24"/>
          <w:szCs w:val="24"/>
        </w:rPr>
        <w:t>Некоторыми из основных задач в данной сфере являются:</w:t>
      </w:r>
    </w:p>
    <w:p w:rsidR="00C11C5E" w:rsidRPr="006D5DD7" w:rsidRDefault="00C11C5E" w:rsidP="00C11C5E">
      <w:pPr>
        <w:numPr>
          <w:ilvl w:val="0"/>
          <w:numId w:val="14"/>
        </w:numPr>
        <w:ind w:left="0" w:firstLine="567"/>
        <w:jc w:val="both"/>
        <w:rPr>
          <w:sz w:val="24"/>
          <w:szCs w:val="24"/>
        </w:rPr>
      </w:pPr>
      <w:r w:rsidRPr="006D5DD7">
        <w:rPr>
          <w:sz w:val="24"/>
          <w:szCs w:val="24"/>
        </w:rPr>
        <w:t>поддержание в постоянной готовности сил и средств, предназначенных для локализации (ликвидации) возможных чрезвычайных ситуаций;</w:t>
      </w:r>
    </w:p>
    <w:p w:rsidR="00C11C5E" w:rsidRPr="006D5DD7" w:rsidRDefault="00C11C5E" w:rsidP="00C11C5E">
      <w:pPr>
        <w:numPr>
          <w:ilvl w:val="0"/>
          <w:numId w:val="14"/>
        </w:numPr>
        <w:ind w:left="0" w:firstLine="567"/>
        <w:jc w:val="both"/>
        <w:rPr>
          <w:sz w:val="24"/>
          <w:szCs w:val="24"/>
        </w:rPr>
      </w:pPr>
      <w:r w:rsidRPr="006D5DD7">
        <w:rPr>
          <w:sz w:val="24"/>
          <w:szCs w:val="24"/>
        </w:rPr>
        <w:t>создание системы обеспечения населения, проживающего вблизи от потенциально опасных объектов, средствами индивидуальной и коллективной защиты;</w:t>
      </w:r>
    </w:p>
    <w:p w:rsidR="00C11C5E" w:rsidRPr="006D5DD7" w:rsidRDefault="00C11C5E" w:rsidP="00C11C5E">
      <w:pPr>
        <w:numPr>
          <w:ilvl w:val="0"/>
          <w:numId w:val="14"/>
        </w:numPr>
        <w:ind w:left="0" w:firstLine="567"/>
        <w:jc w:val="both"/>
        <w:rPr>
          <w:sz w:val="24"/>
          <w:szCs w:val="24"/>
        </w:rPr>
      </w:pPr>
      <w:r w:rsidRPr="006D5DD7">
        <w:rPr>
          <w:sz w:val="24"/>
          <w:szCs w:val="24"/>
        </w:rPr>
        <w:lastRenderedPageBreak/>
        <w:t xml:space="preserve"> создание и развитие на базе образовательных учреждений системы подготовки, переподготовки и аттестации персонала и сил охраны опасных объектов по вопросам защиты от угроз техногенного природного характера и террористических актов;</w:t>
      </w:r>
    </w:p>
    <w:p w:rsidR="00C11C5E" w:rsidRPr="006D5DD7" w:rsidRDefault="00C11C5E" w:rsidP="00C11C5E">
      <w:pPr>
        <w:numPr>
          <w:ilvl w:val="0"/>
          <w:numId w:val="14"/>
        </w:numPr>
        <w:ind w:left="0" w:firstLine="567"/>
        <w:jc w:val="both"/>
        <w:rPr>
          <w:sz w:val="24"/>
          <w:szCs w:val="24"/>
        </w:rPr>
      </w:pPr>
      <w:r w:rsidRPr="006D5DD7">
        <w:rPr>
          <w:sz w:val="24"/>
          <w:szCs w:val="24"/>
        </w:rPr>
        <w:t xml:space="preserve"> формирование у населения культуры безопасности жизнедеятельности, включая обучение способам защиты от последствий аварий на потенциально опасных объектах и мерам по их ликвидации.</w:t>
      </w:r>
    </w:p>
    <w:p w:rsidR="00C11C5E" w:rsidRPr="006D5DD7" w:rsidRDefault="00C11C5E" w:rsidP="00C11C5E">
      <w:pPr>
        <w:numPr>
          <w:ilvl w:val="0"/>
          <w:numId w:val="11"/>
        </w:numPr>
        <w:tabs>
          <w:tab w:val="left" w:pos="851"/>
        </w:tabs>
        <w:spacing w:before="240"/>
        <w:ind w:left="0" w:firstLine="567"/>
        <w:jc w:val="both"/>
        <w:rPr>
          <w:b/>
          <w:sz w:val="24"/>
          <w:szCs w:val="24"/>
        </w:rPr>
      </w:pPr>
      <w:r w:rsidRPr="006D5DD7">
        <w:rPr>
          <w:b/>
          <w:sz w:val="24"/>
          <w:szCs w:val="24"/>
        </w:rPr>
        <w:t>Основные цели и задачи Программы</w:t>
      </w:r>
    </w:p>
    <w:p w:rsidR="00C11C5E" w:rsidRPr="006D5DD7" w:rsidRDefault="00C11C5E" w:rsidP="00C11C5E">
      <w:pPr>
        <w:ind w:firstLine="567"/>
        <w:jc w:val="both"/>
        <w:rPr>
          <w:sz w:val="24"/>
          <w:szCs w:val="24"/>
        </w:rPr>
      </w:pPr>
      <w:r w:rsidRPr="006D5DD7">
        <w:rPr>
          <w:sz w:val="24"/>
          <w:szCs w:val="24"/>
        </w:rPr>
        <w:t>Основной целью программы является комплексное обеспечение безопасности жизнедеятельности населения Сосновоборского городского округа. Указанная цель может быть достигнута путем выполнения следующих задач:</w:t>
      </w:r>
    </w:p>
    <w:p w:rsidR="00C11C5E" w:rsidRPr="006D5DD7" w:rsidRDefault="00C11C5E" w:rsidP="00C11C5E">
      <w:pPr>
        <w:numPr>
          <w:ilvl w:val="0"/>
          <w:numId w:val="17"/>
        </w:numPr>
        <w:tabs>
          <w:tab w:val="left" w:pos="851"/>
        </w:tabs>
        <w:ind w:left="0" w:firstLine="567"/>
        <w:jc w:val="both"/>
        <w:rPr>
          <w:sz w:val="24"/>
          <w:szCs w:val="22"/>
        </w:rPr>
      </w:pPr>
      <w:r w:rsidRPr="006D5DD7">
        <w:rPr>
          <w:sz w:val="24"/>
          <w:szCs w:val="22"/>
        </w:rPr>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 оптимизация контроля за объектами ЖКХ и внешнего благоустройства.</w:t>
      </w:r>
    </w:p>
    <w:p w:rsidR="00C11C5E" w:rsidRPr="006D5DD7" w:rsidRDefault="00C11C5E" w:rsidP="00C11C5E">
      <w:pPr>
        <w:numPr>
          <w:ilvl w:val="0"/>
          <w:numId w:val="17"/>
        </w:numPr>
        <w:tabs>
          <w:tab w:val="left" w:pos="851"/>
        </w:tabs>
        <w:ind w:left="0" w:firstLine="567"/>
        <w:jc w:val="both"/>
        <w:rPr>
          <w:sz w:val="24"/>
          <w:szCs w:val="22"/>
        </w:rPr>
      </w:pPr>
      <w:r w:rsidRPr="006D5DD7">
        <w:rPr>
          <w:sz w:val="24"/>
          <w:szCs w:val="22"/>
        </w:rPr>
        <w:t>Создание условий для прогнозирования с высокой степенью вероятности опасных ситуаций и вариантов их развития, своевременного и эффективного реагирования на угрозы общественной безопасности, оптимизация управления силами по поддержанию общественного порядка, предупреждению и ликвидации чрезвычайных ситуаций, осуществления комплексного анализа оперативной обстановки.</w:t>
      </w:r>
    </w:p>
    <w:p w:rsidR="00C11C5E" w:rsidRPr="006D5DD7" w:rsidRDefault="00C11C5E" w:rsidP="00C11C5E">
      <w:pPr>
        <w:numPr>
          <w:ilvl w:val="0"/>
          <w:numId w:val="17"/>
        </w:numPr>
        <w:tabs>
          <w:tab w:val="left" w:pos="851"/>
        </w:tabs>
        <w:ind w:left="0" w:firstLine="567"/>
        <w:jc w:val="both"/>
        <w:rPr>
          <w:sz w:val="24"/>
          <w:szCs w:val="22"/>
        </w:rPr>
      </w:pPr>
      <w:r w:rsidRPr="006D5DD7">
        <w:rPr>
          <w:sz w:val="24"/>
          <w:szCs w:val="22"/>
        </w:rPr>
        <w:t>Совершенствование и поддержание в исправном состоянии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p>
    <w:p w:rsidR="00C11C5E" w:rsidRPr="006D5DD7" w:rsidRDefault="00C11C5E" w:rsidP="00C11C5E">
      <w:pPr>
        <w:numPr>
          <w:ilvl w:val="0"/>
          <w:numId w:val="17"/>
        </w:numPr>
        <w:tabs>
          <w:tab w:val="left" w:pos="851"/>
        </w:tabs>
        <w:ind w:left="0" w:firstLine="567"/>
        <w:jc w:val="both"/>
        <w:rPr>
          <w:sz w:val="24"/>
          <w:szCs w:val="22"/>
        </w:rPr>
      </w:pPr>
      <w:r w:rsidRPr="006D5DD7">
        <w:rPr>
          <w:sz w:val="24"/>
          <w:szCs w:val="22"/>
        </w:rPr>
        <w:t>Стабилизация ситуации в области пожарной безопасности на территории Сосновоборского городского округа.</w:t>
      </w:r>
    </w:p>
    <w:p w:rsidR="00C11C5E" w:rsidRPr="006D5DD7" w:rsidRDefault="00C11C5E" w:rsidP="00C11C5E">
      <w:pPr>
        <w:numPr>
          <w:ilvl w:val="0"/>
          <w:numId w:val="17"/>
        </w:numPr>
        <w:tabs>
          <w:tab w:val="left" w:pos="851"/>
        </w:tabs>
        <w:ind w:left="0" w:firstLine="567"/>
        <w:jc w:val="both"/>
        <w:rPr>
          <w:sz w:val="24"/>
          <w:szCs w:val="22"/>
        </w:rPr>
      </w:pPr>
      <w:r w:rsidRPr="006D5DD7">
        <w:rPr>
          <w:sz w:val="24"/>
          <w:szCs w:val="22"/>
        </w:rPr>
        <w:t>Повышение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w:t>
      </w:r>
    </w:p>
    <w:p w:rsidR="00C11C5E" w:rsidRPr="006D5DD7" w:rsidRDefault="00C11C5E" w:rsidP="00C11C5E">
      <w:pPr>
        <w:pStyle w:val="aa"/>
        <w:numPr>
          <w:ilvl w:val="0"/>
          <w:numId w:val="17"/>
        </w:numPr>
        <w:tabs>
          <w:tab w:val="left" w:pos="851"/>
        </w:tabs>
        <w:ind w:left="0" w:firstLine="567"/>
        <w:jc w:val="both"/>
        <w:rPr>
          <w:sz w:val="22"/>
          <w:szCs w:val="22"/>
        </w:rPr>
      </w:pPr>
      <w:r w:rsidRPr="006D5DD7">
        <w:rPr>
          <w:sz w:val="24"/>
          <w:szCs w:val="24"/>
        </w:rPr>
        <w:t>Уменьшение количество происшествий, снижение гибели и травматизма людей в местах массового отдыха на водных объектах на территории Сосновоборского городского округа.</w:t>
      </w:r>
    </w:p>
    <w:p w:rsidR="00C11C5E" w:rsidRPr="006D5DD7" w:rsidRDefault="00C11C5E" w:rsidP="00C11C5E">
      <w:pPr>
        <w:numPr>
          <w:ilvl w:val="0"/>
          <w:numId w:val="11"/>
        </w:numPr>
        <w:tabs>
          <w:tab w:val="left" w:pos="851"/>
        </w:tabs>
        <w:spacing w:before="240"/>
        <w:ind w:left="0" w:firstLine="567"/>
        <w:jc w:val="both"/>
        <w:rPr>
          <w:b/>
          <w:sz w:val="24"/>
          <w:szCs w:val="24"/>
        </w:rPr>
      </w:pPr>
      <w:r w:rsidRPr="006D5DD7">
        <w:rPr>
          <w:b/>
          <w:sz w:val="24"/>
          <w:szCs w:val="24"/>
        </w:rPr>
        <w:t>Прогноз результатов реализации муниципальной программы</w:t>
      </w:r>
    </w:p>
    <w:p w:rsidR="00C11C5E" w:rsidRPr="006D5DD7" w:rsidRDefault="00C11C5E" w:rsidP="00C11C5E">
      <w:pPr>
        <w:ind w:firstLine="567"/>
        <w:jc w:val="both"/>
        <w:rPr>
          <w:sz w:val="24"/>
          <w:szCs w:val="24"/>
        </w:rPr>
      </w:pPr>
      <w:r w:rsidRPr="006D5DD7">
        <w:rPr>
          <w:sz w:val="24"/>
          <w:szCs w:val="24"/>
        </w:rPr>
        <w:t>В результате реализации повысится вероятность быстрого восстановления объектов в случае их выхода из строя в результате чрезвычайной ситуации.</w:t>
      </w:r>
    </w:p>
    <w:p w:rsidR="00C11C5E" w:rsidRPr="006D5DD7" w:rsidRDefault="00C11C5E" w:rsidP="00C11C5E">
      <w:pPr>
        <w:ind w:firstLine="567"/>
        <w:jc w:val="both"/>
        <w:rPr>
          <w:sz w:val="24"/>
          <w:szCs w:val="24"/>
        </w:rPr>
      </w:pPr>
      <w:r w:rsidRPr="006D5DD7">
        <w:rPr>
          <w:sz w:val="24"/>
          <w:szCs w:val="24"/>
        </w:rPr>
        <w:t>В результате оснащения аварийно-спасательных служб повысится эффективность их действий в чрезвычайных ситуациях.</w:t>
      </w:r>
    </w:p>
    <w:p w:rsidR="00C11C5E" w:rsidRPr="006D5DD7" w:rsidRDefault="00C11C5E" w:rsidP="00C11C5E">
      <w:pPr>
        <w:ind w:firstLine="567"/>
        <w:jc w:val="both"/>
        <w:rPr>
          <w:sz w:val="24"/>
          <w:szCs w:val="24"/>
        </w:rPr>
      </w:pPr>
      <w:r w:rsidRPr="006D5DD7">
        <w:rPr>
          <w:sz w:val="24"/>
          <w:szCs w:val="24"/>
        </w:rPr>
        <w:t>Программа позволит повысить уровень оснащенности муниципальных учреждений средствами индивидуальной защиты и медицинскими индивидуальными средствами.</w:t>
      </w:r>
    </w:p>
    <w:p w:rsidR="00C11C5E" w:rsidRPr="006D5DD7" w:rsidRDefault="00C11C5E" w:rsidP="00C11C5E">
      <w:pPr>
        <w:ind w:firstLine="567"/>
        <w:jc w:val="both"/>
        <w:rPr>
          <w:sz w:val="24"/>
          <w:szCs w:val="24"/>
        </w:rPr>
      </w:pPr>
      <w:r w:rsidRPr="006D5DD7">
        <w:rPr>
          <w:sz w:val="24"/>
          <w:szCs w:val="24"/>
        </w:rPr>
        <w:t>Повысит уровень информированности населения о возможности возникновения чрезвычайной ситуации и о возникновении чрезвычайной ситуации.</w:t>
      </w:r>
    </w:p>
    <w:p w:rsidR="00C11C5E" w:rsidRPr="006D5DD7" w:rsidRDefault="00C11C5E" w:rsidP="00C11C5E">
      <w:pPr>
        <w:ind w:firstLine="567"/>
        <w:jc w:val="both"/>
        <w:rPr>
          <w:sz w:val="24"/>
          <w:szCs w:val="24"/>
        </w:rPr>
      </w:pPr>
      <w:r w:rsidRPr="006D5DD7">
        <w:rPr>
          <w:sz w:val="24"/>
          <w:szCs w:val="24"/>
        </w:rPr>
        <w:t>В результате повышения уровня готовности сил и сре</w:t>
      </w:r>
      <w:proofErr w:type="gramStart"/>
      <w:r w:rsidRPr="006D5DD7">
        <w:rPr>
          <w:sz w:val="24"/>
          <w:szCs w:val="24"/>
        </w:rPr>
        <w:t>дств дл</w:t>
      </w:r>
      <w:proofErr w:type="gramEnd"/>
      <w:r w:rsidRPr="006D5DD7">
        <w:rPr>
          <w:sz w:val="24"/>
          <w:szCs w:val="24"/>
        </w:rPr>
        <w:t>я ликвидации чрезвычайной ситуации уменьшится ущерб от них.</w:t>
      </w:r>
    </w:p>
    <w:p w:rsidR="00C11C5E" w:rsidRPr="006D5DD7" w:rsidRDefault="00C11C5E" w:rsidP="00C11C5E">
      <w:pPr>
        <w:ind w:firstLine="567"/>
        <w:jc w:val="both"/>
        <w:rPr>
          <w:sz w:val="24"/>
          <w:szCs w:val="24"/>
        </w:rPr>
      </w:pPr>
      <w:r w:rsidRPr="006D5DD7">
        <w:rPr>
          <w:sz w:val="24"/>
          <w:szCs w:val="24"/>
        </w:rPr>
        <w:t>Будут созданы необходимые условия для обеспечения безопасного отдыха населения на водных объектах, предназначенных для купания.</w:t>
      </w:r>
    </w:p>
    <w:p w:rsidR="00C11C5E" w:rsidRPr="007C1A5E" w:rsidRDefault="00C11C5E" w:rsidP="00C11C5E">
      <w:pPr>
        <w:ind w:firstLine="567"/>
        <w:jc w:val="both"/>
        <w:rPr>
          <w:color w:val="FF0000"/>
          <w:sz w:val="10"/>
          <w:szCs w:val="10"/>
        </w:rPr>
      </w:pPr>
    </w:p>
    <w:p w:rsidR="00C11C5E" w:rsidRPr="006D5DD7" w:rsidRDefault="00C11C5E" w:rsidP="00C11C5E">
      <w:pPr>
        <w:numPr>
          <w:ilvl w:val="0"/>
          <w:numId w:val="11"/>
        </w:numPr>
        <w:ind w:left="0" w:firstLine="567"/>
        <w:jc w:val="both"/>
        <w:rPr>
          <w:b/>
          <w:sz w:val="24"/>
          <w:szCs w:val="24"/>
        </w:rPr>
      </w:pPr>
      <w:r w:rsidRPr="006D5DD7">
        <w:rPr>
          <w:b/>
          <w:sz w:val="24"/>
          <w:szCs w:val="24"/>
        </w:rPr>
        <w:t>Сроки реализации муниципальной программы</w:t>
      </w:r>
    </w:p>
    <w:p w:rsidR="00C11C5E" w:rsidRPr="006D5DD7" w:rsidRDefault="00C11C5E" w:rsidP="00C11C5E">
      <w:pPr>
        <w:jc w:val="both"/>
        <w:rPr>
          <w:sz w:val="24"/>
          <w:szCs w:val="24"/>
        </w:rPr>
      </w:pPr>
      <w:r w:rsidRPr="006D5DD7">
        <w:rPr>
          <w:sz w:val="24"/>
          <w:szCs w:val="24"/>
        </w:rPr>
        <w:t>Программа будет реализована в течение 12 лет с 2014 по 2025 годы.</w:t>
      </w:r>
    </w:p>
    <w:p w:rsidR="00C11C5E" w:rsidRPr="007C1A5E" w:rsidRDefault="00C11C5E" w:rsidP="00C11C5E">
      <w:pPr>
        <w:jc w:val="both"/>
        <w:rPr>
          <w:color w:val="FF0000"/>
          <w:sz w:val="10"/>
          <w:szCs w:val="10"/>
        </w:rPr>
      </w:pPr>
    </w:p>
    <w:p w:rsidR="00C11C5E" w:rsidRPr="007058C8" w:rsidRDefault="00C11C5E" w:rsidP="00C11C5E">
      <w:pPr>
        <w:numPr>
          <w:ilvl w:val="0"/>
          <w:numId w:val="11"/>
        </w:numPr>
        <w:ind w:left="0" w:firstLine="567"/>
        <w:jc w:val="both"/>
        <w:rPr>
          <w:b/>
          <w:sz w:val="24"/>
          <w:szCs w:val="24"/>
        </w:rPr>
      </w:pPr>
      <w:r w:rsidRPr="007058C8">
        <w:rPr>
          <w:b/>
          <w:sz w:val="24"/>
          <w:szCs w:val="24"/>
        </w:rPr>
        <w:t>Перечень целевых показателей</w:t>
      </w:r>
    </w:p>
    <w:p w:rsidR="00C11C5E" w:rsidRPr="007058C8" w:rsidRDefault="00C11C5E" w:rsidP="00C11C5E">
      <w:pPr>
        <w:ind w:firstLine="567"/>
        <w:jc w:val="both"/>
        <w:rPr>
          <w:sz w:val="24"/>
          <w:szCs w:val="24"/>
        </w:rPr>
      </w:pPr>
      <w:r w:rsidRPr="007058C8">
        <w:rPr>
          <w:sz w:val="24"/>
          <w:szCs w:val="24"/>
        </w:rPr>
        <w:t xml:space="preserve">В качестве целевых показателей для оценки хода выполнения Программы используются: </w:t>
      </w:r>
    </w:p>
    <w:p w:rsidR="00C11C5E" w:rsidRPr="007058C8" w:rsidRDefault="00C11C5E" w:rsidP="00C11C5E">
      <w:pPr>
        <w:pStyle w:val="ConsPlusCell"/>
        <w:numPr>
          <w:ilvl w:val="0"/>
          <w:numId w:val="36"/>
        </w:numPr>
        <w:tabs>
          <w:tab w:val="left" w:pos="851"/>
        </w:tabs>
        <w:ind w:left="0" w:firstLine="567"/>
        <w:jc w:val="both"/>
        <w:rPr>
          <w:rFonts w:ascii="Times New Roman" w:hAnsi="Times New Roman" w:cs="Times New Roman"/>
          <w:sz w:val="24"/>
          <w:szCs w:val="24"/>
        </w:rPr>
      </w:pPr>
      <w:r w:rsidRPr="007058C8">
        <w:rPr>
          <w:rFonts w:ascii="Times New Roman" w:hAnsi="Times New Roman" w:cs="Times New Roman"/>
          <w:sz w:val="24"/>
          <w:szCs w:val="24"/>
        </w:rPr>
        <w:t>Освоение в полном объеме выделенных сре</w:t>
      </w:r>
      <w:proofErr w:type="gramStart"/>
      <w:r w:rsidRPr="007058C8">
        <w:rPr>
          <w:rFonts w:ascii="Times New Roman" w:hAnsi="Times New Roman" w:cs="Times New Roman"/>
          <w:sz w:val="24"/>
          <w:szCs w:val="24"/>
        </w:rPr>
        <w:t>дств дл</w:t>
      </w:r>
      <w:proofErr w:type="gramEnd"/>
      <w:r w:rsidRPr="007058C8">
        <w:rPr>
          <w:rFonts w:ascii="Times New Roman" w:hAnsi="Times New Roman" w:cs="Times New Roman"/>
          <w:sz w:val="24"/>
          <w:szCs w:val="24"/>
        </w:rPr>
        <w:t>я поддержания в исправном состоянии видеонаблюдения автоматизированной системы «Безопасный город», мониторинга и аренды каналов.</w:t>
      </w:r>
    </w:p>
    <w:p w:rsidR="00C11C5E" w:rsidRPr="007058C8" w:rsidRDefault="00C11C5E" w:rsidP="00C11C5E">
      <w:pPr>
        <w:pStyle w:val="ConsPlusCell"/>
        <w:numPr>
          <w:ilvl w:val="0"/>
          <w:numId w:val="36"/>
        </w:numPr>
        <w:tabs>
          <w:tab w:val="left" w:pos="851"/>
        </w:tabs>
        <w:ind w:left="0" w:firstLine="567"/>
        <w:jc w:val="both"/>
        <w:rPr>
          <w:rFonts w:ascii="Times New Roman" w:hAnsi="Times New Roman" w:cs="Times New Roman"/>
          <w:sz w:val="24"/>
          <w:szCs w:val="24"/>
        </w:rPr>
      </w:pPr>
      <w:r w:rsidRPr="007058C8">
        <w:rPr>
          <w:rFonts w:ascii="Times New Roman" w:hAnsi="Times New Roman" w:cs="Times New Roman"/>
          <w:sz w:val="24"/>
          <w:szCs w:val="24"/>
        </w:rPr>
        <w:t xml:space="preserve">Обеспечить оповещение и информирование 100% населения города Сосновый Бор </w:t>
      </w:r>
      <w:r w:rsidRPr="007058C8">
        <w:rPr>
          <w:rFonts w:ascii="Times New Roman" w:hAnsi="Times New Roman" w:cs="Times New Roman"/>
          <w:sz w:val="24"/>
          <w:szCs w:val="24"/>
        </w:rPr>
        <w:lastRenderedPageBreak/>
        <w:t>об угрозе возникновения или о возникновении чрезвычайных ситуаций в мирное и военное время.</w:t>
      </w:r>
    </w:p>
    <w:p w:rsidR="00C11C5E" w:rsidRPr="007058C8" w:rsidRDefault="00C11C5E" w:rsidP="00C11C5E">
      <w:pPr>
        <w:pStyle w:val="ConsPlusCell"/>
        <w:numPr>
          <w:ilvl w:val="0"/>
          <w:numId w:val="36"/>
        </w:numPr>
        <w:tabs>
          <w:tab w:val="left" w:pos="851"/>
        </w:tabs>
        <w:ind w:left="0" w:firstLine="567"/>
        <w:rPr>
          <w:rFonts w:ascii="Times New Roman" w:hAnsi="Times New Roman" w:cs="Times New Roman"/>
          <w:sz w:val="24"/>
          <w:szCs w:val="24"/>
        </w:rPr>
      </w:pPr>
      <w:r w:rsidRPr="007058C8">
        <w:rPr>
          <w:rFonts w:ascii="Times New Roman" w:hAnsi="Times New Roman" w:cs="Times New Roman"/>
          <w:sz w:val="24"/>
          <w:szCs w:val="24"/>
        </w:rPr>
        <w:t>Содержание в исправном состоянии пожарных гидрантов на территории города.</w:t>
      </w:r>
    </w:p>
    <w:p w:rsidR="00C11C5E" w:rsidRPr="007058C8" w:rsidRDefault="00C11C5E" w:rsidP="00C11C5E">
      <w:pPr>
        <w:pStyle w:val="ConsPlusCell"/>
        <w:numPr>
          <w:ilvl w:val="0"/>
          <w:numId w:val="36"/>
        </w:numPr>
        <w:tabs>
          <w:tab w:val="left" w:pos="851"/>
        </w:tabs>
        <w:ind w:left="0" w:firstLine="567"/>
        <w:jc w:val="both"/>
        <w:rPr>
          <w:rFonts w:ascii="Times New Roman" w:hAnsi="Times New Roman" w:cs="Times New Roman"/>
          <w:sz w:val="24"/>
          <w:szCs w:val="24"/>
        </w:rPr>
      </w:pPr>
      <w:r w:rsidRPr="007058C8">
        <w:rPr>
          <w:rFonts w:ascii="Times New Roman" w:hAnsi="Times New Roman" w:cs="Times New Roman"/>
          <w:sz w:val="24"/>
          <w:szCs w:val="24"/>
        </w:rPr>
        <w:t>Обеспеченность средствами защиты работников администрации и муниципальных учреждений.</w:t>
      </w:r>
    </w:p>
    <w:p w:rsidR="00C11C5E" w:rsidRPr="007058C8" w:rsidRDefault="00C11C5E" w:rsidP="00C11C5E">
      <w:pPr>
        <w:pStyle w:val="ConsPlusCell"/>
        <w:numPr>
          <w:ilvl w:val="0"/>
          <w:numId w:val="36"/>
        </w:numPr>
        <w:tabs>
          <w:tab w:val="left" w:pos="851"/>
        </w:tabs>
        <w:ind w:left="0" w:firstLine="567"/>
        <w:jc w:val="both"/>
        <w:rPr>
          <w:rFonts w:ascii="Times New Roman" w:hAnsi="Times New Roman" w:cs="Times New Roman"/>
          <w:sz w:val="24"/>
          <w:szCs w:val="24"/>
        </w:rPr>
      </w:pPr>
      <w:r w:rsidRPr="007058C8">
        <w:rPr>
          <w:rFonts w:ascii="Times New Roman" w:hAnsi="Times New Roman" w:cs="Times New Roman"/>
          <w:sz w:val="24"/>
          <w:szCs w:val="24"/>
        </w:rPr>
        <w:t>Освоение в полном объеме выделенных сре</w:t>
      </w:r>
      <w:proofErr w:type="gramStart"/>
      <w:r w:rsidRPr="007058C8">
        <w:rPr>
          <w:rFonts w:ascii="Times New Roman" w:hAnsi="Times New Roman" w:cs="Times New Roman"/>
          <w:sz w:val="24"/>
          <w:szCs w:val="24"/>
        </w:rPr>
        <w:t>дств дл</w:t>
      </w:r>
      <w:proofErr w:type="gramEnd"/>
      <w:r w:rsidRPr="007058C8">
        <w:rPr>
          <w:rFonts w:ascii="Times New Roman" w:hAnsi="Times New Roman" w:cs="Times New Roman"/>
          <w:sz w:val="24"/>
          <w:szCs w:val="24"/>
        </w:rPr>
        <w:t>я обеспечения безопасности жителей города на водных объектах.</w:t>
      </w:r>
    </w:p>
    <w:p w:rsidR="00C11C5E" w:rsidRPr="007058C8" w:rsidRDefault="00C11C5E" w:rsidP="00C11C5E">
      <w:pPr>
        <w:pStyle w:val="aa"/>
        <w:numPr>
          <w:ilvl w:val="0"/>
          <w:numId w:val="36"/>
        </w:numPr>
        <w:tabs>
          <w:tab w:val="left" w:pos="851"/>
        </w:tabs>
        <w:ind w:left="0" w:firstLine="567"/>
        <w:jc w:val="both"/>
        <w:rPr>
          <w:sz w:val="24"/>
          <w:szCs w:val="24"/>
        </w:rPr>
      </w:pPr>
      <w:r w:rsidRPr="007058C8">
        <w:rPr>
          <w:sz w:val="24"/>
          <w:szCs w:val="24"/>
        </w:rPr>
        <w:t>Создание запасов аварийного и специального имущества для нештатного аварийно-спасательного формирования (НАСФ), оснащение органов управления ГО и городского звена РСЧС современными средствами связи.</w:t>
      </w:r>
    </w:p>
    <w:p w:rsidR="00C11C5E" w:rsidRPr="007C1A5E" w:rsidRDefault="00C11C5E" w:rsidP="00C11C5E">
      <w:pPr>
        <w:tabs>
          <w:tab w:val="left" w:pos="851"/>
        </w:tabs>
        <w:ind w:firstLine="567"/>
        <w:jc w:val="both"/>
        <w:rPr>
          <w:color w:val="FF0000"/>
          <w:sz w:val="24"/>
          <w:szCs w:val="24"/>
        </w:rPr>
      </w:pPr>
    </w:p>
    <w:p w:rsidR="00C11C5E" w:rsidRPr="007C1A5E" w:rsidRDefault="00C11C5E" w:rsidP="00C11C5E">
      <w:pPr>
        <w:rPr>
          <w:color w:val="FF0000"/>
          <w:sz w:val="10"/>
          <w:szCs w:val="10"/>
        </w:rPr>
      </w:pPr>
    </w:p>
    <w:p w:rsidR="00C11C5E" w:rsidRPr="007058C8" w:rsidRDefault="00C11C5E" w:rsidP="00C11C5E">
      <w:pPr>
        <w:numPr>
          <w:ilvl w:val="0"/>
          <w:numId w:val="11"/>
        </w:numPr>
        <w:ind w:left="0" w:firstLine="567"/>
        <w:rPr>
          <w:b/>
          <w:sz w:val="24"/>
          <w:szCs w:val="24"/>
        </w:rPr>
      </w:pPr>
      <w:r w:rsidRPr="007058C8">
        <w:rPr>
          <w:b/>
          <w:sz w:val="24"/>
          <w:szCs w:val="24"/>
        </w:rPr>
        <w:t>Перечень подпрограмм</w:t>
      </w:r>
    </w:p>
    <w:p w:rsidR="00C11C5E" w:rsidRPr="007058C8" w:rsidRDefault="00C11C5E" w:rsidP="00C11C5E">
      <w:pPr>
        <w:ind w:right="-2" w:firstLine="567"/>
        <w:jc w:val="both"/>
        <w:rPr>
          <w:sz w:val="24"/>
          <w:szCs w:val="24"/>
        </w:rPr>
      </w:pPr>
      <w:r w:rsidRPr="007058C8">
        <w:rPr>
          <w:b/>
          <w:sz w:val="24"/>
          <w:szCs w:val="24"/>
        </w:rPr>
        <w:t>Подпрограмма 1</w:t>
      </w:r>
      <w:r w:rsidRPr="007058C8">
        <w:rPr>
          <w:sz w:val="24"/>
          <w:szCs w:val="24"/>
        </w:rPr>
        <w:t xml:space="preserve">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p w:rsidR="00C11C5E" w:rsidRPr="007058C8" w:rsidRDefault="00C11C5E" w:rsidP="00C11C5E">
      <w:pPr>
        <w:ind w:right="-2" w:firstLine="567"/>
        <w:jc w:val="both"/>
        <w:rPr>
          <w:sz w:val="24"/>
          <w:szCs w:val="24"/>
        </w:rPr>
      </w:pPr>
      <w:r w:rsidRPr="007058C8">
        <w:rPr>
          <w:b/>
          <w:sz w:val="24"/>
          <w:szCs w:val="24"/>
        </w:rPr>
        <w:t>Подпрограмма 2</w:t>
      </w:r>
      <w:r w:rsidRPr="007058C8">
        <w:rPr>
          <w:sz w:val="24"/>
          <w:szCs w:val="24"/>
        </w:rPr>
        <w:t xml:space="preserve">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p w:rsidR="00C11C5E" w:rsidRPr="007058C8" w:rsidRDefault="00C11C5E" w:rsidP="00C11C5E">
      <w:pPr>
        <w:ind w:right="-2" w:firstLine="567"/>
        <w:jc w:val="both"/>
        <w:rPr>
          <w:sz w:val="24"/>
          <w:szCs w:val="24"/>
        </w:rPr>
      </w:pPr>
      <w:r w:rsidRPr="007058C8">
        <w:rPr>
          <w:b/>
          <w:sz w:val="24"/>
          <w:szCs w:val="24"/>
        </w:rPr>
        <w:t>Подпрограмма 3 «</w:t>
      </w:r>
      <w:r w:rsidRPr="007058C8">
        <w:rPr>
          <w:sz w:val="24"/>
          <w:szCs w:val="24"/>
        </w:rPr>
        <w:t>Пожарная безопасность на территории муниципального образования Сосновоборский городской округ на 2014 – 2025 годы».</w:t>
      </w:r>
    </w:p>
    <w:p w:rsidR="00C11C5E" w:rsidRPr="007058C8" w:rsidRDefault="00C11C5E" w:rsidP="00C11C5E">
      <w:pPr>
        <w:ind w:firstLine="567"/>
        <w:jc w:val="both"/>
        <w:rPr>
          <w:sz w:val="24"/>
          <w:szCs w:val="24"/>
        </w:rPr>
      </w:pPr>
      <w:r w:rsidRPr="007058C8">
        <w:rPr>
          <w:b/>
          <w:sz w:val="24"/>
          <w:szCs w:val="24"/>
        </w:rPr>
        <w:t xml:space="preserve">Подпрограмма 4 </w:t>
      </w:r>
      <w:r w:rsidRPr="007058C8">
        <w:rPr>
          <w:sz w:val="24"/>
          <w:szCs w:val="24"/>
        </w:rPr>
        <w:t>«О создании в целях гражданской обороны запасов материально-технических, медицинских и иных средств на 2014 – 2025 годы».</w:t>
      </w:r>
    </w:p>
    <w:p w:rsidR="00C11C5E" w:rsidRPr="007058C8" w:rsidRDefault="00C11C5E" w:rsidP="00C11C5E">
      <w:pPr>
        <w:ind w:firstLine="567"/>
        <w:jc w:val="both"/>
        <w:rPr>
          <w:sz w:val="24"/>
          <w:szCs w:val="24"/>
        </w:rPr>
      </w:pPr>
      <w:r w:rsidRPr="007058C8">
        <w:rPr>
          <w:b/>
          <w:sz w:val="24"/>
          <w:szCs w:val="24"/>
        </w:rPr>
        <w:t xml:space="preserve">Подпрограмма 5 </w:t>
      </w:r>
      <w:r w:rsidRPr="007058C8">
        <w:rPr>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p w:rsidR="00C11C5E" w:rsidRDefault="00C11C5E" w:rsidP="00C11C5E">
      <w:pPr>
        <w:ind w:firstLine="567"/>
        <w:jc w:val="both"/>
        <w:rPr>
          <w:color w:val="FF0000"/>
          <w:sz w:val="24"/>
          <w:szCs w:val="24"/>
        </w:rPr>
      </w:pPr>
    </w:p>
    <w:p w:rsidR="00C11C5E" w:rsidRDefault="00C11C5E" w:rsidP="00C11C5E">
      <w:pPr>
        <w:ind w:firstLine="567"/>
        <w:jc w:val="both"/>
        <w:rPr>
          <w:color w:val="FF0000"/>
          <w:sz w:val="24"/>
          <w:szCs w:val="24"/>
        </w:rPr>
      </w:pPr>
    </w:p>
    <w:p w:rsidR="00C11C5E" w:rsidRPr="007E564E" w:rsidRDefault="00C11C5E" w:rsidP="00C11C5E">
      <w:pPr>
        <w:numPr>
          <w:ilvl w:val="0"/>
          <w:numId w:val="11"/>
        </w:numPr>
        <w:ind w:left="0" w:firstLine="567"/>
        <w:jc w:val="both"/>
        <w:rPr>
          <w:b/>
          <w:sz w:val="24"/>
          <w:szCs w:val="24"/>
        </w:rPr>
      </w:pPr>
      <w:r w:rsidRPr="007E564E">
        <w:rPr>
          <w:b/>
          <w:sz w:val="24"/>
          <w:szCs w:val="24"/>
        </w:rPr>
        <w:t>Ресурсное обеспечение.</w:t>
      </w:r>
    </w:p>
    <w:p w:rsidR="00C11C5E" w:rsidRPr="007E564E" w:rsidRDefault="00C11C5E" w:rsidP="00C11C5E">
      <w:pPr>
        <w:jc w:val="both"/>
        <w:rPr>
          <w:sz w:val="24"/>
          <w:szCs w:val="24"/>
        </w:rPr>
      </w:pPr>
      <w:r w:rsidRPr="007E564E">
        <w:rPr>
          <w:sz w:val="24"/>
          <w:szCs w:val="24"/>
        </w:rPr>
        <w:t>Объемы бюджетных ассигнований муниципальной программы:</w:t>
      </w:r>
    </w:p>
    <w:p w:rsidR="00C11C5E" w:rsidRPr="00CE3C4A" w:rsidRDefault="00C11C5E" w:rsidP="00C11C5E">
      <w:pPr>
        <w:pStyle w:val="ConsPlusCell"/>
        <w:numPr>
          <w:ilvl w:val="0"/>
          <w:numId w:val="29"/>
        </w:numPr>
        <w:tabs>
          <w:tab w:val="left" w:pos="789"/>
        </w:tabs>
        <w:ind w:left="492" w:firstLine="217"/>
        <w:rPr>
          <w:rFonts w:ascii="Times New Roman" w:hAnsi="Times New Roman" w:cs="Times New Roman"/>
          <w:sz w:val="24"/>
          <w:szCs w:val="24"/>
        </w:rPr>
      </w:pPr>
      <w:r w:rsidRPr="00CE3C4A">
        <w:rPr>
          <w:rFonts w:ascii="Times New Roman" w:hAnsi="Times New Roman" w:cs="Times New Roman"/>
          <w:sz w:val="24"/>
          <w:szCs w:val="24"/>
        </w:rPr>
        <w:t>2014 год – 5146,226 тыс. рублей</w:t>
      </w:r>
    </w:p>
    <w:p w:rsidR="00C11C5E" w:rsidRPr="007E564E" w:rsidRDefault="00C11C5E" w:rsidP="00C11C5E">
      <w:pPr>
        <w:pStyle w:val="ConsPlusCell"/>
        <w:numPr>
          <w:ilvl w:val="0"/>
          <w:numId w:val="29"/>
        </w:numPr>
        <w:tabs>
          <w:tab w:val="left" w:pos="789"/>
        </w:tabs>
        <w:ind w:left="567" w:firstLine="142"/>
        <w:rPr>
          <w:rFonts w:ascii="Times New Roman" w:hAnsi="Times New Roman" w:cs="Times New Roman"/>
          <w:sz w:val="24"/>
          <w:szCs w:val="24"/>
        </w:rPr>
      </w:pPr>
      <w:r w:rsidRPr="007E564E">
        <w:rPr>
          <w:rFonts w:ascii="Times New Roman" w:hAnsi="Times New Roman" w:cs="Times New Roman"/>
          <w:sz w:val="24"/>
          <w:szCs w:val="24"/>
        </w:rPr>
        <w:t>2015 год – 8368,141тыс. рублей;</w:t>
      </w:r>
    </w:p>
    <w:p w:rsidR="00C11C5E" w:rsidRPr="007E564E" w:rsidRDefault="00C11C5E" w:rsidP="00C11C5E">
      <w:pPr>
        <w:pStyle w:val="ConsPlusCell"/>
        <w:numPr>
          <w:ilvl w:val="0"/>
          <w:numId w:val="29"/>
        </w:numPr>
        <w:tabs>
          <w:tab w:val="left" w:pos="789"/>
        </w:tabs>
        <w:ind w:left="567" w:firstLine="142"/>
        <w:rPr>
          <w:rFonts w:ascii="Times New Roman" w:hAnsi="Times New Roman" w:cs="Times New Roman"/>
          <w:sz w:val="24"/>
          <w:szCs w:val="24"/>
        </w:rPr>
      </w:pPr>
      <w:r w:rsidRPr="007E564E">
        <w:rPr>
          <w:rFonts w:ascii="Times New Roman" w:hAnsi="Times New Roman" w:cs="Times New Roman"/>
          <w:sz w:val="24"/>
          <w:szCs w:val="24"/>
        </w:rPr>
        <w:t>2016 год – 5081,12301 тыс. рублей;</w:t>
      </w:r>
    </w:p>
    <w:p w:rsidR="00C11C5E" w:rsidRPr="007E564E" w:rsidRDefault="00C11C5E" w:rsidP="00C11C5E">
      <w:pPr>
        <w:pStyle w:val="ConsPlusCell"/>
        <w:numPr>
          <w:ilvl w:val="0"/>
          <w:numId w:val="29"/>
        </w:numPr>
        <w:tabs>
          <w:tab w:val="left" w:pos="789"/>
        </w:tabs>
        <w:ind w:left="567" w:firstLine="142"/>
        <w:rPr>
          <w:rFonts w:ascii="Times New Roman" w:hAnsi="Times New Roman" w:cs="Times New Roman"/>
          <w:sz w:val="24"/>
          <w:szCs w:val="24"/>
        </w:rPr>
      </w:pPr>
      <w:r w:rsidRPr="007E564E">
        <w:rPr>
          <w:rFonts w:ascii="Times New Roman" w:hAnsi="Times New Roman" w:cs="Times New Roman"/>
          <w:sz w:val="24"/>
          <w:szCs w:val="24"/>
        </w:rPr>
        <w:t>2017 год – 4693,59093 тыс. рублей;</w:t>
      </w:r>
    </w:p>
    <w:p w:rsidR="00C11C5E" w:rsidRPr="007E564E" w:rsidRDefault="00C11C5E" w:rsidP="00C11C5E">
      <w:pPr>
        <w:pStyle w:val="ConsPlusCell"/>
        <w:numPr>
          <w:ilvl w:val="0"/>
          <w:numId w:val="29"/>
        </w:numPr>
        <w:tabs>
          <w:tab w:val="left" w:pos="789"/>
        </w:tabs>
        <w:ind w:left="567" w:firstLine="142"/>
        <w:rPr>
          <w:rFonts w:ascii="Times New Roman" w:hAnsi="Times New Roman" w:cs="Times New Roman"/>
          <w:sz w:val="24"/>
          <w:szCs w:val="24"/>
        </w:rPr>
      </w:pPr>
      <w:r w:rsidRPr="007E564E">
        <w:rPr>
          <w:rFonts w:ascii="Times New Roman" w:hAnsi="Times New Roman" w:cs="Times New Roman"/>
          <w:sz w:val="24"/>
          <w:szCs w:val="24"/>
        </w:rPr>
        <w:t>2018 год – 5097.4167тыс. рублей;</w:t>
      </w:r>
    </w:p>
    <w:p w:rsidR="00C11C5E" w:rsidRPr="007E564E" w:rsidRDefault="00C11C5E" w:rsidP="00C11C5E">
      <w:pPr>
        <w:pStyle w:val="ConsPlusCell"/>
        <w:numPr>
          <w:ilvl w:val="0"/>
          <w:numId w:val="29"/>
        </w:numPr>
        <w:tabs>
          <w:tab w:val="left" w:pos="789"/>
        </w:tabs>
        <w:ind w:left="567" w:firstLine="142"/>
        <w:rPr>
          <w:rFonts w:ascii="Times New Roman" w:hAnsi="Times New Roman" w:cs="Times New Roman"/>
          <w:sz w:val="24"/>
          <w:szCs w:val="24"/>
        </w:rPr>
      </w:pPr>
      <w:r w:rsidRPr="007E564E">
        <w:rPr>
          <w:rFonts w:ascii="Times New Roman" w:hAnsi="Times New Roman" w:cs="Times New Roman"/>
          <w:sz w:val="24"/>
          <w:szCs w:val="24"/>
        </w:rPr>
        <w:t>2019 год – 6641,245 тыс. рублей;</w:t>
      </w:r>
    </w:p>
    <w:p w:rsidR="00C11C5E" w:rsidRPr="007E564E" w:rsidRDefault="00C11C5E" w:rsidP="00C11C5E">
      <w:pPr>
        <w:pStyle w:val="ConsPlusCell"/>
        <w:numPr>
          <w:ilvl w:val="0"/>
          <w:numId w:val="29"/>
        </w:numPr>
        <w:tabs>
          <w:tab w:val="left" w:pos="789"/>
        </w:tabs>
        <w:ind w:left="567" w:firstLine="142"/>
        <w:rPr>
          <w:rFonts w:ascii="Times New Roman" w:hAnsi="Times New Roman" w:cs="Times New Roman"/>
          <w:sz w:val="24"/>
          <w:szCs w:val="24"/>
        </w:rPr>
      </w:pPr>
      <w:r w:rsidRPr="007E564E">
        <w:rPr>
          <w:rFonts w:ascii="Times New Roman" w:hAnsi="Times New Roman" w:cs="Times New Roman"/>
          <w:sz w:val="24"/>
          <w:szCs w:val="24"/>
        </w:rPr>
        <w:t>2020 год – 6906,895 тыс. рублей;</w:t>
      </w:r>
    </w:p>
    <w:p w:rsidR="00C11C5E" w:rsidRPr="007E564E" w:rsidRDefault="00C11C5E" w:rsidP="00C11C5E">
      <w:pPr>
        <w:pStyle w:val="ConsPlusCell"/>
        <w:numPr>
          <w:ilvl w:val="0"/>
          <w:numId w:val="29"/>
        </w:numPr>
        <w:tabs>
          <w:tab w:val="left" w:pos="789"/>
        </w:tabs>
        <w:ind w:left="567" w:firstLine="142"/>
        <w:rPr>
          <w:rFonts w:ascii="Times New Roman" w:hAnsi="Times New Roman" w:cs="Times New Roman"/>
          <w:sz w:val="24"/>
          <w:szCs w:val="24"/>
        </w:rPr>
      </w:pPr>
      <w:r w:rsidRPr="007E564E">
        <w:rPr>
          <w:rFonts w:ascii="Times New Roman" w:hAnsi="Times New Roman" w:cs="Times New Roman"/>
          <w:sz w:val="24"/>
          <w:szCs w:val="24"/>
        </w:rPr>
        <w:t>2021 год</w:t>
      </w:r>
      <w:r>
        <w:rPr>
          <w:rFonts w:ascii="Times New Roman" w:hAnsi="Times New Roman" w:cs="Times New Roman"/>
          <w:sz w:val="24"/>
          <w:szCs w:val="24"/>
        </w:rPr>
        <w:t xml:space="preserve"> -  </w:t>
      </w:r>
      <w:r w:rsidRPr="007E564E">
        <w:rPr>
          <w:rFonts w:ascii="Times New Roman" w:hAnsi="Times New Roman" w:cs="Times New Roman"/>
          <w:sz w:val="24"/>
          <w:szCs w:val="24"/>
        </w:rPr>
        <w:t>7183,160</w:t>
      </w:r>
      <w:r w:rsidRPr="007E564E">
        <w:t xml:space="preserve"> </w:t>
      </w:r>
      <w:r w:rsidRPr="007E564E">
        <w:rPr>
          <w:rFonts w:ascii="Times New Roman" w:hAnsi="Times New Roman" w:cs="Times New Roman"/>
          <w:sz w:val="24"/>
          <w:szCs w:val="24"/>
        </w:rPr>
        <w:t>тыс. рублей;</w:t>
      </w:r>
    </w:p>
    <w:p w:rsidR="00C11C5E" w:rsidRPr="007E564E" w:rsidRDefault="00C11C5E" w:rsidP="00C11C5E">
      <w:pPr>
        <w:pStyle w:val="ConsPlusCell"/>
        <w:numPr>
          <w:ilvl w:val="0"/>
          <w:numId w:val="29"/>
        </w:numPr>
        <w:tabs>
          <w:tab w:val="left" w:pos="789"/>
        </w:tabs>
        <w:ind w:left="567" w:firstLine="142"/>
        <w:rPr>
          <w:rFonts w:ascii="Times New Roman" w:hAnsi="Times New Roman" w:cs="Times New Roman"/>
          <w:sz w:val="24"/>
          <w:szCs w:val="24"/>
        </w:rPr>
      </w:pPr>
      <w:r w:rsidRPr="007E564E">
        <w:rPr>
          <w:rFonts w:ascii="Times New Roman" w:hAnsi="Times New Roman" w:cs="Times New Roman"/>
          <w:sz w:val="24"/>
          <w:szCs w:val="24"/>
        </w:rPr>
        <w:t>2022 год</w:t>
      </w:r>
      <w:r>
        <w:rPr>
          <w:rFonts w:ascii="Times New Roman" w:hAnsi="Times New Roman" w:cs="Times New Roman"/>
          <w:sz w:val="24"/>
          <w:szCs w:val="24"/>
        </w:rPr>
        <w:t xml:space="preserve"> -  </w:t>
      </w:r>
      <w:r w:rsidRPr="007E564E">
        <w:rPr>
          <w:rFonts w:ascii="Times New Roman" w:hAnsi="Times New Roman" w:cs="Times New Roman"/>
          <w:sz w:val="24"/>
          <w:szCs w:val="24"/>
        </w:rPr>
        <w:t>8331,839</w:t>
      </w:r>
      <w:r w:rsidRPr="007E564E">
        <w:t xml:space="preserve"> </w:t>
      </w:r>
      <w:r w:rsidRPr="007E564E">
        <w:rPr>
          <w:rFonts w:ascii="Times New Roman" w:hAnsi="Times New Roman" w:cs="Times New Roman"/>
          <w:sz w:val="24"/>
          <w:szCs w:val="24"/>
        </w:rPr>
        <w:t>тыс. рублей;</w:t>
      </w:r>
    </w:p>
    <w:p w:rsidR="00C11C5E" w:rsidRPr="007E564E" w:rsidRDefault="00C11C5E" w:rsidP="00C11C5E">
      <w:pPr>
        <w:pStyle w:val="ConsPlusCell"/>
        <w:numPr>
          <w:ilvl w:val="0"/>
          <w:numId w:val="29"/>
        </w:numPr>
        <w:tabs>
          <w:tab w:val="left" w:pos="789"/>
        </w:tabs>
        <w:ind w:left="567" w:firstLine="142"/>
        <w:rPr>
          <w:rFonts w:ascii="Times New Roman" w:hAnsi="Times New Roman" w:cs="Times New Roman"/>
          <w:sz w:val="24"/>
          <w:szCs w:val="24"/>
        </w:rPr>
      </w:pPr>
      <w:r w:rsidRPr="007E564E">
        <w:rPr>
          <w:rFonts w:ascii="Times New Roman" w:hAnsi="Times New Roman" w:cs="Times New Roman"/>
          <w:sz w:val="24"/>
          <w:szCs w:val="24"/>
        </w:rPr>
        <w:t>2023 год</w:t>
      </w:r>
      <w:r>
        <w:rPr>
          <w:rFonts w:ascii="Times New Roman" w:hAnsi="Times New Roman" w:cs="Times New Roman"/>
          <w:sz w:val="24"/>
          <w:szCs w:val="24"/>
        </w:rPr>
        <w:t xml:space="preserve"> -  </w:t>
      </w:r>
      <w:r w:rsidRPr="007E564E">
        <w:rPr>
          <w:rFonts w:ascii="Times New Roman" w:hAnsi="Times New Roman" w:cs="Times New Roman"/>
          <w:sz w:val="24"/>
          <w:szCs w:val="24"/>
        </w:rPr>
        <w:t>8661,839</w:t>
      </w:r>
      <w:r w:rsidRPr="007E564E">
        <w:t xml:space="preserve"> </w:t>
      </w:r>
      <w:r w:rsidRPr="007E564E">
        <w:rPr>
          <w:rFonts w:ascii="Times New Roman" w:hAnsi="Times New Roman" w:cs="Times New Roman"/>
          <w:sz w:val="24"/>
          <w:szCs w:val="24"/>
        </w:rPr>
        <w:t>тыс. рублей;</w:t>
      </w:r>
    </w:p>
    <w:p w:rsidR="00C11C5E" w:rsidRPr="007E564E" w:rsidRDefault="00C11C5E" w:rsidP="00C11C5E">
      <w:pPr>
        <w:pStyle w:val="ConsPlusCell"/>
        <w:numPr>
          <w:ilvl w:val="0"/>
          <w:numId w:val="29"/>
        </w:numPr>
        <w:tabs>
          <w:tab w:val="left" w:pos="789"/>
        </w:tabs>
        <w:ind w:left="567" w:firstLine="142"/>
        <w:rPr>
          <w:rFonts w:ascii="Times New Roman" w:hAnsi="Times New Roman" w:cs="Times New Roman"/>
          <w:sz w:val="24"/>
          <w:szCs w:val="24"/>
        </w:rPr>
      </w:pPr>
      <w:r w:rsidRPr="007E564E">
        <w:rPr>
          <w:rFonts w:ascii="Times New Roman" w:hAnsi="Times New Roman" w:cs="Times New Roman"/>
          <w:sz w:val="24"/>
          <w:szCs w:val="24"/>
        </w:rPr>
        <w:t>2024 год</w:t>
      </w:r>
      <w:r>
        <w:rPr>
          <w:rFonts w:ascii="Times New Roman" w:hAnsi="Times New Roman" w:cs="Times New Roman"/>
          <w:sz w:val="24"/>
          <w:szCs w:val="24"/>
        </w:rPr>
        <w:t xml:space="preserve"> -  </w:t>
      </w:r>
      <w:r w:rsidRPr="007E564E">
        <w:rPr>
          <w:rFonts w:ascii="Times New Roman" w:hAnsi="Times New Roman" w:cs="Times New Roman"/>
          <w:sz w:val="24"/>
          <w:szCs w:val="24"/>
        </w:rPr>
        <w:t>8971,839</w:t>
      </w:r>
      <w:r w:rsidRPr="007E564E">
        <w:t xml:space="preserve"> </w:t>
      </w:r>
      <w:r w:rsidRPr="007E564E">
        <w:rPr>
          <w:rFonts w:ascii="Times New Roman" w:hAnsi="Times New Roman" w:cs="Times New Roman"/>
          <w:sz w:val="24"/>
          <w:szCs w:val="24"/>
        </w:rPr>
        <w:t>тыс. рублей;</w:t>
      </w:r>
    </w:p>
    <w:p w:rsidR="00C11C5E" w:rsidRPr="007E564E" w:rsidRDefault="00C11C5E" w:rsidP="00C11C5E">
      <w:pPr>
        <w:pStyle w:val="ConsPlusCell"/>
        <w:numPr>
          <w:ilvl w:val="0"/>
          <w:numId w:val="29"/>
        </w:numPr>
        <w:tabs>
          <w:tab w:val="left" w:pos="789"/>
        </w:tabs>
        <w:ind w:left="567" w:firstLine="142"/>
        <w:rPr>
          <w:rFonts w:ascii="Times New Roman" w:hAnsi="Times New Roman" w:cs="Times New Roman"/>
          <w:sz w:val="24"/>
          <w:szCs w:val="24"/>
        </w:rPr>
      </w:pPr>
      <w:r w:rsidRPr="007E564E">
        <w:rPr>
          <w:rFonts w:ascii="Times New Roman" w:hAnsi="Times New Roman" w:cs="Times New Roman"/>
          <w:sz w:val="24"/>
          <w:szCs w:val="24"/>
        </w:rPr>
        <w:t>2025 год</w:t>
      </w:r>
      <w:r>
        <w:rPr>
          <w:rFonts w:ascii="Times New Roman" w:hAnsi="Times New Roman" w:cs="Times New Roman"/>
          <w:sz w:val="24"/>
          <w:szCs w:val="24"/>
        </w:rPr>
        <w:t xml:space="preserve"> -  </w:t>
      </w:r>
      <w:r w:rsidRPr="007E564E">
        <w:rPr>
          <w:rFonts w:ascii="Times New Roman" w:hAnsi="Times New Roman" w:cs="Times New Roman"/>
          <w:sz w:val="24"/>
          <w:szCs w:val="24"/>
        </w:rPr>
        <w:t>8701,839</w:t>
      </w:r>
      <w:r w:rsidRPr="007E564E">
        <w:t xml:space="preserve"> </w:t>
      </w:r>
      <w:r w:rsidRPr="007E564E">
        <w:rPr>
          <w:rFonts w:ascii="Times New Roman" w:hAnsi="Times New Roman" w:cs="Times New Roman"/>
          <w:sz w:val="24"/>
          <w:szCs w:val="24"/>
        </w:rPr>
        <w:t>тыс. рублей.</w:t>
      </w:r>
    </w:p>
    <w:p w:rsidR="00C11C5E" w:rsidRPr="006A63D0" w:rsidRDefault="00C11C5E" w:rsidP="00C11C5E">
      <w:pPr>
        <w:pStyle w:val="ConsPlusCell"/>
        <w:tabs>
          <w:tab w:val="left" w:pos="789"/>
        </w:tabs>
        <w:rPr>
          <w:rFonts w:ascii="Times New Roman" w:hAnsi="Times New Roman" w:cs="Times New Roman"/>
          <w:sz w:val="24"/>
          <w:szCs w:val="24"/>
        </w:rPr>
      </w:pPr>
    </w:p>
    <w:p w:rsidR="00C11C5E" w:rsidRPr="006A63D0" w:rsidRDefault="00C11C5E" w:rsidP="00C11C5E">
      <w:pPr>
        <w:pStyle w:val="ConsPlusCell"/>
        <w:tabs>
          <w:tab w:val="left" w:pos="789"/>
        </w:tabs>
        <w:rPr>
          <w:rFonts w:ascii="Times New Roman" w:hAnsi="Times New Roman" w:cs="Times New Roman"/>
          <w:sz w:val="24"/>
          <w:szCs w:val="24"/>
        </w:rPr>
        <w:sectPr w:rsidR="00C11C5E" w:rsidRPr="006A63D0" w:rsidSect="0033361A">
          <w:headerReference w:type="even" r:id="rId7"/>
          <w:headerReference w:type="default" r:id="rId8"/>
          <w:footerReference w:type="even" r:id="rId9"/>
          <w:footerReference w:type="default" r:id="rId10"/>
          <w:headerReference w:type="first" r:id="rId11"/>
          <w:footerReference w:type="first" r:id="rId12"/>
          <w:pgSz w:w="11909" w:h="16834"/>
          <w:pgMar w:top="851" w:right="710" w:bottom="709" w:left="1701" w:header="720" w:footer="217" w:gutter="0"/>
          <w:pgNumType w:start="1"/>
          <w:cols w:space="60"/>
          <w:noEndnote/>
          <w:titlePg/>
          <w:docGrid w:linePitch="272"/>
        </w:sectPr>
      </w:pPr>
    </w:p>
    <w:p w:rsidR="00C11C5E" w:rsidRPr="006A63D0" w:rsidRDefault="00C11C5E" w:rsidP="00C11C5E">
      <w:pPr>
        <w:jc w:val="center"/>
        <w:rPr>
          <w:b/>
          <w:sz w:val="24"/>
          <w:szCs w:val="24"/>
        </w:rPr>
      </w:pPr>
      <w:r w:rsidRPr="006A63D0">
        <w:rPr>
          <w:b/>
          <w:sz w:val="24"/>
          <w:szCs w:val="24"/>
        </w:rPr>
        <w:lastRenderedPageBreak/>
        <w:t>Перечень основных мероприятий</w:t>
      </w:r>
    </w:p>
    <w:p w:rsidR="00C11C5E" w:rsidRPr="006A63D0" w:rsidRDefault="00C11C5E" w:rsidP="00C11C5E">
      <w:pPr>
        <w:ind w:right="1099" w:firstLine="1134"/>
        <w:jc w:val="center"/>
        <w:rPr>
          <w:b/>
          <w:sz w:val="24"/>
          <w:szCs w:val="24"/>
        </w:rPr>
      </w:pPr>
      <w:r w:rsidRPr="006A63D0">
        <w:rPr>
          <w:b/>
          <w:sz w:val="24"/>
          <w:szCs w:val="24"/>
        </w:rPr>
        <w:t xml:space="preserve">муниципальной программы Сосновоборского городского округа «Безопасность жизнедеятельности населения </w:t>
      </w:r>
      <w:proofErr w:type="gramStart"/>
      <w:r w:rsidRPr="006A63D0">
        <w:rPr>
          <w:b/>
          <w:sz w:val="24"/>
          <w:szCs w:val="24"/>
        </w:rPr>
        <w:t>в</w:t>
      </w:r>
      <w:proofErr w:type="gramEnd"/>
      <w:r w:rsidRPr="006A63D0">
        <w:rPr>
          <w:sz w:val="26"/>
          <w:szCs w:val="26"/>
        </w:rPr>
        <w:t xml:space="preserve"> </w:t>
      </w:r>
      <w:proofErr w:type="gramStart"/>
      <w:r w:rsidRPr="006A63D0">
        <w:rPr>
          <w:b/>
          <w:sz w:val="24"/>
          <w:szCs w:val="24"/>
        </w:rPr>
        <w:t>Сосновоборском</w:t>
      </w:r>
      <w:proofErr w:type="gramEnd"/>
      <w:r w:rsidRPr="006A63D0">
        <w:rPr>
          <w:b/>
          <w:sz w:val="24"/>
          <w:szCs w:val="24"/>
        </w:rPr>
        <w:t xml:space="preserve"> городском округе на 2014-2025 годы»</w:t>
      </w:r>
    </w:p>
    <w:p w:rsidR="00C11C5E" w:rsidRPr="006A63D0" w:rsidRDefault="00C11C5E" w:rsidP="00C11C5E">
      <w:pPr>
        <w:ind w:right="1099" w:firstLine="1134"/>
        <w:jc w:val="center"/>
        <w:rPr>
          <w:b/>
          <w:sz w:val="24"/>
          <w:szCs w:val="24"/>
        </w:rPr>
      </w:pPr>
    </w:p>
    <w:tbl>
      <w:tblPr>
        <w:tblW w:w="15939"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7"/>
        <w:gridCol w:w="1843"/>
        <w:gridCol w:w="1276"/>
        <w:gridCol w:w="850"/>
        <w:gridCol w:w="709"/>
        <w:gridCol w:w="992"/>
        <w:gridCol w:w="567"/>
        <w:gridCol w:w="567"/>
        <w:gridCol w:w="567"/>
        <w:gridCol w:w="567"/>
        <w:gridCol w:w="709"/>
        <w:gridCol w:w="850"/>
        <w:gridCol w:w="851"/>
        <w:gridCol w:w="850"/>
        <w:gridCol w:w="851"/>
        <w:gridCol w:w="850"/>
        <w:gridCol w:w="851"/>
        <w:gridCol w:w="851"/>
        <w:gridCol w:w="851"/>
      </w:tblGrid>
      <w:tr w:rsidR="00C11C5E" w:rsidRPr="006A63D0" w:rsidTr="00A6546A">
        <w:trPr>
          <w:tblHeader/>
          <w:tblCellSpacing w:w="5" w:type="nil"/>
        </w:trPr>
        <w:tc>
          <w:tcPr>
            <w:tcW w:w="487" w:type="dxa"/>
            <w:vMerge w:val="restart"/>
            <w:vAlign w:val="center"/>
          </w:tcPr>
          <w:p w:rsidR="00C11C5E" w:rsidRPr="006A63D0" w:rsidRDefault="00C11C5E" w:rsidP="00A6546A">
            <w:pPr>
              <w:pStyle w:val="ConsPlusCell"/>
              <w:ind w:left="-42" w:right="-26"/>
              <w:jc w:val="center"/>
              <w:rPr>
                <w:rFonts w:ascii="Times New Roman" w:hAnsi="Times New Roman" w:cs="Times New Roman"/>
                <w:sz w:val="20"/>
                <w:szCs w:val="24"/>
              </w:rPr>
            </w:pPr>
            <w:r w:rsidRPr="006A63D0">
              <w:rPr>
                <w:rFonts w:ascii="Times New Roman" w:hAnsi="Times New Roman" w:cs="Times New Roman"/>
                <w:sz w:val="20"/>
                <w:szCs w:val="24"/>
              </w:rPr>
              <w:t>№</w:t>
            </w:r>
          </w:p>
          <w:p w:rsidR="00C11C5E" w:rsidRPr="006A63D0" w:rsidRDefault="00C11C5E" w:rsidP="00A6546A">
            <w:pPr>
              <w:pStyle w:val="ConsPlusCell"/>
              <w:ind w:left="-42" w:right="-26"/>
              <w:jc w:val="center"/>
              <w:rPr>
                <w:rFonts w:ascii="Times New Roman" w:hAnsi="Times New Roman" w:cs="Times New Roman"/>
                <w:sz w:val="20"/>
                <w:szCs w:val="24"/>
              </w:rPr>
            </w:pPr>
            <w:proofErr w:type="spellStart"/>
            <w:proofErr w:type="gramStart"/>
            <w:r w:rsidRPr="006A63D0">
              <w:rPr>
                <w:rFonts w:ascii="Times New Roman" w:hAnsi="Times New Roman" w:cs="Times New Roman"/>
                <w:sz w:val="20"/>
                <w:szCs w:val="24"/>
              </w:rPr>
              <w:t>п</w:t>
            </w:r>
            <w:proofErr w:type="spellEnd"/>
            <w:proofErr w:type="gramEnd"/>
            <w:r w:rsidRPr="006A63D0">
              <w:rPr>
                <w:rFonts w:ascii="Times New Roman" w:hAnsi="Times New Roman" w:cs="Times New Roman"/>
                <w:sz w:val="20"/>
                <w:szCs w:val="24"/>
              </w:rPr>
              <w:t>/</w:t>
            </w:r>
            <w:proofErr w:type="spellStart"/>
            <w:r w:rsidRPr="006A63D0">
              <w:rPr>
                <w:rFonts w:ascii="Times New Roman" w:hAnsi="Times New Roman" w:cs="Times New Roman"/>
                <w:sz w:val="20"/>
                <w:szCs w:val="24"/>
              </w:rPr>
              <w:t>п</w:t>
            </w:r>
            <w:proofErr w:type="spellEnd"/>
          </w:p>
        </w:tc>
        <w:tc>
          <w:tcPr>
            <w:tcW w:w="1843" w:type="dxa"/>
            <w:vMerge w:val="restart"/>
            <w:vAlign w:val="center"/>
          </w:tcPr>
          <w:p w:rsidR="00C11C5E" w:rsidRPr="006A63D0" w:rsidRDefault="00C11C5E" w:rsidP="00A6546A">
            <w:pPr>
              <w:pStyle w:val="ConsPlusCell"/>
              <w:jc w:val="center"/>
              <w:rPr>
                <w:rFonts w:ascii="Times New Roman" w:hAnsi="Times New Roman" w:cs="Times New Roman"/>
                <w:sz w:val="20"/>
                <w:szCs w:val="24"/>
              </w:rPr>
            </w:pPr>
            <w:r w:rsidRPr="006A63D0">
              <w:rPr>
                <w:rFonts w:ascii="Times New Roman" w:hAnsi="Times New Roman" w:cs="Times New Roman"/>
                <w:sz w:val="20"/>
                <w:szCs w:val="24"/>
              </w:rPr>
              <w:t>Наименование подпрограмм, основных мероприятий, ведомственных целевых программ</w:t>
            </w:r>
          </w:p>
        </w:tc>
        <w:tc>
          <w:tcPr>
            <w:tcW w:w="1276" w:type="dxa"/>
            <w:vMerge w:val="restart"/>
            <w:vAlign w:val="center"/>
          </w:tcPr>
          <w:p w:rsidR="00C11C5E" w:rsidRPr="006A63D0" w:rsidRDefault="00C11C5E" w:rsidP="00A6546A">
            <w:pPr>
              <w:pStyle w:val="ConsPlusCell"/>
              <w:jc w:val="center"/>
              <w:rPr>
                <w:rFonts w:ascii="Times New Roman" w:hAnsi="Times New Roman" w:cs="Times New Roman"/>
                <w:sz w:val="20"/>
                <w:szCs w:val="24"/>
              </w:rPr>
            </w:pPr>
            <w:proofErr w:type="gramStart"/>
            <w:r w:rsidRPr="006A63D0">
              <w:rPr>
                <w:rFonts w:ascii="Times New Roman" w:hAnsi="Times New Roman" w:cs="Times New Roman"/>
                <w:sz w:val="20"/>
                <w:szCs w:val="24"/>
              </w:rPr>
              <w:t>Ответственный</w:t>
            </w:r>
            <w:proofErr w:type="gramEnd"/>
            <w:r w:rsidRPr="006A63D0">
              <w:rPr>
                <w:rFonts w:ascii="Times New Roman" w:hAnsi="Times New Roman" w:cs="Times New Roman"/>
                <w:sz w:val="20"/>
                <w:szCs w:val="24"/>
              </w:rPr>
              <w:t xml:space="preserve"> за реализацию</w:t>
            </w:r>
          </w:p>
        </w:tc>
        <w:tc>
          <w:tcPr>
            <w:tcW w:w="850" w:type="dxa"/>
            <w:vMerge w:val="restart"/>
            <w:vAlign w:val="center"/>
          </w:tcPr>
          <w:p w:rsidR="00C11C5E" w:rsidRPr="006A63D0" w:rsidRDefault="00C11C5E" w:rsidP="00A6546A">
            <w:pPr>
              <w:pStyle w:val="ConsPlusCell"/>
              <w:jc w:val="center"/>
              <w:rPr>
                <w:rFonts w:ascii="Times New Roman" w:hAnsi="Times New Roman" w:cs="Times New Roman"/>
                <w:sz w:val="20"/>
                <w:szCs w:val="24"/>
              </w:rPr>
            </w:pPr>
            <w:r w:rsidRPr="006A63D0">
              <w:rPr>
                <w:rFonts w:ascii="Times New Roman" w:hAnsi="Times New Roman" w:cs="Times New Roman"/>
                <w:sz w:val="20"/>
                <w:szCs w:val="24"/>
              </w:rPr>
              <w:t>ГРБС</w:t>
            </w:r>
          </w:p>
          <w:p w:rsidR="00C11C5E" w:rsidRPr="006A63D0" w:rsidRDefault="00C11C5E" w:rsidP="00A6546A">
            <w:pPr>
              <w:pStyle w:val="ConsPlusCell"/>
              <w:jc w:val="center"/>
              <w:rPr>
                <w:rFonts w:ascii="Times New Roman" w:hAnsi="Times New Roman" w:cs="Times New Roman"/>
                <w:sz w:val="20"/>
                <w:szCs w:val="24"/>
              </w:rPr>
            </w:pPr>
            <w:r w:rsidRPr="006A63D0">
              <w:rPr>
                <w:rFonts w:ascii="Times New Roman" w:hAnsi="Times New Roman" w:cs="Times New Roman"/>
                <w:sz w:val="20"/>
                <w:szCs w:val="24"/>
              </w:rPr>
              <w:t>(наименование)</w:t>
            </w:r>
          </w:p>
        </w:tc>
        <w:tc>
          <w:tcPr>
            <w:tcW w:w="709" w:type="dxa"/>
            <w:vMerge w:val="restart"/>
            <w:vAlign w:val="center"/>
          </w:tcPr>
          <w:p w:rsidR="00C11C5E" w:rsidRPr="006A63D0" w:rsidRDefault="00C11C5E" w:rsidP="00A6546A">
            <w:pPr>
              <w:pStyle w:val="ConsPlusCell"/>
              <w:jc w:val="center"/>
              <w:rPr>
                <w:rFonts w:ascii="Times New Roman" w:hAnsi="Times New Roman" w:cs="Times New Roman"/>
                <w:sz w:val="20"/>
                <w:szCs w:val="24"/>
              </w:rPr>
            </w:pPr>
            <w:r w:rsidRPr="006A63D0">
              <w:rPr>
                <w:rFonts w:ascii="Times New Roman" w:hAnsi="Times New Roman" w:cs="Times New Roman"/>
                <w:sz w:val="20"/>
                <w:szCs w:val="24"/>
              </w:rPr>
              <w:t>Годы реализации</w:t>
            </w:r>
          </w:p>
        </w:tc>
        <w:tc>
          <w:tcPr>
            <w:tcW w:w="10774" w:type="dxa"/>
            <w:gridSpan w:val="14"/>
          </w:tcPr>
          <w:p w:rsidR="00C11C5E" w:rsidRPr="006A63D0" w:rsidRDefault="00C11C5E" w:rsidP="00A6546A">
            <w:pPr>
              <w:pStyle w:val="ConsPlusCell"/>
              <w:jc w:val="center"/>
              <w:rPr>
                <w:rFonts w:ascii="Times New Roman" w:hAnsi="Times New Roman" w:cs="Times New Roman"/>
                <w:sz w:val="20"/>
                <w:szCs w:val="24"/>
              </w:rPr>
            </w:pPr>
            <w:r w:rsidRPr="006A63D0">
              <w:rPr>
                <w:rFonts w:ascii="Times New Roman" w:hAnsi="Times New Roman" w:cs="Times New Roman"/>
                <w:sz w:val="20"/>
                <w:szCs w:val="24"/>
              </w:rPr>
              <w:t>План финансирования, тыс. руб.</w:t>
            </w:r>
          </w:p>
        </w:tc>
      </w:tr>
      <w:tr w:rsidR="00C11C5E" w:rsidRPr="006A63D0" w:rsidTr="00A6546A">
        <w:trPr>
          <w:tblHeader/>
          <w:tblCellSpacing w:w="5" w:type="nil"/>
        </w:trPr>
        <w:tc>
          <w:tcPr>
            <w:tcW w:w="487" w:type="dxa"/>
            <w:vMerge/>
            <w:tcBorders>
              <w:bottom w:val="double" w:sz="4" w:space="0" w:color="auto"/>
            </w:tcBorders>
            <w:vAlign w:val="center"/>
          </w:tcPr>
          <w:p w:rsidR="00C11C5E" w:rsidRPr="006A63D0" w:rsidRDefault="00C11C5E" w:rsidP="00A6546A">
            <w:pPr>
              <w:pStyle w:val="ConsPlusCell"/>
              <w:ind w:left="-42" w:right="-26"/>
              <w:jc w:val="center"/>
              <w:rPr>
                <w:rFonts w:ascii="Times New Roman" w:hAnsi="Times New Roman" w:cs="Times New Roman"/>
                <w:sz w:val="20"/>
                <w:szCs w:val="24"/>
              </w:rPr>
            </w:pPr>
          </w:p>
        </w:tc>
        <w:tc>
          <w:tcPr>
            <w:tcW w:w="1843" w:type="dxa"/>
            <w:vMerge/>
            <w:tcBorders>
              <w:bottom w:val="double" w:sz="4" w:space="0" w:color="auto"/>
            </w:tcBorders>
            <w:vAlign w:val="center"/>
          </w:tcPr>
          <w:p w:rsidR="00C11C5E" w:rsidRPr="006A63D0" w:rsidRDefault="00C11C5E" w:rsidP="00A6546A">
            <w:pPr>
              <w:pStyle w:val="ConsPlusCell"/>
              <w:jc w:val="center"/>
              <w:rPr>
                <w:rFonts w:ascii="Times New Roman" w:hAnsi="Times New Roman" w:cs="Times New Roman"/>
                <w:sz w:val="20"/>
                <w:szCs w:val="24"/>
              </w:rPr>
            </w:pPr>
          </w:p>
        </w:tc>
        <w:tc>
          <w:tcPr>
            <w:tcW w:w="1276" w:type="dxa"/>
            <w:vMerge/>
            <w:tcBorders>
              <w:bottom w:val="double" w:sz="4" w:space="0" w:color="auto"/>
            </w:tcBorders>
            <w:vAlign w:val="center"/>
          </w:tcPr>
          <w:p w:rsidR="00C11C5E" w:rsidRPr="006A63D0" w:rsidRDefault="00C11C5E" w:rsidP="00A6546A">
            <w:pPr>
              <w:pStyle w:val="ConsPlusCell"/>
              <w:jc w:val="center"/>
              <w:rPr>
                <w:rFonts w:ascii="Times New Roman" w:hAnsi="Times New Roman" w:cs="Times New Roman"/>
                <w:sz w:val="20"/>
                <w:szCs w:val="24"/>
              </w:rPr>
            </w:pPr>
          </w:p>
        </w:tc>
        <w:tc>
          <w:tcPr>
            <w:tcW w:w="850" w:type="dxa"/>
            <w:vMerge/>
            <w:tcBorders>
              <w:bottom w:val="double" w:sz="4" w:space="0" w:color="auto"/>
            </w:tcBorders>
            <w:vAlign w:val="center"/>
          </w:tcPr>
          <w:p w:rsidR="00C11C5E" w:rsidRPr="006A63D0" w:rsidRDefault="00C11C5E" w:rsidP="00A6546A">
            <w:pPr>
              <w:pStyle w:val="ConsPlusCell"/>
              <w:jc w:val="center"/>
              <w:rPr>
                <w:rFonts w:ascii="Times New Roman" w:hAnsi="Times New Roman" w:cs="Times New Roman"/>
                <w:sz w:val="20"/>
                <w:szCs w:val="24"/>
              </w:rPr>
            </w:pPr>
          </w:p>
        </w:tc>
        <w:tc>
          <w:tcPr>
            <w:tcW w:w="709" w:type="dxa"/>
            <w:vMerge/>
            <w:tcBorders>
              <w:bottom w:val="double" w:sz="4" w:space="0" w:color="auto"/>
            </w:tcBorders>
            <w:vAlign w:val="center"/>
          </w:tcPr>
          <w:p w:rsidR="00C11C5E" w:rsidRPr="006A63D0" w:rsidRDefault="00C11C5E" w:rsidP="00A6546A">
            <w:pPr>
              <w:pStyle w:val="ConsPlusCell"/>
              <w:jc w:val="center"/>
              <w:rPr>
                <w:rFonts w:ascii="Times New Roman" w:hAnsi="Times New Roman" w:cs="Times New Roman"/>
                <w:sz w:val="20"/>
                <w:szCs w:val="24"/>
              </w:rPr>
            </w:pPr>
          </w:p>
        </w:tc>
        <w:tc>
          <w:tcPr>
            <w:tcW w:w="992" w:type="dxa"/>
            <w:tcBorders>
              <w:bottom w:val="double" w:sz="4" w:space="0" w:color="auto"/>
            </w:tcBorders>
            <w:vAlign w:val="center"/>
          </w:tcPr>
          <w:p w:rsidR="00C11C5E" w:rsidRPr="006A63D0" w:rsidRDefault="00C11C5E" w:rsidP="00A6546A">
            <w:pPr>
              <w:pStyle w:val="ConsPlusCell"/>
              <w:jc w:val="center"/>
              <w:rPr>
                <w:rFonts w:ascii="Times New Roman" w:hAnsi="Times New Roman" w:cs="Times New Roman"/>
                <w:sz w:val="20"/>
                <w:szCs w:val="24"/>
              </w:rPr>
            </w:pPr>
            <w:r w:rsidRPr="006A63D0">
              <w:rPr>
                <w:rFonts w:ascii="Times New Roman" w:hAnsi="Times New Roman" w:cs="Times New Roman"/>
                <w:sz w:val="20"/>
                <w:szCs w:val="24"/>
              </w:rPr>
              <w:t>Источник</w:t>
            </w:r>
          </w:p>
          <w:p w:rsidR="00C11C5E" w:rsidRPr="006A63D0" w:rsidRDefault="00C11C5E" w:rsidP="00A6546A">
            <w:pPr>
              <w:pStyle w:val="ConsPlusCell"/>
              <w:jc w:val="center"/>
              <w:rPr>
                <w:rFonts w:ascii="Times New Roman" w:hAnsi="Times New Roman" w:cs="Times New Roman"/>
                <w:sz w:val="20"/>
                <w:szCs w:val="24"/>
              </w:rPr>
            </w:pPr>
            <w:r w:rsidRPr="006A63D0">
              <w:rPr>
                <w:rFonts w:ascii="Times New Roman" w:hAnsi="Times New Roman" w:cs="Times New Roman"/>
                <w:sz w:val="20"/>
                <w:szCs w:val="24"/>
              </w:rPr>
              <w:t>финансирования</w:t>
            </w:r>
          </w:p>
        </w:tc>
        <w:tc>
          <w:tcPr>
            <w:tcW w:w="567" w:type="dxa"/>
            <w:tcBorders>
              <w:bottom w:val="double" w:sz="4" w:space="0" w:color="auto"/>
            </w:tcBorders>
            <w:vAlign w:val="center"/>
          </w:tcPr>
          <w:p w:rsidR="00C11C5E" w:rsidRPr="006A63D0" w:rsidRDefault="00C11C5E" w:rsidP="00A6546A">
            <w:pPr>
              <w:pStyle w:val="ConsPlusCell"/>
              <w:ind w:left="-75" w:right="-75"/>
              <w:jc w:val="center"/>
              <w:rPr>
                <w:rFonts w:ascii="Times New Roman" w:hAnsi="Times New Roman" w:cs="Times New Roman"/>
                <w:sz w:val="20"/>
                <w:szCs w:val="24"/>
              </w:rPr>
            </w:pPr>
            <w:r w:rsidRPr="006A63D0">
              <w:rPr>
                <w:rFonts w:ascii="Times New Roman" w:hAnsi="Times New Roman" w:cs="Times New Roman"/>
                <w:sz w:val="20"/>
                <w:szCs w:val="24"/>
              </w:rPr>
              <w:t>2014г.</w:t>
            </w:r>
          </w:p>
        </w:tc>
        <w:tc>
          <w:tcPr>
            <w:tcW w:w="567" w:type="dxa"/>
            <w:tcBorders>
              <w:bottom w:val="double" w:sz="4" w:space="0" w:color="auto"/>
            </w:tcBorders>
            <w:vAlign w:val="center"/>
          </w:tcPr>
          <w:p w:rsidR="00C11C5E" w:rsidRPr="006A63D0" w:rsidRDefault="00C11C5E" w:rsidP="00A6546A">
            <w:pPr>
              <w:pStyle w:val="ConsPlusCell"/>
              <w:ind w:left="-75" w:right="-75"/>
              <w:jc w:val="center"/>
              <w:rPr>
                <w:rFonts w:ascii="Times New Roman" w:hAnsi="Times New Roman" w:cs="Times New Roman"/>
                <w:sz w:val="20"/>
                <w:szCs w:val="24"/>
              </w:rPr>
            </w:pPr>
            <w:r w:rsidRPr="006A63D0">
              <w:rPr>
                <w:rFonts w:ascii="Times New Roman" w:hAnsi="Times New Roman" w:cs="Times New Roman"/>
                <w:sz w:val="20"/>
                <w:szCs w:val="24"/>
              </w:rPr>
              <w:t>2015г.</w:t>
            </w:r>
          </w:p>
        </w:tc>
        <w:tc>
          <w:tcPr>
            <w:tcW w:w="567" w:type="dxa"/>
            <w:tcBorders>
              <w:bottom w:val="double" w:sz="4" w:space="0" w:color="auto"/>
            </w:tcBorders>
            <w:vAlign w:val="center"/>
          </w:tcPr>
          <w:p w:rsidR="00C11C5E" w:rsidRPr="006A63D0" w:rsidRDefault="00C11C5E" w:rsidP="00A6546A">
            <w:pPr>
              <w:pStyle w:val="ConsPlusCell"/>
              <w:ind w:left="-75" w:right="-75"/>
              <w:jc w:val="center"/>
              <w:rPr>
                <w:rFonts w:ascii="Times New Roman" w:hAnsi="Times New Roman" w:cs="Times New Roman"/>
                <w:sz w:val="20"/>
                <w:szCs w:val="24"/>
              </w:rPr>
            </w:pPr>
            <w:r w:rsidRPr="006A63D0">
              <w:rPr>
                <w:rFonts w:ascii="Times New Roman" w:hAnsi="Times New Roman" w:cs="Times New Roman"/>
                <w:sz w:val="20"/>
                <w:szCs w:val="24"/>
              </w:rPr>
              <w:t>2016г.</w:t>
            </w:r>
          </w:p>
        </w:tc>
        <w:tc>
          <w:tcPr>
            <w:tcW w:w="567" w:type="dxa"/>
            <w:tcBorders>
              <w:bottom w:val="double" w:sz="4" w:space="0" w:color="auto"/>
            </w:tcBorders>
            <w:vAlign w:val="center"/>
          </w:tcPr>
          <w:p w:rsidR="00C11C5E" w:rsidRPr="006A63D0" w:rsidRDefault="00C11C5E" w:rsidP="00A6546A">
            <w:pPr>
              <w:pStyle w:val="ConsPlusCell"/>
              <w:ind w:left="-75" w:right="-75"/>
              <w:jc w:val="center"/>
              <w:rPr>
                <w:rFonts w:ascii="Times New Roman" w:hAnsi="Times New Roman" w:cs="Times New Roman"/>
                <w:sz w:val="20"/>
                <w:szCs w:val="24"/>
              </w:rPr>
            </w:pPr>
            <w:r w:rsidRPr="006A63D0">
              <w:rPr>
                <w:rFonts w:ascii="Times New Roman" w:hAnsi="Times New Roman" w:cs="Times New Roman"/>
                <w:sz w:val="20"/>
                <w:szCs w:val="24"/>
              </w:rPr>
              <w:t>2017г.</w:t>
            </w:r>
          </w:p>
        </w:tc>
        <w:tc>
          <w:tcPr>
            <w:tcW w:w="709" w:type="dxa"/>
            <w:tcBorders>
              <w:bottom w:val="double" w:sz="4" w:space="0" w:color="auto"/>
            </w:tcBorders>
            <w:vAlign w:val="center"/>
          </w:tcPr>
          <w:p w:rsidR="00C11C5E" w:rsidRPr="006A63D0" w:rsidRDefault="00C11C5E" w:rsidP="00A6546A">
            <w:pPr>
              <w:pStyle w:val="ConsPlusCell"/>
              <w:jc w:val="center"/>
              <w:rPr>
                <w:rFonts w:ascii="Times New Roman" w:hAnsi="Times New Roman" w:cs="Times New Roman"/>
                <w:sz w:val="20"/>
                <w:szCs w:val="24"/>
              </w:rPr>
            </w:pPr>
            <w:r w:rsidRPr="006A63D0">
              <w:rPr>
                <w:rFonts w:ascii="Times New Roman" w:hAnsi="Times New Roman" w:cs="Times New Roman"/>
                <w:sz w:val="20"/>
                <w:szCs w:val="24"/>
              </w:rPr>
              <w:t>2018г.</w:t>
            </w:r>
          </w:p>
        </w:tc>
        <w:tc>
          <w:tcPr>
            <w:tcW w:w="850" w:type="dxa"/>
            <w:tcBorders>
              <w:bottom w:val="double" w:sz="4" w:space="0" w:color="auto"/>
            </w:tcBorders>
            <w:vAlign w:val="center"/>
          </w:tcPr>
          <w:p w:rsidR="00C11C5E" w:rsidRPr="006A63D0" w:rsidRDefault="00C11C5E" w:rsidP="00A6546A">
            <w:pPr>
              <w:pStyle w:val="ConsPlusCell"/>
              <w:jc w:val="center"/>
              <w:rPr>
                <w:rFonts w:ascii="Times New Roman" w:hAnsi="Times New Roman" w:cs="Times New Roman"/>
                <w:sz w:val="20"/>
                <w:szCs w:val="24"/>
              </w:rPr>
            </w:pPr>
            <w:r w:rsidRPr="006A63D0">
              <w:rPr>
                <w:rFonts w:ascii="Times New Roman" w:hAnsi="Times New Roman" w:cs="Times New Roman"/>
                <w:sz w:val="20"/>
                <w:szCs w:val="24"/>
              </w:rPr>
              <w:t>2019г.</w:t>
            </w:r>
          </w:p>
        </w:tc>
        <w:tc>
          <w:tcPr>
            <w:tcW w:w="851" w:type="dxa"/>
            <w:tcBorders>
              <w:bottom w:val="double" w:sz="4" w:space="0" w:color="auto"/>
            </w:tcBorders>
          </w:tcPr>
          <w:p w:rsidR="00C11C5E" w:rsidRPr="006A63D0" w:rsidRDefault="00C11C5E" w:rsidP="00A6546A">
            <w:pPr>
              <w:pStyle w:val="ConsPlusCell"/>
              <w:jc w:val="center"/>
              <w:rPr>
                <w:rFonts w:ascii="Times New Roman" w:hAnsi="Times New Roman" w:cs="Times New Roman"/>
                <w:sz w:val="20"/>
                <w:szCs w:val="24"/>
              </w:rPr>
            </w:pPr>
          </w:p>
          <w:p w:rsidR="00C11C5E" w:rsidRPr="006A63D0" w:rsidRDefault="00C11C5E" w:rsidP="00A6546A">
            <w:pPr>
              <w:pStyle w:val="ConsPlusCell"/>
              <w:jc w:val="center"/>
              <w:rPr>
                <w:rFonts w:ascii="Times New Roman" w:hAnsi="Times New Roman" w:cs="Times New Roman"/>
                <w:sz w:val="20"/>
                <w:szCs w:val="24"/>
              </w:rPr>
            </w:pPr>
          </w:p>
          <w:p w:rsidR="00C11C5E" w:rsidRPr="006A63D0" w:rsidRDefault="00C11C5E" w:rsidP="00A6546A">
            <w:pPr>
              <w:pStyle w:val="ConsPlusCell"/>
              <w:jc w:val="center"/>
              <w:rPr>
                <w:rFonts w:ascii="Times New Roman" w:hAnsi="Times New Roman" w:cs="Times New Roman"/>
                <w:sz w:val="20"/>
                <w:szCs w:val="24"/>
              </w:rPr>
            </w:pPr>
            <w:r w:rsidRPr="006A63D0">
              <w:rPr>
                <w:rFonts w:ascii="Times New Roman" w:hAnsi="Times New Roman" w:cs="Times New Roman"/>
                <w:sz w:val="20"/>
                <w:szCs w:val="24"/>
              </w:rPr>
              <w:t>2020г.</w:t>
            </w:r>
          </w:p>
          <w:p w:rsidR="00C11C5E" w:rsidRPr="006A63D0" w:rsidRDefault="00C11C5E" w:rsidP="00A6546A">
            <w:pPr>
              <w:pStyle w:val="ConsPlusCell"/>
              <w:jc w:val="center"/>
              <w:rPr>
                <w:rFonts w:ascii="Times New Roman" w:hAnsi="Times New Roman" w:cs="Times New Roman"/>
                <w:sz w:val="20"/>
                <w:szCs w:val="24"/>
              </w:rPr>
            </w:pPr>
          </w:p>
          <w:p w:rsidR="00C11C5E" w:rsidRPr="006A63D0" w:rsidRDefault="00C11C5E" w:rsidP="00A6546A">
            <w:pPr>
              <w:pStyle w:val="ConsPlusCell"/>
              <w:jc w:val="center"/>
              <w:rPr>
                <w:rFonts w:ascii="Times New Roman" w:hAnsi="Times New Roman" w:cs="Times New Roman"/>
                <w:sz w:val="20"/>
                <w:szCs w:val="24"/>
              </w:rPr>
            </w:pPr>
          </w:p>
        </w:tc>
        <w:tc>
          <w:tcPr>
            <w:tcW w:w="850" w:type="dxa"/>
            <w:tcBorders>
              <w:bottom w:val="double" w:sz="4" w:space="0" w:color="auto"/>
            </w:tcBorders>
          </w:tcPr>
          <w:p w:rsidR="00C11C5E" w:rsidRPr="006A63D0" w:rsidRDefault="00C11C5E" w:rsidP="00A6546A">
            <w:pPr>
              <w:pStyle w:val="ConsPlusCell"/>
              <w:jc w:val="center"/>
              <w:rPr>
                <w:rFonts w:ascii="Times New Roman" w:hAnsi="Times New Roman" w:cs="Times New Roman"/>
                <w:sz w:val="20"/>
                <w:szCs w:val="24"/>
              </w:rPr>
            </w:pPr>
          </w:p>
          <w:p w:rsidR="00C11C5E" w:rsidRPr="006A63D0" w:rsidRDefault="00C11C5E" w:rsidP="00A6546A">
            <w:pPr>
              <w:pStyle w:val="ConsPlusCell"/>
              <w:jc w:val="center"/>
              <w:rPr>
                <w:rFonts w:ascii="Times New Roman" w:hAnsi="Times New Roman" w:cs="Times New Roman"/>
                <w:sz w:val="20"/>
                <w:szCs w:val="24"/>
              </w:rPr>
            </w:pPr>
          </w:p>
          <w:p w:rsidR="00C11C5E" w:rsidRPr="006A63D0" w:rsidRDefault="00C11C5E" w:rsidP="00A6546A">
            <w:pPr>
              <w:pStyle w:val="ConsPlusCell"/>
              <w:jc w:val="center"/>
              <w:rPr>
                <w:rFonts w:ascii="Times New Roman" w:hAnsi="Times New Roman" w:cs="Times New Roman"/>
                <w:sz w:val="20"/>
                <w:szCs w:val="24"/>
              </w:rPr>
            </w:pPr>
            <w:r w:rsidRPr="006A63D0">
              <w:rPr>
                <w:rFonts w:ascii="Times New Roman" w:hAnsi="Times New Roman" w:cs="Times New Roman"/>
                <w:sz w:val="20"/>
                <w:szCs w:val="24"/>
              </w:rPr>
              <w:t>2021г.</w:t>
            </w:r>
          </w:p>
        </w:tc>
        <w:tc>
          <w:tcPr>
            <w:tcW w:w="851" w:type="dxa"/>
            <w:tcBorders>
              <w:bottom w:val="double" w:sz="4" w:space="0" w:color="auto"/>
            </w:tcBorders>
          </w:tcPr>
          <w:p w:rsidR="00C11C5E" w:rsidRPr="006A63D0" w:rsidRDefault="00C11C5E" w:rsidP="00A6546A">
            <w:pPr>
              <w:pStyle w:val="ConsPlusCell"/>
              <w:jc w:val="center"/>
              <w:rPr>
                <w:rFonts w:ascii="Times New Roman" w:hAnsi="Times New Roman" w:cs="Times New Roman"/>
                <w:sz w:val="20"/>
                <w:szCs w:val="24"/>
              </w:rPr>
            </w:pPr>
          </w:p>
          <w:p w:rsidR="00C11C5E" w:rsidRPr="006A63D0" w:rsidRDefault="00C11C5E" w:rsidP="00A6546A">
            <w:pPr>
              <w:pStyle w:val="ConsPlusCell"/>
              <w:jc w:val="center"/>
              <w:rPr>
                <w:rFonts w:ascii="Times New Roman" w:hAnsi="Times New Roman" w:cs="Times New Roman"/>
                <w:sz w:val="20"/>
                <w:szCs w:val="24"/>
              </w:rPr>
            </w:pPr>
          </w:p>
          <w:p w:rsidR="00C11C5E" w:rsidRPr="006A63D0" w:rsidRDefault="00C11C5E" w:rsidP="00A6546A">
            <w:pPr>
              <w:pStyle w:val="ConsPlusCell"/>
              <w:jc w:val="center"/>
              <w:rPr>
                <w:rFonts w:ascii="Times New Roman" w:hAnsi="Times New Roman" w:cs="Times New Roman"/>
                <w:sz w:val="20"/>
                <w:szCs w:val="24"/>
              </w:rPr>
            </w:pPr>
            <w:r w:rsidRPr="006A63D0">
              <w:rPr>
                <w:rFonts w:ascii="Times New Roman" w:hAnsi="Times New Roman" w:cs="Times New Roman"/>
                <w:sz w:val="20"/>
                <w:szCs w:val="24"/>
              </w:rPr>
              <w:t>2022г.</w:t>
            </w:r>
          </w:p>
        </w:tc>
        <w:tc>
          <w:tcPr>
            <w:tcW w:w="850" w:type="dxa"/>
            <w:tcBorders>
              <w:bottom w:val="double" w:sz="4" w:space="0" w:color="auto"/>
            </w:tcBorders>
          </w:tcPr>
          <w:p w:rsidR="00C11C5E" w:rsidRPr="006A63D0" w:rsidRDefault="00C11C5E" w:rsidP="00A6546A">
            <w:pPr>
              <w:pStyle w:val="ConsPlusCell"/>
              <w:jc w:val="center"/>
              <w:rPr>
                <w:rFonts w:ascii="Times New Roman" w:hAnsi="Times New Roman" w:cs="Times New Roman"/>
                <w:sz w:val="20"/>
                <w:szCs w:val="24"/>
              </w:rPr>
            </w:pPr>
          </w:p>
          <w:p w:rsidR="00C11C5E" w:rsidRPr="006A63D0" w:rsidRDefault="00C11C5E" w:rsidP="00A6546A">
            <w:pPr>
              <w:pStyle w:val="ConsPlusCell"/>
              <w:jc w:val="center"/>
              <w:rPr>
                <w:rFonts w:ascii="Times New Roman" w:hAnsi="Times New Roman" w:cs="Times New Roman"/>
                <w:sz w:val="20"/>
                <w:szCs w:val="24"/>
              </w:rPr>
            </w:pPr>
          </w:p>
          <w:p w:rsidR="00C11C5E" w:rsidRPr="006A63D0" w:rsidRDefault="00C11C5E" w:rsidP="00A6546A">
            <w:pPr>
              <w:pStyle w:val="ConsPlusCell"/>
              <w:jc w:val="center"/>
              <w:rPr>
                <w:rFonts w:ascii="Times New Roman" w:hAnsi="Times New Roman" w:cs="Times New Roman"/>
                <w:sz w:val="20"/>
                <w:szCs w:val="24"/>
              </w:rPr>
            </w:pPr>
            <w:r w:rsidRPr="006A63D0">
              <w:rPr>
                <w:rFonts w:ascii="Times New Roman" w:hAnsi="Times New Roman" w:cs="Times New Roman"/>
                <w:sz w:val="20"/>
                <w:szCs w:val="24"/>
              </w:rPr>
              <w:t>2023</w:t>
            </w:r>
          </w:p>
        </w:tc>
        <w:tc>
          <w:tcPr>
            <w:tcW w:w="851" w:type="dxa"/>
            <w:tcBorders>
              <w:bottom w:val="double" w:sz="4" w:space="0" w:color="auto"/>
            </w:tcBorders>
            <w:vAlign w:val="center"/>
          </w:tcPr>
          <w:p w:rsidR="00C11C5E" w:rsidRPr="006A63D0" w:rsidRDefault="00C11C5E" w:rsidP="00A6546A">
            <w:pPr>
              <w:pStyle w:val="ConsPlusCell"/>
              <w:jc w:val="center"/>
              <w:rPr>
                <w:rFonts w:ascii="Times New Roman" w:hAnsi="Times New Roman" w:cs="Times New Roman"/>
                <w:sz w:val="20"/>
                <w:szCs w:val="24"/>
              </w:rPr>
            </w:pPr>
            <w:r w:rsidRPr="006A63D0">
              <w:rPr>
                <w:rFonts w:ascii="Times New Roman" w:hAnsi="Times New Roman" w:cs="Times New Roman"/>
                <w:sz w:val="20"/>
                <w:szCs w:val="24"/>
              </w:rPr>
              <w:t>2024г</w:t>
            </w:r>
            <w:proofErr w:type="gramStart"/>
            <w:r w:rsidRPr="006A63D0">
              <w:rPr>
                <w:rFonts w:ascii="Times New Roman" w:hAnsi="Times New Roman" w:cs="Times New Roman"/>
                <w:sz w:val="20"/>
                <w:szCs w:val="24"/>
              </w:rPr>
              <w:t>..</w:t>
            </w:r>
            <w:proofErr w:type="gramEnd"/>
          </w:p>
        </w:tc>
        <w:tc>
          <w:tcPr>
            <w:tcW w:w="851" w:type="dxa"/>
            <w:tcBorders>
              <w:bottom w:val="double" w:sz="4" w:space="0" w:color="auto"/>
            </w:tcBorders>
          </w:tcPr>
          <w:p w:rsidR="00C11C5E" w:rsidRPr="006A63D0" w:rsidRDefault="00C11C5E" w:rsidP="00A6546A">
            <w:pPr>
              <w:pStyle w:val="ConsPlusCell"/>
              <w:jc w:val="center"/>
              <w:rPr>
                <w:rFonts w:ascii="Times New Roman" w:hAnsi="Times New Roman" w:cs="Times New Roman"/>
                <w:sz w:val="20"/>
                <w:szCs w:val="20"/>
              </w:rPr>
            </w:pPr>
          </w:p>
          <w:p w:rsidR="00C11C5E" w:rsidRPr="006A63D0" w:rsidRDefault="00C11C5E" w:rsidP="00A6546A">
            <w:pPr>
              <w:pStyle w:val="ConsPlusCell"/>
              <w:jc w:val="center"/>
              <w:rPr>
                <w:rFonts w:ascii="Times New Roman" w:hAnsi="Times New Roman" w:cs="Times New Roman"/>
                <w:sz w:val="20"/>
                <w:szCs w:val="20"/>
              </w:rPr>
            </w:pPr>
          </w:p>
          <w:p w:rsidR="00C11C5E" w:rsidRPr="006A63D0" w:rsidRDefault="00C11C5E" w:rsidP="00A6546A">
            <w:pPr>
              <w:pStyle w:val="ConsPlusCell"/>
              <w:jc w:val="center"/>
              <w:rPr>
                <w:rFonts w:ascii="Times New Roman" w:hAnsi="Times New Roman" w:cs="Times New Roman"/>
                <w:sz w:val="20"/>
                <w:szCs w:val="20"/>
              </w:rPr>
            </w:pPr>
            <w:r w:rsidRPr="006A63D0">
              <w:rPr>
                <w:rFonts w:ascii="Times New Roman" w:hAnsi="Times New Roman" w:cs="Times New Roman"/>
                <w:sz w:val="20"/>
                <w:szCs w:val="20"/>
              </w:rPr>
              <w:t>2025</w:t>
            </w:r>
          </w:p>
          <w:p w:rsidR="00C11C5E" w:rsidRPr="006A63D0" w:rsidRDefault="00C11C5E" w:rsidP="00A6546A">
            <w:pPr>
              <w:pStyle w:val="ConsPlusCell"/>
              <w:jc w:val="center"/>
              <w:rPr>
                <w:rFonts w:ascii="Times New Roman" w:hAnsi="Times New Roman" w:cs="Times New Roman"/>
                <w:sz w:val="20"/>
                <w:szCs w:val="20"/>
              </w:rPr>
            </w:pPr>
          </w:p>
        </w:tc>
        <w:tc>
          <w:tcPr>
            <w:tcW w:w="851" w:type="dxa"/>
            <w:tcBorders>
              <w:bottom w:val="double" w:sz="4" w:space="0" w:color="auto"/>
            </w:tcBorders>
            <w:vAlign w:val="center"/>
          </w:tcPr>
          <w:p w:rsidR="00C11C5E" w:rsidRPr="006A63D0" w:rsidRDefault="00C11C5E" w:rsidP="00A6546A">
            <w:pPr>
              <w:pStyle w:val="ConsPlusCell"/>
              <w:jc w:val="center"/>
              <w:rPr>
                <w:rFonts w:ascii="Times New Roman" w:hAnsi="Times New Roman" w:cs="Times New Roman"/>
                <w:sz w:val="16"/>
                <w:szCs w:val="16"/>
              </w:rPr>
            </w:pPr>
            <w:r w:rsidRPr="006A63D0">
              <w:rPr>
                <w:rFonts w:ascii="Times New Roman" w:hAnsi="Times New Roman" w:cs="Times New Roman"/>
                <w:sz w:val="16"/>
                <w:szCs w:val="16"/>
              </w:rPr>
              <w:t>ИТОГО</w:t>
            </w:r>
          </w:p>
        </w:tc>
      </w:tr>
      <w:tr w:rsidR="00C11C5E" w:rsidRPr="006A63D0" w:rsidTr="00A6546A">
        <w:trPr>
          <w:trHeight w:val="451"/>
          <w:tblCellSpacing w:w="5" w:type="nil"/>
        </w:trPr>
        <w:tc>
          <w:tcPr>
            <w:tcW w:w="487" w:type="dxa"/>
            <w:tcBorders>
              <w:top w:val="double" w:sz="4" w:space="0" w:color="auto"/>
            </w:tcBorders>
          </w:tcPr>
          <w:p w:rsidR="00C11C5E" w:rsidRPr="006A63D0" w:rsidRDefault="00C11C5E" w:rsidP="00A6546A">
            <w:pPr>
              <w:pStyle w:val="ConsPlusCell"/>
              <w:jc w:val="center"/>
              <w:rPr>
                <w:rFonts w:ascii="Times New Roman" w:hAnsi="Times New Roman" w:cs="Times New Roman"/>
              </w:rPr>
            </w:pPr>
          </w:p>
        </w:tc>
        <w:tc>
          <w:tcPr>
            <w:tcW w:w="1843" w:type="dxa"/>
            <w:tcBorders>
              <w:top w:val="double" w:sz="4" w:space="0" w:color="auto"/>
            </w:tcBorders>
          </w:tcPr>
          <w:p w:rsidR="00C11C5E" w:rsidRPr="006A63D0" w:rsidRDefault="00C11C5E" w:rsidP="00A6546A">
            <w:pPr>
              <w:pStyle w:val="ConsPlusCell"/>
              <w:ind w:left="-54" w:right="-54"/>
              <w:rPr>
                <w:rFonts w:ascii="Times New Roman" w:hAnsi="Times New Roman" w:cs="Times New Roman"/>
                <w:b/>
              </w:rPr>
            </w:pPr>
            <w:r w:rsidRPr="006A63D0">
              <w:rPr>
                <w:rFonts w:ascii="Times New Roman" w:hAnsi="Times New Roman" w:cs="Times New Roman"/>
                <w:b/>
              </w:rPr>
              <w:t>ВСЕГО по муниципальной программе</w:t>
            </w:r>
          </w:p>
        </w:tc>
        <w:tc>
          <w:tcPr>
            <w:tcW w:w="1276" w:type="dxa"/>
            <w:tcBorders>
              <w:top w:val="double" w:sz="4" w:space="0" w:color="auto"/>
            </w:tcBorders>
          </w:tcPr>
          <w:p w:rsidR="00C11C5E" w:rsidRPr="006A63D0" w:rsidRDefault="00C11C5E" w:rsidP="00A6546A">
            <w:pPr>
              <w:pStyle w:val="ConsPlusCell"/>
              <w:ind w:left="-54" w:right="-54"/>
              <w:jc w:val="center"/>
              <w:rPr>
                <w:rFonts w:ascii="Times New Roman" w:hAnsi="Times New Roman" w:cs="Times New Roman"/>
              </w:rPr>
            </w:pPr>
          </w:p>
        </w:tc>
        <w:tc>
          <w:tcPr>
            <w:tcW w:w="850" w:type="dxa"/>
            <w:tcBorders>
              <w:top w:val="double" w:sz="4" w:space="0" w:color="auto"/>
            </w:tcBorders>
          </w:tcPr>
          <w:p w:rsidR="00C11C5E" w:rsidRPr="006A63D0" w:rsidRDefault="00C11C5E" w:rsidP="00A6546A">
            <w:pPr>
              <w:pStyle w:val="ConsPlusCell"/>
              <w:ind w:left="-54" w:right="-54"/>
              <w:jc w:val="center"/>
              <w:rPr>
                <w:rFonts w:ascii="Times New Roman" w:hAnsi="Times New Roman" w:cs="Times New Roman"/>
              </w:rPr>
            </w:pPr>
          </w:p>
        </w:tc>
        <w:tc>
          <w:tcPr>
            <w:tcW w:w="709" w:type="dxa"/>
            <w:tcBorders>
              <w:top w:val="double" w:sz="4" w:space="0" w:color="auto"/>
            </w:tcBorders>
          </w:tcPr>
          <w:p w:rsidR="00C11C5E" w:rsidRPr="006A63D0" w:rsidRDefault="00C11C5E" w:rsidP="00A6546A">
            <w:pPr>
              <w:pStyle w:val="ConsPlusCell"/>
              <w:ind w:left="-54" w:right="-54"/>
              <w:jc w:val="center"/>
              <w:rPr>
                <w:rFonts w:ascii="Times New Roman" w:hAnsi="Times New Roman" w:cs="Times New Roman"/>
              </w:rPr>
            </w:pPr>
          </w:p>
        </w:tc>
        <w:tc>
          <w:tcPr>
            <w:tcW w:w="992" w:type="dxa"/>
            <w:tcBorders>
              <w:top w:val="double" w:sz="4" w:space="0" w:color="auto"/>
            </w:tcBorders>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tcBorders>
              <w:top w:val="double" w:sz="4" w:space="0" w:color="auto"/>
            </w:tcBorders>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5146,22643</w:t>
            </w:r>
          </w:p>
        </w:tc>
        <w:tc>
          <w:tcPr>
            <w:tcW w:w="567" w:type="dxa"/>
            <w:tcBorders>
              <w:top w:val="double" w:sz="4" w:space="0" w:color="auto"/>
            </w:tcBorders>
          </w:tcPr>
          <w:p w:rsidR="00C11C5E" w:rsidRPr="006A63D0" w:rsidRDefault="00C11C5E" w:rsidP="00A6546A">
            <w:pPr>
              <w:pStyle w:val="ConsPlusCell"/>
              <w:ind w:left="-54" w:right="-54"/>
              <w:jc w:val="center"/>
              <w:rPr>
                <w:rFonts w:ascii="Times New Roman" w:hAnsi="Times New Roman" w:cs="Times New Roman"/>
                <w:sz w:val="20"/>
                <w:szCs w:val="20"/>
                <w:highlight w:val="yellow"/>
              </w:rPr>
            </w:pPr>
            <w:r w:rsidRPr="006A63D0">
              <w:rPr>
                <w:rFonts w:ascii="Times New Roman" w:hAnsi="Times New Roman" w:cs="Times New Roman"/>
                <w:sz w:val="20"/>
                <w:szCs w:val="20"/>
              </w:rPr>
              <w:t>8368,141</w:t>
            </w:r>
          </w:p>
        </w:tc>
        <w:tc>
          <w:tcPr>
            <w:tcW w:w="567" w:type="dxa"/>
            <w:tcBorders>
              <w:top w:val="double" w:sz="4" w:space="0" w:color="auto"/>
            </w:tcBorders>
          </w:tcPr>
          <w:p w:rsidR="00C11C5E" w:rsidRPr="006A63D0" w:rsidRDefault="00C11C5E" w:rsidP="00A6546A">
            <w:pPr>
              <w:pStyle w:val="ConsPlusCell"/>
              <w:ind w:left="-54" w:right="-54"/>
              <w:jc w:val="center"/>
              <w:rPr>
                <w:rFonts w:ascii="Times New Roman" w:hAnsi="Times New Roman" w:cs="Times New Roman"/>
                <w:sz w:val="20"/>
                <w:szCs w:val="20"/>
                <w:highlight w:val="yellow"/>
              </w:rPr>
            </w:pPr>
            <w:r w:rsidRPr="006A63D0">
              <w:rPr>
                <w:rFonts w:ascii="Times New Roman" w:hAnsi="Times New Roman" w:cs="Times New Roman"/>
                <w:sz w:val="20"/>
                <w:szCs w:val="20"/>
              </w:rPr>
              <w:t>5081,12301</w:t>
            </w:r>
          </w:p>
        </w:tc>
        <w:tc>
          <w:tcPr>
            <w:tcW w:w="567" w:type="dxa"/>
            <w:tcBorders>
              <w:top w:val="double" w:sz="4" w:space="0" w:color="auto"/>
            </w:tcBorders>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4693,59093</w:t>
            </w:r>
          </w:p>
        </w:tc>
        <w:tc>
          <w:tcPr>
            <w:tcW w:w="709" w:type="dxa"/>
            <w:tcBorders>
              <w:top w:val="double" w:sz="4" w:space="0" w:color="auto"/>
            </w:tcBorders>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5097.4167</w:t>
            </w:r>
          </w:p>
        </w:tc>
        <w:tc>
          <w:tcPr>
            <w:tcW w:w="850" w:type="dxa"/>
            <w:tcBorders>
              <w:top w:val="double" w:sz="4" w:space="0" w:color="auto"/>
            </w:tcBorders>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6641,245</w:t>
            </w:r>
          </w:p>
        </w:tc>
        <w:tc>
          <w:tcPr>
            <w:tcW w:w="851" w:type="dxa"/>
            <w:tcBorders>
              <w:top w:val="double" w:sz="4" w:space="0" w:color="auto"/>
            </w:tcBorders>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6906,895</w:t>
            </w:r>
          </w:p>
        </w:tc>
        <w:tc>
          <w:tcPr>
            <w:tcW w:w="850" w:type="dxa"/>
            <w:tcBorders>
              <w:top w:val="double" w:sz="4" w:space="0" w:color="auto"/>
            </w:tcBorders>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7183,160</w:t>
            </w:r>
          </w:p>
        </w:tc>
        <w:tc>
          <w:tcPr>
            <w:tcW w:w="851" w:type="dxa"/>
            <w:tcBorders>
              <w:top w:val="double" w:sz="4" w:space="0" w:color="auto"/>
            </w:tcBorders>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8331,839</w:t>
            </w:r>
          </w:p>
        </w:tc>
        <w:tc>
          <w:tcPr>
            <w:tcW w:w="850" w:type="dxa"/>
            <w:tcBorders>
              <w:top w:val="double" w:sz="4" w:space="0" w:color="auto"/>
            </w:tcBorders>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8661,839</w:t>
            </w:r>
          </w:p>
        </w:tc>
        <w:tc>
          <w:tcPr>
            <w:tcW w:w="851" w:type="dxa"/>
            <w:tcBorders>
              <w:top w:val="double" w:sz="4" w:space="0" w:color="auto"/>
            </w:tcBorders>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8971,839</w:t>
            </w:r>
          </w:p>
        </w:tc>
        <w:tc>
          <w:tcPr>
            <w:tcW w:w="851" w:type="dxa"/>
            <w:tcBorders>
              <w:top w:val="double" w:sz="4" w:space="0" w:color="auto"/>
            </w:tcBorders>
          </w:tcPr>
          <w:p w:rsidR="00C11C5E" w:rsidRPr="006A63D0" w:rsidRDefault="00C11C5E" w:rsidP="00A6546A">
            <w:pPr>
              <w:pStyle w:val="ConsPlusCell"/>
              <w:ind w:left="-54" w:right="-54"/>
              <w:jc w:val="center"/>
              <w:rPr>
                <w:rFonts w:ascii="Times New Roman" w:hAnsi="Times New Roman" w:cs="Times New Roman"/>
                <w:b/>
                <w:sz w:val="20"/>
                <w:szCs w:val="20"/>
                <w:highlight w:val="yellow"/>
              </w:rPr>
            </w:pPr>
            <w:r w:rsidRPr="006A63D0">
              <w:rPr>
                <w:rFonts w:ascii="Times New Roman" w:hAnsi="Times New Roman" w:cs="Times New Roman"/>
                <w:sz w:val="20"/>
                <w:szCs w:val="20"/>
              </w:rPr>
              <w:t>8701,839</w:t>
            </w:r>
          </w:p>
        </w:tc>
        <w:tc>
          <w:tcPr>
            <w:tcW w:w="851" w:type="dxa"/>
            <w:tcBorders>
              <w:top w:val="double" w:sz="4" w:space="0" w:color="auto"/>
            </w:tcBorders>
          </w:tcPr>
          <w:p w:rsidR="00C11C5E" w:rsidRPr="006A63D0" w:rsidRDefault="00C11C5E" w:rsidP="00A6546A">
            <w:pPr>
              <w:pStyle w:val="ConsPlusCell"/>
              <w:ind w:left="-54" w:right="-54"/>
              <w:jc w:val="center"/>
              <w:rPr>
                <w:rFonts w:ascii="Times New Roman" w:hAnsi="Times New Roman" w:cs="Times New Roman"/>
                <w:sz w:val="20"/>
                <w:szCs w:val="20"/>
                <w:highlight w:val="yellow"/>
              </w:rPr>
            </w:pPr>
            <w:r w:rsidRPr="006A63D0">
              <w:rPr>
                <w:rFonts w:ascii="Times New Roman" w:hAnsi="Times New Roman" w:cs="Times New Roman"/>
                <w:sz w:val="20"/>
                <w:szCs w:val="20"/>
              </w:rPr>
              <w:t>83785,1541</w:t>
            </w:r>
          </w:p>
        </w:tc>
      </w:tr>
      <w:tr w:rsidR="00C11C5E" w:rsidRPr="006A63D0" w:rsidTr="00A6546A">
        <w:trPr>
          <w:trHeight w:val="1656"/>
          <w:tblCellSpacing w:w="5" w:type="nil"/>
        </w:trPr>
        <w:tc>
          <w:tcPr>
            <w:tcW w:w="487"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w:t>
            </w:r>
          </w:p>
        </w:tc>
        <w:tc>
          <w:tcPr>
            <w:tcW w:w="1843" w:type="dxa"/>
          </w:tcPr>
          <w:p w:rsidR="00C11C5E" w:rsidRPr="006A63D0" w:rsidRDefault="00C11C5E" w:rsidP="00A6546A">
            <w:pPr>
              <w:ind w:left="-54" w:right="16"/>
              <w:jc w:val="both"/>
              <w:rPr>
                <w:b/>
                <w:sz w:val="22"/>
                <w:szCs w:val="22"/>
              </w:rPr>
            </w:pPr>
            <w:r w:rsidRPr="006A63D0">
              <w:rPr>
                <w:b/>
                <w:sz w:val="22"/>
                <w:szCs w:val="22"/>
              </w:rPr>
              <w:t xml:space="preserve">Подпрограмма 1 </w:t>
            </w:r>
            <w:r w:rsidRPr="006A63D0">
              <w:rPr>
                <w:sz w:val="22"/>
                <w:szCs w:val="22"/>
              </w:rPr>
              <w:t>«Усиление борьбы с преступностью и правонарушениями в муниципальном образовании Сосновоборский городской округ Ленинградской области на 2014-2020 годы»</w:t>
            </w:r>
          </w:p>
        </w:tc>
        <w:tc>
          <w:tcPr>
            <w:tcW w:w="1276"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Смоленский В.П.</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spacing w:val="-2"/>
              </w:rPr>
              <w:t>Админист</w:t>
            </w:r>
            <w:r w:rsidRPr="006A63D0">
              <w:rPr>
                <w:rFonts w:ascii="Times New Roman" w:hAnsi="Times New Roman" w:cs="Times New Roman"/>
                <w:spacing w:val="-2"/>
              </w:rPr>
              <w:softHyphen/>
            </w:r>
            <w:r w:rsidRPr="006A63D0">
              <w:rPr>
                <w:rFonts w:ascii="Times New Roman" w:hAnsi="Times New Roman" w:cs="Times New Roman"/>
              </w:rPr>
              <w:t xml:space="preserve">рация </w:t>
            </w:r>
            <w:r w:rsidRPr="006A63D0">
              <w:rPr>
                <w:rFonts w:ascii="Times New Roman" w:hAnsi="Times New Roman" w:cs="Times New Roman"/>
                <w:spacing w:val="-4"/>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2014-2025</w:t>
            </w:r>
          </w:p>
        </w:tc>
        <w:tc>
          <w:tcPr>
            <w:tcW w:w="992"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2346,3</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highlight w:val="yellow"/>
              </w:rPr>
            </w:pPr>
            <w:r w:rsidRPr="006A63D0">
              <w:rPr>
                <w:rFonts w:ascii="Times New Roman" w:hAnsi="Times New Roman" w:cs="Times New Roman"/>
                <w:sz w:val="20"/>
                <w:szCs w:val="20"/>
              </w:rPr>
              <w:t>4547,476</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highlight w:val="yellow"/>
              </w:rPr>
            </w:pPr>
            <w:r w:rsidRPr="006A63D0">
              <w:rPr>
                <w:rFonts w:ascii="Times New Roman" w:hAnsi="Times New Roman" w:cs="Times New Roman"/>
                <w:sz w:val="20"/>
                <w:szCs w:val="20"/>
              </w:rPr>
              <w:t>2073,36231</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2718,58387</w:t>
            </w:r>
          </w:p>
        </w:tc>
        <w:tc>
          <w:tcPr>
            <w:tcW w:w="709"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3056,2997</w:t>
            </w:r>
          </w:p>
        </w:tc>
        <w:tc>
          <w:tcPr>
            <w:tcW w:w="850"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4522,781</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4703,692</w:t>
            </w:r>
          </w:p>
        </w:tc>
        <w:tc>
          <w:tcPr>
            <w:tcW w:w="850"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4891,839</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4891,839</w:t>
            </w:r>
          </w:p>
        </w:tc>
        <w:tc>
          <w:tcPr>
            <w:tcW w:w="850"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4891,839</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4891,839</w:t>
            </w:r>
          </w:p>
        </w:tc>
        <w:tc>
          <w:tcPr>
            <w:tcW w:w="851" w:type="dxa"/>
            <w:shd w:val="clear" w:color="auto" w:fill="FFFFFF"/>
          </w:tcPr>
          <w:p w:rsidR="00C11C5E" w:rsidRPr="006A63D0" w:rsidRDefault="00C11C5E" w:rsidP="00A6546A">
            <w:pPr>
              <w:pStyle w:val="ConsPlusCell"/>
              <w:ind w:left="-54" w:right="-54"/>
              <w:jc w:val="center"/>
              <w:rPr>
                <w:rFonts w:ascii="Times New Roman" w:hAnsi="Times New Roman" w:cs="Times New Roman"/>
                <w:b/>
                <w:sz w:val="20"/>
                <w:szCs w:val="20"/>
                <w:highlight w:val="yellow"/>
              </w:rPr>
            </w:pPr>
            <w:r w:rsidRPr="006A63D0">
              <w:rPr>
                <w:rFonts w:ascii="Times New Roman" w:hAnsi="Times New Roman" w:cs="Times New Roman"/>
                <w:sz w:val="20"/>
                <w:szCs w:val="20"/>
              </w:rPr>
              <w:t>4891,839</w:t>
            </w:r>
          </w:p>
        </w:tc>
        <w:tc>
          <w:tcPr>
            <w:tcW w:w="851" w:type="dxa"/>
            <w:shd w:val="clear" w:color="auto" w:fill="auto"/>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48674,63418</w:t>
            </w:r>
          </w:p>
        </w:tc>
      </w:tr>
      <w:tr w:rsidR="00C11C5E" w:rsidRPr="006A63D0" w:rsidTr="00A6546A">
        <w:trPr>
          <w:trHeight w:val="1225"/>
          <w:tblCellSpacing w:w="5" w:type="nil"/>
        </w:trPr>
        <w:tc>
          <w:tcPr>
            <w:tcW w:w="487"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1.1</w:t>
            </w:r>
          </w:p>
        </w:tc>
        <w:tc>
          <w:tcPr>
            <w:tcW w:w="1843" w:type="dxa"/>
          </w:tcPr>
          <w:p w:rsidR="00C11C5E" w:rsidRPr="006A63D0" w:rsidRDefault="00C11C5E" w:rsidP="00A6546A">
            <w:pPr>
              <w:tabs>
                <w:tab w:val="left" w:pos="255"/>
              </w:tabs>
              <w:ind w:left="-54" w:right="-54"/>
              <w:rPr>
                <w:sz w:val="22"/>
                <w:szCs w:val="22"/>
              </w:rPr>
            </w:pPr>
            <w:r w:rsidRPr="006A63D0">
              <w:rPr>
                <w:sz w:val="22"/>
                <w:szCs w:val="22"/>
              </w:rPr>
              <w:t>Аренда каналов связи для передачи данных автоматизированной системы «Безопасный город»</w:t>
            </w:r>
          </w:p>
        </w:tc>
        <w:tc>
          <w:tcPr>
            <w:tcW w:w="1276"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Смоленский В.П.</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spacing w:val="-2"/>
              </w:rPr>
              <w:t>Админист</w:t>
            </w:r>
            <w:r w:rsidRPr="006A63D0">
              <w:rPr>
                <w:rFonts w:ascii="Times New Roman" w:hAnsi="Times New Roman" w:cs="Times New Roman"/>
                <w:spacing w:val="-2"/>
              </w:rPr>
              <w:softHyphen/>
            </w:r>
            <w:r w:rsidRPr="006A63D0">
              <w:rPr>
                <w:rFonts w:ascii="Times New Roman" w:hAnsi="Times New Roman" w:cs="Times New Roman"/>
              </w:rPr>
              <w:t xml:space="preserve">рация </w:t>
            </w:r>
            <w:r w:rsidRPr="006A63D0">
              <w:rPr>
                <w:rFonts w:ascii="Times New Roman" w:hAnsi="Times New Roman" w:cs="Times New Roman"/>
                <w:spacing w:val="-4"/>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2014-2025</w:t>
            </w:r>
          </w:p>
        </w:tc>
        <w:tc>
          <w:tcPr>
            <w:tcW w:w="992"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900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highlight w:val="yellow"/>
              </w:rPr>
            </w:pPr>
            <w:r w:rsidRPr="006A63D0">
              <w:rPr>
                <w:rFonts w:ascii="Times New Roman" w:hAnsi="Times New Roman" w:cs="Times New Roman"/>
                <w:sz w:val="20"/>
                <w:szCs w:val="20"/>
              </w:rPr>
              <w:t>951,300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highlight w:val="yellow"/>
              </w:rPr>
            </w:pPr>
            <w:r w:rsidRPr="006A63D0">
              <w:rPr>
                <w:rFonts w:ascii="Times New Roman" w:hAnsi="Times New Roman" w:cs="Times New Roman"/>
                <w:sz w:val="20"/>
                <w:szCs w:val="20"/>
              </w:rPr>
              <w:t>1002,67</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1157,48187</w:t>
            </w:r>
          </w:p>
        </w:tc>
        <w:tc>
          <w:tcPr>
            <w:tcW w:w="709"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1302,</w:t>
            </w:r>
          </w:p>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670</w:t>
            </w:r>
          </w:p>
        </w:tc>
        <w:tc>
          <w:tcPr>
            <w:tcW w:w="850"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1354,777</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1408,968</w:t>
            </w:r>
          </w:p>
        </w:tc>
        <w:tc>
          <w:tcPr>
            <w:tcW w:w="850"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1465,327</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1465,327</w:t>
            </w:r>
          </w:p>
        </w:tc>
        <w:tc>
          <w:tcPr>
            <w:tcW w:w="850"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1465,327</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1465,327</w:t>
            </w:r>
          </w:p>
        </w:tc>
        <w:tc>
          <w:tcPr>
            <w:tcW w:w="851" w:type="dxa"/>
          </w:tcPr>
          <w:p w:rsidR="00C11C5E" w:rsidRPr="006A63D0" w:rsidRDefault="00C11C5E" w:rsidP="00A6546A">
            <w:pPr>
              <w:pStyle w:val="ConsPlusCell"/>
              <w:ind w:left="-54" w:right="-54"/>
              <w:jc w:val="center"/>
              <w:rPr>
                <w:rFonts w:ascii="Times New Roman" w:hAnsi="Times New Roman" w:cs="Times New Roman"/>
                <w:b/>
                <w:sz w:val="20"/>
                <w:szCs w:val="20"/>
                <w:highlight w:val="yellow"/>
              </w:rPr>
            </w:pPr>
            <w:r w:rsidRPr="006A63D0">
              <w:rPr>
                <w:rFonts w:ascii="Times New Roman" w:hAnsi="Times New Roman" w:cs="Times New Roman"/>
                <w:sz w:val="20"/>
                <w:szCs w:val="20"/>
              </w:rPr>
              <w:t>1465,327</w:t>
            </w:r>
          </w:p>
        </w:tc>
        <w:tc>
          <w:tcPr>
            <w:tcW w:w="851" w:type="dxa"/>
          </w:tcPr>
          <w:p w:rsidR="00C11C5E" w:rsidRPr="006A63D0" w:rsidRDefault="00C11C5E" w:rsidP="00A6546A">
            <w:pPr>
              <w:pStyle w:val="ConsPlusCell"/>
              <w:ind w:left="-54" w:right="-54"/>
              <w:jc w:val="center"/>
              <w:rPr>
                <w:rFonts w:ascii="Times New Roman" w:hAnsi="Times New Roman" w:cs="Times New Roman"/>
                <w:b/>
                <w:sz w:val="20"/>
                <w:szCs w:val="20"/>
              </w:rPr>
            </w:pPr>
            <w:r w:rsidRPr="006A63D0">
              <w:rPr>
                <w:rFonts w:ascii="Times New Roman" w:hAnsi="Times New Roman" w:cs="Times New Roman"/>
                <w:b/>
                <w:sz w:val="20"/>
                <w:szCs w:val="20"/>
              </w:rPr>
              <w:t>15404,50187</w:t>
            </w:r>
          </w:p>
        </w:tc>
      </w:tr>
      <w:tr w:rsidR="00C11C5E" w:rsidRPr="006A63D0" w:rsidTr="00A6546A">
        <w:trPr>
          <w:trHeight w:val="307"/>
          <w:tblCellSpacing w:w="5" w:type="nil"/>
        </w:trPr>
        <w:tc>
          <w:tcPr>
            <w:tcW w:w="487"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1.2</w:t>
            </w:r>
          </w:p>
        </w:tc>
        <w:tc>
          <w:tcPr>
            <w:tcW w:w="1843" w:type="dxa"/>
          </w:tcPr>
          <w:p w:rsidR="00C11C5E" w:rsidRPr="006A63D0" w:rsidRDefault="00C11C5E" w:rsidP="00A6546A">
            <w:pPr>
              <w:tabs>
                <w:tab w:val="left" w:pos="255"/>
              </w:tabs>
              <w:ind w:left="-54" w:right="-54"/>
              <w:rPr>
                <w:sz w:val="22"/>
                <w:szCs w:val="22"/>
              </w:rPr>
            </w:pPr>
            <w:r w:rsidRPr="006A63D0">
              <w:rPr>
                <w:sz w:val="22"/>
                <w:szCs w:val="22"/>
              </w:rPr>
              <w:t xml:space="preserve">Выполнение технического обслуживания автоматизированной системы </w:t>
            </w:r>
            <w:r w:rsidRPr="006A63D0">
              <w:rPr>
                <w:sz w:val="22"/>
                <w:szCs w:val="22"/>
              </w:rPr>
              <w:lastRenderedPageBreak/>
              <w:t>«Безопасный город»</w:t>
            </w:r>
          </w:p>
        </w:tc>
        <w:tc>
          <w:tcPr>
            <w:tcW w:w="1276"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lastRenderedPageBreak/>
              <w:t>Смоленский В.П.</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spacing w:val="-2"/>
              </w:rPr>
              <w:t>Админист</w:t>
            </w:r>
            <w:r w:rsidRPr="006A63D0">
              <w:rPr>
                <w:rFonts w:ascii="Times New Roman" w:hAnsi="Times New Roman" w:cs="Times New Roman"/>
                <w:spacing w:val="-2"/>
              </w:rPr>
              <w:softHyphen/>
            </w:r>
            <w:r w:rsidRPr="006A63D0">
              <w:rPr>
                <w:rFonts w:ascii="Times New Roman" w:hAnsi="Times New Roman" w:cs="Times New Roman"/>
              </w:rPr>
              <w:t xml:space="preserve">рация </w:t>
            </w:r>
            <w:r w:rsidRPr="006A63D0">
              <w:rPr>
                <w:rFonts w:ascii="Times New Roman" w:hAnsi="Times New Roman" w:cs="Times New Roman"/>
                <w:spacing w:val="-4"/>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2014-2025</w:t>
            </w:r>
          </w:p>
        </w:tc>
        <w:tc>
          <w:tcPr>
            <w:tcW w:w="992"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813,8</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398,800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286</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247,8</w:t>
            </w:r>
          </w:p>
        </w:tc>
        <w:tc>
          <w:tcPr>
            <w:tcW w:w="709" w:type="dxa"/>
          </w:tcPr>
          <w:p w:rsidR="00C11C5E" w:rsidRPr="006A63D0" w:rsidRDefault="00C11C5E" w:rsidP="00A6546A">
            <w:pPr>
              <w:ind w:left="-54" w:right="-54"/>
              <w:jc w:val="center"/>
            </w:pPr>
            <w:r w:rsidRPr="006A63D0">
              <w:t>617,815</w:t>
            </w:r>
          </w:p>
        </w:tc>
        <w:tc>
          <w:tcPr>
            <w:tcW w:w="850" w:type="dxa"/>
          </w:tcPr>
          <w:p w:rsidR="00C11C5E" w:rsidRPr="006A63D0" w:rsidRDefault="00C11C5E" w:rsidP="00A6546A">
            <w:pPr>
              <w:ind w:left="-54" w:right="-54"/>
              <w:jc w:val="center"/>
            </w:pPr>
            <w:r w:rsidRPr="006A63D0">
              <w:t>838,902</w:t>
            </w:r>
          </w:p>
        </w:tc>
        <w:tc>
          <w:tcPr>
            <w:tcW w:w="851" w:type="dxa"/>
          </w:tcPr>
          <w:p w:rsidR="00C11C5E" w:rsidRPr="006A63D0" w:rsidRDefault="00C11C5E" w:rsidP="00A6546A">
            <w:pPr>
              <w:ind w:left="-54" w:right="-54"/>
              <w:jc w:val="center"/>
            </w:pPr>
            <w:r w:rsidRPr="006A63D0">
              <w:t>872,458</w:t>
            </w:r>
          </w:p>
        </w:tc>
        <w:tc>
          <w:tcPr>
            <w:tcW w:w="850" w:type="dxa"/>
          </w:tcPr>
          <w:p w:rsidR="00C11C5E" w:rsidRPr="006A63D0" w:rsidRDefault="00C11C5E" w:rsidP="00A6546A">
            <w:pPr>
              <w:ind w:left="-54" w:right="-54"/>
              <w:jc w:val="center"/>
            </w:pPr>
            <w:r w:rsidRPr="006A63D0">
              <w:t>907,356</w:t>
            </w:r>
          </w:p>
        </w:tc>
        <w:tc>
          <w:tcPr>
            <w:tcW w:w="851" w:type="dxa"/>
          </w:tcPr>
          <w:p w:rsidR="00C11C5E" w:rsidRPr="006A63D0" w:rsidRDefault="00C11C5E" w:rsidP="00A6546A">
            <w:pPr>
              <w:ind w:left="-54" w:right="-54"/>
              <w:jc w:val="center"/>
            </w:pPr>
            <w:r w:rsidRPr="006A63D0">
              <w:t>907,356</w:t>
            </w:r>
          </w:p>
        </w:tc>
        <w:tc>
          <w:tcPr>
            <w:tcW w:w="850" w:type="dxa"/>
          </w:tcPr>
          <w:p w:rsidR="00C11C5E" w:rsidRPr="006A63D0" w:rsidRDefault="00C11C5E" w:rsidP="00A6546A">
            <w:pPr>
              <w:ind w:left="-54" w:right="-54"/>
              <w:jc w:val="center"/>
            </w:pPr>
            <w:r w:rsidRPr="006A63D0">
              <w:t>907,356</w:t>
            </w:r>
          </w:p>
        </w:tc>
        <w:tc>
          <w:tcPr>
            <w:tcW w:w="851" w:type="dxa"/>
          </w:tcPr>
          <w:p w:rsidR="00C11C5E" w:rsidRPr="006A63D0" w:rsidRDefault="00C11C5E" w:rsidP="00A6546A">
            <w:pPr>
              <w:ind w:left="-54" w:right="-54"/>
              <w:jc w:val="center"/>
            </w:pPr>
            <w:r w:rsidRPr="006A63D0">
              <w:t>907,356</w:t>
            </w:r>
          </w:p>
        </w:tc>
        <w:tc>
          <w:tcPr>
            <w:tcW w:w="851" w:type="dxa"/>
          </w:tcPr>
          <w:p w:rsidR="00C11C5E" w:rsidRPr="006A63D0" w:rsidRDefault="00C11C5E" w:rsidP="00A6546A">
            <w:pPr>
              <w:pStyle w:val="ConsPlusCell"/>
              <w:ind w:left="-54" w:right="-54"/>
              <w:jc w:val="center"/>
              <w:rPr>
                <w:rFonts w:ascii="Times New Roman" w:hAnsi="Times New Roman" w:cs="Times New Roman"/>
                <w:b/>
                <w:sz w:val="20"/>
                <w:szCs w:val="20"/>
                <w:highlight w:val="yellow"/>
              </w:rPr>
            </w:pPr>
            <w:r w:rsidRPr="006A63D0">
              <w:rPr>
                <w:rFonts w:ascii="Times New Roman" w:hAnsi="Times New Roman" w:cs="Times New Roman"/>
                <w:sz w:val="20"/>
                <w:szCs w:val="20"/>
              </w:rPr>
              <w:t>907,356</w:t>
            </w:r>
          </w:p>
        </w:tc>
        <w:tc>
          <w:tcPr>
            <w:tcW w:w="851" w:type="dxa"/>
          </w:tcPr>
          <w:p w:rsidR="00C11C5E" w:rsidRPr="006A63D0" w:rsidRDefault="00C11C5E" w:rsidP="00A6546A">
            <w:pPr>
              <w:pStyle w:val="ConsPlusCell"/>
              <w:ind w:left="-54" w:right="-54"/>
              <w:jc w:val="center"/>
              <w:rPr>
                <w:rFonts w:ascii="Times New Roman" w:hAnsi="Times New Roman" w:cs="Times New Roman"/>
                <w:b/>
                <w:sz w:val="20"/>
                <w:szCs w:val="20"/>
              </w:rPr>
            </w:pPr>
            <w:r w:rsidRPr="006A63D0">
              <w:rPr>
                <w:rFonts w:ascii="Times New Roman" w:hAnsi="Times New Roman" w:cs="Times New Roman"/>
                <w:b/>
                <w:sz w:val="20"/>
                <w:szCs w:val="20"/>
              </w:rPr>
              <w:t>8612,355</w:t>
            </w:r>
          </w:p>
        </w:tc>
      </w:tr>
      <w:tr w:rsidR="00C11C5E" w:rsidRPr="006A63D0" w:rsidTr="00A6546A">
        <w:trPr>
          <w:trHeight w:val="3515"/>
          <w:tblCellSpacing w:w="5" w:type="nil"/>
        </w:trPr>
        <w:tc>
          <w:tcPr>
            <w:tcW w:w="487"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lastRenderedPageBreak/>
              <w:t>1.3</w:t>
            </w:r>
          </w:p>
        </w:tc>
        <w:tc>
          <w:tcPr>
            <w:tcW w:w="1843"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6A63D0">
              <w:rPr>
                <w:rFonts w:ascii="Times New Roman" w:hAnsi="Times New Roman" w:cs="Times New Roman"/>
              </w:rPr>
              <w:t>г</w:t>
            </w:r>
            <w:proofErr w:type="gramEnd"/>
            <w:r w:rsidRPr="006A63D0">
              <w:rPr>
                <w:rFonts w:ascii="Times New Roman" w:hAnsi="Times New Roman" w:cs="Times New Roman"/>
              </w:rPr>
              <w:t>. Сосновый Бор Ленинградской области с использованием технических средств автоматизированной системы «Безопасный город»</w:t>
            </w:r>
          </w:p>
        </w:tc>
        <w:tc>
          <w:tcPr>
            <w:tcW w:w="1276"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Смоленский В.П.</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spacing w:val="-2"/>
              </w:rPr>
              <w:t>Админист</w:t>
            </w:r>
            <w:r w:rsidRPr="006A63D0">
              <w:rPr>
                <w:rFonts w:ascii="Times New Roman" w:hAnsi="Times New Roman" w:cs="Times New Roman"/>
                <w:spacing w:val="-2"/>
              </w:rPr>
              <w:softHyphen/>
            </w:r>
            <w:r w:rsidRPr="006A63D0">
              <w:rPr>
                <w:rFonts w:ascii="Times New Roman" w:hAnsi="Times New Roman" w:cs="Times New Roman"/>
              </w:rPr>
              <w:t xml:space="preserve">рация </w:t>
            </w:r>
            <w:r w:rsidRPr="006A63D0">
              <w:rPr>
                <w:rFonts w:ascii="Times New Roman" w:hAnsi="Times New Roman" w:cs="Times New Roman"/>
                <w:spacing w:val="-4"/>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2014-2025</w:t>
            </w:r>
          </w:p>
        </w:tc>
        <w:tc>
          <w:tcPr>
            <w:tcW w:w="992"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300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317,100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329</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493,094</w:t>
            </w:r>
          </w:p>
        </w:tc>
        <w:tc>
          <w:tcPr>
            <w:tcW w:w="709" w:type="dxa"/>
          </w:tcPr>
          <w:p w:rsidR="00C11C5E" w:rsidRPr="006A63D0" w:rsidRDefault="00C11C5E" w:rsidP="00A6546A">
            <w:pPr>
              <w:ind w:left="-54" w:right="-54"/>
              <w:jc w:val="center"/>
            </w:pPr>
            <w:r w:rsidRPr="006A63D0">
              <w:t>534,059</w:t>
            </w:r>
          </w:p>
        </w:tc>
        <w:tc>
          <w:tcPr>
            <w:tcW w:w="850" w:type="dxa"/>
          </w:tcPr>
          <w:p w:rsidR="00C11C5E" w:rsidRPr="006A63D0" w:rsidRDefault="00C11C5E" w:rsidP="00A6546A">
            <w:pPr>
              <w:ind w:left="-54" w:right="-54"/>
              <w:jc w:val="center"/>
            </w:pPr>
            <w:r w:rsidRPr="006A63D0">
              <w:t>451,592</w:t>
            </w:r>
          </w:p>
        </w:tc>
        <w:tc>
          <w:tcPr>
            <w:tcW w:w="851" w:type="dxa"/>
          </w:tcPr>
          <w:p w:rsidR="00C11C5E" w:rsidRPr="006A63D0" w:rsidRDefault="00C11C5E" w:rsidP="00A6546A">
            <w:pPr>
              <w:ind w:left="-54" w:right="-54"/>
              <w:jc w:val="center"/>
            </w:pPr>
            <w:r w:rsidRPr="006A63D0">
              <w:t>469,656</w:t>
            </w:r>
          </w:p>
        </w:tc>
        <w:tc>
          <w:tcPr>
            <w:tcW w:w="850" w:type="dxa"/>
          </w:tcPr>
          <w:p w:rsidR="00C11C5E" w:rsidRPr="006A63D0" w:rsidRDefault="00C11C5E" w:rsidP="00A6546A">
            <w:pPr>
              <w:ind w:left="-54" w:right="-54"/>
              <w:jc w:val="center"/>
            </w:pPr>
            <w:r w:rsidRPr="006A63D0">
              <w:t>488,442</w:t>
            </w:r>
          </w:p>
        </w:tc>
        <w:tc>
          <w:tcPr>
            <w:tcW w:w="851" w:type="dxa"/>
          </w:tcPr>
          <w:p w:rsidR="00C11C5E" w:rsidRPr="006A63D0" w:rsidRDefault="00C11C5E" w:rsidP="00A6546A">
            <w:pPr>
              <w:ind w:left="-54" w:right="-54"/>
              <w:jc w:val="center"/>
            </w:pPr>
            <w:r w:rsidRPr="006A63D0">
              <w:t>488,442</w:t>
            </w:r>
          </w:p>
        </w:tc>
        <w:tc>
          <w:tcPr>
            <w:tcW w:w="850" w:type="dxa"/>
          </w:tcPr>
          <w:p w:rsidR="00C11C5E" w:rsidRPr="006A63D0" w:rsidRDefault="00C11C5E" w:rsidP="00A6546A">
            <w:pPr>
              <w:ind w:left="-54" w:right="-54"/>
              <w:jc w:val="center"/>
            </w:pPr>
            <w:r w:rsidRPr="006A63D0">
              <w:t>488,442</w:t>
            </w:r>
          </w:p>
        </w:tc>
        <w:tc>
          <w:tcPr>
            <w:tcW w:w="851" w:type="dxa"/>
          </w:tcPr>
          <w:p w:rsidR="00C11C5E" w:rsidRPr="006A63D0" w:rsidRDefault="00C11C5E" w:rsidP="00A6546A">
            <w:pPr>
              <w:ind w:left="-54" w:right="-54"/>
              <w:jc w:val="center"/>
            </w:pPr>
            <w:r w:rsidRPr="006A63D0">
              <w:t>488,442</w:t>
            </w:r>
          </w:p>
        </w:tc>
        <w:tc>
          <w:tcPr>
            <w:tcW w:w="851" w:type="dxa"/>
          </w:tcPr>
          <w:p w:rsidR="00C11C5E" w:rsidRPr="006A63D0" w:rsidRDefault="00C11C5E" w:rsidP="00A6546A">
            <w:pPr>
              <w:pStyle w:val="ConsPlusCell"/>
              <w:ind w:left="-54" w:right="-54"/>
              <w:jc w:val="center"/>
              <w:rPr>
                <w:rFonts w:ascii="Times New Roman" w:hAnsi="Times New Roman" w:cs="Times New Roman"/>
                <w:b/>
                <w:sz w:val="20"/>
                <w:szCs w:val="20"/>
              </w:rPr>
            </w:pPr>
            <w:r w:rsidRPr="006A63D0">
              <w:rPr>
                <w:rFonts w:ascii="Times New Roman" w:hAnsi="Times New Roman" w:cs="Times New Roman"/>
                <w:sz w:val="20"/>
                <w:szCs w:val="20"/>
              </w:rPr>
              <w:t>488,442</w:t>
            </w:r>
          </w:p>
        </w:tc>
        <w:tc>
          <w:tcPr>
            <w:tcW w:w="851" w:type="dxa"/>
          </w:tcPr>
          <w:p w:rsidR="00C11C5E" w:rsidRPr="006A63D0" w:rsidRDefault="00C11C5E" w:rsidP="00A6546A">
            <w:pPr>
              <w:pStyle w:val="ConsPlusCell"/>
              <w:ind w:left="-54" w:right="-54"/>
              <w:jc w:val="center"/>
              <w:rPr>
                <w:rFonts w:ascii="Times New Roman" w:hAnsi="Times New Roman" w:cs="Times New Roman"/>
                <w:b/>
                <w:sz w:val="20"/>
                <w:szCs w:val="20"/>
              </w:rPr>
            </w:pPr>
            <w:r w:rsidRPr="006A63D0">
              <w:rPr>
                <w:rFonts w:ascii="Times New Roman" w:hAnsi="Times New Roman" w:cs="Times New Roman"/>
                <w:b/>
                <w:sz w:val="20"/>
                <w:szCs w:val="20"/>
              </w:rPr>
              <w:t>5336,711</w:t>
            </w:r>
          </w:p>
        </w:tc>
      </w:tr>
      <w:tr w:rsidR="00C11C5E" w:rsidRPr="006A63D0" w:rsidTr="00A6546A">
        <w:trPr>
          <w:trHeight w:val="2778"/>
          <w:tblCellSpacing w:w="5" w:type="nil"/>
        </w:trPr>
        <w:tc>
          <w:tcPr>
            <w:tcW w:w="487"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lastRenderedPageBreak/>
              <w:t>1.4</w:t>
            </w:r>
          </w:p>
        </w:tc>
        <w:tc>
          <w:tcPr>
            <w:tcW w:w="1843"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 xml:space="preserve">Субсидии на 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w:t>
            </w:r>
          </w:p>
        </w:tc>
        <w:tc>
          <w:tcPr>
            <w:tcW w:w="1276"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Смоленский В.П.</w:t>
            </w:r>
          </w:p>
        </w:tc>
        <w:tc>
          <w:tcPr>
            <w:tcW w:w="850" w:type="dxa"/>
          </w:tcPr>
          <w:p w:rsidR="00C11C5E" w:rsidRPr="006A63D0" w:rsidRDefault="00C11C5E" w:rsidP="00A6546A">
            <w:pPr>
              <w:pStyle w:val="ConsPlusCell"/>
              <w:ind w:left="-54" w:right="-54"/>
              <w:jc w:val="center"/>
              <w:rPr>
                <w:rFonts w:ascii="Times New Roman" w:hAnsi="Times New Roman" w:cs="Times New Roman"/>
                <w:spacing w:val="-2"/>
              </w:rPr>
            </w:pPr>
            <w:r w:rsidRPr="006A63D0">
              <w:rPr>
                <w:rFonts w:ascii="Times New Roman" w:hAnsi="Times New Roman" w:cs="Times New Roman"/>
                <w:spacing w:val="-2"/>
              </w:rPr>
              <w:t>Админист</w:t>
            </w:r>
            <w:r w:rsidRPr="006A63D0">
              <w:rPr>
                <w:rFonts w:ascii="Times New Roman" w:hAnsi="Times New Roman" w:cs="Times New Roman"/>
                <w:spacing w:val="-2"/>
              </w:rPr>
              <w:softHyphen/>
            </w:r>
            <w:r w:rsidRPr="006A63D0">
              <w:rPr>
                <w:rFonts w:ascii="Times New Roman" w:hAnsi="Times New Roman" w:cs="Times New Roman"/>
              </w:rPr>
              <w:t xml:space="preserve">рация </w:t>
            </w:r>
            <w:r w:rsidRPr="006A63D0">
              <w:rPr>
                <w:rFonts w:ascii="Times New Roman" w:hAnsi="Times New Roman" w:cs="Times New Roman"/>
                <w:spacing w:val="-4"/>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2014-2025</w:t>
            </w:r>
          </w:p>
        </w:tc>
        <w:tc>
          <w:tcPr>
            <w:tcW w:w="992"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Субсидии ЛО</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709" w:type="dxa"/>
          </w:tcPr>
          <w:p w:rsidR="00C11C5E" w:rsidRPr="006A63D0" w:rsidRDefault="00C11C5E" w:rsidP="00A6546A">
            <w:pPr>
              <w:ind w:left="-54" w:right="-54"/>
              <w:jc w:val="center"/>
            </w:pPr>
            <w:r w:rsidRPr="006A63D0">
              <w:t>0</w:t>
            </w:r>
          </w:p>
        </w:tc>
        <w:tc>
          <w:tcPr>
            <w:tcW w:w="850"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ind w:left="-54" w:right="-54"/>
              <w:jc w:val="center"/>
            </w:pPr>
            <w:r w:rsidRPr="006A63D0">
              <w:t>0</w:t>
            </w:r>
          </w:p>
        </w:tc>
        <w:tc>
          <w:tcPr>
            <w:tcW w:w="850"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ind w:left="-54" w:right="-54"/>
              <w:jc w:val="center"/>
            </w:pPr>
            <w:r w:rsidRPr="006A63D0">
              <w:t>0</w:t>
            </w:r>
          </w:p>
        </w:tc>
        <w:tc>
          <w:tcPr>
            <w:tcW w:w="850"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851" w:type="dxa"/>
          </w:tcPr>
          <w:p w:rsidR="00C11C5E" w:rsidRPr="006A63D0" w:rsidRDefault="00C11C5E" w:rsidP="00A6546A">
            <w:pPr>
              <w:pStyle w:val="ConsPlusCell"/>
              <w:ind w:left="-54" w:right="-54"/>
              <w:jc w:val="center"/>
              <w:rPr>
                <w:rFonts w:ascii="Times New Roman" w:hAnsi="Times New Roman" w:cs="Times New Roman"/>
                <w:b/>
                <w:sz w:val="20"/>
                <w:szCs w:val="20"/>
              </w:rPr>
            </w:pPr>
            <w:r w:rsidRPr="006A63D0">
              <w:rPr>
                <w:rFonts w:ascii="Times New Roman" w:hAnsi="Times New Roman" w:cs="Times New Roman"/>
                <w:b/>
                <w:sz w:val="20"/>
                <w:szCs w:val="20"/>
              </w:rPr>
              <w:t>0</w:t>
            </w:r>
          </w:p>
        </w:tc>
      </w:tr>
      <w:tr w:rsidR="00C11C5E" w:rsidRPr="006A63D0" w:rsidTr="00A6546A">
        <w:trPr>
          <w:trHeight w:val="314"/>
          <w:tblCellSpacing w:w="5" w:type="nil"/>
        </w:trPr>
        <w:tc>
          <w:tcPr>
            <w:tcW w:w="487"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1.5</w:t>
            </w:r>
          </w:p>
        </w:tc>
        <w:tc>
          <w:tcPr>
            <w:tcW w:w="1843"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Разработка рабочего проекта модернизации АПК «</w:t>
            </w:r>
            <w:proofErr w:type="spellStart"/>
            <w:r w:rsidRPr="006A63D0">
              <w:rPr>
                <w:rFonts w:ascii="Times New Roman" w:hAnsi="Times New Roman" w:cs="Times New Roman"/>
              </w:rPr>
              <w:t>Автоураган</w:t>
            </w:r>
            <w:proofErr w:type="spellEnd"/>
            <w:r w:rsidRPr="006A63D0">
              <w:rPr>
                <w:rFonts w:ascii="Times New Roman" w:hAnsi="Times New Roman" w:cs="Times New Roman"/>
              </w:rPr>
              <w:t>»</w:t>
            </w:r>
          </w:p>
        </w:tc>
        <w:tc>
          <w:tcPr>
            <w:tcW w:w="1276"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Смоленский В.П.</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spacing w:val="-2"/>
              </w:rPr>
              <w:t>Админист</w:t>
            </w:r>
            <w:r w:rsidRPr="006A63D0">
              <w:rPr>
                <w:rFonts w:ascii="Times New Roman" w:hAnsi="Times New Roman" w:cs="Times New Roman"/>
                <w:spacing w:val="-2"/>
              </w:rPr>
              <w:softHyphen/>
            </w:r>
            <w:r w:rsidRPr="006A63D0">
              <w:rPr>
                <w:rFonts w:ascii="Times New Roman" w:hAnsi="Times New Roman" w:cs="Times New Roman"/>
              </w:rPr>
              <w:t xml:space="preserve">рация </w:t>
            </w:r>
            <w:r w:rsidRPr="006A63D0">
              <w:rPr>
                <w:rFonts w:ascii="Times New Roman" w:hAnsi="Times New Roman" w:cs="Times New Roman"/>
                <w:spacing w:val="-4"/>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2015</w:t>
            </w:r>
          </w:p>
        </w:tc>
        <w:tc>
          <w:tcPr>
            <w:tcW w:w="992"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100,0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709" w:type="dxa"/>
          </w:tcPr>
          <w:p w:rsidR="00C11C5E" w:rsidRPr="006A63D0" w:rsidRDefault="00C11C5E" w:rsidP="00A6546A">
            <w:pPr>
              <w:ind w:left="-54" w:right="-54"/>
              <w:jc w:val="center"/>
            </w:pPr>
            <w:r w:rsidRPr="006A63D0">
              <w:t>0</w:t>
            </w:r>
          </w:p>
        </w:tc>
        <w:tc>
          <w:tcPr>
            <w:tcW w:w="850"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ind w:left="-54" w:right="-54"/>
              <w:jc w:val="center"/>
            </w:pPr>
            <w:r w:rsidRPr="006A63D0">
              <w:t>0</w:t>
            </w:r>
          </w:p>
        </w:tc>
        <w:tc>
          <w:tcPr>
            <w:tcW w:w="850"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ind w:left="-54" w:right="-54"/>
              <w:jc w:val="center"/>
            </w:pPr>
            <w:r w:rsidRPr="006A63D0">
              <w:t>0</w:t>
            </w:r>
          </w:p>
        </w:tc>
        <w:tc>
          <w:tcPr>
            <w:tcW w:w="850"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851" w:type="dxa"/>
          </w:tcPr>
          <w:p w:rsidR="00C11C5E" w:rsidRPr="006A63D0" w:rsidRDefault="00C11C5E" w:rsidP="00A6546A">
            <w:pPr>
              <w:pStyle w:val="ConsPlusCell"/>
              <w:ind w:left="-54" w:right="-54"/>
              <w:jc w:val="center"/>
              <w:rPr>
                <w:rFonts w:ascii="Times New Roman" w:hAnsi="Times New Roman" w:cs="Times New Roman"/>
                <w:b/>
                <w:sz w:val="20"/>
                <w:szCs w:val="20"/>
              </w:rPr>
            </w:pPr>
            <w:r w:rsidRPr="006A63D0">
              <w:rPr>
                <w:rFonts w:ascii="Times New Roman" w:hAnsi="Times New Roman" w:cs="Times New Roman"/>
                <w:b/>
                <w:sz w:val="20"/>
                <w:szCs w:val="20"/>
              </w:rPr>
              <w:t>100,0</w:t>
            </w:r>
          </w:p>
        </w:tc>
      </w:tr>
      <w:tr w:rsidR="00C11C5E" w:rsidRPr="006A63D0" w:rsidTr="00A6546A">
        <w:trPr>
          <w:trHeight w:val="314"/>
          <w:tblCellSpacing w:w="5" w:type="nil"/>
        </w:trPr>
        <w:tc>
          <w:tcPr>
            <w:tcW w:w="487"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1.6</w:t>
            </w:r>
          </w:p>
        </w:tc>
        <w:tc>
          <w:tcPr>
            <w:tcW w:w="1843"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Дальнейшее развитие автоматизированной системы «Безопасный город» - модернизация АПК «</w:t>
            </w:r>
            <w:proofErr w:type="spellStart"/>
            <w:r w:rsidRPr="006A63D0">
              <w:rPr>
                <w:rFonts w:ascii="Times New Roman" w:hAnsi="Times New Roman" w:cs="Times New Roman"/>
              </w:rPr>
              <w:t>Автоураган</w:t>
            </w:r>
            <w:proofErr w:type="spellEnd"/>
            <w:r w:rsidRPr="006A63D0">
              <w:rPr>
                <w:rFonts w:ascii="Times New Roman" w:hAnsi="Times New Roman" w:cs="Times New Roman"/>
              </w:rPr>
              <w:t>»</w:t>
            </w:r>
          </w:p>
        </w:tc>
        <w:tc>
          <w:tcPr>
            <w:tcW w:w="1276"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Смоленский В.П.</w:t>
            </w:r>
          </w:p>
        </w:tc>
        <w:tc>
          <w:tcPr>
            <w:tcW w:w="850" w:type="dxa"/>
          </w:tcPr>
          <w:p w:rsidR="00C11C5E" w:rsidRPr="006A63D0" w:rsidRDefault="00C11C5E" w:rsidP="00A6546A">
            <w:pPr>
              <w:jc w:val="center"/>
              <w:rPr>
                <w:sz w:val="22"/>
                <w:szCs w:val="22"/>
              </w:rPr>
            </w:pPr>
            <w:r w:rsidRPr="006A63D0">
              <w:rPr>
                <w:spacing w:val="-2"/>
                <w:sz w:val="22"/>
                <w:szCs w:val="22"/>
              </w:rPr>
              <w:t>Админист</w:t>
            </w:r>
            <w:r w:rsidRPr="006A63D0">
              <w:rPr>
                <w:spacing w:val="-2"/>
                <w:sz w:val="22"/>
                <w:szCs w:val="22"/>
              </w:rPr>
              <w:softHyphen/>
            </w:r>
            <w:r w:rsidRPr="006A63D0">
              <w:rPr>
                <w:sz w:val="22"/>
                <w:szCs w:val="22"/>
              </w:rPr>
              <w:t xml:space="preserve">рация </w:t>
            </w:r>
            <w:r w:rsidRPr="006A63D0">
              <w:rPr>
                <w:spacing w:val="-4"/>
                <w:sz w:val="22"/>
                <w:szCs w:val="22"/>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2015</w:t>
            </w:r>
          </w:p>
        </w:tc>
        <w:tc>
          <w:tcPr>
            <w:tcW w:w="992"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1400,00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709" w:type="dxa"/>
          </w:tcPr>
          <w:p w:rsidR="00C11C5E" w:rsidRPr="006A63D0" w:rsidRDefault="00C11C5E" w:rsidP="00A6546A">
            <w:pPr>
              <w:ind w:left="-54" w:right="-54"/>
              <w:jc w:val="center"/>
            </w:pPr>
            <w:r w:rsidRPr="006A63D0">
              <w:t>0</w:t>
            </w:r>
          </w:p>
        </w:tc>
        <w:tc>
          <w:tcPr>
            <w:tcW w:w="850"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ind w:left="-54" w:right="-54"/>
              <w:jc w:val="center"/>
            </w:pPr>
            <w:r w:rsidRPr="006A63D0">
              <w:t>0</w:t>
            </w:r>
          </w:p>
        </w:tc>
        <w:tc>
          <w:tcPr>
            <w:tcW w:w="850"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ind w:left="-54" w:right="-54"/>
              <w:jc w:val="center"/>
            </w:pPr>
            <w:r w:rsidRPr="006A63D0">
              <w:t>0</w:t>
            </w:r>
          </w:p>
        </w:tc>
        <w:tc>
          <w:tcPr>
            <w:tcW w:w="850"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851" w:type="dxa"/>
          </w:tcPr>
          <w:p w:rsidR="00C11C5E" w:rsidRPr="006A63D0" w:rsidRDefault="00C11C5E" w:rsidP="00A6546A">
            <w:pPr>
              <w:pStyle w:val="ConsPlusCell"/>
              <w:ind w:left="-54" w:right="-54"/>
              <w:jc w:val="center"/>
              <w:rPr>
                <w:rFonts w:ascii="Times New Roman" w:hAnsi="Times New Roman" w:cs="Times New Roman"/>
                <w:b/>
                <w:sz w:val="20"/>
                <w:szCs w:val="20"/>
              </w:rPr>
            </w:pPr>
            <w:r w:rsidRPr="006A63D0">
              <w:rPr>
                <w:rFonts w:ascii="Times New Roman" w:hAnsi="Times New Roman" w:cs="Times New Roman"/>
                <w:b/>
                <w:sz w:val="20"/>
                <w:szCs w:val="20"/>
              </w:rPr>
              <w:t>1400,0</w:t>
            </w:r>
          </w:p>
        </w:tc>
      </w:tr>
      <w:tr w:rsidR="00C11C5E" w:rsidRPr="006A63D0" w:rsidTr="00A6546A">
        <w:trPr>
          <w:trHeight w:val="314"/>
          <w:tblCellSpacing w:w="5" w:type="nil"/>
        </w:trPr>
        <w:tc>
          <w:tcPr>
            <w:tcW w:w="487"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lastRenderedPageBreak/>
              <w:t>1.7</w:t>
            </w:r>
          </w:p>
        </w:tc>
        <w:tc>
          <w:tcPr>
            <w:tcW w:w="1843"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Разработка рабочей документации, установка, монтаж и выполнение пусконаладочных работ системы охранного видеонаблюдения за детско-спортивным кластером у дома № 66 по ул. Ленинградской</w:t>
            </w:r>
          </w:p>
        </w:tc>
        <w:tc>
          <w:tcPr>
            <w:tcW w:w="1276"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Смоленский В.П.</w:t>
            </w:r>
          </w:p>
        </w:tc>
        <w:tc>
          <w:tcPr>
            <w:tcW w:w="850" w:type="dxa"/>
          </w:tcPr>
          <w:p w:rsidR="00C11C5E" w:rsidRPr="006A63D0" w:rsidRDefault="00C11C5E" w:rsidP="00A6546A">
            <w:pPr>
              <w:jc w:val="center"/>
              <w:rPr>
                <w:sz w:val="22"/>
                <w:szCs w:val="22"/>
              </w:rPr>
            </w:pPr>
            <w:r w:rsidRPr="006A63D0">
              <w:rPr>
                <w:spacing w:val="-2"/>
                <w:sz w:val="22"/>
                <w:szCs w:val="22"/>
              </w:rPr>
              <w:t>Админист</w:t>
            </w:r>
            <w:r w:rsidRPr="006A63D0">
              <w:rPr>
                <w:spacing w:val="-2"/>
                <w:sz w:val="22"/>
                <w:szCs w:val="22"/>
              </w:rPr>
              <w:softHyphen/>
            </w:r>
            <w:r w:rsidRPr="006A63D0">
              <w:rPr>
                <w:sz w:val="22"/>
                <w:szCs w:val="22"/>
              </w:rPr>
              <w:t xml:space="preserve">рация </w:t>
            </w:r>
            <w:r w:rsidRPr="006A63D0">
              <w:rPr>
                <w:spacing w:val="-4"/>
                <w:sz w:val="22"/>
                <w:szCs w:val="22"/>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2015</w:t>
            </w:r>
          </w:p>
        </w:tc>
        <w:tc>
          <w:tcPr>
            <w:tcW w:w="992"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100,0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709" w:type="dxa"/>
          </w:tcPr>
          <w:p w:rsidR="00C11C5E" w:rsidRPr="006A63D0" w:rsidRDefault="00C11C5E" w:rsidP="00A6546A">
            <w:pPr>
              <w:ind w:left="-54" w:right="-54"/>
              <w:jc w:val="center"/>
            </w:pPr>
            <w:r w:rsidRPr="006A63D0">
              <w:t>0</w:t>
            </w:r>
          </w:p>
        </w:tc>
        <w:tc>
          <w:tcPr>
            <w:tcW w:w="850"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ind w:left="-54" w:right="-54"/>
              <w:jc w:val="center"/>
            </w:pPr>
            <w:r w:rsidRPr="006A63D0">
              <w:t>0</w:t>
            </w:r>
          </w:p>
        </w:tc>
        <w:tc>
          <w:tcPr>
            <w:tcW w:w="850"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ind w:left="-54" w:right="-54"/>
              <w:jc w:val="center"/>
            </w:pPr>
            <w:r w:rsidRPr="006A63D0">
              <w:t>0</w:t>
            </w:r>
          </w:p>
        </w:tc>
        <w:tc>
          <w:tcPr>
            <w:tcW w:w="850"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851" w:type="dxa"/>
          </w:tcPr>
          <w:p w:rsidR="00C11C5E" w:rsidRPr="006A63D0" w:rsidRDefault="00C11C5E" w:rsidP="00A6546A">
            <w:pPr>
              <w:pStyle w:val="ConsPlusCell"/>
              <w:ind w:left="-54" w:right="-54"/>
              <w:jc w:val="center"/>
              <w:rPr>
                <w:rFonts w:ascii="Times New Roman" w:hAnsi="Times New Roman" w:cs="Times New Roman"/>
                <w:b/>
                <w:sz w:val="20"/>
                <w:szCs w:val="20"/>
              </w:rPr>
            </w:pPr>
            <w:r w:rsidRPr="006A63D0">
              <w:rPr>
                <w:rFonts w:ascii="Times New Roman" w:hAnsi="Times New Roman" w:cs="Times New Roman"/>
                <w:b/>
                <w:sz w:val="20"/>
                <w:szCs w:val="20"/>
              </w:rPr>
              <w:t>100,0</w:t>
            </w:r>
          </w:p>
        </w:tc>
      </w:tr>
      <w:tr w:rsidR="00C11C5E" w:rsidRPr="006A63D0" w:rsidTr="00A6546A">
        <w:trPr>
          <w:trHeight w:val="406"/>
          <w:tblCellSpacing w:w="5" w:type="nil"/>
        </w:trPr>
        <w:tc>
          <w:tcPr>
            <w:tcW w:w="487"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1.8</w:t>
            </w:r>
          </w:p>
        </w:tc>
        <w:tc>
          <w:tcPr>
            <w:tcW w:w="1843"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Приобретение ЗИП, расходных и комплектующих материалов для функциональных подсистем автоматизированной системы «Безопасный город»</w:t>
            </w:r>
          </w:p>
        </w:tc>
        <w:tc>
          <w:tcPr>
            <w:tcW w:w="1276"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Смоленский В.П.</w:t>
            </w:r>
          </w:p>
        </w:tc>
        <w:tc>
          <w:tcPr>
            <w:tcW w:w="850" w:type="dxa"/>
          </w:tcPr>
          <w:p w:rsidR="00C11C5E" w:rsidRPr="006A63D0" w:rsidRDefault="00C11C5E" w:rsidP="00A6546A">
            <w:pPr>
              <w:jc w:val="center"/>
              <w:rPr>
                <w:sz w:val="22"/>
                <w:szCs w:val="22"/>
              </w:rPr>
            </w:pPr>
            <w:r w:rsidRPr="006A63D0">
              <w:rPr>
                <w:spacing w:val="-2"/>
                <w:sz w:val="22"/>
                <w:szCs w:val="22"/>
              </w:rPr>
              <w:t>Админист</w:t>
            </w:r>
            <w:r w:rsidRPr="006A63D0">
              <w:rPr>
                <w:spacing w:val="-2"/>
                <w:sz w:val="22"/>
                <w:szCs w:val="22"/>
              </w:rPr>
              <w:softHyphen/>
            </w:r>
            <w:r w:rsidRPr="006A63D0">
              <w:rPr>
                <w:sz w:val="22"/>
                <w:szCs w:val="22"/>
              </w:rPr>
              <w:t xml:space="preserve">рация </w:t>
            </w:r>
            <w:r w:rsidRPr="006A63D0">
              <w:rPr>
                <w:spacing w:val="-4"/>
                <w:sz w:val="22"/>
                <w:szCs w:val="22"/>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2014-2025</w:t>
            </w:r>
          </w:p>
        </w:tc>
        <w:tc>
          <w:tcPr>
            <w:tcW w:w="992"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97,5</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highlight w:val="yellow"/>
              </w:rPr>
            </w:pPr>
            <w:r w:rsidRPr="006A63D0">
              <w:rPr>
                <w:rFonts w:ascii="Times New Roman" w:hAnsi="Times New Roman" w:cs="Times New Roman"/>
                <w:sz w:val="20"/>
                <w:szCs w:val="20"/>
              </w:rPr>
              <w:t>154,639</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highlight w:val="yellow"/>
              </w:rPr>
            </w:pPr>
            <w:r w:rsidRPr="006A63D0">
              <w:rPr>
                <w:rFonts w:ascii="Times New Roman" w:hAnsi="Times New Roman" w:cs="Times New Roman"/>
                <w:sz w:val="20"/>
                <w:szCs w:val="20"/>
              </w:rPr>
              <w:t>255,83</w:t>
            </w:r>
          </w:p>
        </w:tc>
        <w:tc>
          <w:tcPr>
            <w:tcW w:w="567"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333,333</w:t>
            </w:r>
          </w:p>
        </w:tc>
        <w:tc>
          <w:tcPr>
            <w:tcW w:w="709" w:type="dxa"/>
          </w:tcPr>
          <w:p w:rsidR="00C11C5E" w:rsidRPr="006A63D0" w:rsidRDefault="00C11C5E" w:rsidP="00A6546A">
            <w:pPr>
              <w:ind w:left="-54" w:right="-54"/>
              <w:jc w:val="center"/>
            </w:pPr>
            <w:r w:rsidRPr="006A63D0">
              <w:t>362,990</w:t>
            </w:r>
          </w:p>
        </w:tc>
        <w:tc>
          <w:tcPr>
            <w:tcW w:w="850" w:type="dxa"/>
          </w:tcPr>
          <w:p w:rsidR="00C11C5E" w:rsidRPr="006A63D0" w:rsidRDefault="00C11C5E" w:rsidP="00A6546A">
            <w:pPr>
              <w:ind w:left="-54" w:right="-54"/>
              <w:jc w:val="center"/>
            </w:pPr>
            <w:r w:rsidRPr="006A63D0">
              <w:t>377,510</w:t>
            </w:r>
          </w:p>
        </w:tc>
        <w:tc>
          <w:tcPr>
            <w:tcW w:w="851" w:type="dxa"/>
          </w:tcPr>
          <w:p w:rsidR="00C11C5E" w:rsidRPr="006A63D0" w:rsidRDefault="00C11C5E" w:rsidP="00A6546A">
            <w:pPr>
              <w:ind w:left="-54" w:right="-54"/>
              <w:jc w:val="center"/>
            </w:pPr>
            <w:r w:rsidRPr="006A63D0">
              <w:t>392,610</w:t>
            </w:r>
          </w:p>
        </w:tc>
        <w:tc>
          <w:tcPr>
            <w:tcW w:w="850" w:type="dxa"/>
          </w:tcPr>
          <w:p w:rsidR="00C11C5E" w:rsidRPr="006A63D0" w:rsidRDefault="00C11C5E" w:rsidP="00A6546A">
            <w:pPr>
              <w:ind w:left="-54" w:right="-54"/>
              <w:jc w:val="center"/>
            </w:pPr>
            <w:r w:rsidRPr="006A63D0">
              <w:t>408,314</w:t>
            </w:r>
          </w:p>
        </w:tc>
        <w:tc>
          <w:tcPr>
            <w:tcW w:w="851" w:type="dxa"/>
          </w:tcPr>
          <w:p w:rsidR="00C11C5E" w:rsidRPr="006A63D0" w:rsidRDefault="00C11C5E" w:rsidP="00A6546A">
            <w:pPr>
              <w:ind w:left="-54" w:right="-54"/>
              <w:jc w:val="center"/>
            </w:pPr>
            <w:r w:rsidRPr="006A63D0">
              <w:t>408,314</w:t>
            </w:r>
          </w:p>
        </w:tc>
        <w:tc>
          <w:tcPr>
            <w:tcW w:w="850" w:type="dxa"/>
          </w:tcPr>
          <w:p w:rsidR="00C11C5E" w:rsidRPr="006A63D0" w:rsidRDefault="00C11C5E" w:rsidP="00A6546A">
            <w:pPr>
              <w:ind w:left="-54" w:right="-54"/>
              <w:jc w:val="center"/>
            </w:pPr>
            <w:r w:rsidRPr="006A63D0">
              <w:t>408,314</w:t>
            </w:r>
          </w:p>
        </w:tc>
        <w:tc>
          <w:tcPr>
            <w:tcW w:w="851" w:type="dxa"/>
          </w:tcPr>
          <w:p w:rsidR="00C11C5E" w:rsidRPr="006A63D0" w:rsidRDefault="00C11C5E" w:rsidP="00A6546A">
            <w:pPr>
              <w:ind w:left="-54" w:right="-54"/>
              <w:jc w:val="center"/>
            </w:pPr>
            <w:r w:rsidRPr="006A63D0">
              <w:t>408,314</w:t>
            </w:r>
          </w:p>
        </w:tc>
        <w:tc>
          <w:tcPr>
            <w:tcW w:w="851" w:type="dxa"/>
          </w:tcPr>
          <w:p w:rsidR="00C11C5E" w:rsidRPr="006A63D0" w:rsidRDefault="00C11C5E" w:rsidP="00A6546A">
            <w:pPr>
              <w:pStyle w:val="ConsPlusCell"/>
              <w:ind w:left="-54" w:right="-54"/>
              <w:jc w:val="center"/>
              <w:rPr>
                <w:rFonts w:ascii="Times New Roman" w:hAnsi="Times New Roman" w:cs="Times New Roman"/>
                <w:b/>
                <w:sz w:val="20"/>
                <w:szCs w:val="20"/>
                <w:highlight w:val="yellow"/>
              </w:rPr>
            </w:pPr>
            <w:r w:rsidRPr="006A63D0">
              <w:rPr>
                <w:rFonts w:ascii="Times New Roman" w:hAnsi="Times New Roman" w:cs="Times New Roman"/>
                <w:sz w:val="20"/>
                <w:szCs w:val="20"/>
              </w:rPr>
              <w:t>408,314</w:t>
            </w:r>
          </w:p>
        </w:tc>
        <w:tc>
          <w:tcPr>
            <w:tcW w:w="851" w:type="dxa"/>
          </w:tcPr>
          <w:p w:rsidR="00C11C5E" w:rsidRPr="006A63D0" w:rsidRDefault="00C11C5E" w:rsidP="00A6546A">
            <w:pPr>
              <w:pStyle w:val="ConsPlusCell"/>
              <w:ind w:left="-54" w:right="-54"/>
              <w:jc w:val="center"/>
              <w:rPr>
                <w:rFonts w:ascii="Times New Roman" w:hAnsi="Times New Roman" w:cs="Times New Roman"/>
                <w:b/>
                <w:sz w:val="20"/>
                <w:szCs w:val="20"/>
                <w:highlight w:val="yellow"/>
              </w:rPr>
            </w:pPr>
            <w:r w:rsidRPr="006A63D0">
              <w:rPr>
                <w:rFonts w:ascii="Times New Roman" w:hAnsi="Times New Roman" w:cs="Times New Roman"/>
                <w:b/>
                <w:sz w:val="20"/>
                <w:szCs w:val="20"/>
              </w:rPr>
              <w:t>4015,982</w:t>
            </w:r>
          </w:p>
        </w:tc>
      </w:tr>
      <w:tr w:rsidR="00C11C5E" w:rsidRPr="006A63D0" w:rsidTr="00A6546A">
        <w:trPr>
          <w:trHeight w:val="376"/>
          <w:tblCellSpacing w:w="5" w:type="nil"/>
        </w:trPr>
        <w:tc>
          <w:tcPr>
            <w:tcW w:w="487" w:type="dxa"/>
            <w:shd w:val="clear" w:color="auto" w:fill="auto"/>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1.9</w:t>
            </w:r>
          </w:p>
        </w:tc>
        <w:tc>
          <w:tcPr>
            <w:tcW w:w="1843" w:type="dxa"/>
            <w:shd w:val="clear" w:color="auto" w:fill="auto"/>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Приобретение аппаратно-программного комплекса «Дорожный пристав»</w:t>
            </w:r>
          </w:p>
        </w:tc>
        <w:tc>
          <w:tcPr>
            <w:tcW w:w="1276" w:type="dxa"/>
            <w:shd w:val="clear" w:color="auto" w:fill="auto"/>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Смоленский В.П.</w:t>
            </w:r>
          </w:p>
        </w:tc>
        <w:tc>
          <w:tcPr>
            <w:tcW w:w="850" w:type="dxa"/>
            <w:shd w:val="clear" w:color="auto" w:fill="auto"/>
          </w:tcPr>
          <w:p w:rsidR="00C11C5E" w:rsidRPr="006A63D0" w:rsidRDefault="00C11C5E" w:rsidP="00A6546A">
            <w:pPr>
              <w:jc w:val="center"/>
              <w:rPr>
                <w:sz w:val="22"/>
                <w:szCs w:val="22"/>
              </w:rPr>
            </w:pPr>
            <w:r w:rsidRPr="006A63D0">
              <w:rPr>
                <w:spacing w:val="-2"/>
                <w:sz w:val="22"/>
                <w:szCs w:val="22"/>
              </w:rPr>
              <w:t>Админист</w:t>
            </w:r>
            <w:r w:rsidRPr="006A63D0">
              <w:rPr>
                <w:spacing w:val="-2"/>
                <w:sz w:val="22"/>
                <w:szCs w:val="22"/>
              </w:rPr>
              <w:softHyphen/>
            </w:r>
            <w:r w:rsidRPr="006A63D0">
              <w:rPr>
                <w:sz w:val="22"/>
                <w:szCs w:val="22"/>
              </w:rPr>
              <w:t xml:space="preserve">рация </w:t>
            </w:r>
            <w:r w:rsidRPr="006A63D0">
              <w:rPr>
                <w:spacing w:val="-4"/>
                <w:sz w:val="22"/>
                <w:szCs w:val="22"/>
              </w:rPr>
              <w:t xml:space="preserve"> СГО</w:t>
            </w:r>
          </w:p>
        </w:tc>
        <w:tc>
          <w:tcPr>
            <w:tcW w:w="709" w:type="dxa"/>
            <w:shd w:val="clear" w:color="auto" w:fill="auto"/>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2015</w:t>
            </w:r>
          </w:p>
        </w:tc>
        <w:tc>
          <w:tcPr>
            <w:tcW w:w="992" w:type="dxa"/>
            <w:shd w:val="clear" w:color="auto" w:fill="auto"/>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shd w:val="clear" w:color="auto" w:fill="auto"/>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567" w:type="dxa"/>
            <w:shd w:val="clear" w:color="auto" w:fill="auto"/>
          </w:tcPr>
          <w:p w:rsidR="00C11C5E" w:rsidRPr="006A63D0" w:rsidRDefault="00C11C5E" w:rsidP="00A6546A">
            <w:pPr>
              <w:pStyle w:val="ConsPlusCell"/>
              <w:ind w:left="-54" w:right="-54"/>
              <w:jc w:val="center"/>
              <w:rPr>
                <w:rFonts w:ascii="Times New Roman" w:hAnsi="Times New Roman" w:cs="Times New Roman"/>
                <w:sz w:val="20"/>
                <w:szCs w:val="20"/>
                <w:highlight w:val="yellow"/>
              </w:rPr>
            </w:pPr>
            <w:r w:rsidRPr="006A63D0">
              <w:rPr>
                <w:rFonts w:ascii="Times New Roman" w:hAnsi="Times New Roman" w:cs="Times New Roman"/>
                <w:sz w:val="20"/>
                <w:szCs w:val="20"/>
              </w:rPr>
              <w:t>350,0</w:t>
            </w:r>
          </w:p>
        </w:tc>
        <w:tc>
          <w:tcPr>
            <w:tcW w:w="567" w:type="dxa"/>
            <w:shd w:val="clear" w:color="auto" w:fill="auto"/>
          </w:tcPr>
          <w:p w:rsidR="00C11C5E" w:rsidRPr="006A63D0" w:rsidRDefault="00C11C5E" w:rsidP="00A6546A">
            <w:pPr>
              <w:pStyle w:val="ConsPlusCell"/>
              <w:ind w:left="-54" w:right="-54"/>
              <w:jc w:val="center"/>
              <w:rPr>
                <w:rFonts w:ascii="Times New Roman" w:hAnsi="Times New Roman" w:cs="Times New Roman"/>
                <w:sz w:val="20"/>
                <w:szCs w:val="20"/>
                <w:highlight w:val="yellow"/>
              </w:rPr>
            </w:pPr>
            <w:r w:rsidRPr="006A63D0">
              <w:rPr>
                <w:rFonts w:ascii="Times New Roman" w:hAnsi="Times New Roman" w:cs="Times New Roman"/>
                <w:sz w:val="20"/>
                <w:szCs w:val="20"/>
              </w:rPr>
              <w:t>0</w:t>
            </w:r>
          </w:p>
        </w:tc>
        <w:tc>
          <w:tcPr>
            <w:tcW w:w="567" w:type="dxa"/>
            <w:shd w:val="clear" w:color="auto" w:fill="auto"/>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709" w:type="dxa"/>
            <w:shd w:val="clear" w:color="auto" w:fill="auto"/>
          </w:tcPr>
          <w:p w:rsidR="00C11C5E" w:rsidRPr="006A63D0" w:rsidRDefault="00C11C5E" w:rsidP="00A6546A">
            <w:pPr>
              <w:ind w:left="-54" w:right="-54"/>
              <w:jc w:val="center"/>
            </w:pPr>
            <w:r w:rsidRPr="006A63D0">
              <w:t>0</w:t>
            </w:r>
          </w:p>
        </w:tc>
        <w:tc>
          <w:tcPr>
            <w:tcW w:w="850" w:type="dxa"/>
            <w:shd w:val="clear" w:color="auto" w:fill="auto"/>
          </w:tcPr>
          <w:p w:rsidR="00C11C5E" w:rsidRPr="006A63D0" w:rsidRDefault="00C11C5E" w:rsidP="00A6546A">
            <w:pPr>
              <w:ind w:left="-54" w:right="-54"/>
              <w:jc w:val="center"/>
            </w:pPr>
            <w:r w:rsidRPr="006A63D0">
              <w:t>0</w:t>
            </w:r>
          </w:p>
        </w:tc>
        <w:tc>
          <w:tcPr>
            <w:tcW w:w="851" w:type="dxa"/>
          </w:tcPr>
          <w:p w:rsidR="00C11C5E" w:rsidRPr="006A63D0" w:rsidRDefault="00C11C5E" w:rsidP="00A6546A">
            <w:pPr>
              <w:ind w:left="-54" w:right="-54"/>
              <w:jc w:val="center"/>
            </w:pPr>
            <w:r w:rsidRPr="006A63D0">
              <w:t>0</w:t>
            </w:r>
          </w:p>
        </w:tc>
        <w:tc>
          <w:tcPr>
            <w:tcW w:w="850" w:type="dxa"/>
          </w:tcPr>
          <w:p w:rsidR="00C11C5E" w:rsidRPr="006A63D0" w:rsidRDefault="00C11C5E" w:rsidP="00A6546A">
            <w:pPr>
              <w:ind w:left="-54" w:right="-54"/>
              <w:jc w:val="center"/>
            </w:pPr>
            <w:r w:rsidRPr="006A63D0">
              <w:t>0</w:t>
            </w:r>
          </w:p>
        </w:tc>
        <w:tc>
          <w:tcPr>
            <w:tcW w:w="851" w:type="dxa"/>
          </w:tcPr>
          <w:p w:rsidR="00C11C5E" w:rsidRPr="006A63D0" w:rsidRDefault="00C11C5E" w:rsidP="00A6546A">
            <w:pPr>
              <w:ind w:left="-54" w:right="-54"/>
              <w:jc w:val="center"/>
            </w:pPr>
            <w:r w:rsidRPr="006A63D0">
              <w:t>0</w:t>
            </w:r>
          </w:p>
        </w:tc>
        <w:tc>
          <w:tcPr>
            <w:tcW w:w="850" w:type="dxa"/>
          </w:tcPr>
          <w:p w:rsidR="00C11C5E" w:rsidRPr="006A63D0" w:rsidRDefault="00C11C5E" w:rsidP="00A6546A">
            <w:pPr>
              <w:ind w:left="-54" w:right="-54"/>
              <w:jc w:val="center"/>
            </w:pPr>
            <w:r w:rsidRPr="006A63D0">
              <w:t>0</w:t>
            </w:r>
          </w:p>
        </w:tc>
        <w:tc>
          <w:tcPr>
            <w:tcW w:w="851" w:type="dxa"/>
            <w:shd w:val="clear" w:color="auto" w:fill="auto"/>
          </w:tcPr>
          <w:p w:rsidR="00C11C5E" w:rsidRPr="006A63D0" w:rsidRDefault="00C11C5E" w:rsidP="00A6546A">
            <w:pPr>
              <w:ind w:left="-54" w:right="-54"/>
              <w:jc w:val="center"/>
            </w:pPr>
            <w:r w:rsidRPr="006A63D0">
              <w:t>0</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0</w:t>
            </w:r>
          </w:p>
        </w:tc>
        <w:tc>
          <w:tcPr>
            <w:tcW w:w="851" w:type="dxa"/>
            <w:shd w:val="clear" w:color="auto" w:fill="auto"/>
          </w:tcPr>
          <w:p w:rsidR="00C11C5E" w:rsidRPr="006A63D0" w:rsidRDefault="00C11C5E" w:rsidP="00A6546A">
            <w:pPr>
              <w:pStyle w:val="ConsPlusCell"/>
              <w:ind w:left="-54" w:right="-54"/>
              <w:jc w:val="center"/>
              <w:rPr>
                <w:rFonts w:ascii="Times New Roman" w:hAnsi="Times New Roman" w:cs="Times New Roman"/>
                <w:b/>
                <w:sz w:val="20"/>
                <w:szCs w:val="20"/>
              </w:rPr>
            </w:pPr>
            <w:r w:rsidRPr="006A63D0">
              <w:rPr>
                <w:rFonts w:ascii="Times New Roman" w:hAnsi="Times New Roman" w:cs="Times New Roman"/>
                <w:b/>
                <w:sz w:val="20"/>
                <w:szCs w:val="20"/>
              </w:rPr>
              <w:t>350,0</w:t>
            </w:r>
          </w:p>
        </w:tc>
      </w:tr>
      <w:tr w:rsidR="00C11C5E" w:rsidRPr="006A63D0" w:rsidTr="00A6546A">
        <w:trPr>
          <w:trHeight w:val="376"/>
          <w:tblCellSpacing w:w="5" w:type="nil"/>
        </w:trPr>
        <w:tc>
          <w:tcPr>
            <w:tcW w:w="487" w:type="dxa"/>
            <w:shd w:val="clear" w:color="auto" w:fill="auto"/>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w:t>
            </w:r>
          </w:p>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w:t>
            </w:r>
          </w:p>
        </w:tc>
        <w:tc>
          <w:tcPr>
            <w:tcW w:w="1843" w:type="dxa"/>
            <w:shd w:val="clear" w:color="auto" w:fill="auto"/>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 xml:space="preserve">Обеспечение общественного </w:t>
            </w:r>
            <w:r w:rsidRPr="006A63D0">
              <w:rPr>
                <w:rFonts w:ascii="Times New Roman" w:hAnsi="Times New Roman" w:cs="Times New Roman"/>
              </w:rPr>
              <w:lastRenderedPageBreak/>
              <w:t>порядка в период проведения массовых мероприятий в городском округе и обеспечение функционирования добровольных народных дружин</w:t>
            </w:r>
          </w:p>
        </w:tc>
        <w:tc>
          <w:tcPr>
            <w:tcW w:w="1276" w:type="dxa"/>
            <w:shd w:val="clear" w:color="auto" w:fill="auto"/>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lastRenderedPageBreak/>
              <w:t>Смоленский В.П.</w:t>
            </w:r>
          </w:p>
        </w:tc>
        <w:tc>
          <w:tcPr>
            <w:tcW w:w="850" w:type="dxa"/>
            <w:shd w:val="clear" w:color="auto" w:fill="auto"/>
          </w:tcPr>
          <w:p w:rsidR="00C11C5E" w:rsidRPr="006A63D0" w:rsidRDefault="00C11C5E" w:rsidP="00A6546A">
            <w:pPr>
              <w:jc w:val="center"/>
              <w:rPr>
                <w:sz w:val="22"/>
                <w:szCs w:val="22"/>
              </w:rPr>
            </w:pPr>
            <w:r w:rsidRPr="006A63D0">
              <w:rPr>
                <w:spacing w:val="-2"/>
                <w:sz w:val="22"/>
                <w:szCs w:val="22"/>
              </w:rPr>
              <w:t>Админист</w:t>
            </w:r>
            <w:r w:rsidRPr="006A63D0">
              <w:rPr>
                <w:spacing w:val="-2"/>
                <w:sz w:val="22"/>
                <w:szCs w:val="22"/>
              </w:rPr>
              <w:softHyphen/>
            </w:r>
            <w:r w:rsidRPr="006A63D0">
              <w:rPr>
                <w:sz w:val="22"/>
                <w:szCs w:val="22"/>
              </w:rPr>
              <w:lastRenderedPageBreak/>
              <w:t xml:space="preserve">рация </w:t>
            </w:r>
            <w:r w:rsidRPr="006A63D0">
              <w:rPr>
                <w:spacing w:val="-4"/>
                <w:sz w:val="22"/>
                <w:szCs w:val="22"/>
              </w:rPr>
              <w:t xml:space="preserve"> СГО</w:t>
            </w:r>
          </w:p>
        </w:tc>
        <w:tc>
          <w:tcPr>
            <w:tcW w:w="709" w:type="dxa"/>
            <w:shd w:val="clear" w:color="auto" w:fill="auto"/>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lastRenderedPageBreak/>
              <w:t>2014-2025</w:t>
            </w:r>
          </w:p>
        </w:tc>
        <w:tc>
          <w:tcPr>
            <w:tcW w:w="992" w:type="dxa"/>
            <w:shd w:val="clear" w:color="auto" w:fill="auto"/>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shd w:val="clear" w:color="auto" w:fill="auto"/>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235</w:t>
            </w:r>
          </w:p>
        </w:tc>
        <w:tc>
          <w:tcPr>
            <w:tcW w:w="567" w:type="dxa"/>
            <w:shd w:val="clear" w:color="auto" w:fill="auto"/>
          </w:tcPr>
          <w:p w:rsidR="00C11C5E" w:rsidRPr="006A63D0" w:rsidRDefault="00C11C5E" w:rsidP="00A6546A">
            <w:pPr>
              <w:pStyle w:val="ConsPlusCell"/>
              <w:ind w:left="-54" w:right="-54"/>
              <w:jc w:val="center"/>
              <w:rPr>
                <w:rFonts w:ascii="Times New Roman" w:hAnsi="Times New Roman" w:cs="Times New Roman"/>
                <w:sz w:val="20"/>
                <w:szCs w:val="20"/>
                <w:highlight w:val="yellow"/>
              </w:rPr>
            </w:pPr>
            <w:r w:rsidRPr="006A63D0">
              <w:rPr>
                <w:rFonts w:ascii="Times New Roman" w:hAnsi="Times New Roman" w:cs="Times New Roman"/>
                <w:sz w:val="20"/>
                <w:szCs w:val="20"/>
              </w:rPr>
              <w:t>264,25</w:t>
            </w:r>
          </w:p>
        </w:tc>
        <w:tc>
          <w:tcPr>
            <w:tcW w:w="567" w:type="dxa"/>
            <w:shd w:val="clear" w:color="auto" w:fill="auto"/>
          </w:tcPr>
          <w:p w:rsidR="00C11C5E" w:rsidRPr="006A63D0" w:rsidRDefault="00C11C5E" w:rsidP="00A6546A">
            <w:pPr>
              <w:ind w:left="-54" w:right="-54"/>
              <w:jc w:val="center"/>
              <w:rPr>
                <w:highlight w:val="yellow"/>
              </w:rPr>
            </w:pPr>
            <w:r w:rsidRPr="006A63D0">
              <w:t>199,86231</w:t>
            </w:r>
          </w:p>
        </w:tc>
        <w:tc>
          <w:tcPr>
            <w:tcW w:w="567" w:type="dxa"/>
            <w:shd w:val="clear" w:color="auto" w:fill="auto"/>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486,875</w:t>
            </w:r>
          </w:p>
        </w:tc>
        <w:tc>
          <w:tcPr>
            <w:tcW w:w="709" w:type="dxa"/>
            <w:shd w:val="clear" w:color="auto" w:fill="auto"/>
          </w:tcPr>
          <w:p w:rsidR="00C11C5E" w:rsidRPr="006A63D0" w:rsidRDefault="00C11C5E" w:rsidP="00A6546A">
            <w:pPr>
              <w:ind w:left="-54" w:right="-54"/>
              <w:jc w:val="center"/>
            </w:pPr>
            <w:r w:rsidRPr="006A63D0">
              <w:t>388,224</w:t>
            </w:r>
          </w:p>
        </w:tc>
        <w:tc>
          <w:tcPr>
            <w:tcW w:w="850" w:type="dxa"/>
            <w:shd w:val="clear" w:color="auto" w:fill="auto"/>
          </w:tcPr>
          <w:p w:rsidR="00C11C5E" w:rsidRPr="006A63D0" w:rsidRDefault="00C11C5E" w:rsidP="00A6546A">
            <w:pPr>
              <w:ind w:left="-54" w:right="-54"/>
              <w:jc w:val="center"/>
            </w:pPr>
            <w:r w:rsidRPr="006A63D0">
              <w:t>1500,00</w:t>
            </w:r>
          </w:p>
        </w:tc>
        <w:tc>
          <w:tcPr>
            <w:tcW w:w="851" w:type="dxa"/>
          </w:tcPr>
          <w:p w:rsidR="00C11C5E" w:rsidRPr="006A63D0" w:rsidRDefault="00C11C5E" w:rsidP="00A6546A">
            <w:pPr>
              <w:ind w:left="-54" w:right="-54"/>
              <w:jc w:val="center"/>
            </w:pPr>
            <w:r w:rsidRPr="006A63D0">
              <w:t>1560,00</w:t>
            </w:r>
          </w:p>
        </w:tc>
        <w:tc>
          <w:tcPr>
            <w:tcW w:w="850" w:type="dxa"/>
          </w:tcPr>
          <w:p w:rsidR="00C11C5E" w:rsidRPr="006A63D0" w:rsidRDefault="00C11C5E" w:rsidP="00A6546A">
            <w:pPr>
              <w:ind w:left="-54" w:right="-54"/>
              <w:jc w:val="center"/>
            </w:pPr>
            <w:r w:rsidRPr="006A63D0">
              <w:t>1622,400</w:t>
            </w:r>
          </w:p>
        </w:tc>
        <w:tc>
          <w:tcPr>
            <w:tcW w:w="851" w:type="dxa"/>
          </w:tcPr>
          <w:p w:rsidR="00C11C5E" w:rsidRPr="006A63D0" w:rsidRDefault="00C11C5E" w:rsidP="00A6546A">
            <w:pPr>
              <w:ind w:left="-54" w:right="-54"/>
              <w:jc w:val="center"/>
            </w:pPr>
            <w:r w:rsidRPr="006A63D0">
              <w:t>1622,400</w:t>
            </w:r>
          </w:p>
        </w:tc>
        <w:tc>
          <w:tcPr>
            <w:tcW w:w="850" w:type="dxa"/>
          </w:tcPr>
          <w:p w:rsidR="00C11C5E" w:rsidRPr="006A63D0" w:rsidRDefault="00C11C5E" w:rsidP="00A6546A">
            <w:pPr>
              <w:ind w:left="-54" w:right="-54"/>
              <w:jc w:val="center"/>
            </w:pPr>
            <w:r w:rsidRPr="006A63D0">
              <w:t>1622,400</w:t>
            </w:r>
          </w:p>
        </w:tc>
        <w:tc>
          <w:tcPr>
            <w:tcW w:w="851" w:type="dxa"/>
            <w:shd w:val="clear" w:color="auto" w:fill="auto"/>
          </w:tcPr>
          <w:p w:rsidR="00C11C5E" w:rsidRPr="006A63D0" w:rsidRDefault="00C11C5E" w:rsidP="00A6546A">
            <w:pPr>
              <w:ind w:left="-54" w:right="-54"/>
              <w:jc w:val="center"/>
            </w:pPr>
            <w:r w:rsidRPr="006A63D0">
              <w:t>1622,400</w:t>
            </w:r>
          </w:p>
        </w:tc>
        <w:tc>
          <w:tcPr>
            <w:tcW w:w="851" w:type="dxa"/>
          </w:tcPr>
          <w:p w:rsidR="00C11C5E" w:rsidRPr="006A63D0" w:rsidRDefault="00C11C5E" w:rsidP="00A6546A">
            <w:pPr>
              <w:pStyle w:val="ConsPlusCell"/>
              <w:ind w:left="-54" w:right="-54"/>
              <w:jc w:val="center"/>
              <w:rPr>
                <w:rFonts w:ascii="Times New Roman" w:hAnsi="Times New Roman" w:cs="Times New Roman"/>
                <w:b/>
                <w:sz w:val="20"/>
                <w:szCs w:val="20"/>
                <w:highlight w:val="yellow"/>
              </w:rPr>
            </w:pPr>
            <w:r w:rsidRPr="006A63D0">
              <w:rPr>
                <w:rFonts w:ascii="Times New Roman" w:hAnsi="Times New Roman" w:cs="Times New Roman"/>
                <w:sz w:val="20"/>
                <w:szCs w:val="20"/>
              </w:rPr>
              <w:t>1622,400</w:t>
            </w:r>
          </w:p>
        </w:tc>
        <w:tc>
          <w:tcPr>
            <w:tcW w:w="851" w:type="dxa"/>
            <w:shd w:val="clear" w:color="auto" w:fill="auto"/>
          </w:tcPr>
          <w:p w:rsidR="00C11C5E" w:rsidRPr="006A63D0" w:rsidRDefault="00C11C5E" w:rsidP="00A6546A">
            <w:pPr>
              <w:pStyle w:val="ConsPlusCell"/>
              <w:ind w:left="-54" w:right="-54"/>
              <w:jc w:val="center"/>
              <w:rPr>
                <w:rFonts w:ascii="Times New Roman" w:hAnsi="Times New Roman" w:cs="Times New Roman"/>
                <w:b/>
                <w:sz w:val="20"/>
                <w:szCs w:val="20"/>
                <w:highlight w:val="yellow"/>
              </w:rPr>
            </w:pPr>
            <w:r w:rsidRPr="006A63D0">
              <w:rPr>
                <w:rFonts w:ascii="Times New Roman" w:hAnsi="Times New Roman" w:cs="Times New Roman"/>
                <w:b/>
                <w:sz w:val="20"/>
                <w:szCs w:val="20"/>
              </w:rPr>
              <w:t>12843,69731</w:t>
            </w:r>
          </w:p>
        </w:tc>
      </w:tr>
      <w:tr w:rsidR="00C11C5E" w:rsidRPr="006A63D0" w:rsidTr="00A6546A">
        <w:trPr>
          <w:trHeight w:val="376"/>
          <w:tblCellSpacing w:w="5" w:type="nil"/>
        </w:trPr>
        <w:tc>
          <w:tcPr>
            <w:tcW w:w="487" w:type="dxa"/>
            <w:shd w:val="clear" w:color="auto" w:fill="auto"/>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lastRenderedPageBreak/>
              <w:t>1.</w:t>
            </w:r>
          </w:p>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11</w:t>
            </w:r>
          </w:p>
        </w:tc>
        <w:tc>
          <w:tcPr>
            <w:tcW w:w="1843" w:type="dxa"/>
            <w:shd w:val="clear" w:color="auto" w:fill="auto"/>
          </w:tcPr>
          <w:p w:rsidR="00C11C5E" w:rsidRPr="006A63D0" w:rsidRDefault="00C11C5E" w:rsidP="00A6546A">
            <w:pPr>
              <w:ind w:left="-54" w:right="-54"/>
              <w:rPr>
                <w:sz w:val="22"/>
                <w:szCs w:val="22"/>
              </w:rPr>
            </w:pPr>
            <w:r w:rsidRPr="006A63D0">
              <w:rPr>
                <w:sz w:val="22"/>
                <w:szCs w:val="22"/>
              </w:rPr>
              <w:t>Приобретение портативных радиостанций в комплекте с аксессуарами</w:t>
            </w:r>
          </w:p>
        </w:tc>
        <w:tc>
          <w:tcPr>
            <w:tcW w:w="1276" w:type="dxa"/>
            <w:shd w:val="clear" w:color="auto" w:fill="auto"/>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Смоленский В.П.</w:t>
            </w:r>
          </w:p>
        </w:tc>
        <w:tc>
          <w:tcPr>
            <w:tcW w:w="850" w:type="dxa"/>
            <w:shd w:val="clear" w:color="auto" w:fill="auto"/>
          </w:tcPr>
          <w:p w:rsidR="00C11C5E" w:rsidRPr="006A63D0" w:rsidRDefault="00C11C5E" w:rsidP="00A6546A">
            <w:pPr>
              <w:jc w:val="center"/>
              <w:rPr>
                <w:sz w:val="22"/>
                <w:szCs w:val="22"/>
              </w:rPr>
            </w:pPr>
            <w:r w:rsidRPr="006A63D0">
              <w:rPr>
                <w:spacing w:val="-2"/>
                <w:sz w:val="22"/>
                <w:szCs w:val="22"/>
              </w:rPr>
              <w:t>Админист</w:t>
            </w:r>
            <w:r w:rsidRPr="006A63D0">
              <w:rPr>
                <w:spacing w:val="-2"/>
                <w:sz w:val="22"/>
                <w:szCs w:val="22"/>
              </w:rPr>
              <w:softHyphen/>
            </w:r>
            <w:r w:rsidRPr="006A63D0">
              <w:rPr>
                <w:sz w:val="22"/>
                <w:szCs w:val="22"/>
              </w:rPr>
              <w:t xml:space="preserve">рация </w:t>
            </w:r>
            <w:r w:rsidRPr="006A63D0">
              <w:rPr>
                <w:spacing w:val="-4"/>
                <w:sz w:val="22"/>
                <w:szCs w:val="22"/>
              </w:rPr>
              <w:t xml:space="preserve"> СГО</w:t>
            </w:r>
          </w:p>
        </w:tc>
        <w:tc>
          <w:tcPr>
            <w:tcW w:w="709" w:type="dxa"/>
            <w:shd w:val="clear" w:color="auto" w:fill="auto"/>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2015</w:t>
            </w:r>
          </w:p>
        </w:tc>
        <w:tc>
          <w:tcPr>
            <w:tcW w:w="992" w:type="dxa"/>
            <w:shd w:val="clear" w:color="auto" w:fill="auto"/>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Местный бюджет</w:t>
            </w:r>
          </w:p>
        </w:tc>
        <w:tc>
          <w:tcPr>
            <w:tcW w:w="567" w:type="dxa"/>
            <w:shd w:val="clear" w:color="auto" w:fill="auto"/>
          </w:tcPr>
          <w:p w:rsidR="00C11C5E" w:rsidRPr="006A63D0" w:rsidRDefault="00C11C5E" w:rsidP="00A6546A">
            <w:pPr>
              <w:ind w:left="-54" w:right="-54"/>
              <w:jc w:val="center"/>
            </w:pPr>
            <w:r w:rsidRPr="006A63D0">
              <w:t>0,0</w:t>
            </w:r>
          </w:p>
        </w:tc>
        <w:tc>
          <w:tcPr>
            <w:tcW w:w="567" w:type="dxa"/>
            <w:shd w:val="clear" w:color="auto" w:fill="auto"/>
          </w:tcPr>
          <w:p w:rsidR="00C11C5E" w:rsidRPr="006A63D0" w:rsidRDefault="00C11C5E" w:rsidP="00A6546A">
            <w:pPr>
              <w:ind w:left="-54" w:right="-54"/>
              <w:jc w:val="center"/>
              <w:rPr>
                <w:highlight w:val="yellow"/>
              </w:rPr>
            </w:pPr>
            <w:r w:rsidRPr="006A63D0">
              <w:t>50,0</w:t>
            </w:r>
          </w:p>
        </w:tc>
        <w:tc>
          <w:tcPr>
            <w:tcW w:w="567" w:type="dxa"/>
            <w:shd w:val="clear" w:color="auto" w:fill="auto"/>
          </w:tcPr>
          <w:p w:rsidR="00C11C5E" w:rsidRPr="006A63D0" w:rsidRDefault="00C11C5E" w:rsidP="00A6546A">
            <w:pPr>
              <w:ind w:left="-54" w:right="-54"/>
              <w:jc w:val="center"/>
            </w:pPr>
            <w:r w:rsidRPr="006A63D0">
              <w:t>0</w:t>
            </w:r>
          </w:p>
        </w:tc>
        <w:tc>
          <w:tcPr>
            <w:tcW w:w="567" w:type="dxa"/>
            <w:shd w:val="clear" w:color="auto" w:fill="auto"/>
          </w:tcPr>
          <w:p w:rsidR="00C11C5E" w:rsidRPr="006A63D0" w:rsidRDefault="00C11C5E" w:rsidP="00A6546A">
            <w:pPr>
              <w:jc w:val="center"/>
            </w:pPr>
            <w:r w:rsidRPr="006A63D0">
              <w:t>0</w:t>
            </w:r>
          </w:p>
        </w:tc>
        <w:tc>
          <w:tcPr>
            <w:tcW w:w="709" w:type="dxa"/>
            <w:shd w:val="clear" w:color="auto" w:fill="auto"/>
          </w:tcPr>
          <w:p w:rsidR="00C11C5E" w:rsidRPr="006A63D0" w:rsidRDefault="00C11C5E" w:rsidP="00A6546A">
            <w:pPr>
              <w:jc w:val="center"/>
            </w:pPr>
            <w:r w:rsidRPr="006A63D0">
              <w:t>0</w:t>
            </w:r>
          </w:p>
        </w:tc>
        <w:tc>
          <w:tcPr>
            <w:tcW w:w="850" w:type="dxa"/>
            <w:shd w:val="clear" w:color="auto" w:fill="auto"/>
          </w:tcPr>
          <w:p w:rsidR="00C11C5E" w:rsidRPr="006A63D0" w:rsidRDefault="00C11C5E" w:rsidP="00A6546A">
            <w:pPr>
              <w:jc w:val="center"/>
            </w:pPr>
            <w:r w:rsidRPr="006A63D0">
              <w:t>0</w:t>
            </w:r>
          </w:p>
        </w:tc>
        <w:tc>
          <w:tcPr>
            <w:tcW w:w="851" w:type="dxa"/>
          </w:tcPr>
          <w:p w:rsidR="00C11C5E" w:rsidRPr="006A63D0" w:rsidRDefault="00C11C5E" w:rsidP="00A6546A">
            <w:pPr>
              <w:jc w:val="center"/>
            </w:pPr>
            <w:r w:rsidRPr="006A63D0">
              <w:t>0</w:t>
            </w:r>
          </w:p>
        </w:tc>
        <w:tc>
          <w:tcPr>
            <w:tcW w:w="850" w:type="dxa"/>
          </w:tcPr>
          <w:p w:rsidR="00C11C5E" w:rsidRPr="006A63D0" w:rsidRDefault="00C11C5E" w:rsidP="00A6546A">
            <w:pPr>
              <w:jc w:val="center"/>
            </w:pPr>
            <w:r w:rsidRPr="006A63D0">
              <w:t>0</w:t>
            </w:r>
          </w:p>
        </w:tc>
        <w:tc>
          <w:tcPr>
            <w:tcW w:w="851" w:type="dxa"/>
          </w:tcPr>
          <w:p w:rsidR="00C11C5E" w:rsidRPr="006A63D0" w:rsidRDefault="00C11C5E" w:rsidP="00A6546A">
            <w:pPr>
              <w:jc w:val="center"/>
            </w:pPr>
            <w:r w:rsidRPr="006A63D0">
              <w:t>0</w:t>
            </w:r>
          </w:p>
        </w:tc>
        <w:tc>
          <w:tcPr>
            <w:tcW w:w="850" w:type="dxa"/>
          </w:tcPr>
          <w:p w:rsidR="00C11C5E" w:rsidRPr="006A63D0" w:rsidRDefault="00C11C5E" w:rsidP="00A6546A">
            <w:pPr>
              <w:jc w:val="center"/>
            </w:pPr>
            <w:r w:rsidRPr="006A63D0">
              <w:t>0</w:t>
            </w:r>
          </w:p>
        </w:tc>
        <w:tc>
          <w:tcPr>
            <w:tcW w:w="851" w:type="dxa"/>
            <w:shd w:val="clear" w:color="auto" w:fill="auto"/>
          </w:tcPr>
          <w:p w:rsidR="00C11C5E" w:rsidRPr="006A63D0" w:rsidRDefault="00C11C5E" w:rsidP="00A6546A">
            <w:pPr>
              <w:jc w:val="center"/>
            </w:pPr>
            <w:r w:rsidRPr="006A63D0">
              <w:t>0</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highlight w:val="yellow"/>
              </w:rPr>
            </w:pPr>
            <w:r w:rsidRPr="006A63D0">
              <w:rPr>
                <w:rFonts w:ascii="Times New Roman" w:hAnsi="Times New Roman" w:cs="Times New Roman"/>
                <w:sz w:val="20"/>
                <w:szCs w:val="20"/>
              </w:rPr>
              <w:t>0</w:t>
            </w:r>
          </w:p>
        </w:tc>
        <w:tc>
          <w:tcPr>
            <w:tcW w:w="851" w:type="dxa"/>
            <w:shd w:val="clear" w:color="auto" w:fill="auto"/>
          </w:tcPr>
          <w:p w:rsidR="00C11C5E" w:rsidRPr="006A63D0" w:rsidRDefault="00C11C5E" w:rsidP="00A6546A">
            <w:pPr>
              <w:pStyle w:val="ConsPlusCell"/>
              <w:ind w:left="-54" w:right="-54"/>
              <w:jc w:val="center"/>
              <w:rPr>
                <w:rFonts w:ascii="Times New Roman" w:hAnsi="Times New Roman" w:cs="Times New Roman"/>
                <w:b/>
                <w:sz w:val="20"/>
                <w:szCs w:val="20"/>
              </w:rPr>
            </w:pPr>
            <w:r w:rsidRPr="006A63D0">
              <w:rPr>
                <w:rFonts w:ascii="Times New Roman" w:hAnsi="Times New Roman" w:cs="Times New Roman"/>
                <w:b/>
                <w:sz w:val="20"/>
                <w:szCs w:val="20"/>
              </w:rPr>
              <w:t>50,0</w:t>
            </w:r>
          </w:p>
        </w:tc>
      </w:tr>
      <w:tr w:rsidR="00C11C5E" w:rsidRPr="006A63D0" w:rsidTr="00A6546A">
        <w:trPr>
          <w:trHeight w:val="376"/>
          <w:tblCellSpacing w:w="5" w:type="nil"/>
        </w:trPr>
        <w:tc>
          <w:tcPr>
            <w:tcW w:w="487" w:type="dxa"/>
            <w:shd w:val="clear" w:color="auto" w:fill="auto"/>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w:t>
            </w:r>
          </w:p>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12</w:t>
            </w:r>
          </w:p>
        </w:tc>
        <w:tc>
          <w:tcPr>
            <w:tcW w:w="1843" w:type="dxa"/>
            <w:shd w:val="clear" w:color="auto" w:fill="auto"/>
          </w:tcPr>
          <w:p w:rsidR="00C11C5E" w:rsidRPr="006A63D0" w:rsidRDefault="00C11C5E" w:rsidP="00A6546A">
            <w:pPr>
              <w:ind w:left="-54" w:right="-54"/>
              <w:rPr>
                <w:sz w:val="22"/>
                <w:szCs w:val="22"/>
              </w:rPr>
            </w:pPr>
            <w:r w:rsidRPr="006A63D0">
              <w:rPr>
                <w:sz w:val="22"/>
                <w:szCs w:val="22"/>
              </w:rPr>
              <w:t>Приобретение аварийного и специального имущества для нештатного аварийно-спасательного формирования (НАСФ)</w:t>
            </w:r>
          </w:p>
        </w:tc>
        <w:tc>
          <w:tcPr>
            <w:tcW w:w="1276" w:type="dxa"/>
            <w:shd w:val="clear" w:color="auto" w:fill="auto"/>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Смоленский В.П.</w:t>
            </w:r>
          </w:p>
        </w:tc>
        <w:tc>
          <w:tcPr>
            <w:tcW w:w="850" w:type="dxa"/>
            <w:shd w:val="clear" w:color="auto" w:fill="auto"/>
          </w:tcPr>
          <w:p w:rsidR="00C11C5E" w:rsidRPr="006A63D0" w:rsidRDefault="00C11C5E" w:rsidP="00A6546A">
            <w:pPr>
              <w:jc w:val="center"/>
              <w:rPr>
                <w:sz w:val="22"/>
                <w:szCs w:val="22"/>
              </w:rPr>
            </w:pPr>
            <w:r w:rsidRPr="006A63D0">
              <w:rPr>
                <w:spacing w:val="-2"/>
                <w:sz w:val="22"/>
                <w:szCs w:val="22"/>
              </w:rPr>
              <w:t>Админист</w:t>
            </w:r>
            <w:r w:rsidRPr="006A63D0">
              <w:rPr>
                <w:spacing w:val="-2"/>
                <w:sz w:val="22"/>
                <w:szCs w:val="22"/>
              </w:rPr>
              <w:softHyphen/>
            </w:r>
            <w:r w:rsidRPr="006A63D0">
              <w:rPr>
                <w:sz w:val="22"/>
                <w:szCs w:val="22"/>
              </w:rPr>
              <w:t xml:space="preserve">рация </w:t>
            </w:r>
            <w:r w:rsidRPr="006A63D0">
              <w:rPr>
                <w:spacing w:val="-4"/>
                <w:sz w:val="22"/>
                <w:szCs w:val="22"/>
              </w:rPr>
              <w:t xml:space="preserve"> СГО</w:t>
            </w:r>
          </w:p>
        </w:tc>
        <w:tc>
          <w:tcPr>
            <w:tcW w:w="709" w:type="dxa"/>
            <w:shd w:val="clear" w:color="auto" w:fill="auto"/>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2015</w:t>
            </w:r>
          </w:p>
        </w:tc>
        <w:tc>
          <w:tcPr>
            <w:tcW w:w="992" w:type="dxa"/>
            <w:shd w:val="clear" w:color="auto" w:fill="auto"/>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Местный бюджет</w:t>
            </w:r>
          </w:p>
        </w:tc>
        <w:tc>
          <w:tcPr>
            <w:tcW w:w="567" w:type="dxa"/>
            <w:shd w:val="clear" w:color="auto" w:fill="auto"/>
          </w:tcPr>
          <w:p w:rsidR="00C11C5E" w:rsidRPr="006A63D0" w:rsidRDefault="00C11C5E" w:rsidP="00A6546A">
            <w:pPr>
              <w:ind w:left="-54" w:right="-54"/>
              <w:jc w:val="center"/>
            </w:pPr>
            <w:r w:rsidRPr="006A63D0">
              <w:t>0,0</w:t>
            </w:r>
          </w:p>
        </w:tc>
        <w:tc>
          <w:tcPr>
            <w:tcW w:w="567" w:type="dxa"/>
            <w:shd w:val="clear" w:color="auto" w:fill="auto"/>
          </w:tcPr>
          <w:p w:rsidR="00C11C5E" w:rsidRPr="006A63D0" w:rsidRDefault="00C11C5E" w:rsidP="00A6546A">
            <w:pPr>
              <w:ind w:left="-54" w:right="-54"/>
              <w:jc w:val="center"/>
              <w:rPr>
                <w:highlight w:val="yellow"/>
              </w:rPr>
            </w:pPr>
            <w:r w:rsidRPr="006A63D0">
              <w:t>461,387</w:t>
            </w:r>
          </w:p>
        </w:tc>
        <w:tc>
          <w:tcPr>
            <w:tcW w:w="567" w:type="dxa"/>
            <w:shd w:val="clear" w:color="auto" w:fill="auto"/>
          </w:tcPr>
          <w:p w:rsidR="00C11C5E" w:rsidRPr="006A63D0" w:rsidRDefault="00C11C5E" w:rsidP="00A6546A">
            <w:pPr>
              <w:pStyle w:val="ConsPlusCell"/>
              <w:ind w:left="-54" w:right="-54"/>
              <w:jc w:val="center"/>
              <w:rPr>
                <w:rFonts w:ascii="Times New Roman" w:hAnsi="Times New Roman" w:cs="Times New Roman"/>
                <w:sz w:val="20"/>
                <w:szCs w:val="20"/>
              </w:rPr>
            </w:pPr>
          </w:p>
        </w:tc>
        <w:tc>
          <w:tcPr>
            <w:tcW w:w="567" w:type="dxa"/>
            <w:shd w:val="clear" w:color="auto" w:fill="auto"/>
          </w:tcPr>
          <w:p w:rsidR="00C11C5E" w:rsidRPr="006A63D0" w:rsidRDefault="00C11C5E" w:rsidP="00A6546A">
            <w:pPr>
              <w:jc w:val="center"/>
            </w:pPr>
            <w:r w:rsidRPr="006A63D0">
              <w:t>0</w:t>
            </w:r>
          </w:p>
        </w:tc>
        <w:tc>
          <w:tcPr>
            <w:tcW w:w="709" w:type="dxa"/>
            <w:shd w:val="clear" w:color="auto" w:fill="auto"/>
          </w:tcPr>
          <w:p w:rsidR="00C11C5E" w:rsidRPr="006A63D0" w:rsidRDefault="00C11C5E" w:rsidP="00A6546A">
            <w:pPr>
              <w:jc w:val="center"/>
            </w:pPr>
            <w:r w:rsidRPr="006A63D0">
              <w:t>0</w:t>
            </w:r>
          </w:p>
        </w:tc>
        <w:tc>
          <w:tcPr>
            <w:tcW w:w="850" w:type="dxa"/>
            <w:shd w:val="clear" w:color="auto" w:fill="auto"/>
          </w:tcPr>
          <w:p w:rsidR="00C11C5E" w:rsidRPr="006A63D0" w:rsidRDefault="00C11C5E" w:rsidP="00A6546A">
            <w:pPr>
              <w:jc w:val="center"/>
            </w:pPr>
            <w:r w:rsidRPr="006A63D0">
              <w:t>0</w:t>
            </w:r>
          </w:p>
        </w:tc>
        <w:tc>
          <w:tcPr>
            <w:tcW w:w="851" w:type="dxa"/>
          </w:tcPr>
          <w:p w:rsidR="00C11C5E" w:rsidRPr="006A63D0" w:rsidRDefault="00C11C5E" w:rsidP="00A6546A">
            <w:pPr>
              <w:jc w:val="center"/>
            </w:pPr>
            <w:r w:rsidRPr="006A63D0">
              <w:t>0</w:t>
            </w:r>
          </w:p>
        </w:tc>
        <w:tc>
          <w:tcPr>
            <w:tcW w:w="850" w:type="dxa"/>
          </w:tcPr>
          <w:p w:rsidR="00C11C5E" w:rsidRPr="006A63D0" w:rsidRDefault="00C11C5E" w:rsidP="00A6546A">
            <w:pPr>
              <w:jc w:val="center"/>
            </w:pPr>
            <w:r w:rsidRPr="006A63D0">
              <w:t>0</w:t>
            </w:r>
          </w:p>
        </w:tc>
        <w:tc>
          <w:tcPr>
            <w:tcW w:w="851" w:type="dxa"/>
          </w:tcPr>
          <w:p w:rsidR="00C11C5E" w:rsidRPr="006A63D0" w:rsidRDefault="00C11C5E" w:rsidP="00A6546A">
            <w:pPr>
              <w:jc w:val="center"/>
            </w:pPr>
            <w:r w:rsidRPr="006A63D0">
              <w:t>0</w:t>
            </w:r>
          </w:p>
        </w:tc>
        <w:tc>
          <w:tcPr>
            <w:tcW w:w="850" w:type="dxa"/>
          </w:tcPr>
          <w:p w:rsidR="00C11C5E" w:rsidRPr="006A63D0" w:rsidRDefault="00C11C5E" w:rsidP="00A6546A">
            <w:pPr>
              <w:jc w:val="center"/>
            </w:pPr>
            <w:r w:rsidRPr="006A63D0">
              <w:t>0</w:t>
            </w:r>
          </w:p>
        </w:tc>
        <w:tc>
          <w:tcPr>
            <w:tcW w:w="851" w:type="dxa"/>
            <w:shd w:val="clear" w:color="auto" w:fill="auto"/>
          </w:tcPr>
          <w:p w:rsidR="00C11C5E" w:rsidRPr="006A63D0" w:rsidRDefault="00C11C5E" w:rsidP="00A6546A">
            <w:pPr>
              <w:jc w:val="center"/>
            </w:pPr>
            <w:r w:rsidRPr="006A63D0">
              <w:t>0</w:t>
            </w:r>
          </w:p>
        </w:tc>
        <w:tc>
          <w:tcPr>
            <w:tcW w:w="851" w:type="dxa"/>
          </w:tcPr>
          <w:p w:rsidR="00C11C5E" w:rsidRPr="006A63D0" w:rsidRDefault="00C11C5E" w:rsidP="00A6546A">
            <w:pPr>
              <w:ind w:left="-54" w:right="-54"/>
              <w:jc w:val="center"/>
              <w:rPr>
                <w:highlight w:val="yellow"/>
              </w:rPr>
            </w:pPr>
            <w:r w:rsidRPr="006A63D0">
              <w:t>0</w:t>
            </w:r>
          </w:p>
        </w:tc>
        <w:tc>
          <w:tcPr>
            <w:tcW w:w="851" w:type="dxa"/>
            <w:shd w:val="clear" w:color="auto" w:fill="auto"/>
          </w:tcPr>
          <w:p w:rsidR="00C11C5E" w:rsidRPr="006A63D0" w:rsidRDefault="00C11C5E" w:rsidP="00A6546A">
            <w:pPr>
              <w:ind w:left="-54" w:right="-54"/>
              <w:jc w:val="center"/>
              <w:rPr>
                <w:b/>
              </w:rPr>
            </w:pPr>
            <w:r w:rsidRPr="006A63D0">
              <w:rPr>
                <w:b/>
              </w:rPr>
              <w:t>461,387</w:t>
            </w:r>
          </w:p>
        </w:tc>
      </w:tr>
      <w:tr w:rsidR="00C11C5E" w:rsidRPr="006A63D0" w:rsidTr="00A6546A">
        <w:trPr>
          <w:trHeight w:val="2765"/>
          <w:tblCellSpacing w:w="5" w:type="nil"/>
        </w:trPr>
        <w:tc>
          <w:tcPr>
            <w:tcW w:w="487"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lastRenderedPageBreak/>
              <w:t>2</w:t>
            </w:r>
          </w:p>
        </w:tc>
        <w:tc>
          <w:tcPr>
            <w:tcW w:w="1843" w:type="dxa"/>
          </w:tcPr>
          <w:p w:rsidR="00C11C5E" w:rsidRPr="006A63D0" w:rsidRDefault="00C11C5E" w:rsidP="00A6546A">
            <w:pPr>
              <w:pStyle w:val="a9"/>
              <w:spacing w:before="240" w:after="120"/>
              <w:rPr>
                <w:rFonts w:ascii="Times New Roman" w:hAnsi="Times New Roman" w:cs="Times New Roman"/>
                <w:b/>
                <w:color w:val="auto"/>
                <w:sz w:val="22"/>
                <w:szCs w:val="22"/>
              </w:rPr>
            </w:pPr>
            <w:r w:rsidRPr="006A63D0">
              <w:rPr>
                <w:rFonts w:ascii="Times New Roman" w:hAnsi="Times New Roman" w:cs="Times New Roman"/>
                <w:color w:val="auto"/>
                <w:sz w:val="22"/>
                <w:szCs w:val="22"/>
              </w:rPr>
              <w:t xml:space="preserve">Подпрограмма </w:t>
            </w:r>
            <w:r w:rsidRPr="006A63D0">
              <w:rPr>
                <w:rFonts w:ascii="Times New Roman" w:hAnsi="Times New Roman" w:cs="Times New Roman"/>
                <w:bCs/>
                <w:color w:val="auto"/>
                <w:sz w:val="22"/>
                <w:szCs w:val="22"/>
              </w:rPr>
              <w:t>2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w:t>
            </w:r>
          </w:p>
        </w:tc>
        <w:tc>
          <w:tcPr>
            <w:tcW w:w="1276" w:type="dxa"/>
          </w:tcPr>
          <w:p w:rsidR="00C11C5E" w:rsidRPr="006A63D0" w:rsidRDefault="00C11C5E" w:rsidP="00A6546A">
            <w:pPr>
              <w:pStyle w:val="ConsPlusCell"/>
              <w:ind w:left="-54" w:right="-54"/>
              <w:rPr>
                <w:rFonts w:ascii="Times New Roman" w:hAnsi="Times New Roman" w:cs="Times New Roman"/>
              </w:rPr>
            </w:pPr>
          </w:p>
          <w:p w:rsidR="00C11C5E" w:rsidRPr="006A63D0" w:rsidRDefault="00C11C5E" w:rsidP="00A6546A">
            <w:pPr>
              <w:jc w:val="center"/>
              <w:rPr>
                <w:sz w:val="22"/>
                <w:szCs w:val="22"/>
              </w:rPr>
            </w:pPr>
            <w:r w:rsidRPr="006A63D0">
              <w:rPr>
                <w:sz w:val="22"/>
                <w:szCs w:val="22"/>
              </w:rPr>
              <w:t>Парамонов Р.Ю.</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spacing w:val="-2"/>
              </w:rPr>
              <w:t>Админист</w:t>
            </w:r>
            <w:r w:rsidRPr="006A63D0">
              <w:rPr>
                <w:rFonts w:ascii="Times New Roman" w:hAnsi="Times New Roman" w:cs="Times New Roman"/>
                <w:spacing w:val="-2"/>
              </w:rPr>
              <w:softHyphen/>
            </w:r>
            <w:r w:rsidRPr="006A63D0">
              <w:rPr>
                <w:rFonts w:ascii="Times New Roman" w:hAnsi="Times New Roman" w:cs="Times New Roman"/>
              </w:rPr>
              <w:t xml:space="preserve">рация </w:t>
            </w:r>
            <w:r w:rsidRPr="006A63D0">
              <w:rPr>
                <w:rFonts w:ascii="Times New Roman" w:hAnsi="Times New Roman" w:cs="Times New Roman"/>
                <w:spacing w:val="-4"/>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2014-2025</w:t>
            </w:r>
          </w:p>
        </w:tc>
        <w:tc>
          <w:tcPr>
            <w:tcW w:w="992"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216</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550</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149,3</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239,73273</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143,250</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175,440</w:t>
            </w:r>
          </w:p>
        </w:tc>
        <w:tc>
          <w:tcPr>
            <w:tcW w:w="851"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162,240</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168,720</w:t>
            </w:r>
          </w:p>
        </w:tc>
        <w:tc>
          <w:tcPr>
            <w:tcW w:w="851"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680,0</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700,0</w:t>
            </w:r>
          </w:p>
        </w:tc>
        <w:tc>
          <w:tcPr>
            <w:tcW w:w="851"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700,0</w:t>
            </w:r>
          </w:p>
        </w:tc>
        <w:tc>
          <w:tcPr>
            <w:tcW w:w="851" w:type="dxa"/>
            <w:shd w:val="clear" w:color="auto" w:fill="FFFFFF"/>
          </w:tcPr>
          <w:p w:rsidR="00C11C5E" w:rsidRPr="006A63D0" w:rsidRDefault="00C11C5E" w:rsidP="00A6546A">
            <w:pPr>
              <w:pStyle w:val="ConsPlusCell"/>
              <w:ind w:left="-54" w:right="-54"/>
              <w:jc w:val="center"/>
              <w:rPr>
                <w:rFonts w:ascii="Times New Roman" w:hAnsi="Times New Roman" w:cs="Times New Roman"/>
                <w:b/>
              </w:rPr>
            </w:pPr>
            <w:r w:rsidRPr="006A63D0">
              <w:rPr>
                <w:rFonts w:ascii="Times New Roman" w:hAnsi="Times New Roman" w:cs="Times New Roman"/>
              </w:rPr>
              <w:t>220,0</w:t>
            </w:r>
          </w:p>
        </w:tc>
        <w:tc>
          <w:tcPr>
            <w:tcW w:w="851" w:type="dxa"/>
            <w:shd w:val="clear" w:color="auto" w:fill="auto"/>
          </w:tcPr>
          <w:p w:rsidR="00C11C5E" w:rsidRPr="006A63D0" w:rsidRDefault="00C11C5E" w:rsidP="00A6546A">
            <w:pPr>
              <w:pStyle w:val="ConsPlusCell"/>
              <w:ind w:left="-54" w:right="-54"/>
              <w:jc w:val="center"/>
              <w:rPr>
                <w:rFonts w:ascii="Times New Roman" w:hAnsi="Times New Roman" w:cs="Times New Roman"/>
                <w:b/>
              </w:rPr>
            </w:pPr>
            <w:r w:rsidRPr="006A63D0">
              <w:rPr>
                <w:rFonts w:ascii="Times New Roman" w:hAnsi="Times New Roman" w:cs="Times New Roman"/>
                <w:b/>
              </w:rPr>
              <w:t>4104,6828</w:t>
            </w:r>
          </w:p>
        </w:tc>
      </w:tr>
      <w:tr w:rsidR="00C11C5E" w:rsidRPr="006A63D0" w:rsidTr="00A6546A">
        <w:trPr>
          <w:trHeight w:val="708"/>
          <w:tblCellSpacing w:w="5" w:type="nil"/>
        </w:trPr>
        <w:tc>
          <w:tcPr>
            <w:tcW w:w="487"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2.1</w:t>
            </w:r>
          </w:p>
        </w:tc>
        <w:tc>
          <w:tcPr>
            <w:tcW w:w="1843" w:type="dxa"/>
          </w:tcPr>
          <w:p w:rsidR="00C11C5E" w:rsidRPr="006A63D0" w:rsidRDefault="00C11C5E" w:rsidP="00A6546A">
            <w:pPr>
              <w:tabs>
                <w:tab w:val="left" w:pos="255"/>
              </w:tabs>
              <w:ind w:left="-54" w:right="-54"/>
              <w:rPr>
                <w:sz w:val="22"/>
                <w:szCs w:val="22"/>
              </w:rPr>
            </w:pPr>
            <w:r w:rsidRPr="006A63D0">
              <w:rPr>
                <w:sz w:val="22"/>
                <w:szCs w:val="22"/>
              </w:rPr>
              <w:t>Аренда каналов связи городской системы оповещения</w:t>
            </w:r>
          </w:p>
        </w:tc>
        <w:tc>
          <w:tcPr>
            <w:tcW w:w="1276"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Парамонов Р.Ю.</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spacing w:val="-2"/>
              </w:rPr>
              <w:t>Админист</w:t>
            </w:r>
            <w:r w:rsidRPr="006A63D0">
              <w:rPr>
                <w:rFonts w:ascii="Times New Roman" w:hAnsi="Times New Roman" w:cs="Times New Roman"/>
                <w:spacing w:val="-2"/>
              </w:rPr>
              <w:softHyphen/>
            </w:r>
            <w:r w:rsidRPr="006A63D0">
              <w:rPr>
                <w:rFonts w:ascii="Times New Roman" w:hAnsi="Times New Roman" w:cs="Times New Roman"/>
              </w:rPr>
              <w:t xml:space="preserve">рация </w:t>
            </w:r>
            <w:r w:rsidRPr="006A63D0">
              <w:rPr>
                <w:rFonts w:ascii="Times New Roman" w:hAnsi="Times New Roman" w:cs="Times New Roman"/>
                <w:spacing w:val="-4"/>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2014-2025</w:t>
            </w:r>
          </w:p>
        </w:tc>
        <w:tc>
          <w:tcPr>
            <w:tcW w:w="992"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44,250</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44,250</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44,250</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44,250</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44,250</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71,440</w:t>
            </w:r>
          </w:p>
        </w:tc>
        <w:tc>
          <w:tcPr>
            <w:tcW w:w="851"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54,080</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56,234</w:t>
            </w:r>
          </w:p>
        </w:tc>
        <w:tc>
          <w:tcPr>
            <w:tcW w:w="851"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70,0</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80,0</w:t>
            </w:r>
          </w:p>
        </w:tc>
        <w:tc>
          <w:tcPr>
            <w:tcW w:w="851"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80,0</w:t>
            </w:r>
          </w:p>
        </w:tc>
        <w:tc>
          <w:tcPr>
            <w:tcW w:w="851" w:type="dxa"/>
          </w:tcPr>
          <w:p w:rsidR="00C11C5E" w:rsidRPr="006A63D0" w:rsidRDefault="00C11C5E" w:rsidP="00A6546A">
            <w:pPr>
              <w:pStyle w:val="ConsPlusCell"/>
              <w:ind w:left="-54" w:right="-54"/>
              <w:jc w:val="center"/>
              <w:rPr>
                <w:rFonts w:ascii="Times New Roman" w:hAnsi="Times New Roman" w:cs="Times New Roman"/>
                <w:b/>
              </w:rPr>
            </w:pPr>
            <w:r w:rsidRPr="006A63D0">
              <w:rPr>
                <w:rFonts w:ascii="Times New Roman" w:hAnsi="Times New Roman" w:cs="Times New Roman"/>
                <w:b/>
              </w:rPr>
              <w:t>90,0</w:t>
            </w:r>
          </w:p>
        </w:tc>
        <w:tc>
          <w:tcPr>
            <w:tcW w:w="851" w:type="dxa"/>
          </w:tcPr>
          <w:p w:rsidR="00C11C5E" w:rsidRPr="006A63D0" w:rsidRDefault="00C11C5E" w:rsidP="00A6546A">
            <w:pPr>
              <w:pStyle w:val="ConsPlusCell"/>
              <w:ind w:left="-54" w:right="-54"/>
              <w:jc w:val="center"/>
              <w:rPr>
                <w:rFonts w:ascii="Times New Roman" w:hAnsi="Times New Roman" w:cs="Times New Roman"/>
                <w:b/>
              </w:rPr>
            </w:pPr>
            <w:r w:rsidRPr="006A63D0">
              <w:rPr>
                <w:rFonts w:ascii="Times New Roman" w:hAnsi="Times New Roman" w:cs="Times New Roman"/>
                <w:b/>
              </w:rPr>
              <w:t>723,004</w:t>
            </w:r>
          </w:p>
        </w:tc>
      </w:tr>
      <w:tr w:rsidR="00C11C5E" w:rsidRPr="006A63D0" w:rsidTr="00A6546A">
        <w:trPr>
          <w:trHeight w:val="307"/>
          <w:tblCellSpacing w:w="5" w:type="nil"/>
        </w:trPr>
        <w:tc>
          <w:tcPr>
            <w:tcW w:w="487"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2.2</w:t>
            </w:r>
          </w:p>
        </w:tc>
        <w:tc>
          <w:tcPr>
            <w:tcW w:w="1843" w:type="dxa"/>
          </w:tcPr>
          <w:p w:rsidR="00C11C5E" w:rsidRPr="006A63D0" w:rsidRDefault="00C11C5E" w:rsidP="00A6546A">
            <w:pPr>
              <w:tabs>
                <w:tab w:val="left" w:pos="255"/>
              </w:tabs>
              <w:ind w:left="-54" w:right="-54"/>
              <w:rPr>
                <w:sz w:val="22"/>
                <w:szCs w:val="22"/>
              </w:rPr>
            </w:pPr>
            <w:r w:rsidRPr="006A63D0">
              <w:rPr>
                <w:sz w:val="22"/>
                <w:szCs w:val="22"/>
              </w:rPr>
              <w:t>Выполнение технического обслуживания городской системы оповещения</w:t>
            </w:r>
          </w:p>
        </w:tc>
        <w:tc>
          <w:tcPr>
            <w:tcW w:w="1276"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Парамонов Р.Ю.</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spacing w:val="-2"/>
              </w:rPr>
              <w:t>Админист</w:t>
            </w:r>
            <w:r w:rsidRPr="006A63D0">
              <w:rPr>
                <w:rFonts w:ascii="Times New Roman" w:hAnsi="Times New Roman" w:cs="Times New Roman"/>
                <w:spacing w:val="-2"/>
              </w:rPr>
              <w:softHyphen/>
            </w:r>
            <w:r w:rsidRPr="006A63D0">
              <w:rPr>
                <w:rFonts w:ascii="Times New Roman" w:hAnsi="Times New Roman" w:cs="Times New Roman"/>
              </w:rPr>
              <w:t xml:space="preserve">рация </w:t>
            </w:r>
            <w:r w:rsidRPr="006A63D0">
              <w:rPr>
                <w:rFonts w:ascii="Times New Roman" w:hAnsi="Times New Roman" w:cs="Times New Roman"/>
                <w:spacing w:val="-4"/>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2014-2025</w:t>
            </w:r>
          </w:p>
        </w:tc>
        <w:tc>
          <w:tcPr>
            <w:tcW w:w="992"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171,750</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95,750</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105.050</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195,4828</w:t>
            </w:r>
          </w:p>
        </w:tc>
        <w:tc>
          <w:tcPr>
            <w:tcW w:w="709" w:type="dxa"/>
          </w:tcPr>
          <w:p w:rsidR="00C11C5E" w:rsidRPr="006A63D0" w:rsidRDefault="00C11C5E" w:rsidP="00A6546A">
            <w:pPr>
              <w:ind w:left="-54" w:right="-54"/>
              <w:jc w:val="center"/>
              <w:rPr>
                <w:sz w:val="22"/>
                <w:szCs w:val="22"/>
              </w:rPr>
            </w:pPr>
            <w:r w:rsidRPr="006A63D0">
              <w:rPr>
                <w:sz w:val="22"/>
                <w:szCs w:val="22"/>
              </w:rPr>
              <w:t>99,0</w:t>
            </w:r>
          </w:p>
        </w:tc>
        <w:tc>
          <w:tcPr>
            <w:tcW w:w="850" w:type="dxa"/>
          </w:tcPr>
          <w:p w:rsidR="00C11C5E" w:rsidRPr="006A63D0" w:rsidRDefault="00C11C5E" w:rsidP="00A6546A">
            <w:pPr>
              <w:ind w:left="-54" w:right="-54"/>
              <w:jc w:val="center"/>
              <w:rPr>
                <w:sz w:val="22"/>
                <w:szCs w:val="22"/>
              </w:rPr>
            </w:pPr>
            <w:r w:rsidRPr="006A63D0">
              <w:rPr>
                <w:sz w:val="22"/>
                <w:szCs w:val="22"/>
              </w:rPr>
              <w:t>104,0</w:t>
            </w:r>
          </w:p>
        </w:tc>
        <w:tc>
          <w:tcPr>
            <w:tcW w:w="851" w:type="dxa"/>
          </w:tcPr>
          <w:p w:rsidR="00C11C5E" w:rsidRPr="006A63D0" w:rsidRDefault="00C11C5E" w:rsidP="00A6546A">
            <w:pPr>
              <w:ind w:left="-54" w:right="-54"/>
              <w:jc w:val="center"/>
              <w:rPr>
                <w:sz w:val="22"/>
                <w:szCs w:val="22"/>
              </w:rPr>
            </w:pPr>
            <w:r w:rsidRPr="006A63D0">
              <w:rPr>
                <w:sz w:val="22"/>
                <w:szCs w:val="22"/>
              </w:rPr>
              <w:t>108,160</w:t>
            </w:r>
          </w:p>
        </w:tc>
        <w:tc>
          <w:tcPr>
            <w:tcW w:w="850" w:type="dxa"/>
          </w:tcPr>
          <w:p w:rsidR="00C11C5E" w:rsidRPr="006A63D0" w:rsidRDefault="00C11C5E" w:rsidP="00A6546A">
            <w:pPr>
              <w:ind w:left="-54" w:right="-54"/>
              <w:jc w:val="center"/>
              <w:rPr>
                <w:sz w:val="22"/>
                <w:szCs w:val="22"/>
              </w:rPr>
            </w:pPr>
            <w:r w:rsidRPr="006A63D0">
              <w:rPr>
                <w:sz w:val="22"/>
                <w:szCs w:val="22"/>
              </w:rPr>
              <w:t>112,486</w:t>
            </w:r>
          </w:p>
        </w:tc>
        <w:tc>
          <w:tcPr>
            <w:tcW w:w="851" w:type="dxa"/>
          </w:tcPr>
          <w:p w:rsidR="00C11C5E" w:rsidRPr="006A63D0" w:rsidRDefault="00C11C5E" w:rsidP="00A6546A">
            <w:pPr>
              <w:ind w:left="-54" w:right="-54"/>
              <w:jc w:val="center"/>
              <w:rPr>
                <w:sz w:val="22"/>
                <w:szCs w:val="22"/>
              </w:rPr>
            </w:pPr>
            <w:r w:rsidRPr="006A63D0">
              <w:rPr>
                <w:sz w:val="22"/>
                <w:szCs w:val="22"/>
              </w:rPr>
              <w:t>110,0</w:t>
            </w:r>
          </w:p>
        </w:tc>
        <w:tc>
          <w:tcPr>
            <w:tcW w:w="850" w:type="dxa"/>
          </w:tcPr>
          <w:p w:rsidR="00C11C5E" w:rsidRPr="006A63D0" w:rsidRDefault="00C11C5E" w:rsidP="00A6546A">
            <w:pPr>
              <w:ind w:left="-54" w:right="-54"/>
              <w:jc w:val="center"/>
              <w:rPr>
                <w:sz w:val="22"/>
                <w:szCs w:val="22"/>
              </w:rPr>
            </w:pPr>
            <w:r w:rsidRPr="006A63D0">
              <w:rPr>
                <w:sz w:val="22"/>
                <w:szCs w:val="22"/>
              </w:rPr>
              <w:t>120,0</w:t>
            </w:r>
          </w:p>
        </w:tc>
        <w:tc>
          <w:tcPr>
            <w:tcW w:w="851" w:type="dxa"/>
          </w:tcPr>
          <w:p w:rsidR="00C11C5E" w:rsidRPr="006A63D0" w:rsidRDefault="00C11C5E" w:rsidP="00A6546A">
            <w:pPr>
              <w:ind w:left="-54" w:right="-54"/>
              <w:jc w:val="center"/>
              <w:rPr>
                <w:sz w:val="22"/>
                <w:szCs w:val="22"/>
              </w:rPr>
            </w:pPr>
            <w:r w:rsidRPr="006A63D0">
              <w:rPr>
                <w:sz w:val="22"/>
                <w:szCs w:val="22"/>
              </w:rPr>
              <w:t>120,0</w:t>
            </w:r>
          </w:p>
        </w:tc>
        <w:tc>
          <w:tcPr>
            <w:tcW w:w="851" w:type="dxa"/>
          </w:tcPr>
          <w:p w:rsidR="00C11C5E" w:rsidRPr="006A63D0" w:rsidRDefault="00C11C5E" w:rsidP="00A6546A">
            <w:pPr>
              <w:pStyle w:val="ConsPlusCell"/>
              <w:ind w:left="-54" w:right="-54"/>
              <w:jc w:val="center"/>
              <w:rPr>
                <w:rFonts w:ascii="Times New Roman" w:hAnsi="Times New Roman" w:cs="Times New Roman"/>
                <w:b/>
              </w:rPr>
            </w:pPr>
            <w:r w:rsidRPr="006A63D0">
              <w:rPr>
                <w:rFonts w:ascii="Times New Roman" w:hAnsi="Times New Roman" w:cs="Times New Roman"/>
                <w:b/>
              </w:rPr>
              <w:t>130,0</w:t>
            </w:r>
          </w:p>
        </w:tc>
        <w:tc>
          <w:tcPr>
            <w:tcW w:w="851" w:type="dxa"/>
          </w:tcPr>
          <w:p w:rsidR="00C11C5E" w:rsidRPr="006A63D0" w:rsidRDefault="00C11C5E" w:rsidP="00A6546A">
            <w:pPr>
              <w:pStyle w:val="ConsPlusCell"/>
              <w:ind w:left="-54" w:right="-54"/>
              <w:jc w:val="center"/>
              <w:rPr>
                <w:rFonts w:ascii="Times New Roman" w:hAnsi="Times New Roman" w:cs="Times New Roman"/>
                <w:b/>
              </w:rPr>
            </w:pPr>
            <w:r w:rsidRPr="006A63D0">
              <w:rPr>
                <w:rFonts w:ascii="Times New Roman" w:hAnsi="Times New Roman" w:cs="Times New Roman"/>
                <w:b/>
              </w:rPr>
              <w:t>1471,6788</w:t>
            </w:r>
          </w:p>
        </w:tc>
      </w:tr>
      <w:tr w:rsidR="00C11C5E" w:rsidRPr="006A63D0" w:rsidTr="00A6546A">
        <w:trPr>
          <w:trHeight w:val="307"/>
          <w:tblCellSpacing w:w="5" w:type="nil"/>
        </w:trPr>
        <w:tc>
          <w:tcPr>
            <w:tcW w:w="487"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2.3</w:t>
            </w:r>
          </w:p>
        </w:tc>
        <w:tc>
          <w:tcPr>
            <w:tcW w:w="1843" w:type="dxa"/>
          </w:tcPr>
          <w:p w:rsidR="00C11C5E" w:rsidRPr="006A63D0" w:rsidRDefault="00C11C5E" w:rsidP="00A6546A">
            <w:pPr>
              <w:tabs>
                <w:tab w:val="left" w:pos="255"/>
              </w:tabs>
              <w:ind w:left="-54" w:right="-54"/>
              <w:rPr>
                <w:sz w:val="22"/>
                <w:szCs w:val="22"/>
              </w:rPr>
            </w:pPr>
            <w:r w:rsidRPr="006A63D0">
              <w:rPr>
                <w:sz w:val="22"/>
                <w:szCs w:val="22"/>
              </w:rPr>
              <w:t xml:space="preserve">Монтаж точек городской системы оповещения </w:t>
            </w:r>
          </w:p>
        </w:tc>
        <w:tc>
          <w:tcPr>
            <w:tcW w:w="1276"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Парамонов Р.Ю</w:t>
            </w:r>
          </w:p>
        </w:tc>
        <w:tc>
          <w:tcPr>
            <w:tcW w:w="850" w:type="dxa"/>
          </w:tcPr>
          <w:p w:rsidR="00C11C5E" w:rsidRPr="006A63D0" w:rsidRDefault="00C11C5E" w:rsidP="00A6546A">
            <w:pPr>
              <w:pStyle w:val="ConsPlusCell"/>
              <w:ind w:left="-54" w:right="-54"/>
              <w:jc w:val="center"/>
              <w:rPr>
                <w:rFonts w:ascii="Times New Roman" w:hAnsi="Times New Roman" w:cs="Times New Roman"/>
                <w:spacing w:val="-2"/>
              </w:rPr>
            </w:pPr>
            <w:r w:rsidRPr="006A63D0">
              <w:rPr>
                <w:rFonts w:ascii="Times New Roman" w:hAnsi="Times New Roman" w:cs="Times New Roman"/>
                <w:spacing w:val="-2"/>
              </w:rPr>
              <w:t>Админист</w:t>
            </w:r>
            <w:r w:rsidRPr="006A63D0">
              <w:rPr>
                <w:rFonts w:ascii="Times New Roman" w:hAnsi="Times New Roman" w:cs="Times New Roman"/>
                <w:spacing w:val="-2"/>
              </w:rPr>
              <w:softHyphen/>
            </w:r>
            <w:r w:rsidRPr="006A63D0">
              <w:rPr>
                <w:rFonts w:ascii="Times New Roman" w:hAnsi="Times New Roman" w:cs="Times New Roman"/>
              </w:rPr>
              <w:t xml:space="preserve">рация </w:t>
            </w:r>
            <w:r w:rsidRPr="006A63D0">
              <w:rPr>
                <w:rFonts w:ascii="Times New Roman" w:hAnsi="Times New Roman" w:cs="Times New Roman"/>
                <w:spacing w:val="-4"/>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2014-2025</w:t>
            </w:r>
          </w:p>
        </w:tc>
        <w:tc>
          <w:tcPr>
            <w:tcW w:w="992"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0</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410,0</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0</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0</w:t>
            </w:r>
          </w:p>
        </w:tc>
        <w:tc>
          <w:tcPr>
            <w:tcW w:w="709" w:type="dxa"/>
          </w:tcPr>
          <w:p w:rsidR="00C11C5E" w:rsidRPr="006A63D0" w:rsidRDefault="00C11C5E" w:rsidP="00A6546A">
            <w:pPr>
              <w:ind w:left="-54" w:right="-54"/>
              <w:jc w:val="center"/>
              <w:rPr>
                <w:sz w:val="22"/>
                <w:szCs w:val="22"/>
              </w:rPr>
            </w:pPr>
            <w:r w:rsidRPr="006A63D0">
              <w:rPr>
                <w:sz w:val="22"/>
                <w:szCs w:val="22"/>
              </w:rPr>
              <w:t>0</w:t>
            </w:r>
          </w:p>
        </w:tc>
        <w:tc>
          <w:tcPr>
            <w:tcW w:w="850" w:type="dxa"/>
          </w:tcPr>
          <w:p w:rsidR="00C11C5E" w:rsidRPr="006A63D0" w:rsidRDefault="00C11C5E" w:rsidP="00A6546A">
            <w:pPr>
              <w:ind w:left="-54" w:right="-54"/>
              <w:jc w:val="center"/>
              <w:rPr>
                <w:sz w:val="22"/>
                <w:szCs w:val="22"/>
              </w:rPr>
            </w:pPr>
            <w:r w:rsidRPr="006A63D0">
              <w:rPr>
                <w:sz w:val="22"/>
                <w:szCs w:val="22"/>
              </w:rPr>
              <w:t>0</w:t>
            </w:r>
          </w:p>
        </w:tc>
        <w:tc>
          <w:tcPr>
            <w:tcW w:w="851" w:type="dxa"/>
          </w:tcPr>
          <w:p w:rsidR="00C11C5E" w:rsidRPr="006A63D0" w:rsidRDefault="00C11C5E" w:rsidP="00A6546A">
            <w:pPr>
              <w:ind w:left="-54" w:right="-54"/>
              <w:jc w:val="center"/>
              <w:rPr>
                <w:sz w:val="22"/>
                <w:szCs w:val="22"/>
              </w:rPr>
            </w:pPr>
            <w:r w:rsidRPr="006A63D0">
              <w:rPr>
                <w:sz w:val="22"/>
                <w:szCs w:val="22"/>
              </w:rPr>
              <w:t>0</w:t>
            </w:r>
          </w:p>
        </w:tc>
        <w:tc>
          <w:tcPr>
            <w:tcW w:w="850" w:type="dxa"/>
          </w:tcPr>
          <w:p w:rsidR="00C11C5E" w:rsidRPr="006A63D0" w:rsidRDefault="00C11C5E" w:rsidP="00A6546A">
            <w:pPr>
              <w:ind w:left="-54" w:right="-54"/>
              <w:jc w:val="center"/>
              <w:rPr>
                <w:sz w:val="22"/>
                <w:szCs w:val="22"/>
              </w:rPr>
            </w:pPr>
            <w:r w:rsidRPr="006A63D0">
              <w:rPr>
                <w:sz w:val="22"/>
                <w:szCs w:val="22"/>
              </w:rPr>
              <w:t>0</w:t>
            </w:r>
          </w:p>
        </w:tc>
        <w:tc>
          <w:tcPr>
            <w:tcW w:w="851" w:type="dxa"/>
          </w:tcPr>
          <w:p w:rsidR="00C11C5E" w:rsidRPr="006A63D0" w:rsidRDefault="00C11C5E" w:rsidP="00A6546A">
            <w:pPr>
              <w:ind w:left="-54" w:right="-54"/>
              <w:jc w:val="center"/>
              <w:rPr>
                <w:sz w:val="22"/>
                <w:szCs w:val="22"/>
              </w:rPr>
            </w:pPr>
            <w:r w:rsidRPr="006A63D0">
              <w:rPr>
                <w:sz w:val="22"/>
                <w:szCs w:val="22"/>
              </w:rPr>
              <w:t>500</w:t>
            </w:r>
          </w:p>
        </w:tc>
        <w:tc>
          <w:tcPr>
            <w:tcW w:w="850" w:type="dxa"/>
          </w:tcPr>
          <w:p w:rsidR="00C11C5E" w:rsidRPr="006A63D0" w:rsidRDefault="00C11C5E" w:rsidP="00A6546A">
            <w:pPr>
              <w:ind w:left="-54" w:right="-54"/>
              <w:jc w:val="center"/>
              <w:rPr>
                <w:sz w:val="22"/>
                <w:szCs w:val="22"/>
              </w:rPr>
            </w:pPr>
            <w:r w:rsidRPr="006A63D0">
              <w:rPr>
                <w:sz w:val="22"/>
                <w:szCs w:val="22"/>
              </w:rPr>
              <w:t>500</w:t>
            </w:r>
          </w:p>
        </w:tc>
        <w:tc>
          <w:tcPr>
            <w:tcW w:w="851" w:type="dxa"/>
          </w:tcPr>
          <w:p w:rsidR="00C11C5E" w:rsidRPr="006A63D0" w:rsidRDefault="00C11C5E" w:rsidP="00A6546A">
            <w:pPr>
              <w:ind w:left="-54" w:right="-54"/>
              <w:jc w:val="center"/>
              <w:rPr>
                <w:sz w:val="22"/>
                <w:szCs w:val="22"/>
              </w:rPr>
            </w:pPr>
            <w:r w:rsidRPr="006A63D0">
              <w:rPr>
                <w:sz w:val="22"/>
                <w:szCs w:val="22"/>
              </w:rPr>
              <w:t>500</w:t>
            </w:r>
          </w:p>
        </w:tc>
        <w:tc>
          <w:tcPr>
            <w:tcW w:w="851" w:type="dxa"/>
          </w:tcPr>
          <w:p w:rsidR="00C11C5E" w:rsidRPr="006A63D0" w:rsidRDefault="00C11C5E" w:rsidP="00A6546A">
            <w:pPr>
              <w:pStyle w:val="ConsPlusCell"/>
              <w:ind w:left="-54" w:right="-54"/>
              <w:jc w:val="center"/>
              <w:rPr>
                <w:rFonts w:ascii="Times New Roman" w:hAnsi="Times New Roman" w:cs="Times New Roman"/>
                <w:b/>
              </w:rPr>
            </w:pPr>
            <w:r w:rsidRPr="006A63D0">
              <w:rPr>
                <w:rFonts w:ascii="Times New Roman" w:hAnsi="Times New Roman" w:cs="Times New Roman"/>
                <w:b/>
              </w:rPr>
              <w:t>0</w:t>
            </w:r>
          </w:p>
        </w:tc>
        <w:tc>
          <w:tcPr>
            <w:tcW w:w="851" w:type="dxa"/>
          </w:tcPr>
          <w:p w:rsidR="00C11C5E" w:rsidRPr="006A63D0" w:rsidRDefault="00C11C5E" w:rsidP="00A6546A">
            <w:pPr>
              <w:pStyle w:val="ConsPlusCell"/>
              <w:ind w:left="-54" w:right="-54"/>
              <w:jc w:val="center"/>
              <w:rPr>
                <w:rFonts w:ascii="Times New Roman" w:hAnsi="Times New Roman" w:cs="Times New Roman"/>
                <w:b/>
              </w:rPr>
            </w:pPr>
            <w:r w:rsidRPr="006A63D0">
              <w:rPr>
                <w:rFonts w:ascii="Times New Roman" w:hAnsi="Times New Roman" w:cs="Times New Roman"/>
                <w:b/>
              </w:rPr>
              <w:t>1910,0</w:t>
            </w:r>
          </w:p>
        </w:tc>
      </w:tr>
      <w:tr w:rsidR="00C11C5E" w:rsidRPr="006A63D0" w:rsidTr="00A6546A">
        <w:trPr>
          <w:trHeight w:val="1078"/>
          <w:tblCellSpacing w:w="5" w:type="nil"/>
        </w:trPr>
        <w:tc>
          <w:tcPr>
            <w:tcW w:w="487" w:type="dxa"/>
          </w:tcPr>
          <w:p w:rsidR="00C11C5E" w:rsidRPr="006A63D0" w:rsidRDefault="00C11C5E" w:rsidP="00A6546A">
            <w:pPr>
              <w:pStyle w:val="ConsPlusCell"/>
              <w:jc w:val="center"/>
              <w:rPr>
                <w:rFonts w:ascii="Times New Roman" w:hAnsi="Times New Roman" w:cs="Times New Roman"/>
                <w:sz w:val="20"/>
                <w:szCs w:val="20"/>
              </w:rPr>
            </w:pPr>
            <w:r w:rsidRPr="006A63D0">
              <w:rPr>
                <w:rFonts w:ascii="Times New Roman" w:hAnsi="Times New Roman" w:cs="Times New Roman"/>
                <w:sz w:val="20"/>
                <w:szCs w:val="20"/>
              </w:rPr>
              <w:t>3</w:t>
            </w:r>
          </w:p>
        </w:tc>
        <w:tc>
          <w:tcPr>
            <w:tcW w:w="1843" w:type="dxa"/>
          </w:tcPr>
          <w:p w:rsidR="00C11C5E" w:rsidRPr="006A63D0" w:rsidRDefault="00C11C5E" w:rsidP="00A6546A">
            <w:pPr>
              <w:ind w:left="-54" w:right="16"/>
              <w:jc w:val="both"/>
            </w:pPr>
            <w:r w:rsidRPr="006A63D0">
              <w:t xml:space="preserve">Подпрограмма 3 Пожарная безопасность на территории </w:t>
            </w:r>
            <w:r w:rsidRPr="006A63D0">
              <w:lastRenderedPageBreak/>
              <w:t xml:space="preserve">муниципального образования Сосновоборский городской округ </w:t>
            </w:r>
          </w:p>
        </w:tc>
        <w:tc>
          <w:tcPr>
            <w:tcW w:w="1276" w:type="dxa"/>
          </w:tcPr>
          <w:p w:rsidR="00C11C5E" w:rsidRPr="006A63D0" w:rsidRDefault="00C11C5E" w:rsidP="00A6546A">
            <w:pPr>
              <w:pStyle w:val="ConsPlusCell"/>
              <w:ind w:left="-54" w:right="-54"/>
              <w:rPr>
                <w:rFonts w:ascii="Times New Roman" w:hAnsi="Times New Roman" w:cs="Times New Roman"/>
                <w:sz w:val="20"/>
                <w:szCs w:val="20"/>
              </w:rPr>
            </w:pPr>
            <w:r w:rsidRPr="006A63D0">
              <w:rPr>
                <w:rFonts w:ascii="Times New Roman" w:hAnsi="Times New Roman" w:cs="Times New Roman"/>
                <w:sz w:val="20"/>
                <w:szCs w:val="20"/>
              </w:rPr>
              <w:lastRenderedPageBreak/>
              <w:t>Парамонов Р.Ю.</w:t>
            </w:r>
          </w:p>
        </w:tc>
        <w:tc>
          <w:tcPr>
            <w:tcW w:w="850"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pacing w:val="-2"/>
                <w:sz w:val="20"/>
                <w:szCs w:val="20"/>
              </w:rPr>
              <w:t>Админист</w:t>
            </w:r>
            <w:r w:rsidRPr="006A63D0">
              <w:rPr>
                <w:rFonts w:ascii="Times New Roman" w:hAnsi="Times New Roman" w:cs="Times New Roman"/>
                <w:spacing w:val="-2"/>
                <w:sz w:val="20"/>
                <w:szCs w:val="20"/>
              </w:rPr>
              <w:softHyphen/>
            </w:r>
            <w:r w:rsidRPr="006A63D0">
              <w:rPr>
                <w:rFonts w:ascii="Times New Roman" w:hAnsi="Times New Roman" w:cs="Times New Roman"/>
                <w:sz w:val="20"/>
                <w:szCs w:val="20"/>
              </w:rPr>
              <w:t xml:space="preserve">рация </w:t>
            </w:r>
            <w:r w:rsidRPr="006A63D0">
              <w:rPr>
                <w:rFonts w:ascii="Times New Roman" w:hAnsi="Times New Roman" w:cs="Times New Roman"/>
                <w:spacing w:val="-4"/>
                <w:sz w:val="20"/>
                <w:szCs w:val="20"/>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2014-2025</w:t>
            </w:r>
          </w:p>
        </w:tc>
        <w:tc>
          <w:tcPr>
            <w:tcW w:w="992" w:type="dxa"/>
          </w:tcPr>
          <w:p w:rsidR="00C11C5E" w:rsidRPr="006A63D0" w:rsidRDefault="00C11C5E" w:rsidP="00A6546A">
            <w:pPr>
              <w:pStyle w:val="ConsPlusCell"/>
              <w:ind w:left="-54" w:right="-54"/>
              <w:rPr>
                <w:rFonts w:ascii="Times New Roman" w:hAnsi="Times New Roman" w:cs="Times New Roman"/>
                <w:sz w:val="20"/>
                <w:szCs w:val="20"/>
              </w:rPr>
            </w:pPr>
            <w:r w:rsidRPr="006A63D0">
              <w:rPr>
                <w:rFonts w:ascii="Times New Roman" w:hAnsi="Times New Roman" w:cs="Times New Roman"/>
                <w:sz w:val="20"/>
                <w:szCs w:val="20"/>
              </w:rPr>
              <w:t>Местный бюджет</w:t>
            </w:r>
          </w:p>
        </w:tc>
        <w:tc>
          <w:tcPr>
            <w:tcW w:w="567" w:type="dxa"/>
          </w:tcPr>
          <w:p w:rsidR="00C11C5E" w:rsidRPr="006A63D0" w:rsidRDefault="00C11C5E" w:rsidP="00A6546A">
            <w:r w:rsidRPr="006A63D0">
              <w:t>900</w:t>
            </w:r>
          </w:p>
        </w:tc>
        <w:tc>
          <w:tcPr>
            <w:tcW w:w="567" w:type="dxa"/>
          </w:tcPr>
          <w:p w:rsidR="00C11C5E" w:rsidRPr="006A63D0" w:rsidRDefault="00C11C5E" w:rsidP="00A6546A">
            <w:r w:rsidRPr="006A63D0">
              <w:t>959,77136</w:t>
            </w:r>
          </w:p>
        </w:tc>
        <w:tc>
          <w:tcPr>
            <w:tcW w:w="567" w:type="dxa"/>
          </w:tcPr>
          <w:p w:rsidR="00C11C5E" w:rsidRPr="006A63D0" w:rsidRDefault="00C11C5E" w:rsidP="00A6546A">
            <w:r w:rsidRPr="006A63D0">
              <w:t>1011,30366</w:t>
            </w:r>
          </w:p>
        </w:tc>
        <w:tc>
          <w:tcPr>
            <w:tcW w:w="567" w:type="dxa"/>
          </w:tcPr>
          <w:p w:rsidR="00C11C5E" w:rsidRPr="006A63D0" w:rsidRDefault="00C11C5E" w:rsidP="00A6546A">
            <w:r w:rsidRPr="006A63D0">
              <w:t>1039,377</w:t>
            </w:r>
          </w:p>
        </w:tc>
        <w:tc>
          <w:tcPr>
            <w:tcW w:w="709" w:type="dxa"/>
          </w:tcPr>
          <w:p w:rsidR="00C11C5E" w:rsidRPr="006A63D0" w:rsidRDefault="00C11C5E" w:rsidP="00A6546A">
            <w:r w:rsidRPr="006A63D0">
              <w:t>1034,273</w:t>
            </w:r>
          </w:p>
        </w:tc>
        <w:tc>
          <w:tcPr>
            <w:tcW w:w="850" w:type="dxa"/>
          </w:tcPr>
          <w:p w:rsidR="00C11C5E" w:rsidRPr="006A63D0" w:rsidRDefault="00C11C5E" w:rsidP="00A6546A">
            <w:r w:rsidRPr="006A63D0">
              <w:t>1085,446</w:t>
            </w:r>
          </w:p>
        </w:tc>
        <w:tc>
          <w:tcPr>
            <w:tcW w:w="851" w:type="dxa"/>
          </w:tcPr>
          <w:p w:rsidR="00C11C5E" w:rsidRPr="006A63D0" w:rsidRDefault="00C11C5E" w:rsidP="00A6546A">
            <w:r w:rsidRPr="006A63D0">
              <w:t>1149,082</w:t>
            </w:r>
          </w:p>
        </w:tc>
        <w:tc>
          <w:tcPr>
            <w:tcW w:w="850" w:type="dxa"/>
          </w:tcPr>
          <w:p w:rsidR="00C11C5E" w:rsidRPr="006A63D0" w:rsidRDefault="00C11C5E" w:rsidP="00A6546A">
            <w:r w:rsidRPr="006A63D0">
              <w:t>1195,045</w:t>
            </w:r>
          </w:p>
        </w:tc>
        <w:tc>
          <w:tcPr>
            <w:tcW w:w="851" w:type="dxa"/>
          </w:tcPr>
          <w:p w:rsidR="00C11C5E" w:rsidRPr="006A63D0" w:rsidRDefault="00C11C5E" w:rsidP="00A6546A">
            <w:r w:rsidRPr="006A63D0">
              <w:t>1300,0</w:t>
            </w:r>
          </w:p>
        </w:tc>
        <w:tc>
          <w:tcPr>
            <w:tcW w:w="850" w:type="dxa"/>
          </w:tcPr>
          <w:p w:rsidR="00C11C5E" w:rsidRPr="006A63D0" w:rsidRDefault="00C11C5E" w:rsidP="00A6546A">
            <w:r w:rsidRPr="006A63D0">
              <w:t>1400,0</w:t>
            </w:r>
          </w:p>
        </w:tc>
        <w:tc>
          <w:tcPr>
            <w:tcW w:w="851" w:type="dxa"/>
          </w:tcPr>
          <w:p w:rsidR="00C11C5E" w:rsidRPr="006A63D0" w:rsidRDefault="00C11C5E" w:rsidP="00A6546A">
            <w:r w:rsidRPr="006A63D0">
              <w:t>1500,0</w:t>
            </w:r>
          </w:p>
        </w:tc>
        <w:tc>
          <w:tcPr>
            <w:tcW w:w="851" w:type="dxa"/>
            <w:shd w:val="clear" w:color="auto" w:fill="FFFFFF"/>
          </w:tcPr>
          <w:p w:rsidR="00C11C5E" w:rsidRPr="006A63D0" w:rsidRDefault="00C11C5E" w:rsidP="00A6546A">
            <w:r w:rsidRPr="006A63D0">
              <w:t>1600,0</w:t>
            </w:r>
          </w:p>
        </w:tc>
        <w:tc>
          <w:tcPr>
            <w:tcW w:w="851" w:type="dxa"/>
            <w:shd w:val="clear" w:color="auto" w:fill="auto"/>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14174,2948 тыс. рублей</w:t>
            </w:r>
          </w:p>
        </w:tc>
      </w:tr>
      <w:tr w:rsidR="00C11C5E" w:rsidRPr="006A63D0" w:rsidTr="00A6546A">
        <w:trPr>
          <w:trHeight w:val="980"/>
          <w:tblCellSpacing w:w="5" w:type="nil"/>
        </w:trPr>
        <w:tc>
          <w:tcPr>
            <w:tcW w:w="487" w:type="dxa"/>
          </w:tcPr>
          <w:p w:rsidR="00C11C5E" w:rsidRPr="006A63D0" w:rsidRDefault="00C11C5E" w:rsidP="00A6546A">
            <w:pPr>
              <w:pStyle w:val="ConsPlusCell"/>
              <w:jc w:val="center"/>
              <w:rPr>
                <w:rFonts w:ascii="Times New Roman" w:hAnsi="Times New Roman" w:cs="Times New Roman"/>
                <w:sz w:val="20"/>
                <w:szCs w:val="20"/>
              </w:rPr>
            </w:pPr>
            <w:r w:rsidRPr="006A63D0">
              <w:rPr>
                <w:rFonts w:ascii="Times New Roman" w:hAnsi="Times New Roman" w:cs="Times New Roman"/>
                <w:sz w:val="20"/>
                <w:szCs w:val="20"/>
              </w:rPr>
              <w:lastRenderedPageBreak/>
              <w:t>3.1</w:t>
            </w:r>
          </w:p>
        </w:tc>
        <w:tc>
          <w:tcPr>
            <w:tcW w:w="1843" w:type="dxa"/>
          </w:tcPr>
          <w:p w:rsidR="00C11C5E" w:rsidRPr="006A63D0" w:rsidRDefault="00C11C5E" w:rsidP="00A6546A">
            <w:r w:rsidRPr="006A63D0">
              <w:t xml:space="preserve"> Техническое обслуживание и ремонт источников противопожарного водоснабжения.</w:t>
            </w:r>
          </w:p>
        </w:tc>
        <w:tc>
          <w:tcPr>
            <w:tcW w:w="1276" w:type="dxa"/>
          </w:tcPr>
          <w:p w:rsidR="00C11C5E" w:rsidRPr="006A63D0" w:rsidRDefault="00C11C5E" w:rsidP="00A6546A">
            <w:pPr>
              <w:pStyle w:val="ConsPlusCell"/>
              <w:ind w:left="-54" w:right="-54"/>
              <w:rPr>
                <w:rFonts w:ascii="Times New Roman" w:hAnsi="Times New Roman" w:cs="Times New Roman"/>
                <w:sz w:val="20"/>
                <w:szCs w:val="20"/>
              </w:rPr>
            </w:pPr>
            <w:r w:rsidRPr="006A63D0">
              <w:rPr>
                <w:rFonts w:ascii="Times New Roman" w:hAnsi="Times New Roman" w:cs="Times New Roman"/>
                <w:sz w:val="20"/>
                <w:szCs w:val="20"/>
              </w:rPr>
              <w:t>Парамонов Р.Ю.</w:t>
            </w:r>
          </w:p>
        </w:tc>
        <w:tc>
          <w:tcPr>
            <w:tcW w:w="850"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pacing w:val="-2"/>
                <w:sz w:val="20"/>
                <w:szCs w:val="20"/>
              </w:rPr>
              <w:t>Админист</w:t>
            </w:r>
            <w:r w:rsidRPr="006A63D0">
              <w:rPr>
                <w:rFonts w:ascii="Times New Roman" w:hAnsi="Times New Roman" w:cs="Times New Roman"/>
                <w:spacing w:val="-2"/>
                <w:sz w:val="20"/>
                <w:szCs w:val="20"/>
              </w:rPr>
              <w:softHyphen/>
            </w:r>
            <w:r w:rsidRPr="006A63D0">
              <w:rPr>
                <w:rFonts w:ascii="Times New Roman" w:hAnsi="Times New Roman" w:cs="Times New Roman"/>
                <w:sz w:val="20"/>
                <w:szCs w:val="20"/>
              </w:rPr>
              <w:t xml:space="preserve">рация </w:t>
            </w:r>
            <w:r w:rsidRPr="006A63D0">
              <w:rPr>
                <w:rFonts w:ascii="Times New Roman" w:hAnsi="Times New Roman" w:cs="Times New Roman"/>
                <w:spacing w:val="-4"/>
                <w:sz w:val="20"/>
                <w:szCs w:val="20"/>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2014-2025</w:t>
            </w:r>
          </w:p>
        </w:tc>
        <w:tc>
          <w:tcPr>
            <w:tcW w:w="992" w:type="dxa"/>
          </w:tcPr>
          <w:p w:rsidR="00C11C5E" w:rsidRPr="006A63D0" w:rsidRDefault="00C11C5E" w:rsidP="00A6546A">
            <w:pPr>
              <w:pStyle w:val="ConsPlusCell"/>
              <w:ind w:left="-54" w:right="-54"/>
              <w:rPr>
                <w:rFonts w:ascii="Times New Roman" w:hAnsi="Times New Roman" w:cs="Times New Roman"/>
                <w:sz w:val="20"/>
                <w:szCs w:val="20"/>
              </w:rPr>
            </w:pPr>
            <w:r w:rsidRPr="006A63D0">
              <w:rPr>
                <w:rFonts w:ascii="Times New Roman" w:hAnsi="Times New Roman" w:cs="Times New Roman"/>
                <w:sz w:val="20"/>
                <w:szCs w:val="20"/>
              </w:rPr>
              <w:t>Местный бюджет</w:t>
            </w:r>
          </w:p>
        </w:tc>
        <w:tc>
          <w:tcPr>
            <w:tcW w:w="567" w:type="dxa"/>
          </w:tcPr>
          <w:p w:rsidR="00C11C5E" w:rsidRPr="006A63D0" w:rsidRDefault="00C11C5E" w:rsidP="00A6546A">
            <w:r w:rsidRPr="006A63D0">
              <w:t>900</w:t>
            </w:r>
          </w:p>
        </w:tc>
        <w:tc>
          <w:tcPr>
            <w:tcW w:w="567" w:type="dxa"/>
          </w:tcPr>
          <w:p w:rsidR="00C11C5E" w:rsidRPr="006A63D0" w:rsidRDefault="00C11C5E" w:rsidP="00A6546A">
            <w:r w:rsidRPr="006A63D0">
              <w:t>959,77136</w:t>
            </w:r>
          </w:p>
        </w:tc>
        <w:tc>
          <w:tcPr>
            <w:tcW w:w="567" w:type="dxa"/>
          </w:tcPr>
          <w:p w:rsidR="00C11C5E" w:rsidRPr="006A63D0" w:rsidRDefault="00C11C5E" w:rsidP="00A6546A">
            <w:r w:rsidRPr="006A63D0">
              <w:t>1011,30366</w:t>
            </w:r>
          </w:p>
        </w:tc>
        <w:tc>
          <w:tcPr>
            <w:tcW w:w="567" w:type="dxa"/>
          </w:tcPr>
          <w:p w:rsidR="00C11C5E" w:rsidRPr="006A63D0" w:rsidRDefault="00C11C5E" w:rsidP="00A6546A">
            <w:r w:rsidRPr="006A63D0">
              <w:t>1011,662</w:t>
            </w:r>
          </w:p>
        </w:tc>
        <w:tc>
          <w:tcPr>
            <w:tcW w:w="709"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1011,773</w:t>
            </w:r>
          </w:p>
        </w:tc>
        <w:tc>
          <w:tcPr>
            <w:tcW w:w="850"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1052,670</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1094,777</w:t>
            </w:r>
          </w:p>
        </w:tc>
        <w:tc>
          <w:tcPr>
            <w:tcW w:w="850"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1138,568</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1200,0</w:t>
            </w:r>
          </w:p>
        </w:tc>
        <w:tc>
          <w:tcPr>
            <w:tcW w:w="850"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1250,0</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1330,0</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highlight w:val="yellow"/>
              </w:rPr>
            </w:pPr>
            <w:r w:rsidRPr="006A63D0">
              <w:rPr>
                <w:rFonts w:ascii="Times New Roman" w:hAnsi="Times New Roman" w:cs="Times New Roman"/>
                <w:sz w:val="20"/>
                <w:szCs w:val="20"/>
              </w:rPr>
              <w:t>1410,0</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13370,5218</w:t>
            </w:r>
          </w:p>
        </w:tc>
      </w:tr>
      <w:tr w:rsidR="00C11C5E" w:rsidRPr="006A63D0" w:rsidTr="00A6546A">
        <w:trPr>
          <w:trHeight w:val="307"/>
          <w:tblCellSpacing w:w="5" w:type="nil"/>
        </w:trPr>
        <w:tc>
          <w:tcPr>
            <w:tcW w:w="487" w:type="dxa"/>
          </w:tcPr>
          <w:p w:rsidR="00C11C5E" w:rsidRPr="006A63D0" w:rsidRDefault="00C11C5E" w:rsidP="00A6546A">
            <w:pPr>
              <w:pStyle w:val="ConsPlusCell"/>
              <w:jc w:val="center"/>
              <w:rPr>
                <w:rFonts w:ascii="Times New Roman" w:hAnsi="Times New Roman" w:cs="Times New Roman"/>
                <w:sz w:val="20"/>
                <w:szCs w:val="20"/>
              </w:rPr>
            </w:pPr>
            <w:r w:rsidRPr="006A63D0">
              <w:rPr>
                <w:rFonts w:ascii="Times New Roman" w:hAnsi="Times New Roman" w:cs="Times New Roman"/>
                <w:sz w:val="20"/>
                <w:szCs w:val="20"/>
              </w:rPr>
              <w:t>3.2</w:t>
            </w:r>
          </w:p>
        </w:tc>
        <w:tc>
          <w:tcPr>
            <w:tcW w:w="1843" w:type="dxa"/>
          </w:tcPr>
          <w:p w:rsidR="00C11C5E" w:rsidRPr="006A63D0" w:rsidRDefault="00C11C5E" w:rsidP="00A6546A">
            <w:r w:rsidRPr="006A63D0">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w:t>
            </w:r>
          </w:p>
        </w:tc>
        <w:tc>
          <w:tcPr>
            <w:tcW w:w="1276" w:type="dxa"/>
          </w:tcPr>
          <w:p w:rsidR="00C11C5E" w:rsidRPr="006A63D0" w:rsidRDefault="00C11C5E" w:rsidP="00A6546A">
            <w:pPr>
              <w:pStyle w:val="ConsPlusCell"/>
              <w:ind w:left="-54" w:right="-54"/>
              <w:rPr>
                <w:rFonts w:ascii="Times New Roman" w:hAnsi="Times New Roman" w:cs="Times New Roman"/>
                <w:sz w:val="20"/>
                <w:szCs w:val="20"/>
              </w:rPr>
            </w:pPr>
            <w:r w:rsidRPr="006A63D0">
              <w:rPr>
                <w:rFonts w:ascii="Times New Roman" w:hAnsi="Times New Roman" w:cs="Times New Roman"/>
                <w:sz w:val="20"/>
                <w:szCs w:val="20"/>
              </w:rPr>
              <w:t>Парамонов Р.Ю.</w:t>
            </w:r>
          </w:p>
        </w:tc>
        <w:tc>
          <w:tcPr>
            <w:tcW w:w="850"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pacing w:val="-2"/>
                <w:sz w:val="20"/>
                <w:szCs w:val="20"/>
              </w:rPr>
              <w:t>Админист</w:t>
            </w:r>
            <w:r w:rsidRPr="006A63D0">
              <w:rPr>
                <w:rFonts w:ascii="Times New Roman" w:hAnsi="Times New Roman" w:cs="Times New Roman"/>
                <w:spacing w:val="-2"/>
                <w:sz w:val="20"/>
                <w:szCs w:val="20"/>
              </w:rPr>
              <w:softHyphen/>
            </w:r>
            <w:r w:rsidRPr="006A63D0">
              <w:rPr>
                <w:rFonts w:ascii="Times New Roman" w:hAnsi="Times New Roman" w:cs="Times New Roman"/>
                <w:sz w:val="20"/>
                <w:szCs w:val="20"/>
              </w:rPr>
              <w:t xml:space="preserve">рация </w:t>
            </w:r>
            <w:r w:rsidRPr="006A63D0">
              <w:rPr>
                <w:rFonts w:ascii="Times New Roman" w:hAnsi="Times New Roman" w:cs="Times New Roman"/>
                <w:spacing w:val="-4"/>
                <w:sz w:val="20"/>
                <w:szCs w:val="20"/>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2014-2025</w:t>
            </w:r>
          </w:p>
        </w:tc>
        <w:tc>
          <w:tcPr>
            <w:tcW w:w="992" w:type="dxa"/>
          </w:tcPr>
          <w:p w:rsidR="00C11C5E" w:rsidRPr="006A63D0" w:rsidRDefault="00C11C5E" w:rsidP="00A6546A">
            <w:pPr>
              <w:pStyle w:val="ConsPlusCell"/>
              <w:ind w:left="-54" w:right="-54"/>
              <w:rPr>
                <w:rFonts w:ascii="Times New Roman" w:hAnsi="Times New Roman" w:cs="Times New Roman"/>
                <w:sz w:val="20"/>
                <w:szCs w:val="20"/>
              </w:rPr>
            </w:pPr>
            <w:r w:rsidRPr="006A63D0">
              <w:rPr>
                <w:rFonts w:ascii="Times New Roman" w:hAnsi="Times New Roman" w:cs="Times New Roman"/>
                <w:sz w:val="20"/>
                <w:szCs w:val="20"/>
              </w:rPr>
              <w:t>Местный бюджет</w:t>
            </w:r>
          </w:p>
        </w:tc>
        <w:tc>
          <w:tcPr>
            <w:tcW w:w="567" w:type="dxa"/>
          </w:tcPr>
          <w:p w:rsidR="00C11C5E" w:rsidRPr="006A63D0" w:rsidRDefault="00C11C5E" w:rsidP="00A6546A">
            <w:r w:rsidRPr="006A63D0">
              <w:t>0,0</w:t>
            </w:r>
          </w:p>
        </w:tc>
        <w:tc>
          <w:tcPr>
            <w:tcW w:w="567" w:type="dxa"/>
          </w:tcPr>
          <w:p w:rsidR="00C11C5E" w:rsidRPr="006A63D0" w:rsidRDefault="00C11C5E" w:rsidP="00A6546A">
            <w:r w:rsidRPr="006A63D0">
              <w:t>0,0</w:t>
            </w:r>
          </w:p>
        </w:tc>
        <w:tc>
          <w:tcPr>
            <w:tcW w:w="567" w:type="dxa"/>
          </w:tcPr>
          <w:p w:rsidR="00C11C5E" w:rsidRPr="006A63D0" w:rsidRDefault="00C11C5E" w:rsidP="00A6546A">
            <w:r w:rsidRPr="006A63D0">
              <w:t>0,0</w:t>
            </w:r>
          </w:p>
        </w:tc>
        <w:tc>
          <w:tcPr>
            <w:tcW w:w="567" w:type="dxa"/>
          </w:tcPr>
          <w:p w:rsidR="00C11C5E" w:rsidRPr="006A63D0" w:rsidRDefault="00C11C5E" w:rsidP="00A6546A">
            <w:r w:rsidRPr="006A63D0">
              <w:t>27,715</w:t>
            </w:r>
          </w:p>
        </w:tc>
        <w:tc>
          <w:tcPr>
            <w:tcW w:w="709" w:type="dxa"/>
          </w:tcPr>
          <w:p w:rsidR="00C11C5E" w:rsidRPr="006A63D0" w:rsidRDefault="00C11C5E" w:rsidP="00A6546A">
            <w:pPr>
              <w:ind w:left="-54" w:right="-54"/>
              <w:jc w:val="center"/>
            </w:pPr>
            <w:r w:rsidRPr="006A63D0">
              <w:t>0</w:t>
            </w:r>
          </w:p>
        </w:tc>
        <w:tc>
          <w:tcPr>
            <w:tcW w:w="850" w:type="dxa"/>
          </w:tcPr>
          <w:p w:rsidR="00C11C5E" w:rsidRPr="006A63D0" w:rsidRDefault="00C11C5E" w:rsidP="00A6546A">
            <w:pPr>
              <w:ind w:left="-54" w:right="-54"/>
              <w:jc w:val="center"/>
            </w:pPr>
            <w:r w:rsidRPr="006A63D0">
              <w:t>9,384</w:t>
            </w:r>
          </w:p>
        </w:tc>
        <w:tc>
          <w:tcPr>
            <w:tcW w:w="851" w:type="dxa"/>
          </w:tcPr>
          <w:p w:rsidR="00C11C5E" w:rsidRPr="006A63D0" w:rsidRDefault="00C11C5E" w:rsidP="00A6546A">
            <w:pPr>
              <w:ind w:left="-54" w:right="-54"/>
              <w:jc w:val="center"/>
            </w:pPr>
            <w:r w:rsidRPr="006A63D0">
              <w:t>29,977</w:t>
            </w:r>
          </w:p>
        </w:tc>
        <w:tc>
          <w:tcPr>
            <w:tcW w:w="850" w:type="dxa"/>
          </w:tcPr>
          <w:p w:rsidR="00C11C5E" w:rsidRPr="006A63D0" w:rsidRDefault="00C11C5E" w:rsidP="00A6546A">
            <w:pPr>
              <w:ind w:left="-54" w:right="-54"/>
              <w:jc w:val="center"/>
            </w:pPr>
            <w:r w:rsidRPr="006A63D0">
              <w:t>31,176</w:t>
            </w:r>
          </w:p>
        </w:tc>
        <w:tc>
          <w:tcPr>
            <w:tcW w:w="851" w:type="dxa"/>
          </w:tcPr>
          <w:p w:rsidR="00C11C5E" w:rsidRPr="006A63D0" w:rsidRDefault="00C11C5E" w:rsidP="00A6546A">
            <w:pPr>
              <w:ind w:left="-54" w:right="-54"/>
              <w:jc w:val="center"/>
            </w:pPr>
            <w:r w:rsidRPr="006A63D0">
              <w:t>50,0</w:t>
            </w:r>
          </w:p>
        </w:tc>
        <w:tc>
          <w:tcPr>
            <w:tcW w:w="850" w:type="dxa"/>
          </w:tcPr>
          <w:p w:rsidR="00C11C5E" w:rsidRPr="006A63D0" w:rsidRDefault="00C11C5E" w:rsidP="00A6546A">
            <w:pPr>
              <w:ind w:left="-54" w:right="-54"/>
              <w:jc w:val="center"/>
            </w:pPr>
            <w:r w:rsidRPr="006A63D0">
              <w:t>75,0</w:t>
            </w:r>
          </w:p>
        </w:tc>
        <w:tc>
          <w:tcPr>
            <w:tcW w:w="851" w:type="dxa"/>
          </w:tcPr>
          <w:p w:rsidR="00C11C5E" w:rsidRPr="006A63D0" w:rsidRDefault="00C11C5E" w:rsidP="00A6546A">
            <w:pPr>
              <w:ind w:left="-54" w:right="-54"/>
              <w:jc w:val="center"/>
            </w:pPr>
            <w:r w:rsidRPr="006A63D0">
              <w:t>85,0</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highlight w:val="yellow"/>
              </w:rPr>
            </w:pPr>
            <w:r w:rsidRPr="006A63D0">
              <w:rPr>
                <w:rFonts w:ascii="Times New Roman" w:hAnsi="Times New Roman" w:cs="Times New Roman"/>
                <w:sz w:val="20"/>
                <w:szCs w:val="20"/>
              </w:rPr>
              <w:t>95,0</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403,2520</w:t>
            </w:r>
          </w:p>
        </w:tc>
      </w:tr>
      <w:tr w:rsidR="00C11C5E" w:rsidRPr="006A63D0" w:rsidTr="00A6546A">
        <w:trPr>
          <w:trHeight w:val="1711"/>
          <w:tblCellSpacing w:w="5" w:type="nil"/>
        </w:trPr>
        <w:tc>
          <w:tcPr>
            <w:tcW w:w="487" w:type="dxa"/>
          </w:tcPr>
          <w:p w:rsidR="00C11C5E" w:rsidRPr="006A63D0" w:rsidRDefault="00C11C5E" w:rsidP="00A6546A">
            <w:pPr>
              <w:pStyle w:val="ConsPlusCell"/>
              <w:jc w:val="center"/>
              <w:rPr>
                <w:rFonts w:ascii="Times New Roman" w:hAnsi="Times New Roman" w:cs="Times New Roman"/>
                <w:sz w:val="20"/>
                <w:szCs w:val="20"/>
              </w:rPr>
            </w:pPr>
            <w:r w:rsidRPr="006A63D0">
              <w:rPr>
                <w:rFonts w:ascii="Times New Roman" w:hAnsi="Times New Roman" w:cs="Times New Roman"/>
                <w:sz w:val="20"/>
                <w:szCs w:val="20"/>
              </w:rPr>
              <w:t>3.3</w:t>
            </w:r>
          </w:p>
        </w:tc>
        <w:tc>
          <w:tcPr>
            <w:tcW w:w="1843" w:type="dxa"/>
          </w:tcPr>
          <w:p w:rsidR="00C11C5E" w:rsidRPr="006A63D0" w:rsidRDefault="00C11C5E" w:rsidP="00A6546A">
            <w:r w:rsidRPr="006A63D0">
              <w:t xml:space="preserve">Финансирование деятельности по осуществлению </w:t>
            </w:r>
            <w:proofErr w:type="gramStart"/>
            <w:r w:rsidRPr="006A63D0">
              <w:t>общественного</w:t>
            </w:r>
            <w:proofErr w:type="gramEnd"/>
            <w:r w:rsidRPr="006A63D0">
              <w:t xml:space="preserve"> и муниципального контроля за соблюдением требований пожарной безопасности, </w:t>
            </w:r>
            <w:r w:rsidRPr="006A63D0">
              <w:lastRenderedPageBreak/>
              <w:t>участие граждан и организаций в добровольной пожарной дружине.</w:t>
            </w:r>
          </w:p>
        </w:tc>
        <w:tc>
          <w:tcPr>
            <w:tcW w:w="1276" w:type="dxa"/>
          </w:tcPr>
          <w:p w:rsidR="00C11C5E" w:rsidRPr="006A63D0" w:rsidRDefault="00C11C5E" w:rsidP="00A6546A">
            <w:pPr>
              <w:pStyle w:val="ConsPlusCell"/>
              <w:ind w:left="-54" w:right="-54"/>
              <w:rPr>
                <w:rFonts w:ascii="Times New Roman" w:hAnsi="Times New Roman" w:cs="Times New Roman"/>
                <w:sz w:val="20"/>
                <w:szCs w:val="20"/>
              </w:rPr>
            </w:pPr>
            <w:r w:rsidRPr="006A63D0">
              <w:rPr>
                <w:rFonts w:ascii="Times New Roman" w:hAnsi="Times New Roman" w:cs="Times New Roman"/>
                <w:sz w:val="20"/>
                <w:szCs w:val="20"/>
              </w:rPr>
              <w:lastRenderedPageBreak/>
              <w:t>Парамонов Р.Ю.</w:t>
            </w:r>
          </w:p>
        </w:tc>
        <w:tc>
          <w:tcPr>
            <w:tcW w:w="850"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pacing w:val="-2"/>
                <w:sz w:val="20"/>
                <w:szCs w:val="20"/>
              </w:rPr>
              <w:t>Админист</w:t>
            </w:r>
            <w:r w:rsidRPr="006A63D0">
              <w:rPr>
                <w:rFonts w:ascii="Times New Roman" w:hAnsi="Times New Roman" w:cs="Times New Roman"/>
                <w:spacing w:val="-2"/>
                <w:sz w:val="20"/>
                <w:szCs w:val="20"/>
              </w:rPr>
              <w:softHyphen/>
            </w:r>
            <w:r w:rsidRPr="006A63D0">
              <w:rPr>
                <w:rFonts w:ascii="Times New Roman" w:hAnsi="Times New Roman" w:cs="Times New Roman"/>
                <w:sz w:val="20"/>
                <w:szCs w:val="20"/>
              </w:rPr>
              <w:t xml:space="preserve">рация </w:t>
            </w:r>
            <w:r w:rsidRPr="006A63D0">
              <w:rPr>
                <w:rFonts w:ascii="Times New Roman" w:hAnsi="Times New Roman" w:cs="Times New Roman"/>
                <w:spacing w:val="-4"/>
                <w:sz w:val="20"/>
                <w:szCs w:val="20"/>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2014-2025</w:t>
            </w:r>
          </w:p>
        </w:tc>
        <w:tc>
          <w:tcPr>
            <w:tcW w:w="992" w:type="dxa"/>
          </w:tcPr>
          <w:p w:rsidR="00C11C5E" w:rsidRPr="006A63D0" w:rsidRDefault="00C11C5E" w:rsidP="00A6546A">
            <w:pPr>
              <w:pStyle w:val="ConsPlusCell"/>
              <w:ind w:left="-54" w:right="-54"/>
              <w:rPr>
                <w:rFonts w:ascii="Times New Roman" w:hAnsi="Times New Roman" w:cs="Times New Roman"/>
                <w:sz w:val="20"/>
                <w:szCs w:val="20"/>
              </w:rPr>
            </w:pPr>
            <w:r w:rsidRPr="006A63D0">
              <w:rPr>
                <w:rFonts w:ascii="Times New Roman" w:hAnsi="Times New Roman" w:cs="Times New Roman"/>
                <w:sz w:val="20"/>
                <w:szCs w:val="20"/>
              </w:rPr>
              <w:t>Местный бюджет</w:t>
            </w:r>
          </w:p>
        </w:tc>
        <w:tc>
          <w:tcPr>
            <w:tcW w:w="567" w:type="dxa"/>
          </w:tcPr>
          <w:p w:rsidR="00C11C5E" w:rsidRPr="006A63D0" w:rsidRDefault="00C11C5E" w:rsidP="00A6546A">
            <w:r w:rsidRPr="006A63D0">
              <w:t>0,0</w:t>
            </w:r>
          </w:p>
        </w:tc>
        <w:tc>
          <w:tcPr>
            <w:tcW w:w="567" w:type="dxa"/>
          </w:tcPr>
          <w:p w:rsidR="00C11C5E" w:rsidRPr="006A63D0" w:rsidRDefault="00C11C5E" w:rsidP="00A6546A">
            <w:r w:rsidRPr="006A63D0">
              <w:t>0,0</w:t>
            </w:r>
          </w:p>
        </w:tc>
        <w:tc>
          <w:tcPr>
            <w:tcW w:w="567" w:type="dxa"/>
          </w:tcPr>
          <w:p w:rsidR="00C11C5E" w:rsidRPr="006A63D0" w:rsidRDefault="00C11C5E" w:rsidP="00A6546A">
            <w:r w:rsidRPr="006A63D0">
              <w:t>0,0</w:t>
            </w:r>
          </w:p>
        </w:tc>
        <w:tc>
          <w:tcPr>
            <w:tcW w:w="567" w:type="dxa"/>
          </w:tcPr>
          <w:p w:rsidR="00C11C5E" w:rsidRPr="006A63D0" w:rsidRDefault="00C11C5E" w:rsidP="00A6546A">
            <w:r w:rsidRPr="006A63D0">
              <w:t>0</w:t>
            </w:r>
          </w:p>
        </w:tc>
        <w:tc>
          <w:tcPr>
            <w:tcW w:w="709" w:type="dxa"/>
          </w:tcPr>
          <w:p w:rsidR="00C11C5E" w:rsidRPr="006A63D0" w:rsidRDefault="00C11C5E" w:rsidP="00A6546A">
            <w:pPr>
              <w:ind w:left="-54" w:right="-54"/>
              <w:jc w:val="center"/>
            </w:pPr>
            <w:r w:rsidRPr="006A63D0">
              <w:t>22,5</w:t>
            </w:r>
          </w:p>
        </w:tc>
        <w:tc>
          <w:tcPr>
            <w:tcW w:w="850" w:type="dxa"/>
          </w:tcPr>
          <w:p w:rsidR="00C11C5E" w:rsidRPr="006A63D0" w:rsidRDefault="00C11C5E" w:rsidP="00A6546A">
            <w:pPr>
              <w:ind w:left="-54" w:right="-54"/>
              <w:jc w:val="center"/>
            </w:pPr>
            <w:r w:rsidRPr="006A63D0">
              <w:t>23,392</w:t>
            </w:r>
          </w:p>
        </w:tc>
        <w:tc>
          <w:tcPr>
            <w:tcW w:w="851" w:type="dxa"/>
          </w:tcPr>
          <w:p w:rsidR="00C11C5E" w:rsidRPr="006A63D0" w:rsidRDefault="00C11C5E" w:rsidP="00A6546A">
            <w:pPr>
              <w:ind w:left="-54" w:right="-54"/>
              <w:jc w:val="center"/>
            </w:pPr>
            <w:r w:rsidRPr="006A63D0">
              <w:t>24,328</w:t>
            </w:r>
          </w:p>
        </w:tc>
        <w:tc>
          <w:tcPr>
            <w:tcW w:w="850" w:type="dxa"/>
          </w:tcPr>
          <w:p w:rsidR="00C11C5E" w:rsidRPr="006A63D0" w:rsidRDefault="00C11C5E" w:rsidP="00A6546A">
            <w:pPr>
              <w:ind w:left="-54" w:right="-54"/>
              <w:jc w:val="center"/>
            </w:pPr>
            <w:r w:rsidRPr="006A63D0">
              <w:t>25,301</w:t>
            </w:r>
          </w:p>
        </w:tc>
        <w:tc>
          <w:tcPr>
            <w:tcW w:w="851" w:type="dxa"/>
          </w:tcPr>
          <w:p w:rsidR="00C11C5E" w:rsidRPr="006A63D0" w:rsidRDefault="00C11C5E" w:rsidP="00A6546A">
            <w:pPr>
              <w:ind w:left="-54" w:right="-54"/>
              <w:jc w:val="center"/>
            </w:pPr>
            <w:r w:rsidRPr="006A63D0">
              <w:t>50,0</w:t>
            </w:r>
          </w:p>
        </w:tc>
        <w:tc>
          <w:tcPr>
            <w:tcW w:w="850" w:type="dxa"/>
          </w:tcPr>
          <w:p w:rsidR="00C11C5E" w:rsidRPr="006A63D0" w:rsidRDefault="00C11C5E" w:rsidP="00A6546A">
            <w:pPr>
              <w:ind w:left="-54" w:right="-54"/>
              <w:jc w:val="center"/>
            </w:pPr>
            <w:r w:rsidRPr="006A63D0">
              <w:t>75,0</w:t>
            </w:r>
          </w:p>
        </w:tc>
        <w:tc>
          <w:tcPr>
            <w:tcW w:w="851" w:type="dxa"/>
          </w:tcPr>
          <w:p w:rsidR="00C11C5E" w:rsidRPr="006A63D0" w:rsidRDefault="00C11C5E" w:rsidP="00A6546A">
            <w:pPr>
              <w:ind w:left="-54" w:right="-54"/>
              <w:jc w:val="center"/>
            </w:pPr>
            <w:r w:rsidRPr="006A63D0">
              <w:t>85,0</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95,0</w:t>
            </w:r>
          </w:p>
        </w:tc>
        <w:tc>
          <w:tcPr>
            <w:tcW w:w="851" w:type="dxa"/>
          </w:tcPr>
          <w:p w:rsidR="00C11C5E" w:rsidRPr="006A63D0" w:rsidRDefault="00C11C5E" w:rsidP="00A6546A">
            <w:pPr>
              <w:pStyle w:val="ConsPlusCell"/>
              <w:ind w:left="-54" w:right="-54"/>
              <w:jc w:val="center"/>
              <w:rPr>
                <w:rFonts w:ascii="Times New Roman" w:hAnsi="Times New Roman" w:cs="Times New Roman"/>
                <w:sz w:val="20"/>
                <w:szCs w:val="20"/>
              </w:rPr>
            </w:pPr>
            <w:r w:rsidRPr="006A63D0">
              <w:rPr>
                <w:rFonts w:ascii="Times New Roman" w:hAnsi="Times New Roman" w:cs="Times New Roman"/>
                <w:sz w:val="20"/>
                <w:szCs w:val="20"/>
              </w:rPr>
              <w:t>400,5210</w:t>
            </w:r>
          </w:p>
        </w:tc>
      </w:tr>
      <w:tr w:rsidR="00C11C5E" w:rsidRPr="006A63D0" w:rsidTr="00A6546A">
        <w:trPr>
          <w:trHeight w:val="1078"/>
          <w:tblCellSpacing w:w="5" w:type="nil"/>
        </w:trPr>
        <w:tc>
          <w:tcPr>
            <w:tcW w:w="487"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lastRenderedPageBreak/>
              <w:t>4</w:t>
            </w:r>
          </w:p>
        </w:tc>
        <w:tc>
          <w:tcPr>
            <w:tcW w:w="1843" w:type="dxa"/>
          </w:tcPr>
          <w:p w:rsidR="00C11C5E" w:rsidRPr="006A63D0" w:rsidRDefault="00C11C5E" w:rsidP="00A6546A">
            <w:pPr>
              <w:ind w:left="-54" w:right="16"/>
              <w:jc w:val="both"/>
              <w:rPr>
                <w:sz w:val="22"/>
                <w:szCs w:val="22"/>
              </w:rPr>
            </w:pPr>
            <w:r w:rsidRPr="006A63D0">
              <w:rPr>
                <w:sz w:val="22"/>
                <w:szCs w:val="22"/>
              </w:rPr>
              <w:t>Подпрограмма 4</w:t>
            </w:r>
          </w:p>
        </w:tc>
        <w:tc>
          <w:tcPr>
            <w:tcW w:w="1276"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Парамонов Р.Ю.</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spacing w:val="-2"/>
              </w:rPr>
              <w:t>Админист</w:t>
            </w:r>
            <w:r w:rsidRPr="006A63D0">
              <w:rPr>
                <w:rFonts w:ascii="Times New Roman" w:hAnsi="Times New Roman" w:cs="Times New Roman"/>
                <w:spacing w:val="-2"/>
              </w:rPr>
              <w:softHyphen/>
            </w:r>
            <w:r w:rsidRPr="006A63D0">
              <w:rPr>
                <w:rFonts w:ascii="Times New Roman" w:hAnsi="Times New Roman" w:cs="Times New Roman"/>
              </w:rPr>
              <w:t xml:space="preserve">рация </w:t>
            </w:r>
            <w:r w:rsidRPr="006A63D0">
              <w:rPr>
                <w:rFonts w:ascii="Times New Roman" w:hAnsi="Times New Roman" w:cs="Times New Roman"/>
                <w:spacing w:val="-4"/>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2014-2025</w:t>
            </w:r>
          </w:p>
        </w:tc>
        <w:tc>
          <w:tcPr>
            <w:tcW w:w="992"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tcPr>
          <w:p w:rsidR="00C11C5E" w:rsidRPr="006A63D0" w:rsidRDefault="00C11C5E" w:rsidP="00A6546A">
            <w:r w:rsidRPr="006A63D0">
              <w:t>1683,926</w:t>
            </w:r>
          </w:p>
        </w:tc>
        <w:tc>
          <w:tcPr>
            <w:tcW w:w="567" w:type="dxa"/>
          </w:tcPr>
          <w:p w:rsidR="00C11C5E" w:rsidRPr="006A63D0" w:rsidRDefault="00C11C5E" w:rsidP="00A6546A">
            <w:r w:rsidRPr="006A63D0">
              <w:t>1810,894</w:t>
            </w:r>
          </w:p>
        </w:tc>
        <w:tc>
          <w:tcPr>
            <w:tcW w:w="567" w:type="dxa"/>
          </w:tcPr>
          <w:p w:rsidR="00C11C5E" w:rsidRPr="006A63D0" w:rsidRDefault="00C11C5E" w:rsidP="00A6546A">
            <w:r w:rsidRPr="006A63D0">
              <w:t>1124,594</w:t>
            </w:r>
          </w:p>
        </w:tc>
        <w:tc>
          <w:tcPr>
            <w:tcW w:w="567" w:type="dxa"/>
          </w:tcPr>
          <w:p w:rsidR="00C11C5E" w:rsidRPr="006A63D0" w:rsidRDefault="00C11C5E" w:rsidP="00A6546A">
            <w:r w:rsidRPr="006A63D0">
              <w:t>0</w:t>
            </w:r>
          </w:p>
        </w:tc>
        <w:tc>
          <w:tcPr>
            <w:tcW w:w="709" w:type="dxa"/>
          </w:tcPr>
          <w:p w:rsidR="00C11C5E" w:rsidRPr="006A63D0" w:rsidRDefault="00C11C5E" w:rsidP="00A6546A">
            <w:r w:rsidRPr="006A63D0">
              <w:t>124,594</w:t>
            </w:r>
          </w:p>
        </w:tc>
        <w:tc>
          <w:tcPr>
            <w:tcW w:w="850" w:type="dxa"/>
          </w:tcPr>
          <w:p w:rsidR="00C11C5E" w:rsidRPr="006A63D0" w:rsidRDefault="00C11C5E" w:rsidP="00A6546A">
            <w:r w:rsidRPr="006A63D0">
              <w:t>129,578</w:t>
            </w:r>
          </w:p>
        </w:tc>
        <w:tc>
          <w:tcPr>
            <w:tcW w:w="851" w:type="dxa"/>
          </w:tcPr>
          <w:p w:rsidR="00C11C5E" w:rsidRPr="006A63D0" w:rsidRDefault="00C11C5E" w:rsidP="00A6546A">
            <w:r w:rsidRPr="006A63D0">
              <w:t>134,761</w:t>
            </w:r>
          </w:p>
        </w:tc>
        <w:tc>
          <w:tcPr>
            <w:tcW w:w="850" w:type="dxa"/>
          </w:tcPr>
          <w:p w:rsidR="00C11C5E" w:rsidRPr="006A63D0" w:rsidRDefault="00C11C5E" w:rsidP="00A6546A">
            <w:r w:rsidRPr="006A63D0">
              <w:t>140,151</w:t>
            </w:r>
          </w:p>
        </w:tc>
        <w:tc>
          <w:tcPr>
            <w:tcW w:w="851" w:type="dxa"/>
          </w:tcPr>
          <w:p w:rsidR="00C11C5E" w:rsidRPr="006A63D0" w:rsidRDefault="00C11C5E" w:rsidP="00A6546A">
            <w:r w:rsidRPr="006A63D0">
              <w:t>160</w:t>
            </w:r>
          </w:p>
        </w:tc>
        <w:tc>
          <w:tcPr>
            <w:tcW w:w="850" w:type="dxa"/>
          </w:tcPr>
          <w:p w:rsidR="00C11C5E" w:rsidRPr="006A63D0" w:rsidRDefault="00C11C5E" w:rsidP="00A6546A">
            <w:r w:rsidRPr="006A63D0">
              <w:t>170</w:t>
            </w:r>
          </w:p>
        </w:tc>
        <w:tc>
          <w:tcPr>
            <w:tcW w:w="851" w:type="dxa"/>
          </w:tcPr>
          <w:p w:rsidR="00C11C5E" w:rsidRPr="006A63D0" w:rsidRDefault="00C11C5E" w:rsidP="00A6546A">
            <w:r w:rsidRPr="006A63D0">
              <w:t>180</w:t>
            </w:r>
          </w:p>
        </w:tc>
        <w:tc>
          <w:tcPr>
            <w:tcW w:w="851" w:type="dxa"/>
            <w:shd w:val="clear" w:color="auto" w:fill="FFFFFF"/>
          </w:tcPr>
          <w:p w:rsidR="00C11C5E" w:rsidRPr="006A63D0" w:rsidRDefault="00C11C5E" w:rsidP="00A6546A">
            <w:r w:rsidRPr="006A63D0">
              <w:t>190</w:t>
            </w:r>
          </w:p>
        </w:tc>
        <w:tc>
          <w:tcPr>
            <w:tcW w:w="851" w:type="dxa"/>
            <w:shd w:val="clear" w:color="auto" w:fill="auto"/>
          </w:tcPr>
          <w:p w:rsidR="00C11C5E" w:rsidRPr="006A63D0" w:rsidRDefault="00C11C5E" w:rsidP="00A6546A">
            <w:pPr>
              <w:pStyle w:val="ConsPlusCell"/>
              <w:ind w:left="-54" w:right="-54"/>
              <w:jc w:val="center"/>
              <w:rPr>
                <w:rFonts w:ascii="Times New Roman" w:hAnsi="Times New Roman" w:cs="Times New Roman"/>
                <w:b/>
                <w:sz w:val="20"/>
                <w:szCs w:val="20"/>
              </w:rPr>
            </w:pPr>
            <w:r w:rsidRPr="006A63D0">
              <w:rPr>
                <w:rFonts w:ascii="Times New Roman" w:hAnsi="Times New Roman" w:cs="Times New Roman"/>
                <w:sz w:val="20"/>
                <w:szCs w:val="20"/>
              </w:rPr>
              <w:t>5848,498</w:t>
            </w:r>
          </w:p>
        </w:tc>
      </w:tr>
      <w:tr w:rsidR="00C11C5E" w:rsidRPr="006A63D0" w:rsidTr="00A6546A">
        <w:trPr>
          <w:trHeight w:val="980"/>
          <w:tblCellSpacing w:w="5" w:type="nil"/>
        </w:trPr>
        <w:tc>
          <w:tcPr>
            <w:tcW w:w="487"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4.1</w:t>
            </w:r>
          </w:p>
        </w:tc>
        <w:tc>
          <w:tcPr>
            <w:tcW w:w="1843" w:type="dxa"/>
          </w:tcPr>
          <w:p w:rsidR="00C11C5E" w:rsidRPr="006A63D0" w:rsidRDefault="00C11C5E" w:rsidP="00A6546A">
            <w:r w:rsidRPr="006A63D0">
              <w:t xml:space="preserve"> Обеспечение мероприятий по ГО</w:t>
            </w:r>
          </w:p>
        </w:tc>
        <w:tc>
          <w:tcPr>
            <w:tcW w:w="1276"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Парамонов Р.Ю.</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spacing w:val="-2"/>
              </w:rPr>
              <w:t>Админист</w:t>
            </w:r>
            <w:r w:rsidRPr="006A63D0">
              <w:rPr>
                <w:rFonts w:ascii="Times New Roman" w:hAnsi="Times New Roman" w:cs="Times New Roman"/>
                <w:spacing w:val="-2"/>
              </w:rPr>
              <w:softHyphen/>
            </w:r>
            <w:r w:rsidRPr="006A63D0">
              <w:rPr>
                <w:rFonts w:ascii="Times New Roman" w:hAnsi="Times New Roman" w:cs="Times New Roman"/>
              </w:rPr>
              <w:t xml:space="preserve">рация </w:t>
            </w:r>
            <w:r w:rsidRPr="006A63D0">
              <w:rPr>
                <w:rFonts w:ascii="Times New Roman" w:hAnsi="Times New Roman" w:cs="Times New Roman"/>
                <w:spacing w:val="-4"/>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2014-2025</w:t>
            </w:r>
          </w:p>
        </w:tc>
        <w:tc>
          <w:tcPr>
            <w:tcW w:w="992"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tcPr>
          <w:p w:rsidR="00C11C5E" w:rsidRPr="006A63D0" w:rsidRDefault="00C11C5E" w:rsidP="00A6546A">
            <w:r w:rsidRPr="006A63D0">
              <w:t>1683,926</w:t>
            </w:r>
          </w:p>
        </w:tc>
        <w:tc>
          <w:tcPr>
            <w:tcW w:w="567" w:type="dxa"/>
          </w:tcPr>
          <w:p w:rsidR="00C11C5E" w:rsidRPr="006A63D0" w:rsidRDefault="00C11C5E" w:rsidP="00A6546A">
            <w:r w:rsidRPr="006A63D0">
              <w:t>1810,894</w:t>
            </w:r>
          </w:p>
        </w:tc>
        <w:tc>
          <w:tcPr>
            <w:tcW w:w="567" w:type="dxa"/>
          </w:tcPr>
          <w:p w:rsidR="00C11C5E" w:rsidRPr="006A63D0" w:rsidRDefault="00C11C5E" w:rsidP="00A6546A">
            <w:r w:rsidRPr="006A63D0">
              <w:t>1124,594</w:t>
            </w:r>
          </w:p>
        </w:tc>
        <w:tc>
          <w:tcPr>
            <w:tcW w:w="567" w:type="dxa"/>
          </w:tcPr>
          <w:p w:rsidR="00C11C5E" w:rsidRPr="006A63D0" w:rsidRDefault="00C11C5E" w:rsidP="00A6546A">
            <w:r w:rsidRPr="006A63D0">
              <w:t>0</w:t>
            </w:r>
          </w:p>
        </w:tc>
        <w:tc>
          <w:tcPr>
            <w:tcW w:w="709" w:type="dxa"/>
          </w:tcPr>
          <w:p w:rsidR="00C11C5E" w:rsidRPr="006A63D0" w:rsidRDefault="00C11C5E" w:rsidP="00A6546A">
            <w:r w:rsidRPr="006A63D0">
              <w:t>124,594</w:t>
            </w:r>
          </w:p>
        </w:tc>
        <w:tc>
          <w:tcPr>
            <w:tcW w:w="850" w:type="dxa"/>
          </w:tcPr>
          <w:p w:rsidR="00C11C5E" w:rsidRPr="006A63D0" w:rsidRDefault="00C11C5E" w:rsidP="00A6546A">
            <w:r w:rsidRPr="006A63D0">
              <w:t>129,578</w:t>
            </w:r>
          </w:p>
        </w:tc>
        <w:tc>
          <w:tcPr>
            <w:tcW w:w="851" w:type="dxa"/>
          </w:tcPr>
          <w:p w:rsidR="00C11C5E" w:rsidRPr="006A63D0" w:rsidRDefault="00C11C5E" w:rsidP="00A6546A">
            <w:r w:rsidRPr="006A63D0">
              <w:t>134,761</w:t>
            </w:r>
          </w:p>
        </w:tc>
        <w:tc>
          <w:tcPr>
            <w:tcW w:w="850" w:type="dxa"/>
          </w:tcPr>
          <w:p w:rsidR="00C11C5E" w:rsidRPr="006A63D0" w:rsidRDefault="00C11C5E" w:rsidP="00A6546A">
            <w:r w:rsidRPr="006A63D0">
              <w:t>140,151</w:t>
            </w:r>
          </w:p>
        </w:tc>
        <w:tc>
          <w:tcPr>
            <w:tcW w:w="851" w:type="dxa"/>
          </w:tcPr>
          <w:p w:rsidR="00C11C5E" w:rsidRPr="006A63D0" w:rsidRDefault="00C11C5E" w:rsidP="00A6546A">
            <w:r w:rsidRPr="006A63D0">
              <w:t>160</w:t>
            </w:r>
          </w:p>
        </w:tc>
        <w:tc>
          <w:tcPr>
            <w:tcW w:w="850" w:type="dxa"/>
          </w:tcPr>
          <w:p w:rsidR="00C11C5E" w:rsidRPr="006A63D0" w:rsidRDefault="00C11C5E" w:rsidP="00A6546A">
            <w:r w:rsidRPr="006A63D0">
              <w:t>170</w:t>
            </w:r>
          </w:p>
        </w:tc>
        <w:tc>
          <w:tcPr>
            <w:tcW w:w="851" w:type="dxa"/>
          </w:tcPr>
          <w:p w:rsidR="00C11C5E" w:rsidRPr="006A63D0" w:rsidRDefault="00C11C5E" w:rsidP="00A6546A">
            <w:r w:rsidRPr="006A63D0">
              <w:t>180</w:t>
            </w:r>
          </w:p>
        </w:tc>
        <w:tc>
          <w:tcPr>
            <w:tcW w:w="851" w:type="dxa"/>
          </w:tcPr>
          <w:p w:rsidR="00C11C5E" w:rsidRPr="006A63D0" w:rsidRDefault="00C11C5E" w:rsidP="00A6546A">
            <w:r w:rsidRPr="006A63D0">
              <w:t>190</w:t>
            </w:r>
          </w:p>
        </w:tc>
        <w:tc>
          <w:tcPr>
            <w:tcW w:w="851" w:type="dxa"/>
          </w:tcPr>
          <w:p w:rsidR="00C11C5E" w:rsidRPr="006A63D0" w:rsidRDefault="00C11C5E" w:rsidP="00A6546A">
            <w:pPr>
              <w:pStyle w:val="ConsPlusCell"/>
              <w:ind w:left="-54" w:right="-54"/>
              <w:jc w:val="center"/>
              <w:rPr>
                <w:rFonts w:ascii="Times New Roman" w:hAnsi="Times New Roman" w:cs="Times New Roman"/>
                <w:b/>
                <w:sz w:val="20"/>
                <w:szCs w:val="20"/>
              </w:rPr>
            </w:pPr>
            <w:r w:rsidRPr="006A63D0">
              <w:rPr>
                <w:rFonts w:ascii="Times New Roman" w:hAnsi="Times New Roman" w:cs="Times New Roman"/>
                <w:sz w:val="20"/>
                <w:szCs w:val="20"/>
              </w:rPr>
              <w:t>5848,498</w:t>
            </w:r>
          </w:p>
        </w:tc>
      </w:tr>
      <w:tr w:rsidR="00C11C5E" w:rsidRPr="006A63D0" w:rsidTr="00A6546A">
        <w:trPr>
          <w:trHeight w:val="1656"/>
          <w:tblCellSpacing w:w="5" w:type="nil"/>
        </w:trPr>
        <w:tc>
          <w:tcPr>
            <w:tcW w:w="487"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5</w:t>
            </w:r>
          </w:p>
        </w:tc>
        <w:tc>
          <w:tcPr>
            <w:tcW w:w="1843" w:type="dxa"/>
          </w:tcPr>
          <w:p w:rsidR="00C11C5E" w:rsidRPr="006A63D0" w:rsidRDefault="00C11C5E" w:rsidP="00A6546A">
            <w:pPr>
              <w:ind w:left="-54" w:right="16"/>
              <w:jc w:val="both"/>
              <w:rPr>
                <w:b/>
                <w:sz w:val="22"/>
                <w:szCs w:val="22"/>
              </w:rPr>
            </w:pPr>
            <w:r w:rsidRPr="006A63D0">
              <w:rPr>
                <w:sz w:val="22"/>
                <w:szCs w:val="22"/>
              </w:rPr>
              <w:t>Подпрограмма 5</w:t>
            </w:r>
            <w:r w:rsidRPr="006A63D0">
              <w:rPr>
                <w:b/>
                <w:sz w:val="22"/>
                <w:szCs w:val="22"/>
              </w:rPr>
              <w:t xml:space="preserve"> </w:t>
            </w:r>
            <w:r w:rsidRPr="006A63D0">
              <w:rPr>
                <w:bCs/>
                <w:sz w:val="22"/>
                <w:szCs w:val="22"/>
              </w:rPr>
              <w:t>Обеспечение безопасности людей на водных объектах муниципального образования Сосновоборский городской округ Ленинградской области</w:t>
            </w:r>
          </w:p>
        </w:tc>
        <w:tc>
          <w:tcPr>
            <w:tcW w:w="1276"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Парамонов Р.Ю.</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spacing w:val="-2"/>
              </w:rPr>
              <w:t>Админист</w:t>
            </w:r>
            <w:r w:rsidRPr="006A63D0">
              <w:rPr>
                <w:rFonts w:ascii="Times New Roman" w:hAnsi="Times New Roman" w:cs="Times New Roman"/>
                <w:spacing w:val="-2"/>
              </w:rPr>
              <w:softHyphen/>
            </w:r>
            <w:r w:rsidRPr="006A63D0">
              <w:rPr>
                <w:rFonts w:ascii="Times New Roman" w:hAnsi="Times New Roman" w:cs="Times New Roman"/>
              </w:rPr>
              <w:t xml:space="preserve">рация </w:t>
            </w:r>
            <w:r w:rsidRPr="006A63D0">
              <w:rPr>
                <w:rFonts w:ascii="Times New Roman" w:hAnsi="Times New Roman" w:cs="Times New Roman"/>
                <w:spacing w:val="-4"/>
              </w:rPr>
              <w:t xml:space="preserve"> СГО</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2014-2025</w:t>
            </w:r>
          </w:p>
        </w:tc>
        <w:tc>
          <w:tcPr>
            <w:tcW w:w="992" w:type="dxa"/>
          </w:tcPr>
          <w:p w:rsidR="00C11C5E" w:rsidRPr="006A63D0" w:rsidRDefault="00C11C5E" w:rsidP="00A6546A">
            <w:pPr>
              <w:pStyle w:val="ConsPlusCell"/>
              <w:ind w:left="-54" w:right="-54"/>
              <w:rPr>
                <w:rFonts w:ascii="Times New Roman" w:hAnsi="Times New Roman" w:cs="Times New Roman"/>
              </w:rPr>
            </w:pPr>
            <w:r w:rsidRPr="006A63D0">
              <w:rPr>
                <w:rFonts w:ascii="Times New Roman" w:hAnsi="Times New Roman" w:cs="Times New Roman"/>
              </w:rPr>
              <w:t>Местный бюджет</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0,0</w:t>
            </w:r>
          </w:p>
        </w:tc>
        <w:tc>
          <w:tcPr>
            <w:tcW w:w="567" w:type="dxa"/>
          </w:tcPr>
          <w:p w:rsidR="00C11C5E" w:rsidRPr="006A63D0" w:rsidRDefault="00C11C5E" w:rsidP="00A6546A">
            <w:pPr>
              <w:pStyle w:val="ConsPlusCell"/>
              <w:ind w:left="-54" w:right="-54"/>
              <w:jc w:val="center"/>
              <w:rPr>
                <w:rFonts w:ascii="Times New Roman" w:hAnsi="Times New Roman" w:cs="Times New Roman"/>
                <w:highlight w:val="yellow"/>
              </w:rPr>
            </w:pPr>
            <w:r w:rsidRPr="006A63D0">
              <w:rPr>
                <w:rFonts w:ascii="Times New Roman" w:hAnsi="Times New Roman" w:cs="Times New Roman"/>
              </w:rPr>
              <w:t>500</w:t>
            </w:r>
          </w:p>
        </w:tc>
        <w:tc>
          <w:tcPr>
            <w:tcW w:w="567" w:type="dxa"/>
          </w:tcPr>
          <w:p w:rsidR="00C11C5E" w:rsidRPr="006A63D0" w:rsidRDefault="00C11C5E" w:rsidP="00A6546A">
            <w:pPr>
              <w:pStyle w:val="ConsPlusCell"/>
              <w:ind w:left="-54" w:right="-54"/>
              <w:jc w:val="center"/>
              <w:rPr>
                <w:rFonts w:ascii="Times New Roman" w:hAnsi="Times New Roman" w:cs="Times New Roman"/>
                <w:highlight w:val="yellow"/>
              </w:rPr>
            </w:pPr>
            <w:r w:rsidRPr="006A63D0">
              <w:rPr>
                <w:rFonts w:ascii="Times New Roman" w:hAnsi="Times New Roman" w:cs="Times New Roman"/>
              </w:rPr>
              <w:t>900</w:t>
            </w:r>
          </w:p>
        </w:tc>
        <w:tc>
          <w:tcPr>
            <w:tcW w:w="567"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695,89733</w:t>
            </w:r>
          </w:p>
        </w:tc>
        <w:tc>
          <w:tcPr>
            <w:tcW w:w="709"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734</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728</w:t>
            </w:r>
          </w:p>
        </w:tc>
        <w:tc>
          <w:tcPr>
            <w:tcW w:w="851"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757,120</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787,405</w:t>
            </w:r>
          </w:p>
        </w:tc>
        <w:tc>
          <w:tcPr>
            <w:tcW w:w="851"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1300</w:t>
            </w:r>
          </w:p>
        </w:tc>
        <w:tc>
          <w:tcPr>
            <w:tcW w:w="850"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1500</w:t>
            </w:r>
          </w:p>
        </w:tc>
        <w:tc>
          <w:tcPr>
            <w:tcW w:w="851" w:type="dxa"/>
          </w:tcPr>
          <w:p w:rsidR="00C11C5E" w:rsidRPr="006A63D0" w:rsidRDefault="00C11C5E" w:rsidP="00A6546A">
            <w:pPr>
              <w:pStyle w:val="ConsPlusCell"/>
              <w:ind w:left="-54" w:right="-54"/>
              <w:jc w:val="center"/>
              <w:rPr>
                <w:rFonts w:ascii="Times New Roman" w:hAnsi="Times New Roman" w:cs="Times New Roman"/>
              </w:rPr>
            </w:pPr>
            <w:r w:rsidRPr="006A63D0">
              <w:rPr>
                <w:rFonts w:ascii="Times New Roman" w:hAnsi="Times New Roman" w:cs="Times New Roman"/>
              </w:rPr>
              <w:t>1700</w:t>
            </w:r>
          </w:p>
        </w:tc>
        <w:tc>
          <w:tcPr>
            <w:tcW w:w="851" w:type="dxa"/>
            <w:shd w:val="clear" w:color="auto" w:fill="FFFFFF"/>
          </w:tcPr>
          <w:p w:rsidR="00C11C5E" w:rsidRPr="006A63D0" w:rsidRDefault="00C11C5E" w:rsidP="00A6546A">
            <w:pPr>
              <w:pStyle w:val="ConsPlusCell"/>
              <w:ind w:left="-54" w:right="-54"/>
              <w:jc w:val="center"/>
              <w:rPr>
                <w:rFonts w:ascii="Times New Roman" w:hAnsi="Times New Roman" w:cs="Times New Roman"/>
                <w:b/>
                <w:highlight w:val="yellow"/>
              </w:rPr>
            </w:pPr>
            <w:r w:rsidRPr="006A63D0">
              <w:rPr>
                <w:rFonts w:ascii="Times New Roman" w:hAnsi="Times New Roman" w:cs="Times New Roman"/>
              </w:rPr>
              <w:t>1800</w:t>
            </w:r>
          </w:p>
        </w:tc>
        <w:tc>
          <w:tcPr>
            <w:tcW w:w="851" w:type="dxa"/>
            <w:shd w:val="clear" w:color="auto" w:fill="auto"/>
          </w:tcPr>
          <w:p w:rsidR="00C11C5E" w:rsidRPr="006A63D0" w:rsidRDefault="00C11C5E" w:rsidP="00A6546A">
            <w:pPr>
              <w:pStyle w:val="ConsPlusCell"/>
              <w:ind w:left="-54" w:right="-54"/>
              <w:jc w:val="center"/>
              <w:rPr>
                <w:rFonts w:ascii="Times New Roman" w:hAnsi="Times New Roman" w:cs="Times New Roman"/>
                <w:b/>
              </w:rPr>
            </w:pPr>
            <w:r w:rsidRPr="006A63D0">
              <w:rPr>
                <w:rFonts w:ascii="Times New Roman" w:hAnsi="Times New Roman" w:cs="Times New Roman"/>
              </w:rPr>
              <w:t>11402,4224</w:t>
            </w:r>
            <w:proofErr w:type="gramStart"/>
            <w:r w:rsidRPr="006A63D0">
              <w:rPr>
                <w:rFonts w:ascii="Times New Roman" w:hAnsi="Times New Roman" w:cs="Times New Roman"/>
              </w:rPr>
              <w:t>тыс</w:t>
            </w:r>
            <w:proofErr w:type="gramEnd"/>
          </w:p>
        </w:tc>
      </w:tr>
    </w:tbl>
    <w:p w:rsidR="00C11C5E" w:rsidRPr="006A63D0" w:rsidRDefault="00C11C5E" w:rsidP="00C11C5E">
      <w:pPr>
        <w:ind w:right="1099" w:firstLine="1134"/>
        <w:jc w:val="center"/>
        <w:rPr>
          <w:b/>
          <w:sz w:val="24"/>
          <w:szCs w:val="24"/>
        </w:rPr>
      </w:pPr>
    </w:p>
    <w:p w:rsidR="00C11C5E" w:rsidRPr="006A63D0" w:rsidRDefault="00C11C5E" w:rsidP="00C11C5E">
      <w:pPr>
        <w:ind w:right="1099" w:firstLine="1134"/>
        <w:jc w:val="center"/>
        <w:rPr>
          <w:b/>
          <w:sz w:val="24"/>
          <w:szCs w:val="24"/>
        </w:rPr>
      </w:pPr>
    </w:p>
    <w:p w:rsidR="00C11C5E" w:rsidRPr="006A63D0" w:rsidRDefault="00C11C5E" w:rsidP="00C11C5E">
      <w:pPr>
        <w:widowControl w:val="0"/>
        <w:autoSpaceDE w:val="0"/>
        <w:autoSpaceDN w:val="0"/>
        <w:adjustRightInd w:val="0"/>
        <w:spacing w:after="120"/>
        <w:jc w:val="center"/>
        <w:outlineLvl w:val="1"/>
        <w:rPr>
          <w:b/>
          <w:sz w:val="24"/>
          <w:szCs w:val="24"/>
        </w:rPr>
      </w:pPr>
      <w:r w:rsidRPr="006A63D0">
        <w:rPr>
          <w:b/>
          <w:sz w:val="24"/>
          <w:szCs w:val="24"/>
        </w:rPr>
        <w:t xml:space="preserve">Целевые показатели (индикаторы) муниципальной программы Сосновоборского городского округа «Безопасность жизнедеятельности населения </w:t>
      </w:r>
      <w:proofErr w:type="gramStart"/>
      <w:r w:rsidRPr="006A63D0">
        <w:rPr>
          <w:b/>
          <w:sz w:val="24"/>
          <w:szCs w:val="24"/>
        </w:rPr>
        <w:t>в</w:t>
      </w:r>
      <w:proofErr w:type="gramEnd"/>
      <w:r w:rsidRPr="006A63D0">
        <w:rPr>
          <w:sz w:val="26"/>
          <w:szCs w:val="26"/>
        </w:rPr>
        <w:t xml:space="preserve"> </w:t>
      </w:r>
      <w:proofErr w:type="gramStart"/>
      <w:r w:rsidRPr="006A63D0">
        <w:rPr>
          <w:b/>
          <w:sz w:val="24"/>
          <w:szCs w:val="24"/>
        </w:rPr>
        <w:t>Сосновоборском</w:t>
      </w:r>
      <w:proofErr w:type="gramEnd"/>
      <w:r w:rsidRPr="006A63D0">
        <w:rPr>
          <w:b/>
          <w:sz w:val="24"/>
          <w:szCs w:val="24"/>
        </w:rPr>
        <w:t xml:space="preserve"> городском округе на 2014-2025 годы»</w:t>
      </w:r>
    </w:p>
    <w:p w:rsidR="00C11C5E" w:rsidRPr="006A63D0" w:rsidRDefault="00C11C5E" w:rsidP="00C11C5E">
      <w:pPr>
        <w:widowControl w:val="0"/>
        <w:autoSpaceDE w:val="0"/>
        <w:autoSpaceDN w:val="0"/>
        <w:adjustRightInd w:val="0"/>
        <w:spacing w:after="120"/>
        <w:jc w:val="center"/>
        <w:outlineLvl w:val="1"/>
        <w:rPr>
          <w:b/>
          <w:sz w:val="24"/>
          <w:szCs w:val="24"/>
        </w:rPr>
      </w:pPr>
    </w:p>
    <w:tbl>
      <w:tblPr>
        <w:tblW w:w="16358" w:type="dxa"/>
        <w:tblCellSpacing w:w="5" w:type="nil"/>
        <w:tblLayout w:type="fixed"/>
        <w:tblCellMar>
          <w:left w:w="75" w:type="dxa"/>
          <w:right w:w="75" w:type="dxa"/>
        </w:tblCellMar>
        <w:tblLook w:val="0000"/>
      </w:tblPr>
      <w:tblGrid>
        <w:gridCol w:w="501"/>
        <w:gridCol w:w="4739"/>
        <w:gridCol w:w="1390"/>
        <w:gridCol w:w="28"/>
        <w:gridCol w:w="850"/>
        <w:gridCol w:w="629"/>
        <w:gridCol w:w="567"/>
        <w:gridCol w:w="567"/>
        <w:gridCol w:w="538"/>
        <w:gridCol w:w="29"/>
        <w:gridCol w:w="567"/>
        <w:gridCol w:w="567"/>
        <w:gridCol w:w="567"/>
        <w:gridCol w:w="709"/>
        <w:gridCol w:w="708"/>
        <w:gridCol w:w="709"/>
        <w:gridCol w:w="709"/>
        <w:gridCol w:w="709"/>
        <w:gridCol w:w="708"/>
        <w:gridCol w:w="567"/>
      </w:tblGrid>
      <w:tr w:rsidR="00C11C5E" w:rsidRPr="006A63D0" w:rsidTr="00A6546A">
        <w:trPr>
          <w:gridAfter w:val="1"/>
          <w:wAfter w:w="567" w:type="dxa"/>
          <w:tblHeader/>
          <w:tblCellSpacing w:w="5" w:type="nil"/>
        </w:trPr>
        <w:tc>
          <w:tcPr>
            <w:tcW w:w="501" w:type="dxa"/>
            <w:vMerge w:val="restart"/>
            <w:tcBorders>
              <w:top w:val="single" w:sz="4" w:space="0" w:color="auto"/>
              <w:left w:val="single" w:sz="4" w:space="0" w:color="auto"/>
              <w:right w:val="single" w:sz="4" w:space="0" w:color="auto"/>
            </w:tcBorders>
            <w:vAlign w:val="center"/>
          </w:tcPr>
          <w:p w:rsidR="00C11C5E" w:rsidRPr="006A63D0" w:rsidRDefault="00C11C5E" w:rsidP="00A6546A">
            <w:pPr>
              <w:pStyle w:val="ConsPlusCell"/>
              <w:jc w:val="center"/>
              <w:rPr>
                <w:rFonts w:ascii="Times New Roman" w:hAnsi="Times New Roman" w:cs="Times New Roman"/>
                <w:sz w:val="20"/>
                <w:szCs w:val="20"/>
              </w:rPr>
            </w:pPr>
            <w:r w:rsidRPr="006A63D0">
              <w:rPr>
                <w:rFonts w:ascii="Times New Roman" w:hAnsi="Times New Roman" w:cs="Times New Roman"/>
                <w:sz w:val="20"/>
                <w:szCs w:val="20"/>
              </w:rPr>
              <w:lastRenderedPageBreak/>
              <w:t xml:space="preserve">№ </w:t>
            </w:r>
            <w:proofErr w:type="spellStart"/>
            <w:proofErr w:type="gramStart"/>
            <w:r w:rsidRPr="006A63D0">
              <w:rPr>
                <w:rFonts w:ascii="Times New Roman" w:hAnsi="Times New Roman" w:cs="Times New Roman"/>
                <w:sz w:val="20"/>
                <w:szCs w:val="20"/>
              </w:rPr>
              <w:t>п</w:t>
            </w:r>
            <w:proofErr w:type="spellEnd"/>
            <w:proofErr w:type="gramEnd"/>
            <w:r w:rsidRPr="006A63D0">
              <w:rPr>
                <w:rFonts w:ascii="Times New Roman" w:hAnsi="Times New Roman" w:cs="Times New Roman"/>
                <w:sz w:val="20"/>
                <w:szCs w:val="20"/>
              </w:rPr>
              <w:t>/</w:t>
            </w:r>
            <w:proofErr w:type="spellStart"/>
            <w:r w:rsidRPr="006A63D0">
              <w:rPr>
                <w:rFonts w:ascii="Times New Roman" w:hAnsi="Times New Roman" w:cs="Times New Roman"/>
                <w:sz w:val="20"/>
                <w:szCs w:val="20"/>
              </w:rPr>
              <w:t>п</w:t>
            </w:r>
            <w:proofErr w:type="spellEnd"/>
          </w:p>
        </w:tc>
        <w:tc>
          <w:tcPr>
            <w:tcW w:w="4739" w:type="dxa"/>
            <w:vMerge w:val="restart"/>
            <w:tcBorders>
              <w:top w:val="single" w:sz="4" w:space="0" w:color="auto"/>
              <w:left w:val="single" w:sz="4" w:space="0" w:color="auto"/>
              <w:right w:val="single" w:sz="4" w:space="0" w:color="auto"/>
            </w:tcBorders>
            <w:vAlign w:val="center"/>
          </w:tcPr>
          <w:p w:rsidR="00C11C5E" w:rsidRPr="006A63D0" w:rsidRDefault="00C11C5E" w:rsidP="00A6546A">
            <w:pPr>
              <w:pStyle w:val="ConsPlusCell"/>
              <w:jc w:val="center"/>
              <w:rPr>
                <w:rFonts w:ascii="Times New Roman" w:hAnsi="Times New Roman" w:cs="Times New Roman"/>
                <w:sz w:val="20"/>
                <w:szCs w:val="20"/>
              </w:rPr>
            </w:pPr>
            <w:r w:rsidRPr="006A63D0">
              <w:rPr>
                <w:rFonts w:ascii="Times New Roman" w:hAnsi="Times New Roman" w:cs="Times New Roman"/>
                <w:sz w:val="20"/>
                <w:szCs w:val="20"/>
              </w:rPr>
              <w:t>Наименование целевых показателей</w:t>
            </w:r>
          </w:p>
          <w:p w:rsidR="00C11C5E" w:rsidRPr="006A63D0" w:rsidRDefault="00C11C5E" w:rsidP="00A6546A">
            <w:pPr>
              <w:pStyle w:val="ConsPlusCell"/>
              <w:jc w:val="center"/>
              <w:rPr>
                <w:rFonts w:ascii="Times New Roman" w:hAnsi="Times New Roman" w:cs="Times New Roman"/>
                <w:sz w:val="20"/>
                <w:szCs w:val="20"/>
              </w:rPr>
            </w:pPr>
            <w:r w:rsidRPr="006A63D0">
              <w:rPr>
                <w:rFonts w:ascii="Times New Roman" w:hAnsi="Times New Roman" w:cs="Times New Roman"/>
                <w:sz w:val="20"/>
                <w:szCs w:val="20"/>
              </w:rPr>
              <w:t>(индикаторов)</w:t>
            </w:r>
          </w:p>
        </w:tc>
        <w:tc>
          <w:tcPr>
            <w:tcW w:w="1418" w:type="dxa"/>
            <w:gridSpan w:val="2"/>
            <w:vMerge w:val="restart"/>
            <w:tcBorders>
              <w:top w:val="single" w:sz="4" w:space="0" w:color="auto"/>
              <w:left w:val="single" w:sz="4" w:space="0" w:color="auto"/>
              <w:right w:val="single" w:sz="4" w:space="0" w:color="auto"/>
            </w:tcBorders>
            <w:vAlign w:val="center"/>
          </w:tcPr>
          <w:p w:rsidR="00C11C5E" w:rsidRPr="006A63D0" w:rsidRDefault="00C11C5E" w:rsidP="00A6546A">
            <w:pPr>
              <w:pStyle w:val="ConsPlusCell"/>
              <w:jc w:val="center"/>
              <w:rPr>
                <w:rFonts w:ascii="Times New Roman" w:hAnsi="Times New Roman" w:cs="Times New Roman"/>
                <w:sz w:val="20"/>
                <w:szCs w:val="20"/>
              </w:rPr>
            </w:pPr>
            <w:r w:rsidRPr="006A63D0">
              <w:rPr>
                <w:rFonts w:ascii="Times New Roman" w:hAnsi="Times New Roman" w:cs="Times New Roman"/>
                <w:sz w:val="20"/>
                <w:szCs w:val="20"/>
              </w:rPr>
              <w:t>Единица измерения</w:t>
            </w:r>
          </w:p>
        </w:tc>
        <w:tc>
          <w:tcPr>
            <w:tcW w:w="9133" w:type="dxa"/>
            <w:gridSpan w:val="15"/>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sz w:val="20"/>
                <w:szCs w:val="20"/>
              </w:rPr>
            </w:pPr>
            <w:r w:rsidRPr="006A63D0">
              <w:rPr>
                <w:rFonts w:ascii="Times New Roman" w:hAnsi="Times New Roman" w:cs="Times New Roman"/>
                <w:sz w:val="20"/>
                <w:szCs w:val="20"/>
              </w:rPr>
              <w:t>Значения целевых показателей (индикаторов)</w:t>
            </w:r>
            <w:r w:rsidRPr="006A63D0">
              <w:rPr>
                <w:rFonts w:ascii="Times New Roman" w:hAnsi="Times New Roman" w:cs="Times New Roman"/>
                <w:sz w:val="20"/>
                <w:szCs w:val="20"/>
                <w:vertAlign w:val="superscript"/>
              </w:rPr>
              <w:t xml:space="preserve"> 1</w:t>
            </w:r>
          </w:p>
        </w:tc>
      </w:tr>
      <w:tr w:rsidR="00C11C5E" w:rsidRPr="006A63D0" w:rsidTr="00A6546A">
        <w:trPr>
          <w:gridAfter w:val="1"/>
          <w:wAfter w:w="567" w:type="dxa"/>
          <w:tblHeader/>
          <w:tblCellSpacing w:w="5" w:type="nil"/>
        </w:trPr>
        <w:tc>
          <w:tcPr>
            <w:tcW w:w="501" w:type="dxa"/>
            <w:vMerge/>
            <w:tcBorders>
              <w:left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sz w:val="20"/>
                <w:szCs w:val="20"/>
              </w:rPr>
            </w:pPr>
          </w:p>
        </w:tc>
        <w:tc>
          <w:tcPr>
            <w:tcW w:w="4739" w:type="dxa"/>
            <w:vMerge/>
            <w:tcBorders>
              <w:left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sz w:val="20"/>
                <w:szCs w:val="20"/>
              </w:rPr>
            </w:pPr>
          </w:p>
        </w:tc>
        <w:tc>
          <w:tcPr>
            <w:tcW w:w="1418" w:type="dxa"/>
            <w:gridSpan w:val="2"/>
            <w:vMerge/>
            <w:tcBorders>
              <w:left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sz w:val="20"/>
                <w:szCs w:val="20"/>
              </w:rPr>
            </w:pPr>
          </w:p>
        </w:tc>
        <w:tc>
          <w:tcPr>
            <w:tcW w:w="850" w:type="dxa"/>
            <w:vMerge w:val="restart"/>
            <w:tcBorders>
              <w:left w:val="single" w:sz="4" w:space="0" w:color="auto"/>
              <w:right w:val="single" w:sz="4" w:space="0" w:color="auto"/>
            </w:tcBorders>
            <w:vAlign w:val="center"/>
          </w:tcPr>
          <w:p w:rsidR="00C11C5E" w:rsidRPr="006A63D0" w:rsidRDefault="00C11C5E" w:rsidP="00A6546A">
            <w:pPr>
              <w:pStyle w:val="ConsPlusCell"/>
              <w:jc w:val="center"/>
              <w:rPr>
                <w:rFonts w:ascii="Times New Roman" w:hAnsi="Times New Roman" w:cs="Times New Roman"/>
                <w:sz w:val="20"/>
                <w:szCs w:val="20"/>
                <w:vertAlign w:val="superscript"/>
              </w:rPr>
            </w:pPr>
            <w:r w:rsidRPr="006A63D0">
              <w:rPr>
                <w:rFonts w:ascii="Times New Roman" w:hAnsi="Times New Roman" w:cs="Times New Roman"/>
                <w:sz w:val="20"/>
                <w:szCs w:val="20"/>
              </w:rPr>
              <w:t>Базовый период (2018 год)</w:t>
            </w:r>
            <w:r w:rsidRPr="006A63D0">
              <w:rPr>
                <w:rFonts w:ascii="Times New Roman" w:hAnsi="Times New Roman" w:cs="Times New Roman"/>
                <w:sz w:val="20"/>
                <w:szCs w:val="20"/>
                <w:vertAlign w:val="superscript"/>
              </w:rPr>
              <w:t xml:space="preserve"> 2</w:t>
            </w:r>
          </w:p>
        </w:tc>
        <w:tc>
          <w:tcPr>
            <w:tcW w:w="8283" w:type="dxa"/>
            <w:gridSpan w:val="14"/>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sz w:val="20"/>
                <w:szCs w:val="20"/>
              </w:rPr>
            </w:pPr>
            <w:r w:rsidRPr="006A63D0">
              <w:rPr>
                <w:rFonts w:ascii="Times New Roman" w:hAnsi="Times New Roman" w:cs="Times New Roman"/>
                <w:sz w:val="20"/>
                <w:szCs w:val="20"/>
              </w:rPr>
              <w:t>План</w:t>
            </w:r>
          </w:p>
        </w:tc>
      </w:tr>
      <w:tr w:rsidR="00C11C5E" w:rsidRPr="006A63D0" w:rsidTr="00A6546A">
        <w:trPr>
          <w:gridAfter w:val="1"/>
          <w:wAfter w:w="567" w:type="dxa"/>
          <w:tblHeader/>
          <w:tblCellSpacing w:w="5" w:type="nil"/>
        </w:trPr>
        <w:tc>
          <w:tcPr>
            <w:tcW w:w="501" w:type="dxa"/>
            <w:vMerge/>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sz w:val="20"/>
                <w:szCs w:val="20"/>
              </w:rPr>
            </w:pPr>
          </w:p>
        </w:tc>
        <w:tc>
          <w:tcPr>
            <w:tcW w:w="4739" w:type="dxa"/>
            <w:vMerge/>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sz w:val="20"/>
                <w:szCs w:val="20"/>
              </w:rPr>
            </w:pPr>
          </w:p>
        </w:tc>
        <w:tc>
          <w:tcPr>
            <w:tcW w:w="1418" w:type="dxa"/>
            <w:gridSpan w:val="2"/>
            <w:vMerge/>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sz w:val="20"/>
                <w:szCs w:val="20"/>
                <w:vertAlign w:val="superscript"/>
              </w:rPr>
            </w:pPr>
          </w:p>
        </w:tc>
        <w:tc>
          <w:tcPr>
            <w:tcW w:w="629" w:type="dxa"/>
            <w:tcBorders>
              <w:left w:val="single" w:sz="4" w:space="0" w:color="auto"/>
              <w:bottom w:val="single" w:sz="4" w:space="0" w:color="auto"/>
              <w:right w:val="single" w:sz="4" w:space="0" w:color="auto"/>
            </w:tcBorders>
            <w:vAlign w:val="center"/>
          </w:tcPr>
          <w:p w:rsidR="00C11C5E" w:rsidRPr="006A63D0" w:rsidRDefault="00C11C5E" w:rsidP="00A6546A">
            <w:pPr>
              <w:pStyle w:val="ConsPlusCell"/>
              <w:spacing w:line="360" w:lineRule="auto"/>
              <w:jc w:val="center"/>
              <w:rPr>
                <w:rFonts w:ascii="Times New Roman" w:hAnsi="Times New Roman" w:cs="Times New Roman"/>
                <w:sz w:val="20"/>
                <w:szCs w:val="20"/>
              </w:rPr>
            </w:pPr>
            <w:r w:rsidRPr="006A63D0">
              <w:rPr>
                <w:rFonts w:ascii="Times New Roman" w:hAnsi="Times New Roman" w:cs="Times New Roman"/>
                <w:sz w:val="20"/>
                <w:szCs w:val="20"/>
              </w:rPr>
              <w:t>2014</w:t>
            </w:r>
          </w:p>
        </w:tc>
        <w:tc>
          <w:tcPr>
            <w:tcW w:w="567" w:type="dxa"/>
            <w:tcBorders>
              <w:left w:val="single" w:sz="4" w:space="0" w:color="auto"/>
              <w:bottom w:val="single" w:sz="4" w:space="0" w:color="auto"/>
              <w:right w:val="single" w:sz="4" w:space="0" w:color="auto"/>
            </w:tcBorders>
            <w:vAlign w:val="center"/>
          </w:tcPr>
          <w:p w:rsidR="00C11C5E" w:rsidRPr="006A63D0" w:rsidRDefault="00C11C5E" w:rsidP="00A6546A">
            <w:pPr>
              <w:pStyle w:val="ConsPlusCell"/>
              <w:spacing w:line="360" w:lineRule="auto"/>
              <w:jc w:val="center"/>
              <w:rPr>
                <w:rFonts w:ascii="Times New Roman" w:hAnsi="Times New Roman" w:cs="Times New Roman"/>
                <w:sz w:val="20"/>
                <w:szCs w:val="20"/>
              </w:rPr>
            </w:pPr>
            <w:r w:rsidRPr="006A63D0">
              <w:rPr>
                <w:rFonts w:ascii="Times New Roman" w:hAnsi="Times New Roman" w:cs="Times New Roman"/>
                <w:sz w:val="20"/>
                <w:szCs w:val="20"/>
              </w:rPr>
              <w:t>2015</w:t>
            </w:r>
          </w:p>
        </w:tc>
        <w:tc>
          <w:tcPr>
            <w:tcW w:w="567" w:type="dxa"/>
            <w:tcBorders>
              <w:left w:val="single" w:sz="4" w:space="0" w:color="auto"/>
              <w:bottom w:val="single" w:sz="4" w:space="0" w:color="auto"/>
              <w:right w:val="single" w:sz="4" w:space="0" w:color="auto"/>
            </w:tcBorders>
            <w:vAlign w:val="center"/>
          </w:tcPr>
          <w:p w:rsidR="00C11C5E" w:rsidRPr="006A63D0" w:rsidRDefault="00C11C5E" w:rsidP="00A6546A">
            <w:pPr>
              <w:pStyle w:val="ConsPlusCell"/>
              <w:spacing w:line="360" w:lineRule="auto"/>
              <w:jc w:val="center"/>
              <w:rPr>
                <w:rFonts w:ascii="Times New Roman" w:hAnsi="Times New Roman" w:cs="Times New Roman"/>
                <w:sz w:val="20"/>
                <w:szCs w:val="20"/>
              </w:rPr>
            </w:pPr>
            <w:r w:rsidRPr="006A63D0">
              <w:rPr>
                <w:rFonts w:ascii="Times New Roman" w:hAnsi="Times New Roman" w:cs="Times New Roman"/>
                <w:sz w:val="20"/>
                <w:szCs w:val="20"/>
              </w:rPr>
              <w:t>2016</w:t>
            </w:r>
          </w:p>
        </w:tc>
        <w:tc>
          <w:tcPr>
            <w:tcW w:w="567" w:type="dxa"/>
            <w:gridSpan w:val="2"/>
            <w:tcBorders>
              <w:left w:val="single" w:sz="4" w:space="0" w:color="auto"/>
              <w:bottom w:val="single" w:sz="4" w:space="0" w:color="auto"/>
              <w:right w:val="single" w:sz="4" w:space="0" w:color="auto"/>
            </w:tcBorders>
            <w:vAlign w:val="center"/>
          </w:tcPr>
          <w:p w:rsidR="00C11C5E" w:rsidRPr="006A63D0" w:rsidRDefault="00C11C5E" w:rsidP="00A6546A">
            <w:pPr>
              <w:pStyle w:val="ConsPlusCell"/>
              <w:spacing w:line="360" w:lineRule="auto"/>
              <w:jc w:val="center"/>
              <w:rPr>
                <w:rFonts w:ascii="Times New Roman" w:hAnsi="Times New Roman" w:cs="Times New Roman"/>
                <w:sz w:val="20"/>
                <w:szCs w:val="20"/>
              </w:rPr>
            </w:pPr>
            <w:r w:rsidRPr="006A63D0">
              <w:rPr>
                <w:rFonts w:ascii="Times New Roman" w:hAnsi="Times New Roman" w:cs="Times New Roman"/>
                <w:sz w:val="20"/>
                <w:szCs w:val="20"/>
              </w:rPr>
              <w:t>2017</w:t>
            </w:r>
          </w:p>
        </w:tc>
        <w:tc>
          <w:tcPr>
            <w:tcW w:w="567" w:type="dxa"/>
            <w:tcBorders>
              <w:left w:val="single" w:sz="4" w:space="0" w:color="auto"/>
              <w:bottom w:val="single" w:sz="4" w:space="0" w:color="auto"/>
              <w:right w:val="single" w:sz="4" w:space="0" w:color="auto"/>
            </w:tcBorders>
            <w:vAlign w:val="center"/>
          </w:tcPr>
          <w:p w:rsidR="00C11C5E" w:rsidRPr="006A63D0" w:rsidRDefault="00C11C5E" w:rsidP="00A6546A">
            <w:pPr>
              <w:pStyle w:val="ConsPlusCell"/>
              <w:spacing w:line="360" w:lineRule="auto"/>
              <w:jc w:val="center"/>
              <w:rPr>
                <w:rFonts w:ascii="Times New Roman" w:hAnsi="Times New Roman" w:cs="Times New Roman"/>
                <w:sz w:val="20"/>
                <w:szCs w:val="20"/>
              </w:rPr>
            </w:pPr>
            <w:r w:rsidRPr="006A63D0">
              <w:rPr>
                <w:rFonts w:ascii="Times New Roman" w:hAnsi="Times New Roman" w:cs="Times New Roman"/>
                <w:sz w:val="20"/>
                <w:szCs w:val="20"/>
              </w:rPr>
              <w:t>2018</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spacing w:line="360" w:lineRule="auto"/>
              <w:jc w:val="center"/>
              <w:rPr>
                <w:rFonts w:ascii="Times New Roman" w:hAnsi="Times New Roman" w:cs="Times New Roman"/>
                <w:sz w:val="20"/>
                <w:szCs w:val="20"/>
              </w:rPr>
            </w:pPr>
          </w:p>
          <w:p w:rsidR="00C11C5E" w:rsidRPr="006A63D0" w:rsidRDefault="00C11C5E" w:rsidP="00A6546A">
            <w:pPr>
              <w:pStyle w:val="ConsPlusCell"/>
              <w:spacing w:line="360" w:lineRule="auto"/>
              <w:jc w:val="center"/>
              <w:rPr>
                <w:rFonts w:ascii="Times New Roman" w:hAnsi="Times New Roman" w:cs="Times New Roman"/>
                <w:sz w:val="20"/>
                <w:szCs w:val="20"/>
              </w:rPr>
            </w:pPr>
            <w:r w:rsidRPr="006A63D0">
              <w:rPr>
                <w:rFonts w:ascii="Times New Roman" w:hAnsi="Times New Roman" w:cs="Times New Roman"/>
                <w:sz w:val="20"/>
                <w:szCs w:val="20"/>
              </w:rPr>
              <w:t>2019</w:t>
            </w:r>
          </w:p>
          <w:p w:rsidR="00C11C5E" w:rsidRPr="006A63D0" w:rsidRDefault="00C11C5E" w:rsidP="00A6546A">
            <w:pPr>
              <w:pStyle w:val="ConsPlusCell"/>
              <w:spacing w:line="360" w:lineRule="auto"/>
              <w:jc w:val="center"/>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spacing w:line="360" w:lineRule="auto"/>
              <w:jc w:val="center"/>
              <w:rPr>
                <w:rFonts w:ascii="Times New Roman" w:hAnsi="Times New Roman" w:cs="Times New Roman"/>
                <w:sz w:val="20"/>
                <w:szCs w:val="20"/>
              </w:rPr>
            </w:pPr>
          </w:p>
          <w:p w:rsidR="00C11C5E" w:rsidRPr="006A63D0" w:rsidRDefault="00C11C5E" w:rsidP="00A6546A">
            <w:pPr>
              <w:pStyle w:val="ConsPlusCell"/>
              <w:spacing w:line="360" w:lineRule="auto"/>
              <w:jc w:val="center"/>
              <w:rPr>
                <w:rFonts w:ascii="Times New Roman" w:hAnsi="Times New Roman" w:cs="Times New Roman"/>
                <w:sz w:val="20"/>
                <w:szCs w:val="20"/>
              </w:rPr>
            </w:pPr>
            <w:r w:rsidRPr="006A63D0">
              <w:rPr>
                <w:rFonts w:ascii="Times New Roman" w:hAnsi="Times New Roman" w:cs="Times New Roman"/>
                <w:sz w:val="20"/>
                <w:szCs w:val="20"/>
              </w:rPr>
              <w:t>2020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spacing w:line="360" w:lineRule="auto"/>
              <w:jc w:val="center"/>
              <w:rPr>
                <w:rFonts w:ascii="Times New Roman" w:hAnsi="Times New Roman" w:cs="Times New Roman"/>
                <w:sz w:val="20"/>
                <w:szCs w:val="20"/>
              </w:rPr>
            </w:pPr>
          </w:p>
          <w:p w:rsidR="00C11C5E" w:rsidRPr="006A63D0" w:rsidRDefault="00C11C5E" w:rsidP="00A6546A">
            <w:pPr>
              <w:pStyle w:val="ConsPlusCell"/>
              <w:spacing w:line="360" w:lineRule="auto"/>
              <w:jc w:val="center"/>
              <w:rPr>
                <w:rFonts w:ascii="Times New Roman" w:hAnsi="Times New Roman" w:cs="Times New Roman"/>
                <w:sz w:val="20"/>
                <w:szCs w:val="20"/>
              </w:rPr>
            </w:pPr>
            <w:r w:rsidRPr="006A63D0">
              <w:rPr>
                <w:rFonts w:ascii="Times New Roman" w:hAnsi="Times New Roman" w:cs="Times New Roman"/>
                <w:sz w:val="20"/>
                <w:szCs w:val="20"/>
              </w:rPr>
              <w:t>2021</w:t>
            </w:r>
          </w:p>
        </w:tc>
        <w:tc>
          <w:tcPr>
            <w:tcW w:w="708" w:type="dxa"/>
            <w:tcBorders>
              <w:left w:val="single" w:sz="4" w:space="0" w:color="auto"/>
              <w:bottom w:val="single" w:sz="4" w:space="0" w:color="auto"/>
              <w:right w:val="single" w:sz="4" w:space="0" w:color="auto"/>
            </w:tcBorders>
          </w:tcPr>
          <w:p w:rsidR="00C11C5E" w:rsidRPr="006A63D0" w:rsidRDefault="00C11C5E" w:rsidP="00A6546A">
            <w:pPr>
              <w:pStyle w:val="ConsPlusCell"/>
              <w:spacing w:line="360" w:lineRule="auto"/>
              <w:jc w:val="center"/>
              <w:rPr>
                <w:rFonts w:ascii="Times New Roman" w:hAnsi="Times New Roman" w:cs="Times New Roman"/>
                <w:sz w:val="20"/>
                <w:szCs w:val="20"/>
              </w:rPr>
            </w:pPr>
          </w:p>
          <w:p w:rsidR="00C11C5E" w:rsidRPr="006A63D0" w:rsidRDefault="00C11C5E" w:rsidP="00A6546A">
            <w:pPr>
              <w:pStyle w:val="ConsPlusCell"/>
              <w:spacing w:line="360" w:lineRule="auto"/>
              <w:jc w:val="center"/>
              <w:rPr>
                <w:rFonts w:ascii="Times New Roman" w:hAnsi="Times New Roman" w:cs="Times New Roman"/>
                <w:sz w:val="20"/>
                <w:szCs w:val="20"/>
              </w:rPr>
            </w:pPr>
            <w:r w:rsidRPr="006A63D0">
              <w:rPr>
                <w:rFonts w:ascii="Times New Roman" w:hAnsi="Times New Roman" w:cs="Times New Roman"/>
                <w:sz w:val="20"/>
                <w:szCs w:val="20"/>
              </w:rPr>
              <w:t>2022</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spacing w:line="360" w:lineRule="auto"/>
              <w:jc w:val="center"/>
              <w:rPr>
                <w:rFonts w:ascii="Times New Roman" w:hAnsi="Times New Roman" w:cs="Times New Roman"/>
                <w:sz w:val="20"/>
                <w:szCs w:val="20"/>
              </w:rPr>
            </w:pPr>
          </w:p>
          <w:p w:rsidR="00C11C5E" w:rsidRPr="006A63D0" w:rsidRDefault="00C11C5E" w:rsidP="00A6546A">
            <w:pPr>
              <w:pStyle w:val="ConsPlusCell"/>
              <w:spacing w:line="360" w:lineRule="auto"/>
              <w:jc w:val="center"/>
              <w:rPr>
                <w:rFonts w:ascii="Times New Roman" w:hAnsi="Times New Roman" w:cs="Times New Roman"/>
                <w:sz w:val="20"/>
                <w:szCs w:val="20"/>
              </w:rPr>
            </w:pPr>
            <w:r w:rsidRPr="006A63D0">
              <w:rPr>
                <w:rFonts w:ascii="Times New Roman" w:hAnsi="Times New Roman" w:cs="Times New Roman"/>
                <w:sz w:val="20"/>
                <w:szCs w:val="20"/>
              </w:rPr>
              <w:t>2023</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spacing w:line="360" w:lineRule="auto"/>
              <w:jc w:val="center"/>
              <w:rPr>
                <w:rFonts w:ascii="Times New Roman" w:hAnsi="Times New Roman" w:cs="Times New Roman"/>
                <w:sz w:val="20"/>
                <w:szCs w:val="20"/>
              </w:rPr>
            </w:pPr>
          </w:p>
          <w:p w:rsidR="00C11C5E" w:rsidRPr="006A63D0" w:rsidRDefault="00C11C5E" w:rsidP="00A6546A">
            <w:pPr>
              <w:pStyle w:val="ConsPlusCell"/>
              <w:spacing w:line="360" w:lineRule="auto"/>
              <w:jc w:val="center"/>
              <w:rPr>
                <w:rFonts w:ascii="Times New Roman" w:hAnsi="Times New Roman" w:cs="Times New Roman"/>
                <w:sz w:val="20"/>
                <w:szCs w:val="20"/>
              </w:rPr>
            </w:pPr>
            <w:r w:rsidRPr="006A63D0">
              <w:rPr>
                <w:rFonts w:ascii="Times New Roman" w:hAnsi="Times New Roman" w:cs="Times New Roman"/>
                <w:sz w:val="20"/>
                <w:szCs w:val="20"/>
              </w:rPr>
              <w:t>2024</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spacing w:line="360" w:lineRule="auto"/>
              <w:jc w:val="center"/>
              <w:rPr>
                <w:rFonts w:ascii="Times New Roman" w:hAnsi="Times New Roman" w:cs="Times New Roman"/>
                <w:sz w:val="20"/>
                <w:szCs w:val="20"/>
              </w:rPr>
            </w:pPr>
          </w:p>
          <w:p w:rsidR="00C11C5E" w:rsidRPr="006A63D0" w:rsidRDefault="00C11C5E" w:rsidP="00A6546A">
            <w:pPr>
              <w:pStyle w:val="ConsPlusCell"/>
              <w:spacing w:line="360" w:lineRule="auto"/>
              <w:jc w:val="center"/>
              <w:rPr>
                <w:rFonts w:ascii="Times New Roman" w:hAnsi="Times New Roman" w:cs="Times New Roman"/>
                <w:sz w:val="20"/>
                <w:szCs w:val="20"/>
              </w:rPr>
            </w:pPr>
            <w:r w:rsidRPr="006A63D0">
              <w:rPr>
                <w:rFonts w:ascii="Times New Roman" w:hAnsi="Times New Roman" w:cs="Times New Roman"/>
                <w:sz w:val="20"/>
                <w:szCs w:val="20"/>
              </w:rPr>
              <w:t>2025</w:t>
            </w:r>
          </w:p>
        </w:tc>
        <w:tc>
          <w:tcPr>
            <w:tcW w:w="708" w:type="dxa"/>
            <w:tcBorders>
              <w:left w:val="single" w:sz="4" w:space="0" w:color="auto"/>
              <w:bottom w:val="single" w:sz="4" w:space="0" w:color="auto"/>
              <w:right w:val="single" w:sz="4" w:space="0" w:color="auto"/>
            </w:tcBorders>
          </w:tcPr>
          <w:p w:rsidR="00C11C5E" w:rsidRPr="006A63D0" w:rsidRDefault="00C11C5E" w:rsidP="00A6546A">
            <w:pPr>
              <w:pStyle w:val="ConsPlusCell"/>
              <w:spacing w:line="360" w:lineRule="auto"/>
              <w:jc w:val="center"/>
              <w:rPr>
                <w:rFonts w:ascii="Times New Roman" w:hAnsi="Times New Roman" w:cs="Times New Roman"/>
                <w:sz w:val="20"/>
                <w:szCs w:val="20"/>
              </w:rPr>
            </w:pPr>
          </w:p>
          <w:p w:rsidR="00C11C5E" w:rsidRPr="006A63D0" w:rsidRDefault="00C11C5E" w:rsidP="00A6546A">
            <w:pPr>
              <w:pStyle w:val="ConsPlusCell"/>
              <w:spacing w:line="360" w:lineRule="auto"/>
              <w:jc w:val="center"/>
              <w:rPr>
                <w:rFonts w:ascii="Times New Roman" w:hAnsi="Times New Roman" w:cs="Times New Roman"/>
                <w:sz w:val="20"/>
                <w:szCs w:val="20"/>
              </w:rPr>
            </w:pPr>
            <w:r w:rsidRPr="006A63D0">
              <w:rPr>
                <w:rFonts w:ascii="Times New Roman" w:hAnsi="Times New Roman" w:cs="Times New Roman"/>
                <w:sz w:val="20"/>
                <w:szCs w:val="20"/>
              </w:rPr>
              <w:t>ИТОГО</w:t>
            </w:r>
          </w:p>
        </w:tc>
      </w:tr>
      <w:tr w:rsidR="00C11C5E" w:rsidRPr="006A63D0" w:rsidTr="00A6546A">
        <w:trPr>
          <w:gridAfter w:val="1"/>
          <w:wAfter w:w="567" w:type="dxa"/>
          <w:tblCellSpacing w:w="5" w:type="nil"/>
        </w:trPr>
        <w:tc>
          <w:tcPr>
            <w:tcW w:w="15791" w:type="dxa"/>
            <w:gridSpan w:val="19"/>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b/>
              </w:rPr>
            </w:pPr>
            <w:r w:rsidRPr="006A63D0">
              <w:rPr>
                <w:rFonts w:ascii="Times New Roman" w:hAnsi="Times New Roman" w:cs="Times New Roman"/>
                <w:b/>
              </w:rPr>
              <w:t>Муниципальная программа «Безопасность жизнедеятельности населения</w:t>
            </w:r>
            <w:r w:rsidRPr="006A63D0">
              <w:rPr>
                <w:rFonts w:ascii="Times New Roman" w:hAnsi="Times New Roman" w:cs="Times New Roman"/>
              </w:rPr>
              <w:t xml:space="preserve"> </w:t>
            </w:r>
            <w:proofErr w:type="gramStart"/>
            <w:r w:rsidRPr="006A63D0">
              <w:rPr>
                <w:rFonts w:ascii="Times New Roman" w:hAnsi="Times New Roman" w:cs="Times New Roman"/>
                <w:b/>
              </w:rPr>
              <w:t>в</w:t>
            </w:r>
            <w:proofErr w:type="gramEnd"/>
            <w:r w:rsidRPr="006A63D0">
              <w:rPr>
                <w:rFonts w:ascii="Times New Roman" w:hAnsi="Times New Roman" w:cs="Times New Roman"/>
              </w:rPr>
              <w:t xml:space="preserve"> </w:t>
            </w:r>
            <w:proofErr w:type="gramStart"/>
            <w:r w:rsidRPr="006A63D0">
              <w:rPr>
                <w:rFonts w:ascii="Times New Roman" w:hAnsi="Times New Roman" w:cs="Times New Roman"/>
                <w:b/>
              </w:rPr>
              <w:t>Сосновоборском</w:t>
            </w:r>
            <w:proofErr w:type="gramEnd"/>
            <w:r w:rsidRPr="006A63D0">
              <w:rPr>
                <w:rFonts w:ascii="Times New Roman" w:hAnsi="Times New Roman" w:cs="Times New Roman"/>
                <w:b/>
              </w:rPr>
              <w:t xml:space="preserve"> городском округе на 2014-2025 годы»</w:t>
            </w:r>
          </w:p>
        </w:tc>
      </w:tr>
      <w:tr w:rsidR="00C11C5E" w:rsidRPr="006A63D0" w:rsidTr="00A6546A">
        <w:trPr>
          <w:gridAfter w:val="1"/>
          <w:wAfter w:w="567" w:type="dxa"/>
          <w:tblCellSpacing w:w="5" w:type="nil"/>
        </w:trPr>
        <w:tc>
          <w:tcPr>
            <w:tcW w:w="501"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w:t>
            </w:r>
          </w:p>
        </w:tc>
        <w:tc>
          <w:tcPr>
            <w:tcW w:w="4739" w:type="dxa"/>
            <w:tcBorders>
              <w:left w:val="single" w:sz="4" w:space="0" w:color="auto"/>
              <w:bottom w:val="single" w:sz="4" w:space="0" w:color="auto"/>
              <w:right w:val="single" w:sz="4" w:space="0" w:color="auto"/>
            </w:tcBorders>
          </w:tcPr>
          <w:p w:rsidR="00C11C5E" w:rsidRPr="006A63D0" w:rsidRDefault="00C11C5E" w:rsidP="00A6546A">
            <w:pPr>
              <w:pStyle w:val="ConsPlusCell"/>
              <w:jc w:val="both"/>
              <w:rPr>
                <w:rFonts w:ascii="Times New Roman" w:hAnsi="Times New Roman" w:cs="Times New Roman"/>
              </w:rPr>
            </w:pPr>
            <w:r w:rsidRPr="006A63D0">
              <w:rPr>
                <w:rFonts w:ascii="Times New Roman" w:hAnsi="Times New Roman" w:cs="Times New Roman"/>
                <w:sz w:val="24"/>
                <w:szCs w:val="24"/>
              </w:rPr>
              <w:t>Освоение в полном объеме выделенных сре</w:t>
            </w:r>
            <w:proofErr w:type="gramStart"/>
            <w:r w:rsidRPr="006A63D0">
              <w:rPr>
                <w:rFonts w:ascii="Times New Roman" w:hAnsi="Times New Roman" w:cs="Times New Roman"/>
                <w:sz w:val="24"/>
                <w:szCs w:val="24"/>
              </w:rPr>
              <w:t>дств дл</w:t>
            </w:r>
            <w:proofErr w:type="gramEnd"/>
            <w:r w:rsidRPr="006A63D0">
              <w:rPr>
                <w:rFonts w:ascii="Times New Roman" w:hAnsi="Times New Roman" w:cs="Times New Roman"/>
                <w:sz w:val="24"/>
                <w:szCs w:val="24"/>
              </w:rPr>
              <w:t>я поддержания в исправном состоянии видеонаблюдения автоматизированной системы «Безопасный город», мониторинга и аренды каналов связи.</w:t>
            </w:r>
          </w:p>
        </w:tc>
        <w:tc>
          <w:tcPr>
            <w:tcW w:w="1418" w:type="dxa"/>
            <w:gridSpan w:val="2"/>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62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p w:rsidR="00C11C5E" w:rsidRPr="006A63D0" w:rsidRDefault="00C11C5E" w:rsidP="00A6546A">
            <w:pPr>
              <w:pStyle w:val="ConsPlusCell"/>
              <w:jc w:val="center"/>
              <w:rPr>
                <w:rFonts w:ascii="Times New Roman" w:hAnsi="Times New Roman" w:cs="Times New Roman"/>
              </w:rPr>
            </w:pPr>
          </w:p>
          <w:p w:rsidR="00C11C5E" w:rsidRPr="006A63D0" w:rsidRDefault="00C11C5E" w:rsidP="00A6546A">
            <w:pPr>
              <w:pStyle w:val="ConsPlusCell"/>
              <w:jc w:val="center"/>
              <w:rPr>
                <w:rFonts w:ascii="Times New Roman" w:hAnsi="Times New Roman" w:cs="Times New Roman"/>
              </w:rPr>
            </w:pPr>
          </w:p>
          <w:p w:rsidR="00C11C5E" w:rsidRPr="006A63D0" w:rsidRDefault="00C11C5E" w:rsidP="00A6546A">
            <w:pPr>
              <w:pStyle w:val="ConsPlusCell"/>
              <w:jc w:val="center"/>
              <w:rPr>
                <w:rFonts w:ascii="Times New Roman" w:hAnsi="Times New Roman" w:cs="Times New Roman"/>
              </w:rPr>
            </w:pPr>
          </w:p>
          <w:p w:rsidR="00C11C5E" w:rsidRPr="006A63D0" w:rsidRDefault="00C11C5E" w:rsidP="00A6546A">
            <w:pPr>
              <w:pStyle w:val="ConsPlusCell"/>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gridSpan w:val="2"/>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r>
      <w:tr w:rsidR="00C11C5E" w:rsidRPr="006A63D0" w:rsidTr="00A6546A">
        <w:trPr>
          <w:gridAfter w:val="1"/>
          <w:wAfter w:w="567" w:type="dxa"/>
          <w:tblCellSpacing w:w="5" w:type="nil"/>
        </w:trPr>
        <w:tc>
          <w:tcPr>
            <w:tcW w:w="501"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2</w:t>
            </w:r>
          </w:p>
        </w:tc>
        <w:tc>
          <w:tcPr>
            <w:tcW w:w="4739" w:type="dxa"/>
            <w:tcBorders>
              <w:left w:val="single" w:sz="4" w:space="0" w:color="auto"/>
              <w:bottom w:val="single" w:sz="4" w:space="0" w:color="auto"/>
              <w:right w:val="single" w:sz="4" w:space="0" w:color="auto"/>
            </w:tcBorders>
          </w:tcPr>
          <w:p w:rsidR="00C11C5E" w:rsidRPr="006A63D0" w:rsidRDefault="00C11C5E" w:rsidP="00A6546A">
            <w:pPr>
              <w:pStyle w:val="ConsPlusCell"/>
              <w:jc w:val="both"/>
              <w:rPr>
                <w:rFonts w:ascii="Times New Roman" w:hAnsi="Times New Roman" w:cs="Times New Roman"/>
                <w:sz w:val="24"/>
                <w:szCs w:val="24"/>
              </w:rPr>
            </w:pPr>
            <w:r w:rsidRPr="006A63D0">
              <w:rPr>
                <w:rFonts w:ascii="Times New Roman" w:hAnsi="Times New Roman" w:cs="Times New Roman"/>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c>
          <w:tcPr>
            <w:tcW w:w="1418" w:type="dxa"/>
            <w:gridSpan w:val="2"/>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95</w:t>
            </w:r>
          </w:p>
        </w:tc>
        <w:tc>
          <w:tcPr>
            <w:tcW w:w="62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80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83</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87</w:t>
            </w:r>
          </w:p>
        </w:tc>
        <w:tc>
          <w:tcPr>
            <w:tcW w:w="567" w:type="dxa"/>
            <w:gridSpan w:val="2"/>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89</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95</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95</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95</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95</w:t>
            </w:r>
          </w:p>
        </w:tc>
        <w:tc>
          <w:tcPr>
            <w:tcW w:w="708"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96</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98</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r>
      <w:tr w:rsidR="00C11C5E" w:rsidRPr="006A63D0" w:rsidTr="00A6546A">
        <w:trPr>
          <w:gridAfter w:val="1"/>
          <w:wAfter w:w="567" w:type="dxa"/>
          <w:tblCellSpacing w:w="5" w:type="nil"/>
        </w:trPr>
        <w:tc>
          <w:tcPr>
            <w:tcW w:w="501"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3</w:t>
            </w:r>
          </w:p>
        </w:tc>
        <w:tc>
          <w:tcPr>
            <w:tcW w:w="4739" w:type="dxa"/>
            <w:tcBorders>
              <w:left w:val="single" w:sz="4" w:space="0" w:color="auto"/>
              <w:bottom w:val="single" w:sz="4" w:space="0" w:color="auto"/>
              <w:right w:val="single" w:sz="4" w:space="0" w:color="auto"/>
            </w:tcBorders>
          </w:tcPr>
          <w:p w:rsidR="00C11C5E" w:rsidRPr="006A63D0" w:rsidRDefault="00C11C5E" w:rsidP="00A6546A">
            <w:pPr>
              <w:pStyle w:val="ConsPlusCell"/>
              <w:jc w:val="both"/>
              <w:rPr>
                <w:rFonts w:ascii="Times New Roman" w:hAnsi="Times New Roman" w:cs="Times New Roman"/>
                <w:sz w:val="24"/>
                <w:szCs w:val="24"/>
              </w:rPr>
            </w:pPr>
            <w:r w:rsidRPr="006A63D0">
              <w:rPr>
                <w:rFonts w:ascii="Times New Roman" w:hAnsi="Times New Roman" w:cs="Times New Roman"/>
              </w:rPr>
              <w:t>Содержание в исправном состоянии пожарных гидрантов на территории города.</w:t>
            </w:r>
          </w:p>
        </w:tc>
        <w:tc>
          <w:tcPr>
            <w:tcW w:w="1418" w:type="dxa"/>
            <w:gridSpan w:val="2"/>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62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80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83</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gridSpan w:val="2"/>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r>
      <w:tr w:rsidR="00C11C5E" w:rsidRPr="006A63D0" w:rsidTr="00A6546A">
        <w:trPr>
          <w:tblCellSpacing w:w="5" w:type="nil"/>
        </w:trPr>
        <w:tc>
          <w:tcPr>
            <w:tcW w:w="501"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4</w:t>
            </w:r>
          </w:p>
        </w:tc>
        <w:tc>
          <w:tcPr>
            <w:tcW w:w="4739" w:type="dxa"/>
            <w:tcBorders>
              <w:left w:val="single" w:sz="4" w:space="0" w:color="auto"/>
              <w:bottom w:val="single" w:sz="4" w:space="0" w:color="auto"/>
              <w:right w:val="single" w:sz="4" w:space="0" w:color="auto"/>
            </w:tcBorders>
          </w:tcPr>
          <w:p w:rsidR="00C11C5E" w:rsidRPr="006A63D0" w:rsidRDefault="00C11C5E" w:rsidP="00A6546A">
            <w:pPr>
              <w:pStyle w:val="ConsPlusCell"/>
              <w:jc w:val="both"/>
              <w:rPr>
                <w:rFonts w:ascii="Times New Roman" w:hAnsi="Times New Roman" w:cs="Times New Roman"/>
                <w:sz w:val="24"/>
                <w:szCs w:val="24"/>
              </w:rPr>
            </w:pPr>
            <w:r w:rsidRPr="006A63D0">
              <w:rPr>
                <w:rFonts w:ascii="Times New Roman" w:hAnsi="Times New Roman" w:cs="Times New Roman"/>
              </w:rPr>
              <w:t>Обеспеченность средствами защиты работников администрации и муниципальных учреждений</w:t>
            </w:r>
          </w:p>
        </w:tc>
        <w:tc>
          <w:tcPr>
            <w:tcW w:w="1418" w:type="dxa"/>
            <w:gridSpan w:val="2"/>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62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20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30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40</w:t>
            </w:r>
          </w:p>
        </w:tc>
        <w:tc>
          <w:tcPr>
            <w:tcW w:w="567" w:type="dxa"/>
            <w:gridSpan w:val="2"/>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60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Pr>
          <w:p w:rsidR="00C11C5E" w:rsidRPr="006A63D0" w:rsidRDefault="00C11C5E" w:rsidP="00A6546A">
            <w:pPr>
              <w:spacing w:after="200" w:line="276" w:lineRule="auto"/>
            </w:pPr>
          </w:p>
        </w:tc>
      </w:tr>
      <w:tr w:rsidR="00C11C5E" w:rsidRPr="006A63D0" w:rsidTr="00A6546A">
        <w:trPr>
          <w:gridAfter w:val="1"/>
          <w:wAfter w:w="567" w:type="dxa"/>
          <w:tblCellSpacing w:w="5" w:type="nil"/>
        </w:trPr>
        <w:tc>
          <w:tcPr>
            <w:tcW w:w="501"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5</w:t>
            </w:r>
          </w:p>
        </w:tc>
        <w:tc>
          <w:tcPr>
            <w:tcW w:w="4739" w:type="dxa"/>
            <w:tcBorders>
              <w:left w:val="single" w:sz="4" w:space="0" w:color="auto"/>
              <w:bottom w:val="single" w:sz="4" w:space="0" w:color="auto"/>
              <w:right w:val="single" w:sz="4" w:space="0" w:color="auto"/>
            </w:tcBorders>
          </w:tcPr>
          <w:p w:rsidR="00C11C5E" w:rsidRPr="006A63D0" w:rsidRDefault="00C11C5E" w:rsidP="00A6546A">
            <w:pPr>
              <w:pStyle w:val="ConsPlusCell"/>
              <w:jc w:val="both"/>
              <w:rPr>
                <w:rFonts w:ascii="Times New Roman" w:hAnsi="Times New Roman" w:cs="Times New Roman"/>
                <w:sz w:val="24"/>
                <w:szCs w:val="24"/>
              </w:rPr>
            </w:pPr>
            <w:r w:rsidRPr="006A63D0">
              <w:rPr>
                <w:rFonts w:ascii="Times New Roman" w:hAnsi="Times New Roman" w:cs="Times New Roman"/>
              </w:rPr>
              <w:t>Освоение в полном объеме выделенных сре</w:t>
            </w:r>
            <w:proofErr w:type="gramStart"/>
            <w:r w:rsidRPr="006A63D0">
              <w:rPr>
                <w:rFonts w:ascii="Times New Roman" w:hAnsi="Times New Roman" w:cs="Times New Roman"/>
              </w:rPr>
              <w:t>дств дл</w:t>
            </w:r>
            <w:proofErr w:type="gramEnd"/>
            <w:r w:rsidRPr="006A63D0">
              <w:rPr>
                <w:rFonts w:ascii="Times New Roman" w:hAnsi="Times New Roman" w:cs="Times New Roman"/>
              </w:rPr>
              <w:t>я обеспечения безопасности жителей города на водных объектах.</w:t>
            </w:r>
          </w:p>
        </w:tc>
        <w:tc>
          <w:tcPr>
            <w:tcW w:w="1418" w:type="dxa"/>
            <w:gridSpan w:val="2"/>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62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30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40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60</w:t>
            </w:r>
          </w:p>
        </w:tc>
        <w:tc>
          <w:tcPr>
            <w:tcW w:w="567" w:type="dxa"/>
            <w:gridSpan w:val="2"/>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r>
      <w:tr w:rsidR="00C11C5E" w:rsidRPr="006A63D0" w:rsidTr="00A6546A">
        <w:trPr>
          <w:gridAfter w:val="1"/>
          <w:wAfter w:w="567" w:type="dxa"/>
          <w:tblCellSpacing w:w="5" w:type="nil"/>
        </w:trPr>
        <w:tc>
          <w:tcPr>
            <w:tcW w:w="501"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6</w:t>
            </w:r>
          </w:p>
        </w:tc>
        <w:tc>
          <w:tcPr>
            <w:tcW w:w="4739" w:type="dxa"/>
            <w:tcBorders>
              <w:left w:val="single" w:sz="4" w:space="0" w:color="auto"/>
              <w:bottom w:val="single" w:sz="4" w:space="0" w:color="auto"/>
              <w:right w:val="single" w:sz="4" w:space="0" w:color="auto"/>
            </w:tcBorders>
          </w:tcPr>
          <w:p w:rsidR="00C11C5E" w:rsidRPr="006A63D0" w:rsidRDefault="00C11C5E" w:rsidP="00A6546A">
            <w:pPr>
              <w:pStyle w:val="ConsPlusCell"/>
              <w:jc w:val="both"/>
              <w:rPr>
                <w:rFonts w:ascii="Times New Roman" w:hAnsi="Times New Roman" w:cs="Times New Roman"/>
              </w:rPr>
            </w:pPr>
            <w:r w:rsidRPr="006A63D0">
              <w:rPr>
                <w:rFonts w:ascii="Times New Roman" w:hAnsi="Times New Roman" w:cs="Times New Roman"/>
              </w:rPr>
              <w:t>Создание запасов аварийного и специального имущества для нештатного аварийно-спасательного формирования (НАСФ), оснащение органов управления ГО и городского звена РСЧС современными средствами связи.</w:t>
            </w:r>
          </w:p>
          <w:p w:rsidR="00C11C5E" w:rsidRPr="006A63D0" w:rsidRDefault="00C11C5E" w:rsidP="00A6546A">
            <w:pPr>
              <w:pStyle w:val="ConsPlusCell"/>
              <w:jc w:val="both"/>
              <w:rPr>
                <w:rFonts w:ascii="Times New Roman" w:hAnsi="Times New Roman" w:cs="Times New Roman"/>
                <w:sz w:val="24"/>
                <w:szCs w:val="24"/>
              </w:rPr>
            </w:pPr>
          </w:p>
        </w:tc>
        <w:tc>
          <w:tcPr>
            <w:tcW w:w="1418" w:type="dxa"/>
            <w:gridSpan w:val="2"/>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62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gridSpan w:val="2"/>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r>
      <w:tr w:rsidR="00C11C5E" w:rsidRPr="006A63D0" w:rsidTr="00A6546A">
        <w:trPr>
          <w:gridAfter w:val="1"/>
          <w:wAfter w:w="567" w:type="dxa"/>
          <w:tblCellSpacing w:w="5" w:type="nil"/>
        </w:trPr>
        <w:tc>
          <w:tcPr>
            <w:tcW w:w="15791" w:type="dxa"/>
            <w:gridSpan w:val="19"/>
            <w:tcBorders>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b/>
              </w:rPr>
            </w:pPr>
            <w:r w:rsidRPr="006A63D0">
              <w:rPr>
                <w:rFonts w:ascii="Times New Roman" w:hAnsi="Times New Roman" w:cs="Times New Roman"/>
                <w:b/>
              </w:rPr>
              <w:t xml:space="preserve">Подпрограмма 1 </w:t>
            </w:r>
            <w:r w:rsidRPr="006A63D0">
              <w:rPr>
                <w:rFonts w:ascii="Times New Roman" w:hAnsi="Times New Roman" w:cs="Times New Roman"/>
              </w:rPr>
              <w:t>«Усиление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r>
      <w:tr w:rsidR="00C11C5E" w:rsidRPr="006A63D0" w:rsidTr="00A6546A">
        <w:trPr>
          <w:gridAfter w:val="1"/>
          <w:wAfter w:w="567" w:type="dxa"/>
          <w:tblCellSpacing w:w="5" w:type="nil"/>
        </w:trPr>
        <w:tc>
          <w:tcPr>
            <w:tcW w:w="501"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1.1</w:t>
            </w:r>
          </w:p>
        </w:tc>
        <w:tc>
          <w:tcPr>
            <w:tcW w:w="473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both"/>
              <w:rPr>
                <w:rFonts w:ascii="Times New Roman" w:hAnsi="Times New Roman" w:cs="Times New Roman"/>
              </w:rPr>
            </w:pPr>
            <w:r w:rsidRPr="006A63D0">
              <w:rPr>
                <w:rFonts w:ascii="Times New Roman" w:hAnsi="Times New Roman" w:cs="Times New Roman"/>
                <w:sz w:val="24"/>
                <w:szCs w:val="24"/>
              </w:rPr>
              <w:t>Освоение в полном объеме выделенных сре</w:t>
            </w:r>
            <w:proofErr w:type="gramStart"/>
            <w:r w:rsidRPr="006A63D0">
              <w:rPr>
                <w:rFonts w:ascii="Times New Roman" w:hAnsi="Times New Roman" w:cs="Times New Roman"/>
                <w:sz w:val="24"/>
                <w:szCs w:val="24"/>
              </w:rPr>
              <w:t>дств дл</w:t>
            </w:r>
            <w:proofErr w:type="gramEnd"/>
            <w:r w:rsidRPr="006A63D0">
              <w:rPr>
                <w:rFonts w:ascii="Times New Roman" w:hAnsi="Times New Roman" w:cs="Times New Roman"/>
                <w:sz w:val="24"/>
                <w:szCs w:val="24"/>
              </w:rPr>
              <w:t xml:space="preserve">я поддержания в исправном состоянии видеонаблюдения автоматизированной системы «Безопасный </w:t>
            </w:r>
            <w:r w:rsidRPr="006A63D0">
              <w:rPr>
                <w:rFonts w:ascii="Times New Roman" w:hAnsi="Times New Roman" w:cs="Times New Roman"/>
                <w:sz w:val="24"/>
                <w:szCs w:val="24"/>
              </w:rPr>
              <w:lastRenderedPageBreak/>
              <w:t>город», мониторинга и аренды каналов связи.</w:t>
            </w:r>
          </w:p>
        </w:tc>
        <w:tc>
          <w:tcPr>
            <w:tcW w:w="1418" w:type="dxa"/>
            <w:gridSpan w:val="2"/>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lastRenderedPageBreak/>
              <w:t>%</w:t>
            </w:r>
          </w:p>
        </w:tc>
        <w:tc>
          <w:tcPr>
            <w:tcW w:w="850"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62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gridSpan w:val="2"/>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r>
      <w:tr w:rsidR="00C11C5E" w:rsidRPr="006A63D0" w:rsidTr="00A6546A">
        <w:trPr>
          <w:gridAfter w:val="1"/>
          <w:wAfter w:w="567" w:type="dxa"/>
          <w:tblCellSpacing w:w="5" w:type="nil"/>
        </w:trPr>
        <w:tc>
          <w:tcPr>
            <w:tcW w:w="15791" w:type="dxa"/>
            <w:gridSpan w:val="19"/>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b/>
              </w:rPr>
              <w:lastRenderedPageBreak/>
              <w:t xml:space="preserve">Подпрограмма 2 </w:t>
            </w:r>
            <w:r w:rsidRPr="006A63D0">
              <w:rPr>
                <w:rFonts w:ascii="Times New Roman" w:hAnsi="Times New Roman" w:cs="Times New Roman"/>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tc>
      </w:tr>
      <w:tr w:rsidR="00C11C5E" w:rsidRPr="006A63D0" w:rsidTr="00A6546A">
        <w:trPr>
          <w:gridAfter w:val="1"/>
          <w:wAfter w:w="567" w:type="dxa"/>
          <w:tblCellSpacing w:w="5" w:type="nil"/>
        </w:trPr>
        <w:tc>
          <w:tcPr>
            <w:tcW w:w="501"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2.1</w:t>
            </w:r>
          </w:p>
        </w:tc>
        <w:tc>
          <w:tcPr>
            <w:tcW w:w="473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both"/>
              <w:rPr>
                <w:rFonts w:ascii="Times New Roman" w:hAnsi="Times New Roman" w:cs="Times New Roman"/>
                <w:sz w:val="24"/>
                <w:szCs w:val="24"/>
              </w:rPr>
            </w:pPr>
            <w:r w:rsidRPr="006A63D0">
              <w:rPr>
                <w:rFonts w:ascii="Times New Roman" w:hAnsi="Times New Roman" w:cs="Times New Roman"/>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c>
          <w:tcPr>
            <w:tcW w:w="1390"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w:t>
            </w:r>
          </w:p>
        </w:tc>
        <w:tc>
          <w:tcPr>
            <w:tcW w:w="878" w:type="dxa"/>
            <w:gridSpan w:val="2"/>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95</w:t>
            </w:r>
          </w:p>
        </w:tc>
        <w:tc>
          <w:tcPr>
            <w:tcW w:w="62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80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83</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87</w:t>
            </w:r>
          </w:p>
        </w:tc>
        <w:tc>
          <w:tcPr>
            <w:tcW w:w="538"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89</w:t>
            </w:r>
          </w:p>
        </w:tc>
        <w:tc>
          <w:tcPr>
            <w:tcW w:w="596" w:type="dxa"/>
            <w:gridSpan w:val="2"/>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95</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95</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95</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95</w:t>
            </w:r>
          </w:p>
        </w:tc>
        <w:tc>
          <w:tcPr>
            <w:tcW w:w="708"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96</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r>
      <w:tr w:rsidR="00C11C5E" w:rsidRPr="006A63D0" w:rsidTr="00A6546A">
        <w:trPr>
          <w:gridAfter w:val="1"/>
          <w:wAfter w:w="567" w:type="dxa"/>
          <w:tblCellSpacing w:w="5" w:type="nil"/>
        </w:trPr>
        <w:tc>
          <w:tcPr>
            <w:tcW w:w="15791" w:type="dxa"/>
            <w:gridSpan w:val="19"/>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b/>
              </w:rPr>
              <w:t>Подпрограмма 3 «</w:t>
            </w:r>
            <w:r w:rsidRPr="006A63D0">
              <w:rPr>
                <w:rFonts w:ascii="Times New Roman" w:hAnsi="Times New Roman" w:cs="Times New Roman"/>
              </w:rPr>
              <w:t>Пожарная безопасность на территории муниципального образования Сосновоборский городской округ на 2014 – 2025 годы».</w:t>
            </w:r>
          </w:p>
        </w:tc>
      </w:tr>
      <w:tr w:rsidR="00C11C5E" w:rsidRPr="006A63D0" w:rsidTr="00A6546A">
        <w:trPr>
          <w:gridAfter w:val="1"/>
          <w:wAfter w:w="567" w:type="dxa"/>
          <w:tblCellSpacing w:w="5" w:type="nil"/>
        </w:trPr>
        <w:tc>
          <w:tcPr>
            <w:tcW w:w="501"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3.1</w:t>
            </w:r>
          </w:p>
        </w:tc>
        <w:tc>
          <w:tcPr>
            <w:tcW w:w="473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both"/>
              <w:rPr>
                <w:rFonts w:ascii="Times New Roman" w:hAnsi="Times New Roman" w:cs="Times New Roman"/>
                <w:sz w:val="24"/>
                <w:szCs w:val="24"/>
              </w:rPr>
            </w:pPr>
            <w:r w:rsidRPr="006A63D0">
              <w:rPr>
                <w:rFonts w:ascii="Times New Roman" w:hAnsi="Times New Roman" w:cs="Times New Roman"/>
              </w:rPr>
              <w:t>Содержание в исправном состоянии пожарных гидрантов на территории города.</w:t>
            </w:r>
          </w:p>
        </w:tc>
        <w:tc>
          <w:tcPr>
            <w:tcW w:w="1418" w:type="dxa"/>
            <w:gridSpan w:val="2"/>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62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80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83</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gridSpan w:val="2"/>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r>
      <w:tr w:rsidR="00C11C5E" w:rsidRPr="006A63D0" w:rsidTr="00A6546A">
        <w:trPr>
          <w:gridAfter w:val="1"/>
          <w:wAfter w:w="567" w:type="dxa"/>
          <w:tblCellSpacing w:w="5" w:type="nil"/>
        </w:trPr>
        <w:tc>
          <w:tcPr>
            <w:tcW w:w="15791" w:type="dxa"/>
            <w:gridSpan w:val="19"/>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b/>
              </w:rPr>
              <w:t xml:space="preserve">Подпрограмма 4 </w:t>
            </w:r>
            <w:r w:rsidRPr="006A63D0">
              <w:rPr>
                <w:rFonts w:ascii="Times New Roman" w:hAnsi="Times New Roman" w:cs="Times New Roman"/>
              </w:rPr>
              <w:t>«Создание в целях гражданской обороны запасов материально-технических, медицинских и иных средств на 2014 – 2025 годы»</w:t>
            </w:r>
          </w:p>
        </w:tc>
      </w:tr>
      <w:tr w:rsidR="00C11C5E" w:rsidRPr="006A63D0" w:rsidTr="00A6546A">
        <w:trPr>
          <w:gridAfter w:val="1"/>
          <w:wAfter w:w="567" w:type="dxa"/>
          <w:tblCellSpacing w:w="5" w:type="nil"/>
        </w:trPr>
        <w:tc>
          <w:tcPr>
            <w:tcW w:w="501"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4.1</w:t>
            </w:r>
          </w:p>
        </w:tc>
        <w:tc>
          <w:tcPr>
            <w:tcW w:w="473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both"/>
              <w:rPr>
                <w:rFonts w:ascii="Times New Roman" w:hAnsi="Times New Roman" w:cs="Times New Roman"/>
              </w:rPr>
            </w:pPr>
            <w:r w:rsidRPr="006A63D0">
              <w:rPr>
                <w:rFonts w:ascii="Times New Roman" w:hAnsi="Times New Roman" w:cs="Times New Roman"/>
              </w:rPr>
              <w:t>Обеспеченность средствами защиты работников администрации и муниципальных учреждений</w:t>
            </w:r>
          </w:p>
        </w:tc>
        <w:tc>
          <w:tcPr>
            <w:tcW w:w="1418" w:type="dxa"/>
            <w:gridSpan w:val="2"/>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62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30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40</w:t>
            </w:r>
          </w:p>
        </w:tc>
        <w:tc>
          <w:tcPr>
            <w:tcW w:w="567" w:type="dxa"/>
            <w:gridSpan w:val="2"/>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60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r>
      <w:tr w:rsidR="00C11C5E" w:rsidRPr="006A63D0" w:rsidTr="00A6546A">
        <w:trPr>
          <w:gridAfter w:val="1"/>
          <w:wAfter w:w="567" w:type="dxa"/>
          <w:tblCellSpacing w:w="5" w:type="nil"/>
        </w:trPr>
        <w:tc>
          <w:tcPr>
            <w:tcW w:w="501"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4.2</w:t>
            </w:r>
          </w:p>
        </w:tc>
        <w:tc>
          <w:tcPr>
            <w:tcW w:w="473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both"/>
              <w:rPr>
                <w:rFonts w:ascii="Times New Roman" w:hAnsi="Times New Roman" w:cs="Times New Roman"/>
              </w:rPr>
            </w:pPr>
            <w:r w:rsidRPr="006A63D0">
              <w:rPr>
                <w:rFonts w:ascii="Times New Roman" w:hAnsi="Times New Roman" w:cs="Times New Roman"/>
              </w:rPr>
              <w:t>Создание запасов аварийного и специального имущества для нештатного аварийно-спасательного формирования (НАСФ), оснащение органов управления ГО и городского звена РСЧС современными средствами связи.</w:t>
            </w:r>
          </w:p>
        </w:tc>
        <w:tc>
          <w:tcPr>
            <w:tcW w:w="1418" w:type="dxa"/>
            <w:gridSpan w:val="2"/>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0</w:t>
            </w:r>
          </w:p>
        </w:tc>
        <w:tc>
          <w:tcPr>
            <w:tcW w:w="62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gridSpan w:val="2"/>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r>
      <w:tr w:rsidR="00C11C5E" w:rsidRPr="006A63D0" w:rsidTr="00A6546A">
        <w:trPr>
          <w:gridAfter w:val="1"/>
          <w:wAfter w:w="567" w:type="dxa"/>
          <w:tblCellSpacing w:w="5" w:type="nil"/>
        </w:trPr>
        <w:tc>
          <w:tcPr>
            <w:tcW w:w="15791" w:type="dxa"/>
            <w:gridSpan w:val="19"/>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b/>
              </w:rPr>
              <w:t xml:space="preserve">Подпрограмма 5 </w:t>
            </w:r>
            <w:r w:rsidRPr="006A63D0">
              <w:rPr>
                <w:rFonts w:ascii="Times New Roman" w:hAnsi="Times New Roman" w:cs="Times New Roman"/>
                <w:bCs/>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tc>
      </w:tr>
      <w:tr w:rsidR="00C11C5E" w:rsidRPr="006A63D0" w:rsidTr="00A6546A">
        <w:trPr>
          <w:gridAfter w:val="1"/>
          <w:wAfter w:w="567" w:type="dxa"/>
          <w:tblCellSpacing w:w="5" w:type="nil"/>
        </w:trPr>
        <w:tc>
          <w:tcPr>
            <w:tcW w:w="501"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5.1</w:t>
            </w:r>
          </w:p>
        </w:tc>
        <w:tc>
          <w:tcPr>
            <w:tcW w:w="473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both"/>
              <w:rPr>
                <w:rFonts w:ascii="Times New Roman" w:hAnsi="Times New Roman" w:cs="Times New Roman"/>
              </w:rPr>
            </w:pPr>
            <w:r w:rsidRPr="006A63D0">
              <w:rPr>
                <w:rFonts w:ascii="Times New Roman" w:hAnsi="Times New Roman" w:cs="Times New Roman"/>
              </w:rPr>
              <w:t>Освоение в полном объеме выделенных сре</w:t>
            </w:r>
            <w:proofErr w:type="gramStart"/>
            <w:r w:rsidRPr="006A63D0">
              <w:rPr>
                <w:rFonts w:ascii="Times New Roman" w:hAnsi="Times New Roman" w:cs="Times New Roman"/>
              </w:rPr>
              <w:t>дств дл</w:t>
            </w:r>
            <w:proofErr w:type="gramEnd"/>
            <w:r w:rsidRPr="006A63D0">
              <w:rPr>
                <w:rFonts w:ascii="Times New Roman" w:hAnsi="Times New Roman" w:cs="Times New Roman"/>
              </w:rPr>
              <w:t>я обеспечения безопасности жителей города на водных объектах.</w:t>
            </w:r>
          </w:p>
        </w:tc>
        <w:tc>
          <w:tcPr>
            <w:tcW w:w="1418" w:type="dxa"/>
            <w:gridSpan w:val="2"/>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62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gridSpan w:val="2"/>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100</w:t>
            </w:r>
          </w:p>
        </w:tc>
      </w:tr>
    </w:tbl>
    <w:p w:rsidR="00C11C5E" w:rsidRPr="007C1A5E" w:rsidRDefault="00C11C5E" w:rsidP="00C11C5E">
      <w:pPr>
        <w:jc w:val="center"/>
        <w:rPr>
          <w:color w:val="FF0000"/>
          <w:sz w:val="24"/>
          <w:szCs w:val="24"/>
        </w:rPr>
        <w:sectPr w:rsidR="00C11C5E" w:rsidRPr="007C1A5E" w:rsidSect="0033361A">
          <w:pgSz w:w="16834" w:h="11909" w:orient="landscape"/>
          <w:pgMar w:top="992" w:right="1134" w:bottom="1135" w:left="851" w:header="720" w:footer="720" w:gutter="0"/>
          <w:cols w:space="60"/>
          <w:noEndnote/>
          <w:titlePg/>
          <w:docGrid w:linePitch="272"/>
        </w:sectPr>
      </w:pPr>
    </w:p>
    <w:p w:rsidR="00C11C5E" w:rsidRPr="006A63D0" w:rsidRDefault="00C11C5E" w:rsidP="00C11C5E">
      <w:pPr>
        <w:jc w:val="center"/>
        <w:rPr>
          <w:sz w:val="24"/>
          <w:szCs w:val="24"/>
        </w:rPr>
      </w:pPr>
      <w:r w:rsidRPr="006A63D0">
        <w:rPr>
          <w:sz w:val="24"/>
          <w:szCs w:val="24"/>
        </w:rPr>
        <w:lastRenderedPageBreak/>
        <w:t>ПЛАН</w:t>
      </w:r>
    </w:p>
    <w:p w:rsidR="00C11C5E" w:rsidRPr="006A63D0" w:rsidRDefault="00C11C5E" w:rsidP="00C11C5E">
      <w:pPr>
        <w:spacing w:after="120"/>
        <w:ind w:right="391" w:firstLine="567"/>
        <w:jc w:val="center"/>
        <w:rPr>
          <w:sz w:val="24"/>
          <w:szCs w:val="24"/>
        </w:rPr>
      </w:pPr>
      <w:r w:rsidRPr="006A63D0">
        <w:rPr>
          <w:sz w:val="24"/>
          <w:szCs w:val="24"/>
        </w:rPr>
        <w:t xml:space="preserve">реализации на 2018 год муниципальной программы «Безопасность жизнедеятельности населения </w:t>
      </w:r>
      <w:proofErr w:type="gramStart"/>
      <w:r w:rsidRPr="006A63D0">
        <w:rPr>
          <w:sz w:val="24"/>
          <w:szCs w:val="24"/>
        </w:rPr>
        <w:t>в</w:t>
      </w:r>
      <w:proofErr w:type="gramEnd"/>
      <w:r w:rsidRPr="006A63D0">
        <w:rPr>
          <w:sz w:val="24"/>
          <w:szCs w:val="24"/>
        </w:rPr>
        <w:t xml:space="preserve"> </w:t>
      </w:r>
      <w:proofErr w:type="gramStart"/>
      <w:r w:rsidRPr="006A63D0">
        <w:rPr>
          <w:sz w:val="24"/>
          <w:szCs w:val="24"/>
        </w:rPr>
        <w:t>Сосновоборском</w:t>
      </w:r>
      <w:proofErr w:type="gramEnd"/>
      <w:r w:rsidRPr="006A63D0">
        <w:rPr>
          <w:sz w:val="24"/>
          <w:szCs w:val="24"/>
        </w:rPr>
        <w:t xml:space="preserve"> городском округе на 2014-2025 годы»</w:t>
      </w:r>
    </w:p>
    <w:p w:rsidR="00C11C5E" w:rsidRPr="006A63D0" w:rsidRDefault="00C11C5E" w:rsidP="00C11C5E">
      <w:pPr>
        <w:rPr>
          <w:sz w:val="2"/>
          <w:szCs w:val="2"/>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5522"/>
        <w:gridCol w:w="2268"/>
        <w:gridCol w:w="2835"/>
        <w:gridCol w:w="2835"/>
        <w:gridCol w:w="1559"/>
      </w:tblGrid>
      <w:tr w:rsidR="00C11C5E" w:rsidRPr="006A63D0" w:rsidTr="00A6546A">
        <w:trPr>
          <w:trHeight w:val="412"/>
          <w:tblHeader/>
        </w:trPr>
        <w:tc>
          <w:tcPr>
            <w:tcW w:w="540" w:type="dxa"/>
            <w:vMerge w:val="restart"/>
            <w:vAlign w:val="center"/>
          </w:tcPr>
          <w:p w:rsidR="00C11C5E" w:rsidRPr="006A63D0" w:rsidRDefault="00C11C5E" w:rsidP="00A6546A">
            <w:pPr>
              <w:jc w:val="center"/>
              <w:rPr>
                <w:szCs w:val="18"/>
              </w:rPr>
            </w:pPr>
            <w:r w:rsidRPr="006A63D0">
              <w:rPr>
                <w:szCs w:val="18"/>
              </w:rPr>
              <w:t>№</w:t>
            </w:r>
          </w:p>
          <w:p w:rsidR="00C11C5E" w:rsidRPr="006A63D0" w:rsidRDefault="00C11C5E" w:rsidP="00A6546A">
            <w:pPr>
              <w:jc w:val="center"/>
              <w:rPr>
                <w:szCs w:val="18"/>
              </w:rPr>
            </w:pPr>
            <w:proofErr w:type="spellStart"/>
            <w:proofErr w:type="gramStart"/>
            <w:r w:rsidRPr="006A63D0">
              <w:rPr>
                <w:szCs w:val="18"/>
              </w:rPr>
              <w:t>п</w:t>
            </w:r>
            <w:proofErr w:type="spellEnd"/>
            <w:proofErr w:type="gramEnd"/>
            <w:r w:rsidRPr="006A63D0">
              <w:rPr>
                <w:szCs w:val="18"/>
                <w:lang w:val="en-US"/>
              </w:rPr>
              <w:t>/</w:t>
            </w:r>
            <w:proofErr w:type="spellStart"/>
            <w:r w:rsidRPr="006A63D0">
              <w:rPr>
                <w:szCs w:val="18"/>
              </w:rPr>
              <w:t>п</w:t>
            </w:r>
            <w:proofErr w:type="spellEnd"/>
          </w:p>
        </w:tc>
        <w:tc>
          <w:tcPr>
            <w:tcW w:w="5522" w:type="dxa"/>
            <w:vMerge w:val="restart"/>
            <w:vAlign w:val="center"/>
          </w:tcPr>
          <w:p w:rsidR="00C11C5E" w:rsidRPr="006A63D0" w:rsidRDefault="00C11C5E" w:rsidP="00A6546A">
            <w:pPr>
              <w:jc w:val="center"/>
              <w:rPr>
                <w:szCs w:val="18"/>
              </w:rPr>
            </w:pPr>
            <w:r w:rsidRPr="006A63D0">
              <w:rPr>
                <w:szCs w:val="18"/>
              </w:rPr>
              <w:t>Наименование подпрограмм, основных мероприятий, ведомственных целевых программ и мероприятий</w:t>
            </w:r>
          </w:p>
        </w:tc>
        <w:tc>
          <w:tcPr>
            <w:tcW w:w="2268" w:type="dxa"/>
            <w:vMerge w:val="restart"/>
            <w:vAlign w:val="center"/>
          </w:tcPr>
          <w:p w:rsidR="00C11C5E" w:rsidRPr="006A63D0" w:rsidRDefault="00C11C5E" w:rsidP="00A6546A">
            <w:pPr>
              <w:jc w:val="center"/>
              <w:rPr>
                <w:szCs w:val="18"/>
              </w:rPr>
            </w:pPr>
            <w:proofErr w:type="gramStart"/>
            <w:r w:rsidRPr="006A63D0">
              <w:rPr>
                <w:szCs w:val="18"/>
              </w:rPr>
              <w:t>Ответственный</w:t>
            </w:r>
            <w:proofErr w:type="gramEnd"/>
            <w:r w:rsidRPr="006A63D0">
              <w:rPr>
                <w:szCs w:val="18"/>
              </w:rPr>
              <w:t xml:space="preserve"> за реализацию</w:t>
            </w:r>
          </w:p>
        </w:tc>
        <w:tc>
          <w:tcPr>
            <w:tcW w:w="5670" w:type="dxa"/>
            <w:gridSpan w:val="2"/>
            <w:vAlign w:val="center"/>
          </w:tcPr>
          <w:p w:rsidR="00C11C5E" w:rsidRPr="006A63D0" w:rsidRDefault="00C11C5E" w:rsidP="00A6546A">
            <w:pPr>
              <w:jc w:val="center"/>
              <w:rPr>
                <w:szCs w:val="18"/>
              </w:rPr>
            </w:pPr>
            <w:r w:rsidRPr="006A63D0">
              <w:rPr>
                <w:szCs w:val="18"/>
              </w:rPr>
              <w:t>Ожидаемый результат реализации мероприятия</w:t>
            </w:r>
          </w:p>
        </w:tc>
        <w:tc>
          <w:tcPr>
            <w:tcW w:w="1559" w:type="dxa"/>
            <w:vMerge w:val="restart"/>
            <w:vAlign w:val="center"/>
          </w:tcPr>
          <w:p w:rsidR="00C11C5E" w:rsidRPr="006A63D0" w:rsidRDefault="00C11C5E" w:rsidP="00A6546A">
            <w:pPr>
              <w:ind w:left="-79" w:right="-137"/>
              <w:jc w:val="center"/>
              <w:rPr>
                <w:szCs w:val="24"/>
              </w:rPr>
            </w:pPr>
            <w:r w:rsidRPr="006A63D0">
              <w:rPr>
                <w:szCs w:val="24"/>
              </w:rPr>
              <w:t>План финансирования на 2018 год, тыс. руб.</w:t>
            </w:r>
          </w:p>
        </w:tc>
      </w:tr>
      <w:tr w:rsidR="00C11C5E" w:rsidRPr="006A63D0" w:rsidTr="00A6546A">
        <w:trPr>
          <w:tblHeader/>
        </w:trPr>
        <w:tc>
          <w:tcPr>
            <w:tcW w:w="540" w:type="dxa"/>
            <w:vMerge/>
            <w:vAlign w:val="center"/>
          </w:tcPr>
          <w:p w:rsidR="00C11C5E" w:rsidRPr="006A63D0" w:rsidRDefault="00C11C5E" w:rsidP="00A6546A">
            <w:pPr>
              <w:jc w:val="center"/>
              <w:rPr>
                <w:szCs w:val="18"/>
              </w:rPr>
            </w:pPr>
          </w:p>
        </w:tc>
        <w:tc>
          <w:tcPr>
            <w:tcW w:w="5522" w:type="dxa"/>
            <w:vMerge/>
            <w:vAlign w:val="center"/>
          </w:tcPr>
          <w:p w:rsidR="00C11C5E" w:rsidRPr="006A63D0" w:rsidRDefault="00C11C5E" w:rsidP="00A6546A">
            <w:pPr>
              <w:jc w:val="center"/>
              <w:rPr>
                <w:szCs w:val="18"/>
              </w:rPr>
            </w:pPr>
          </w:p>
        </w:tc>
        <w:tc>
          <w:tcPr>
            <w:tcW w:w="2268" w:type="dxa"/>
            <w:vMerge/>
            <w:vAlign w:val="center"/>
          </w:tcPr>
          <w:p w:rsidR="00C11C5E" w:rsidRPr="006A63D0" w:rsidRDefault="00C11C5E" w:rsidP="00A6546A">
            <w:pPr>
              <w:jc w:val="center"/>
              <w:rPr>
                <w:szCs w:val="18"/>
              </w:rPr>
            </w:pPr>
          </w:p>
        </w:tc>
        <w:tc>
          <w:tcPr>
            <w:tcW w:w="2835" w:type="dxa"/>
            <w:vAlign w:val="center"/>
          </w:tcPr>
          <w:p w:rsidR="00C11C5E" w:rsidRPr="006A63D0" w:rsidRDefault="00C11C5E" w:rsidP="00A6546A">
            <w:pPr>
              <w:jc w:val="center"/>
              <w:rPr>
                <w:szCs w:val="18"/>
              </w:rPr>
            </w:pPr>
            <w:r w:rsidRPr="006A63D0">
              <w:rPr>
                <w:szCs w:val="18"/>
              </w:rPr>
              <w:t>Ед. измерения</w:t>
            </w:r>
          </w:p>
        </w:tc>
        <w:tc>
          <w:tcPr>
            <w:tcW w:w="2835" w:type="dxa"/>
            <w:vAlign w:val="center"/>
          </w:tcPr>
          <w:p w:rsidR="00C11C5E" w:rsidRPr="006A63D0" w:rsidRDefault="00C11C5E" w:rsidP="00A6546A">
            <w:pPr>
              <w:jc w:val="center"/>
              <w:rPr>
                <w:szCs w:val="18"/>
              </w:rPr>
            </w:pPr>
            <w:r w:rsidRPr="006A63D0">
              <w:rPr>
                <w:szCs w:val="18"/>
              </w:rPr>
              <w:t>Количество</w:t>
            </w:r>
          </w:p>
        </w:tc>
        <w:tc>
          <w:tcPr>
            <w:tcW w:w="1559" w:type="dxa"/>
            <w:vMerge/>
            <w:vAlign w:val="center"/>
          </w:tcPr>
          <w:p w:rsidR="00C11C5E" w:rsidRPr="006A63D0" w:rsidRDefault="00C11C5E" w:rsidP="00A6546A">
            <w:pPr>
              <w:jc w:val="center"/>
              <w:rPr>
                <w:sz w:val="24"/>
                <w:szCs w:val="24"/>
              </w:rPr>
            </w:pPr>
          </w:p>
        </w:tc>
      </w:tr>
      <w:tr w:rsidR="00C11C5E" w:rsidRPr="006A63D0" w:rsidTr="00A6546A">
        <w:tc>
          <w:tcPr>
            <w:tcW w:w="540" w:type="dxa"/>
          </w:tcPr>
          <w:p w:rsidR="00C11C5E" w:rsidRPr="006A63D0" w:rsidRDefault="00C11C5E" w:rsidP="00A6546A">
            <w:pPr>
              <w:pStyle w:val="ConsPlusCell"/>
              <w:jc w:val="center"/>
              <w:rPr>
                <w:rFonts w:ascii="Times New Roman" w:hAnsi="Times New Roman" w:cs="Times New Roman"/>
              </w:rPr>
            </w:pPr>
            <w:r w:rsidRPr="006A63D0">
              <w:rPr>
                <w:rFonts w:ascii="Times New Roman" w:hAnsi="Times New Roman" w:cs="Times New Roman"/>
              </w:rPr>
              <w:t>А</w:t>
            </w:r>
          </w:p>
        </w:tc>
        <w:tc>
          <w:tcPr>
            <w:tcW w:w="5522" w:type="dxa"/>
          </w:tcPr>
          <w:p w:rsidR="00C11C5E" w:rsidRPr="006A63D0" w:rsidRDefault="00C11C5E" w:rsidP="00A6546A">
            <w:pPr>
              <w:pStyle w:val="ConsPlusCell"/>
              <w:rPr>
                <w:rFonts w:ascii="Times New Roman" w:hAnsi="Times New Roman" w:cs="Times New Roman"/>
                <w:b/>
              </w:rPr>
            </w:pPr>
            <w:r w:rsidRPr="006A63D0">
              <w:rPr>
                <w:rFonts w:ascii="Times New Roman" w:hAnsi="Times New Roman" w:cs="Times New Roman"/>
                <w:b/>
              </w:rPr>
              <w:t>ВСЕГО по муниципальной программе</w:t>
            </w:r>
          </w:p>
        </w:tc>
        <w:tc>
          <w:tcPr>
            <w:tcW w:w="2268" w:type="dxa"/>
          </w:tcPr>
          <w:p w:rsidR="00C11C5E" w:rsidRPr="006A63D0" w:rsidRDefault="00C11C5E" w:rsidP="00A6546A">
            <w:pPr>
              <w:pStyle w:val="ConsPlusCell"/>
              <w:jc w:val="center"/>
              <w:rPr>
                <w:rFonts w:ascii="Times New Roman" w:hAnsi="Times New Roman" w:cs="Times New Roman"/>
              </w:rPr>
            </w:pPr>
          </w:p>
        </w:tc>
        <w:tc>
          <w:tcPr>
            <w:tcW w:w="2835" w:type="dxa"/>
          </w:tcPr>
          <w:p w:rsidR="00C11C5E" w:rsidRPr="006A63D0" w:rsidRDefault="00C11C5E" w:rsidP="00A6546A">
            <w:pPr>
              <w:rPr>
                <w:sz w:val="22"/>
                <w:szCs w:val="22"/>
              </w:rPr>
            </w:pPr>
          </w:p>
        </w:tc>
        <w:tc>
          <w:tcPr>
            <w:tcW w:w="2835" w:type="dxa"/>
          </w:tcPr>
          <w:p w:rsidR="00C11C5E" w:rsidRPr="006A63D0" w:rsidRDefault="00C11C5E" w:rsidP="00A6546A">
            <w:pPr>
              <w:rPr>
                <w:sz w:val="22"/>
                <w:szCs w:val="22"/>
              </w:rPr>
            </w:pPr>
          </w:p>
        </w:tc>
        <w:tc>
          <w:tcPr>
            <w:tcW w:w="1559" w:type="dxa"/>
          </w:tcPr>
          <w:p w:rsidR="00C11C5E" w:rsidRPr="006A63D0" w:rsidRDefault="00C11C5E" w:rsidP="00A6546A">
            <w:pPr>
              <w:jc w:val="center"/>
              <w:rPr>
                <w:sz w:val="22"/>
                <w:szCs w:val="22"/>
                <w:highlight w:val="yellow"/>
              </w:rPr>
            </w:pPr>
            <w:r w:rsidRPr="006A63D0">
              <w:rPr>
                <w:sz w:val="22"/>
                <w:szCs w:val="22"/>
              </w:rPr>
              <w:t>4967,8227</w:t>
            </w:r>
          </w:p>
        </w:tc>
      </w:tr>
      <w:tr w:rsidR="00C11C5E" w:rsidRPr="007C1A5E" w:rsidTr="00A6546A">
        <w:tc>
          <w:tcPr>
            <w:tcW w:w="540"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1</w:t>
            </w:r>
          </w:p>
        </w:tc>
        <w:tc>
          <w:tcPr>
            <w:tcW w:w="5522" w:type="dxa"/>
          </w:tcPr>
          <w:p w:rsidR="00C11C5E" w:rsidRPr="002D2193" w:rsidRDefault="00C11C5E" w:rsidP="00A6546A">
            <w:pPr>
              <w:ind w:left="-36" w:firstLine="12"/>
              <w:jc w:val="both"/>
              <w:rPr>
                <w:b/>
                <w:sz w:val="22"/>
                <w:szCs w:val="22"/>
              </w:rPr>
            </w:pPr>
            <w:r w:rsidRPr="002D2193">
              <w:rPr>
                <w:b/>
                <w:sz w:val="22"/>
                <w:szCs w:val="22"/>
              </w:rPr>
              <w:t xml:space="preserve">Подпрограмма 1 </w:t>
            </w:r>
            <w:r w:rsidRPr="002D2193">
              <w:rPr>
                <w:sz w:val="22"/>
                <w:szCs w:val="22"/>
              </w:rPr>
              <w:t>«Усиление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c>
          <w:tcPr>
            <w:tcW w:w="2268"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Смоленский В.П.</w:t>
            </w:r>
          </w:p>
        </w:tc>
        <w:tc>
          <w:tcPr>
            <w:tcW w:w="2835" w:type="dxa"/>
          </w:tcPr>
          <w:p w:rsidR="00C11C5E" w:rsidRPr="002D2193" w:rsidRDefault="00C11C5E" w:rsidP="00A6546A">
            <w:pPr>
              <w:ind w:left="34"/>
              <w:jc w:val="center"/>
              <w:rPr>
                <w:sz w:val="22"/>
                <w:szCs w:val="22"/>
              </w:rPr>
            </w:pPr>
            <w:r w:rsidRPr="002D2193">
              <w:rPr>
                <w:sz w:val="22"/>
                <w:szCs w:val="22"/>
              </w:rPr>
              <w:t>%</w:t>
            </w:r>
          </w:p>
        </w:tc>
        <w:tc>
          <w:tcPr>
            <w:tcW w:w="2835" w:type="dxa"/>
          </w:tcPr>
          <w:p w:rsidR="00C11C5E" w:rsidRPr="002D2193" w:rsidRDefault="00C11C5E" w:rsidP="00A6546A">
            <w:pPr>
              <w:ind w:left="-64" w:right="-74"/>
              <w:jc w:val="both"/>
              <w:rPr>
                <w:sz w:val="22"/>
                <w:szCs w:val="22"/>
              </w:rPr>
            </w:pPr>
            <w:r w:rsidRPr="002D2193">
              <w:rPr>
                <w:sz w:val="22"/>
                <w:szCs w:val="22"/>
              </w:rPr>
              <w:t>Увеличение доли раскрытых правонарушений с помощью камер видеонаблюдения за счет использования видеоматериалов ГСВН.</w:t>
            </w:r>
          </w:p>
          <w:p w:rsidR="00C11C5E" w:rsidRPr="002D2193" w:rsidRDefault="00C11C5E" w:rsidP="00A6546A">
            <w:pPr>
              <w:ind w:left="-64" w:right="-74"/>
              <w:jc w:val="both"/>
              <w:rPr>
                <w:sz w:val="22"/>
                <w:szCs w:val="22"/>
              </w:rPr>
            </w:pPr>
            <w:r w:rsidRPr="002D2193">
              <w:rPr>
                <w:sz w:val="22"/>
                <w:szCs w:val="22"/>
              </w:rPr>
              <w:t>Увеличение количества зон безопасности на территории города.</w:t>
            </w:r>
          </w:p>
          <w:p w:rsidR="00C11C5E" w:rsidRPr="002D2193" w:rsidRDefault="00C11C5E" w:rsidP="00A6546A">
            <w:pPr>
              <w:ind w:left="-64" w:right="-74"/>
              <w:rPr>
                <w:sz w:val="22"/>
                <w:szCs w:val="22"/>
              </w:rPr>
            </w:pPr>
            <w:r w:rsidRPr="002D2193">
              <w:rPr>
                <w:sz w:val="22"/>
                <w:szCs w:val="22"/>
              </w:rPr>
              <w:t>Снижение количества ложных вызовов, повышение оперативности реагирования на преступления и происшествия.</w:t>
            </w:r>
          </w:p>
        </w:tc>
        <w:tc>
          <w:tcPr>
            <w:tcW w:w="1559" w:type="dxa"/>
            <w:shd w:val="clear" w:color="auto" w:fill="auto"/>
          </w:tcPr>
          <w:p w:rsidR="00C11C5E" w:rsidRPr="002D2193" w:rsidRDefault="00C11C5E" w:rsidP="00A6546A">
            <w:pPr>
              <w:jc w:val="center"/>
              <w:rPr>
                <w:sz w:val="22"/>
                <w:szCs w:val="22"/>
                <w:highlight w:val="yellow"/>
              </w:rPr>
            </w:pPr>
            <w:r w:rsidRPr="002D2193">
              <w:rPr>
                <w:sz w:val="22"/>
                <w:szCs w:val="22"/>
              </w:rPr>
              <w:t>3056,2997</w:t>
            </w:r>
          </w:p>
        </w:tc>
      </w:tr>
      <w:tr w:rsidR="00C11C5E" w:rsidRPr="007C1A5E" w:rsidTr="00A6546A">
        <w:tc>
          <w:tcPr>
            <w:tcW w:w="540"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1.1</w:t>
            </w:r>
          </w:p>
        </w:tc>
        <w:tc>
          <w:tcPr>
            <w:tcW w:w="5522" w:type="dxa"/>
          </w:tcPr>
          <w:p w:rsidR="00C11C5E" w:rsidRPr="002D2193" w:rsidRDefault="00C11C5E" w:rsidP="00A6546A">
            <w:pPr>
              <w:tabs>
                <w:tab w:val="left" w:pos="255"/>
              </w:tabs>
              <w:ind w:left="32" w:right="-45"/>
              <w:rPr>
                <w:sz w:val="22"/>
                <w:szCs w:val="22"/>
              </w:rPr>
            </w:pPr>
            <w:r w:rsidRPr="002D2193">
              <w:rPr>
                <w:sz w:val="22"/>
                <w:szCs w:val="22"/>
              </w:rPr>
              <w:t>Аренда каналов связи для передачи данных автоматизированной системы «Безопасный город»</w:t>
            </w:r>
          </w:p>
        </w:tc>
        <w:tc>
          <w:tcPr>
            <w:tcW w:w="2268"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Смоленский В.П.</w:t>
            </w:r>
          </w:p>
        </w:tc>
        <w:tc>
          <w:tcPr>
            <w:tcW w:w="2835" w:type="dxa"/>
          </w:tcPr>
          <w:p w:rsidR="00C11C5E" w:rsidRPr="002D2193" w:rsidRDefault="00C11C5E" w:rsidP="00A6546A">
            <w:pPr>
              <w:jc w:val="center"/>
              <w:rPr>
                <w:sz w:val="22"/>
                <w:szCs w:val="22"/>
              </w:rPr>
            </w:pPr>
          </w:p>
        </w:tc>
        <w:tc>
          <w:tcPr>
            <w:tcW w:w="2835" w:type="dxa"/>
          </w:tcPr>
          <w:p w:rsidR="00C11C5E" w:rsidRPr="002D2193" w:rsidRDefault="00C11C5E" w:rsidP="00A6546A">
            <w:pPr>
              <w:ind w:left="-64" w:right="-74"/>
              <w:jc w:val="center"/>
              <w:rPr>
                <w:sz w:val="22"/>
                <w:szCs w:val="22"/>
              </w:rPr>
            </w:pPr>
          </w:p>
        </w:tc>
        <w:tc>
          <w:tcPr>
            <w:tcW w:w="1559" w:type="dxa"/>
          </w:tcPr>
          <w:p w:rsidR="00C11C5E" w:rsidRPr="002D2193" w:rsidRDefault="00C11C5E" w:rsidP="00A6546A">
            <w:pPr>
              <w:jc w:val="center"/>
              <w:rPr>
                <w:sz w:val="22"/>
                <w:szCs w:val="22"/>
                <w:highlight w:val="yellow"/>
              </w:rPr>
            </w:pPr>
            <w:r w:rsidRPr="002D2193">
              <w:rPr>
                <w:sz w:val="22"/>
                <w:szCs w:val="22"/>
              </w:rPr>
              <w:t>1160,926</w:t>
            </w:r>
          </w:p>
        </w:tc>
      </w:tr>
      <w:tr w:rsidR="00C11C5E" w:rsidRPr="007C1A5E" w:rsidTr="00A6546A">
        <w:tc>
          <w:tcPr>
            <w:tcW w:w="540"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1.2</w:t>
            </w:r>
          </w:p>
        </w:tc>
        <w:tc>
          <w:tcPr>
            <w:tcW w:w="5522" w:type="dxa"/>
          </w:tcPr>
          <w:p w:rsidR="00C11C5E" w:rsidRPr="002D2193" w:rsidRDefault="00C11C5E" w:rsidP="00A6546A">
            <w:pPr>
              <w:tabs>
                <w:tab w:val="left" w:pos="255"/>
              </w:tabs>
              <w:ind w:left="32" w:right="-45"/>
              <w:rPr>
                <w:sz w:val="22"/>
                <w:szCs w:val="22"/>
              </w:rPr>
            </w:pPr>
            <w:r w:rsidRPr="002D2193">
              <w:rPr>
                <w:sz w:val="22"/>
                <w:szCs w:val="22"/>
              </w:rPr>
              <w:t xml:space="preserve">Выполнение технического обслуживания автоматизированной системы «Безопасный город» </w:t>
            </w:r>
          </w:p>
        </w:tc>
        <w:tc>
          <w:tcPr>
            <w:tcW w:w="2268"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Смоленский В.П.</w:t>
            </w:r>
          </w:p>
        </w:tc>
        <w:tc>
          <w:tcPr>
            <w:tcW w:w="2835" w:type="dxa"/>
          </w:tcPr>
          <w:p w:rsidR="00C11C5E" w:rsidRPr="002D2193" w:rsidRDefault="00C11C5E" w:rsidP="00A6546A">
            <w:pPr>
              <w:jc w:val="center"/>
              <w:rPr>
                <w:sz w:val="22"/>
                <w:szCs w:val="22"/>
              </w:rPr>
            </w:pPr>
          </w:p>
        </w:tc>
        <w:tc>
          <w:tcPr>
            <w:tcW w:w="2835" w:type="dxa"/>
          </w:tcPr>
          <w:p w:rsidR="00C11C5E" w:rsidRPr="002D2193" w:rsidRDefault="00C11C5E" w:rsidP="00A6546A">
            <w:pPr>
              <w:ind w:left="-64" w:right="-74"/>
              <w:jc w:val="center"/>
              <w:rPr>
                <w:sz w:val="22"/>
                <w:szCs w:val="22"/>
              </w:rPr>
            </w:pPr>
          </w:p>
        </w:tc>
        <w:tc>
          <w:tcPr>
            <w:tcW w:w="1559" w:type="dxa"/>
          </w:tcPr>
          <w:p w:rsidR="00C11C5E" w:rsidRPr="002D2193" w:rsidRDefault="00C11C5E" w:rsidP="00A6546A">
            <w:pPr>
              <w:pStyle w:val="ConsPlusCell"/>
              <w:ind w:left="-51" w:right="-53" w:firstLine="4"/>
              <w:jc w:val="center"/>
              <w:rPr>
                <w:rFonts w:ascii="Times New Roman" w:hAnsi="Times New Roman" w:cs="Times New Roman"/>
                <w:highlight w:val="yellow"/>
              </w:rPr>
            </w:pPr>
            <w:r w:rsidRPr="002D2193">
              <w:rPr>
                <w:rFonts w:ascii="Times New Roman" w:hAnsi="Times New Roman" w:cs="Times New Roman"/>
              </w:rPr>
              <w:t>245,850</w:t>
            </w:r>
          </w:p>
        </w:tc>
      </w:tr>
      <w:tr w:rsidR="00C11C5E" w:rsidRPr="007C1A5E" w:rsidTr="00A6546A">
        <w:tc>
          <w:tcPr>
            <w:tcW w:w="540"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1.3</w:t>
            </w:r>
          </w:p>
        </w:tc>
        <w:tc>
          <w:tcPr>
            <w:tcW w:w="5522" w:type="dxa"/>
          </w:tcPr>
          <w:p w:rsidR="00C11C5E" w:rsidRPr="002D2193" w:rsidRDefault="00C11C5E" w:rsidP="00A6546A">
            <w:pPr>
              <w:pStyle w:val="ConsPlusCell"/>
              <w:rPr>
                <w:rFonts w:ascii="Times New Roman" w:hAnsi="Times New Roman" w:cs="Times New Roman"/>
              </w:rPr>
            </w:pPr>
            <w:r w:rsidRPr="002D2193">
              <w:rPr>
                <w:rFonts w:ascii="Times New Roman" w:hAnsi="Times New Roman" w:cs="Times New Roman"/>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2D2193">
              <w:rPr>
                <w:rFonts w:ascii="Times New Roman" w:hAnsi="Times New Roman" w:cs="Times New Roman"/>
              </w:rPr>
              <w:t>г</w:t>
            </w:r>
            <w:proofErr w:type="gramEnd"/>
            <w:r w:rsidRPr="002D2193">
              <w:rPr>
                <w:rFonts w:ascii="Times New Roman" w:hAnsi="Times New Roman" w:cs="Times New Roman"/>
              </w:rPr>
              <w:t>. Сосновый Бор Ленинградской области с использованием технических средств автоматизированной системы «Безопасный город»</w:t>
            </w:r>
          </w:p>
        </w:tc>
        <w:tc>
          <w:tcPr>
            <w:tcW w:w="2268"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Смоленский В.П.</w:t>
            </w:r>
          </w:p>
        </w:tc>
        <w:tc>
          <w:tcPr>
            <w:tcW w:w="2835" w:type="dxa"/>
          </w:tcPr>
          <w:p w:rsidR="00C11C5E" w:rsidRPr="002D2193" w:rsidRDefault="00C11C5E" w:rsidP="00A6546A">
            <w:pPr>
              <w:rPr>
                <w:sz w:val="22"/>
                <w:szCs w:val="22"/>
              </w:rPr>
            </w:pPr>
          </w:p>
        </w:tc>
        <w:tc>
          <w:tcPr>
            <w:tcW w:w="2835" w:type="dxa"/>
          </w:tcPr>
          <w:p w:rsidR="00C11C5E" w:rsidRPr="002D2193" w:rsidRDefault="00C11C5E" w:rsidP="00A6546A">
            <w:pPr>
              <w:ind w:left="-64" w:right="-74"/>
              <w:rPr>
                <w:sz w:val="22"/>
                <w:szCs w:val="22"/>
              </w:rPr>
            </w:pPr>
          </w:p>
        </w:tc>
        <w:tc>
          <w:tcPr>
            <w:tcW w:w="1559" w:type="dxa"/>
          </w:tcPr>
          <w:p w:rsidR="00C11C5E" w:rsidRPr="002D2193" w:rsidRDefault="00C11C5E" w:rsidP="00A6546A">
            <w:pPr>
              <w:jc w:val="center"/>
              <w:rPr>
                <w:sz w:val="22"/>
                <w:szCs w:val="22"/>
              </w:rPr>
            </w:pPr>
            <w:r w:rsidRPr="002D2193">
              <w:rPr>
                <w:sz w:val="22"/>
                <w:szCs w:val="22"/>
              </w:rPr>
              <w:t>499,000</w:t>
            </w:r>
          </w:p>
        </w:tc>
      </w:tr>
      <w:tr w:rsidR="00C11C5E" w:rsidRPr="007C1A5E" w:rsidTr="00A6546A">
        <w:tc>
          <w:tcPr>
            <w:tcW w:w="540"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1.4</w:t>
            </w:r>
          </w:p>
        </w:tc>
        <w:tc>
          <w:tcPr>
            <w:tcW w:w="5522" w:type="dxa"/>
          </w:tcPr>
          <w:p w:rsidR="00C11C5E" w:rsidRPr="002D2193" w:rsidRDefault="00C11C5E" w:rsidP="00A6546A">
            <w:pPr>
              <w:pStyle w:val="ConsPlusCell"/>
              <w:rPr>
                <w:rFonts w:ascii="Times New Roman" w:hAnsi="Times New Roman" w:cs="Times New Roman"/>
              </w:rPr>
            </w:pPr>
            <w:r w:rsidRPr="002D2193">
              <w:rPr>
                <w:rFonts w:ascii="Times New Roman" w:hAnsi="Times New Roman" w:cs="Times New Roman"/>
              </w:rPr>
              <w:t>Приобретение ЗИП, расходных и комплектующих материалов для функциональных подсистем автоматизированной системы «Безопасный город»</w:t>
            </w:r>
          </w:p>
        </w:tc>
        <w:tc>
          <w:tcPr>
            <w:tcW w:w="2268"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Смоленский В.П.</w:t>
            </w:r>
          </w:p>
        </w:tc>
        <w:tc>
          <w:tcPr>
            <w:tcW w:w="2835" w:type="dxa"/>
          </w:tcPr>
          <w:p w:rsidR="00C11C5E" w:rsidRPr="002D2193" w:rsidRDefault="00C11C5E" w:rsidP="00A6546A">
            <w:pPr>
              <w:rPr>
                <w:sz w:val="22"/>
                <w:szCs w:val="22"/>
              </w:rPr>
            </w:pPr>
          </w:p>
        </w:tc>
        <w:tc>
          <w:tcPr>
            <w:tcW w:w="2835" w:type="dxa"/>
          </w:tcPr>
          <w:p w:rsidR="00C11C5E" w:rsidRPr="002D2193" w:rsidRDefault="00C11C5E" w:rsidP="00A6546A">
            <w:pPr>
              <w:ind w:left="-64" w:right="-74"/>
              <w:rPr>
                <w:sz w:val="22"/>
                <w:szCs w:val="22"/>
              </w:rPr>
            </w:pPr>
          </w:p>
        </w:tc>
        <w:tc>
          <w:tcPr>
            <w:tcW w:w="1559" w:type="dxa"/>
          </w:tcPr>
          <w:p w:rsidR="00C11C5E" w:rsidRPr="002D2193" w:rsidRDefault="00C11C5E" w:rsidP="00A6546A">
            <w:pPr>
              <w:jc w:val="center"/>
              <w:rPr>
                <w:sz w:val="22"/>
                <w:szCs w:val="22"/>
              </w:rPr>
            </w:pPr>
            <w:r w:rsidRPr="002D2193">
              <w:rPr>
                <w:sz w:val="22"/>
                <w:szCs w:val="22"/>
              </w:rPr>
              <w:t>762,29967</w:t>
            </w:r>
          </w:p>
        </w:tc>
      </w:tr>
      <w:tr w:rsidR="00C11C5E" w:rsidRPr="007C1A5E" w:rsidTr="00A6546A">
        <w:tc>
          <w:tcPr>
            <w:tcW w:w="540"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lastRenderedPageBreak/>
              <w:t>1.5</w:t>
            </w:r>
          </w:p>
        </w:tc>
        <w:tc>
          <w:tcPr>
            <w:tcW w:w="5522" w:type="dxa"/>
          </w:tcPr>
          <w:p w:rsidR="00C11C5E" w:rsidRPr="002D2193" w:rsidRDefault="00C11C5E" w:rsidP="00A6546A">
            <w:pPr>
              <w:pStyle w:val="ConsPlusCell"/>
              <w:rPr>
                <w:rFonts w:ascii="Times New Roman" w:hAnsi="Times New Roman" w:cs="Times New Roman"/>
              </w:rPr>
            </w:pPr>
            <w:r w:rsidRPr="002D2193">
              <w:rPr>
                <w:rFonts w:ascii="Times New Roman" w:hAnsi="Times New Roman" w:cs="Times New Roman"/>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2268"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Смоленский В.П.</w:t>
            </w:r>
          </w:p>
        </w:tc>
        <w:tc>
          <w:tcPr>
            <w:tcW w:w="2835" w:type="dxa"/>
          </w:tcPr>
          <w:p w:rsidR="00C11C5E" w:rsidRPr="002D2193" w:rsidRDefault="00C11C5E" w:rsidP="00A6546A">
            <w:pPr>
              <w:rPr>
                <w:sz w:val="22"/>
                <w:szCs w:val="22"/>
              </w:rPr>
            </w:pPr>
          </w:p>
        </w:tc>
        <w:tc>
          <w:tcPr>
            <w:tcW w:w="2835" w:type="dxa"/>
          </w:tcPr>
          <w:p w:rsidR="00C11C5E" w:rsidRPr="002D2193" w:rsidRDefault="00C11C5E" w:rsidP="00A6546A">
            <w:pPr>
              <w:ind w:left="-64" w:right="-74"/>
              <w:rPr>
                <w:sz w:val="22"/>
                <w:szCs w:val="22"/>
              </w:rPr>
            </w:pPr>
          </w:p>
        </w:tc>
        <w:tc>
          <w:tcPr>
            <w:tcW w:w="1559" w:type="dxa"/>
          </w:tcPr>
          <w:p w:rsidR="00C11C5E" w:rsidRPr="002D2193" w:rsidRDefault="00C11C5E" w:rsidP="00A6546A">
            <w:pPr>
              <w:jc w:val="center"/>
              <w:rPr>
                <w:sz w:val="22"/>
                <w:szCs w:val="22"/>
                <w:highlight w:val="yellow"/>
              </w:rPr>
            </w:pPr>
            <w:r w:rsidRPr="002D2193">
              <w:rPr>
                <w:sz w:val="22"/>
                <w:szCs w:val="22"/>
              </w:rPr>
              <w:t>388,224</w:t>
            </w:r>
          </w:p>
        </w:tc>
      </w:tr>
      <w:tr w:rsidR="00C11C5E" w:rsidRPr="007C1A5E" w:rsidTr="00A6546A">
        <w:tc>
          <w:tcPr>
            <w:tcW w:w="540"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2</w:t>
            </w:r>
          </w:p>
        </w:tc>
        <w:tc>
          <w:tcPr>
            <w:tcW w:w="5522" w:type="dxa"/>
          </w:tcPr>
          <w:p w:rsidR="00C11C5E" w:rsidRPr="002D2193" w:rsidRDefault="00C11C5E" w:rsidP="00A6546A">
            <w:pPr>
              <w:pStyle w:val="aa"/>
              <w:ind w:left="0"/>
              <w:jc w:val="both"/>
              <w:rPr>
                <w:b/>
                <w:sz w:val="22"/>
                <w:szCs w:val="22"/>
              </w:rPr>
            </w:pPr>
            <w:r w:rsidRPr="002D2193">
              <w:rPr>
                <w:b/>
                <w:sz w:val="22"/>
                <w:szCs w:val="22"/>
              </w:rPr>
              <w:t xml:space="preserve">Подпрограмма 2 </w:t>
            </w:r>
            <w:r w:rsidRPr="002D2193">
              <w:rPr>
                <w:sz w:val="22"/>
                <w:szCs w:val="22"/>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w:t>
            </w:r>
          </w:p>
        </w:tc>
        <w:tc>
          <w:tcPr>
            <w:tcW w:w="2268"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Парамонов Р.Ю.</w:t>
            </w:r>
          </w:p>
        </w:tc>
        <w:tc>
          <w:tcPr>
            <w:tcW w:w="2835" w:type="dxa"/>
          </w:tcPr>
          <w:p w:rsidR="00C11C5E" w:rsidRPr="002D2193" w:rsidRDefault="00C11C5E" w:rsidP="00A6546A">
            <w:pPr>
              <w:pStyle w:val="a9"/>
              <w:jc w:val="both"/>
              <w:rPr>
                <w:rFonts w:ascii="Times New Roman" w:hAnsi="Times New Roman" w:cs="Times New Roman"/>
                <w:color w:val="auto"/>
                <w:sz w:val="22"/>
                <w:szCs w:val="22"/>
              </w:rPr>
            </w:pPr>
          </w:p>
        </w:tc>
        <w:tc>
          <w:tcPr>
            <w:tcW w:w="2835" w:type="dxa"/>
          </w:tcPr>
          <w:p w:rsidR="00C11C5E" w:rsidRPr="002D2193" w:rsidRDefault="00C11C5E" w:rsidP="00A6546A">
            <w:pPr>
              <w:ind w:left="-64" w:right="-74"/>
              <w:jc w:val="both"/>
              <w:rPr>
                <w:sz w:val="22"/>
                <w:szCs w:val="22"/>
              </w:rPr>
            </w:pPr>
            <w:r w:rsidRPr="002D2193">
              <w:rPr>
                <w:sz w:val="22"/>
                <w:szCs w:val="22"/>
              </w:rPr>
              <w:t xml:space="preserve">Создать единую централизованную систему оповещения и информирования населения в селитебной и промышленной </w:t>
            </w:r>
            <w:proofErr w:type="gramStart"/>
            <w:r w:rsidRPr="002D2193">
              <w:rPr>
                <w:sz w:val="22"/>
                <w:szCs w:val="22"/>
              </w:rPr>
              <w:t>зонах</w:t>
            </w:r>
            <w:proofErr w:type="gramEnd"/>
            <w:r w:rsidRPr="002D2193">
              <w:rPr>
                <w:sz w:val="22"/>
                <w:szCs w:val="22"/>
              </w:rPr>
              <w:t xml:space="preserve"> Сосновоборского городского округа.</w:t>
            </w:r>
          </w:p>
          <w:p w:rsidR="00C11C5E" w:rsidRPr="002D2193" w:rsidRDefault="00C11C5E" w:rsidP="00A6546A">
            <w:pPr>
              <w:ind w:left="-64" w:right="-74"/>
              <w:rPr>
                <w:sz w:val="22"/>
                <w:szCs w:val="22"/>
              </w:rPr>
            </w:pPr>
            <w:r w:rsidRPr="002D2193">
              <w:rPr>
                <w:sz w:val="22"/>
                <w:szCs w:val="22"/>
              </w:rPr>
              <w:t>Обеспечить эффективное реагирование на угрозы общественной безопасности.</w:t>
            </w:r>
          </w:p>
        </w:tc>
        <w:tc>
          <w:tcPr>
            <w:tcW w:w="1559" w:type="dxa"/>
          </w:tcPr>
          <w:p w:rsidR="00C11C5E" w:rsidRPr="002D2193" w:rsidRDefault="00C11C5E" w:rsidP="00A6546A">
            <w:pPr>
              <w:jc w:val="center"/>
              <w:rPr>
                <w:sz w:val="22"/>
                <w:szCs w:val="22"/>
              </w:rPr>
            </w:pPr>
            <w:r w:rsidRPr="002D2193">
              <w:rPr>
                <w:sz w:val="22"/>
                <w:szCs w:val="22"/>
              </w:rPr>
              <w:t>143,250</w:t>
            </w:r>
          </w:p>
        </w:tc>
      </w:tr>
      <w:tr w:rsidR="00C11C5E" w:rsidRPr="007C1A5E" w:rsidTr="00A6546A">
        <w:tc>
          <w:tcPr>
            <w:tcW w:w="540"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2.1</w:t>
            </w:r>
          </w:p>
        </w:tc>
        <w:tc>
          <w:tcPr>
            <w:tcW w:w="5522" w:type="dxa"/>
          </w:tcPr>
          <w:p w:rsidR="00C11C5E" w:rsidRPr="002D2193" w:rsidRDefault="00C11C5E" w:rsidP="00A6546A">
            <w:pPr>
              <w:pStyle w:val="aa"/>
              <w:ind w:left="0"/>
              <w:jc w:val="both"/>
              <w:rPr>
                <w:b/>
                <w:sz w:val="22"/>
                <w:szCs w:val="22"/>
              </w:rPr>
            </w:pPr>
            <w:r w:rsidRPr="002D2193">
              <w:rPr>
                <w:sz w:val="22"/>
                <w:szCs w:val="22"/>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w:t>
            </w:r>
          </w:p>
        </w:tc>
        <w:tc>
          <w:tcPr>
            <w:tcW w:w="2268"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Парамонов Р.Ю.</w:t>
            </w:r>
          </w:p>
        </w:tc>
        <w:tc>
          <w:tcPr>
            <w:tcW w:w="2835" w:type="dxa"/>
          </w:tcPr>
          <w:p w:rsidR="00C11C5E" w:rsidRPr="002D2193" w:rsidRDefault="00C11C5E" w:rsidP="00A6546A">
            <w:pPr>
              <w:pStyle w:val="a9"/>
              <w:jc w:val="both"/>
              <w:rPr>
                <w:rFonts w:ascii="Times New Roman" w:hAnsi="Times New Roman" w:cs="Times New Roman"/>
                <w:color w:val="auto"/>
                <w:sz w:val="22"/>
                <w:szCs w:val="22"/>
              </w:rPr>
            </w:pPr>
          </w:p>
        </w:tc>
        <w:tc>
          <w:tcPr>
            <w:tcW w:w="2835" w:type="dxa"/>
          </w:tcPr>
          <w:p w:rsidR="00C11C5E" w:rsidRPr="002D2193" w:rsidRDefault="00C11C5E" w:rsidP="00A6546A">
            <w:pPr>
              <w:ind w:left="-64" w:right="-74"/>
              <w:jc w:val="both"/>
              <w:rPr>
                <w:sz w:val="22"/>
                <w:szCs w:val="22"/>
              </w:rPr>
            </w:pPr>
          </w:p>
        </w:tc>
        <w:tc>
          <w:tcPr>
            <w:tcW w:w="1559" w:type="dxa"/>
          </w:tcPr>
          <w:p w:rsidR="00C11C5E" w:rsidRPr="002D2193" w:rsidRDefault="00C11C5E" w:rsidP="00A6546A">
            <w:pPr>
              <w:jc w:val="center"/>
              <w:rPr>
                <w:sz w:val="22"/>
                <w:szCs w:val="22"/>
              </w:rPr>
            </w:pPr>
            <w:r w:rsidRPr="002D2193">
              <w:rPr>
                <w:sz w:val="22"/>
                <w:szCs w:val="22"/>
              </w:rPr>
              <w:t>44,250</w:t>
            </w:r>
          </w:p>
        </w:tc>
      </w:tr>
      <w:tr w:rsidR="00C11C5E" w:rsidRPr="007C1A5E" w:rsidTr="00A6546A">
        <w:tc>
          <w:tcPr>
            <w:tcW w:w="540"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2.2</w:t>
            </w:r>
          </w:p>
        </w:tc>
        <w:tc>
          <w:tcPr>
            <w:tcW w:w="5522" w:type="dxa"/>
          </w:tcPr>
          <w:p w:rsidR="00C11C5E" w:rsidRPr="002D2193" w:rsidRDefault="00C11C5E" w:rsidP="00A6546A">
            <w:pPr>
              <w:pStyle w:val="ConsPlusCell"/>
              <w:rPr>
                <w:rFonts w:ascii="Times New Roman" w:hAnsi="Times New Roman" w:cs="Times New Roman"/>
              </w:rPr>
            </w:pPr>
            <w:r w:rsidRPr="002D2193">
              <w:rPr>
                <w:rFonts w:ascii="Times New Roman" w:hAnsi="Times New Roman" w:cs="Times New Roman"/>
              </w:rPr>
              <w:t>Аренда каналов связи, техническое обслуживание</w:t>
            </w:r>
          </w:p>
        </w:tc>
        <w:tc>
          <w:tcPr>
            <w:tcW w:w="2268"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Парамонов Р.Ю.</w:t>
            </w:r>
          </w:p>
        </w:tc>
        <w:tc>
          <w:tcPr>
            <w:tcW w:w="2835" w:type="dxa"/>
          </w:tcPr>
          <w:p w:rsidR="00C11C5E" w:rsidRPr="002D2193" w:rsidRDefault="00C11C5E" w:rsidP="00A6546A">
            <w:pPr>
              <w:rPr>
                <w:sz w:val="22"/>
                <w:szCs w:val="22"/>
              </w:rPr>
            </w:pPr>
          </w:p>
        </w:tc>
        <w:tc>
          <w:tcPr>
            <w:tcW w:w="2835" w:type="dxa"/>
          </w:tcPr>
          <w:p w:rsidR="00C11C5E" w:rsidRPr="002D2193" w:rsidRDefault="00C11C5E" w:rsidP="00A6546A">
            <w:pPr>
              <w:ind w:left="-64" w:right="-74"/>
              <w:rPr>
                <w:sz w:val="22"/>
                <w:szCs w:val="22"/>
              </w:rPr>
            </w:pPr>
          </w:p>
        </w:tc>
        <w:tc>
          <w:tcPr>
            <w:tcW w:w="1559" w:type="dxa"/>
          </w:tcPr>
          <w:p w:rsidR="00C11C5E" w:rsidRPr="002D2193" w:rsidRDefault="00C11C5E" w:rsidP="00A6546A">
            <w:pPr>
              <w:jc w:val="center"/>
              <w:rPr>
                <w:sz w:val="22"/>
                <w:szCs w:val="22"/>
                <w:highlight w:val="yellow"/>
              </w:rPr>
            </w:pPr>
            <w:r w:rsidRPr="002D2193">
              <w:rPr>
                <w:sz w:val="22"/>
                <w:szCs w:val="22"/>
              </w:rPr>
              <w:t>99,0</w:t>
            </w:r>
          </w:p>
        </w:tc>
      </w:tr>
      <w:tr w:rsidR="00C11C5E" w:rsidRPr="007C1A5E" w:rsidTr="00A6546A">
        <w:tc>
          <w:tcPr>
            <w:tcW w:w="540"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3</w:t>
            </w:r>
          </w:p>
        </w:tc>
        <w:tc>
          <w:tcPr>
            <w:tcW w:w="5522" w:type="dxa"/>
          </w:tcPr>
          <w:p w:rsidR="00C11C5E" w:rsidRPr="002D2193" w:rsidRDefault="00C11C5E" w:rsidP="00A6546A">
            <w:pPr>
              <w:pStyle w:val="ConsPlusCell"/>
              <w:rPr>
                <w:rFonts w:ascii="Times New Roman" w:hAnsi="Times New Roman" w:cs="Times New Roman"/>
              </w:rPr>
            </w:pPr>
            <w:r w:rsidRPr="002D2193">
              <w:rPr>
                <w:rFonts w:ascii="Times New Roman" w:hAnsi="Times New Roman" w:cs="Times New Roman"/>
                <w:b/>
              </w:rPr>
              <w:t>Подпрограмма 3 «</w:t>
            </w:r>
            <w:r w:rsidRPr="002D2193">
              <w:rPr>
                <w:rFonts w:ascii="Times New Roman" w:hAnsi="Times New Roman" w:cs="Times New Roman"/>
              </w:rPr>
              <w:t>Пожарная безопасность на территории муниципального образования Сосновоборский городской округ на 2014 – 2025»</w:t>
            </w:r>
          </w:p>
        </w:tc>
        <w:tc>
          <w:tcPr>
            <w:tcW w:w="2268"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Парамонов Р.Ю.</w:t>
            </w:r>
          </w:p>
        </w:tc>
        <w:tc>
          <w:tcPr>
            <w:tcW w:w="2835" w:type="dxa"/>
          </w:tcPr>
          <w:p w:rsidR="00C11C5E" w:rsidRPr="002D2193" w:rsidRDefault="00C11C5E" w:rsidP="00A6546A">
            <w:pPr>
              <w:widowControl w:val="0"/>
              <w:shd w:val="clear" w:color="auto" w:fill="FFFFFF"/>
              <w:tabs>
                <w:tab w:val="left" w:pos="305"/>
              </w:tabs>
              <w:autoSpaceDE w:val="0"/>
              <w:autoSpaceDN w:val="0"/>
              <w:adjustRightInd w:val="0"/>
              <w:ind w:left="33" w:right="10"/>
              <w:jc w:val="both"/>
              <w:rPr>
                <w:sz w:val="22"/>
                <w:szCs w:val="22"/>
              </w:rPr>
            </w:pPr>
          </w:p>
        </w:tc>
        <w:tc>
          <w:tcPr>
            <w:tcW w:w="2835" w:type="dxa"/>
          </w:tcPr>
          <w:p w:rsidR="00C11C5E" w:rsidRPr="002D2193" w:rsidRDefault="00C11C5E" w:rsidP="00A6546A">
            <w:pPr>
              <w:ind w:left="-64" w:right="-74"/>
              <w:rPr>
                <w:sz w:val="22"/>
                <w:szCs w:val="22"/>
              </w:rPr>
            </w:pPr>
            <w:r w:rsidRPr="002D2193">
              <w:rPr>
                <w:sz w:val="22"/>
                <w:szCs w:val="22"/>
              </w:rPr>
              <w:t>Стабилизация ситуации в области пожарной безопасности на территории Сосновоборского городского округа.</w:t>
            </w:r>
          </w:p>
        </w:tc>
        <w:tc>
          <w:tcPr>
            <w:tcW w:w="1559" w:type="dxa"/>
          </w:tcPr>
          <w:p w:rsidR="00C11C5E" w:rsidRPr="002D2193" w:rsidRDefault="00C11C5E" w:rsidP="00A6546A">
            <w:pPr>
              <w:jc w:val="center"/>
              <w:rPr>
                <w:sz w:val="22"/>
                <w:szCs w:val="22"/>
              </w:rPr>
            </w:pPr>
            <w:r w:rsidRPr="002D2193">
              <w:rPr>
                <w:sz w:val="22"/>
                <w:szCs w:val="22"/>
              </w:rPr>
              <w:t>1034,273</w:t>
            </w:r>
          </w:p>
        </w:tc>
      </w:tr>
      <w:tr w:rsidR="00C11C5E" w:rsidRPr="007C1A5E" w:rsidTr="00A6546A">
        <w:tc>
          <w:tcPr>
            <w:tcW w:w="540"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3.1</w:t>
            </w:r>
          </w:p>
        </w:tc>
        <w:tc>
          <w:tcPr>
            <w:tcW w:w="5522" w:type="dxa"/>
          </w:tcPr>
          <w:p w:rsidR="00C11C5E" w:rsidRPr="002D2193" w:rsidRDefault="00C11C5E" w:rsidP="00A6546A">
            <w:pPr>
              <w:shd w:val="clear" w:color="auto" w:fill="FFFFFF"/>
              <w:jc w:val="both"/>
              <w:rPr>
                <w:sz w:val="22"/>
                <w:szCs w:val="22"/>
              </w:rPr>
            </w:pPr>
            <w:r w:rsidRPr="002D2193">
              <w:rPr>
                <w:sz w:val="22"/>
                <w:szCs w:val="22"/>
              </w:rPr>
              <w:t>Техническое обслуживание и р</w:t>
            </w:r>
            <w:r w:rsidRPr="002D2193">
              <w:rPr>
                <w:spacing w:val="-2"/>
                <w:sz w:val="22"/>
                <w:szCs w:val="22"/>
              </w:rPr>
              <w:t xml:space="preserve">емонт </w:t>
            </w:r>
            <w:r w:rsidRPr="002D2193">
              <w:rPr>
                <w:spacing w:val="-1"/>
                <w:sz w:val="22"/>
                <w:szCs w:val="22"/>
              </w:rPr>
              <w:t>источников противопожарного водоснабжения.</w:t>
            </w:r>
          </w:p>
        </w:tc>
        <w:tc>
          <w:tcPr>
            <w:tcW w:w="2268"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Парамонов Р.Ю.</w:t>
            </w:r>
          </w:p>
        </w:tc>
        <w:tc>
          <w:tcPr>
            <w:tcW w:w="2835" w:type="dxa"/>
          </w:tcPr>
          <w:p w:rsidR="00C11C5E" w:rsidRPr="002D2193" w:rsidRDefault="00C11C5E" w:rsidP="00A6546A">
            <w:pPr>
              <w:rPr>
                <w:sz w:val="22"/>
                <w:szCs w:val="22"/>
              </w:rPr>
            </w:pPr>
          </w:p>
        </w:tc>
        <w:tc>
          <w:tcPr>
            <w:tcW w:w="2835" w:type="dxa"/>
          </w:tcPr>
          <w:p w:rsidR="00C11C5E" w:rsidRPr="002D2193" w:rsidRDefault="00C11C5E" w:rsidP="00A6546A">
            <w:pPr>
              <w:ind w:left="-64" w:right="-74"/>
              <w:rPr>
                <w:sz w:val="22"/>
                <w:szCs w:val="22"/>
              </w:rPr>
            </w:pPr>
          </w:p>
        </w:tc>
        <w:tc>
          <w:tcPr>
            <w:tcW w:w="1559"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1011,773</w:t>
            </w:r>
          </w:p>
        </w:tc>
      </w:tr>
      <w:tr w:rsidR="00C11C5E" w:rsidRPr="007C1A5E" w:rsidTr="00A6546A">
        <w:tc>
          <w:tcPr>
            <w:tcW w:w="540"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3.2</w:t>
            </w:r>
          </w:p>
        </w:tc>
        <w:tc>
          <w:tcPr>
            <w:tcW w:w="5522" w:type="dxa"/>
          </w:tcPr>
          <w:p w:rsidR="00C11C5E" w:rsidRPr="002D2193" w:rsidRDefault="00C11C5E" w:rsidP="00A6546A">
            <w:pPr>
              <w:shd w:val="clear" w:color="auto" w:fill="FFFFFF"/>
              <w:jc w:val="both"/>
              <w:rPr>
                <w:sz w:val="22"/>
                <w:szCs w:val="22"/>
              </w:rPr>
            </w:pPr>
            <w:r w:rsidRPr="002D2193">
              <w:rPr>
                <w:sz w:val="22"/>
                <w:szCs w:val="22"/>
              </w:rPr>
              <w:t xml:space="preserve">Финансирование деятельности по осуществлению </w:t>
            </w:r>
            <w:proofErr w:type="gramStart"/>
            <w:r w:rsidRPr="002D2193">
              <w:rPr>
                <w:sz w:val="22"/>
                <w:szCs w:val="22"/>
              </w:rPr>
              <w:t>общественного</w:t>
            </w:r>
            <w:proofErr w:type="gramEnd"/>
            <w:r w:rsidRPr="002D2193">
              <w:rPr>
                <w:sz w:val="22"/>
                <w:szCs w:val="22"/>
              </w:rPr>
              <w:t xml:space="preserve"> и муниципального контроля за соблюдением требований пожарной безопасности, участие граждан и организаций в добровольной пожарной дружине.</w:t>
            </w:r>
          </w:p>
        </w:tc>
        <w:tc>
          <w:tcPr>
            <w:tcW w:w="2268"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Парамонов Р.Ю.</w:t>
            </w:r>
          </w:p>
        </w:tc>
        <w:tc>
          <w:tcPr>
            <w:tcW w:w="2835" w:type="dxa"/>
          </w:tcPr>
          <w:p w:rsidR="00C11C5E" w:rsidRPr="002D2193" w:rsidRDefault="00C11C5E" w:rsidP="00A6546A">
            <w:pPr>
              <w:rPr>
                <w:sz w:val="22"/>
                <w:szCs w:val="22"/>
              </w:rPr>
            </w:pPr>
          </w:p>
        </w:tc>
        <w:tc>
          <w:tcPr>
            <w:tcW w:w="2835" w:type="dxa"/>
          </w:tcPr>
          <w:p w:rsidR="00C11C5E" w:rsidRPr="002D2193" w:rsidRDefault="00C11C5E" w:rsidP="00A6546A">
            <w:pPr>
              <w:ind w:left="-64" w:right="-74"/>
              <w:rPr>
                <w:sz w:val="22"/>
                <w:szCs w:val="22"/>
              </w:rPr>
            </w:pPr>
          </w:p>
        </w:tc>
        <w:tc>
          <w:tcPr>
            <w:tcW w:w="1559"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22,5</w:t>
            </w:r>
          </w:p>
        </w:tc>
      </w:tr>
      <w:tr w:rsidR="00C11C5E" w:rsidRPr="007C1A5E" w:rsidTr="00A6546A">
        <w:tc>
          <w:tcPr>
            <w:tcW w:w="540"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4</w:t>
            </w:r>
          </w:p>
        </w:tc>
        <w:tc>
          <w:tcPr>
            <w:tcW w:w="5522" w:type="dxa"/>
          </w:tcPr>
          <w:p w:rsidR="00C11C5E" w:rsidRPr="002D2193" w:rsidRDefault="00C11C5E" w:rsidP="00A6546A">
            <w:pPr>
              <w:widowControl w:val="0"/>
              <w:shd w:val="clear" w:color="auto" w:fill="FFFFFF"/>
              <w:tabs>
                <w:tab w:val="left" w:pos="284"/>
              </w:tabs>
              <w:autoSpaceDE w:val="0"/>
              <w:autoSpaceDN w:val="0"/>
              <w:adjustRightInd w:val="0"/>
              <w:rPr>
                <w:b/>
                <w:sz w:val="22"/>
                <w:szCs w:val="22"/>
              </w:rPr>
            </w:pPr>
            <w:r w:rsidRPr="002D2193">
              <w:rPr>
                <w:b/>
                <w:sz w:val="22"/>
                <w:szCs w:val="22"/>
              </w:rPr>
              <w:t xml:space="preserve">Подпрограмма 4 </w:t>
            </w:r>
            <w:r w:rsidRPr="002D2193">
              <w:rPr>
                <w:sz w:val="22"/>
                <w:szCs w:val="22"/>
              </w:rPr>
              <w:t xml:space="preserve">«Создание в целях гражданской обороны запасов материально-технических, </w:t>
            </w:r>
            <w:r w:rsidRPr="002D2193">
              <w:rPr>
                <w:sz w:val="22"/>
                <w:szCs w:val="22"/>
              </w:rPr>
              <w:lastRenderedPageBreak/>
              <w:t>медицинских и иных средств на 2014 – 2025 годы»</w:t>
            </w:r>
          </w:p>
        </w:tc>
        <w:tc>
          <w:tcPr>
            <w:tcW w:w="2268"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lastRenderedPageBreak/>
              <w:t>Парамонов Р.Ю.</w:t>
            </w:r>
          </w:p>
        </w:tc>
        <w:tc>
          <w:tcPr>
            <w:tcW w:w="2835" w:type="dxa"/>
          </w:tcPr>
          <w:p w:rsidR="00C11C5E" w:rsidRPr="002D2193" w:rsidRDefault="00C11C5E" w:rsidP="00A6546A">
            <w:pPr>
              <w:rPr>
                <w:sz w:val="22"/>
                <w:szCs w:val="22"/>
              </w:rPr>
            </w:pPr>
          </w:p>
        </w:tc>
        <w:tc>
          <w:tcPr>
            <w:tcW w:w="2835" w:type="dxa"/>
          </w:tcPr>
          <w:p w:rsidR="00C11C5E" w:rsidRPr="002D2193" w:rsidRDefault="00C11C5E" w:rsidP="00A6546A">
            <w:pPr>
              <w:ind w:left="-64" w:right="-74"/>
              <w:jc w:val="both"/>
              <w:rPr>
                <w:sz w:val="22"/>
                <w:szCs w:val="22"/>
              </w:rPr>
            </w:pPr>
            <w:r w:rsidRPr="002D2193">
              <w:rPr>
                <w:sz w:val="22"/>
                <w:szCs w:val="22"/>
              </w:rPr>
              <w:t xml:space="preserve">Снизить потери населения и материальный ущерб от </w:t>
            </w:r>
            <w:r w:rsidRPr="002D2193">
              <w:rPr>
                <w:sz w:val="22"/>
                <w:szCs w:val="22"/>
              </w:rPr>
              <w:lastRenderedPageBreak/>
              <w:t>чрезвычайных ситуаций в условиях мирного и военного времени.</w:t>
            </w:r>
          </w:p>
          <w:p w:rsidR="00C11C5E" w:rsidRPr="002D2193" w:rsidRDefault="00C11C5E" w:rsidP="00A6546A">
            <w:pPr>
              <w:ind w:left="-64" w:right="-74"/>
              <w:jc w:val="both"/>
              <w:rPr>
                <w:sz w:val="22"/>
                <w:szCs w:val="22"/>
              </w:rPr>
            </w:pPr>
            <w:r w:rsidRPr="002D2193">
              <w:rPr>
                <w:sz w:val="22"/>
                <w:szCs w:val="22"/>
              </w:rPr>
              <w:t>Повысить готовность органов управления, сил и сре</w:t>
            </w:r>
            <w:proofErr w:type="gramStart"/>
            <w:r w:rsidRPr="002D2193">
              <w:rPr>
                <w:sz w:val="22"/>
                <w:szCs w:val="22"/>
              </w:rPr>
              <w:t>дств гр</w:t>
            </w:r>
            <w:proofErr w:type="gramEnd"/>
            <w:r w:rsidRPr="002D2193">
              <w:rPr>
                <w:sz w:val="22"/>
                <w:szCs w:val="22"/>
              </w:rPr>
              <w:t>ажданской обороны города к работе в военное время.</w:t>
            </w:r>
          </w:p>
          <w:p w:rsidR="00C11C5E" w:rsidRPr="002D2193" w:rsidRDefault="00C11C5E" w:rsidP="00A6546A">
            <w:pPr>
              <w:ind w:left="-64" w:right="-74"/>
              <w:jc w:val="both"/>
              <w:rPr>
                <w:sz w:val="22"/>
                <w:szCs w:val="22"/>
              </w:rPr>
            </w:pPr>
            <w:r w:rsidRPr="002D2193">
              <w:rPr>
                <w:sz w:val="22"/>
                <w:szCs w:val="22"/>
              </w:rPr>
              <w:t>Обеспечить население необходимым запасом средств индивидуальной защиты.</w:t>
            </w:r>
          </w:p>
          <w:p w:rsidR="00C11C5E" w:rsidRPr="002D2193" w:rsidRDefault="00C11C5E" w:rsidP="00A6546A">
            <w:pPr>
              <w:ind w:left="-64" w:right="-74"/>
              <w:rPr>
                <w:sz w:val="22"/>
                <w:szCs w:val="22"/>
              </w:rPr>
            </w:pPr>
            <w:r w:rsidRPr="002D2193">
              <w:rPr>
                <w:sz w:val="22"/>
                <w:szCs w:val="22"/>
              </w:rPr>
              <w:t>Повысить готовность пунктов управления к работе в условиях военного времени</w:t>
            </w:r>
          </w:p>
        </w:tc>
        <w:tc>
          <w:tcPr>
            <w:tcW w:w="1559" w:type="dxa"/>
          </w:tcPr>
          <w:p w:rsidR="00C11C5E" w:rsidRPr="002D2193" w:rsidRDefault="00C11C5E" w:rsidP="00A6546A">
            <w:pPr>
              <w:ind w:left="-64" w:right="-74"/>
              <w:jc w:val="center"/>
              <w:rPr>
                <w:b/>
                <w:highlight w:val="yellow"/>
              </w:rPr>
            </w:pPr>
            <w:r>
              <w:rPr>
                <w:b/>
              </w:rPr>
              <w:lastRenderedPageBreak/>
              <w:t>0</w:t>
            </w:r>
          </w:p>
        </w:tc>
      </w:tr>
      <w:tr w:rsidR="00C11C5E" w:rsidRPr="007C1A5E" w:rsidTr="00A6546A">
        <w:tc>
          <w:tcPr>
            <w:tcW w:w="540"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lastRenderedPageBreak/>
              <w:t>4.1</w:t>
            </w:r>
          </w:p>
        </w:tc>
        <w:tc>
          <w:tcPr>
            <w:tcW w:w="5522" w:type="dxa"/>
          </w:tcPr>
          <w:p w:rsidR="00C11C5E" w:rsidRPr="002D2193" w:rsidRDefault="00C11C5E" w:rsidP="00A6546A">
            <w:pPr>
              <w:jc w:val="both"/>
              <w:rPr>
                <w:sz w:val="22"/>
                <w:szCs w:val="22"/>
              </w:rPr>
            </w:pPr>
            <w:r w:rsidRPr="002D2193">
              <w:rPr>
                <w:sz w:val="22"/>
                <w:szCs w:val="22"/>
              </w:rPr>
              <w:t>Мероприятия по ГО</w:t>
            </w:r>
          </w:p>
        </w:tc>
        <w:tc>
          <w:tcPr>
            <w:tcW w:w="2268" w:type="dxa"/>
          </w:tcPr>
          <w:p w:rsidR="00C11C5E" w:rsidRPr="002D2193" w:rsidRDefault="00C11C5E" w:rsidP="00A6546A">
            <w:pPr>
              <w:pStyle w:val="ConsPlusCell"/>
              <w:jc w:val="center"/>
              <w:rPr>
                <w:rFonts w:ascii="Times New Roman" w:hAnsi="Times New Roman" w:cs="Times New Roman"/>
              </w:rPr>
            </w:pPr>
            <w:r w:rsidRPr="002D2193">
              <w:t>Парамонов Р.Ю.</w:t>
            </w:r>
          </w:p>
        </w:tc>
        <w:tc>
          <w:tcPr>
            <w:tcW w:w="2835" w:type="dxa"/>
          </w:tcPr>
          <w:p w:rsidR="00C11C5E" w:rsidRPr="002D2193" w:rsidRDefault="00C11C5E" w:rsidP="00A6546A">
            <w:pPr>
              <w:rPr>
                <w:sz w:val="22"/>
                <w:szCs w:val="22"/>
              </w:rPr>
            </w:pPr>
          </w:p>
        </w:tc>
        <w:tc>
          <w:tcPr>
            <w:tcW w:w="2835" w:type="dxa"/>
          </w:tcPr>
          <w:p w:rsidR="00C11C5E" w:rsidRPr="002D2193" w:rsidRDefault="00C11C5E" w:rsidP="00A6546A">
            <w:pPr>
              <w:ind w:left="-64" w:right="-74"/>
              <w:rPr>
                <w:sz w:val="22"/>
                <w:szCs w:val="22"/>
              </w:rPr>
            </w:pPr>
          </w:p>
        </w:tc>
        <w:tc>
          <w:tcPr>
            <w:tcW w:w="1559" w:type="dxa"/>
          </w:tcPr>
          <w:p w:rsidR="00C11C5E" w:rsidRPr="002D2193" w:rsidRDefault="00C11C5E" w:rsidP="00A6546A">
            <w:pPr>
              <w:jc w:val="center"/>
              <w:rPr>
                <w:sz w:val="22"/>
                <w:szCs w:val="22"/>
                <w:highlight w:val="yellow"/>
              </w:rPr>
            </w:pPr>
            <w:r>
              <w:rPr>
                <w:sz w:val="22"/>
                <w:szCs w:val="22"/>
              </w:rPr>
              <w:t>0</w:t>
            </w:r>
          </w:p>
        </w:tc>
      </w:tr>
      <w:tr w:rsidR="00C11C5E" w:rsidRPr="007C1A5E" w:rsidTr="00A6546A">
        <w:tc>
          <w:tcPr>
            <w:tcW w:w="540"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5.</w:t>
            </w:r>
          </w:p>
        </w:tc>
        <w:tc>
          <w:tcPr>
            <w:tcW w:w="5522" w:type="dxa"/>
          </w:tcPr>
          <w:p w:rsidR="00C11C5E" w:rsidRPr="002D2193" w:rsidRDefault="00C11C5E" w:rsidP="00A6546A">
            <w:pPr>
              <w:jc w:val="both"/>
              <w:rPr>
                <w:sz w:val="22"/>
                <w:szCs w:val="22"/>
              </w:rPr>
            </w:pPr>
            <w:r w:rsidRPr="002D2193">
              <w:rPr>
                <w:b/>
                <w:sz w:val="22"/>
                <w:szCs w:val="22"/>
              </w:rPr>
              <w:t xml:space="preserve">Подпрограмма 5 </w:t>
            </w:r>
            <w:r w:rsidRPr="002D2193">
              <w:rPr>
                <w:bCs/>
                <w:sz w:val="22"/>
                <w:szCs w:val="22"/>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tc>
        <w:tc>
          <w:tcPr>
            <w:tcW w:w="2268" w:type="dxa"/>
          </w:tcPr>
          <w:p w:rsidR="00C11C5E" w:rsidRPr="002D2193" w:rsidRDefault="00C11C5E" w:rsidP="00A6546A">
            <w:pPr>
              <w:pStyle w:val="ConsPlusCell"/>
              <w:jc w:val="center"/>
              <w:rPr>
                <w:rFonts w:ascii="Times New Roman" w:hAnsi="Times New Roman" w:cs="Times New Roman"/>
              </w:rPr>
            </w:pPr>
            <w:r w:rsidRPr="002D2193">
              <w:t>Парамонов Р.Ю.</w:t>
            </w:r>
          </w:p>
        </w:tc>
        <w:tc>
          <w:tcPr>
            <w:tcW w:w="2835" w:type="dxa"/>
          </w:tcPr>
          <w:p w:rsidR="00C11C5E" w:rsidRPr="002D2193" w:rsidRDefault="00C11C5E" w:rsidP="00A6546A">
            <w:pPr>
              <w:rPr>
                <w:sz w:val="22"/>
                <w:szCs w:val="22"/>
              </w:rPr>
            </w:pPr>
          </w:p>
        </w:tc>
        <w:tc>
          <w:tcPr>
            <w:tcW w:w="2835" w:type="dxa"/>
          </w:tcPr>
          <w:p w:rsidR="00C11C5E" w:rsidRPr="002D2193" w:rsidRDefault="00C11C5E" w:rsidP="00A6546A">
            <w:pPr>
              <w:pStyle w:val="ConsPlusCell"/>
              <w:ind w:left="-64" w:right="-74"/>
              <w:jc w:val="both"/>
              <w:rPr>
                <w:rFonts w:ascii="Times New Roman" w:hAnsi="Times New Roman" w:cs="Times New Roman"/>
              </w:rPr>
            </w:pPr>
            <w:r w:rsidRPr="002D2193">
              <w:rPr>
                <w:rFonts w:ascii="Times New Roman" w:hAnsi="Times New Roman" w:cs="Times New Roman"/>
              </w:rPr>
              <w:t xml:space="preserve">Обеспечить безопасность отдыха населения на водных </w:t>
            </w:r>
            <w:proofErr w:type="gramStart"/>
            <w:r w:rsidRPr="002D2193">
              <w:rPr>
                <w:rFonts w:ascii="Times New Roman" w:hAnsi="Times New Roman" w:cs="Times New Roman"/>
              </w:rPr>
              <w:t>объектах</w:t>
            </w:r>
            <w:proofErr w:type="gramEnd"/>
            <w:r w:rsidRPr="002D2193">
              <w:rPr>
                <w:rFonts w:ascii="Times New Roman" w:hAnsi="Times New Roman" w:cs="Times New Roman"/>
              </w:rPr>
              <w:t xml:space="preserve"> предназначенных для купания.</w:t>
            </w:r>
          </w:p>
        </w:tc>
        <w:tc>
          <w:tcPr>
            <w:tcW w:w="1559" w:type="dxa"/>
          </w:tcPr>
          <w:p w:rsidR="00C11C5E" w:rsidRPr="002D2193" w:rsidRDefault="00C11C5E" w:rsidP="00A6546A">
            <w:pPr>
              <w:jc w:val="center"/>
              <w:rPr>
                <w:sz w:val="22"/>
                <w:szCs w:val="22"/>
              </w:rPr>
            </w:pPr>
            <w:r w:rsidRPr="002D2193">
              <w:rPr>
                <w:sz w:val="22"/>
                <w:szCs w:val="22"/>
              </w:rPr>
              <w:t>734</w:t>
            </w:r>
          </w:p>
        </w:tc>
      </w:tr>
      <w:tr w:rsidR="00C11C5E" w:rsidRPr="007C1A5E" w:rsidTr="00A6546A">
        <w:tc>
          <w:tcPr>
            <w:tcW w:w="540" w:type="dxa"/>
          </w:tcPr>
          <w:p w:rsidR="00C11C5E" w:rsidRPr="002D2193" w:rsidRDefault="00C11C5E" w:rsidP="00A6546A">
            <w:pPr>
              <w:pStyle w:val="ConsPlusCell"/>
              <w:jc w:val="center"/>
              <w:rPr>
                <w:rFonts w:ascii="Times New Roman" w:hAnsi="Times New Roman" w:cs="Times New Roman"/>
              </w:rPr>
            </w:pPr>
            <w:r w:rsidRPr="002D2193">
              <w:rPr>
                <w:rFonts w:ascii="Times New Roman" w:hAnsi="Times New Roman" w:cs="Times New Roman"/>
              </w:rPr>
              <w:t>5.1</w:t>
            </w:r>
          </w:p>
        </w:tc>
        <w:tc>
          <w:tcPr>
            <w:tcW w:w="5522" w:type="dxa"/>
          </w:tcPr>
          <w:p w:rsidR="00C11C5E" w:rsidRPr="002D2193" w:rsidRDefault="00C11C5E" w:rsidP="00A6546A">
            <w:pPr>
              <w:pStyle w:val="ConsPlusCell"/>
              <w:jc w:val="both"/>
              <w:rPr>
                <w:rFonts w:ascii="Times New Roman" w:hAnsi="Times New Roman" w:cs="Times New Roman"/>
                <w:b/>
              </w:rPr>
            </w:pPr>
            <w:r w:rsidRPr="002D2193">
              <w:rPr>
                <w:rFonts w:ascii="Times New Roman" w:hAnsi="Times New Roman" w:cs="Times New Roman"/>
              </w:rPr>
              <w:t xml:space="preserve">Обеспечение безопасного отдыха населения на водных </w:t>
            </w:r>
            <w:proofErr w:type="gramStart"/>
            <w:r w:rsidRPr="002D2193">
              <w:rPr>
                <w:rFonts w:ascii="Times New Roman" w:hAnsi="Times New Roman" w:cs="Times New Roman"/>
              </w:rPr>
              <w:t>объектах</w:t>
            </w:r>
            <w:proofErr w:type="gramEnd"/>
            <w:r w:rsidRPr="002D2193">
              <w:rPr>
                <w:rFonts w:ascii="Times New Roman" w:hAnsi="Times New Roman" w:cs="Times New Roman"/>
              </w:rPr>
              <w:t xml:space="preserve"> предназначенных для купания и информирования населения по вопросам обеспечения безопасности на водных объектах.</w:t>
            </w:r>
          </w:p>
        </w:tc>
        <w:tc>
          <w:tcPr>
            <w:tcW w:w="2268" w:type="dxa"/>
          </w:tcPr>
          <w:p w:rsidR="00C11C5E" w:rsidRPr="002D2193" w:rsidRDefault="00C11C5E" w:rsidP="00A6546A">
            <w:pPr>
              <w:pStyle w:val="ConsPlusCell"/>
              <w:jc w:val="center"/>
              <w:rPr>
                <w:rFonts w:ascii="Times New Roman" w:hAnsi="Times New Roman" w:cs="Times New Roman"/>
              </w:rPr>
            </w:pPr>
            <w:r w:rsidRPr="002D2193">
              <w:t>Парамонов Р.Ю.</w:t>
            </w:r>
          </w:p>
        </w:tc>
        <w:tc>
          <w:tcPr>
            <w:tcW w:w="2835" w:type="dxa"/>
          </w:tcPr>
          <w:p w:rsidR="00C11C5E" w:rsidRPr="002D2193" w:rsidRDefault="00C11C5E" w:rsidP="00A6546A">
            <w:pPr>
              <w:rPr>
                <w:sz w:val="22"/>
                <w:szCs w:val="22"/>
              </w:rPr>
            </w:pPr>
          </w:p>
        </w:tc>
        <w:tc>
          <w:tcPr>
            <w:tcW w:w="2835" w:type="dxa"/>
          </w:tcPr>
          <w:p w:rsidR="00C11C5E" w:rsidRPr="002D2193" w:rsidRDefault="00C11C5E" w:rsidP="00A6546A">
            <w:pPr>
              <w:rPr>
                <w:sz w:val="22"/>
                <w:szCs w:val="22"/>
              </w:rPr>
            </w:pPr>
          </w:p>
        </w:tc>
        <w:tc>
          <w:tcPr>
            <w:tcW w:w="1559" w:type="dxa"/>
          </w:tcPr>
          <w:p w:rsidR="00C11C5E" w:rsidRPr="002D2193" w:rsidRDefault="00C11C5E" w:rsidP="00A6546A">
            <w:pPr>
              <w:jc w:val="center"/>
              <w:rPr>
                <w:sz w:val="22"/>
                <w:szCs w:val="22"/>
              </w:rPr>
            </w:pPr>
            <w:r w:rsidRPr="002D2193">
              <w:rPr>
                <w:sz w:val="22"/>
                <w:szCs w:val="22"/>
              </w:rPr>
              <w:t>734</w:t>
            </w:r>
          </w:p>
        </w:tc>
      </w:tr>
    </w:tbl>
    <w:p w:rsidR="00C11C5E" w:rsidRPr="008A5982" w:rsidRDefault="00C11C5E" w:rsidP="00C11C5E">
      <w:pPr>
        <w:rPr>
          <w:sz w:val="24"/>
          <w:szCs w:val="24"/>
        </w:rPr>
        <w:sectPr w:rsidR="00C11C5E" w:rsidRPr="008A5982" w:rsidSect="0033361A">
          <w:pgSz w:w="16834" w:h="11909" w:orient="landscape"/>
          <w:pgMar w:top="992" w:right="1134" w:bottom="1276" w:left="851" w:header="720" w:footer="720" w:gutter="0"/>
          <w:cols w:space="60"/>
          <w:noEndnote/>
          <w:titlePg/>
          <w:docGrid w:linePitch="272"/>
        </w:sectPr>
      </w:pPr>
    </w:p>
    <w:tbl>
      <w:tblPr>
        <w:tblW w:w="0" w:type="auto"/>
        <w:tblLook w:val="04A0"/>
      </w:tblPr>
      <w:tblGrid>
        <w:gridCol w:w="665"/>
        <w:gridCol w:w="7381"/>
        <w:gridCol w:w="1386"/>
      </w:tblGrid>
      <w:tr w:rsidR="00C11C5E" w:rsidRPr="00FD099E" w:rsidTr="00A6546A">
        <w:trPr>
          <w:trHeight w:val="1164"/>
        </w:trPr>
        <w:tc>
          <w:tcPr>
            <w:tcW w:w="665" w:type="dxa"/>
          </w:tcPr>
          <w:p w:rsidR="00C11C5E" w:rsidRPr="00FD099E" w:rsidRDefault="00C11C5E" w:rsidP="00A6546A">
            <w:pPr>
              <w:ind w:left="480"/>
              <w:jc w:val="center"/>
              <w:rPr>
                <w:sz w:val="24"/>
                <w:szCs w:val="24"/>
              </w:rPr>
            </w:pPr>
          </w:p>
        </w:tc>
        <w:tc>
          <w:tcPr>
            <w:tcW w:w="7381" w:type="dxa"/>
          </w:tcPr>
          <w:p w:rsidR="00C11C5E" w:rsidRDefault="00C11C5E" w:rsidP="00A6546A">
            <w:pPr>
              <w:spacing w:after="60"/>
              <w:jc w:val="center"/>
              <w:rPr>
                <w:sz w:val="24"/>
                <w:szCs w:val="24"/>
              </w:rPr>
            </w:pPr>
            <w:r w:rsidRPr="00FD099E">
              <w:rPr>
                <w:b/>
                <w:sz w:val="24"/>
                <w:szCs w:val="24"/>
              </w:rPr>
              <w:t>Подпрограмма 1</w:t>
            </w:r>
            <w:r w:rsidRPr="00FD099E">
              <w:rPr>
                <w:sz w:val="24"/>
                <w:szCs w:val="24"/>
              </w:rPr>
              <w:t xml:space="preserve"> </w:t>
            </w:r>
          </w:p>
          <w:p w:rsidR="00C11C5E" w:rsidRPr="00FD099E" w:rsidRDefault="00C11C5E" w:rsidP="00A6546A">
            <w:pPr>
              <w:spacing w:after="60"/>
              <w:jc w:val="center"/>
              <w:rPr>
                <w:sz w:val="24"/>
                <w:szCs w:val="24"/>
              </w:rPr>
            </w:pPr>
            <w:r w:rsidRPr="00117E7D">
              <w:rPr>
                <w:b/>
                <w:sz w:val="24"/>
                <w:szCs w:val="24"/>
              </w:rPr>
              <w:t>«Усиление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c>
          <w:tcPr>
            <w:tcW w:w="1386" w:type="dxa"/>
            <w:shd w:val="clear" w:color="auto" w:fill="auto"/>
          </w:tcPr>
          <w:p w:rsidR="00C11C5E" w:rsidRPr="007E165D" w:rsidRDefault="00C11C5E" w:rsidP="00A6546A">
            <w:pPr>
              <w:jc w:val="center"/>
              <w:rPr>
                <w:sz w:val="24"/>
                <w:szCs w:val="24"/>
              </w:rPr>
            </w:pPr>
          </w:p>
        </w:tc>
      </w:tr>
    </w:tbl>
    <w:p w:rsidR="00C11C5E" w:rsidRPr="00FD099E" w:rsidRDefault="00C11C5E" w:rsidP="00C11C5E">
      <w:pPr>
        <w:pStyle w:val="a7"/>
        <w:spacing w:before="240" w:after="120"/>
        <w:rPr>
          <w:sz w:val="24"/>
          <w:szCs w:val="24"/>
        </w:rPr>
      </w:pPr>
      <w:r w:rsidRPr="00FD099E">
        <w:rPr>
          <w:sz w:val="24"/>
          <w:szCs w:val="24"/>
        </w:rPr>
        <w:t>ПАСПОРТ ПОДПРОГРАММЫ № 1</w:t>
      </w:r>
    </w:p>
    <w:p w:rsidR="00C11C5E" w:rsidRDefault="00C11C5E" w:rsidP="00C11C5E">
      <w:pPr>
        <w:pStyle w:val="a7"/>
        <w:ind w:right="2"/>
        <w:jc w:val="both"/>
        <w:rPr>
          <w:sz w:val="24"/>
          <w:szCs w:val="24"/>
        </w:rPr>
      </w:pPr>
      <w:r w:rsidRPr="00FD099E">
        <w:rPr>
          <w:sz w:val="24"/>
          <w:szCs w:val="24"/>
        </w:rPr>
        <w:t xml:space="preserve"> «Усиление борьбы с преступностью и правонарушениями в муниципальном образовании Сосновоборский городской окр</w:t>
      </w:r>
      <w:r>
        <w:rPr>
          <w:sz w:val="24"/>
          <w:szCs w:val="24"/>
        </w:rPr>
        <w:t>уг Ленинградской области на 2014-2025</w:t>
      </w:r>
      <w:r w:rsidRPr="00FD099E">
        <w:rPr>
          <w:sz w:val="24"/>
          <w:szCs w:val="24"/>
        </w:rPr>
        <w:t xml:space="preserve"> годы»</w:t>
      </w:r>
    </w:p>
    <w:p w:rsidR="00C11C5E" w:rsidRPr="00FD099E" w:rsidRDefault="00C11C5E" w:rsidP="00C11C5E">
      <w:pPr>
        <w:pStyle w:val="a7"/>
        <w:ind w:right="2"/>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095"/>
      </w:tblGrid>
      <w:tr w:rsidR="00C11C5E" w:rsidRPr="00FD099E" w:rsidTr="00A6546A">
        <w:tc>
          <w:tcPr>
            <w:tcW w:w="3686" w:type="dxa"/>
          </w:tcPr>
          <w:p w:rsidR="00C11C5E" w:rsidRPr="00FD099E" w:rsidRDefault="00C11C5E" w:rsidP="00A6546A">
            <w:pPr>
              <w:ind w:left="-66" w:right="-48" w:firstLine="84"/>
              <w:rPr>
                <w:sz w:val="24"/>
                <w:szCs w:val="24"/>
              </w:rPr>
            </w:pPr>
            <w:r w:rsidRPr="00FD099E">
              <w:rPr>
                <w:sz w:val="24"/>
                <w:szCs w:val="24"/>
              </w:rPr>
              <w:t>Полное наименование</w:t>
            </w:r>
          </w:p>
          <w:p w:rsidR="00C11C5E" w:rsidRPr="00FD099E" w:rsidRDefault="00C11C5E" w:rsidP="00A6546A">
            <w:pPr>
              <w:ind w:left="-66" w:right="-48" w:firstLine="84"/>
              <w:rPr>
                <w:sz w:val="24"/>
                <w:szCs w:val="24"/>
              </w:rPr>
            </w:pPr>
            <w:r w:rsidRPr="00FD099E">
              <w:rPr>
                <w:sz w:val="24"/>
                <w:szCs w:val="24"/>
              </w:rPr>
              <w:t>подпрограммы</w:t>
            </w:r>
          </w:p>
        </w:tc>
        <w:tc>
          <w:tcPr>
            <w:tcW w:w="6095" w:type="dxa"/>
          </w:tcPr>
          <w:p w:rsidR="00C11C5E" w:rsidRPr="00FD099E" w:rsidRDefault="00C11C5E" w:rsidP="00A6546A">
            <w:pPr>
              <w:ind w:left="-66" w:right="-48" w:firstLine="84"/>
              <w:jc w:val="both"/>
              <w:rPr>
                <w:b/>
                <w:sz w:val="24"/>
                <w:szCs w:val="24"/>
              </w:rPr>
            </w:pPr>
            <w:r w:rsidRPr="00FD099E">
              <w:rPr>
                <w:sz w:val="24"/>
                <w:szCs w:val="24"/>
              </w:rPr>
              <w:t>Подпрограмма «Усиление борьбы с преступностью и правонарушениями в муниципальном образовании Сосновоборский городской округ Ленинградской области на 201</w:t>
            </w:r>
            <w:r>
              <w:rPr>
                <w:sz w:val="24"/>
                <w:szCs w:val="24"/>
              </w:rPr>
              <w:t>4</w:t>
            </w:r>
            <w:r w:rsidRPr="00FD099E">
              <w:rPr>
                <w:sz w:val="24"/>
                <w:szCs w:val="24"/>
              </w:rPr>
              <w:t>-202</w:t>
            </w:r>
            <w:r>
              <w:rPr>
                <w:sz w:val="24"/>
                <w:szCs w:val="24"/>
              </w:rPr>
              <w:t>5</w:t>
            </w:r>
            <w:r w:rsidRPr="00FD099E">
              <w:rPr>
                <w:sz w:val="24"/>
                <w:szCs w:val="24"/>
              </w:rPr>
              <w:t xml:space="preserve"> годы»</w:t>
            </w:r>
          </w:p>
        </w:tc>
      </w:tr>
      <w:tr w:rsidR="00C11C5E" w:rsidRPr="00FD099E" w:rsidTr="00A6546A">
        <w:tc>
          <w:tcPr>
            <w:tcW w:w="3686" w:type="dxa"/>
          </w:tcPr>
          <w:p w:rsidR="00C11C5E" w:rsidRPr="00FD099E" w:rsidRDefault="00C11C5E" w:rsidP="00A6546A">
            <w:pPr>
              <w:pStyle w:val="ConsPlusCell"/>
              <w:ind w:left="-66" w:right="-48" w:firstLine="84"/>
              <w:rPr>
                <w:rFonts w:ascii="Times New Roman" w:hAnsi="Times New Roman" w:cs="Times New Roman"/>
                <w:sz w:val="24"/>
                <w:szCs w:val="24"/>
              </w:rPr>
            </w:pPr>
            <w:r w:rsidRPr="00FD099E">
              <w:rPr>
                <w:rFonts w:ascii="Times New Roman" w:hAnsi="Times New Roman" w:cs="Times New Roman"/>
                <w:sz w:val="24"/>
                <w:szCs w:val="24"/>
              </w:rPr>
              <w:t>Ответств</w:t>
            </w:r>
            <w:r>
              <w:rPr>
                <w:rFonts w:ascii="Times New Roman" w:hAnsi="Times New Roman" w:cs="Times New Roman"/>
                <w:sz w:val="24"/>
                <w:szCs w:val="24"/>
              </w:rPr>
              <w:t>енный исполнитель подпрограммы</w:t>
            </w:r>
            <w:r w:rsidRPr="00FD099E">
              <w:rPr>
                <w:rFonts w:ascii="Times New Roman" w:hAnsi="Times New Roman" w:cs="Times New Roman"/>
                <w:sz w:val="24"/>
                <w:szCs w:val="24"/>
              </w:rPr>
              <w:t xml:space="preserve"> </w:t>
            </w:r>
          </w:p>
        </w:tc>
        <w:tc>
          <w:tcPr>
            <w:tcW w:w="6095" w:type="dxa"/>
          </w:tcPr>
          <w:p w:rsidR="00C11C5E" w:rsidRPr="00FD099E" w:rsidRDefault="00C11C5E" w:rsidP="00A6546A">
            <w:pPr>
              <w:pStyle w:val="ConsPlusCell"/>
              <w:ind w:left="-66" w:right="-48" w:firstLine="84"/>
              <w:rPr>
                <w:rFonts w:ascii="Times New Roman" w:hAnsi="Times New Roman" w:cs="Times New Roman"/>
                <w:sz w:val="24"/>
                <w:szCs w:val="24"/>
              </w:rPr>
            </w:pPr>
            <w:r w:rsidRPr="00FD099E">
              <w:rPr>
                <w:rFonts w:ascii="Times New Roman" w:hAnsi="Times New Roman" w:cs="Times New Roman"/>
                <w:sz w:val="24"/>
                <w:szCs w:val="24"/>
              </w:rPr>
              <w:t xml:space="preserve">Отдел </w:t>
            </w:r>
            <w:r>
              <w:rPr>
                <w:rFonts w:ascii="Times New Roman" w:hAnsi="Times New Roman" w:cs="Times New Roman"/>
                <w:sz w:val="24"/>
                <w:szCs w:val="24"/>
              </w:rPr>
              <w:t>общественной безопасности</w:t>
            </w:r>
            <w:r w:rsidRPr="00FD099E">
              <w:rPr>
                <w:rFonts w:ascii="Times New Roman" w:hAnsi="Times New Roman" w:cs="Times New Roman"/>
                <w:sz w:val="24"/>
                <w:szCs w:val="24"/>
              </w:rPr>
              <w:t>.</w:t>
            </w:r>
          </w:p>
        </w:tc>
      </w:tr>
      <w:tr w:rsidR="00C11C5E" w:rsidRPr="00FD099E" w:rsidTr="00A6546A">
        <w:tc>
          <w:tcPr>
            <w:tcW w:w="3686" w:type="dxa"/>
          </w:tcPr>
          <w:p w:rsidR="00C11C5E" w:rsidRPr="00FD099E" w:rsidRDefault="00C11C5E" w:rsidP="00A6546A">
            <w:pPr>
              <w:pStyle w:val="ConsPlusCell"/>
              <w:ind w:left="-66" w:right="-48" w:firstLine="84"/>
              <w:rPr>
                <w:rFonts w:ascii="Times New Roman" w:hAnsi="Times New Roman" w:cs="Times New Roman"/>
                <w:sz w:val="24"/>
                <w:szCs w:val="24"/>
              </w:rPr>
            </w:pPr>
            <w:r w:rsidRPr="00FD099E">
              <w:rPr>
                <w:rFonts w:ascii="Times New Roman" w:hAnsi="Times New Roman" w:cs="Times New Roman"/>
                <w:sz w:val="24"/>
                <w:szCs w:val="24"/>
              </w:rPr>
              <w:t>Соиспо</w:t>
            </w:r>
            <w:r>
              <w:rPr>
                <w:rFonts w:ascii="Times New Roman" w:hAnsi="Times New Roman" w:cs="Times New Roman"/>
                <w:sz w:val="24"/>
                <w:szCs w:val="24"/>
              </w:rPr>
              <w:t>лнитель муниципальной подпрограммы</w:t>
            </w:r>
          </w:p>
        </w:tc>
        <w:tc>
          <w:tcPr>
            <w:tcW w:w="6095" w:type="dxa"/>
            <w:shd w:val="clear" w:color="auto" w:fill="auto"/>
          </w:tcPr>
          <w:p w:rsidR="00C11C5E" w:rsidRPr="007E165D" w:rsidRDefault="00C11C5E" w:rsidP="00A6546A">
            <w:pPr>
              <w:pStyle w:val="ConsPlusCell"/>
              <w:ind w:left="-66" w:right="-48" w:firstLine="84"/>
              <w:rPr>
                <w:rFonts w:ascii="Times New Roman" w:hAnsi="Times New Roman" w:cs="Times New Roman"/>
                <w:sz w:val="24"/>
                <w:szCs w:val="24"/>
                <w:highlight w:val="yellow"/>
              </w:rPr>
            </w:pPr>
            <w:r w:rsidRPr="00560669">
              <w:rPr>
                <w:rFonts w:ascii="Times New Roman" w:hAnsi="Times New Roman" w:cs="Times New Roman"/>
                <w:sz w:val="24"/>
                <w:szCs w:val="24"/>
              </w:rPr>
              <w:t>Комитет по общественной безопасности и информации</w:t>
            </w:r>
          </w:p>
        </w:tc>
      </w:tr>
      <w:tr w:rsidR="00C11C5E" w:rsidRPr="00FD099E" w:rsidTr="00A6546A">
        <w:tc>
          <w:tcPr>
            <w:tcW w:w="3686" w:type="dxa"/>
          </w:tcPr>
          <w:p w:rsidR="00C11C5E" w:rsidRPr="00FD099E" w:rsidRDefault="00C11C5E" w:rsidP="00A6546A">
            <w:pPr>
              <w:ind w:left="-66" w:right="-48" w:firstLine="84"/>
              <w:rPr>
                <w:sz w:val="24"/>
                <w:szCs w:val="24"/>
              </w:rPr>
            </w:pPr>
            <w:r w:rsidRPr="00FD099E">
              <w:rPr>
                <w:sz w:val="24"/>
                <w:szCs w:val="24"/>
              </w:rPr>
              <w:t>Участники подпрограммы</w:t>
            </w:r>
          </w:p>
        </w:tc>
        <w:tc>
          <w:tcPr>
            <w:tcW w:w="6095" w:type="dxa"/>
          </w:tcPr>
          <w:p w:rsidR="00C11C5E" w:rsidRPr="00FD099E" w:rsidRDefault="00C11C5E" w:rsidP="00A6546A">
            <w:pPr>
              <w:ind w:left="-66" w:right="-48" w:firstLine="84"/>
              <w:jc w:val="both"/>
              <w:rPr>
                <w:sz w:val="24"/>
                <w:szCs w:val="24"/>
              </w:rPr>
            </w:pPr>
            <w:proofErr w:type="gramStart"/>
            <w:r w:rsidRPr="00FD099E">
              <w:rPr>
                <w:sz w:val="24"/>
                <w:szCs w:val="24"/>
              </w:rPr>
              <w:t>ОМВД по г. Сосновый Бор, отдел в г. Сосновый Бор, отдел УФСБ РФ по Санкт-Петербургу и Ленинградской области в г. Сосновый Бор, прокуратура города, отдел военного комиссариата Ленинградской области по г. Сосновый Бор, охранные предприятия города, комитет жилищно-коммунального хозяйства администрации, управляющие компании ЖКХ, общественные организации и объединения, средства массовой информации и др. заинтересованные организации и учреждения.</w:t>
            </w:r>
            <w:proofErr w:type="gramEnd"/>
          </w:p>
        </w:tc>
      </w:tr>
      <w:tr w:rsidR="00C11C5E" w:rsidRPr="00FD099E" w:rsidTr="00A6546A">
        <w:tc>
          <w:tcPr>
            <w:tcW w:w="3686" w:type="dxa"/>
          </w:tcPr>
          <w:p w:rsidR="00C11C5E" w:rsidRPr="00FD099E" w:rsidRDefault="00C11C5E" w:rsidP="00A6546A">
            <w:pPr>
              <w:ind w:left="-66" w:right="-48" w:firstLine="84"/>
              <w:rPr>
                <w:sz w:val="24"/>
                <w:szCs w:val="24"/>
              </w:rPr>
            </w:pPr>
            <w:r w:rsidRPr="00FD099E">
              <w:rPr>
                <w:sz w:val="24"/>
                <w:szCs w:val="24"/>
              </w:rPr>
              <w:t>Цели подпрограммы</w:t>
            </w:r>
          </w:p>
          <w:p w:rsidR="00C11C5E" w:rsidRPr="00FD099E" w:rsidRDefault="00C11C5E" w:rsidP="00A6546A">
            <w:pPr>
              <w:ind w:left="-66" w:right="-48" w:firstLine="84"/>
              <w:rPr>
                <w:sz w:val="24"/>
                <w:szCs w:val="24"/>
              </w:rPr>
            </w:pPr>
          </w:p>
        </w:tc>
        <w:tc>
          <w:tcPr>
            <w:tcW w:w="6095" w:type="dxa"/>
          </w:tcPr>
          <w:p w:rsidR="00C11C5E" w:rsidRPr="00FD099E" w:rsidRDefault="00C11C5E" w:rsidP="00A6546A">
            <w:pPr>
              <w:ind w:left="-66" w:right="-48" w:firstLine="84"/>
              <w:jc w:val="both"/>
              <w:rPr>
                <w:sz w:val="24"/>
                <w:szCs w:val="24"/>
              </w:rPr>
            </w:pPr>
            <w:r w:rsidRPr="00FD099E">
              <w:rPr>
                <w:sz w:val="24"/>
                <w:szCs w:val="24"/>
              </w:rPr>
              <w:t>1. 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 оптимизация контроля за объектами ЖКХ и внешнего благоустройства.</w:t>
            </w:r>
          </w:p>
          <w:p w:rsidR="00C11C5E" w:rsidRPr="00FD099E" w:rsidRDefault="00C11C5E" w:rsidP="00A6546A">
            <w:pPr>
              <w:ind w:left="-66" w:right="-48" w:firstLine="84"/>
              <w:jc w:val="both"/>
              <w:rPr>
                <w:sz w:val="24"/>
                <w:szCs w:val="24"/>
              </w:rPr>
            </w:pPr>
            <w:r w:rsidRPr="00FD099E">
              <w:rPr>
                <w:sz w:val="24"/>
                <w:szCs w:val="24"/>
              </w:rPr>
              <w:t>2. Создание условий для прогнозирования с высокой степенью вероятности опасных ситуаций и вариантов их развития, своевременного и эффективного реагирования на угрозы общественной безопасности, оптимизация управления силами по поддержанию общественного порядка, осуществления комплексного анализа оперативной обстановки.</w:t>
            </w:r>
          </w:p>
        </w:tc>
      </w:tr>
      <w:tr w:rsidR="00C11C5E" w:rsidRPr="00FD099E" w:rsidTr="00A6546A">
        <w:tc>
          <w:tcPr>
            <w:tcW w:w="3686" w:type="dxa"/>
          </w:tcPr>
          <w:p w:rsidR="00C11C5E" w:rsidRPr="00FD099E" w:rsidRDefault="00C11C5E" w:rsidP="00A6546A">
            <w:pPr>
              <w:ind w:left="-66" w:right="-48" w:firstLine="84"/>
              <w:rPr>
                <w:sz w:val="24"/>
                <w:szCs w:val="24"/>
              </w:rPr>
            </w:pPr>
            <w:r w:rsidRPr="00FD099E">
              <w:rPr>
                <w:sz w:val="24"/>
                <w:szCs w:val="24"/>
              </w:rPr>
              <w:t>Задачи подпрограммы</w:t>
            </w:r>
          </w:p>
        </w:tc>
        <w:tc>
          <w:tcPr>
            <w:tcW w:w="6095" w:type="dxa"/>
          </w:tcPr>
          <w:p w:rsidR="00C11C5E" w:rsidRPr="00FD099E" w:rsidRDefault="00C11C5E" w:rsidP="00A6546A">
            <w:pPr>
              <w:numPr>
                <w:ilvl w:val="0"/>
                <w:numId w:val="6"/>
              </w:numPr>
              <w:tabs>
                <w:tab w:val="left" w:pos="317"/>
              </w:tabs>
              <w:ind w:left="-66" w:right="-48" w:firstLine="84"/>
              <w:jc w:val="both"/>
              <w:rPr>
                <w:sz w:val="24"/>
                <w:szCs w:val="24"/>
              </w:rPr>
            </w:pPr>
            <w:r w:rsidRPr="00FD099E">
              <w:rPr>
                <w:sz w:val="24"/>
                <w:szCs w:val="24"/>
              </w:rPr>
              <w:t>Укрепление правопорядка за счет создания условий для комплексного анализа оперативной обстановки, автоматизации контроля за обстановкой на территории города и профилактики правонарушений.</w:t>
            </w:r>
          </w:p>
          <w:p w:rsidR="00C11C5E" w:rsidRPr="00FD099E" w:rsidRDefault="00C11C5E" w:rsidP="00A6546A">
            <w:pPr>
              <w:numPr>
                <w:ilvl w:val="0"/>
                <w:numId w:val="6"/>
              </w:numPr>
              <w:tabs>
                <w:tab w:val="left" w:pos="317"/>
                <w:tab w:val="left" w:pos="473"/>
              </w:tabs>
              <w:ind w:left="-66" w:right="-48" w:firstLine="84"/>
              <w:jc w:val="both"/>
              <w:rPr>
                <w:sz w:val="24"/>
                <w:szCs w:val="24"/>
              </w:rPr>
            </w:pPr>
            <w:r w:rsidRPr="00FD099E">
              <w:rPr>
                <w:sz w:val="24"/>
                <w:szCs w:val="24"/>
              </w:rPr>
              <w:t>Оптимизация взаимодействия правоохранительных органов, органов местного самоуправления и населения городского округа.</w:t>
            </w:r>
          </w:p>
          <w:p w:rsidR="00C11C5E" w:rsidRPr="00FD099E" w:rsidRDefault="00C11C5E" w:rsidP="00A6546A">
            <w:pPr>
              <w:numPr>
                <w:ilvl w:val="0"/>
                <w:numId w:val="6"/>
              </w:numPr>
              <w:tabs>
                <w:tab w:val="left" w:pos="317"/>
                <w:tab w:val="left" w:pos="473"/>
              </w:tabs>
              <w:ind w:left="-66" w:right="-48" w:firstLine="84"/>
              <w:jc w:val="both"/>
              <w:rPr>
                <w:sz w:val="24"/>
                <w:szCs w:val="24"/>
              </w:rPr>
            </w:pPr>
            <w:r w:rsidRPr="00FD099E">
              <w:rPr>
                <w:sz w:val="24"/>
                <w:szCs w:val="24"/>
              </w:rPr>
              <w:t xml:space="preserve">Прогнозирование опасных ситуаций и вариантов их развития, своевременность и эффективность реагирования на угрозы общественной безопасности, оптимизация управления силами по поддержанию </w:t>
            </w:r>
            <w:r w:rsidRPr="00FD099E">
              <w:rPr>
                <w:sz w:val="24"/>
                <w:szCs w:val="24"/>
              </w:rPr>
              <w:lastRenderedPageBreak/>
              <w:t>общественного порядка, предупреждению и ликвидации чрезвычайных ситуаций.</w:t>
            </w:r>
          </w:p>
          <w:p w:rsidR="00C11C5E" w:rsidRPr="00FD099E" w:rsidRDefault="00C11C5E" w:rsidP="00A6546A">
            <w:pPr>
              <w:numPr>
                <w:ilvl w:val="0"/>
                <w:numId w:val="6"/>
              </w:numPr>
              <w:tabs>
                <w:tab w:val="left" w:pos="317"/>
                <w:tab w:val="left" w:pos="473"/>
              </w:tabs>
              <w:ind w:left="-66" w:right="-48" w:firstLine="84"/>
              <w:jc w:val="both"/>
              <w:rPr>
                <w:sz w:val="24"/>
                <w:szCs w:val="24"/>
              </w:rPr>
            </w:pPr>
            <w:r w:rsidRPr="00FD099E">
              <w:rPr>
                <w:sz w:val="24"/>
                <w:szCs w:val="24"/>
              </w:rPr>
              <w:t>Привлечение граждан на добровольной основе к выполнению социально значимых для городского округа работ (дежурств) в целях участия их</w:t>
            </w:r>
            <w:r>
              <w:rPr>
                <w:sz w:val="24"/>
                <w:szCs w:val="24"/>
              </w:rPr>
              <w:t xml:space="preserve"> в охране общественного порядка.</w:t>
            </w:r>
          </w:p>
          <w:p w:rsidR="00C11C5E" w:rsidRPr="00FD099E" w:rsidRDefault="00C11C5E" w:rsidP="00A6546A">
            <w:pPr>
              <w:numPr>
                <w:ilvl w:val="0"/>
                <w:numId w:val="6"/>
              </w:numPr>
              <w:tabs>
                <w:tab w:val="left" w:pos="317"/>
                <w:tab w:val="left" w:pos="459"/>
              </w:tabs>
              <w:ind w:left="-66" w:right="-48" w:firstLine="84"/>
              <w:jc w:val="both"/>
              <w:rPr>
                <w:sz w:val="24"/>
                <w:szCs w:val="24"/>
              </w:rPr>
            </w:pPr>
            <w:r w:rsidRPr="00FD099E">
              <w:rPr>
                <w:sz w:val="24"/>
                <w:szCs w:val="24"/>
              </w:rPr>
              <w:t>Организация материального, технического и финансового обеспечения мероприятий, предусмотренных подпрограммой.</w:t>
            </w:r>
          </w:p>
          <w:p w:rsidR="00C11C5E" w:rsidRPr="00FD099E" w:rsidRDefault="00C11C5E" w:rsidP="00A6546A">
            <w:pPr>
              <w:numPr>
                <w:ilvl w:val="0"/>
                <w:numId w:val="6"/>
              </w:numPr>
              <w:tabs>
                <w:tab w:val="left" w:pos="317"/>
                <w:tab w:val="left" w:pos="459"/>
              </w:tabs>
              <w:ind w:left="-66" w:right="-48" w:firstLine="84"/>
              <w:jc w:val="both"/>
              <w:rPr>
                <w:sz w:val="24"/>
                <w:szCs w:val="24"/>
              </w:rPr>
            </w:pPr>
            <w:r w:rsidRPr="00FD099E">
              <w:rPr>
                <w:sz w:val="24"/>
                <w:szCs w:val="24"/>
              </w:rPr>
              <w:t>Информирование населения, в т.ч. через средства массовой информации о результатах реализации подпрограммы и состоянии общественной безопасности в городе.</w:t>
            </w:r>
          </w:p>
        </w:tc>
      </w:tr>
      <w:tr w:rsidR="00C11C5E" w:rsidRPr="00FD099E" w:rsidTr="00A6546A">
        <w:tc>
          <w:tcPr>
            <w:tcW w:w="3686" w:type="dxa"/>
          </w:tcPr>
          <w:p w:rsidR="00C11C5E" w:rsidRPr="00FD099E" w:rsidRDefault="00C11C5E" w:rsidP="00A6546A">
            <w:pPr>
              <w:ind w:left="-66" w:right="-48" w:firstLine="84"/>
              <w:rPr>
                <w:sz w:val="24"/>
                <w:szCs w:val="24"/>
              </w:rPr>
            </w:pPr>
            <w:r w:rsidRPr="00FD099E">
              <w:rPr>
                <w:sz w:val="24"/>
                <w:szCs w:val="24"/>
              </w:rPr>
              <w:lastRenderedPageBreak/>
              <w:t>Целевые показатели (индикаторы) подпрограммы</w:t>
            </w:r>
          </w:p>
        </w:tc>
        <w:tc>
          <w:tcPr>
            <w:tcW w:w="6095" w:type="dxa"/>
          </w:tcPr>
          <w:p w:rsidR="00C11C5E" w:rsidRDefault="00C11C5E" w:rsidP="00A6546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1. </w:t>
            </w:r>
            <w:r w:rsidRPr="00865846">
              <w:rPr>
                <w:rFonts w:ascii="Times New Roman" w:hAnsi="Times New Roman" w:cs="Times New Roman"/>
                <w:sz w:val="24"/>
                <w:szCs w:val="24"/>
              </w:rPr>
              <w:t>Поддержани</w:t>
            </w:r>
            <w:r>
              <w:rPr>
                <w:rFonts w:ascii="Times New Roman" w:hAnsi="Times New Roman" w:cs="Times New Roman"/>
                <w:sz w:val="24"/>
                <w:szCs w:val="24"/>
              </w:rPr>
              <w:t>е</w:t>
            </w:r>
            <w:r w:rsidRPr="00865846">
              <w:rPr>
                <w:rFonts w:ascii="Times New Roman" w:hAnsi="Times New Roman" w:cs="Times New Roman"/>
                <w:sz w:val="24"/>
                <w:szCs w:val="24"/>
              </w:rPr>
              <w:t xml:space="preserve"> в</w:t>
            </w:r>
            <w:r w:rsidRPr="00865846">
              <w:rPr>
                <w:rFonts w:ascii="Times New Roman" w:hAnsi="Times New Roman" w:cs="Times New Roman"/>
                <w:color w:val="FF0000"/>
                <w:sz w:val="24"/>
                <w:szCs w:val="24"/>
              </w:rPr>
              <w:t xml:space="preserve"> </w:t>
            </w:r>
            <w:r w:rsidRPr="00FD099E">
              <w:rPr>
                <w:rFonts w:ascii="Times New Roman" w:hAnsi="Times New Roman" w:cs="Times New Roman"/>
                <w:sz w:val="24"/>
                <w:szCs w:val="24"/>
              </w:rPr>
              <w:t>исправн</w:t>
            </w:r>
            <w:r>
              <w:rPr>
                <w:rFonts w:ascii="Times New Roman" w:hAnsi="Times New Roman" w:cs="Times New Roman"/>
                <w:sz w:val="24"/>
                <w:szCs w:val="24"/>
              </w:rPr>
              <w:t>ом</w:t>
            </w:r>
            <w:r w:rsidRPr="00FD099E">
              <w:rPr>
                <w:rFonts w:ascii="Times New Roman" w:hAnsi="Times New Roman" w:cs="Times New Roman"/>
                <w:sz w:val="24"/>
                <w:szCs w:val="24"/>
              </w:rPr>
              <w:t xml:space="preserve"> состояни</w:t>
            </w:r>
            <w:r>
              <w:rPr>
                <w:rFonts w:ascii="Times New Roman" w:hAnsi="Times New Roman" w:cs="Times New Roman"/>
                <w:sz w:val="24"/>
                <w:szCs w:val="24"/>
              </w:rPr>
              <w:t>и</w:t>
            </w:r>
            <w:r w:rsidRPr="00FD099E">
              <w:rPr>
                <w:rFonts w:ascii="Times New Roman" w:hAnsi="Times New Roman" w:cs="Times New Roman"/>
                <w:sz w:val="24"/>
                <w:szCs w:val="24"/>
              </w:rPr>
              <w:t xml:space="preserve"> </w:t>
            </w:r>
            <w:r>
              <w:rPr>
                <w:rFonts w:ascii="Times New Roman" w:hAnsi="Times New Roman" w:cs="Times New Roman"/>
                <w:sz w:val="24"/>
                <w:szCs w:val="24"/>
              </w:rPr>
              <w:t>АПК</w:t>
            </w:r>
            <w:r w:rsidRPr="00FD099E">
              <w:rPr>
                <w:rFonts w:ascii="Times New Roman" w:hAnsi="Times New Roman" w:cs="Times New Roman"/>
                <w:sz w:val="24"/>
                <w:szCs w:val="24"/>
              </w:rPr>
              <w:t xml:space="preserve"> «Безопасный город»</w:t>
            </w:r>
            <w:r>
              <w:rPr>
                <w:rFonts w:ascii="Times New Roman" w:hAnsi="Times New Roman" w:cs="Times New Roman"/>
                <w:sz w:val="24"/>
                <w:szCs w:val="24"/>
              </w:rPr>
              <w:t>.</w:t>
            </w:r>
            <w:r w:rsidRPr="00FD099E">
              <w:rPr>
                <w:rFonts w:ascii="Times New Roman" w:hAnsi="Times New Roman" w:cs="Times New Roman"/>
                <w:sz w:val="24"/>
                <w:szCs w:val="24"/>
              </w:rPr>
              <w:t xml:space="preserve"> </w:t>
            </w:r>
          </w:p>
          <w:p w:rsidR="00C11C5E" w:rsidRDefault="00C11C5E" w:rsidP="00A6546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 </w:t>
            </w:r>
            <w:r w:rsidRPr="00FD099E">
              <w:rPr>
                <w:rFonts w:ascii="Times New Roman" w:hAnsi="Times New Roman" w:cs="Times New Roman"/>
                <w:sz w:val="24"/>
                <w:szCs w:val="24"/>
              </w:rPr>
              <w:t>Мониторинг</w:t>
            </w:r>
            <w:r>
              <w:rPr>
                <w:rFonts w:ascii="Times New Roman" w:hAnsi="Times New Roman" w:cs="Times New Roman"/>
                <w:sz w:val="24"/>
                <w:szCs w:val="24"/>
              </w:rPr>
              <w:t xml:space="preserve"> и аренда</w:t>
            </w:r>
            <w:r w:rsidRPr="00FD099E">
              <w:rPr>
                <w:rFonts w:ascii="Times New Roman" w:hAnsi="Times New Roman" w:cs="Times New Roman"/>
                <w:sz w:val="24"/>
                <w:szCs w:val="24"/>
              </w:rPr>
              <w:t xml:space="preserve"> каналов связи.</w:t>
            </w:r>
          </w:p>
          <w:p w:rsidR="00C11C5E" w:rsidRDefault="00C11C5E" w:rsidP="00A6546A">
            <w:pPr>
              <w:pStyle w:val="ConsPlusCell"/>
              <w:jc w:val="both"/>
              <w:rPr>
                <w:rFonts w:ascii="Times New Roman" w:hAnsi="Times New Roman" w:cs="Times New Roman"/>
                <w:sz w:val="24"/>
                <w:szCs w:val="24"/>
              </w:rPr>
            </w:pPr>
            <w:r>
              <w:rPr>
                <w:rFonts w:ascii="Times New Roman" w:hAnsi="Times New Roman" w:cs="Times New Roman"/>
                <w:sz w:val="24"/>
                <w:szCs w:val="24"/>
              </w:rPr>
              <w:t>3. Ежегодное увеличение количество элементов (видеокамер, СЭС) АПК</w:t>
            </w:r>
            <w:r w:rsidRPr="00FD099E">
              <w:rPr>
                <w:rFonts w:ascii="Times New Roman" w:hAnsi="Times New Roman" w:cs="Times New Roman"/>
                <w:sz w:val="24"/>
                <w:szCs w:val="24"/>
              </w:rPr>
              <w:t xml:space="preserve"> «Безопасный город»</w:t>
            </w:r>
            <w:r>
              <w:rPr>
                <w:rFonts w:ascii="Times New Roman" w:hAnsi="Times New Roman" w:cs="Times New Roman"/>
                <w:sz w:val="24"/>
                <w:szCs w:val="24"/>
              </w:rPr>
              <w:t>.</w:t>
            </w:r>
          </w:p>
          <w:p w:rsidR="00C11C5E" w:rsidRDefault="00C11C5E" w:rsidP="00A6546A">
            <w:pPr>
              <w:pStyle w:val="ConsPlusCell"/>
              <w:jc w:val="both"/>
              <w:rPr>
                <w:rFonts w:ascii="Times New Roman" w:hAnsi="Times New Roman"/>
                <w:sz w:val="24"/>
                <w:szCs w:val="24"/>
              </w:rPr>
            </w:pPr>
            <w:r>
              <w:rPr>
                <w:rFonts w:ascii="Times New Roman" w:hAnsi="Times New Roman" w:cs="Times New Roman"/>
                <w:sz w:val="24"/>
                <w:szCs w:val="24"/>
              </w:rPr>
              <w:t xml:space="preserve">4. Увеличение раскрываемости преступлений </w:t>
            </w:r>
            <w:r w:rsidRPr="0068798A">
              <w:rPr>
                <w:rFonts w:ascii="Times New Roman" w:hAnsi="Times New Roman"/>
                <w:sz w:val="24"/>
                <w:szCs w:val="24"/>
              </w:rPr>
              <w:t>с помощью систем видеонаблюдения</w:t>
            </w:r>
            <w:r>
              <w:rPr>
                <w:rFonts w:ascii="Times New Roman" w:hAnsi="Times New Roman"/>
                <w:sz w:val="24"/>
                <w:szCs w:val="24"/>
              </w:rPr>
              <w:t>.</w:t>
            </w:r>
          </w:p>
          <w:p w:rsidR="00C11C5E" w:rsidRPr="00FD099E" w:rsidRDefault="00C11C5E" w:rsidP="00A6546A">
            <w:pPr>
              <w:pStyle w:val="ConsPlusCell"/>
              <w:jc w:val="both"/>
              <w:rPr>
                <w:sz w:val="24"/>
                <w:szCs w:val="24"/>
              </w:rPr>
            </w:pPr>
            <w:r>
              <w:rPr>
                <w:rFonts w:ascii="Times New Roman" w:hAnsi="Times New Roman"/>
                <w:sz w:val="24"/>
                <w:szCs w:val="24"/>
              </w:rPr>
              <w:t xml:space="preserve">5. Выявление </w:t>
            </w:r>
            <w:r w:rsidRPr="000F350A">
              <w:rPr>
                <w:rFonts w:ascii="Times New Roman" w:hAnsi="Times New Roman" w:cs="Times New Roman"/>
                <w:sz w:val="24"/>
                <w:szCs w:val="24"/>
              </w:rPr>
              <w:t>чрезвычайных ситуаций природного и техногенного характера и пожаров</w:t>
            </w:r>
            <w:r>
              <w:rPr>
                <w:rFonts w:ascii="Times New Roman" w:hAnsi="Times New Roman" w:cs="Times New Roman"/>
                <w:sz w:val="24"/>
                <w:szCs w:val="24"/>
              </w:rPr>
              <w:t>.</w:t>
            </w:r>
          </w:p>
        </w:tc>
      </w:tr>
      <w:tr w:rsidR="00C11C5E" w:rsidRPr="00FD099E" w:rsidTr="00A6546A">
        <w:trPr>
          <w:trHeight w:val="604"/>
        </w:trPr>
        <w:tc>
          <w:tcPr>
            <w:tcW w:w="3686" w:type="dxa"/>
          </w:tcPr>
          <w:p w:rsidR="00C11C5E" w:rsidRPr="00FD099E" w:rsidRDefault="00C11C5E" w:rsidP="00A6546A">
            <w:pPr>
              <w:ind w:left="-66" w:right="-48" w:firstLine="84"/>
              <w:rPr>
                <w:sz w:val="24"/>
                <w:szCs w:val="24"/>
              </w:rPr>
            </w:pPr>
            <w:r w:rsidRPr="00FD099E">
              <w:rPr>
                <w:sz w:val="24"/>
                <w:szCs w:val="24"/>
              </w:rPr>
              <w:t>Этапы и сроки реализации подпрограммы</w:t>
            </w:r>
          </w:p>
        </w:tc>
        <w:tc>
          <w:tcPr>
            <w:tcW w:w="6095" w:type="dxa"/>
          </w:tcPr>
          <w:p w:rsidR="00C11C5E" w:rsidRPr="00FD099E" w:rsidRDefault="00C11C5E" w:rsidP="00A6546A">
            <w:pPr>
              <w:pStyle w:val="ConsPlusCell"/>
              <w:ind w:left="-66" w:right="-48" w:firstLine="84"/>
              <w:rPr>
                <w:rFonts w:ascii="Times New Roman" w:hAnsi="Times New Roman" w:cs="Times New Roman"/>
                <w:sz w:val="24"/>
                <w:szCs w:val="24"/>
              </w:rPr>
            </w:pPr>
            <w:r w:rsidRPr="00FD099E">
              <w:rPr>
                <w:rFonts w:ascii="Times New Roman" w:hAnsi="Times New Roman" w:cs="Times New Roman"/>
                <w:sz w:val="24"/>
                <w:szCs w:val="24"/>
              </w:rPr>
              <w:t xml:space="preserve">Подпрограмма рассчитана на </w:t>
            </w:r>
            <w:r>
              <w:rPr>
                <w:rFonts w:ascii="Times New Roman" w:hAnsi="Times New Roman" w:cs="Times New Roman"/>
                <w:sz w:val="24"/>
                <w:szCs w:val="24"/>
              </w:rPr>
              <w:t>двенадцать лет</w:t>
            </w:r>
            <w:r w:rsidRPr="00FD099E">
              <w:rPr>
                <w:rFonts w:ascii="Times New Roman" w:hAnsi="Times New Roman" w:cs="Times New Roman"/>
                <w:sz w:val="24"/>
                <w:szCs w:val="24"/>
              </w:rPr>
              <w:t>: с 201</w:t>
            </w:r>
            <w:r>
              <w:rPr>
                <w:rFonts w:ascii="Times New Roman" w:hAnsi="Times New Roman" w:cs="Times New Roman"/>
                <w:sz w:val="24"/>
                <w:szCs w:val="24"/>
              </w:rPr>
              <w:t>4</w:t>
            </w:r>
            <w:r w:rsidRPr="00FD099E">
              <w:rPr>
                <w:rFonts w:ascii="Times New Roman" w:hAnsi="Times New Roman" w:cs="Times New Roman"/>
                <w:sz w:val="24"/>
                <w:szCs w:val="24"/>
              </w:rPr>
              <w:t xml:space="preserve"> по 202</w:t>
            </w:r>
            <w:r>
              <w:rPr>
                <w:rFonts w:ascii="Times New Roman" w:hAnsi="Times New Roman" w:cs="Times New Roman"/>
                <w:sz w:val="24"/>
                <w:szCs w:val="24"/>
              </w:rPr>
              <w:t>5</w:t>
            </w:r>
            <w:r w:rsidRPr="00FD099E">
              <w:rPr>
                <w:rFonts w:ascii="Times New Roman" w:hAnsi="Times New Roman" w:cs="Times New Roman"/>
                <w:sz w:val="24"/>
                <w:szCs w:val="24"/>
              </w:rPr>
              <w:t xml:space="preserve"> годы.</w:t>
            </w:r>
            <w:r>
              <w:rPr>
                <w:rFonts w:ascii="Times New Roman" w:hAnsi="Times New Roman" w:cs="Times New Roman"/>
                <w:sz w:val="24"/>
                <w:szCs w:val="24"/>
              </w:rPr>
              <w:t xml:space="preserve"> </w:t>
            </w:r>
          </w:p>
        </w:tc>
      </w:tr>
      <w:tr w:rsidR="00C11C5E" w:rsidRPr="00FD099E" w:rsidTr="00A6546A">
        <w:tc>
          <w:tcPr>
            <w:tcW w:w="3686" w:type="dxa"/>
            <w:tcBorders>
              <w:bottom w:val="nil"/>
            </w:tcBorders>
          </w:tcPr>
          <w:p w:rsidR="00C11C5E" w:rsidRPr="00FD099E" w:rsidRDefault="00C11C5E" w:rsidP="00A6546A">
            <w:pPr>
              <w:ind w:left="-66" w:right="-48" w:firstLine="84"/>
              <w:rPr>
                <w:sz w:val="24"/>
                <w:szCs w:val="24"/>
              </w:rPr>
            </w:pPr>
            <w:r w:rsidRPr="00FD099E">
              <w:rPr>
                <w:sz w:val="24"/>
                <w:szCs w:val="24"/>
              </w:rPr>
              <w:t>Объем и источники финансирования подпрограммы, всего:</w:t>
            </w:r>
          </w:p>
          <w:p w:rsidR="00C11C5E" w:rsidRPr="00FD099E" w:rsidRDefault="00C11C5E" w:rsidP="00A6546A">
            <w:pPr>
              <w:ind w:left="-66" w:right="-48" w:firstLine="84"/>
              <w:rPr>
                <w:sz w:val="24"/>
                <w:szCs w:val="24"/>
              </w:rPr>
            </w:pPr>
            <w:r w:rsidRPr="00FD099E">
              <w:rPr>
                <w:sz w:val="24"/>
                <w:szCs w:val="24"/>
              </w:rPr>
              <w:t>в т. ч.:</w:t>
            </w:r>
          </w:p>
        </w:tc>
        <w:tc>
          <w:tcPr>
            <w:tcW w:w="6095" w:type="dxa"/>
            <w:tcBorders>
              <w:bottom w:val="nil"/>
            </w:tcBorders>
          </w:tcPr>
          <w:p w:rsidR="00C11C5E" w:rsidRPr="00FD099E" w:rsidRDefault="00C11C5E" w:rsidP="00A6546A">
            <w:pPr>
              <w:ind w:left="-49" w:right="-47"/>
              <w:rPr>
                <w:sz w:val="24"/>
                <w:szCs w:val="24"/>
              </w:rPr>
            </w:pPr>
            <w:r w:rsidRPr="007A4708">
              <w:rPr>
                <w:sz w:val="24"/>
                <w:szCs w:val="24"/>
              </w:rPr>
              <w:t>48674,63418 тыс</w:t>
            </w:r>
            <w:r w:rsidRPr="00FD099E">
              <w:rPr>
                <w:sz w:val="24"/>
                <w:szCs w:val="24"/>
              </w:rPr>
              <w:t>. руб.</w:t>
            </w:r>
          </w:p>
        </w:tc>
      </w:tr>
      <w:tr w:rsidR="00C11C5E" w:rsidRPr="00FD099E" w:rsidTr="00A6546A">
        <w:trPr>
          <w:trHeight w:val="283"/>
        </w:trPr>
        <w:tc>
          <w:tcPr>
            <w:tcW w:w="3686" w:type="dxa"/>
            <w:vMerge w:val="restart"/>
            <w:tcBorders>
              <w:top w:val="nil"/>
              <w:right w:val="single" w:sz="4" w:space="0" w:color="auto"/>
            </w:tcBorders>
          </w:tcPr>
          <w:p w:rsidR="00C11C5E" w:rsidRPr="00FD099E" w:rsidRDefault="00C11C5E" w:rsidP="00A6546A">
            <w:pPr>
              <w:ind w:left="-66" w:right="-48" w:firstLine="84"/>
              <w:rPr>
                <w:sz w:val="24"/>
                <w:szCs w:val="24"/>
              </w:rPr>
            </w:pPr>
            <w:r w:rsidRPr="00FD099E">
              <w:rPr>
                <w:sz w:val="24"/>
                <w:szCs w:val="24"/>
              </w:rPr>
              <w:t>- местный бюджет</w:t>
            </w:r>
          </w:p>
        </w:tc>
        <w:tc>
          <w:tcPr>
            <w:tcW w:w="6095" w:type="dxa"/>
            <w:tcBorders>
              <w:top w:val="nil"/>
              <w:left w:val="single" w:sz="4" w:space="0" w:color="auto"/>
              <w:bottom w:val="nil"/>
              <w:right w:val="single" w:sz="4" w:space="0" w:color="auto"/>
            </w:tcBorders>
          </w:tcPr>
          <w:p w:rsidR="00C11C5E" w:rsidRPr="00FD099E" w:rsidRDefault="00C11C5E" w:rsidP="00A6546A">
            <w:pPr>
              <w:pStyle w:val="ConsPlusCell"/>
              <w:ind w:left="-66" w:right="-48" w:firstLine="84"/>
              <w:rPr>
                <w:rFonts w:ascii="Times New Roman" w:hAnsi="Times New Roman" w:cs="Times New Roman"/>
                <w:sz w:val="24"/>
                <w:szCs w:val="24"/>
              </w:rPr>
            </w:pPr>
            <w:r w:rsidRPr="00FD099E">
              <w:rPr>
                <w:rFonts w:ascii="Times New Roman" w:hAnsi="Times New Roman" w:cs="Times New Roman"/>
                <w:sz w:val="24"/>
                <w:szCs w:val="24"/>
              </w:rPr>
              <w:t>2018 год – 3303,244 тыс. руб.</w:t>
            </w:r>
          </w:p>
        </w:tc>
      </w:tr>
      <w:tr w:rsidR="00C11C5E" w:rsidRPr="00FD099E" w:rsidTr="00A6546A">
        <w:tc>
          <w:tcPr>
            <w:tcW w:w="3686" w:type="dxa"/>
            <w:vMerge/>
            <w:tcBorders>
              <w:right w:val="single" w:sz="4" w:space="0" w:color="auto"/>
            </w:tcBorders>
          </w:tcPr>
          <w:p w:rsidR="00C11C5E" w:rsidRPr="00FD099E" w:rsidRDefault="00C11C5E" w:rsidP="00A6546A">
            <w:pPr>
              <w:ind w:left="-66" w:right="-48" w:firstLine="84"/>
              <w:rPr>
                <w:sz w:val="24"/>
                <w:szCs w:val="24"/>
              </w:rPr>
            </w:pPr>
          </w:p>
        </w:tc>
        <w:tc>
          <w:tcPr>
            <w:tcW w:w="6095" w:type="dxa"/>
            <w:tcBorders>
              <w:top w:val="nil"/>
              <w:left w:val="single" w:sz="4" w:space="0" w:color="auto"/>
              <w:bottom w:val="nil"/>
              <w:right w:val="single" w:sz="4" w:space="0" w:color="auto"/>
            </w:tcBorders>
          </w:tcPr>
          <w:p w:rsidR="00C11C5E" w:rsidRPr="00FD099E" w:rsidRDefault="00C11C5E" w:rsidP="00A6546A">
            <w:pPr>
              <w:pStyle w:val="ConsPlusCell"/>
              <w:ind w:left="-66" w:right="-48" w:firstLine="84"/>
              <w:rPr>
                <w:rFonts w:ascii="Times New Roman" w:hAnsi="Times New Roman" w:cs="Times New Roman"/>
                <w:sz w:val="24"/>
                <w:szCs w:val="24"/>
              </w:rPr>
            </w:pPr>
            <w:r w:rsidRPr="00FD099E">
              <w:rPr>
                <w:rFonts w:ascii="Times New Roman" w:hAnsi="Times New Roman" w:cs="Times New Roman"/>
                <w:sz w:val="24"/>
                <w:szCs w:val="24"/>
              </w:rPr>
              <w:t>2019 год – 4522,781 тыс. руб.</w:t>
            </w:r>
          </w:p>
        </w:tc>
      </w:tr>
      <w:tr w:rsidR="00C11C5E" w:rsidRPr="00FD099E" w:rsidTr="00A6546A">
        <w:tc>
          <w:tcPr>
            <w:tcW w:w="3686" w:type="dxa"/>
            <w:vMerge/>
            <w:tcBorders>
              <w:right w:val="single" w:sz="4" w:space="0" w:color="auto"/>
            </w:tcBorders>
          </w:tcPr>
          <w:p w:rsidR="00C11C5E" w:rsidRPr="00FD099E" w:rsidRDefault="00C11C5E" w:rsidP="00A6546A">
            <w:pPr>
              <w:ind w:left="-66" w:right="-48" w:firstLine="84"/>
              <w:rPr>
                <w:sz w:val="24"/>
                <w:szCs w:val="24"/>
              </w:rPr>
            </w:pPr>
          </w:p>
        </w:tc>
        <w:tc>
          <w:tcPr>
            <w:tcW w:w="6095" w:type="dxa"/>
            <w:tcBorders>
              <w:top w:val="nil"/>
              <w:left w:val="single" w:sz="4" w:space="0" w:color="auto"/>
              <w:bottom w:val="nil"/>
              <w:right w:val="single" w:sz="4" w:space="0" w:color="auto"/>
            </w:tcBorders>
          </w:tcPr>
          <w:p w:rsidR="00C11C5E" w:rsidRPr="00FD099E" w:rsidRDefault="00C11C5E" w:rsidP="00A6546A">
            <w:pPr>
              <w:pStyle w:val="ConsPlusCell"/>
              <w:ind w:left="-66" w:right="-48" w:firstLine="84"/>
              <w:rPr>
                <w:rFonts w:ascii="Times New Roman" w:hAnsi="Times New Roman" w:cs="Times New Roman"/>
                <w:sz w:val="24"/>
                <w:szCs w:val="24"/>
              </w:rPr>
            </w:pPr>
            <w:r w:rsidRPr="00FD099E">
              <w:rPr>
                <w:rFonts w:ascii="Times New Roman" w:hAnsi="Times New Roman" w:cs="Times New Roman"/>
                <w:sz w:val="24"/>
                <w:szCs w:val="24"/>
              </w:rPr>
              <w:t>2020 год – 4703,692 тыс. руб.</w:t>
            </w:r>
          </w:p>
        </w:tc>
      </w:tr>
      <w:tr w:rsidR="00C11C5E" w:rsidRPr="00FD099E" w:rsidTr="00A6546A">
        <w:tc>
          <w:tcPr>
            <w:tcW w:w="3686" w:type="dxa"/>
            <w:vMerge/>
            <w:tcBorders>
              <w:bottom w:val="nil"/>
              <w:right w:val="single" w:sz="4" w:space="0" w:color="auto"/>
            </w:tcBorders>
          </w:tcPr>
          <w:p w:rsidR="00C11C5E" w:rsidRPr="00FD099E" w:rsidRDefault="00C11C5E" w:rsidP="00A6546A">
            <w:pPr>
              <w:ind w:left="-66" w:right="-48" w:firstLine="84"/>
              <w:rPr>
                <w:sz w:val="24"/>
                <w:szCs w:val="24"/>
              </w:rPr>
            </w:pPr>
          </w:p>
        </w:tc>
        <w:tc>
          <w:tcPr>
            <w:tcW w:w="6095" w:type="dxa"/>
            <w:tcBorders>
              <w:top w:val="nil"/>
              <w:left w:val="single" w:sz="4" w:space="0" w:color="auto"/>
              <w:bottom w:val="nil"/>
              <w:right w:val="single" w:sz="4" w:space="0" w:color="auto"/>
            </w:tcBorders>
          </w:tcPr>
          <w:p w:rsidR="00C11C5E" w:rsidRDefault="00C11C5E" w:rsidP="00A6546A">
            <w:pPr>
              <w:pStyle w:val="ConsPlusCell"/>
              <w:ind w:left="-66" w:right="-48" w:firstLine="84"/>
              <w:rPr>
                <w:rFonts w:ascii="Times New Roman" w:hAnsi="Times New Roman" w:cs="Times New Roman"/>
                <w:sz w:val="24"/>
                <w:szCs w:val="24"/>
              </w:rPr>
            </w:pPr>
            <w:r w:rsidRPr="00FD099E">
              <w:rPr>
                <w:rFonts w:ascii="Times New Roman" w:hAnsi="Times New Roman" w:cs="Times New Roman"/>
                <w:sz w:val="24"/>
                <w:szCs w:val="24"/>
              </w:rPr>
              <w:t>2021 год – 4891,839 тыс. руб.</w:t>
            </w:r>
          </w:p>
          <w:p w:rsidR="00C11C5E" w:rsidRPr="004F75C6" w:rsidRDefault="00C11C5E" w:rsidP="00A6546A">
            <w:pPr>
              <w:pStyle w:val="ConsPlusCell"/>
              <w:ind w:left="-66" w:right="-48" w:firstLine="84"/>
              <w:rPr>
                <w:rFonts w:ascii="Times New Roman" w:hAnsi="Times New Roman" w:cs="Times New Roman"/>
                <w:sz w:val="24"/>
                <w:szCs w:val="24"/>
              </w:rPr>
            </w:pPr>
            <w:r w:rsidRPr="004F75C6">
              <w:rPr>
                <w:rFonts w:ascii="Times New Roman" w:hAnsi="Times New Roman" w:cs="Times New Roman"/>
                <w:sz w:val="24"/>
                <w:szCs w:val="24"/>
              </w:rPr>
              <w:t>2022 год – 4891,839 тыс. руб.</w:t>
            </w:r>
          </w:p>
          <w:p w:rsidR="00C11C5E" w:rsidRPr="004F75C6" w:rsidRDefault="00C11C5E" w:rsidP="00A6546A">
            <w:pPr>
              <w:pStyle w:val="ConsPlusCell"/>
              <w:ind w:left="-66" w:right="-48" w:firstLine="84"/>
              <w:rPr>
                <w:rFonts w:ascii="Times New Roman" w:hAnsi="Times New Roman" w:cs="Times New Roman"/>
                <w:sz w:val="24"/>
                <w:szCs w:val="24"/>
              </w:rPr>
            </w:pPr>
            <w:r w:rsidRPr="004F75C6">
              <w:rPr>
                <w:rFonts w:ascii="Times New Roman" w:hAnsi="Times New Roman" w:cs="Times New Roman"/>
                <w:sz w:val="24"/>
                <w:szCs w:val="24"/>
              </w:rPr>
              <w:t>2023 год – 4891,839 тыс. руб.</w:t>
            </w:r>
          </w:p>
          <w:p w:rsidR="00C11C5E" w:rsidRPr="004F75C6" w:rsidRDefault="00C11C5E" w:rsidP="00A6546A">
            <w:pPr>
              <w:pStyle w:val="ConsPlusCell"/>
              <w:ind w:left="-66" w:right="-48" w:firstLine="84"/>
              <w:rPr>
                <w:rFonts w:ascii="Times New Roman" w:hAnsi="Times New Roman" w:cs="Times New Roman"/>
                <w:sz w:val="24"/>
                <w:szCs w:val="24"/>
              </w:rPr>
            </w:pPr>
            <w:r w:rsidRPr="004F75C6">
              <w:rPr>
                <w:rFonts w:ascii="Times New Roman" w:hAnsi="Times New Roman" w:cs="Times New Roman"/>
                <w:sz w:val="24"/>
                <w:szCs w:val="24"/>
              </w:rPr>
              <w:t>2024 год – 4891,839 тыс. руб.</w:t>
            </w:r>
          </w:p>
          <w:p w:rsidR="00C11C5E" w:rsidRPr="00FD099E" w:rsidRDefault="00C11C5E" w:rsidP="00A6546A">
            <w:pPr>
              <w:pStyle w:val="ConsPlusCell"/>
              <w:ind w:left="-66" w:right="-48" w:firstLine="84"/>
              <w:rPr>
                <w:rFonts w:ascii="Times New Roman" w:hAnsi="Times New Roman" w:cs="Times New Roman"/>
                <w:sz w:val="24"/>
                <w:szCs w:val="24"/>
              </w:rPr>
            </w:pPr>
            <w:r w:rsidRPr="004F75C6">
              <w:rPr>
                <w:rFonts w:ascii="Times New Roman" w:hAnsi="Times New Roman" w:cs="Times New Roman"/>
                <w:sz w:val="24"/>
                <w:szCs w:val="24"/>
              </w:rPr>
              <w:t>2025 год – 4891,839 тыс. руб.</w:t>
            </w:r>
          </w:p>
        </w:tc>
      </w:tr>
      <w:tr w:rsidR="00C11C5E" w:rsidRPr="00FD099E" w:rsidTr="00A6546A">
        <w:tc>
          <w:tcPr>
            <w:tcW w:w="3686" w:type="dxa"/>
            <w:tcBorders>
              <w:top w:val="nil"/>
              <w:bottom w:val="nil"/>
            </w:tcBorders>
          </w:tcPr>
          <w:p w:rsidR="00C11C5E" w:rsidRPr="00FD099E" w:rsidRDefault="00C11C5E" w:rsidP="00A6546A">
            <w:pPr>
              <w:ind w:left="-66" w:right="-48" w:firstLine="84"/>
              <w:rPr>
                <w:sz w:val="24"/>
                <w:szCs w:val="24"/>
              </w:rPr>
            </w:pPr>
            <w:r w:rsidRPr="00FD099E">
              <w:rPr>
                <w:sz w:val="24"/>
                <w:szCs w:val="24"/>
              </w:rPr>
              <w:t>- привлеченные источники</w:t>
            </w:r>
          </w:p>
        </w:tc>
        <w:tc>
          <w:tcPr>
            <w:tcW w:w="6095" w:type="dxa"/>
            <w:tcBorders>
              <w:top w:val="nil"/>
              <w:bottom w:val="nil"/>
            </w:tcBorders>
          </w:tcPr>
          <w:p w:rsidR="00C11C5E" w:rsidRPr="00FD099E" w:rsidRDefault="00C11C5E" w:rsidP="00A6546A">
            <w:pPr>
              <w:pStyle w:val="ConsPlusCell"/>
              <w:ind w:left="-66" w:right="-48" w:firstLine="84"/>
              <w:rPr>
                <w:rFonts w:ascii="Times New Roman" w:hAnsi="Times New Roman" w:cs="Times New Roman"/>
                <w:sz w:val="24"/>
                <w:szCs w:val="24"/>
              </w:rPr>
            </w:pPr>
            <w:r w:rsidRPr="00FD099E">
              <w:rPr>
                <w:rFonts w:ascii="Times New Roman" w:hAnsi="Times New Roman" w:cs="Times New Roman"/>
                <w:sz w:val="24"/>
                <w:szCs w:val="24"/>
              </w:rPr>
              <w:t>0</w:t>
            </w:r>
          </w:p>
        </w:tc>
      </w:tr>
      <w:tr w:rsidR="00C11C5E" w:rsidRPr="00FD099E" w:rsidTr="00A6546A">
        <w:tc>
          <w:tcPr>
            <w:tcW w:w="3686" w:type="dxa"/>
            <w:tcBorders>
              <w:top w:val="nil"/>
            </w:tcBorders>
          </w:tcPr>
          <w:p w:rsidR="00C11C5E" w:rsidRPr="00FD099E" w:rsidRDefault="00C11C5E" w:rsidP="00A6546A">
            <w:pPr>
              <w:ind w:left="-66" w:right="-48" w:firstLine="84"/>
              <w:rPr>
                <w:sz w:val="24"/>
                <w:szCs w:val="24"/>
              </w:rPr>
            </w:pPr>
            <w:r w:rsidRPr="00FD099E">
              <w:rPr>
                <w:sz w:val="24"/>
                <w:szCs w:val="24"/>
              </w:rPr>
              <w:t>- внебюджетные источники</w:t>
            </w:r>
          </w:p>
        </w:tc>
        <w:tc>
          <w:tcPr>
            <w:tcW w:w="6095" w:type="dxa"/>
            <w:tcBorders>
              <w:top w:val="nil"/>
            </w:tcBorders>
          </w:tcPr>
          <w:p w:rsidR="00C11C5E" w:rsidRPr="00FD099E" w:rsidRDefault="00C11C5E" w:rsidP="00A6546A">
            <w:pPr>
              <w:pStyle w:val="ConsPlusCell"/>
              <w:ind w:left="-66" w:right="-48" w:firstLine="84"/>
              <w:rPr>
                <w:rFonts w:ascii="Times New Roman" w:hAnsi="Times New Roman" w:cs="Times New Roman"/>
                <w:sz w:val="24"/>
                <w:szCs w:val="24"/>
              </w:rPr>
            </w:pPr>
            <w:r w:rsidRPr="00FD099E">
              <w:rPr>
                <w:rFonts w:ascii="Times New Roman" w:hAnsi="Times New Roman" w:cs="Times New Roman"/>
                <w:sz w:val="24"/>
                <w:szCs w:val="24"/>
              </w:rPr>
              <w:t>0</w:t>
            </w:r>
          </w:p>
        </w:tc>
      </w:tr>
      <w:tr w:rsidR="00C11C5E" w:rsidRPr="00FD099E" w:rsidTr="00A6546A">
        <w:trPr>
          <w:trHeight w:val="5746"/>
        </w:trPr>
        <w:tc>
          <w:tcPr>
            <w:tcW w:w="3686" w:type="dxa"/>
          </w:tcPr>
          <w:p w:rsidR="00C11C5E" w:rsidRPr="00FD099E" w:rsidRDefault="00C11C5E" w:rsidP="00A6546A">
            <w:pPr>
              <w:ind w:left="-66" w:right="-48" w:firstLine="84"/>
              <w:rPr>
                <w:sz w:val="24"/>
                <w:szCs w:val="24"/>
              </w:rPr>
            </w:pPr>
            <w:r w:rsidRPr="00FD099E">
              <w:rPr>
                <w:sz w:val="24"/>
                <w:szCs w:val="24"/>
              </w:rPr>
              <w:lastRenderedPageBreak/>
              <w:t>Ожидаемые результаты реализации подпрограммы</w:t>
            </w:r>
          </w:p>
        </w:tc>
        <w:tc>
          <w:tcPr>
            <w:tcW w:w="6095" w:type="dxa"/>
          </w:tcPr>
          <w:p w:rsidR="00C11C5E" w:rsidRPr="00FD099E" w:rsidRDefault="00C11C5E" w:rsidP="00A6546A">
            <w:pPr>
              <w:ind w:left="-66" w:right="-48" w:firstLine="84"/>
              <w:rPr>
                <w:sz w:val="24"/>
                <w:szCs w:val="24"/>
              </w:rPr>
            </w:pPr>
            <w:r w:rsidRPr="00FD099E">
              <w:rPr>
                <w:sz w:val="24"/>
                <w:szCs w:val="24"/>
              </w:rPr>
              <w:t xml:space="preserve">Реализация мероприятий подпрограммы позволит: </w:t>
            </w:r>
          </w:p>
          <w:p w:rsidR="00C11C5E" w:rsidRPr="00FD099E" w:rsidRDefault="00C11C5E" w:rsidP="00A6546A">
            <w:pPr>
              <w:numPr>
                <w:ilvl w:val="0"/>
                <w:numId w:val="16"/>
              </w:numPr>
              <w:tabs>
                <w:tab w:val="left" w:pos="317"/>
              </w:tabs>
              <w:ind w:left="-66" w:right="-48" w:firstLine="84"/>
              <w:jc w:val="both"/>
              <w:rPr>
                <w:sz w:val="24"/>
                <w:szCs w:val="24"/>
              </w:rPr>
            </w:pPr>
            <w:r w:rsidRPr="00FD099E">
              <w:rPr>
                <w:sz w:val="24"/>
                <w:szCs w:val="24"/>
              </w:rPr>
              <w:t>Повысить оперативное реагирование на угрозу и возникновение чрезвычайных ситуаций, фактов нарушений общественного порядка.</w:t>
            </w:r>
          </w:p>
          <w:p w:rsidR="00C11C5E" w:rsidRPr="00FD099E" w:rsidRDefault="00C11C5E" w:rsidP="00A6546A">
            <w:pPr>
              <w:numPr>
                <w:ilvl w:val="0"/>
                <w:numId w:val="16"/>
              </w:numPr>
              <w:tabs>
                <w:tab w:val="left" w:pos="317"/>
              </w:tabs>
              <w:ind w:left="-66" w:right="-48" w:firstLine="84"/>
              <w:jc w:val="both"/>
              <w:rPr>
                <w:sz w:val="24"/>
                <w:szCs w:val="24"/>
              </w:rPr>
            </w:pPr>
            <w:r w:rsidRPr="00FD099E">
              <w:rPr>
                <w:sz w:val="24"/>
                <w:szCs w:val="24"/>
              </w:rPr>
              <w:t>Полностью контролировать обстановку в местах проведения массовых мероприятий за счет создания и увеличения количества зон безопасности на территории города.</w:t>
            </w:r>
          </w:p>
          <w:p w:rsidR="00C11C5E" w:rsidRPr="00FD099E" w:rsidRDefault="00C11C5E" w:rsidP="00A6546A">
            <w:pPr>
              <w:numPr>
                <w:ilvl w:val="0"/>
                <w:numId w:val="16"/>
              </w:numPr>
              <w:tabs>
                <w:tab w:val="left" w:pos="317"/>
              </w:tabs>
              <w:ind w:left="-66" w:right="-48" w:firstLine="84"/>
              <w:jc w:val="both"/>
              <w:rPr>
                <w:sz w:val="24"/>
                <w:szCs w:val="24"/>
              </w:rPr>
            </w:pPr>
            <w:r w:rsidRPr="00FD099E">
              <w:rPr>
                <w:sz w:val="24"/>
                <w:szCs w:val="24"/>
              </w:rPr>
              <w:t>Повысить антитеррористическую защищенность населения и территории муниципального образования.</w:t>
            </w:r>
          </w:p>
          <w:p w:rsidR="00C11C5E" w:rsidRPr="00FD099E" w:rsidRDefault="00C11C5E" w:rsidP="00A6546A">
            <w:pPr>
              <w:numPr>
                <w:ilvl w:val="0"/>
                <w:numId w:val="16"/>
              </w:numPr>
              <w:tabs>
                <w:tab w:val="left" w:pos="317"/>
              </w:tabs>
              <w:ind w:left="-66" w:right="-48" w:firstLine="84"/>
              <w:jc w:val="both"/>
              <w:rPr>
                <w:sz w:val="24"/>
                <w:szCs w:val="24"/>
              </w:rPr>
            </w:pPr>
            <w:r w:rsidRPr="00FD099E">
              <w:rPr>
                <w:sz w:val="24"/>
                <w:szCs w:val="24"/>
              </w:rPr>
              <w:t>Осуществлять удаленное централизованное наблюдение за ситуацией на автомобильных дорогах города.</w:t>
            </w:r>
          </w:p>
          <w:p w:rsidR="00C11C5E" w:rsidRPr="00FD099E" w:rsidRDefault="00C11C5E" w:rsidP="00A6546A">
            <w:pPr>
              <w:numPr>
                <w:ilvl w:val="0"/>
                <w:numId w:val="16"/>
              </w:numPr>
              <w:tabs>
                <w:tab w:val="left" w:pos="317"/>
              </w:tabs>
              <w:ind w:left="-66" w:right="-48" w:firstLine="84"/>
              <w:jc w:val="both"/>
              <w:rPr>
                <w:sz w:val="24"/>
                <w:szCs w:val="24"/>
              </w:rPr>
            </w:pPr>
            <w:r w:rsidRPr="00FD099E">
              <w:rPr>
                <w:sz w:val="24"/>
                <w:szCs w:val="24"/>
              </w:rPr>
              <w:t>Добиться улучшения связи между гражданами, полицией и органами местного самоуправления.</w:t>
            </w:r>
          </w:p>
          <w:p w:rsidR="00C11C5E" w:rsidRPr="00FD099E" w:rsidRDefault="00C11C5E" w:rsidP="00A6546A">
            <w:pPr>
              <w:numPr>
                <w:ilvl w:val="0"/>
                <w:numId w:val="16"/>
              </w:numPr>
              <w:tabs>
                <w:tab w:val="left" w:pos="317"/>
              </w:tabs>
              <w:ind w:left="-66" w:right="-48" w:firstLine="84"/>
              <w:jc w:val="both"/>
              <w:rPr>
                <w:sz w:val="24"/>
                <w:szCs w:val="24"/>
              </w:rPr>
            </w:pPr>
            <w:r w:rsidRPr="00FD099E">
              <w:rPr>
                <w:sz w:val="24"/>
                <w:szCs w:val="24"/>
              </w:rPr>
              <w:t>Совершенствовать воспитание гражданской и социальной активности граждан (за счет привлечения и участия в ДНД), активизировать деятельность общественных формирований по охране общественного порядка.</w:t>
            </w:r>
          </w:p>
          <w:p w:rsidR="00C11C5E" w:rsidRPr="00FD099E" w:rsidRDefault="00C11C5E" w:rsidP="00A6546A">
            <w:pPr>
              <w:numPr>
                <w:ilvl w:val="0"/>
                <w:numId w:val="16"/>
              </w:numPr>
              <w:tabs>
                <w:tab w:val="left" w:pos="317"/>
              </w:tabs>
              <w:ind w:left="-66" w:right="-48" w:firstLine="84"/>
              <w:jc w:val="both"/>
              <w:rPr>
                <w:sz w:val="24"/>
                <w:szCs w:val="24"/>
              </w:rPr>
            </w:pPr>
            <w:r w:rsidRPr="00FD099E">
              <w:rPr>
                <w:sz w:val="24"/>
                <w:szCs w:val="24"/>
              </w:rPr>
              <w:t>К 202</w:t>
            </w:r>
            <w:r>
              <w:rPr>
                <w:sz w:val="24"/>
                <w:szCs w:val="24"/>
              </w:rPr>
              <w:t>5</w:t>
            </w:r>
            <w:r w:rsidRPr="00FD099E">
              <w:rPr>
                <w:sz w:val="24"/>
                <w:szCs w:val="24"/>
              </w:rPr>
              <w:t xml:space="preserve"> году количество случаев гибели и </w:t>
            </w:r>
            <w:proofErr w:type="spellStart"/>
            <w:r w:rsidRPr="00FD099E">
              <w:rPr>
                <w:sz w:val="24"/>
                <w:szCs w:val="24"/>
              </w:rPr>
              <w:t>травмирования</w:t>
            </w:r>
            <w:proofErr w:type="spellEnd"/>
            <w:r w:rsidRPr="00FD099E">
              <w:rPr>
                <w:sz w:val="24"/>
                <w:szCs w:val="24"/>
              </w:rPr>
              <w:t xml:space="preserve"> людей в результате аварий, дорожно-транспортных и других происшествий не должно превышать </w:t>
            </w:r>
            <w:r>
              <w:rPr>
                <w:sz w:val="24"/>
                <w:szCs w:val="24"/>
              </w:rPr>
              <w:t>2</w:t>
            </w:r>
            <w:r w:rsidRPr="00FD099E">
              <w:rPr>
                <w:sz w:val="24"/>
                <w:szCs w:val="24"/>
              </w:rPr>
              <w:t>5 случаев в год.</w:t>
            </w:r>
          </w:p>
        </w:tc>
      </w:tr>
    </w:tbl>
    <w:p w:rsidR="00C11C5E" w:rsidRPr="00FD099E" w:rsidRDefault="00C11C5E" w:rsidP="00C11C5E">
      <w:pPr>
        <w:pStyle w:val="a9"/>
        <w:spacing w:before="0" w:after="120"/>
        <w:jc w:val="center"/>
        <w:rPr>
          <w:rFonts w:ascii="Times New Roman" w:hAnsi="Times New Roman" w:cs="Times New Roman"/>
          <w:color w:val="auto"/>
          <w:spacing w:val="30"/>
        </w:rPr>
      </w:pPr>
      <w:r w:rsidRPr="00FD099E">
        <w:rPr>
          <w:rFonts w:ascii="Times New Roman" w:hAnsi="Times New Roman" w:cs="Times New Roman"/>
          <w:b/>
          <w:bCs/>
          <w:color w:val="auto"/>
        </w:rPr>
        <w:br w:type="page"/>
      </w:r>
      <w:r w:rsidRPr="00FD099E">
        <w:rPr>
          <w:rFonts w:ascii="Times New Roman" w:hAnsi="Times New Roman" w:cs="Times New Roman"/>
          <w:b/>
          <w:bCs/>
          <w:color w:val="auto"/>
          <w:spacing w:val="30"/>
        </w:rPr>
        <w:lastRenderedPageBreak/>
        <w:t>ВВЕДЕНИЕ</w:t>
      </w:r>
    </w:p>
    <w:p w:rsidR="00C11C5E" w:rsidRPr="00E341B7" w:rsidRDefault="00C11C5E" w:rsidP="00C11C5E">
      <w:pPr>
        <w:pStyle w:val="a9"/>
        <w:ind w:firstLine="709"/>
        <w:jc w:val="both"/>
        <w:rPr>
          <w:rFonts w:ascii="Times New Roman" w:hAnsi="Times New Roman" w:cs="Times New Roman"/>
          <w:color w:val="auto"/>
        </w:rPr>
      </w:pPr>
      <w:r w:rsidRPr="00E341B7">
        <w:rPr>
          <w:rFonts w:ascii="Times New Roman" w:hAnsi="Times New Roman" w:cs="Times New Roman"/>
          <w:color w:val="auto"/>
        </w:rPr>
        <w:t>Основанием для разработки подпрограммы являются требования Федерального закона № 131-ФЗ от 06.10.2003 «Об общих принципах организации местного самоуправления в Российской Федерации».</w:t>
      </w:r>
    </w:p>
    <w:p w:rsidR="00C11C5E" w:rsidRPr="00E341B7" w:rsidRDefault="00C11C5E" w:rsidP="00C11C5E">
      <w:pPr>
        <w:pStyle w:val="a9"/>
        <w:spacing w:before="240" w:after="240"/>
        <w:ind w:left="322" w:hanging="322"/>
        <w:jc w:val="both"/>
        <w:rPr>
          <w:rFonts w:ascii="Times New Roman" w:hAnsi="Times New Roman" w:cs="Times New Roman"/>
          <w:b/>
          <w:bCs/>
          <w:color w:val="auto"/>
        </w:rPr>
      </w:pPr>
      <w:r w:rsidRPr="00E341B7">
        <w:rPr>
          <w:rFonts w:ascii="Times New Roman" w:hAnsi="Times New Roman" w:cs="Times New Roman"/>
          <w:b/>
          <w:bCs/>
          <w:color w:val="auto"/>
        </w:rPr>
        <w:t>1. Содержание проблемы и обоснование необходимости ее решения программными методами</w:t>
      </w:r>
    </w:p>
    <w:p w:rsidR="00C11C5E" w:rsidRPr="00E341B7" w:rsidRDefault="00C11C5E" w:rsidP="00C11C5E">
      <w:pPr>
        <w:pStyle w:val="a9"/>
        <w:ind w:firstLine="709"/>
        <w:jc w:val="both"/>
        <w:rPr>
          <w:rFonts w:ascii="Times New Roman" w:hAnsi="Times New Roman" w:cs="Times New Roman"/>
          <w:color w:val="auto"/>
        </w:rPr>
      </w:pPr>
      <w:r w:rsidRPr="00E341B7">
        <w:rPr>
          <w:rFonts w:ascii="Times New Roman" w:hAnsi="Times New Roman" w:cs="Times New Roman"/>
          <w:color w:val="auto"/>
        </w:rPr>
        <w:t>Необходимость подпрограммы вызвана тем, что преступность, несмотря на прилагаемые усилия правоохранительных органов, остается реальной угрозы для безопасности жителей города. Правоохранительным органам в определенной мере удается противодействовать этому процессу, однако меры, принимаемые для решения этой проблемы, не соответствуют экономическому, социальному, моральному и физическому урону, наносимому преступностью обществу и отдельно взятому человеку.</w:t>
      </w:r>
    </w:p>
    <w:p w:rsidR="00C11C5E" w:rsidRPr="00E341B7" w:rsidRDefault="00C11C5E" w:rsidP="00C11C5E">
      <w:pPr>
        <w:pStyle w:val="aa"/>
        <w:keepNext/>
        <w:tabs>
          <w:tab w:val="left" w:pos="851"/>
        </w:tabs>
        <w:spacing w:after="80"/>
        <w:ind w:left="0"/>
        <w:jc w:val="both"/>
        <w:rPr>
          <w:sz w:val="24"/>
          <w:szCs w:val="24"/>
        </w:rPr>
      </w:pPr>
      <w:r w:rsidRPr="00E341B7">
        <w:rPr>
          <w:sz w:val="24"/>
          <w:szCs w:val="24"/>
        </w:rPr>
        <w:tab/>
        <w:t>Оперативная обстановка на улицах и в общественных местах остается сложной.</w:t>
      </w:r>
      <w:r w:rsidRPr="00E341B7">
        <w:rPr>
          <w:rStyle w:val="af5"/>
          <w:sz w:val="24"/>
          <w:szCs w:val="24"/>
        </w:rPr>
        <w:t xml:space="preserve"> В</w:t>
      </w:r>
      <w:r w:rsidRPr="00E341B7">
        <w:rPr>
          <w:sz w:val="24"/>
          <w:szCs w:val="24"/>
        </w:rPr>
        <w:t xml:space="preserve"> этих условиях обнаруживается недостаточная эффективность взаимодействия правоохранительных органов с органами местного самоуправления, всеми субъектами профилактики, недостаточный уровень координации действий всех заинтересованных организаций, дефицит кадров, в борьбе с преступностью не используются в полной мере возможности населения, общественных организаций, добровольной народной дружины и СМИ. </w:t>
      </w:r>
    </w:p>
    <w:p w:rsidR="00C11C5E" w:rsidRPr="00E341B7" w:rsidRDefault="00C11C5E" w:rsidP="00C11C5E">
      <w:pPr>
        <w:pStyle w:val="aa"/>
        <w:keepNext/>
        <w:tabs>
          <w:tab w:val="left" w:pos="851"/>
        </w:tabs>
        <w:spacing w:after="80"/>
        <w:ind w:left="0"/>
        <w:jc w:val="both"/>
        <w:rPr>
          <w:sz w:val="24"/>
          <w:szCs w:val="24"/>
        </w:rPr>
      </w:pPr>
      <w:r w:rsidRPr="00E341B7">
        <w:rPr>
          <w:sz w:val="24"/>
          <w:szCs w:val="24"/>
        </w:rPr>
        <w:tab/>
        <w:t xml:space="preserve">На протяжении длительного времени в структуре преступности преобладают посягательства имущественного характера, среди которых наибольшее распространение получили кражи, грабежи, разбойные нападения и угоны автомашин. </w:t>
      </w:r>
    </w:p>
    <w:p w:rsidR="00C11C5E" w:rsidRPr="00E341B7" w:rsidRDefault="00C11C5E" w:rsidP="00C11C5E">
      <w:pPr>
        <w:pStyle w:val="aa"/>
        <w:keepNext/>
        <w:tabs>
          <w:tab w:val="left" w:pos="851"/>
        </w:tabs>
        <w:spacing w:after="80"/>
        <w:ind w:left="0"/>
        <w:jc w:val="both"/>
        <w:rPr>
          <w:color w:val="FF0000"/>
          <w:sz w:val="24"/>
          <w:szCs w:val="24"/>
        </w:rPr>
      </w:pPr>
      <w:r w:rsidRPr="00E341B7">
        <w:rPr>
          <w:sz w:val="24"/>
          <w:szCs w:val="24"/>
        </w:rPr>
        <w:t>Каждый третий грабеж совершается на улицах. Как правило, это безлюдные, глухие дворы и неосвещенные общественные места. Преимущественное время совершения этих преступлений – вечернее и ночное. Основными способами совершения грабежей являются: нанесение побоев, применение психологического давления и физического насилия. В большинстве случаев преступники используют и то, что потерпевший находится в состоянии алкогольного опьянения.</w:t>
      </w:r>
      <w:r w:rsidRPr="00E341B7">
        <w:rPr>
          <w:color w:val="FF0000"/>
          <w:sz w:val="24"/>
          <w:szCs w:val="24"/>
        </w:rPr>
        <w:t xml:space="preserve"> </w:t>
      </w:r>
    </w:p>
    <w:p w:rsidR="00C11C5E" w:rsidRPr="001A3D8B" w:rsidRDefault="00C11C5E" w:rsidP="00C11C5E">
      <w:pPr>
        <w:pStyle w:val="aa"/>
        <w:keepNext/>
        <w:tabs>
          <w:tab w:val="left" w:pos="851"/>
        </w:tabs>
        <w:spacing w:after="80"/>
        <w:ind w:left="0"/>
        <w:jc w:val="both"/>
        <w:rPr>
          <w:sz w:val="24"/>
          <w:szCs w:val="24"/>
        </w:rPr>
      </w:pPr>
      <w:r w:rsidRPr="00E341B7">
        <w:rPr>
          <w:color w:val="FF0000"/>
          <w:sz w:val="24"/>
          <w:szCs w:val="24"/>
        </w:rPr>
        <w:tab/>
      </w:r>
      <w:r w:rsidRPr="001A3D8B">
        <w:rPr>
          <w:sz w:val="24"/>
          <w:szCs w:val="24"/>
        </w:rPr>
        <w:t>В соответствии с муниципальными контрактами силами охранных организаций осуществляется круглосуточный мониторинг, оперативное реагирование и обеспечение правопорядка на территории города Сосновый Бор с использованием технических средств автоматизированной системы «Безопасный город»</w:t>
      </w:r>
      <w:r>
        <w:rPr>
          <w:sz w:val="24"/>
          <w:szCs w:val="24"/>
        </w:rPr>
        <w:t>.</w:t>
      </w:r>
    </w:p>
    <w:p w:rsidR="00C11C5E" w:rsidRPr="00E341B7" w:rsidRDefault="00C11C5E" w:rsidP="00C11C5E">
      <w:pPr>
        <w:pStyle w:val="aa"/>
        <w:keepNext/>
        <w:tabs>
          <w:tab w:val="left" w:pos="851"/>
        </w:tabs>
        <w:spacing w:after="80"/>
        <w:ind w:left="0"/>
        <w:jc w:val="both"/>
        <w:rPr>
          <w:sz w:val="24"/>
          <w:szCs w:val="24"/>
        </w:rPr>
      </w:pPr>
      <w:r w:rsidRPr="00E341B7">
        <w:rPr>
          <w:sz w:val="24"/>
          <w:szCs w:val="24"/>
        </w:rPr>
        <w:tab/>
        <w:t xml:space="preserve">Считается наиболее </w:t>
      </w:r>
      <w:proofErr w:type="gramStart"/>
      <w:r w:rsidRPr="00E341B7">
        <w:rPr>
          <w:sz w:val="24"/>
          <w:szCs w:val="24"/>
        </w:rPr>
        <w:t>приоритетном</w:t>
      </w:r>
      <w:proofErr w:type="gramEnd"/>
      <w:r w:rsidRPr="00E341B7">
        <w:rPr>
          <w:sz w:val="24"/>
          <w:szCs w:val="24"/>
        </w:rPr>
        <w:t xml:space="preserve"> направлением развития автоматизированной системы «Безопасный город» это развитие Городской системы внешнего видеонаблюдения, как подсистемы, оказывающей несомненное влияние на снижение уровня преступности на территории города, способствующей повышению раскрываемости уголовных преступлений, пресечению административных правонарушений и созданию безопасных зон на территории городского округа.</w:t>
      </w:r>
    </w:p>
    <w:p w:rsidR="00C11C5E" w:rsidRDefault="00C11C5E" w:rsidP="00C11C5E">
      <w:pPr>
        <w:pStyle w:val="aa"/>
        <w:keepNext/>
        <w:tabs>
          <w:tab w:val="left" w:pos="851"/>
        </w:tabs>
        <w:spacing w:after="80"/>
        <w:ind w:left="0"/>
        <w:jc w:val="both"/>
        <w:rPr>
          <w:sz w:val="24"/>
          <w:szCs w:val="24"/>
        </w:rPr>
      </w:pPr>
      <w:r w:rsidRPr="00E341B7">
        <w:rPr>
          <w:sz w:val="24"/>
          <w:szCs w:val="24"/>
        </w:rPr>
        <w:tab/>
        <w:t>За последние годы обозначилась тенденция роста числа дорожно-транспортных происшествий. Исходя из анализа аварийности, можно определить основные виды ДТП: это столкновение, наезд на препятствия, опрокидывание, наезд на пешеходов и наезд на велосипедистов. В основном чаще всего ДТП совершаются по адресам: ул. </w:t>
      </w:r>
      <w:proofErr w:type="gramStart"/>
      <w:r w:rsidRPr="00E341B7">
        <w:rPr>
          <w:sz w:val="24"/>
          <w:szCs w:val="24"/>
        </w:rPr>
        <w:t>Ленинградская</w:t>
      </w:r>
      <w:proofErr w:type="gramEnd"/>
      <w:r w:rsidRPr="00E341B7">
        <w:rPr>
          <w:sz w:val="24"/>
          <w:szCs w:val="24"/>
        </w:rPr>
        <w:t xml:space="preserve">, шоссе А-121, пр. Героев, ул. </w:t>
      </w:r>
      <w:proofErr w:type="gramStart"/>
      <w:r w:rsidRPr="00E341B7">
        <w:rPr>
          <w:sz w:val="24"/>
          <w:szCs w:val="24"/>
        </w:rPr>
        <w:t>Солнечная</w:t>
      </w:r>
      <w:proofErr w:type="gramEnd"/>
      <w:r w:rsidRPr="00E341B7">
        <w:rPr>
          <w:sz w:val="24"/>
          <w:szCs w:val="24"/>
        </w:rPr>
        <w:t xml:space="preserve">, ул. Парковая, ул. Красных Фортов, пр. Ал. Невского. </w:t>
      </w:r>
    </w:p>
    <w:p w:rsidR="00C11C5E" w:rsidRDefault="00C11C5E" w:rsidP="00C11C5E">
      <w:pPr>
        <w:pStyle w:val="aa"/>
        <w:keepNext/>
        <w:tabs>
          <w:tab w:val="left" w:pos="851"/>
        </w:tabs>
        <w:spacing w:after="80"/>
        <w:ind w:left="0"/>
        <w:jc w:val="both"/>
        <w:rPr>
          <w:sz w:val="24"/>
          <w:szCs w:val="24"/>
        </w:rPr>
      </w:pPr>
      <w:r>
        <w:rPr>
          <w:sz w:val="24"/>
          <w:szCs w:val="24"/>
        </w:rPr>
        <w:tab/>
      </w:r>
    </w:p>
    <w:p w:rsidR="00C11C5E" w:rsidRPr="00E341B7" w:rsidRDefault="00C11C5E" w:rsidP="00C11C5E">
      <w:pPr>
        <w:pStyle w:val="aa"/>
        <w:keepNext/>
        <w:tabs>
          <w:tab w:val="left" w:pos="851"/>
        </w:tabs>
        <w:spacing w:after="80"/>
        <w:ind w:left="0"/>
        <w:jc w:val="both"/>
        <w:rPr>
          <w:sz w:val="24"/>
          <w:szCs w:val="24"/>
        </w:rPr>
      </w:pPr>
      <w:r>
        <w:rPr>
          <w:sz w:val="24"/>
          <w:szCs w:val="24"/>
        </w:rPr>
        <w:tab/>
      </w:r>
      <w:r w:rsidRPr="00E341B7">
        <w:rPr>
          <w:sz w:val="24"/>
          <w:szCs w:val="24"/>
        </w:rPr>
        <w:t>Сложившееся положение явилось следствием:</w:t>
      </w:r>
    </w:p>
    <w:p w:rsidR="00C11C5E" w:rsidRPr="00E341B7" w:rsidRDefault="00C11C5E" w:rsidP="00C11C5E">
      <w:pPr>
        <w:pStyle w:val="ac"/>
        <w:numPr>
          <w:ilvl w:val="0"/>
          <w:numId w:val="4"/>
        </w:numPr>
        <w:tabs>
          <w:tab w:val="left" w:pos="993"/>
        </w:tabs>
        <w:spacing w:after="40"/>
        <w:ind w:left="23" w:right="23" w:firstLine="697"/>
        <w:rPr>
          <w:szCs w:val="24"/>
        </w:rPr>
      </w:pPr>
      <w:r w:rsidRPr="00E341B7">
        <w:rPr>
          <w:szCs w:val="24"/>
        </w:rPr>
        <w:t>недостатков в координации совместной деятельности правоохранительных органов, органов здравоохранения, социальной сферы, педагогических коллективов в вопросах предупреждения и профилактики преступности и правонарушений;</w:t>
      </w:r>
    </w:p>
    <w:p w:rsidR="00C11C5E" w:rsidRPr="00E341B7" w:rsidRDefault="00C11C5E" w:rsidP="00C11C5E">
      <w:pPr>
        <w:pStyle w:val="ac"/>
        <w:numPr>
          <w:ilvl w:val="0"/>
          <w:numId w:val="4"/>
        </w:numPr>
        <w:tabs>
          <w:tab w:val="left" w:pos="993"/>
        </w:tabs>
        <w:spacing w:after="40"/>
        <w:ind w:left="23" w:right="23" w:firstLine="697"/>
        <w:rPr>
          <w:szCs w:val="24"/>
        </w:rPr>
      </w:pPr>
      <w:r w:rsidRPr="00E341B7">
        <w:rPr>
          <w:szCs w:val="24"/>
        </w:rPr>
        <w:lastRenderedPageBreak/>
        <w:t xml:space="preserve">углубляющегося правового нигилизма населения, внедрения в массовое сознание стереотипов противоправного поведения, неверия в способность правоохранительных органов защитить интересы личности, общества и государства; </w:t>
      </w:r>
    </w:p>
    <w:p w:rsidR="00C11C5E" w:rsidRPr="00E341B7" w:rsidRDefault="00C11C5E" w:rsidP="00C11C5E">
      <w:pPr>
        <w:pStyle w:val="ac"/>
        <w:numPr>
          <w:ilvl w:val="0"/>
          <w:numId w:val="4"/>
        </w:numPr>
        <w:tabs>
          <w:tab w:val="left" w:pos="993"/>
        </w:tabs>
        <w:spacing w:after="40"/>
        <w:ind w:left="23" w:right="23" w:firstLine="697"/>
      </w:pPr>
      <w:r w:rsidRPr="00E341B7">
        <w:rPr>
          <w:szCs w:val="24"/>
        </w:rPr>
        <w:t>недостаточности материально-технических и финансовых ресурсов в обеспечении деятельности правоохранительных органов;</w:t>
      </w:r>
    </w:p>
    <w:p w:rsidR="00C11C5E" w:rsidRPr="00E341B7" w:rsidRDefault="00C11C5E" w:rsidP="00C11C5E">
      <w:pPr>
        <w:pStyle w:val="ac"/>
        <w:numPr>
          <w:ilvl w:val="0"/>
          <w:numId w:val="4"/>
        </w:numPr>
        <w:tabs>
          <w:tab w:val="left" w:pos="993"/>
        </w:tabs>
        <w:spacing w:after="40"/>
        <w:ind w:left="23" w:right="23" w:firstLine="697"/>
      </w:pPr>
      <w:r w:rsidRPr="00E341B7">
        <w:rPr>
          <w:szCs w:val="24"/>
        </w:rPr>
        <w:t>недостаточного освещения в СМИ деятельности правоохранительных органов и органов местного самоуправления, роли самого населения по решению вопросов общественной безопасности.</w:t>
      </w:r>
    </w:p>
    <w:p w:rsidR="00C11C5E" w:rsidRDefault="00C11C5E" w:rsidP="00C11C5E">
      <w:pPr>
        <w:pStyle w:val="ac"/>
        <w:tabs>
          <w:tab w:val="left" w:pos="993"/>
        </w:tabs>
        <w:spacing w:after="40"/>
        <w:ind w:right="23"/>
      </w:pPr>
      <w:r>
        <w:rPr>
          <w:szCs w:val="24"/>
        </w:rPr>
        <w:tab/>
      </w:r>
      <w:r w:rsidRPr="00E341B7">
        <w:t>Тем не менее, возможности для реализации системы мер по борьбе с преступностью и организации профилактической работы по ее предупреждению в муниципальном образовании имеются.</w:t>
      </w:r>
    </w:p>
    <w:p w:rsidR="00C11C5E" w:rsidRPr="00FD099E" w:rsidRDefault="00C11C5E" w:rsidP="00C11C5E">
      <w:pPr>
        <w:pStyle w:val="ac"/>
        <w:tabs>
          <w:tab w:val="left" w:pos="993"/>
        </w:tabs>
        <w:spacing w:after="40"/>
        <w:ind w:right="23"/>
      </w:pPr>
      <w:r>
        <w:tab/>
      </w:r>
      <w:r w:rsidRPr="00FD099E">
        <w:t xml:space="preserve">Решение данных задач невозможно без объединения усилий правоохранительных органов, различных ведомств, органов местного самоуправления, населения в борьбе с преступностью, широкого использования передовых технологий (в частности, систем видеонаблюдения), увеличения через средства массовой информации информационного потока по вопросам профилактики преступности, терроризма, экстремизма, </w:t>
      </w:r>
      <w:proofErr w:type="spellStart"/>
      <w:r w:rsidRPr="00FD099E">
        <w:t>антинаркотической</w:t>
      </w:r>
      <w:proofErr w:type="spellEnd"/>
      <w:r w:rsidRPr="00FD099E">
        <w:t xml:space="preserve"> деятельности и противодействия коррупции в целях обеспечения безопасности населения. Это обуславливает необходимость применения программно-целевого подхода.</w:t>
      </w:r>
    </w:p>
    <w:p w:rsidR="00C11C5E" w:rsidRPr="00FD099E" w:rsidRDefault="00C11C5E" w:rsidP="00C11C5E">
      <w:pPr>
        <w:pStyle w:val="a9"/>
        <w:ind w:firstLine="709"/>
        <w:jc w:val="both"/>
        <w:rPr>
          <w:rFonts w:ascii="Times New Roman" w:hAnsi="Times New Roman" w:cs="Times New Roman"/>
          <w:color w:val="auto"/>
          <w:sz w:val="10"/>
          <w:szCs w:val="10"/>
        </w:rPr>
      </w:pPr>
    </w:p>
    <w:p w:rsidR="00C11C5E" w:rsidRPr="00FD099E" w:rsidRDefault="00C11C5E" w:rsidP="00C11C5E">
      <w:pPr>
        <w:pStyle w:val="a9"/>
        <w:spacing w:after="240"/>
        <w:jc w:val="center"/>
        <w:rPr>
          <w:rFonts w:ascii="Times New Roman" w:hAnsi="Times New Roman" w:cs="Times New Roman"/>
          <w:b/>
          <w:bCs/>
          <w:color w:val="auto"/>
        </w:rPr>
      </w:pPr>
      <w:r w:rsidRPr="00FD099E">
        <w:rPr>
          <w:rFonts w:ascii="Times New Roman" w:hAnsi="Times New Roman" w:cs="Times New Roman"/>
          <w:b/>
          <w:bCs/>
          <w:color w:val="auto"/>
        </w:rPr>
        <w:t>2. Цели и задачи подпрограммы, сроки и этапы ее реализации</w:t>
      </w:r>
    </w:p>
    <w:p w:rsidR="00C11C5E" w:rsidRPr="00FD099E" w:rsidRDefault="00C11C5E" w:rsidP="00C11C5E">
      <w:pPr>
        <w:spacing w:before="120" w:after="120"/>
        <w:ind w:firstLine="709"/>
        <w:jc w:val="both"/>
        <w:rPr>
          <w:b/>
          <w:sz w:val="24"/>
          <w:szCs w:val="24"/>
        </w:rPr>
      </w:pPr>
      <w:r w:rsidRPr="00FD099E">
        <w:rPr>
          <w:b/>
          <w:sz w:val="24"/>
          <w:szCs w:val="24"/>
        </w:rPr>
        <w:t xml:space="preserve">2.1. Цели подпрограммы: </w:t>
      </w:r>
    </w:p>
    <w:p w:rsidR="00C11C5E" w:rsidRPr="00FD099E" w:rsidRDefault="00C11C5E" w:rsidP="00C11C5E">
      <w:pPr>
        <w:numPr>
          <w:ilvl w:val="0"/>
          <w:numId w:val="7"/>
        </w:numPr>
        <w:tabs>
          <w:tab w:val="left" w:pos="993"/>
        </w:tabs>
        <w:ind w:left="0" w:firstLine="709"/>
        <w:jc w:val="both"/>
        <w:rPr>
          <w:sz w:val="24"/>
          <w:szCs w:val="24"/>
        </w:rPr>
      </w:pPr>
      <w:r w:rsidRPr="00FD099E">
        <w:rPr>
          <w:sz w:val="24"/>
          <w:szCs w:val="24"/>
        </w:rPr>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 оптимизация контроля за объектами ЖКХ и внешнего благоустройства.</w:t>
      </w:r>
    </w:p>
    <w:p w:rsidR="00C11C5E" w:rsidRPr="00FD099E" w:rsidRDefault="00C11C5E" w:rsidP="00C11C5E">
      <w:pPr>
        <w:numPr>
          <w:ilvl w:val="0"/>
          <w:numId w:val="7"/>
        </w:numPr>
        <w:tabs>
          <w:tab w:val="left" w:pos="993"/>
        </w:tabs>
        <w:ind w:left="0" w:firstLine="709"/>
        <w:jc w:val="both"/>
        <w:rPr>
          <w:sz w:val="24"/>
          <w:szCs w:val="24"/>
        </w:rPr>
      </w:pPr>
      <w:r w:rsidRPr="00FD099E">
        <w:rPr>
          <w:sz w:val="24"/>
          <w:szCs w:val="24"/>
        </w:rPr>
        <w:t>Создание условий для прогнозирования с высокой степенью вероятности опасных ситуаций и вариантов их развития, своевременного и эффективного реагирования на угрозы общественной безопасности, оптимизация управления силами по поддержанию общественного порядка</w:t>
      </w:r>
      <w:r>
        <w:rPr>
          <w:sz w:val="24"/>
          <w:szCs w:val="24"/>
        </w:rPr>
        <w:t xml:space="preserve">, </w:t>
      </w:r>
      <w:r w:rsidRPr="00FD099E">
        <w:rPr>
          <w:sz w:val="24"/>
          <w:szCs w:val="24"/>
        </w:rPr>
        <w:t>осуществления комплексного анализа оперативной обстановки.</w:t>
      </w:r>
    </w:p>
    <w:p w:rsidR="00C11C5E" w:rsidRPr="00FD099E" w:rsidRDefault="00C11C5E" w:rsidP="00C11C5E">
      <w:pPr>
        <w:spacing w:before="120" w:after="120"/>
        <w:ind w:firstLine="709"/>
        <w:jc w:val="both"/>
        <w:rPr>
          <w:b/>
          <w:sz w:val="24"/>
          <w:szCs w:val="24"/>
        </w:rPr>
      </w:pPr>
      <w:r w:rsidRPr="00FD099E">
        <w:rPr>
          <w:b/>
          <w:sz w:val="24"/>
          <w:szCs w:val="24"/>
        </w:rPr>
        <w:t>2.2. Основные задачи подпрограммы:</w:t>
      </w:r>
    </w:p>
    <w:p w:rsidR="00C11C5E" w:rsidRPr="00FD099E" w:rsidRDefault="00C11C5E" w:rsidP="00C11C5E">
      <w:pPr>
        <w:numPr>
          <w:ilvl w:val="0"/>
          <w:numId w:val="8"/>
        </w:numPr>
        <w:tabs>
          <w:tab w:val="left" w:pos="993"/>
        </w:tabs>
        <w:ind w:left="0" w:firstLine="709"/>
        <w:jc w:val="both"/>
        <w:rPr>
          <w:sz w:val="24"/>
          <w:szCs w:val="24"/>
        </w:rPr>
      </w:pPr>
      <w:r w:rsidRPr="00FD099E">
        <w:rPr>
          <w:sz w:val="24"/>
          <w:szCs w:val="24"/>
        </w:rPr>
        <w:t>Укрепление правопорядка за счет создания условий для комплексного анализа оперативной обстановки, автоматизации контроля за обстановкой на территории города и профилактики правонарушений.</w:t>
      </w:r>
    </w:p>
    <w:p w:rsidR="00C11C5E" w:rsidRPr="00FD099E" w:rsidRDefault="00C11C5E" w:rsidP="00C11C5E">
      <w:pPr>
        <w:numPr>
          <w:ilvl w:val="0"/>
          <w:numId w:val="8"/>
        </w:numPr>
        <w:tabs>
          <w:tab w:val="left" w:pos="473"/>
          <w:tab w:val="left" w:pos="993"/>
        </w:tabs>
        <w:ind w:left="0" w:firstLine="709"/>
        <w:jc w:val="both"/>
        <w:rPr>
          <w:sz w:val="24"/>
          <w:szCs w:val="24"/>
        </w:rPr>
      </w:pPr>
      <w:r w:rsidRPr="00FD099E">
        <w:rPr>
          <w:sz w:val="24"/>
          <w:szCs w:val="24"/>
        </w:rPr>
        <w:t>Оптимизация взаимодействия правоохранительных органов, органов местного самоуправления и населения городского округа.</w:t>
      </w:r>
    </w:p>
    <w:p w:rsidR="00C11C5E" w:rsidRDefault="00C11C5E" w:rsidP="00C11C5E">
      <w:pPr>
        <w:numPr>
          <w:ilvl w:val="0"/>
          <w:numId w:val="8"/>
        </w:numPr>
        <w:tabs>
          <w:tab w:val="left" w:pos="993"/>
          <w:tab w:val="left" w:pos="1078"/>
        </w:tabs>
        <w:ind w:left="0" w:firstLine="709"/>
        <w:jc w:val="both"/>
        <w:rPr>
          <w:sz w:val="24"/>
          <w:szCs w:val="24"/>
        </w:rPr>
      </w:pPr>
      <w:r w:rsidRPr="00072B5F">
        <w:rPr>
          <w:sz w:val="24"/>
          <w:szCs w:val="24"/>
        </w:rPr>
        <w:t>Прогнозирование опасных ситуаций и вариантов их развития, своевременность и эффективность реагирования на угрозы общественной безопасности, оптимизация управления силами по по</w:t>
      </w:r>
      <w:r>
        <w:rPr>
          <w:sz w:val="24"/>
          <w:szCs w:val="24"/>
        </w:rPr>
        <w:t>ддержанию общественного порядка.</w:t>
      </w:r>
      <w:r w:rsidRPr="00072B5F">
        <w:rPr>
          <w:sz w:val="24"/>
          <w:szCs w:val="24"/>
        </w:rPr>
        <w:t xml:space="preserve"> </w:t>
      </w:r>
    </w:p>
    <w:p w:rsidR="00C11C5E" w:rsidRDefault="00C11C5E" w:rsidP="00C11C5E">
      <w:pPr>
        <w:numPr>
          <w:ilvl w:val="0"/>
          <w:numId w:val="8"/>
        </w:numPr>
        <w:tabs>
          <w:tab w:val="left" w:pos="993"/>
          <w:tab w:val="left" w:pos="1078"/>
        </w:tabs>
        <w:ind w:left="0" w:firstLine="709"/>
        <w:jc w:val="both"/>
        <w:rPr>
          <w:sz w:val="24"/>
          <w:szCs w:val="24"/>
        </w:rPr>
      </w:pPr>
      <w:r w:rsidRPr="00072B5F">
        <w:rPr>
          <w:sz w:val="24"/>
          <w:szCs w:val="24"/>
        </w:rPr>
        <w:t>Привлечение граждан на добровольной основе к выполнению социально значимых для городского округа работ (дежурств) в целях участия их в охране общественного порядка</w:t>
      </w:r>
      <w:r>
        <w:rPr>
          <w:sz w:val="24"/>
          <w:szCs w:val="24"/>
        </w:rPr>
        <w:t>.</w:t>
      </w:r>
      <w:r w:rsidRPr="00072B5F">
        <w:rPr>
          <w:sz w:val="24"/>
          <w:szCs w:val="24"/>
        </w:rPr>
        <w:t xml:space="preserve"> </w:t>
      </w:r>
    </w:p>
    <w:p w:rsidR="00C11C5E" w:rsidRPr="00072B5F" w:rsidRDefault="00C11C5E" w:rsidP="00C11C5E">
      <w:pPr>
        <w:numPr>
          <w:ilvl w:val="0"/>
          <w:numId w:val="8"/>
        </w:numPr>
        <w:tabs>
          <w:tab w:val="left" w:pos="993"/>
          <w:tab w:val="left" w:pos="1078"/>
        </w:tabs>
        <w:ind w:left="0" w:firstLine="709"/>
        <w:jc w:val="both"/>
        <w:rPr>
          <w:sz w:val="24"/>
          <w:szCs w:val="24"/>
        </w:rPr>
      </w:pPr>
      <w:r w:rsidRPr="00072B5F">
        <w:rPr>
          <w:sz w:val="24"/>
          <w:szCs w:val="24"/>
        </w:rPr>
        <w:t>Организация материального, технического и финансового обеспечения мероприятий, предусмотренных подпрограммой.</w:t>
      </w:r>
    </w:p>
    <w:p w:rsidR="00C11C5E" w:rsidRPr="00FD099E" w:rsidRDefault="00C11C5E" w:rsidP="00C11C5E">
      <w:pPr>
        <w:numPr>
          <w:ilvl w:val="0"/>
          <w:numId w:val="8"/>
        </w:numPr>
        <w:tabs>
          <w:tab w:val="left" w:pos="993"/>
          <w:tab w:val="left" w:pos="1078"/>
        </w:tabs>
        <w:ind w:left="0" w:firstLine="709"/>
        <w:jc w:val="both"/>
        <w:rPr>
          <w:sz w:val="24"/>
          <w:szCs w:val="24"/>
        </w:rPr>
      </w:pPr>
      <w:r w:rsidRPr="00FD099E">
        <w:rPr>
          <w:sz w:val="24"/>
          <w:szCs w:val="24"/>
        </w:rPr>
        <w:t>Информирование населения, в т.ч. через средства массовой информации о результатах реализации подпрограммы и состоянии общественной безопасности в городе.</w:t>
      </w:r>
    </w:p>
    <w:p w:rsidR="00C11C5E" w:rsidRDefault="00C11C5E" w:rsidP="00C11C5E">
      <w:pPr>
        <w:pStyle w:val="a9"/>
        <w:ind w:firstLine="709"/>
        <w:jc w:val="both"/>
        <w:rPr>
          <w:rFonts w:ascii="Times New Roman" w:hAnsi="Times New Roman" w:cs="Times New Roman"/>
          <w:color w:val="auto"/>
        </w:rPr>
      </w:pPr>
      <w:r w:rsidRPr="00FD099E">
        <w:rPr>
          <w:rFonts w:ascii="Times New Roman" w:hAnsi="Times New Roman" w:cs="Times New Roman"/>
          <w:color w:val="auto"/>
        </w:rPr>
        <w:t xml:space="preserve">Подпрограмма имеет долгосрочный характер и будет реализовываться </w:t>
      </w:r>
      <w:r>
        <w:rPr>
          <w:rFonts w:ascii="Times New Roman" w:hAnsi="Times New Roman" w:cs="Times New Roman"/>
          <w:color w:val="auto"/>
        </w:rPr>
        <w:t>с</w:t>
      </w:r>
      <w:r w:rsidRPr="00FD099E">
        <w:rPr>
          <w:rFonts w:ascii="Times New Roman" w:hAnsi="Times New Roman" w:cs="Times New Roman"/>
          <w:color w:val="auto"/>
        </w:rPr>
        <w:t xml:space="preserve"> 201</w:t>
      </w:r>
      <w:r>
        <w:rPr>
          <w:rFonts w:ascii="Times New Roman" w:hAnsi="Times New Roman" w:cs="Times New Roman"/>
          <w:color w:val="auto"/>
        </w:rPr>
        <w:t xml:space="preserve">4 по </w:t>
      </w:r>
      <w:r w:rsidRPr="00FD099E">
        <w:rPr>
          <w:rFonts w:ascii="Times New Roman" w:hAnsi="Times New Roman" w:cs="Times New Roman"/>
          <w:color w:val="auto"/>
        </w:rPr>
        <w:t>202</w:t>
      </w:r>
      <w:r>
        <w:rPr>
          <w:rFonts w:ascii="Times New Roman" w:hAnsi="Times New Roman" w:cs="Times New Roman"/>
          <w:color w:val="auto"/>
        </w:rPr>
        <w:t>5</w:t>
      </w:r>
      <w:r w:rsidRPr="00FD099E">
        <w:rPr>
          <w:rFonts w:ascii="Times New Roman" w:hAnsi="Times New Roman" w:cs="Times New Roman"/>
          <w:color w:val="auto"/>
        </w:rPr>
        <w:t xml:space="preserve"> год.</w:t>
      </w:r>
    </w:p>
    <w:p w:rsidR="00C11C5E" w:rsidRDefault="00C11C5E" w:rsidP="00C11C5E">
      <w:pPr>
        <w:pStyle w:val="a9"/>
        <w:ind w:firstLine="709"/>
        <w:jc w:val="both"/>
        <w:rPr>
          <w:rFonts w:ascii="Times New Roman" w:hAnsi="Times New Roman" w:cs="Times New Roman"/>
          <w:color w:val="auto"/>
        </w:rPr>
      </w:pPr>
    </w:p>
    <w:p w:rsidR="00C11C5E" w:rsidRPr="00FD099E" w:rsidRDefault="00C11C5E" w:rsidP="00C11C5E">
      <w:pPr>
        <w:pStyle w:val="a9"/>
        <w:ind w:firstLine="709"/>
        <w:jc w:val="both"/>
        <w:rPr>
          <w:rFonts w:ascii="Times New Roman" w:hAnsi="Times New Roman" w:cs="Times New Roman"/>
          <w:color w:val="auto"/>
        </w:rPr>
      </w:pPr>
    </w:p>
    <w:p w:rsidR="00C11C5E" w:rsidRPr="00FD099E" w:rsidRDefault="00C11C5E" w:rsidP="00C11C5E">
      <w:pPr>
        <w:spacing w:before="120" w:after="120"/>
        <w:ind w:firstLine="709"/>
        <w:jc w:val="both"/>
        <w:rPr>
          <w:b/>
          <w:sz w:val="24"/>
          <w:szCs w:val="24"/>
        </w:rPr>
      </w:pPr>
      <w:r w:rsidRPr="00FD099E">
        <w:rPr>
          <w:b/>
          <w:sz w:val="24"/>
          <w:szCs w:val="24"/>
        </w:rPr>
        <w:lastRenderedPageBreak/>
        <w:t>2.3. Основные направления подпрограммы</w:t>
      </w:r>
    </w:p>
    <w:p w:rsidR="00C11C5E" w:rsidRPr="00FD099E" w:rsidRDefault="00C11C5E" w:rsidP="00C11C5E">
      <w:pPr>
        <w:tabs>
          <w:tab w:val="left" w:pos="1134"/>
        </w:tabs>
        <w:ind w:firstLine="709"/>
        <w:jc w:val="both"/>
        <w:rPr>
          <w:sz w:val="24"/>
          <w:szCs w:val="24"/>
        </w:rPr>
      </w:pPr>
      <w:r w:rsidRPr="00FD099E">
        <w:rPr>
          <w:sz w:val="24"/>
          <w:szCs w:val="24"/>
        </w:rPr>
        <w:t>Для решения поставленных в подпрограмме задач запланированы мероприятия по следующим направлениям:</w:t>
      </w:r>
    </w:p>
    <w:p w:rsidR="00C11C5E" w:rsidRPr="00FD099E" w:rsidRDefault="00C11C5E" w:rsidP="00C11C5E">
      <w:pPr>
        <w:numPr>
          <w:ilvl w:val="0"/>
          <w:numId w:val="5"/>
        </w:numPr>
        <w:tabs>
          <w:tab w:val="left" w:pos="993"/>
        </w:tabs>
        <w:ind w:left="0" w:firstLine="709"/>
        <w:jc w:val="both"/>
        <w:rPr>
          <w:sz w:val="24"/>
          <w:szCs w:val="24"/>
        </w:rPr>
      </w:pPr>
      <w:r w:rsidRPr="00FD099E">
        <w:rPr>
          <w:sz w:val="24"/>
          <w:szCs w:val="24"/>
        </w:rPr>
        <w:t>Организационные мероприятия.</w:t>
      </w:r>
    </w:p>
    <w:p w:rsidR="00C11C5E" w:rsidRPr="00FD099E" w:rsidRDefault="00C11C5E" w:rsidP="00C11C5E">
      <w:pPr>
        <w:numPr>
          <w:ilvl w:val="0"/>
          <w:numId w:val="5"/>
        </w:numPr>
        <w:tabs>
          <w:tab w:val="left" w:pos="993"/>
        </w:tabs>
        <w:ind w:left="0" w:firstLine="709"/>
        <w:jc w:val="both"/>
        <w:rPr>
          <w:sz w:val="24"/>
          <w:szCs w:val="24"/>
        </w:rPr>
      </w:pPr>
      <w:r w:rsidRPr="00FD099E">
        <w:rPr>
          <w:sz w:val="24"/>
          <w:szCs w:val="24"/>
        </w:rPr>
        <w:t>Мероприятия по улучшению состояния общественного порядка в городе.</w:t>
      </w:r>
    </w:p>
    <w:p w:rsidR="00C11C5E" w:rsidRPr="00FD099E" w:rsidRDefault="00C11C5E" w:rsidP="00C11C5E">
      <w:pPr>
        <w:numPr>
          <w:ilvl w:val="0"/>
          <w:numId w:val="5"/>
        </w:numPr>
        <w:tabs>
          <w:tab w:val="left" w:pos="993"/>
        </w:tabs>
        <w:ind w:left="0" w:firstLine="709"/>
        <w:jc w:val="both"/>
        <w:rPr>
          <w:sz w:val="24"/>
          <w:szCs w:val="24"/>
        </w:rPr>
      </w:pPr>
      <w:r w:rsidRPr="00FD099E">
        <w:rPr>
          <w:sz w:val="24"/>
          <w:szCs w:val="24"/>
        </w:rPr>
        <w:t>Мероприятия материального, технического и финансового обеспечения.</w:t>
      </w:r>
    </w:p>
    <w:p w:rsidR="00C11C5E" w:rsidRPr="00FD099E" w:rsidRDefault="00C11C5E" w:rsidP="00C11C5E">
      <w:pPr>
        <w:numPr>
          <w:ilvl w:val="0"/>
          <w:numId w:val="5"/>
        </w:numPr>
        <w:tabs>
          <w:tab w:val="left" w:pos="993"/>
        </w:tabs>
        <w:ind w:left="0" w:firstLine="709"/>
        <w:jc w:val="both"/>
        <w:rPr>
          <w:sz w:val="24"/>
          <w:szCs w:val="24"/>
        </w:rPr>
      </w:pPr>
      <w:r w:rsidRPr="00FD099E">
        <w:rPr>
          <w:sz w:val="24"/>
          <w:szCs w:val="24"/>
        </w:rPr>
        <w:t>Работа со СМИ.</w:t>
      </w:r>
    </w:p>
    <w:p w:rsidR="00C11C5E" w:rsidRPr="00FD099E" w:rsidRDefault="00C11C5E" w:rsidP="00C11C5E">
      <w:pPr>
        <w:numPr>
          <w:ilvl w:val="0"/>
          <w:numId w:val="5"/>
        </w:numPr>
        <w:tabs>
          <w:tab w:val="left" w:pos="993"/>
        </w:tabs>
        <w:ind w:left="0" w:firstLine="709"/>
        <w:jc w:val="both"/>
        <w:rPr>
          <w:sz w:val="24"/>
          <w:szCs w:val="24"/>
        </w:rPr>
      </w:pPr>
      <w:r w:rsidRPr="00FD099E">
        <w:rPr>
          <w:sz w:val="24"/>
          <w:szCs w:val="24"/>
        </w:rPr>
        <w:t>Оценка результатов выполнения подпрограммы.</w:t>
      </w:r>
    </w:p>
    <w:p w:rsidR="00C11C5E" w:rsidRPr="00FD099E" w:rsidRDefault="00C11C5E" w:rsidP="00C11C5E">
      <w:pPr>
        <w:numPr>
          <w:ilvl w:val="0"/>
          <w:numId w:val="5"/>
        </w:numPr>
        <w:tabs>
          <w:tab w:val="left" w:pos="993"/>
        </w:tabs>
        <w:ind w:left="0" w:firstLine="709"/>
        <w:jc w:val="both"/>
        <w:rPr>
          <w:sz w:val="24"/>
          <w:szCs w:val="24"/>
        </w:rPr>
      </w:pPr>
      <w:r w:rsidRPr="00FD099E">
        <w:rPr>
          <w:sz w:val="24"/>
          <w:szCs w:val="24"/>
        </w:rPr>
        <w:t>Совершенствование автоматизированной системы «Безопасный город».</w:t>
      </w:r>
    </w:p>
    <w:p w:rsidR="00C11C5E" w:rsidRPr="00FD099E" w:rsidRDefault="00C11C5E" w:rsidP="00C11C5E">
      <w:pPr>
        <w:pStyle w:val="a9"/>
        <w:spacing w:before="120" w:after="240"/>
        <w:jc w:val="center"/>
        <w:rPr>
          <w:rFonts w:ascii="Times New Roman" w:hAnsi="Times New Roman" w:cs="Times New Roman"/>
          <w:b/>
          <w:bCs/>
          <w:color w:val="auto"/>
        </w:rPr>
      </w:pPr>
      <w:r w:rsidRPr="00FD099E">
        <w:rPr>
          <w:rFonts w:ascii="Times New Roman" w:hAnsi="Times New Roman" w:cs="Times New Roman"/>
          <w:b/>
          <w:bCs/>
          <w:color w:val="auto"/>
        </w:rPr>
        <w:t>3. Перечень мероприятий подпрограммы «Усиление борьбы с преступностью и правонарушениями в муниципальном образовании Сосновоборский городской округ Ленинградской области» на 201</w:t>
      </w:r>
      <w:r>
        <w:rPr>
          <w:rFonts w:ascii="Times New Roman" w:hAnsi="Times New Roman" w:cs="Times New Roman"/>
          <w:b/>
          <w:bCs/>
          <w:color w:val="auto"/>
        </w:rPr>
        <w:t>9</w:t>
      </w:r>
      <w:r w:rsidRPr="00FD099E">
        <w:rPr>
          <w:rFonts w:ascii="Times New Roman" w:hAnsi="Times New Roman" w:cs="Times New Roman"/>
          <w:b/>
          <w:bCs/>
          <w:color w:val="auto"/>
        </w:rPr>
        <w:t>-2021 годы</w:t>
      </w: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3571"/>
        <w:gridCol w:w="1803"/>
        <w:gridCol w:w="1481"/>
        <w:gridCol w:w="1585"/>
      </w:tblGrid>
      <w:tr w:rsidR="00C11C5E" w:rsidRPr="00FD099E" w:rsidTr="00A6546A">
        <w:tc>
          <w:tcPr>
            <w:tcW w:w="9036" w:type="dxa"/>
            <w:gridSpan w:val="5"/>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59" w:right="-60"/>
              <w:jc w:val="center"/>
              <w:rPr>
                <w:sz w:val="22"/>
                <w:szCs w:val="22"/>
              </w:rPr>
            </w:pPr>
            <w:r w:rsidRPr="00FD099E">
              <w:rPr>
                <w:b/>
                <w:sz w:val="22"/>
                <w:szCs w:val="22"/>
              </w:rPr>
              <w:t>201</w:t>
            </w:r>
            <w:r w:rsidRPr="00FD099E">
              <w:rPr>
                <w:b/>
                <w:sz w:val="22"/>
                <w:szCs w:val="22"/>
                <w:lang w:val="en-US"/>
              </w:rPr>
              <w:t>9</w:t>
            </w:r>
            <w:r w:rsidRPr="00FD099E">
              <w:rPr>
                <w:b/>
                <w:sz w:val="22"/>
                <w:szCs w:val="22"/>
              </w:rPr>
              <w:t xml:space="preserve"> год</w:t>
            </w:r>
          </w:p>
        </w:tc>
      </w:tr>
      <w:tr w:rsidR="00C11C5E" w:rsidRPr="00FD099E" w:rsidTr="00A6546A">
        <w:trPr>
          <w:trHeight w:val="791"/>
        </w:trPr>
        <w:tc>
          <w:tcPr>
            <w:tcW w:w="596" w:type="dxa"/>
            <w:tcBorders>
              <w:top w:val="single" w:sz="4" w:space="0" w:color="auto"/>
              <w:left w:val="single" w:sz="4" w:space="0" w:color="auto"/>
              <w:right w:val="single" w:sz="4" w:space="0" w:color="auto"/>
            </w:tcBorders>
          </w:tcPr>
          <w:p w:rsidR="00C11C5E" w:rsidRPr="00FD099E" w:rsidRDefault="00C11C5E" w:rsidP="00A6546A">
            <w:pPr>
              <w:numPr>
                <w:ilvl w:val="0"/>
                <w:numId w:val="30"/>
              </w:numPr>
              <w:ind w:left="470" w:hanging="357"/>
              <w:rPr>
                <w:sz w:val="22"/>
                <w:szCs w:val="22"/>
              </w:rPr>
            </w:pPr>
          </w:p>
        </w:tc>
        <w:tc>
          <w:tcPr>
            <w:tcW w:w="3571" w:type="dxa"/>
            <w:tcBorders>
              <w:top w:val="single" w:sz="4" w:space="0" w:color="auto"/>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Аренда каналов связи для передачи данных автоматизированной системы «Безопасный город»</w:t>
            </w:r>
          </w:p>
        </w:tc>
        <w:tc>
          <w:tcPr>
            <w:tcW w:w="1803" w:type="dxa"/>
            <w:tcBorders>
              <w:top w:val="single" w:sz="4" w:space="0" w:color="auto"/>
              <w:left w:val="single" w:sz="4" w:space="0" w:color="auto"/>
              <w:right w:val="single" w:sz="4" w:space="0" w:color="auto"/>
            </w:tcBorders>
          </w:tcPr>
          <w:p w:rsidR="00C11C5E" w:rsidRPr="00FD099E" w:rsidRDefault="00C11C5E" w:rsidP="00A6546A">
            <w:pPr>
              <w:jc w:val="both"/>
              <w:rPr>
                <w:sz w:val="22"/>
                <w:szCs w:val="22"/>
              </w:rPr>
            </w:pPr>
            <w:r w:rsidRPr="00FD099E">
              <w:rPr>
                <w:sz w:val="22"/>
                <w:szCs w:val="22"/>
              </w:rPr>
              <w:t>Организация, выбранная по результатам раз</w:t>
            </w:r>
            <w:r w:rsidRPr="00FD099E">
              <w:rPr>
                <w:sz w:val="22"/>
                <w:szCs w:val="22"/>
              </w:rPr>
              <w:softHyphen/>
              <w:t>мещения заказа</w:t>
            </w:r>
          </w:p>
        </w:tc>
        <w:tc>
          <w:tcPr>
            <w:tcW w:w="1481"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201</w:t>
            </w:r>
            <w:r w:rsidRPr="00FD099E">
              <w:rPr>
                <w:sz w:val="22"/>
                <w:szCs w:val="22"/>
                <w:lang w:val="en-US"/>
              </w:rPr>
              <w:t>9</w:t>
            </w:r>
            <w:r w:rsidRPr="00FD099E">
              <w:rPr>
                <w:sz w:val="22"/>
                <w:szCs w:val="22"/>
              </w:rPr>
              <w:t xml:space="preserve"> год</w:t>
            </w:r>
          </w:p>
        </w:tc>
        <w:tc>
          <w:tcPr>
            <w:tcW w:w="1585" w:type="dxa"/>
            <w:tcBorders>
              <w:top w:val="single" w:sz="4" w:space="0" w:color="auto"/>
              <w:left w:val="single" w:sz="4" w:space="0" w:color="auto"/>
              <w:right w:val="single" w:sz="4" w:space="0" w:color="auto"/>
            </w:tcBorders>
            <w:shd w:val="clear" w:color="auto" w:fill="auto"/>
          </w:tcPr>
          <w:p w:rsidR="00C11C5E" w:rsidRPr="00FD099E" w:rsidRDefault="00C11C5E" w:rsidP="00A6546A">
            <w:pPr>
              <w:jc w:val="center"/>
              <w:rPr>
                <w:sz w:val="22"/>
                <w:szCs w:val="22"/>
              </w:rPr>
            </w:pPr>
            <w:r w:rsidRPr="00FD099E">
              <w:rPr>
                <w:sz w:val="22"/>
                <w:szCs w:val="22"/>
              </w:rPr>
              <w:t>1354,777</w:t>
            </w:r>
          </w:p>
        </w:tc>
      </w:tr>
      <w:tr w:rsidR="00C11C5E" w:rsidRPr="00FD099E" w:rsidTr="00A6546A">
        <w:trPr>
          <w:trHeight w:val="737"/>
        </w:trPr>
        <w:tc>
          <w:tcPr>
            <w:tcW w:w="596" w:type="dxa"/>
            <w:tcBorders>
              <w:top w:val="single" w:sz="4" w:space="0" w:color="auto"/>
              <w:left w:val="single" w:sz="4" w:space="0" w:color="auto"/>
              <w:right w:val="single" w:sz="4" w:space="0" w:color="auto"/>
            </w:tcBorders>
          </w:tcPr>
          <w:p w:rsidR="00C11C5E" w:rsidRPr="00FD099E" w:rsidRDefault="00C11C5E" w:rsidP="00A6546A">
            <w:pPr>
              <w:numPr>
                <w:ilvl w:val="0"/>
                <w:numId w:val="30"/>
              </w:numPr>
              <w:ind w:left="470" w:hanging="357"/>
              <w:rPr>
                <w:sz w:val="22"/>
                <w:szCs w:val="22"/>
              </w:rPr>
            </w:pPr>
          </w:p>
        </w:tc>
        <w:tc>
          <w:tcPr>
            <w:tcW w:w="3571" w:type="dxa"/>
            <w:tcBorders>
              <w:top w:val="single" w:sz="4" w:space="0" w:color="auto"/>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Выполнение технического обслуживания автоматизированной системы «Безопасный город». Разработка и реализация мероприятий по дальнейшему развитию и совершенствованию автоматизированной системы «Безопасный город»</w:t>
            </w:r>
          </w:p>
        </w:tc>
        <w:tc>
          <w:tcPr>
            <w:tcW w:w="1803" w:type="dxa"/>
            <w:tcBorders>
              <w:top w:val="single" w:sz="4" w:space="0" w:color="auto"/>
              <w:left w:val="single" w:sz="4" w:space="0" w:color="auto"/>
              <w:right w:val="single" w:sz="4" w:space="0" w:color="auto"/>
            </w:tcBorders>
          </w:tcPr>
          <w:p w:rsidR="00C11C5E" w:rsidRPr="00FD099E" w:rsidRDefault="00C11C5E" w:rsidP="00A6546A">
            <w:pPr>
              <w:jc w:val="both"/>
              <w:rPr>
                <w:sz w:val="22"/>
                <w:szCs w:val="22"/>
              </w:rPr>
            </w:pPr>
            <w:r w:rsidRPr="00FD099E">
              <w:rPr>
                <w:sz w:val="22"/>
                <w:szCs w:val="22"/>
              </w:rPr>
              <w:t>Организация, выигравшая аукцион</w:t>
            </w:r>
          </w:p>
        </w:tc>
        <w:tc>
          <w:tcPr>
            <w:tcW w:w="1481"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201</w:t>
            </w:r>
            <w:r w:rsidRPr="00FD099E">
              <w:rPr>
                <w:sz w:val="22"/>
                <w:szCs w:val="22"/>
                <w:lang w:val="en-US"/>
              </w:rPr>
              <w:t>9</w:t>
            </w:r>
            <w:r w:rsidRPr="00FD099E">
              <w:rPr>
                <w:sz w:val="22"/>
                <w:szCs w:val="22"/>
              </w:rPr>
              <w:t xml:space="preserve"> год</w:t>
            </w:r>
          </w:p>
        </w:tc>
        <w:tc>
          <w:tcPr>
            <w:tcW w:w="1585" w:type="dxa"/>
            <w:tcBorders>
              <w:top w:val="single" w:sz="4" w:space="0" w:color="auto"/>
              <w:left w:val="single" w:sz="4" w:space="0" w:color="auto"/>
              <w:right w:val="single" w:sz="4" w:space="0" w:color="auto"/>
            </w:tcBorders>
            <w:shd w:val="clear" w:color="auto" w:fill="auto"/>
          </w:tcPr>
          <w:p w:rsidR="00C11C5E" w:rsidRPr="00FD099E" w:rsidRDefault="00C11C5E" w:rsidP="00A6546A">
            <w:pPr>
              <w:jc w:val="center"/>
              <w:rPr>
                <w:sz w:val="22"/>
                <w:szCs w:val="22"/>
              </w:rPr>
            </w:pPr>
            <w:r w:rsidRPr="00FD099E">
              <w:rPr>
                <w:sz w:val="22"/>
                <w:szCs w:val="22"/>
              </w:rPr>
              <w:t>838,902</w:t>
            </w:r>
          </w:p>
        </w:tc>
      </w:tr>
      <w:tr w:rsidR="00C11C5E" w:rsidRPr="00FD099E" w:rsidTr="00A6546A">
        <w:trPr>
          <w:trHeight w:val="2530"/>
        </w:trPr>
        <w:tc>
          <w:tcPr>
            <w:tcW w:w="596" w:type="dxa"/>
            <w:tcBorders>
              <w:left w:val="single" w:sz="4" w:space="0" w:color="auto"/>
              <w:right w:val="single" w:sz="4" w:space="0" w:color="auto"/>
            </w:tcBorders>
          </w:tcPr>
          <w:p w:rsidR="00C11C5E" w:rsidRPr="00FD099E" w:rsidRDefault="00C11C5E" w:rsidP="00A6546A">
            <w:pPr>
              <w:numPr>
                <w:ilvl w:val="0"/>
                <w:numId w:val="30"/>
              </w:numPr>
              <w:ind w:left="470" w:hanging="357"/>
              <w:rPr>
                <w:sz w:val="22"/>
                <w:szCs w:val="22"/>
              </w:rPr>
            </w:pPr>
          </w:p>
        </w:tc>
        <w:tc>
          <w:tcPr>
            <w:tcW w:w="3571" w:type="dxa"/>
            <w:tcBorders>
              <w:top w:val="nil"/>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FD099E">
              <w:rPr>
                <w:sz w:val="22"/>
                <w:szCs w:val="22"/>
              </w:rPr>
              <w:t>г</w:t>
            </w:r>
            <w:proofErr w:type="gramEnd"/>
            <w:r w:rsidRPr="00FD099E">
              <w:rPr>
                <w:sz w:val="22"/>
                <w:szCs w:val="22"/>
              </w:rPr>
              <w:t>. Сосновый Бор Ленинградской области с использованием технических средств автоматизированной системы «Безопасный город»</w:t>
            </w:r>
          </w:p>
        </w:tc>
        <w:tc>
          <w:tcPr>
            <w:tcW w:w="1803" w:type="dxa"/>
            <w:tcBorders>
              <w:top w:val="nil"/>
              <w:left w:val="single" w:sz="4" w:space="0" w:color="auto"/>
              <w:right w:val="single" w:sz="4" w:space="0" w:color="auto"/>
            </w:tcBorders>
          </w:tcPr>
          <w:p w:rsidR="00C11C5E" w:rsidRPr="00FD099E" w:rsidRDefault="00C11C5E" w:rsidP="00A6546A">
            <w:pPr>
              <w:rPr>
                <w:sz w:val="22"/>
                <w:szCs w:val="22"/>
              </w:rPr>
            </w:pPr>
            <w:r w:rsidRPr="00FD099E">
              <w:rPr>
                <w:sz w:val="22"/>
                <w:szCs w:val="22"/>
              </w:rPr>
              <w:t>Организация, выбранная по результатам раз</w:t>
            </w:r>
            <w:r w:rsidRPr="00FD099E">
              <w:rPr>
                <w:sz w:val="22"/>
                <w:szCs w:val="22"/>
              </w:rPr>
              <w:softHyphen/>
              <w:t>мещения заказа</w:t>
            </w:r>
          </w:p>
        </w:tc>
        <w:tc>
          <w:tcPr>
            <w:tcW w:w="1481" w:type="dxa"/>
            <w:tcBorders>
              <w:top w:val="nil"/>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январь-декабрь 201</w:t>
            </w:r>
            <w:r w:rsidRPr="00FD099E">
              <w:rPr>
                <w:sz w:val="22"/>
                <w:szCs w:val="22"/>
                <w:lang w:val="en-US"/>
              </w:rPr>
              <w:t xml:space="preserve">9 </w:t>
            </w:r>
            <w:r w:rsidRPr="00FD099E">
              <w:rPr>
                <w:sz w:val="22"/>
                <w:szCs w:val="22"/>
              </w:rPr>
              <w:t>год</w:t>
            </w:r>
          </w:p>
        </w:tc>
        <w:tc>
          <w:tcPr>
            <w:tcW w:w="1585" w:type="dxa"/>
            <w:tcBorders>
              <w:top w:val="nil"/>
              <w:left w:val="single" w:sz="4" w:space="0" w:color="auto"/>
              <w:right w:val="single" w:sz="4" w:space="0" w:color="auto"/>
            </w:tcBorders>
            <w:shd w:val="clear" w:color="auto" w:fill="auto"/>
          </w:tcPr>
          <w:p w:rsidR="00C11C5E" w:rsidRPr="00FD099E" w:rsidRDefault="00C11C5E" w:rsidP="00A6546A">
            <w:pPr>
              <w:jc w:val="center"/>
              <w:rPr>
                <w:sz w:val="22"/>
                <w:szCs w:val="22"/>
              </w:rPr>
            </w:pPr>
            <w:r w:rsidRPr="00FD099E">
              <w:rPr>
                <w:sz w:val="22"/>
                <w:szCs w:val="22"/>
              </w:rPr>
              <w:t>451,592</w:t>
            </w:r>
          </w:p>
        </w:tc>
      </w:tr>
      <w:tr w:rsidR="00C11C5E" w:rsidRPr="00FD099E" w:rsidTr="00A6546A">
        <w:trPr>
          <w:trHeight w:val="1028"/>
        </w:trPr>
        <w:tc>
          <w:tcPr>
            <w:tcW w:w="596" w:type="dxa"/>
            <w:tcBorders>
              <w:left w:val="single" w:sz="4" w:space="0" w:color="auto"/>
              <w:right w:val="single" w:sz="4" w:space="0" w:color="auto"/>
            </w:tcBorders>
          </w:tcPr>
          <w:p w:rsidR="00C11C5E" w:rsidRPr="00FD099E" w:rsidRDefault="00C11C5E" w:rsidP="00A6546A">
            <w:pPr>
              <w:numPr>
                <w:ilvl w:val="0"/>
                <w:numId w:val="30"/>
              </w:numPr>
              <w:ind w:left="470" w:hanging="357"/>
              <w:rPr>
                <w:sz w:val="22"/>
                <w:szCs w:val="22"/>
              </w:rPr>
            </w:pPr>
          </w:p>
        </w:tc>
        <w:tc>
          <w:tcPr>
            <w:tcW w:w="3571" w:type="dxa"/>
            <w:tcBorders>
              <w:top w:val="nil"/>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Приобретение ЗИП, расходных и комплектующих материалов для функциональных подсистем автоматизированной системы «Безопасный город»</w:t>
            </w:r>
          </w:p>
        </w:tc>
        <w:tc>
          <w:tcPr>
            <w:tcW w:w="1803" w:type="dxa"/>
            <w:tcBorders>
              <w:top w:val="nil"/>
              <w:left w:val="single" w:sz="4" w:space="0" w:color="auto"/>
              <w:right w:val="single" w:sz="4" w:space="0" w:color="auto"/>
            </w:tcBorders>
          </w:tcPr>
          <w:p w:rsidR="00C11C5E" w:rsidRPr="00FD099E" w:rsidRDefault="00C11C5E" w:rsidP="00A6546A">
            <w:pPr>
              <w:jc w:val="both"/>
              <w:rPr>
                <w:sz w:val="22"/>
                <w:szCs w:val="22"/>
              </w:rPr>
            </w:pPr>
            <w:r w:rsidRPr="00FD099E">
              <w:rPr>
                <w:sz w:val="22"/>
                <w:szCs w:val="22"/>
              </w:rPr>
              <w:t>Организация, выбранная по результатам раз</w:t>
            </w:r>
            <w:r w:rsidRPr="00FD099E">
              <w:rPr>
                <w:sz w:val="22"/>
                <w:szCs w:val="22"/>
              </w:rPr>
              <w:softHyphen/>
              <w:t>мещения заказа</w:t>
            </w:r>
          </w:p>
        </w:tc>
        <w:tc>
          <w:tcPr>
            <w:tcW w:w="1481" w:type="dxa"/>
            <w:tcBorders>
              <w:top w:val="nil"/>
              <w:left w:val="single" w:sz="4" w:space="0" w:color="auto"/>
              <w:right w:val="single" w:sz="4" w:space="0" w:color="auto"/>
            </w:tcBorders>
          </w:tcPr>
          <w:p w:rsidR="00C11C5E" w:rsidRPr="00FD099E" w:rsidRDefault="00C11C5E" w:rsidP="00A6546A">
            <w:pPr>
              <w:ind w:left="-57" w:right="-70"/>
              <w:jc w:val="center"/>
              <w:rPr>
                <w:sz w:val="22"/>
                <w:szCs w:val="22"/>
              </w:rPr>
            </w:pPr>
            <w:r w:rsidRPr="00FD099E">
              <w:rPr>
                <w:sz w:val="22"/>
                <w:szCs w:val="22"/>
              </w:rPr>
              <w:t>июль-октябрь 201</w:t>
            </w:r>
            <w:r w:rsidRPr="00FD099E">
              <w:rPr>
                <w:sz w:val="22"/>
                <w:szCs w:val="22"/>
                <w:lang w:val="en-US"/>
              </w:rPr>
              <w:t>9</w:t>
            </w:r>
            <w:r w:rsidRPr="00FD099E">
              <w:rPr>
                <w:sz w:val="22"/>
                <w:szCs w:val="22"/>
              </w:rPr>
              <w:t xml:space="preserve"> год</w:t>
            </w:r>
          </w:p>
        </w:tc>
        <w:tc>
          <w:tcPr>
            <w:tcW w:w="1585" w:type="dxa"/>
            <w:tcBorders>
              <w:top w:val="nil"/>
              <w:left w:val="single" w:sz="4" w:space="0" w:color="auto"/>
              <w:right w:val="single" w:sz="4" w:space="0" w:color="auto"/>
            </w:tcBorders>
            <w:shd w:val="clear" w:color="auto" w:fill="auto"/>
          </w:tcPr>
          <w:p w:rsidR="00C11C5E" w:rsidRPr="00FD099E" w:rsidRDefault="00C11C5E" w:rsidP="00A6546A">
            <w:pPr>
              <w:jc w:val="center"/>
              <w:rPr>
                <w:sz w:val="22"/>
                <w:szCs w:val="22"/>
              </w:rPr>
            </w:pPr>
            <w:r w:rsidRPr="00FD099E">
              <w:rPr>
                <w:sz w:val="22"/>
                <w:szCs w:val="22"/>
              </w:rPr>
              <w:t>377,510</w:t>
            </w:r>
          </w:p>
        </w:tc>
      </w:tr>
      <w:tr w:rsidR="00C11C5E" w:rsidRPr="00FD099E" w:rsidTr="00A6546A">
        <w:trPr>
          <w:trHeight w:val="620"/>
        </w:trPr>
        <w:tc>
          <w:tcPr>
            <w:tcW w:w="596" w:type="dxa"/>
            <w:tcBorders>
              <w:left w:val="single" w:sz="4" w:space="0" w:color="auto"/>
              <w:right w:val="single" w:sz="4" w:space="0" w:color="auto"/>
            </w:tcBorders>
          </w:tcPr>
          <w:p w:rsidR="00C11C5E" w:rsidRPr="00FD099E" w:rsidRDefault="00C11C5E" w:rsidP="00A6546A">
            <w:pPr>
              <w:numPr>
                <w:ilvl w:val="0"/>
                <w:numId w:val="30"/>
              </w:numPr>
              <w:ind w:left="470" w:hanging="357"/>
              <w:rPr>
                <w:sz w:val="22"/>
                <w:szCs w:val="22"/>
              </w:rPr>
            </w:pPr>
          </w:p>
        </w:tc>
        <w:tc>
          <w:tcPr>
            <w:tcW w:w="3571"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803"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rPr>
                <w:sz w:val="22"/>
                <w:szCs w:val="22"/>
              </w:rPr>
            </w:pPr>
            <w:r w:rsidRPr="00FD099E">
              <w:rPr>
                <w:sz w:val="22"/>
                <w:szCs w:val="22"/>
              </w:rPr>
              <w:t>Организация, выигравшая аукцион</w:t>
            </w:r>
          </w:p>
        </w:tc>
        <w:tc>
          <w:tcPr>
            <w:tcW w:w="1481"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по отдельному плану</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C11C5E" w:rsidRPr="00FD099E" w:rsidRDefault="00C11C5E" w:rsidP="00A6546A">
            <w:pPr>
              <w:jc w:val="center"/>
              <w:rPr>
                <w:sz w:val="22"/>
                <w:szCs w:val="22"/>
              </w:rPr>
            </w:pPr>
            <w:r w:rsidRPr="00FD099E">
              <w:rPr>
                <w:sz w:val="22"/>
                <w:szCs w:val="22"/>
              </w:rPr>
              <w:t>1500,0</w:t>
            </w:r>
          </w:p>
          <w:p w:rsidR="00C11C5E" w:rsidRPr="00FD099E" w:rsidRDefault="00C11C5E" w:rsidP="00A6546A">
            <w:pPr>
              <w:jc w:val="center"/>
              <w:rPr>
                <w:sz w:val="22"/>
                <w:szCs w:val="22"/>
              </w:rPr>
            </w:pPr>
          </w:p>
        </w:tc>
      </w:tr>
      <w:tr w:rsidR="00C11C5E" w:rsidRPr="00FD099E" w:rsidTr="00A6546A">
        <w:trPr>
          <w:trHeight w:val="214"/>
        </w:trPr>
        <w:tc>
          <w:tcPr>
            <w:tcW w:w="7451" w:type="dxa"/>
            <w:gridSpan w:val="4"/>
            <w:tcBorders>
              <w:left w:val="single" w:sz="4" w:space="0" w:color="auto"/>
              <w:right w:val="single" w:sz="4" w:space="0" w:color="auto"/>
            </w:tcBorders>
          </w:tcPr>
          <w:p w:rsidR="00C11C5E" w:rsidRPr="00FD099E" w:rsidRDefault="00C11C5E" w:rsidP="00A6546A">
            <w:pPr>
              <w:ind w:left="-59" w:right="-60"/>
              <w:jc w:val="right"/>
              <w:rPr>
                <w:b/>
                <w:sz w:val="22"/>
                <w:szCs w:val="22"/>
              </w:rPr>
            </w:pPr>
            <w:r w:rsidRPr="00FD099E">
              <w:rPr>
                <w:b/>
                <w:sz w:val="22"/>
                <w:szCs w:val="22"/>
              </w:rPr>
              <w:t>Итого за 201</w:t>
            </w:r>
            <w:r w:rsidRPr="00FD099E">
              <w:rPr>
                <w:b/>
                <w:sz w:val="22"/>
                <w:szCs w:val="22"/>
                <w:lang w:val="en-US"/>
              </w:rPr>
              <w:t>9</w:t>
            </w:r>
            <w:r w:rsidRPr="00FD099E">
              <w:rPr>
                <w:b/>
                <w:sz w:val="22"/>
                <w:szCs w:val="22"/>
              </w:rPr>
              <w:t xml:space="preserve"> год:</w:t>
            </w:r>
          </w:p>
        </w:tc>
        <w:tc>
          <w:tcPr>
            <w:tcW w:w="1585" w:type="dxa"/>
            <w:tcBorders>
              <w:top w:val="nil"/>
              <w:left w:val="single" w:sz="4" w:space="0" w:color="auto"/>
              <w:right w:val="single" w:sz="4" w:space="0" w:color="auto"/>
            </w:tcBorders>
            <w:shd w:val="clear" w:color="auto" w:fill="auto"/>
          </w:tcPr>
          <w:p w:rsidR="00C11C5E" w:rsidRPr="00FD099E" w:rsidRDefault="00C11C5E" w:rsidP="00A6546A">
            <w:pPr>
              <w:jc w:val="center"/>
              <w:rPr>
                <w:b/>
                <w:sz w:val="22"/>
                <w:szCs w:val="22"/>
              </w:rPr>
            </w:pPr>
            <w:r w:rsidRPr="00FD099E">
              <w:rPr>
                <w:b/>
                <w:sz w:val="22"/>
                <w:szCs w:val="22"/>
              </w:rPr>
              <w:t>4522,781</w:t>
            </w:r>
          </w:p>
        </w:tc>
      </w:tr>
      <w:tr w:rsidR="00C11C5E" w:rsidRPr="00FD099E" w:rsidTr="00A6546A">
        <w:tc>
          <w:tcPr>
            <w:tcW w:w="9036" w:type="dxa"/>
            <w:gridSpan w:val="5"/>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59" w:right="-60"/>
              <w:jc w:val="center"/>
              <w:rPr>
                <w:sz w:val="22"/>
                <w:szCs w:val="22"/>
              </w:rPr>
            </w:pPr>
            <w:r w:rsidRPr="00FD099E">
              <w:rPr>
                <w:b/>
                <w:sz w:val="22"/>
                <w:szCs w:val="22"/>
                <w:lang w:val="en-US"/>
              </w:rPr>
              <w:t>2020</w:t>
            </w:r>
            <w:r w:rsidRPr="00FD099E">
              <w:rPr>
                <w:b/>
                <w:sz w:val="22"/>
                <w:szCs w:val="22"/>
              </w:rPr>
              <w:t xml:space="preserve"> год</w:t>
            </w:r>
          </w:p>
        </w:tc>
      </w:tr>
      <w:tr w:rsidR="00C11C5E" w:rsidRPr="00FD099E" w:rsidTr="00A6546A">
        <w:trPr>
          <w:trHeight w:val="791"/>
        </w:trPr>
        <w:tc>
          <w:tcPr>
            <w:tcW w:w="596" w:type="dxa"/>
            <w:tcBorders>
              <w:top w:val="single" w:sz="4" w:space="0" w:color="auto"/>
              <w:left w:val="single" w:sz="4" w:space="0" w:color="auto"/>
              <w:right w:val="single" w:sz="4" w:space="0" w:color="auto"/>
            </w:tcBorders>
          </w:tcPr>
          <w:p w:rsidR="00C11C5E" w:rsidRPr="00FD099E" w:rsidRDefault="00C11C5E" w:rsidP="00A6546A">
            <w:pPr>
              <w:numPr>
                <w:ilvl w:val="0"/>
                <w:numId w:val="31"/>
              </w:numPr>
              <w:ind w:left="470" w:hanging="357"/>
              <w:rPr>
                <w:sz w:val="22"/>
                <w:szCs w:val="22"/>
              </w:rPr>
            </w:pPr>
          </w:p>
        </w:tc>
        <w:tc>
          <w:tcPr>
            <w:tcW w:w="3571" w:type="dxa"/>
            <w:tcBorders>
              <w:top w:val="single" w:sz="4" w:space="0" w:color="auto"/>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Аренда каналов связи для передачи данных автоматизированной системы «Безопасный город»</w:t>
            </w:r>
          </w:p>
        </w:tc>
        <w:tc>
          <w:tcPr>
            <w:tcW w:w="1803" w:type="dxa"/>
            <w:tcBorders>
              <w:top w:val="single" w:sz="4" w:space="0" w:color="auto"/>
              <w:left w:val="single" w:sz="4" w:space="0" w:color="auto"/>
              <w:right w:val="single" w:sz="4" w:space="0" w:color="auto"/>
            </w:tcBorders>
          </w:tcPr>
          <w:p w:rsidR="00C11C5E" w:rsidRPr="00FD099E" w:rsidRDefault="00C11C5E" w:rsidP="00A6546A">
            <w:pPr>
              <w:jc w:val="both"/>
              <w:rPr>
                <w:sz w:val="22"/>
                <w:szCs w:val="22"/>
              </w:rPr>
            </w:pPr>
            <w:r w:rsidRPr="00FD099E">
              <w:rPr>
                <w:sz w:val="22"/>
                <w:szCs w:val="22"/>
              </w:rPr>
              <w:t>Организация, выбранная по результатам раз</w:t>
            </w:r>
            <w:r w:rsidRPr="00FD099E">
              <w:rPr>
                <w:sz w:val="22"/>
                <w:szCs w:val="22"/>
              </w:rPr>
              <w:softHyphen/>
            </w:r>
            <w:r w:rsidRPr="00FD099E">
              <w:rPr>
                <w:sz w:val="22"/>
                <w:szCs w:val="22"/>
              </w:rPr>
              <w:lastRenderedPageBreak/>
              <w:t>мещения заказа</w:t>
            </w:r>
          </w:p>
        </w:tc>
        <w:tc>
          <w:tcPr>
            <w:tcW w:w="1481"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lastRenderedPageBreak/>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w:t>
            </w:r>
            <w:proofErr w:type="spellStart"/>
            <w:r w:rsidRPr="00FD099E">
              <w:rPr>
                <w:sz w:val="22"/>
                <w:szCs w:val="22"/>
                <w:lang w:val="en-US"/>
              </w:rPr>
              <w:t>20</w:t>
            </w:r>
            <w:proofErr w:type="spellEnd"/>
            <w:r w:rsidRPr="00FD099E">
              <w:rPr>
                <w:sz w:val="22"/>
                <w:szCs w:val="22"/>
              </w:rPr>
              <w:t xml:space="preserve"> год</w:t>
            </w:r>
          </w:p>
        </w:tc>
        <w:tc>
          <w:tcPr>
            <w:tcW w:w="1585" w:type="dxa"/>
            <w:tcBorders>
              <w:top w:val="single" w:sz="4" w:space="0" w:color="auto"/>
              <w:left w:val="single" w:sz="4" w:space="0" w:color="auto"/>
              <w:right w:val="single" w:sz="4" w:space="0" w:color="auto"/>
            </w:tcBorders>
            <w:shd w:val="clear" w:color="auto" w:fill="auto"/>
          </w:tcPr>
          <w:p w:rsidR="00C11C5E" w:rsidRPr="00FD099E" w:rsidRDefault="00C11C5E" w:rsidP="00A6546A">
            <w:pPr>
              <w:jc w:val="center"/>
              <w:rPr>
                <w:sz w:val="22"/>
                <w:szCs w:val="22"/>
              </w:rPr>
            </w:pPr>
            <w:r w:rsidRPr="00FD099E">
              <w:rPr>
                <w:sz w:val="22"/>
                <w:szCs w:val="22"/>
              </w:rPr>
              <w:t>1408,968</w:t>
            </w:r>
          </w:p>
        </w:tc>
      </w:tr>
      <w:tr w:rsidR="00C11C5E" w:rsidRPr="00FD099E" w:rsidTr="00A6546A">
        <w:trPr>
          <w:trHeight w:val="737"/>
        </w:trPr>
        <w:tc>
          <w:tcPr>
            <w:tcW w:w="596" w:type="dxa"/>
            <w:tcBorders>
              <w:top w:val="single" w:sz="4" w:space="0" w:color="auto"/>
              <w:left w:val="single" w:sz="4" w:space="0" w:color="auto"/>
              <w:right w:val="single" w:sz="4" w:space="0" w:color="auto"/>
            </w:tcBorders>
          </w:tcPr>
          <w:p w:rsidR="00C11C5E" w:rsidRPr="00FD099E" w:rsidRDefault="00C11C5E" w:rsidP="00A6546A">
            <w:pPr>
              <w:numPr>
                <w:ilvl w:val="0"/>
                <w:numId w:val="31"/>
              </w:numPr>
              <w:ind w:left="470" w:hanging="357"/>
              <w:rPr>
                <w:sz w:val="22"/>
                <w:szCs w:val="22"/>
              </w:rPr>
            </w:pPr>
          </w:p>
        </w:tc>
        <w:tc>
          <w:tcPr>
            <w:tcW w:w="3571" w:type="dxa"/>
            <w:tcBorders>
              <w:top w:val="single" w:sz="4" w:space="0" w:color="auto"/>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Выполнение технического обслуживания автоматизированной системы «Безопасный город». Разработка и реализация мероприятий по дальнейшему развитию и совершенствованию автоматизированной системы «Безопасный город»</w:t>
            </w:r>
          </w:p>
        </w:tc>
        <w:tc>
          <w:tcPr>
            <w:tcW w:w="1803" w:type="dxa"/>
            <w:tcBorders>
              <w:top w:val="single" w:sz="4" w:space="0" w:color="auto"/>
              <w:left w:val="single" w:sz="4" w:space="0" w:color="auto"/>
              <w:right w:val="single" w:sz="4" w:space="0" w:color="auto"/>
            </w:tcBorders>
          </w:tcPr>
          <w:p w:rsidR="00C11C5E" w:rsidRPr="00FD099E" w:rsidRDefault="00C11C5E" w:rsidP="00A6546A">
            <w:pPr>
              <w:jc w:val="both"/>
              <w:rPr>
                <w:sz w:val="22"/>
                <w:szCs w:val="22"/>
              </w:rPr>
            </w:pPr>
            <w:r w:rsidRPr="00FD099E">
              <w:rPr>
                <w:sz w:val="22"/>
                <w:szCs w:val="22"/>
              </w:rPr>
              <w:t>Организация, выигравшая аукцион</w:t>
            </w:r>
          </w:p>
        </w:tc>
        <w:tc>
          <w:tcPr>
            <w:tcW w:w="1481"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w:t>
            </w:r>
            <w:proofErr w:type="spellStart"/>
            <w:r w:rsidRPr="00FD099E">
              <w:rPr>
                <w:sz w:val="22"/>
                <w:szCs w:val="22"/>
                <w:lang w:val="en-US"/>
              </w:rPr>
              <w:t>20</w:t>
            </w:r>
            <w:proofErr w:type="spellEnd"/>
            <w:r w:rsidRPr="00FD099E">
              <w:rPr>
                <w:sz w:val="22"/>
                <w:szCs w:val="22"/>
              </w:rPr>
              <w:t xml:space="preserve"> год</w:t>
            </w:r>
          </w:p>
        </w:tc>
        <w:tc>
          <w:tcPr>
            <w:tcW w:w="1585" w:type="dxa"/>
            <w:tcBorders>
              <w:top w:val="single" w:sz="4" w:space="0" w:color="auto"/>
              <w:left w:val="single" w:sz="4" w:space="0" w:color="auto"/>
              <w:right w:val="single" w:sz="4" w:space="0" w:color="auto"/>
            </w:tcBorders>
            <w:shd w:val="clear" w:color="auto" w:fill="auto"/>
          </w:tcPr>
          <w:p w:rsidR="00C11C5E" w:rsidRPr="00FD099E" w:rsidRDefault="00C11C5E" w:rsidP="00A6546A">
            <w:pPr>
              <w:jc w:val="center"/>
              <w:rPr>
                <w:sz w:val="22"/>
                <w:szCs w:val="22"/>
              </w:rPr>
            </w:pPr>
            <w:r w:rsidRPr="00FD099E">
              <w:rPr>
                <w:sz w:val="22"/>
                <w:szCs w:val="22"/>
              </w:rPr>
              <w:t>872,458</w:t>
            </w:r>
          </w:p>
        </w:tc>
      </w:tr>
      <w:tr w:rsidR="00C11C5E" w:rsidRPr="00FD099E" w:rsidTr="00A6546A">
        <w:trPr>
          <w:trHeight w:val="2530"/>
        </w:trPr>
        <w:tc>
          <w:tcPr>
            <w:tcW w:w="596" w:type="dxa"/>
            <w:tcBorders>
              <w:left w:val="single" w:sz="4" w:space="0" w:color="auto"/>
              <w:right w:val="single" w:sz="4" w:space="0" w:color="auto"/>
            </w:tcBorders>
          </w:tcPr>
          <w:p w:rsidR="00C11C5E" w:rsidRPr="00FD099E" w:rsidRDefault="00C11C5E" w:rsidP="00A6546A">
            <w:pPr>
              <w:numPr>
                <w:ilvl w:val="0"/>
                <w:numId w:val="31"/>
              </w:numPr>
              <w:ind w:left="470" w:hanging="357"/>
              <w:rPr>
                <w:sz w:val="22"/>
                <w:szCs w:val="22"/>
              </w:rPr>
            </w:pPr>
          </w:p>
        </w:tc>
        <w:tc>
          <w:tcPr>
            <w:tcW w:w="3571" w:type="dxa"/>
            <w:tcBorders>
              <w:top w:val="nil"/>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FD099E">
              <w:rPr>
                <w:sz w:val="22"/>
                <w:szCs w:val="22"/>
              </w:rPr>
              <w:t>г</w:t>
            </w:r>
            <w:proofErr w:type="gramEnd"/>
            <w:r w:rsidRPr="00FD099E">
              <w:rPr>
                <w:sz w:val="22"/>
                <w:szCs w:val="22"/>
              </w:rPr>
              <w:t>. Сосновый Бор Ленинградской области с использованием технических средств автоматизированной системы «Безопасный город»</w:t>
            </w:r>
          </w:p>
        </w:tc>
        <w:tc>
          <w:tcPr>
            <w:tcW w:w="1803" w:type="dxa"/>
            <w:tcBorders>
              <w:top w:val="nil"/>
              <w:left w:val="single" w:sz="4" w:space="0" w:color="auto"/>
              <w:right w:val="single" w:sz="4" w:space="0" w:color="auto"/>
            </w:tcBorders>
          </w:tcPr>
          <w:p w:rsidR="00C11C5E" w:rsidRPr="00FD099E" w:rsidRDefault="00C11C5E" w:rsidP="00A6546A">
            <w:pPr>
              <w:rPr>
                <w:sz w:val="22"/>
                <w:szCs w:val="22"/>
              </w:rPr>
            </w:pPr>
            <w:r w:rsidRPr="00FD099E">
              <w:rPr>
                <w:sz w:val="22"/>
                <w:szCs w:val="22"/>
              </w:rPr>
              <w:t>Организация, выбранная по результатам раз</w:t>
            </w:r>
            <w:r w:rsidRPr="00FD099E">
              <w:rPr>
                <w:sz w:val="22"/>
                <w:szCs w:val="22"/>
              </w:rPr>
              <w:softHyphen/>
              <w:t>мещения заказа</w:t>
            </w:r>
          </w:p>
        </w:tc>
        <w:tc>
          <w:tcPr>
            <w:tcW w:w="1481" w:type="dxa"/>
            <w:tcBorders>
              <w:top w:val="nil"/>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январь-декабрь 20</w:t>
            </w:r>
            <w:proofErr w:type="spellStart"/>
            <w:r w:rsidRPr="00FD099E">
              <w:rPr>
                <w:sz w:val="22"/>
                <w:szCs w:val="22"/>
                <w:lang w:val="en-US"/>
              </w:rPr>
              <w:t>20</w:t>
            </w:r>
            <w:proofErr w:type="spellEnd"/>
            <w:r w:rsidRPr="00FD099E">
              <w:rPr>
                <w:sz w:val="22"/>
                <w:szCs w:val="22"/>
              </w:rPr>
              <w:t xml:space="preserve"> год</w:t>
            </w:r>
          </w:p>
        </w:tc>
        <w:tc>
          <w:tcPr>
            <w:tcW w:w="1585" w:type="dxa"/>
            <w:tcBorders>
              <w:top w:val="nil"/>
              <w:left w:val="single" w:sz="4" w:space="0" w:color="auto"/>
              <w:right w:val="single" w:sz="4" w:space="0" w:color="auto"/>
            </w:tcBorders>
            <w:shd w:val="clear" w:color="auto" w:fill="auto"/>
          </w:tcPr>
          <w:p w:rsidR="00C11C5E" w:rsidRPr="00FD099E" w:rsidRDefault="00C11C5E" w:rsidP="00A6546A">
            <w:pPr>
              <w:jc w:val="center"/>
              <w:rPr>
                <w:sz w:val="22"/>
                <w:szCs w:val="22"/>
              </w:rPr>
            </w:pPr>
            <w:r w:rsidRPr="00FD099E">
              <w:rPr>
                <w:sz w:val="22"/>
                <w:szCs w:val="22"/>
              </w:rPr>
              <w:t>469,656</w:t>
            </w:r>
          </w:p>
        </w:tc>
      </w:tr>
      <w:tr w:rsidR="00C11C5E" w:rsidRPr="00FD099E" w:rsidTr="00A6546A">
        <w:trPr>
          <w:trHeight w:val="1028"/>
        </w:trPr>
        <w:tc>
          <w:tcPr>
            <w:tcW w:w="596" w:type="dxa"/>
            <w:tcBorders>
              <w:left w:val="single" w:sz="4" w:space="0" w:color="auto"/>
              <w:right w:val="single" w:sz="4" w:space="0" w:color="auto"/>
            </w:tcBorders>
          </w:tcPr>
          <w:p w:rsidR="00C11C5E" w:rsidRPr="00FD099E" w:rsidRDefault="00C11C5E" w:rsidP="00A6546A">
            <w:pPr>
              <w:numPr>
                <w:ilvl w:val="0"/>
                <w:numId w:val="31"/>
              </w:numPr>
              <w:ind w:left="470" w:hanging="357"/>
              <w:rPr>
                <w:sz w:val="22"/>
                <w:szCs w:val="22"/>
              </w:rPr>
            </w:pPr>
          </w:p>
        </w:tc>
        <w:tc>
          <w:tcPr>
            <w:tcW w:w="3571" w:type="dxa"/>
            <w:tcBorders>
              <w:top w:val="nil"/>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Приобретение ЗИП, расходных и комплектующих материалов для функциональных подсистем автоматизированной системы «Безопасный город»</w:t>
            </w:r>
          </w:p>
        </w:tc>
        <w:tc>
          <w:tcPr>
            <w:tcW w:w="1803" w:type="dxa"/>
            <w:tcBorders>
              <w:top w:val="nil"/>
              <w:left w:val="single" w:sz="4" w:space="0" w:color="auto"/>
              <w:right w:val="single" w:sz="4" w:space="0" w:color="auto"/>
            </w:tcBorders>
          </w:tcPr>
          <w:p w:rsidR="00C11C5E" w:rsidRPr="00FD099E" w:rsidRDefault="00C11C5E" w:rsidP="00A6546A">
            <w:pPr>
              <w:jc w:val="both"/>
              <w:rPr>
                <w:sz w:val="22"/>
                <w:szCs w:val="22"/>
              </w:rPr>
            </w:pPr>
            <w:r w:rsidRPr="00FD099E">
              <w:rPr>
                <w:sz w:val="22"/>
                <w:szCs w:val="22"/>
              </w:rPr>
              <w:t>Организация, выбранная по результатам раз</w:t>
            </w:r>
            <w:r w:rsidRPr="00FD099E">
              <w:rPr>
                <w:sz w:val="22"/>
                <w:szCs w:val="22"/>
              </w:rPr>
              <w:softHyphen/>
              <w:t>мещения заказа</w:t>
            </w:r>
          </w:p>
        </w:tc>
        <w:tc>
          <w:tcPr>
            <w:tcW w:w="1481" w:type="dxa"/>
            <w:tcBorders>
              <w:top w:val="nil"/>
              <w:left w:val="single" w:sz="4" w:space="0" w:color="auto"/>
              <w:right w:val="single" w:sz="4" w:space="0" w:color="auto"/>
            </w:tcBorders>
          </w:tcPr>
          <w:p w:rsidR="00C11C5E" w:rsidRPr="00FD099E" w:rsidRDefault="00C11C5E" w:rsidP="00A6546A">
            <w:pPr>
              <w:ind w:left="-57" w:right="-70"/>
              <w:jc w:val="center"/>
              <w:rPr>
                <w:sz w:val="22"/>
                <w:szCs w:val="22"/>
              </w:rPr>
            </w:pPr>
            <w:r w:rsidRPr="00FD099E">
              <w:rPr>
                <w:sz w:val="22"/>
                <w:szCs w:val="22"/>
              </w:rPr>
              <w:t xml:space="preserve">июль-октябрь </w:t>
            </w:r>
            <w:r w:rsidRPr="00FD099E">
              <w:rPr>
                <w:sz w:val="22"/>
                <w:szCs w:val="22"/>
                <w:lang w:val="en-US"/>
              </w:rPr>
              <w:t>2020</w:t>
            </w:r>
            <w:r w:rsidRPr="00FD099E">
              <w:rPr>
                <w:sz w:val="22"/>
                <w:szCs w:val="22"/>
              </w:rPr>
              <w:t xml:space="preserve"> год</w:t>
            </w:r>
          </w:p>
        </w:tc>
        <w:tc>
          <w:tcPr>
            <w:tcW w:w="1585" w:type="dxa"/>
            <w:tcBorders>
              <w:top w:val="nil"/>
              <w:left w:val="single" w:sz="4" w:space="0" w:color="auto"/>
              <w:right w:val="single" w:sz="4" w:space="0" w:color="auto"/>
            </w:tcBorders>
            <w:shd w:val="clear" w:color="auto" w:fill="auto"/>
          </w:tcPr>
          <w:p w:rsidR="00C11C5E" w:rsidRPr="00FD099E" w:rsidRDefault="00C11C5E" w:rsidP="00A6546A">
            <w:pPr>
              <w:jc w:val="center"/>
              <w:rPr>
                <w:sz w:val="22"/>
                <w:szCs w:val="22"/>
              </w:rPr>
            </w:pPr>
            <w:r w:rsidRPr="00FD099E">
              <w:rPr>
                <w:sz w:val="22"/>
                <w:szCs w:val="22"/>
              </w:rPr>
              <w:t>392,610</w:t>
            </w:r>
          </w:p>
        </w:tc>
      </w:tr>
      <w:tr w:rsidR="00C11C5E" w:rsidRPr="00FD099E" w:rsidTr="00A6546A">
        <w:trPr>
          <w:trHeight w:val="620"/>
        </w:trPr>
        <w:tc>
          <w:tcPr>
            <w:tcW w:w="596" w:type="dxa"/>
            <w:tcBorders>
              <w:left w:val="single" w:sz="4" w:space="0" w:color="auto"/>
              <w:right w:val="single" w:sz="4" w:space="0" w:color="auto"/>
            </w:tcBorders>
          </w:tcPr>
          <w:p w:rsidR="00C11C5E" w:rsidRPr="00FD099E" w:rsidRDefault="00C11C5E" w:rsidP="00A6546A">
            <w:pPr>
              <w:numPr>
                <w:ilvl w:val="0"/>
                <w:numId w:val="31"/>
              </w:numPr>
              <w:ind w:left="470" w:hanging="357"/>
              <w:rPr>
                <w:sz w:val="22"/>
                <w:szCs w:val="22"/>
              </w:rPr>
            </w:pPr>
          </w:p>
        </w:tc>
        <w:tc>
          <w:tcPr>
            <w:tcW w:w="3571"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803"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rPr>
                <w:sz w:val="22"/>
                <w:szCs w:val="22"/>
              </w:rPr>
            </w:pPr>
            <w:r w:rsidRPr="00FD099E">
              <w:rPr>
                <w:sz w:val="22"/>
                <w:szCs w:val="22"/>
              </w:rPr>
              <w:t>Организация, выигравшая аукцион</w:t>
            </w:r>
          </w:p>
        </w:tc>
        <w:tc>
          <w:tcPr>
            <w:tcW w:w="1481"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по отдельному плану</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C11C5E" w:rsidRPr="00FD099E" w:rsidRDefault="00C11C5E" w:rsidP="00A6546A">
            <w:pPr>
              <w:jc w:val="center"/>
              <w:rPr>
                <w:sz w:val="22"/>
                <w:szCs w:val="22"/>
              </w:rPr>
            </w:pPr>
            <w:r w:rsidRPr="00FD099E">
              <w:rPr>
                <w:sz w:val="22"/>
                <w:szCs w:val="22"/>
              </w:rPr>
              <w:t>1560,0</w:t>
            </w:r>
          </w:p>
          <w:p w:rsidR="00C11C5E" w:rsidRPr="00FD099E" w:rsidRDefault="00C11C5E" w:rsidP="00A6546A">
            <w:pPr>
              <w:jc w:val="center"/>
              <w:rPr>
                <w:sz w:val="22"/>
                <w:szCs w:val="22"/>
              </w:rPr>
            </w:pPr>
          </w:p>
        </w:tc>
      </w:tr>
      <w:tr w:rsidR="00C11C5E" w:rsidRPr="00FD099E" w:rsidTr="00A6546A">
        <w:trPr>
          <w:trHeight w:val="227"/>
        </w:trPr>
        <w:tc>
          <w:tcPr>
            <w:tcW w:w="7451" w:type="dxa"/>
            <w:gridSpan w:val="4"/>
            <w:tcBorders>
              <w:left w:val="single" w:sz="4" w:space="0" w:color="auto"/>
              <w:right w:val="single" w:sz="4" w:space="0" w:color="auto"/>
            </w:tcBorders>
          </w:tcPr>
          <w:p w:rsidR="00C11C5E" w:rsidRPr="00FD099E" w:rsidRDefault="00C11C5E" w:rsidP="00A6546A">
            <w:pPr>
              <w:jc w:val="right"/>
              <w:rPr>
                <w:b/>
                <w:sz w:val="22"/>
                <w:szCs w:val="22"/>
              </w:rPr>
            </w:pPr>
            <w:r w:rsidRPr="00FD099E">
              <w:rPr>
                <w:b/>
                <w:sz w:val="22"/>
                <w:szCs w:val="22"/>
              </w:rPr>
              <w:t>Итого за 20</w:t>
            </w:r>
            <w:proofErr w:type="spellStart"/>
            <w:r w:rsidRPr="00FD099E">
              <w:rPr>
                <w:b/>
                <w:sz w:val="22"/>
                <w:szCs w:val="22"/>
                <w:lang w:val="en-US"/>
              </w:rPr>
              <w:t>20</w:t>
            </w:r>
            <w:proofErr w:type="spellEnd"/>
            <w:r w:rsidRPr="00FD099E">
              <w:rPr>
                <w:b/>
                <w:sz w:val="22"/>
                <w:szCs w:val="22"/>
              </w:rPr>
              <w:t xml:space="preserve"> год:</w:t>
            </w:r>
          </w:p>
        </w:tc>
        <w:tc>
          <w:tcPr>
            <w:tcW w:w="1585" w:type="dxa"/>
            <w:tcBorders>
              <w:left w:val="single" w:sz="4" w:space="0" w:color="auto"/>
              <w:right w:val="single" w:sz="4" w:space="0" w:color="auto"/>
            </w:tcBorders>
          </w:tcPr>
          <w:p w:rsidR="00C11C5E" w:rsidRPr="00FD099E" w:rsidRDefault="00C11C5E" w:rsidP="00A6546A">
            <w:pPr>
              <w:rPr>
                <w:b/>
                <w:sz w:val="22"/>
                <w:szCs w:val="22"/>
              </w:rPr>
            </w:pPr>
            <w:r w:rsidRPr="00FD099E">
              <w:rPr>
                <w:b/>
                <w:sz w:val="22"/>
                <w:szCs w:val="22"/>
              </w:rPr>
              <w:t>4703,692</w:t>
            </w:r>
          </w:p>
        </w:tc>
      </w:tr>
      <w:tr w:rsidR="00C11C5E" w:rsidRPr="00FD099E" w:rsidTr="00A6546A">
        <w:trPr>
          <w:trHeight w:val="227"/>
        </w:trPr>
        <w:tc>
          <w:tcPr>
            <w:tcW w:w="9036" w:type="dxa"/>
            <w:gridSpan w:val="5"/>
            <w:tcBorders>
              <w:left w:val="single" w:sz="4" w:space="0" w:color="auto"/>
              <w:right w:val="single" w:sz="4" w:space="0" w:color="auto"/>
            </w:tcBorders>
          </w:tcPr>
          <w:p w:rsidR="00C11C5E" w:rsidRPr="00FD099E" w:rsidRDefault="00C11C5E" w:rsidP="00A6546A">
            <w:pPr>
              <w:jc w:val="center"/>
              <w:rPr>
                <w:b/>
                <w:sz w:val="22"/>
                <w:szCs w:val="22"/>
              </w:rPr>
            </w:pPr>
            <w:r w:rsidRPr="00FD099E">
              <w:rPr>
                <w:b/>
                <w:sz w:val="22"/>
                <w:szCs w:val="22"/>
              </w:rPr>
              <w:t>2021 год</w:t>
            </w:r>
          </w:p>
        </w:tc>
      </w:tr>
      <w:tr w:rsidR="00C11C5E" w:rsidRPr="00FD099E" w:rsidTr="00A6546A">
        <w:trPr>
          <w:trHeight w:val="620"/>
        </w:trPr>
        <w:tc>
          <w:tcPr>
            <w:tcW w:w="596" w:type="dxa"/>
            <w:tcBorders>
              <w:left w:val="single" w:sz="4" w:space="0" w:color="auto"/>
              <w:right w:val="single" w:sz="4" w:space="0" w:color="auto"/>
            </w:tcBorders>
          </w:tcPr>
          <w:p w:rsidR="00C11C5E" w:rsidRPr="00FD099E" w:rsidRDefault="00C11C5E" w:rsidP="00A6546A">
            <w:pPr>
              <w:pStyle w:val="aa"/>
              <w:numPr>
                <w:ilvl w:val="0"/>
                <w:numId w:val="37"/>
              </w:numPr>
              <w:ind w:left="-79" w:firstLine="0"/>
              <w:rPr>
                <w:sz w:val="22"/>
                <w:szCs w:val="22"/>
              </w:rPr>
            </w:pPr>
          </w:p>
        </w:tc>
        <w:tc>
          <w:tcPr>
            <w:tcW w:w="3571"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Аренда каналов связи для передачи данных автоматизированной системы «Безопасный город»</w:t>
            </w:r>
          </w:p>
        </w:tc>
        <w:tc>
          <w:tcPr>
            <w:tcW w:w="1803"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rPr>
                <w:sz w:val="22"/>
                <w:szCs w:val="22"/>
              </w:rPr>
            </w:pPr>
            <w:r w:rsidRPr="00FD099E">
              <w:rPr>
                <w:sz w:val="22"/>
                <w:szCs w:val="22"/>
              </w:rPr>
              <w:t>Организация, выигравшая аукцион</w:t>
            </w:r>
          </w:p>
        </w:tc>
        <w:tc>
          <w:tcPr>
            <w:tcW w:w="1481"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w:t>
            </w:r>
            <w:r w:rsidRPr="00FD099E">
              <w:rPr>
                <w:sz w:val="22"/>
                <w:szCs w:val="22"/>
                <w:lang w:val="en-US"/>
              </w:rPr>
              <w:t>2</w:t>
            </w:r>
            <w:r w:rsidRPr="00FD099E">
              <w:rPr>
                <w:sz w:val="22"/>
                <w:szCs w:val="22"/>
              </w:rPr>
              <w:t>1 год</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C11C5E" w:rsidRPr="00FD099E" w:rsidRDefault="00C11C5E" w:rsidP="00A6546A">
            <w:pPr>
              <w:jc w:val="center"/>
              <w:rPr>
                <w:sz w:val="22"/>
                <w:szCs w:val="22"/>
              </w:rPr>
            </w:pPr>
            <w:r w:rsidRPr="00FD099E">
              <w:rPr>
                <w:sz w:val="22"/>
                <w:szCs w:val="22"/>
              </w:rPr>
              <w:t>1465,327</w:t>
            </w:r>
          </w:p>
        </w:tc>
      </w:tr>
      <w:tr w:rsidR="00C11C5E" w:rsidRPr="00FD099E" w:rsidTr="00A6546A">
        <w:trPr>
          <w:trHeight w:val="620"/>
        </w:trPr>
        <w:tc>
          <w:tcPr>
            <w:tcW w:w="596" w:type="dxa"/>
            <w:tcBorders>
              <w:left w:val="single" w:sz="4" w:space="0" w:color="auto"/>
              <w:right w:val="single" w:sz="4" w:space="0" w:color="auto"/>
            </w:tcBorders>
          </w:tcPr>
          <w:p w:rsidR="00C11C5E" w:rsidRPr="00FD099E" w:rsidRDefault="00C11C5E" w:rsidP="00A6546A">
            <w:pPr>
              <w:pStyle w:val="aa"/>
              <w:numPr>
                <w:ilvl w:val="0"/>
                <w:numId w:val="37"/>
              </w:numPr>
              <w:ind w:left="-79" w:firstLine="0"/>
              <w:rPr>
                <w:sz w:val="22"/>
                <w:szCs w:val="22"/>
              </w:rPr>
            </w:pPr>
          </w:p>
        </w:tc>
        <w:tc>
          <w:tcPr>
            <w:tcW w:w="3571"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Выполнение технического обслуживания автоматизированной системы «Безопасный город». Разработка и реализация мероприятий по дальнейшему развитию и совершенствованию автоматизированной системы «Безопасный город»</w:t>
            </w:r>
          </w:p>
        </w:tc>
        <w:tc>
          <w:tcPr>
            <w:tcW w:w="1803"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rPr>
                <w:sz w:val="22"/>
                <w:szCs w:val="22"/>
              </w:rPr>
            </w:pPr>
            <w:r w:rsidRPr="00FD099E">
              <w:rPr>
                <w:sz w:val="22"/>
                <w:szCs w:val="22"/>
              </w:rPr>
              <w:t>Организация, выигравшая аукцион</w:t>
            </w:r>
          </w:p>
        </w:tc>
        <w:tc>
          <w:tcPr>
            <w:tcW w:w="1481"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w:t>
            </w:r>
            <w:r w:rsidRPr="00FD099E">
              <w:rPr>
                <w:sz w:val="22"/>
                <w:szCs w:val="22"/>
                <w:lang w:val="en-US"/>
              </w:rPr>
              <w:t>21</w:t>
            </w:r>
            <w:r w:rsidRPr="00FD099E">
              <w:rPr>
                <w:sz w:val="22"/>
                <w:szCs w:val="22"/>
              </w:rPr>
              <w:t xml:space="preserve"> год</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C11C5E" w:rsidRPr="00FD099E" w:rsidRDefault="00C11C5E" w:rsidP="00A6546A">
            <w:pPr>
              <w:jc w:val="center"/>
              <w:rPr>
                <w:sz w:val="22"/>
                <w:szCs w:val="22"/>
              </w:rPr>
            </w:pPr>
            <w:r w:rsidRPr="00FD099E">
              <w:rPr>
                <w:sz w:val="22"/>
                <w:szCs w:val="22"/>
              </w:rPr>
              <w:t>907,356</w:t>
            </w:r>
          </w:p>
        </w:tc>
      </w:tr>
      <w:tr w:rsidR="00C11C5E" w:rsidRPr="00FD099E" w:rsidTr="00A6546A">
        <w:trPr>
          <w:trHeight w:val="620"/>
        </w:trPr>
        <w:tc>
          <w:tcPr>
            <w:tcW w:w="596" w:type="dxa"/>
            <w:tcBorders>
              <w:left w:val="single" w:sz="4" w:space="0" w:color="auto"/>
              <w:right w:val="single" w:sz="4" w:space="0" w:color="auto"/>
            </w:tcBorders>
          </w:tcPr>
          <w:p w:rsidR="00C11C5E" w:rsidRPr="00FD099E" w:rsidRDefault="00C11C5E" w:rsidP="00A6546A">
            <w:pPr>
              <w:pStyle w:val="aa"/>
              <w:numPr>
                <w:ilvl w:val="0"/>
                <w:numId w:val="37"/>
              </w:numPr>
              <w:ind w:left="-79" w:firstLine="0"/>
              <w:rPr>
                <w:sz w:val="22"/>
                <w:szCs w:val="22"/>
              </w:rPr>
            </w:pPr>
          </w:p>
        </w:tc>
        <w:tc>
          <w:tcPr>
            <w:tcW w:w="3571"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FD099E">
              <w:rPr>
                <w:sz w:val="22"/>
                <w:szCs w:val="22"/>
              </w:rPr>
              <w:t>г</w:t>
            </w:r>
            <w:proofErr w:type="gramEnd"/>
            <w:r w:rsidRPr="00FD099E">
              <w:rPr>
                <w:sz w:val="22"/>
                <w:szCs w:val="22"/>
              </w:rPr>
              <w:t xml:space="preserve">. Сосновый Бор Ленинградской </w:t>
            </w:r>
            <w:r w:rsidRPr="00FD099E">
              <w:rPr>
                <w:sz w:val="22"/>
                <w:szCs w:val="22"/>
              </w:rPr>
              <w:lastRenderedPageBreak/>
              <w:t>области с использованием технических средств автоматизированной системы «Безопасный город»</w:t>
            </w:r>
          </w:p>
        </w:tc>
        <w:tc>
          <w:tcPr>
            <w:tcW w:w="1803"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rPr>
                <w:sz w:val="22"/>
                <w:szCs w:val="22"/>
              </w:rPr>
            </w:pPr>
            <w:r w:rsidRPr="00FD099E">
              <w:rPr>
                <w:sz w:val="22"/>
                <w:szCs w:val="22"/>
              </w:rPr>
              <w:lastRenderedPageBreak/>
              <w:t>Организация, выигравшая аукцион</w:t>
            </w:r>
          </w:p>
        </w:tc>
        <w:tc>
          <w:tcPr>
            <w:tcW w:w="1481" w:type="dxa"/>
            <w:tcBorders>
              <w:top w:val="nil"/>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январь-декабрь 20</w:t>
            </w:r>
            <w:r w:rsidRPr="00FD099E">
              <w:rPr>
                <w:sz w:val="22"/>
                <w:szCs w:val="22"/>
                <w:lang w:val="en-US"/>
              </w:rPr>
              <w:t>21</w:t>
            </w:r>
            <w:r w:rsidRPr="00FD099E">
              <w:rPr>
                <w:sz w:val="22"/>
                <w:szCs w:val="22"/>
              </w:rPr>
              <w:t xml:space="preserve"> год</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C11C5E" w:rsidRPr="00FD099E" w:rsidRDefault="00C11C5E" w:rsidP="00A6546A">
            <w:pPr>
              <w:jc w:val="center"/>
              <w:rPr>
                <w:sz w:val="22"/>
                <w:szCs w:val="22"/>
              </w:rPr>
            </w:pPr>
            <w:r w:rsidRPr="00FD099E">
              <w:rPr>
                <w:sz w:val="22"/>
                <w:szCs w:val="22"/>
              </w:rPr>
              <w:t>488,442</w:t>
            </w:r>
          </w:p>
        </w:tc>
      </w:tr>
      <w:tr w:rsidR="00C11C5E" w:rsidRPr="00FD099E" w:rsidTr="00A6546A">
        <w:trPr>
          <w:trHeight w:val="620"/>
        </w:trPr>
        <w:tc>
          <w:tcPr>
            <w:tcW w:w="596" w:type="dxa"/>
            <w:tcBorders>
              <w:left w:val="single" w:sz="4" w:space="0" w:color="auto"/>
              <w:right w:val="single" w:sz="4" w:space="0" w:color="auto"/>
            </w:tcBorders>
          </w:tcPr>
          <w:p w:rsidR="00C11C5E" w:rsidRPr="00FD099E" w:rsidRDefault="00C11C5E" w:rsidP="00A6546A">
            <w:pPr>
              <w:pStyle w:val="aa"/>
              <w:numPr>
                <w:ilvl w:val="0"/>
                <w:numId w:val="37"/>
              </w:numPr>
              <w:ind w:left="-79" w:firstLine="0"/>
              <w:rPr>
                <w:sz w:val="22"/>
                <w:szCs w:val="22"/>
              </w:rPr>
            </w:pPr>
          </w:p>
        </w:tc>
        <w:tc>
          <w:tcPr>
            <w:tcW w:w="3571"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Приобретение ЗИП, расходных и комплектующих материалов для функциональных подсистем автоматизированной системы «Безопасный город»</w:t>
            </w:r>
          </w:p>
        </w:tc>
        <w:tc>
          <w:tcPr>
            <w:tcW w:w="1803"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rPr>
                <w:sz w:val="22"/>
                <w:szCs w:val="22"/>
              </w:rPr>
            </w:pPr>
            <w:r w:rsidRPr="00FD099E">
              <w:rPr>
                <w:sz w:val="22"/>
                <w:szCs w:val="22"/>
              </w:rPr>
              <w:t>Организация, выигравшая аукцион</w:t>
            </w:r>
          </w:p>
        </w:tc>
        <w:tc>
          <w:tcPr>
            <w:tcW w:w="1481" w:type="dxa"/>
            <w:tcBorders>
              <w:top w:val="nil"/>
              <w:left w:val="single" w:sz="4" w:space="0" w:color="auto"/>
              <w:right w:val="single" w:sz="4" w:space="0" w:color="auto"/>
            </w:tcBorders>
          </w:tcPr>
          <w:p w:rsidR="00C11C5E" w:rsidRPr="00FD099E" w:rsidRDefault="00C11C5E" w:rsidP="00A6546A">
            <w:pPr>
              <w:ind w:left="-57" w:right="-70"/>
              <w:jc w:val="center"/>
              <w:rPr>
                <w:sz w:val="22"/>
                <w:szCs w:val="22"/>
              </w:rPr>
            </w:pPr>
            <w:r w:rsidRPr="00FD099E">
              <w:rPr>
                <w:sz w:val="22"/>
                <w:szCs w:val="22"/>
              </w:rPr>
              <w:t xml:space="preserve">июль-октябрь </w:t>
            </w:r>
            <w:r w:rsidRPr="00FD099E">
              <w:rPr>
                <w:sz w:val="22"/>
                <w:szCs w:val="22"/>
                <w:lang w:val="en-US"/>
              </w:rPr>
              <w:t>202</w:t>
            </w:r>
            <w:r w:rsidRPr="00FD099E">
              <w:rPr>
                <w:sz w:val="22"/>
                <w:szCs w:val="22"/>
              </w:rPr>
              <w:t>1 год</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C11C5E" w:rsidRPr="00FD099E" w:rsidRDefault="00C11C5E" w:rsidP="00A6546A">
            <w:pPr>
              <w:jc w:val="center"/>
              <w:rPr>
                <w:sz w:val="22"/>
                <w:szCs w:val="22"/>
              </w:rPr>
            </w:pPr>
            <w:r w:rsidRPr="00FD099E">
              <w:rPr>
                <w:sz w:val="22"/>
                <w:szCs w:val="22"/>
              </w:rPr>
              <w:t>408,314</w:t>
            </w:r>
          </w:p>
        </w:tc>
      </w:tr>
      <w:tr w:rsidR="00C11C5E" w:rsidRPr="00FD099E" w:rsidTr="00A6546A">
        <w:trPr>
          <w:trHeight w:val="620"/>
        </w:trPr>
        <w:tc>
          <w:tcPr>
            <w:tcW w:w="596" w:type="dxa"/>
            <w:tcBorders>
              <w:left w:val="single" w:sz="4" w:space="0" w:color="auto"/>
              <w:right w:val="single" w:sz="4" w:space="0" w:color="auto"/>
            </w:tcBorders>
          </w:tcPr>
          <w:p w:rsidR="00C11C5E" w:rsidRPr="00FD099E" w:rsidRDefault="00C11C5E" w:rsidP="00A6546A">
            <w:pPr>
              <w:pStyle w:val="aa"/>
              <w:numPr>
                <w:ilvl w:val="0"/>
                <w:numId w:val="37"/>
              </w:numPr>
              <w:ind w:left="-79" w:firstLine="0"/>
              <w:rPr>
                <w:sz w:val="22"/>
                <w:szCs w:val="22"/>
              </w:rPr>
            </w:pPr>
          </w:p>
        </w:tc>
        <w:tc>
          <w:tcPr>
            <w:tcW w:w="3571"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803"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rPr>
                <w:sz w:val="22"/>
                <w:szCs w:val="22"/>
              </w:rPr>
            </w:pPr>
            <w:r w:rsidRPr="00FD099E">
              <w:rPr>
                <w:sz w:val="22"/>
                <w:szCs w:val="22"/>
              </w:rPr>
              <w:t>Организация, выигравшая аукцион</w:t>
            </w:r>
          </w:p>
        </w:tc>
        <w:tc>
          <w:tcPr>
            <w:tcW w:w="1481"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По отдельному плану</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C11C5E" w:rsidRPr="00FD099E" w:rsidRDefault="00C11C5E" w:rsidP="00A6546A">
            <w:pPr>
              <w:jc w:val="center"/>
              <w:rPr>
                <w:sz w:val="22"/>
                <w:szCs w:val="22"/>
              </w:rPr>
            </w:pPr>
            <w:r w:rsidRPr="00FD099E">
              <w:rPr>
                <w:sz w:val="22"/>
                <w:szCs w:val="22"/>
              </w:rPr>
              <w:t>1622,4</w:t>
            </w:r>
          </w:p>
        </w:tc>
      </w:tr>
      <w:tr w:rsidR="00C11C5E" w:rsidRPr="00FD099E" w:rsidTr="00A6546A">
        <w:trPr>
          <w:trHeight w:val="214"/>
        </w:trPr>
        <w:tc>
          <w:tcPr>
            <w:tcW w:w="7451" w:type="dxa"/>
            <w:gridSpan w:val="4"/>
            <w:tcBorders>
              <w:left w:val="single" w:sz="4" w:space="0" w:color="auto"/>
              <w:right w:val="single" w:sz="4" w:space="0" w:color="auto"/>
            </w:tcBorders>
          </w:tcPr>
          <w:p w:rsidR="00C11C5E" w:rsidRPr="00FD099E" w:rsidRDefault="00C11C5E" w:rsidP="00A6546A">
            <w:pPr>
              <w:jc w:val="right"/>
              <w:rPr>
                <w:b/>
                <w:sz w:val="22"/>
                <w:szCs w:val="22"/>
              </w:rPr>
            </w:pPr>
            <w:r w:rsidRPr="00FD099E">
              <w:rPr>
                <w:b/>
                <w:sz w:val="22"/>
                <w:szCs w:val="22"/>
              </w:rPr>
              <w:t>Итого за 2021 год:</w:t>
            </w:r>
          </w:p>
        </w:tc>
        <w:tc>
          <w:tcPr>
            <w:tcW w:w="1585" w:type="dxa"/>
            <w:tcBorders>
              <w:top w:val="nil"/>
              <w:left w:val="single" w:sz="4" w:space="0" w:color="auto"/>
              <w:right w:val="single" w:sz="4" w:space="0" w:color="auto"/>
            </w:tcBorders>
            <w:shd w:val="clear" w:color="auto" w:fill="auto"/>
          </w:tcPr>
          <w:p w:rsidR="00C11C5E" w:rsidRPr="00FD099E" w:rsidRDefault="00C11C5E" w:rsidP="00A6546A">
            <w:pPr>
              <w:rPr>
                <w:b/>
                <w:sz w:val="22"/>
                <w:szCs w:val="22"/>
              </w:rPr>
            </w:pPr>
            <w:r w:rsidRPr="00FD099E">
              <w:rPr>
                <w:b/>
                <w:sz w:val="22"/>
                <w:szCs w:val="22"/>
              </w:rPr>
              <w:t>4891,839</w:t>
            </w:r>
          </w:p>
        </w:tc>
      </w:tr>
    </w:tbl>
    <w:p w:rsidR="00C11C5E" w:rsidRPr="00FD099E" w:rsidRDefault="00C11C5E" w:rsidP="00C11C5E">
      <w:pPr>
        <w:spacing w:before="240"/>
        <w:jc w:val="center"/>
        <w:rPr>
          <w:b/>
          <w:sz w:val="24"/>
        </w:rPr>
      </w:pPr>
      <w:r w:rsidRPr="00FD099E">
        <w:rPr>
          <w:b/>
          <w:sz w:val="24"/>
        </w:rPr>
        <w:t>4. Ресурсное обеспечение подпрограммы</w:t>
      </w:r>
    </w:p>
    <w:p w:rsidR="00C11C5E" w:rsidRPr="00FD099E" w:rsidRDefault="00C11C5E" w:rsidP="00C11C5E">
      <w:pPr>
        <w:pStyle w:val="a9"/>
        <w:ind w:firstLine="709"/>
        <w:jc w:val="both"/>
        <w:rPr>
          <w:rFonts w:ascii="Times New Roman" w:hAnsi="Times New Roman" w:cs="Times New Roman"/>
          <w:color w:val="auto"/>
        </w:rPr>
      </w:pPr>
      <w:r w:rsidRPr="00FD099E">
        <w:rPr>
          <w:rFonts w:ascii="Times New Roman" w:hAnsi="Times New Roman" w:cs="Times New Roman"/>
          <w:color w:val="auto"/>
        </w:rPr>
        <w:t xml:space="preserve">Финансирование подпрограммы предполагается осуществлять из различных источников, в том числе за счет целевых ассигнований федерального бюджета, областного бюджета, бюджета Сосновоборского городского округа, а также внебюджетных источников (средств организаций). </w:t>
      </w:r>
    </w:p>
    <w:p w:rsidR="00C11C5E" w:rsidRPr="00FD099E" w:rsidRDefault="00C11C5E" w:rsidP="00C11C5E">
      <w:pPr>
        <w:pStyle w:val="a9"/>
        <w:ind w:firstLine="709"/>
        <w:jc w:val="both"/>
        <w:rPr>
          <w:rFonts w:ascii="Times New Roman" w:hAnsi="Times New Roman" w:cs="Times New Roman"/>
          <w:color w:val="auto"/>
        </w:rPr>
      </w:pPr>
      <w:r w:rsidRPr="00FD099E">
        <w:rPr>
          <w:rFonts w:ascii="Times New Roman" w:hAnsi="Times New Roman" w:cs="Times New Roman"/>
          <w:color w:val="auto"/>
        </w:rPr>
        <w:t>Финансовые затраты на реализацию подпрограммы составят в 201</w:t>
      </w:r>
      <w:r>
        <w:rPr>
          <w:rFonts w:ascii="Times New Roman" w:hAnsi="Times New Roman" w:cs="Times New Roman"/>
          <w:color w:val="auto"/>
        </w:rPr>
        <w:t>4</w:t>
      </w:r>
      <w:r w:rsidRPr="00FD099E">
        <w:rPr>
          <w:rFonts w:ascii="Times New Roman" w:hAnsi="Times New Roman" w:cs="Times New Roman"/>
          <w:color w:val="auto"/>
        </w:rPr>
        <w:t>-202</w:t>
      </w:r>
      <w:r>
        <w:rPr>
          <w:rFonts w:ascii="Times New Roman" w:hAnsi="Times New Roman" w:cs="Times New Roman"/>
          <w:color w:val="auto"/>
        </w:rPr>
        <w:t>5</w:t>
      </w:r>
      <w:r w:rsidRPr="00FD099E">
        <w:rPr>
          <w:rFonts w:ascii="Times New Roman" w:hAnsi="Times New Roman" w:cs="Times New Roman"/>
          <w:color w:val="auto"/>
        </w:rPr>
        <w:t xml:space="preserve"> г.г. </w:t>
      </w:r>
      <w:r w:rsidRPr="00DE3853">
        <w:rPr>
          <w:rFonts w:ascii="Times New Roman" w:hAnsi="Times New Roman" w:cs="Times New Roman"/>
          <w:color w:val="auto"/>
        </w:rPr>
        <w:t>48674,63418 тыс</w:t>
      </w:r>
      <w:r w:rsidRPr="00FD099E">
        <w:rPr>
          <w:rFonts w:ascii="Times New Roman" w:hAnsi="Times New Roman" w:cs="Times New Roman"/>
          <w:color w:val="auto"/>
        </w:rPr>
        <w:t>. руб., в том числе:</w:t>
      </w:r>
    </w:p>
    <w:p w:rsidR="00C11C5E" w:rsidRPr="00FD099E" w:rsidRDefault="00C11C5E" w:rsidP="00C11C5E">
      <w:pPr>
        <w:jc w:val="both"/>
        <w:rPr>
          <w:sz w:val="24"/>
          <w:szCs w:val="24"/>
        </w:rPr>
      </w:pPr>
      <w:r w:rsidRPr="00FD099E">
        <w:rPr>
          <w:sz w:val="24"/>
          <w:szCs w:val="24"/>
        </w:rPr>
        <w:t xml:space="preserve"> - местный </w:t>
      </w:r>
      <w:r w:rsidRPr="00DE3853">
        <w:rPr>
          <w:sz w:val="24"/>
          <w:szCs w:val="24"/>
        </w:rPr>
        <w:t>бюджет – 48674,63418 тыс. руб.;</w:t>
      </w:r>
    </w:p>
    <w:p w:rsidR="00C11C5E" w:rsidRPr="00FD099E" w:rsidRDefault="00C11C5E" w:rsidP="00C11C5E">
      <w:pPr>
        <w:jc w:val="both"/>
        <w:rPr>
          <w:sz w:val="24"/>
          <w:szCs w:val="24"/>
        </w:rPr>
      </w:pPr>
      <w:r w:rsidRPr="00FD099E">
        <w:rPr>
          <w:sz w:val="24"/>
          <w:szCs w:val="24"/>
        </w:rPr>
        <w:t xml:space="preserve"> - привлеченные источники – 0 рублей;</w:t>
      </w:r>
    </w:p>
    <w:p w:rsidR="00C11C5E" w:rsidRPr="00FD099E" w:rsidRDefault="00C11C5E" w:rsidP="00C11C5E">
      <w:pPr>
        <w:jc w:val="both"/>
        <w:rPr>
          <w:sz w:val="24"/>
          <w:szCs w:val="24"/>
        </w:rPr>
      </w:pPr>
      <w:r w:rsidRPr="00FD099E">
        <w:rPr>
          <w:sz w:val="24"/>
          <w:szCs w:val="24"/>
        </w:rPr>
        <w:t xml:space="preserve"> - внебюджетные источники – 0 рублей.</w:t>
      </w:r>
    </w:p>
    <w:p w:rsidR="00C11C5E" w:rsidRPr="00FD099E" w:rsidRDefault="00C11C5E" w:rsidP="00C11C5E">
      <w:pPr>
        <w:pStyle w:val="a9"/>
        <w:ind w:firstLine="1843"/>
        <w:rPr>
          <w:rFonts w:ascii="Times New Roman" w:hAnsi="Times New Roman" w:cs="Times New Roman"/>
          <w:color w:val="auto"/>
        </w:rPr>
      </w:pPr>
      <w:r w:rsidRPr="00FD099E">
        <w:rPr>
          <w:rFonts w:ascii="Times New Roman" w:hAnsi="Times New Roman" w:cs="Times New Roman"/>
          <w:color w:val="auto"/>
        </w:rPr>
        <w:t>(тыс. рублей)</w:t>
      </w:r>
    </w:p>
    <w:tbl>
      <w:tblPr>
        <w:tblW w:w="5700" w:type="pct"/>
        <w:tblInd w:w="-771" w:type="dxa"/>
        <w:tblLayout w:type="fixed"/>
        <w:tblCellMar>
          <w:top w:w="84" w:type="dxa"/>
          <w:left w:w="84" w:type="dxa"/>
          <w:bottom w:w="84" w:type="dxa"/>
          <w:right w:w="84" w:type="dxa"/>
        </w:tblCellMar>
        <w:tblLook w:val="0000"/>
      </w:tblPr>
      <w:tblGrid>
        <w:gridCol w:w="3380"/>
        <w:gridCol w:w="988"/>
        <w:gridCol w:w="579"/>
        <w:gridCol w:w="577"/>
        <w:gridCol w:w="575"/>
        <w:gridCol w:w="568"/>
        <w:gridCol w:w="566"/>
        <w:gridCol w:w="566"/>
        <w:gridCol w:w="566"/>
        <w:gridCol w:w="566"/>
        <w:gridCol w:w="566"/>
        <w:gridCol w:w="566"/>
        <w:gridCol w:w="564"/>
        <w:gridCol w:w="555"/>
      </w:tblGrid>
      <w:tr w:rsidR="00C11C5E" w:rsidRPr="00FD099E" w:rsidTr="00A6546A">
        <w:trPr>
          <w:trHeight w:val="464"/>
        </w:trPr>
        <w:tc>
          <w:tcPr>
            <w:tcW w:w="1511" w:type="pct"/>
            <w:tcBorders>
              <w:top w:val="single" w:sz="4" w:space="0" w:color="000000"/>
              <w:left w:val="single" w:sz="4" w:space="0" w:color="000000"/>
              <w:bottom w:val="single" w:sz="4" w:space="0" w:color="000000"/>
              <w:right w:val="single" w:sz="4" w:space="0" w:color="000000"/>
            </w:tcBorders>
            <w:vAlign w:val="center"/>
          </w:tcPr>
          <w:p w:rsidR="00C11C5E" w:rsidRPr="00FD099E" w:rsidRDefault="00C11C5E" w:rsidP="00A6546A">
            <w:pPr>
              <w:rPr>
                <w:szCs w:val="24"/>
              </w:rPr>
            </w:pPr>
            <w:r w:rsidRPr="00FD099E">
              <w:rPr>
                <w:szCs w:val="24"/>
              </w:rPr>
              <w:t>Источник финансирования</w:t>
            </w:r>
          </w:p>
        </w:tc>
        <w:tc>
          <w:tcPr>
            <w:tcW w:w="442" w:type="pct"/>
            <w:tcBorders>
              <w:top w:val="single" w:sz="4" w:space="0" w:color="000000"/>
              <w:left w:val="single" w:sz="4" w:space="0" w:color="000000"/>
              <w:bottom w:val="single" w:sz="4" w:space="0" w:color="000000"/>
              <w:right w:val="single" w:sz="4" w:space="0" w:color="000000"/>
            </w:tcBorders>
            <w:vAlign w:val="center"/>
          </w:tcPr>
          <w:p w:rsidR="00C11C5E" w:rsidRPr="00FD099E" w:rsidRDefault="00C11C5E" w:rsidP="00A6546A">
            <w:pPr>
              <w:spacing w:line="480" w:lineRule="auto"/>
              <w:jc w:val="center"/>
              <w:rPr>
                <w:szCs w:val="24"/>
              </w:rPr>
            </w:pPr>
            <w:r w:rsidRPr="00FD099E">
              <w:rPr>
                <w:szCs w:val="24"/>
              </w:rPr>
              <w:t>Всего</w:t>
            </w:r>
          </w:p>
        </w:tc>
        <w:tc>
          <w:tcPr>
            <w:tcW w:w="259" w:type="pct"/>
            <w:tcBorders>
              <w:top w:val="single" w:sz="4" w:space="0" w:color="auto"/>
              <w:left w:val="single" w:sz="4" w:space="0" w:color="auto"/>
              <w:bottom w:val="single" w:sz="4" w:space="0" w:color="auto"/>
              <w:right w:val="single" w:sz="4" w:space="0" w:color="auto"/>
            </w:tcBorders>
            <w:vAlign w:val="center"/>
          </w:tcPr>
          <w:p w:rsidR="00C11C5E" w:rsidRPr="00E51DC8" w:rsidRDefault="00C11C5E" w:rsidP="00A6546A">
            <w:pPr>
              <w:spacing w:line="480" w:lineRule="auto"/>
              <w:ind w:left="-49" w:right="-47"/>
              <w:jc w:val="center"/>
              <w:rPr>
                <w:szCs w:val="24"/>
              </w:rPr>
            </w:pPr>
            <w:r w:rsidRPr="00FD099E">
              <w:rPr>
                <w:szCs w:val="24"/>
                <w:lang w:val="en-US"/>
              </w:rPr>
              <w:t>20</w:t>
            </w:r>
            <w:r>
              <w:rPr>
                <w:szCs w:val="24"/>
              </w:rPr>
              <w:t>14</w:t>
            </w:r>
          </w:p>
        </w:tc>
        <w:tc>
          <w:tcPr>
            <w:tcW w:w="258" w:type="pct"/>
            <w:tcBorders>
              <w:top w:val="single" w:sz="4" w:space="0" w:color="auto"/>
              <w:left w:val="single" w:sz="4" w:space="0" w:color="auto"/>
              <w:bottom w:val="single" w:sz="4" w:space="0" w:color="auto"/>
              <w:right w:val="single" w:sz="4" w:space="0" w:color="auto"/>
            </w:tcBorders>
            <w:vAlign w:val="center"/>
          </w:tcPr>
          <w:p w:rsidR="00C11C5E" w:rsidRPr="00E51DC8" w:rsidRDefault="00C11C5E" w:rsidP="00A6546A">
            <w:pPr>
              <w:spacing w:line="480" w:lineRule="auto"/>
              <w:ind w:left="-49" w:right="-47"/>
              <w:jc w:val="center"/>
              <w:rPr>
                <w:szCs w:val="24"/>
              </w:rPr>
            </w:pPr>
            <w:r w:rsidRPr="00FD099E">
              <w:rPr>
                <w:szCs w:val="24"/>
                <w:lang w:val="en-US"/>
              </w:rPr>
              <w:t>20</w:t>
            </w:r>
            <w:r>
              <w:rPr>
                <w:szCs w:val="24"/>
              </w:rPr>
              <w:t>15</w:t>
            </w:r>
          </w:p>
        </w:tc>
        <w:tc>
          <w:tcPr>
            <w:tcW w:w="257" w:type="pct"/>
            <w:tcBorders>
              <w:top w:val="single" w:sz="4" w:space="0" w:color="auto"/>
              <w:left w:val="single" w:sz="4" w:space="0" w:color="auto"/>
              <w:bottom w:val="single" w:sz="4" w:space="0" w:color="auto"/>
              <w:right w:val="single" w:sz="4" w:space="0" w:color="auto"/>
            </w:tcBorders>
            <w:vAlign w:val="center"/>
          </w:tcPr>
          <w:p w:rsidR="00C11C5E" w:rsidRPr="00E51DC8" w:rsidRDefault="00C11C5E" w:rsidP="00A6546A">
            <w:pPr>
              <w:spacing w:line="480" w:lineRule="auto"/>
              <w:ind w:left="-49" w:right="-47"/>
              <w:jc w:val="center"/>
              <w:rPr>
                <w:szCs w:val="24"/>
              </w:rPr>
            </w:pPr>
            <w:r w:rsidRPr="00FD099E">
              <w:rPr>
                <w:szCs w:val="24"/>
                <w:lang w:val="en-US"/>
              </w:rPr>
              <w:t>20</w:t>
            </w:r>
            <w:r>
              <w:rPr>
                <w:szCs w:val="24"/>
              </w:rPr>
              <w:t>16</w:t>
            </w:r>
          </w:p>
        </w:tc>
        <w:tc>
          <w:tcPr>
            <w:tcW w:w="254"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spacing w:line="480" w:lineRule="auto"/>
              <w:ind w:left="-49" w:right="-47"/>
              <w:jc w:val="center"/>
              <w:rPr>
                <w:szCs w:val="24"/>
              </w:rPr>
            </w:pPr>
            <w:r>
              <w:rPr>
                <w:szCs w:val="24"/>
              </w:rPr>
              <w:t>2017</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spacing w:line="480" w:lineRule="auto"/>
              <w:ind w:left="-49" w:right="-47"/>
              <w:jc w:val="center"/>
              <w:rPr>
                <w:szCs w:val="24"/>
              </w:rPr>
            </w:pPr>
            <w:r>
              <w:rPr>
                <w:szCs w:val="24"/>
              </w:rPr>
              <w:t>2018</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spacing w:line="480" w:lineRule="auto"/>
              <w:ind w:left="-49" w:right="-47"/>
              <w:jc w:val="center"/>
              <w:rPr>
                <w:szCs w:val="24"/>
              </w:rPr>
            </w:pPr>
            <w:r>
              <w:rPr>
                <w:szCs w:val="24"/>
              </w:rPr>
              <w:t>2019</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spacing w:line="480" w:lineRule="auto"/>
              <w:ind w:left="-49" w:right="-47"/>
              <w:jc w:val="center"/>
              <w:rPr>
                <w:szCs w:val="24"/>
              </w:rPr>
            </w:pPr>
            <w:r>
              <w:rPr>
                <w:szCs w:val="24"/>
              </w:rPr>
              <w:t>2020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spacing w:line="480" w:lineRule="auto"/>
              <w:ind w:left="-49" w:right="-47"/>
              <w:jc w:val="center"/>
              <w:rPr>
                <w:szCs w:val="24"/>
              </w:rPr>
            </w:pPr>
            <w:r>
              <w:rPr>
                <w:szCs w:val="24"/>
              </w:rPr>
              <w:t>2021</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spacing w:line="480" w:lineRule="auto"/>
              <w:ind w:left="-49" w:right="-47"/>
              <w:jc w:val="center"/>
              <w:rPr>
                <w:szCs w:val="24"/>
              </w:rPr>
            </w:pPr>
            <w:r>
              <w:rPr>
                <w:szCs w:val="24"/>
              </w:rPr>
              <w:t>2022</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spacing w:line="480" w:lineRule="auto"/>
              <w:ind w:left="-49" w:right="-47"/>
              <w:jc w:val="center"/>
              <w:rPr>
                <w:szCs w:val="24"/>
              </w:rPr>
            </w:pPr>
            <w:r>
              <w:rPr>
                <w:szCs w:val="24"/>
              </w:rPr>
              <w:t>2023</w:t>
            </w:r>
          </w:p>
        </w:tc>
        <w:tc>
          <w:tcPr>
            <w:tcW w:w="252"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spacing w:line="480" w:lineRule="auto"/>
              <w:ind w:left="-49" w:right="-47"/>
              <w:jc w:val="center"/>
              <w:rPr>
                <w:szCs w:val="24"/>
              </w:rPr>
            </w:pPr>
            <w:r>
              <w:rPr>
                <w:szCs w:val="24"/>
              </w:rPr>
              <w:t>2024</w:t>
            </w:r>
          </w:p>
        </w:tc>
        <w:tc>
          <w:tcPr>
            <w:tcW w:w="248"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spacing w:line="480" w:lineRule="auto"/>
              <w:ind w:left="-49" w:right="-47"/>
              <w:jc w:val="center"/>
              <w:rPr>
                <w:szCs w:val="24"/>
              </w:rPr>
            </w:pPr>
            <w:r>
              <w:rPr>
                <w:szCs w:val="24"/>
              </w:rPr>
              <w:t>2025</w:t>
            </w:r>
          </w:p>
        </w:tc>
      </w:tr>
      <w:tr w:rsidR="00C11C5E" w:rsidRPr="00FD099E" w:rsidTr="00A6546A">
        <w:trPr>
          <w:trHeight w:val="232"/>
        </w:trPr>
        <w:tc>
          <w:tcPr>
            <w:tcW w:w="1511" w:type="pct"/>
            <w:tcBorders>
              <w:top w:val="single" w:sz="4" w:space="0" w:color="000000"/>
              <w:left w:val="single" w:sz="4" w:space="0" w:color="000000"/>
              <w:bottom w:val="single" w:sz="4" w:space="0" w:color="000000"/>
              <w:right w:val="single" w:sz="4" w:space="0" w:color="000000"/>
            </w:tcBorders>
          </w:tcPr>
          <w:p w:rsidR="00C11C5E" w:rsidRPr="00FD099E" w:rsidRDefault="00C11C5E" w:rsidP="00A6546A">
            <w:pPr>
              <w:ind w:left="-42" w:right="-45"/>
              <w:rPr>
                <w:sz w:val="22"/>
                <w:szCs w:val="22"/>
              </w:rPr>
            </w:pPr>
            <w:r w:rsidRPr="00FD099E">
              <w:rPr>
                <w:sz w:val="22"/>
                <w:szCs w:val="22"/>
              </w:rPr>
              <w:t>Федеральный бюджет</w:t>
            </w:r>
          </w:p>
        </w:tc>
        <w:tc>
          <w:tcPr>
            <w:tcW w:w="442" w:type="pct"/>
            <w:tcBorders>
              <w:top w:val="single" w:sz="4" w:space="0" w:color="000000"/>
              <w:left w:val="single" w:sz="4" w:space="0" w:color="000000"/>
              <w:bottom w:val="single" w:sz="4" w:space="0" w:color="000000"/>
              <w:right w:val="single" w:sz="4" w:space="0" w:color="000000"/>
            </w:tcBorders>
          </w:tcPr>
          <w:p w:rsidR="00C11C5E" w:rsidRPr="00FD099E" w:rsidRDefault="00C11C5E" w:rsidP="00A6546A">
            <w:pPr>
              <w:ind w:left="-49" w:right="-47"/>
              <w:jc w:val="center"/>
              <w:rPr>
                <w:sz w:val="22"/>
                <w:szCs w:val="22"/>
              </w:rPr>
            </w:pPr>
            <w:r w:rsidRPr="00FD099E">
              <w:rPr>
                <w:sz w:val="22"/>
                <w:szCs w:val="22"/>
              </w:rPr>
              <w:t>0</w:t>
            </w:r>
          </w:p>
        </w:tc>
        <w:tc>
          <w:tcPr>
            <w:tcW w:w="259"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lang w:val="en-US"/>
              </w:rPr>
            </w:pPr>
            <w:r w:rsidRPr="00FD099E">
              <w:rPr>
                <w:sz w:val="22"/>
                <w:szCs w:val="22"/>
                <w:lang w:val="en-US"/>
              </w:rPr>
              <w:t>0</w:t>
            </w:r>
          </w:p>
        </w:tc>
        <w:tc>
          <w:tcPr>
            <w:tcW w:w="258"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lang w:val="en-US"/>
              </w:rPr>
            </w:pPr>
            <w:r w:rsidRPr="00FD099E">
              <w:rPr>
                <w:sz w:val="22"/>
                <w:szCs w:val="22"/>
                <w:lang w:val="en-US"/>
              </w:rPr>
              <w:t>0</w:t>
            </w:r>
          </w:p>
        </w:tc>
        <w:tc>
          <w:tcPr>
            <w:tcW w:w="257"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lang w:val="en-US"/>
              </w:rPr>
            </w:pPr>
            <w:r w:rsidRPr="00FD099E">
              <w:rPr>
                <w:sz w:val="22"/>
                <w:szCs w:val="22"/>
                <w:lang w:val="en-US"/>
              </w:rPr>
              <w:t>0</w:t>
            </w:r>
          </w:p>
        </w:tc>
        <w:tc>
          <w:tcPr>
            <w:tcW w:w="254"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sidRPr="00FD099E">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2"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48"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r>
      <w:tr w:rsidR="00C11C5E" w:rsidRPr="00FD099E" w:rsidTr="00A6546A">
        <w:trPr>
          <w:trHeight w:val="247"/>
        </w:trPr>
        <w:tc>
          <w:tcPr>
            <w:tcW w:w="1511" w:type="pct"/>
            <w:tcBorders>
              <w:top w:val="single" w:sz="4" w:space="0" w:color="000000"/>
              <w:left w:val="single" w:sz="4" w:space="0" w:color="000000"/>
              <w:bottom w:val="single" w:sz="4" w:space="0" w:color="000000"/>
              <w:right w:val="single" w:sz="4" w:space="0" w:color="000000"/>
            </w:tcBorders>
          </w:tcPr>
          <w:p w:rsidR="00C11C5E" w:rsidRPr="00FD099E" w:rsidRDefault="00C11C5E" w:rsidP="00A6546A">
            <w:pPr>
              <w:ind w:left="-42" w:right="-45"/>
              <w:rPr>
                <w:sz w:val="22"/>
                <w:szCs w:val="22"/>
              </w:rPr>
            </w:pPr>
            <w:proofErr w:type="gramStart"/>
            <w:r w:rsidRPr="00FD099E">
              <w:rPr>
                <w:sz w:val="22"/>
                <w:szCs w:val="22"/>
              </w:rPr>
              <w:t>Бюджет Ленинградской области)</w:t>
            </w:r>
            <w:proofErr w:type="gramEnd"/>
          </w:p>
        </w:tc>
        <w:tc>
          <w:tcPr>
            <w:tcW w:w="442" w:type="pct"/>
            <w:tcBorders>
              <w:top w:val="single" w:sz="4" w:space="0" w:color="000000"/>
              <w:left w:val="single" w:sz="4" w:space="0" w:color="000000"/>
              <w:bottom w:val="single" w:sz="4" w:space="0" w:color="000000"/>
              <w:right w:val="single" w:sz="4" w:space="0" w:color="000000"/>
            </w:tcBorders>
          </w:tcPr>
          <w:p w:rsidR="00C11C5E" w:rsidRPr="00FD099E" w:rsidRDefault="00C11C5E" w:rsidP="00A6546A">
            <w:pPr>
              <w:ind w:left="-49" w:right="-47"/>
              <w:jc w:val="center"/>
              <w:rPr>
                <w:sz w:val="22"/>
                <w:szCs w:val="22"/>
              </w:rPr>
            </w:pPr>
            <w:r w:rsidRPr="00FD099E">
              <w:rPr>
                <w:sz w:val="22"/>
                <w:szCs w:val="22"/>
              </w:rPr>
              <w:t>0</w:t>
            </w:r>
          </w:p>
        </w:tc>
        <w:tc>
          <w:tcPr>
            <w:tcW w:w="259"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lang w:val="en-US"/>
              </w:rPr>
            </w:pPr>
            <w:r w:rsidRPr="00FD099E">
              <w:rPr>
                <w:sz w:val="22"/>
                <w:szCs w:val="22"/>
                <w:lang w:val="en-US"/>
              </w:rPr>
              <w:t>0</w:t>
            </w:r>
          </w:p>
        </w:tc>
        <w:tc>
          <w:tcPr>
            <w:tcW w:w="258"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lang w:val="en-US"/>
              </w:rPr>
            </w:pPr>
            <w:r w:rsidRPr="00FD099E">
              <w:rPr>
                <w:sz w:val="22"/>
                <w:szCs w:val="22"/>
                <w:lang w:val="en-US"/>
              </w:rPr>
              <w:t>0</w:t>
            </w:r>
          </w:p>
        </w:tc>
        <w:tc>
          <w:tcPr>
            <w:tcW w:w="257"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lang w:val="en-US"/>
              </w:rPr>
            </w:pPr>
            <w:r w:rsidRPr="00FD099E">
              <w:rPr>
                <w:sz w:val="22"/>
                <w:szCs w:val="22"/>
                <w:lang w:val="en-US"/>
              </w:rPr>
              <w:t>0</w:t>
            </w:r>
          </w:p>
        </w:tc>
        <w:tc>
          <w:tcPr>
            <w:tcW w:w="254"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sidRPr="00FD099E">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2"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48"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r>
      <w:tr w:rsidR="00C11C5E" w:rsidRPr="00FD099E" w:rsidTr="00A6546A">
        <w:trPr>
          <w:trHeight w:val="464"/>
        </w:trPr>
        <w:tc>
          <w:tcPr>
            <w:tcW w:w="1511" w:type="pct"/>
            <w:tcBorders>
              <w:top w:val="single" w:sz="4" w:space="0" w:color="000000"/>
              <w:left w:val="single" w:sz="4" w:space="0" w:color="000000"/>
              <w:bottom w:val="single" w:sz="4" w:space="0" w:color="000000"/>
              <w:right w:val="single" w:sz="4" w:space="0" w:color="000000"/>
            </w:tcBorders>
          </w:tcPr>
          <w:p w:rsidR="00C11C5E" w:rsidRPr="00FD099E" w:rsidRDefault="00C11C5E" w:rsidP="00A6546A">
            <w:pPr>
              <w:ind w:left="-42" w:right="-45"/>
              <w:rPr>
                <w:sz w:val="22"/>
                <w:szCs w:val="22"/>
              </w:rPr>
            </w:pPr>
            <w:r w:rsidRPr="00FD099E">
              <w:rPr>
                <w:sz w:val="22"/>
                <w:szCs w:val="22"/>
              </w:rPr>
              <w:t>Местный бюджет</w:t>
            </w:r>
          </w:p>
        </w:tc>
        <w:tc>
          <w:tcPr>
            <w:tcW w:w="442" w:type="pct"/>
            <w:tcBorders>
              <w:top w:val="single" w:sz="4" w:space="0" w:color="000000"/>
              <w:left w:val="single" w:sz="4" w:space="0" w:color="000000"/>
              <w:bottom w:val="single" w:sz="4" w:space="0" w:color="000000"/>
              <w:right w:val="single" w:sz="4" w:space="0" w:color="000000"/>
            </w:tcBorders>
          </w:tcPr>
          <w:p w:rsidR="00C11C5E" w:rsidRDefault="00C11C5E" w:rsidP="00A6546A">
            <w:pPr>
              <w:ind w:left="-49" w:right="-47"/>
              <w:jc w:val="center"/>
            </w:pPr>
            <w:r>
              <w:t>48674,</w:t>
            </w:r>
          </w:p>
          <w:p w:rsidR="00C11C5E" w:rsidRPr="00FD099E" w:rsidRDefault="00C11C5E" w:rsidP="00A6546A">
            <w:pPr>
              <w:ind w:left="-49" w:right="-47"/>
              <w:jc w:val="center"/>
            </w:pPr>
            <w:r>
              <w:t>63418</w:t>
            </w:r>
          </w:p>
        </w:tc>
        <w:tc>
          <w:tcPr>
            <w:tcW w:w="259"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2346,3</w:t>
            </w:r>
          </w:p>
        </w:tc>
        <w:tc>
          <w:tcPr>
            <w:tcW w:w="258"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4547,476</w:t>
            </w:r>
          </w:p>
        </w:tc>
        <w:tc>
          <w:tcPr>
            <w:tcW w:w="257"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2073,36231</w:t>
            </w:r>
          </w:p>
        </w:tc>
        <w:tc>
          <w:tcPr>
            <w:tcW w:w="254"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2718,58387</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3303,244</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4522,781</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4703,692</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4891839</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4891839</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4891839</w:t>
            </w:r>
          </w:p>
        </w:tc>
        <w:tc>
          <w:tcPr>
            <w:tcW w:w="252"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4891839</w:t>
            </w:r>
          </w:p>
        </w:tc>
        <w:tc>
          <w:tcPr>
            <w:tcW w:w="248"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4891839</w:t>
            </w:r>
          </w:p>
        </w:tc>
      </w:tr>
      <w:tr w:rsidR="00C11C5E" w:rsidRPr="00FD099E" w:rsidTr="00A6546A">
        <w:trPr>
          <w:trHeight w:val="237"/>
        </w:trPr>
        <w:tc>
          <w:tcPr>
            <w:tcW w:w="1511" w:type="pct"/>
            <w:tcBorders>
              <w:top w:val="single" w:sz="4" w:space="0" w:color="000000"/>
              <w:left w:val="single" w:sz="4" w:space="0" w:color="000000"/>
              <w:bottom w:val="single" w:sz="4" w:space="0" w:color="000000"/>
              <w:right w:val="single" w:sz="4" w:space="0" w:color="000000"/>
            </w:tcBorders>
          </w:tcPr>
          <w:p w:rsidR="00C11C5E" w:rsidRPr="00FD099E" w:rsidRDefault="00C11C5E" w:rsidP="00A6546A">
            <w:pPr>
              <w:ind w:left="-42" w:right="-45"/>
              <w:rPr>
                <w:sz w:val="22"/>
                <w:szCs w:val="22"/>
              </w:rPr>
            </w:pPr>
            <w:r w:rsidRPr="00FD099E">
              <w:rPr>
                <w:sz w:val="22"/>
                <w:szCs w:val="22"/>
              </w:rPr>
              <w:t xml:space="preserve">Средства организаций </w:t>
            </w:r>
          </w:p>
        </w:tc>
        <w:tc>
          <w:tcPr>
            <w:tcW w:w="442" w:type="pct"/>
            <w:tcBorders>
              <w:top w:val="single" w:sz="4" w:space="0" w:color="000000"/>
              <w:left w:val="single" w:sz="4" w:space="0" w:color="000000"/>
              <w:bottom w:val="single" w:sz="4" w:space="0" w:color="000000"/>
              <w:right w:val="single" w:sz="4" w:space="0" w:color="000000"/>
            </w:tcBorders>
          </w:tcPr>
          <w:p w:rsidR="00C11C5E" w:rsidRPr="00FD099E" w:rsidRDefault="00C11C5E" w:rsidP="00A6546A">
            <w:pPr>
              <w:ind w:left="-49" w:right="-47"/>
              <w:jc w:val="center"/>
              <w:rPr>
                <w:sz w:val="22"/>
                <w:szCs w:val="22"/>
              </w:rPr>
            </w:pPr>
            <w:r w:rsidRPr="00FD099E">
              <w:rPr>
                <w:sz w:val="22"/>
                <w:szCs w:val="22"/>
              </w:rPr>
              <w:t>0</w:t>
            </w:r>
          </w:p>
        </w:tc>
        <w:tc>
          <w:tcPr>
            <w:tcW w:w="259"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lang w:val="en-US"/>
              </w:rPr>
            </w:pPr>
            <w:r w:rsidRPr="00FD099E">
              <w:rPr>
                <w:sz w:val="22"/>
                <w:szCs w:val="22"/>
                <w:lang w:val="en-US"/>
              </w:rPr>
              <w:t>0</w:t>
            </w:r>
          </w:p>
        </w:tc>
        <w:tc>
          <w:tcPr>
            <w:tcW w:w="258"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lang w:val="en-US"/>
              </w:rPr>
            </w:pPr>
            <w:r w:rsidRPr="00FD099E">
              <w:rPr>
                <w:sz w:val="22"/>
                <w:szCs w:val="22"/>
                <w:lang w:val="en-US"/>
              </w:rPr>
              <w:t>0</w:t>
            </w:r>
          </w:p>
        </w:tc>
        <w:tc>
          <w:tcPr>
            <w:tcW w:w="257"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lang w:val="en-US"/>
              </w:rPr>
            </w:pPr>
            <w:r w:rsidRPr="00FD099E">
              <w:rPr>
                <w:sz w:val="22"/>
                <w:szCs w:val="22"/>
                <w:lang w:val="en-US"/>
              </w:rPr>
              <w:t>0</w:t>
            </w:r>
          </w:p>
        </w:tc>
        <w:tc>
          <w:tcPr>
            <w:tcW w:w="254"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sidRPr="00FD099E">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52"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c>
          <w:tcPr>
            <w:tcW w:w="248"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49" w:right="-47"/>
              <w:jc w:val="center"/>
              <w:rPr>
                <w:sz w:val="22"/>
                <w:szCs w:val="22"/>
              </w:rPr>
            </w:pPr>
            <w:r>
              <w:rPr>
                <w:sz w:val="22"/>
                <w:szCs w:val="22"/>
              </w:rPr>
              <w:t>0</w:t>
            </w:r>
          </w:p>
        </w:tc>
      </w:tr>
      <w:tr w:rsidR="00C11C5E" w:rsidRPr="00FD099E" w:rsidTr="00A6546A">
        <w:trPr>
          <w:trHeight w:val="237"/>
        </w:trPr>
        <w:tc>
          <w:tcPr>
            <w:tcW w:w="1511" w:type="pct"/>
            <w:tcBorders>
              <w:top w:val="single" w:sz="4" w:space="0" w:color="000000"/>
              <w:left w:val="single" w:sz="4" w:space="0" w:color="000000"/>
              <w:bottom w:val="single" w:sz="4" w:space="0" w:color="000000"/>
              <w:right w:val="single" w:sz="4" w:space="0" w:color="000000"/>
            </w:tcBorders>
          </w:tcPr>
          <w:p w:rsidR="00C11C5E" w:rsidRPr="00FD099E" w:rsidRDefault="00C11C5E" w:rsidP="00A6546A">
            <w:pPr>
              <w:ind w:left="-42" w:right="-45"/>
              <w:jc w:val="right"/>
              <w:rPr>
                <w:b/>
                <w:sz w:val="22"/>
                <w:szCs w:val="22"/>
              </w:rPr>
            </w:pPr>
            <w:r w:rsidRPr="00FD099E">
              <w:rPr>
                <w:b/>
                <w:sz w:val="22"/>
                <w:szCs w:val="22"/>
              </w:rPr>
              <w:t>ИТОГО:</w:t>
            </w:r>
          </w:p>
        </w:tc>
        <w:tc>
          <w:tcPr>
            <w:tcW w:w="442" w:type="pct"/>
            <w:tcBorders>
              <w:top w:val="single" w:sz="4" w:space="0" w:color="000000"/>
              <w:left w:val="single" w:sz="4" w:space="0" w:color="000000"/>
              <w:bottom w:val="single" w:sz="4" w:space="0" w:color="000000"/>
              <w:right w:val="single" w:sz="4" w:space="0" w:color="000000"/>
            </w:tcBorders>
            <w:shd w:val="clear" w:color="auto" w:fill="auto"/>
          </w:tcPr>
          <w:p w:rsidR="00C11C5E" w:rsidRDefault="00C11C5E" w:rsidP="00A6546A">
            <w:pPr>
              <w:ind w:left="-49" w:right="-47"/>
              <w:jc w:val="center"/>
              <w:rPr>
                <w:b/>
              </w:rPr>
            </w:pPr>
            <w:r w:rsidRPr="00E32FBF">
              <w:rPr>
                <w:b/>
              </w:rPr>
              <w:t>48674,</w:t>
            </w:r>
          </w:p>
          <w:p w:rsidR="00C11C5E" w:rsidRPr="00E32FBF" w:rsidRDefault="00C11C5E" w:rsidP="00A6546A">
            <w:pPr>
              <w:ind w:left="-49" w:right="-47"/>
              <w:jc w:val="center"/>
              <w:rPr>
                <w:b/>
              </w:rPr>
            </w:pPr>
            <w:r w:rsidRPr="00E32FBF">
              <w:rPr>
                <w:b/>
              </w:rPr>
              <w:t>63418</w:t>
            </w:r>
          </w:p>
        </w:tc>
        <w:tc>
          <w:tcPr>
            <w:tcW w:w="259"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2346,3</w:t>
            </w:r>
          </w:p>
        </w:tc>
        <w:tc>
          <w:tcPr>
            <w:tcW w:w="258"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4547,476</w:t>
            </w:r>
          </w:p>
        </w:tc>
        <w:tc>
          <w:tcPr>
            <w:tcW w:w="257"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2073,36231</w:t>
            </w:r>
          </w:p>
        </w:tc>
        <w:tc>
          <w:tcPr>
            <w:tcW w:w="254"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2718,58387</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b/>
                <w:sz w:val="20"/>
                <w:szCs w:val="20"/>
              </w:rPr>
            </w:pPr>
            <w:r w:rsidRPr="00FD099E">
              <w:rPr>
                <w:rFonts w:ascii="Times New Roman" w:hAnsi="Times New Roman" w:cs="Times New Roman"/>
                <w:b/>
                <w:sz w:val="20"/>
                <w:szCs w:val="20"/>
              </w:rPr>
              <w:t>3303,244</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b/>
                <w:sz w:val="20"/>
                <w:szCs w:val="20"/>
              </w:rPr>
            </w:pPr>
            <w:r w:rsidRPr="00FD099E">
              <w:rPr>
                <w:rFonts w:ascii="Times New Roman" w:hAnsi="Times New Roman" w:cs="Times New Roman"/>
                <w:b/>
                <w:sz w:val="20"/>
                <w:szCs w:val="20"/>
              </w:rPr>
              <w:t>4522,781</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b/>
                <w:sz w:val="20"/>
                <w:szCs w:val="20"/>
              </w:rPr>
            </w:pPr>
            <w:r w:rsidRPr="00FD099E">
              <w:rPr>
                <w:rFonts w:ascii="Times New Roman" w:hAnsi="Times New Roman" w:cs="Times New Roman"/>
                <w:b/>
                <w:sz w:val="20"/>
                <w:szCs w:val="20"/>
              </w:rPr>
              <w:t>4703,692</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b/>
                <w:sz w:val="20"/>
                <w:szCs w:val="20"/>
              </w:rPr>
            </w:pPr>
            <w:r w:rsidRPr="00FD099E">
              <w:rPr>
                <w:rFonts w:ascii="Times New Roman" w:hAnsi="Times New Roman" w:cs="Times New Roman"/>
                <w:b/>
                <w:sz w:val="20"/>
                <w:szCs w:val="20"/>
              </w:rPr>
              <w:t>4891,839</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b/>
                <w:sz w:val="20"/>
                <w:szCs w:val="20"/>
              </w:rPr>
            </w:pPr>
            <w:r w:rsidRPr="00FD099E">
              <w:rPr>
                <w:rFonts w:ascii="Times New Roman" w:hAnsi="Times New Roman" w:cs="Times New Roman"/>
                <w:b/>
                <w:sz w:val="20"/>
                <w:szCs w:val="20"/>
              </w:rPr>
              <w:t>4891,839</w:t>
            </w:r>
          </w:p>
        </w:tc>
        <w:tc>
          <w:tcPr>
            <w:tcW w:w="253"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b/>
                <w:sz w:val="20"/>
                <w:szCs w:val="20"/>
              </w:rPr>
            </w:pPr>
            <w:r w:rsidRPr="00FD099E">
              <w:rPr>
                <w:rFonts w:ascii="Times New Roman" w:hAnsi="Times New Roman" w:cs="Times New Roman"/>
                <w:b/>
                <w:sz w:val="20"/>
                <w:szCs w:val="20"/>
              </w:rPr>
              <w:t>4891,839</w:t>
            </w:r>
          </w:p>
        </w:tc>
        <w:tc>
          <w:tcPr>
            <w:tcW w:w="252"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b/>
                <w:sz w:val="20"/>
                <w:szCs w:val="20"/>
              </w:rPr>
            </w:pPr>
            <w:r w:rsidRPr="00FD099E">
              <w:rPr>
                <w:rFonts w:ascii="Times New Roman" w:hAnsi="Times New Roman" w:cs="Times New Roman"/>
                <w:b/>
                <w:sz w:val="20"/>
                <w:szCs w:val="20"/>
              </w:rPr>
              <w:t>4891,839</w:t>
            </w:r>
          </w:p>
        </w:tc>
        <w:tc>
          <w:tcPr>
            <w:tcW w:w="248" w:type="pct"/>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ind w:left="-54" w:right="-54"/>
              <w:jc w:val="center"/>
              <w:rPr>
                <w:rFonts w:ascii="Times New Roman" w:hAnsi="Times New Roman" w:cs="Times New Roman"/>
                <w:b/>
                <w:sz w:val="20"/>
                <w:szCs w:val="20"/>
              </w:rPr>
            </w:pPr>
            <w:r w:rsidRPr="00FD099E">
              <w:rPr>
                <w:rFonts w:ascii="Times New Roman" w:hAnsi="Times New Roman" w:cs="Times New Roman"/>
                <w:b/>
                <w:sz w:val="20"/>
                <w:szCs w:val="20"/>
              </w:rPr>
              <w:t>4891,839</w:t>
            </w:r>
          </w:p>
        </w:tc>
      </w:tr>
    </w:tbl>
    <w:p w:rsidR="00C11C5E" w:rsidRPr="00FD099E" w:rsidRDefault="00C11C5E" w:rsidP="00C11C5E"/>
    <w:p w:rsidR="00C11C5E" w:rsidRPr="00FD099E" w:rsidRDefault="00C11C5E" w:rsidP="00C11C5E">
      <w:pPr>
        <w:pStyle w:val="a9"/>
        <w:ind w:firstLine="709"/>
        <w:jc w:val="both"/>
        <w:rPr>
          <w:rFonts w:ascii="Times New Roman" w:hAnsi="Times New Roman" w:cs="Times New Roman"/>
          <w:color w:val="auto"/>
          <w:spacing w:val="0"/>
        </w:rPr>
      </w:pPr>
      <w:r w:rsidRPr="00FD099E">
        <w:rPr>
          <w:rFonts w:ascii="Times New Roman" w:hAnsi="Times New Roman" w:cs="Times New Roman"/>
          <w:color w:val="auto"/>
          <w:spacing w:val="0"/>
        </w:rPr>
        <w:t>С учетом возможностей областного бюджета на очередной финансовый год объемы средств, направляемые на реализацию подпрограммы, уточняются при разработке проекта бюджета городского округа на соответствующий финансовый год.</w:t>
      </w:r>
    </w:p>
    <w:p w:rsidR="00C11C5E" w:rsidRPr="00FD099E" w:rsidRDefault="00C11C5E" w:rsidP="00C11C5E">
      <w:pPr>
        <w:pStyle w:val="a9"/>
        <w:tabs>
          <w:tab w:val="center" w:pos="4818"/>
        </w:tabs>
        <w:spacing w:before="240" w:after="240"/>
        <w:ind w:firstLine="567"/>
        <w:jc w:val="center"/>
        <w:rPr>
          <w:rFonts w:ascii="Times New Roman" w:hAnsi="Times New Roman" w:cs="Times New Roman"/>
          <w:color w:val="auto"/>
        </w:rPr>
      </w:pPr>
      <w:r w:rsidRPr="00FD099E">
        <w:rPr>
          <w:rFonts w:ascii="Times New Roman" w:hAnsi="Times New Roman" w:cs="Times New Roman"/>
          <w:b/>
          <w:color w:val="auto"/>
        </w:rPr>
        <w:t xml:space="preserve">5. </w:t>
      </w:r>
      <w:proofErr w:type="gramStart"/>
      <w:r w:rsidRPr="00FD099E">
        <w:rPr>
          <w:rFonts w:ascii="Times New Roman" w:hAnsi="Times New Roman" w:cs="Times New Roman"/>
          <w:b/>
          <w:bCs/>
          <w:color w:val="auto"/>
        </w:rPr>
        <w:t>Контроль</w:t>
      </w:r>
      <w:r w:rsidRPr="00FD099E">
        <w:rPr>
          <w:rFonts w:ascii="Times New Roman" w:hAnsi="Times New Roman" w:cs="Times New Roman"/>
          <w:b/>
          <w:color w:val="auto"/>
        </w:rPr>
        <w:t xml:space="preserve"> за</w:t>
      </w:r>
      <w:proofErr w:type="gramEnd"/>
      <w:r w:rsidRPr="00FD099E">
        <w:rPr>
          <w:rFonts w:ascii="Times New Roman" w:hAnsi="Times New Roman" w:cs="Times New Roman"/>
          <w:b/>
          <w:color w:val="auto"/>
        </w:rPr>
        <w:t xml:space="preserve"> ходом реализации подпрограммы</w:t>
      </w:r>
    </w:p>
    <w:p w:rsidR="00C11C5E" w:rsidRPr="00FD099E" w:rsidRDefault="00C11C5E" w:rsidP="00C11C5E">
      <w:pPr>
        <w:pStyle w:val="a9"/>
        <w:ind w:firstLine="709"/>
        <w:jc w:val="both"/>
        <w:rPr>
          <w:rFonts w:ascii="Times New Roman" w:hAnsi="Times New Roman" w:cs="Times New Roman"/>
          <w:color w:val="auto"/>
          <w:spacing w:val="0"/>
        </w:rPr>
      </w:pPr>
      <w:r w:rsidRPr="00FD099E">
        <w:rPr>
          <w:rFonts w:ascii="Times New Roman" w:hAnsi="Times New Roman" w:cs="Times New Roman"/>
          <w:color w:val="auto"/>
          <w:spacing w:val="0"/>
        </w:rPr>
        <w:t>Реализация подпрограммы осуществляется исполнител</w:t>
      </w:r>
      <w:r>
        <w:rPr>
          <w:rFonts w:ascii="Times New Roman" w:hAnsi="Times New Roman" w:cs="Times New Roman"/>
          <w:color w:val="auto"/>
          <w:spacing w:val="0"/>
        </w:rPr>
        <w:t>е</w:t>
      </w:r>
      <w:r w:rsidRPr="00FD099E">
        <w:rPr>
          <w:rFonts w:ascii="Times New Roman" w:hAnsi="Times New Roman" w:cs="Times New Roman"/>
          <w:color w:val="auto"/>
          <w:spacing w:val="0"/>
        </w:rPr>
        <w:t xml:space="preserve">м - отделом </w:t>
      </w:r>
      <w:r>
        <w:rPr>
          <w:rFonts w:ascii="Times New Roman" w:hAnsi="Times New Roman" w:cs="Times New Roman"/>
          <w:color w:val="auto"/>
          <w:spacing w:val="0"/>
        </w:rPr>
        <w:t>общественной безопасности</w:t>
      </w:r>
      <w:r w:rsidRPr="00FD099E">
        <w:rPr>
          <w:rFonts w:ascii="Times New Roman" w:hAnsi="Times New Roman" w:cs="Times New Roman"/>
          <w:color w:val="auto"/>
          <w:spacing w:val="0"/>
        </w:rPr>
        <w:t xml:space="preserve"> администрации Сосновоборского городского округа</w:t>
      </w:r>
      <w:r>
        <w:rPr>
          <w:rFonts w:ascii="Times New Roman" w:hAnsi="Times New Roman" w:cs="Times New Roman"/>
          <w:color w:val="auto"/>
          <w:spacing w:val="0"/>
        </w:rPr>
        <w:t>.</w:t>
      </w:r>
      <w:r w:rsidRPr="00FD099E">
        <w:rPr>
          <w:rFonts w:ascii="Times New Roman" w:hAnsi="Times New Roman" w:cs="Times New Roman"/>
          <w:color w:val="auto"/>
          <w:spacing w:val="0"/>
        </w:rPr>
        <w:t xml:space="preserve"> </w:t>
      </w:r>
      <w:proofErr w:type="gramStart"/>
      <w:r w:rsidRPr="00FD099E">
        <w:rPr>
          <w:rFonts w:ascii="Times New Roman" w:hAnsi="Times New Roman" w:cs="Times New Roman"/>
          <w:color w:val="auto"/>
          <w:spacing w:val="0"/>
        </w:rPr>
        <w:t>В подпрограмме участвуют</w:t>
      </w:r>
      <w:r>
        <w:rPr>
          <w:rFonts w:ascii="Times New Roman" w:hAnsi="Times New Roman" w:cs="Times New Roman"/>
          <w:color w:val="auto"/>
          <w:spacing w:val="0"/>
        </w:rPr>
        <w:t>;</w:t>
      </w:r>
      <w:r w:rsidRPr="00FD099E">
        <w:rPr>
          <w:rFonts w:ascii="Times New Roman" w:hAnsi="Times New Roman" w:cs="Times New Roman"/>
          <w:color w:val="auto"/>
          <w:spacing w:val="0"/>
        </w:rPr>
        <w:t xml:space="preserve"> ОМВД РФ по г. Сосновый Бор, отдел в г. Сосновый Бор УФСБ РФ по Санкт-Петербургу и Ленинградской области, прокуратура города, отдел военного комиссариата Ленинградской области по г. Сосновый Бор, охранные предприятия города, комитет жилищно-коммунального хозяйства администрации, управляющие компании ЖКХ, </w:t>
      </w:r>
      <w:r w:rsidRPr="00FD099E">
        <w:rPr>
          <w:rFonts w:ascii="Times New Roman" w:hAnsi="Times New Roman" w:cs="Times New Roman"/>
          <w:color w:val="auto"/>
          <w:spacing w:val="0"/>
        </w:rPr>
        <w:lastRenderedPageBreak/>
        <w:t>общественные организации и объединения, средства массовой информации и другие заинтересованные организации и учреждения.</w:t>
      </w:r>
      <w:proofErr w:type="gramEnd"/>
    </w:p>
    <w:p w:rsidR="00C11C5E" w:rsidRPr="00FD099E" w:rsidRDefault="00C11C5E" w:rsidP="00C11C5E">
      <w:pPr>
        <w:pStyle w:val="a9"/>
        <w:ind w:firstLine="709"/>
        <w:jc w:val="both"/>
        <w:rPr>
          <w:rFonts w:ascii="Times New Roman" w:hAnsi="Times New Roman" w:cs="Times New Roman"/>
          <w:color w:val="auto"/>
          <w:spacing w:val="0"/>
        </w:rPr>
      </w:pPr>
      <w:proofErr w:type="gramStart"/>
      <w:r w:rsidRPr="00FD099E">
        <w:rPr>
          <w:rFonts w:ascii="Times New Roman" w:hAnsi="Times New Roman" w:cs="Times New Roman"/>
          <w:color w:val="auto"/>
          <w:spacing w:val="0"/>
        </w:rPr>
        <w:t>Контроль за</w:t>
      </w:r>
      <w:proofErr w:type="gramEnd"/>
      <w:r w:rsidRPr="00FD099E">
        <w:rPr>
          <w:rFonts w:ascii="Times New Roman" w:hAnsi="Times New Roman" w:cs="Times New Roman"/>
          <w:color w:val="auto"/>
          <w:spacing w:val="0"/>
        </w:rPr>
        <w:t xml:space="preserve"> выполнением мероприятий подпрограммы осуществляет начальник отдела </w:t>
      </w:r>
      <w:r>
        <w:rPr>
          <w:rFonts w:ascii="Times New Roman" w:hAnsi="Times New Roman" w:cs="Times New Roman"/>
          <w:color w:val="auto"/>
          <w:spacing w:val="0"/>
        </w:rPr>
        <w:t>общественной безопасности</w:t>
      </w:r>
      <w:r w:rsidRPr="00FD099E">
        <w:rPr>
          <w:rFonts w:ascii="Times New Roman" w:hAnsi="Times New Roman" w:cs="Times New Roman"/>
          <w:color w:val="auto"/>
          <w:spacing w:val="0"/>
        </w:rPr>
        <w:t xml:space="preserve">, общий контроль – </w:t>
      </w:r>
      <w:r>
        <w:rPr>
          <w:rFonts w:ascii="Times New Roman" w:hAnsi="Times New Roman" w:cs="Times New Roman"/>
          <w:color w:val="auto"/>
          <w:spacing w:val="0"/>
        </w:rPr>
        <w:t xml:space="preserve">Председатель </w:t>
      </w:r>
      <w:r w:rsidRPr="00072B5F">
        <w:rPr>
          <w:rFonts w:ascii="Times New Roman" w:hAnsi="Times New Roman" w:cs="Times New Roman"/>
        </w:rPr>
        <w:t>Комитет</w:t>
      </w:r>
      <w:r>
        <w:rPr>
          <w:rFonts w:ascii="Times New Roman" w:hAnsi="Times New Roman" w:cs="Times New Roman"/>
        </w:rPr>
        <w:t>а</w:t>
      </w:r>
      <w:r w:rsidRPr="00072B5F">
        <w:rPr>
          <w:rFonts w:ascii="Times New Roman" w:hAnsi="Times New Roman" w:cs="Times New Roman"/>
        </w:rPr>
        <w:t xml:space="preserve"> по общественной безопасности и информации</w:t>
      </w:r>
      <w:r w:rsidRPr="00072B5F">
        <w:rPr>
          <w:rFonts w:ascii="Times New Roman" w:hAnsi="Times New Roman" w:cs="Times New Roman"/>
          <w:color w:val="auto"/>
          <w:spacing w:val="0"/>
        </w:rPr>
        <w:t>. Контроль целевого</w:t>
      </w:r>
      <w:r w:rsidRPr="00FD099E">
        <w:rPr>
          <w:rFonts w:ascii="Times New Roman" w:hAnsi="Times New Roman" w:cs="Times New Roman"/>
          <w:color w:val="auto"/>
          <w:spacing w:val="0"/>
        </w:rPr>
        <w:t xml:space="preserve"> использования бюджетных средств осуществляет Комитет финансов Сосновоборского городского округа. </w:t>
      </w:r>
    </w:p>
    <w:p w:rsidR="00C11C5E" w:rsidRPr="00FD099E" w:rsidRDefault="00C11C5E" w:rsidP="00C11C5E">
      <w:pPr>
        <w:pStyle w:val="a9"/>
        <w:ind w:firstLine="709"/>
        <w:jc w:val="both"/>
        <w:rPr>
          <w:rFonts w:ascii="Times New Roman" w:hAnsi="Times New Roman" w:cs="Times New Roman"/>
          <w:color w:val="auto"/>
          <w:spacing w:val="0"/>
        </w:rPr>
      </w:pPr>
      <w:r w:rsidRPr="00FD099E">
        <w:rPr>
          <w:rFonts w:ascii="Times New Roman" w:hAnsi="Times New Roman" w:cs="Times New Roman"/>
          <w:color w:val="auto"/>
          <w:spacing w:val="0"/>
        </w:rPr>
        <w:t>Отчет о реализации мероприятий подпрограммы в соответствии с перечнем объектов и мероприятий в разрезе всех источников финансирования, предусмотренных в подпрограмме, представляется в отдел экономического развития администрации Сосновоборского городского округа руководителем подпрограммы в установленные сроки.</w:t>
      </w:r>
    </w:p>
    <w:p w:rsidR="00C11C5E" w:rsidRPr="00FD099E" w:rsidRDefault="00C11C5E" w:rsidP="00C11C5E">
      <w:pPr>
        <w:pStyle w:val="a9"/>
        <w:ind w:firstLine="709"/>
        <w:jc w:val="both"/>
        <w:rPr>
          <w:rFonts w:ascii="Times New Roman" w:hAnsi="Times New Roman" w:cs="Times New Roman"/>
          <w:color w:val="auto"/>
          <w:spacing w:val="0"/>
        </w:rPr>
      </w:pPr>
    </w:p>
    <w:p w:rsidR="00C11C5E" w:rsidRPr="00FD099E" w:rsidRDefault="00C11C5E" w:rsidP="00C11C5E">
      <w:pPr>
        <w:pStyle w:val="a9"/>
        <w:ind w:firstLine="709"/>
        <w:jc w:val="center"/>
        <w:rPr>
          <w:rFonts w:ascii="Times New Roman" w:hAnsi="Times New Roman" w:cs="Times New Roman"/>
          <w:b/>
          <w:color w:val="auto"/>
        </w:rPr>
      </w:pPr>
      <w:r w:rsidRPr="00FD099E">
        <w:rPr>
          <w:rFonts w:ascii="Times New Roman" w:hAnsi="Times New Roman" w:cs="Times New Roman"/>
          <w:b/>
          <w:color w:val="auto"/>
        </w:rPr>
        <w:t>6. Ожидаемые результаты реализации подпрограммы</w:t>
      </w:r>
    </w:p>
    <w:p w:rsidR="00C11C5E" w:rsidRPr="00FD099E" w:rsidRDefault="00C11C5E" w:rsidP="00C11C5E">
      <w:pPr>
        <w:ind w:left="-34" w:firstLine="709"/>
        <w:jc w:val="both"/>
        <w:rPr>
          <w:sz w:val="24"/>
          <w:szCs w:val="24"/>
        </w:rPr>
      </w:pPr>
      <w:r w:rsidRPr="00FD099E">
        <w:rPr>
          <w:sz w:val="24"/>
          <w:szCs w:val="24"/>
        </w:rPr>
        <w:t>Реализация мероприятий подпрограммы позволит:</w:t>
      </w:r>
    </w:p>
    <w:p w:rsidR="00C11C5E" w:rsidRPr="00FD099E" w:rsidRDefault="00C11C5E" w:rsidP="00C11C5E">
      <w:pPr>
        <w:numPr>
          <w:ilvl w:val="0"/>
          <w:numId w:val="9"/>
        </w:numPr>
        <w:tabs>
          <w:tab w:val="left" w:pos="993"/>
        </w:tabs>
        <w:ind w:left="0" w:firstLine="709"/>
        <w:jc w:val="both"/>
        <w:rPr>
          <w:sz w:val="24"/>
          <w:szCs w:val="24"/>
        </w:rPr>
      </w:pPr>
      <w:r w:rsidRPr="00FD099E">
        <w:rPr>
          <w:sz w:val="24"/>
          <w:szCs w:val="24"/>
        </w:rPr>
        <w:t>Сократить количество преступлений и правонарушений на улицах и в общественных местах города на 3-5%.</w:t>
      </w:r>
    </w:p>
    <w:p w:rsidR="00C11C5E" w:rsidRPr="00FD099E" w:rsidRDefault="00C11C5E" w:rsidP="00C11C5E">
      <w:pPr>
        <w:numPr>
          <w:ilvl w:val="0"/>
          <w:numId w:val="9"/>
        </w:numPr>
        <w:tabs>
          <w:tab w:val="left" w:pos="993"/>
        </w:tabs>
        <w:ind w:left="0" w:firstLine="709"/>
        <w:jc w:val="both"/>
        <w:rPr>
          <w:sz w:val="24"/>
          <w:szCs w:val="24"/>
        </w:rPr>
      </w:pPr>
      <w:r w:rsidRPr="00FD099E">
        <w:rPr>
          <w:sz w:val="24"/>
          <w:szCs w:val="24"/>
        </w:rPr>
        <w:t>Повысить оперативное реагирование на угрозу и возникновение чрезвычайных ситуаций, фактов нарушений общественного порядка.</w:t>
      </w:r>
    </w:p>
    <w:p w:rsidR="00C11C5E" w:rsidRPr="00FD099E" w:rsidRDefault="00C11C5E" w:rsidP="00C11C5E">
      <w:pPr>
        <w:numPr>
          <w:ilvl w:val="0"/>
          <w:numId w:val="9"/>
        </w:numPr>
        <w:tabs>
          <w:tab w:val="left" w:pos="993"/>
        </w:tabs>
        <w:ind w:left="0" w:firstLine="709"/>
        <w:jc w:val="both"/>
        <w:rPr>
          <w:sz w:val="24"/>
          <w:szCs w:val="24"/>
        </w:rPr>
      </w:pPr>
      <w:r w:rsidRPr="00FD099E">
        <w:rPr>
          <w:sz w:val="24"/>
          <w:szCs w:val="24"/>
        </w:rPr>
        <w:t>Полностью контролировать обстановку в местах проведения массовых мероприятий за счет создания и увеличения количества зон безопасности на территории Сосновоборского городского округа.</w:t>
      </w:r>
    </w:p>
    <w:p w:rsidR="00C11C5E" w:rsidRPr="00FD099E" w:rsidRDefault="00C11C5E" w:rsidP="00C11C5E">
      <w:pPr>
        <w:numPr>
          <w:ilvl w:val="0"/>
          <w:numId w:val="9"/>
        </w:numPr>
        <w:tabs>
          <w:tab w:val="left" w:pos="993"/>
        </w:tabs>
        <w:ind w:left="0" w:firstLine="709"/>
        <w:jc w:val="both"/>
        <w:rPr>
          <w:sz w:val="24"/>
          <w:szCs w:val="24"/>
        </w:rPr>
      </w:pPr>
      <w:r w:rsidRPr="00FD099E">
        <w:rPr>
          <w:sz w:val="24"/>
          <w:szCs w:val="24"/>
        </w:rPr>
        <w:t>Повысить антитеррористическую защищенность населения и территории Сосновоборского городского округа.</w:t>
      </w:r>
    </w:p>
    <w:p w:rsidR="00C11C5E" w:rsidRPr="00FD099E" w:rsidRDefault="00C11C5E" w:rsidP="00C11C5E">
      <w:pPr>
        <w:numPr>
          <w:ilvl w:val="0"/>
          <w:numId w:val="9"/>
        </w:numPr>
        <w:tabs>
          <w:tab w:val="left" w:pos="993"/>
        </w:tabs>
        <w:ind w:left="0" w:firstLine="709"/>
        <w:jc w:val="both"/>
        <w:rPr>
          <w:sz w:val="24"/>
          <w:szCs w:val="24"/>
        </w:rPr>
      </w:pPr>
      <w:r w:rsidRPr="00FD099E">
        <w:rPr>
          <w:sz w:val="24"/>
          <w:szCs w:val="24"/>
        </w:rPr>
        <w:t>Осуществлять удаленное централизованное наблюдение за ситуацией на автомобильных дорогах города.</w:t>
      </w:r>
    </w:p>
    <w:p w:rsidR="00C11C5E" w:rsidRPr="00FD099E" w:rsidRDefault="00C11C5E" w:rsidP="00C11C5E">
      <w:pPr>
        <w:numPr>
          <w:ilvl w:val="0"/>
          <w:numId w:val="9"/>
        </w:numPr>
        <w:tabs>
          <w:tab w:val="left" w:pos="993"/>
        </w:tabs>
        <w:ind w:left="0" w:firstLine="709"/>
        <w:jc w:val="both"/>
        <w:rPr>
          <w:sz w:val="24"/>
          <w:szCs w:val="24"/>
        </w:rPr>
      </w:pPr>
      <w:r w:rsidRPr="00FD099E">
        <w:rPr>
          <w:sz w:val="24"/>
          <w:szCs w:val="24"/>
        </w:rPr>
        <w:t>Добиться улучшения связи между гражданами, полицией и органами местного самоуправления.</w:t>
      </w:r>
    </w:p>
    <w:p w:rsidR="00C11C5E" w:rsidRDefault="00C11C5E" w:rsidP="00C11C5E">
      <w:pPr>
        <w:numPr>
          <w:ilvl w:val="0"/>
          <w:numId w:val="9"/>
        </w:numPr>
        <w:tabs>
          <w:tab w:val="left" w:pos="993"/>
        </w:tabs>
        <w:ind w:left="0" w:firstLine="709"/>
        <w:jc w:val="both"/>
        <w:rPr>
          <w:b/>
          <w:sz w:val="24"/>
          <w:szCs w:val="24"/>
        </w:rPr>
        <w:sectPr w:rsidR="00C11C5E" w:rsidSect="00012DDE">
          <w:headerReference w:type="default" r:id="rId13"/>
          <w:footerReference w:type="default" r:id="rId14"/>
          <w:footerReference w:type="first" r:id="rId15"/>
          <w:pgSz w:w="11909" w:h="16834"/>
          <w:pgMar w:top="851" w:right="992" w:bottom="1134" w:left="1276" w:header="720" w:footer="720" w:gutter="0"/>
          <w:cols w:space="60"/>
          <w:noEndnote/>
          <w:titlePg/>
          <w:docGrid w:linePitch="272"/>
        </w:sectPr>
      </w:pPr>
      <w:r w:rsidRPr="00FD099E">
        <w:rPr>
          <w:sz w:val="24"/>
          <w:szCs w:val="24"/>
        </w:rPr>
        <w:t>Совершенствовать воспитание гражданской и социальной активности граждан (за счет привлечения и участия в ДНД), активизировать деятельность общественных формирований по охране общественного порядка.</w:t>
      </w:r>
      <w:r>
        <w:rPr>
          <w:b/>
          <w:sz w:val="24"/>
          <w:szCs w:val="24"/>
        </w:rPr>
        <w:t xml:space="preserve"> </w:t>
      </w:r>
    </w:p>
    <w:p w:rsidR="00C11C5E" w:rsidRPr="00FD099E" w:rsidRDefault="00C11C5E" w:rsidP="00C11C5E">
      <w:pPr>
        <w:jc w:val="center"/>
        <w:rPr>
          <w:b/>
          <w:sz w:val="24"/>
          <w:szCs w:val="24"/>
        </w:rPr>
      </w:pPr>
      <w:r w:rsidRPr="00FD099E">
        <w:rPr>
          <w:b/>
          <w:sz w:val="24"/>
          <w:szCs w:val="24"/>
        </w:rPr>
        <w:lastRenderedPageBreak/>
        <w:t>Перечень основных мероприятий</w:t>
      </w:r>
    </w:p>
    <w:p w:rsidR="00C11C5E" w:rsidRPr="008A57D0" w:rsidRDefault="00C11C5E" w:rsidP="00C11C5E">
      <w:pPr>
        <w:ind w:right="1099"/>
        <w:jc w:val="center"/>
        <w:rPr>
          <w:b/>
          <w:sz w:val="24"/>
          <w:szCs w:val="24"/>
        </w:rPr>
      </w:pPr>
      <w:r w:rsidRPr="008A57D0">
        <w:rPr>
          <w:b/>
          <w:sz w:val="24"/>
          <w:szCs w:val="24"/>
        </w:rPr>
        <w:t>подпрограммы 1</w:t>
      </w:r>
      <w:r>
        <w:rPr>
          <w:b/>
          <w:sz w:val="24"/>
          <w:szCs w:val="24"/>
        </w:rPr>
        <w:t xml:space="preserve"> </w:t>
      </w:r>
      <w:r w:rsidRPr="008A57D0">
        <w:rPr>
          <w:b/>
          <w:sz w:val="24"/>
          <w:szCs w:val="24"/>
        </w:rPr>
        <w:t xml:space="preserve">«Усиление борьбы с преступностью и правонарушениями в муниципальном образовании Сосновоборский городской округ Ленинградской области на 2018-2021 годы» муниципальной программы Сосновоборского городского округа «Безопасность жизнедеятельности населения </w:t>
      </w:r>
      <w:proofErr w:type="gramStart"/>
      <w:r w:rsidRPr="008A57D0">
        <w:rPr>
          <w:b/>
          <w:sz w:val="24"/>
          <w:szCs w:val="24"/>
        </w:rPr>
        <w:t>в</w:t>
      </w:r>
      <w:proofErr w:type="gramEnd"/>
      <w:r w:rsidRPr="008A57D0">
        <w:rPr>
          <w:b/>
          <w:sz w:val="24"/>
          <w:szCs w:val="24"/>
        </w:rPr>
        <w:t xml:space="preserve"> </w:t>
      </w:r>
      <w:proofErr w:type="gramStart"/>
      <w:r w:rsidRPr="008A57D0">
        <w:rPr>
          <w:b/>
          <w:sz w:val="24"/>
          <w:szCs w:val="24"/>
        </w:rPr>
        <w:t>Сосновоборском</w:t>
      </w:r>
      <w:proofErr w:type="gramEnd"/>
      <w:r w:rsidRPr="008A57D0">
        <w:rPr>
          <w:b/>
          <w:sz w:val="24"/>
          <w:szCs w:val="24"/>
        </w:rPr>
        <w:t xml:space="preserve"> городском округе на 201</w:t>
      </w:r>
      <w:r>
        <w:rPr>
          <w:b/>
          <w:sz w:val="24"/>
          <w:szCs w:val="24"/>
        </w:rPr>
        <w:t>4</w:t>
      </w:r>
      <w:r w:rsidRPr="008A57D0">
        <w:rPr>
          <w:b/>
          <w:sz w:val="24"/>
          <w:szCs w:val="24"/>
        </w:rPr>
        <w:t>-202</w:t>
      </w:r>
      <w:r>
        <w:rPr>
          <w:b/>
          <w:sz w:val="24"/>
          <w:szCs w:val="24"/>
        </w:rPr>
        <w:t>5</w:t>
      </w:r>
      <w:r w:rsidRPr="008A57D0">
        <w:rPr>
          <w:b/>
          <w:sz w:val="24"/>
          <w:szCs w:val="24"/>
        </w:rPr>
        <w:t xml:space="preserve"> годы»</w:t>
      </w:r>
    </w:p>
    <w:p w:rsidR="00C11C5E" w:rsidRDefault="00C11C5E" w:rsidP="00C11C5E">
      <w:pPr>
        <w:ind w:right="1099" w:firstLine="1134"/>
        <w:jc w:val="center"/>
        <w:rPr>
          <w:b/>
          <w:sz w:val="24"/>
          <w:szCs w:val="24"/>
        </w:rPr>
      </w:pPr>
    </w:p>
    <w:p w:rsidR="00C11C5E" w:rsidRPr="00920D1C" w:rsidRDefault="00C11C5E" w:rsidP="00C11C5E">
      <w:pPr>
        <w:jc w:val="center"/>
        <w:rPr>
          <w:b/>
          <w:sz w:val="12"/>
          <w:szCs w:val="12"/>
        </w:rPr>
      </w:pPr>
    </w:p>
    <w:p w:rsidR="00C11C5E" w:rsidRPr="003940B5" w:rsidRDefault="00C11C5E" w:rsidP="00C11C5E">
      <w:pPr>
        <w:jc w:val="center"/>
        <w:rPr>
          <w:b/>
          <w:sz w:val="2"/>
          <w:szCs w:val="2"/>
        </w:rPr>
      </w:pPr>
    </w:p>
    <w:tbl>
      <w:tblPr>
        <w:tblW w:w="15939"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8"/>
        <w:gridCol w:w="1843"/>
        <w:gridCol w:w="1276"/>
        <w:gridCol w:w="850"/>
        <w:gridCol w:w="709"/>
        <w:gridCol w:w="850"/>
        <w:gridCol w:w="142"/>
        <w:gridCol w:w="567"/>
        <w:gridCol w:w="142"/>
        <w:gridCol w:w="425"/>
        <w:gridCol w:w="567"/>
        <w:gridCol w:w="567"/>
        <w:gridCol w:w="709"/>
        <w:gridCol w:w="850"/>
        <w:gridCol w:w="851"/>
        <w:gridCol w:w="850"/>
        <w:gridCol w:w="851"/>
        <w:gridCol w:w="850"/>
        <w:gridCol w:w="850"/>
        <w:gridCol w:w="851"/>
        <w:gridCol w:w="851"/>
      </w:tblGrid>
      <w:tr w:rsidR="00C11C5E" w:rsidRPr="00AA2ED3" w:rsidTr="00A6546A">
        <w:trPr>
          <w:tblHeader/>
          <w:tblCellSpacing w:w="5" w:type="nil"/>
        </w:trPr>
        <w:tc>
          <w:tcPr>
            <w:tcW w:w="488" w:type="dxa"/>
            <w:vMerge w:val="restart"/>
            <w:vAlign w:val="center"/>
          </w:tcPr>
          <w:p w:rsidR="00C11C5E" w:rsidRDefault="00C11C5E" w:rsidP="00A6546A">
            <w:pPr>
              <w:pStyle w:val="ConsPlusCell"/>
              <w:ind w:left="-42" w:right="-26"/>
              <w:jc w:val="center"/>
              <w:rPr>
                <w:rFonts w:ascii="Times New Roman" w:hAnsi="Times New Roman" w:cs="Times New Roman"/>
                <w:sz w:val="20"/>
                <w:szCs w:val="24"/>
              </w:rPr>
            </w:pPr>
            <w:r>
              <w:rPr>
                <w:rFonts w:ascii="Times New Roman" w:hAnsi="Times New Roman" w:cs="Times New Roman"/>
                <w:sz w:val="20"/>
                <w:szCs w:val="24"/>
              </w:rPr>
              <w:t>№</w:t>
            </w:r>
          </w:p>
          <w:p w:rsidR="00C11C5E" w:rsidRPr="009E7A5D" w:rsidRDefault="00C11C5E" w:rsidP="00A6546A">
            <w:pPr>
              <w:pStyle w:val="ConsPlusCell"/>
              <w:ind w:left="-42" w:right="-26"/>
              <w:jc w:val="center"/>
              <w:rPr>
                <w:rFonts w:ascii="Times New Roman" w:hAnsi="Times New Roman" w:cs="Times New Roman"/>
                <w:sz w:val="20"/>
                <w:szCs w:val="24"/>
              </w:rPr>
            </w:pPr>
            <w:proofErr w:type="spellStart"/>
            <w:proofErr w:type="gramStart"/>
            <w:r w:rsidRPr="009E7A5D">
              <w:rPr>
                <w:rFonts w:ascii="Times New Roman" w:hAnsi="Times New Roman" w:cs="Times New Roman"/>
                <w:sz w:val="20"/>
                <w:szCs w:val="24"/>
              </w:rPr>
              <w:t>п</w:t>
            </w:r>
            <w:proofErr w:type="spellEnd"/>
            <w:proofErr w:type="gramEnd"/>
            <w:r w:rsidRPr="009E7A5D">
              <w:rPr>
                <w:rFonts w:ascii="Times New Roman" w:hAnsi="Times New Roman" w:cs="Times New Roman"/>
                <w:sz w:val="20"/>
                <w:szCs w:val="24"/>
              </w:rPr>
              <w:t>/</w:t>
            </w:r>
            <w:proofErr w:type="spellStart"/>
            <w:r w:rsidRPr="009E7A5D">
              <w:rPr>
                <w:rFonts w:ascii="Times New Roman" w:hAnsi="Times New Roman" w:cs="Times New Roman"/>
                <w:sz w:val="20"/>
                <w:szCs w:val="24"/>
              </w:rPr>
              <w:t>п</w:t>
            </w:r>
            <w:proofErr w:type="spellEnd"/>
          </w:p>
        </w:tc>
        <w:tc>
          <w:tcPr>
            <w:tcW w:w="1843" w:type="dxa"/>
            <w:vMerge w:val="restart"/>
            <w:vAlign w:val="center"/>
          </w:tcPr>
          <w:p w:rsidR="00C11C5E" w:rsidRPr="009E7A5D" w:rsidRDefault="00C11C5E" w:rsidP="00A6546A">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Наименование подпрограмм, основных мероприятий, ведомственных целевых программ</w:t>
            </w:r>
          </w:p>
        </w:tc>
        <w:tc>
          <w:tcPr>
            <w:tcW w:w="1276" w:type="dxa"/>
            <w:vMerge w:val="restart"/>
            <w:vAlign w:val="center"/>
          </w:tcPr>
          <w:p w:rsidR="00C11C5E" w:rsidRPr="009E7A5D" w:rsidRDefault="00C11C5E" w:rsidP="00A6546A">
            <w:pPr>
              <w:pStyle w:val="ConsPlusCell"/>
              <w:jc w:val="center"/>
              <w:rPr>
                <w:rFonts w:ascii="Times New Roman" w:hAnsi="Times New Roman" w:cs="Times New Roman"/>
                <w:sz w:val="20"/>
                <w:szCs w:val="24"/>
              </w:rPr>
            </w:pPr>
            <w:proofErr w:type="gramStart"/>
            <w:r w:rsidRPr="009E7A5D">
              <w:rPr>
                <w:rFonts w:ascii="Times New Roman" w:hAnsi="Times New Roman" w:cs="Times New Roman"/>
                <w:sz w:val="20"/>
                <w:szCs w:val="24"/>
              </w:rPr>
              <w:t>Ответственный</w:t>
            </w:r>
            <w:proofErr w:type="gramEnd"/>
            <w:r w:rsidRPr="009E7A5D">
              <w:rPr>
                <w:rFonts w:ascii="Times New Roman" w:hAnsi="Times New Roman" w:cs="Times New Roman"/>
                <w:sz w:val="20"/>
                <w:szCs w:val="24"/>
              </w:rPr>
              <w:t xml:space="preserve"> за реализацию</w:t>
            </w:r>
          </w:p>
        </w:tc>
        <w:tc>
          <w:tcPr>
            <w:tcW w:w="850" w:type="dxa"/>
            <w:vMerge w:val="restart"/>
            <w:vAlign w:val="center"/>
          </w:tcPr>
          <w:p w:rsidR="00C11C5E" w:rsidRPr="009E7A5D" w:rsidRDefault="00C11C5E" w:rsidP="00A6546A">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ГРБС</w:t>
            </w:r>
          </w:p>
          <w:p w:rsidR="00C11C5E" w:rsidRPr="009E7A5D" w:rsidRDefault="00C11C5E" w:rsidP="00A6546A">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(наименование)</w:t>
            </w:r>
          </w:p>
        </w:tc>
        <w:tc>
          <w:tcPr>
            <w:tcW w:w="709" w:type="dxa"/>
            <w:vMerge w:val="restart"/>
            <w:vAlign w:val="center"/>
          </w:tcPr>
          <w:p w:rsidR="00C11C5E" w:rsidRPr="009E7A5D" w:rsidRDefault="00C11C5E" w:rsidP="00A6546A">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Годы реализации</w:t>
            </w:r>
          </w:p>
        </w:tc>
        <w:tc>
          <w:tcPr>
            <w:tcW w:w="850" w:type="dxa"/>
          </w:tcPr>
          <w:p w:rsidR="00C11C5E" w:rsidRPr="009E7A5D" w:rsidRDefault="00C11C5E" w:rsidP="00A6546A">
            <w:pPr>
              <w:pStyle w:val="ConsPlusCell"/>
              <w:jc w:val="center"/>
              <w:rPr>
                <w:rFonts w:ascii="Times New Roman" w:hAnsi="Times New Roman" w:cs="Times New Roman"/>
                <w:sz w:val="20"/>
                <w:szCs w:val="24"/>
              </w:rPr>
            </w:pPr>
          </w:p>
        </w:tc>
        <w:tc>
          <w:tcPr>
            <w:tcW w:w="851" w:type="dxa"/>
            <w:gridSpan w:val="3"/>
          </w:tcPr>
          <w:p w:rsidR="00C11C5E" w:rsidRPr="009E7A5D" w:rsidRDefault="00C11C5E" w:rsidP="00A6546A">
            <w:pPr>
              <w:pStyle w:val="ConsPlusCell"/>
              <w:jc w:val="center"/>
              <w:rPr>
                <w:rFonts w:ascii="Times New Roman" w:hAnsi="Times New Roman" w:cs="Times New Roman"/>
                <w:sz w:val="20"/>
                <w:szCs w:val="24"/>
              </w:rPr>
            </w:pPr>
          </w:p>
        </w:tc>
        <w:tc>
          <w:tcPr>
            <w:tcW w:w="9072" w:type="dxa"/>
            <w:gridSpan w:val="12"/>
          </w:tcPr>
          <w:p w:rsidR="00C11C5E" w:rsidRPr="009E7A5D" w:rsidRDefault="00C11C5E" w:rsidP="00A6546A">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План финансирования, тыс. руб.</w:t>
            </w:r>
          </w:p>
        </w:tc>
      </w:tr>
      <w:tr w:rsidR="00C11C5E" w:rsidRPr="00AA2ED3" w:rsidTr="00A6546A">
        <w:trPr>
          <w:tblHeader/>
          <w:tblCellSpacing w:w="5" w:type="nil"/>
        </w:trPr>
        <w:tc>
          <w:tcPr>
            <w:tcW w:w="488" w:type="dxa"/>
            <w:vMerge/>
            <w:tcBorders>
              <w:bottom w:val="double" w:sz="4" w:space="0" w:color="auto"/>
            </w:tcBorders>
            <w:vAlign w:val="center"/>
          </w:tcPr>
          <w:p w:rsidR="00C11C5E" w:rsidRPr="009E7A5D" w:rsidRDefault="00C11C5E" w:rsidP="00A6546A">
            <w:pPr>
              <w:pStyle w:val="ConsPlusCell"/>
              <w:ind w:left="-42" w:right="-26"/>
              <w:jc w:val="center"/>
              <w:rPr>
                <w:rFonts w:ascii="Times New Roman" w:hAnsi="Times New Roman" w:cs="Times New Roman"/>
                <w:sz w:val="20"/>
                <w:szCs w:val="24"/>
              </w:rPr>
            </w:pPr>
          </w:p>
        </w:tc>
        <w:tc>
          <w:tcPr>
            <w:tcW w:w="1843" w:type="dxa"/>
            <w:vMerge/>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p>
        </w:tc>
        <w:tc>
          <w:tcPr>
            <w:tcW w:w="1276" w:type="dxa"/>
            <w:vMerge/>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p>
        </w:tc>
        <w:tc>
          <w:tcPr>
            <w:tcW w:w="850" w:type="dxa"/>
            <w:vMerge/>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p>
        </w:tc>
        <w:tc>
          <w:tcPr>
            <w:tcW w:w="709" w:type="dxa"/>
            <w:vMerge/>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p>
        </w:tc>
        <w:tc>
          <w:tcPr>
            <w:tcW w:w="992" w:type="dxa"/>
            <w:gridSpan w:val="2"/>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Источник</w:t>
            </w:r>
          </w:p>
          <w:p w:rsidR="00C11C5E" w:rsidRPr="009E7A5D" w:rsidRDefault="00C11C5E" w:rsidP="00A6546A">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финансирования</w:t>
            </w:r>
          </w:p>
        </w:tc>
        <w:tc>
          <w:tcPr>
            <w:tcW w:w="567" w:type="dxa"/>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2014г.</w:t>
            </w:r>
          </w:p>
        </w:tc>
        <w:tc>
          <w:tcPr>
            <w:tcW w:w="567" w:type="dxa"/>
            <w:gridSpan w:val="2"/>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2015г.</w:t>
            </w:r>
          </w:p>
        </w:tc>
        <w:tc>
          <w:tcPr>
            <w:tcW w:w="567" w:type="dxa"/>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2016г.</w:t>
            </w:r>
          </w:p>
        </w:tc>
        <w:tc>
          <w:tcPr>
            <w:tcW w:w="567" w:type="dxa"/>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2017г.</w:t>
            </w:r>
          </w:p>
        </w:tc>
        <w:tc>
          <w:tcPr>
            <w:tcW w:w="709" w:type="dxa"/>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2018г.</w:t>
            </w:r>
          </w:p>
        </w:tc>
        <w:tc>
          <w:tcPr>
            <w:tcW w:w="850" w:type="dxa"/>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2019г.</w:t>
            </w:r>
          </w:p>
        </w:tc>
        <w:tc>
          <w:tcPr>
            <w:tcW w:w="851" w:type="dxa"/>
            <w:tcBorders>
              <w:bottom w:val="double" w:sz="4" w:space="0" w:color="auto"/>
            </w:tcBorders>
          </w:tcPr>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2020г.</w:t>
            </w:r>
          </w:p>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p>
        </w:tc>
        <w:tc>
          <w:tcPr>
            <w:tcW w:w="850" w:type="dxa"/>
            <w:tcBorders>
              <w:bottom w:val="double" w:sz="4" w:space="0" w:color="auto"/>
            </w:tcBorders>
          </w:tcPr>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2021г.</w:t>
            </w:r>
          </w:p>
        </w:tc>
        <w:tc>
          <w:tcPr>
            <w:tcW w:w="851" w:type="dxa"/>
            <w:tcBorders>
              <w:bottom w:val="double" w:sz="4" w:space="0" w:color="auto"/>
            </w:tcBorders>
          </w:tcPr>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2022г.</w:t>
            </w:r>
          </w:p>
        </w:tc>
        <w:tc>
          <w:tcPr>
            <w:tcW w:w="850" w:type="dxa"/>
            <w:tcBorders>
              <w:bottom w:val="double" w:sz="4" w:space="0" w:color="auto"/>
            </w:tcBorders>
          </w:tcPr>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2023</w:t>
            </w:r>
          </w:p>
        </w:tc>
        <w:tc>
          <w:tcPr>
            <w:tcW w:w="850" w:type="dxa"/>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2024г</w:t>
            </w:r>
            <w:proofErr w:type="gramStart"/>
            <w:r>
              <w:rPr>
                <w:rFonts w:ascii="Times New Roman" w:hAnsi="Times New Roman" w:cs="Times New Roman"/>
                <w:sz w:val="20"/>
                <w:szCs w:val="24"/>
              </w:rPr>
              <w:t>..</w:t>
            </w:r>
            <w:proofErr w:type="gramEnd"/>
          </w:p>
        </w:tc>
        <w:tc>
          <w:tcPr>
            <w:tcW w:w="851" w:type="dxa"/>
            <w:tcBorders>
              <w:bottom w:val="double" w:sz="4" w:space="0" w:color="auto"/>
            </w:tcBorders>
          </w:tcPr>
          <w:p w:rsidR="00C11C5E" w:rsidRPr="006D59DE" w:rsidRDefault="00C11C5E" w:rsidP="00A6546A">
            <w:pPr>
              <w:pStyle w:val="ConsPlusCell"/>
              <w:jc w:val="center"/>
              <w:rPr>
                <w:rFonts w:ascii="Times New Roman" w:hAnsi="Times New Roman" w:cs="Times New Roman"/>
                <w:sz w:val="20"/>
                <w:szCs w:val="20"/>
              </w:rPr>
            </w:pPr>
          </w:p>
          <w:p w:rsidR="00C11C5E" w:rsidRPr="006D59DE" w:rsidRDefault="00C11C5E" w:rsidP="00A6546A">
            <w:pPr>
              <w:pStyle w:val="ConsPlusCell"/>
              <w:jc w:val="center"/>
              <w:rPr>
                <w:rFonts w:ascii="Times New Roman" w:hAnsi="Times New Roman" w:cs="Times New Roman"/>
                <w:sz w:val="20"/>
                <w:szCs w:val="20"/>
              </w:rPr>
            </w:pPr>
          </w:p>
          <w:p w:rsidR="00C11C5E" w:rsidRPr="006D59DE" w:rsidRDefault="00C11C5E" w:rsidP="00A6546A">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p w:rsidR="00C11C5E" w:rsidRPr="006D59DE" w:rsidRDefault="00C11C5E" w:rsidP="00A6546A">
            <w:pPr>
              <w:pStyle w:val="ConsPlusCell"/>
              <w:jc w:val="center"/>
              <w:rPr>
                <w:rFonts w:ascii="Times New Roman" w:hAnsi="Times New Roman" w:cs="Times New Roman"/>
                <w:sz w:val="20"/>
                <w:szCs w:val="20"/>
              </w:rPr>
            </w:pPr>
          </w:p>
        </w:tc>
        <w:tc>
          <w:tcPr>
            <w:tcW w:w="851" w:type="dxa"/>
            <w:tcBorders>
              <w:bottom w:val="double" w:sz="4" w:space="0" w:color="auto"/>
            </w:tcBorders>
            <w:vAlign w:val="center"/>
          </w:tcPr>
          <w:p w:rsidR="00C11C5E" w:rsidRPr="00B0715F" w:rsidRDefault="00C11C5E" w:rsidP="00A6546A">
            <w:pPr>
              <w:pStyle w:val="ConsPlusCell"/>
              <w:jc w:val="center"/>
              <w:rPr>
                <w:rFonts w:ascii="Times New Roman" w:hAnsi="Times New Roman" w:cs="Times New Roman"/>
                <w:sz w:val="16"/>
                <w:szCs w:val="16"/>
              </w:rPr>
            </w:pPr>
            <w:r w:rsidRPr="00B0715F">
              <w:rPr>
                <w:rFonts w:ascii="Times New Roman" w:hAnsi="Times New Roman" w:cs="Times New Roman"/>
                <w:sz w:val="16"/>
                <w:szCs w:val="16"/>
              </w:rPr>
              <w:t>ИТОГО</w:t>
            </w:r>
          </w:p>
        </w:tc>
      </w:tr>
      <w:tr w:rsidR="00C11C5E" w:rsidRPr="00AA2ED3" w:rsidTr="00A6546A">
        <w:trPr>
          <w:trHeight w:val="451"/>
          <w:tblCellSpacing w:w="5" w:type="nil"/>
        </w:trPr>
        <w:tc>
          <w:tcPr>
            <w:tcW w:w="488" w:type="dxa"/>
            <w:tcBorders>
              <w:top w:val="double" w:sz="4" w:space="0" w:color="auto"/>
            </w:tcBorders>
          </w:tcPr>
          <w:p w:rsidR="00C11C5E" w:rsidRPr="009E7A5D" w:rsidRDefault="00C11C5E" w:rsidP="00A6546A">
            <w:pPr>
              <w:pStyle w:val="ConsPlusCell"/>
              <w:jc w:val="center"/>
              <w:rPr>
                <w:rFonts w:ascii="Times New Roman" w:hAnsi="Times New Roman" w:cs="Times New Roman"/>
              </w:rPr>
            </w:pPr>
            <w:r w:rsidRPr="009E7A5D">
              <w:rPr>
                <w:rFonts w:ascii="Times New Roman" w:hAnsi="Times New Roman" w:cs="Times New Roman"/>
              </w:rPr>
              <w:t>А</w:t>
            </w:r>
          </w:p>
        </w:tc>
        <w:tc>
          <w:tcPr>
            <w:tcW w:w="1843" w:type="dxa"/>
            <w:tcBorders>
              <w:top w:val="double" w:sz="4" w:space="0" w:color="auto"/>
            </w:tcBorders>
          </w:tcPr>
          <w:p w:rsidR="00C11C5E" w:rsidRPr="009E7A5D" w:rsidRDefault="00C11C5E" w:rsidP="00A6546A">
            <w:pPr>
              <w:pStyle w:val="ConsPlusCell"/>
              <w:ind w:left="-54" w:right="-54"/>
              <w:rPr>
                <w:rFonts w:ascii="Times New Roman" w:hAnsi="Times New Roman" w:cs="Times New Roman"/>
                <w:b/>
              </w:rPr>
            </w:pPr>
            <w:r w:rsidRPr="009E7A5D">
              <w:rPr>
                <w:rFonts w:ascii="Times New Roman" w:hAnsi="Times New Roman" w:cs="Times New Roman"/>
                <w:b/>
              </w:rPr>
              <w:t>ВСЕГО по муниципальной программе</w:t>
            </w:r>
          </w:p>
        </w:tc>
        <w:tc>
          <w:tcPr>
            <w:tcW w:w="1276" w:type="dxa"/>
            <w:tcBorders>
              <w:top w:val="double" w:sz="4" w:space="0" w:color="auto"/>
            </w:tcBorders>
          </w:tcPr>
          <w:p w:rsidR="00C11C5E" w:rsidRPr="009E7A5D" w:rsidRDefault="00C11C5E" w:rsidP="00A6546A">
            <w:pPr>
              <w:pStyle w:val="ConsPlusCell"/>
              <w:ind w:left="-54" w:right="-54"/>
              <w:jc w:val="center"/>
              <w:rPr>
                <w:rFonts w:ascii="Times New Roman" w:hAnsi="Times New Roman" w:cs="Times New Roman"/>
              </w:rPr>
            </w:pPr>
          </w:p>
        </w:tc>
        <w:tc>
          <w:tcPr>
            <w:tcW w:w="850" w:type="dxa"/>
            <w:tcBorders>
              <w:top w:val="double" w:sz="4" w:space="0" w:color="auto"/>
            </w:tcBorders>
          </w:tcPr>
          <w:p w:rsidR="00C11C5E" w:rsidRPr="009E7A5D" w:rsidRDefault="00C11C5E" w:rsidP="00A6546A">
            <w:pPr>
              <w:pStyle w:val="ConsPlusCell"/>
              <w:ind w:left="-54" w:right="-54"/>
              <w:jc w:val="center"/>
              <w:rPr>
                <w:rFonts w:ascii="Times New Roman" w:hAnsi="Times New Roman" w:cs="Times New Roman"/>
              </w:rPr>
            </w:pPr>
          </w:p>
        </w:tc>
        <w:tc>
          <w:tcPr>
            <w:tcW w:w="709" w:type="dxa"/>
            <w:tcBorders>
              <w:top w:val="double" w:sz="4" w:space="0" w:color="auto"/>
            </w:tcBorders>
          </w:tcPr>
          <w:p w:rsidR="00C11C5E" w:rsidRPr="009E7A5D" w:rsidRDefault="00C11C5E" w:rsidP="00A6546A">
            <w:pPr>
              <w:pStyle w:val="ConsPlusCell"/>
              <w:ind w:left="-54" w:right="-54"/>
              <w:jc w:val="center"/>
              <w:rPr>
                <w:rFonts w:ascii="Times New Roman" w:hAnsi="Times New Roman" w:cs="Times New Roman"/>
              </w:rPr>
            </w:pPr>
          </w:p>
        </w:tc>
        <w:tc>
          <w:tcPr>
            <w:tcW w:w="992" w:type="dxa"/>
            <w:gridSpan w:val="2"/>
            <w:tcBorders>
              <w:top w:val="double" w:sz="4" w:space="0" w:color="auto"/>
            </w:tcBorders>
          </w:tcPr>
          <w:p w:rsidR="00C11C5E" w:rsidRPr="009E7A5D" w:rsidRDefault="00C11C5E" w:rsidP="00A6546A">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567"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rPr>
            </w:pPr>
            <w:r w:rsidRPr="00A02B3E">
              <w:rPr>
                <w:rFonts w:ascii="Times New Roman" w:hAnsi="Times New Roman" w:cs="Times New Roman"/>
                <w:sz w:val="20"/>
                <w:szCs w:val="20"/>
              </w:rPr>
              <w:t>5146,226</w:t>
            </w:r>
            <w:r>
              <w:rPr>
                <w:rFonts w:ascii="Times New Roman" w:hAnsi="Times New Roman" w:cs="Times New Roman"/>
                <w:sz w:val="20"/>
                <w:szCs w:val="20"/>
              </w:rPr>
              <w:t>43</w:t>
            </w:r>
          </w:p>
        </w:tc>
        <w:tc>
          <w:tcPr>
            <w:tcW w:w="567" w:type="dxa"/>
            <w:gridSpan w:val="2"/>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highlight w:val="yellow"/>
              </w:rPr>
            </w:pPr>
            <w:r w:rsidRPr="00C568B6">
              <w:rPr>
                <w:rFonts w:ascii="Times New Roman" w:hAnsi="Times New Roman" w:cs="Times New Roman"/>
                <w:sz w:val="20"/>
                <w:szCs w:val="20"/>
              </w:rPr>
              <w:t>8368,141</w:t>
            </w:r>
          </w:p>
        </w:tc>
        <w:tc>
          <w:tcPr>
            <w:tcW w:w="567"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highlight w:val="yellow"/>
              </w:rPr>
            </w:pPr>
            <w:r w:rsidRPr="00D6780F">
              <w:rPr>
                <w:rFonts w:ascii="Times New Roman" w:hAnsi="Times New Roman" w:cs="Times New Roman"/>
                <w:sz w:val="20"/>
                <w:szCs w:val="20"/>
              </w:rPr>
              <w:t>5081,12301</w:t>
            </w:r>
          </w:p>
        </w:tc>
        <w:tc>
          <w:tcPr>
            <w:tcW w:w="567"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4693,59093</w:t>
            </w:r>
          </w:p>
        </w:tc>
        <w:tc>
          <w:tcPr>
            <w:tcW w:w="709" w:type="dxa"/>
            <w:tcBorders>
              <w:top w:val="double" w:sz="4" w:space="0" w:color="auto"/>
            </w:tcBorders>
          </w:tcPr>
          <w:p w:rsidR="00C11C5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5374,</w:t>
            </w:r>
          </w:p>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228</w:t>
            </w:r>
          </w:p>
        </w:tc>
        <w:tc>
          <w:tcPr>
            <w:tcW w:w="850"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6641,245</w:t>
            </w:r>
          </w:p>
        </w:tc>
        <w:tc>
          <w:tcPr>
            <w:tcW w:w="851"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6906,895</w:t>
            </w:r>
          </w:p>
        </w:tc>
        <w:tc>
          <w:tcPr>
            <w:tcW w:w="850"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7183,160</w:t>
            </w:r>
          </w:p>
        </w:tc>
        <w:tc>
          <w:tcPr>
            <w:tcW w:w="851"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7183,160</w:t>
            </w:r>
          </w:p>
        </w:tc>
        <w:tc>
          <w:tcPr>
            <w:tcW w:w="850"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7183,160</w:t>
            </w:r>
          </w:p>
        </w:tc>
        <w:tc>
          <w:tcPr>
            <w:tcW w:w="850"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7183,160</w:t>
            </w:r>
          </w:p>
        </w:tc>
        <w:tc>
          <w:tcPr>
            <w:tcW w:w="851" w:type="dxa"/>
            <w:tcBorders>
              <w:top w:val="double" w:sz="4" w:space="0" w:color="auto"/>
            </w:tcBorders>
          </w:tcPr>
          <w:p w:rsidR="00C11C5E" w:rsidRPr="002B1204" w:rsidRDefault="00C11C5E" w:rsidP="00A6546A">
            <w:pPr>
              <w:pStyle w:val="ConsPlusCell"/>
              <w:ind w:left="-54" w:right="-54"/>
              <w:jc w:val="center"/>
              <w:rPr>
                <w:rFonts w:ascii="Times New Roman" w:hAnsi="Times New Roman" w:cs="Times New Roman"/>
                <w:b/>
                <w:sz w:val="20"/>
                <w:szCs w:val="20"/>
                <w:highlight w:val="yellow"/>
              </w:rPr>
            </w:pPr>
            <w:r>
              <w:rPr>
                <w:rFonts w:ascii="Times New Roman" w:hAnsi="Times New Roman" w:cs="Times New Roman"/>
                <w:sz w:val="20"/>
                <w:szCs w:val="20"/>
              </w:rPr>
              <w:t>7183,160</w:t>
            </w:r>
          </w:p>
        </w:tc>
        <w:tc>
          <w:tcPr>
            <w:tcW w:w="851" w:type="dxa"/>
            <w:tcBorders>
              <w:top w:val="double" w:sz="4" w:space="0" w:color="auto"/>
            </w:tcBorders>
          </w:tcPr>
          <w:p w:rsidR="00C11C5E" w:rsidRPr="002B1204" w:rsidRDefault="00C11C5E" w:rsidP="00A6546A">
            <w:pPr>
              <w:pStyle w:val="ConsPlusCell"/>
              <w:ind w:left="-54" w:right="-54"/>
              <w:jc w:val="center"/>
              <w:rPr>
                <w:rFonts w:ascii="Times New Roman" w:hAnsi="Times New Roman" w:cs="Times New Roman"/>
                <w:b/>
                <w:sz w:val="20"/>
                <w:szCs w:val="20"/>
                <w:highlight w:val="yellow"/>
              </w:rPr>
            </w:pPr>
            <w:r w:rsidRPr="008144D6">
              <w:rPr>
                <w:rFonts w:ascii="Times New Roman" w:hAnsi="Times New Roman" w:cs="Times New Roman"/>
                <w:b/>
                <w:sz w:val="20"/>
                <w:szCs w:val="20"/>
              </w:rPr>
              <w:t>78127,24937</w:t>
            </w:r>
          </w:p>
        </w:tc>
      </w:tr>
      <w:tr w:rsidR="00C11C5E" w:rsidRPr="004B4CEF" w:rsidTr="00A6546A">
        <w:trPr>
          <w:trHeight w:val="1656"/>
          <w:tblCellSpacing w:w="5" w:type="nil"/>
        </w:trPr>
        <w:tc>
          <w:tcPr>
            <w:tcW w:w="488" w:type="dxa"/>
          </w:tcPr>
          <w:p w:rsidR="00C11C5E" w:rsidRPr="009E7A5D" w:rsidRDefault="00C11C5E" w:rsidP="00A6546A">
            <w:pPr>
              <w:pStyle w:val="ConsPlusCell"/>
              <w:jc w:val="center"/>
              <w:rPr>
                <w:rFonts w:ascii="Times New Roman" w:hAnsi="Times New Roman" w:cs="Times New Roman"/>
              </w:rPr>
            </w:pPr>
            <w:r w:rsidRPr="009E7A5D">
              <w:rPr>
                <w:rFonts w:ascii="Times New Roman" w:hAnsi="Times New Roman" w:cs="Times New Roman"/>
              </w:rPr>
              <w:t>1</w:t>
            </w:r>
          </w:p>
        </w:tc>
        <w:tc>
          <w:tcPr>
            <w:tcW w:w="1843" w:type="dxa"/>
          </w:tcPr>
          <w:p w:rsidR="00C11C5E" w:rsidRPr="009E7A5D" w:rsidRDefault="00C11C5E" w:rsidP="00A6546A">
            <w:pPr>
              <w:ind w:left="-54" w:right="16"/>
              <w:jc w:val="both"/>
              <w:rPr>
                <w:b/>
                <w:sz w:val="22"/>
                <w:szCs w:val="22"/>
              </w:rPr>
            </w:pPr>
            <w:r w:rsidRPr="009E7A5D">
              <w:rPr>
                <w:b/>
                <w:sz w:val="22"/>
                <w:szCs w:val="22"/>
              </w:rPr>
              <w:t xml:space="preserve">Подпрограмма 1 </w:t>
            </w:r>
            <w:r w:rsidRPr="009E7A5D">
              <w:rPr>
                <w:sz w:val="22"/>
                <w:szCs w:val="22"/>
              </w:rPr>
              <w:t>«Усиление борьбы с преступностью и правонарушениями в муниципальном образовании Сосновоборский городской округ Ленинградской области на 2014-2020 годы»</w:t>
            </w:r>
          </w:p>
        </w:tc>
        <w:tc>
          <w:tcPr>
            <w:tcW w:w="1276" w:type="dxa"/>
          </w:tcPr>
          <w:p w:rsidR="00C11C5E" w:rsidRPr="009E7A5D" w:rsidRDefault="00C11C5E" w:rsidP="00A6546A">
            <w:pPr>
              <w:pStyle w:val="ConsPlusCell"/>
              <w:ind w:left="-54" w:right="-54"/>
              <w:rPr>
                <w:rFonts w:ascii="Times New Roman" w:hAnsi="Times New Roman" w:cs="Times New Roman"/>
              </w:rPr>
            </w:pPr>
            <w:r>
              <w:rPr>
                <w:rFonts w:ascii="Times New Roman" w:hAnsi="Times New Roman" w:cs="Times New Roman"/>
              </w:rPr>
              <w:t>Смоленский В.П.</w:t>
            </w:r>
          </w:p>
        </w:tc>
        <w:tc>
          <w:tcPr>
            <w:tcW w:w="850" w:type="dxa"/>
          </w:tcPr>
          <w:p w:rsidR="00C11C5E" w:rsidRPr="009E7A5D" w:rsidRDefault="00C11C5E" w:rsidP="00A6546A">
            <w:pPr>
              <w:pStyle w:val="ConsPlusCell"/>
              <w:ind w:left="-54" w:right="-54"/>
              <w:jc w:val="center"/>
              <w:rPr>
                <w:rFonts w:ascii="Times New Roman" w:hAnsi="Times New Roman" w:cs="Times New Roman"/>
              </w:rPr>
            </w:pPr>
            <w:r w:rsidRPr="009E7A5D">
              <w:rPr>
                <w:rFonts w:ascii="Times New Roman" w:hAnsi="Times New Roman" w:cs="Times New Roman"/>
                <w:spacing w:val="-2"/>
              </w:rPr>
              <w:t>Админист</w:t>
            </w:r>
            <w:r w:rsidRPr="009E7A5D">
              <w:rPr>
                <w:rFonts w:ascii="Times New Roman" w:hAnsi="Times New Roman" w:cs="Times New Roman"/>
                <w:spacing w:val="-2"/>
              </w:rPr>
              <w:softHyphen/>
            </w:r>
            <w:r w:rsidRPr="009E7A5D">
              <w:rPr>
                <w:rFonts w:ascii="Times New Roman" w:hAnsi="Times New Roman" w:cs="Times New Roman"/>
              </w:rPr>
              <w:t xml:space="preserve">рация </w:t>
            </w:r>
            <w:r w:rsidRPr="009E7A5D">
              <w:rPr>
                <w:rFonts w:ascii="Times New Roman" w:hAnsi="Times New Roman" w:cs="Times New Roman"/>
                <w:spacing w:val="-4"/>
              </w:rPr>
              <w:t xml:space="preserve"> </w:t>
            </w:r>
            <w:r>
              <w:rPr>
                <w:rFonts w:ascii="Times New Roman" w:hAnsi="Times New Roman" w:cs="Times New Roman"/>
                <w:spacing w:val="-4"/>
              </w:rPr>
              <w:t>СГО</w:t>
            </w:r>
          </w:p>
        </w:tc>
        <w:tc>
          <w:tcPr>
            <w:tcW w:w="709" w:type="dxa"/>
          </w:tcPr>
          <w:p w:rsidR="00C11C5E" w:rsidRPr="009E7A5D" w:rsidRDefault="00C11C5E" w:rsidP="00A6546A">
            <w:pPr>
              <w:pStyle w:val="ConsPlusCell"/>
              <w:ind w:left="-54" w:right="-54"/>
              <w:jc w:val="center"/>
              <w:rPr>
                <w:rFonts w:ascii="Times New Roman" w:hAnsi="Times New Roman" w:cs="Times New Roman"/>
              </w:rPr>
            </w:pPr>
            <w:r w:rsidRPr="007D645C">
              <w:rPr>
                <w:rFonts w:ascii="Times New Roman" w:hAnsi="Times New Roman" w:cs="Times New Roman"/>
              </w:rPr>
              <w:t>2014-202</w:t>
            </w:r>
            <w:r>
              <w:rPr>
                <w:rFonts w:ascii="Times New Roman" w:hAnsi="Times New Roman" w:cs="Times New Roman"/>
              </w:rPr>
              <w:t>5</w:t>
            </w:r>
          </w:p>
        </w:tc>
        <w:tc>
          <w:tcPr>
            <w:tcW w:w="992" w:type="dxa"/>
            <w:gridSpan w:val="2"/>
          </w:tcPr>
          <w:p w:rsidR="00C11C5E" w:rsidRPr="009E7A5D" w:rsidRDefault="00C11C5E" w:rsidP="00A6546A">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567" w:type="dxa"/>
          </w:tcPr>
          <w:p w:rsidR="00C11C5E" w:rsidRPr="00A02B3E" w:rsidRDefault="00C11C5E" w:rsidP="00A6546A">
            <w:pPr>
              <w:pStyle w:val="ConsPlusCell"/>
              <w:ind w:left="-54" w:right="-54"/>
              <w:jc w:val="center"/>
              <w:rPr>
                <w:rFonts w:ascii="Times New Roman" w:hAnsi="Times New Roman" w:cs="Times New Roman"/>
                <w:sz w:val="20"/>
                <w:szCs w:val="20"/>
              </w:rPr>
            </w:pPr>
            <w:r w:rsidRPr="00A02B3E">
              <w:rPr>
                <w:rFonts w:ascii="Times New Roman" w:hAnsi="Times New Roman" w:cs="Times New Roman"/>
                <w:sz w:val="20"/>
                <w:szCs w:val="20"/>
              </w:rPr>
              <w:t>2346,3</w:t>
            </w:r>
          </w:p>
        </w:tc>
        <w:tc>
          <w:tcPr>
            <w:tcW w:w="567" w:type="dxa"/>
            <w:gridSpan w:val="2"/>
          </w:tcPr>
          <w:p w:rsidR="00C11C5E" w:rsidRPr="00D857C5" w:rsidRDefault="00C11C5E" w:rsidP="00A6546A">
            <w:pPr>
              <w:pStyle w:val="ConsPlusCell"/>
              <w:ind w:left="-54" w:right="-54"/>
              <w:jc w:val="center"/>
              <w:rPr>
                <w:rFonts w:ascii="Times New Roman" w:hAnsi="Times New Roman" w:cs="Times New Roman"/>
                <w:sz w:val="20"/>
                <w:szCs w:val="20"/>
                <w:highlight w:val="yellow"/>
              </w:rPr>
            </w:pPr>
            <w:r w:rsidRPr="00D857C5">
              <w:rPr>
                <w:rFonts w:ascii="Times New Roman" w:hAnsi="Times New Roman" w:cs="Times New Roman"/>
                <w:sz w:val="20"/>
                <w:szCs w:val="20"/>
              </w:rPr>
              <w:t>4547,476</w:t>
            </w:r>
          </w:p>
        </w:tc>
        <w:tc>
          <w:tcPr>
            <w:tcW w:w="567" w:type="dxa"/>
          </w:tcPr>
          <w:p w:rsidR="00C11C5E" w:rsidRPr="00D857C5" w:rsidRDefault="00C11C5E" w:rsidP="00A6546A">
            <w:pPr>
              <w:pStyle w:val="ConsPlusCell"/>
              <w:ind w:left="-54" w:right="-54"/>
              <w:jc w:val="center"/>
              <w:rPr>
                <w:rFonts w:ascii="Times New Roman" w:hAnsi="Times New Roman" w:cs="Times New Roman"/>
                <w:sz w:val="20"/>
                <w:szCs w:val="20"/>
                <w:highlight w:val="yellow"/>
              </w:rPr>
            </w:pPr>
            <w:r>
              <w:rPr>
                <w:rFonts w:ascii="Times New Roman" w:hAnsi="Times New Roman" w:cs="Times New Roman"/>
                <w:sz w:val="20"/>
                <w:szCs w:val="20"/>
              </w:rPr>
              <w:t>2073,36231</w:t>
            </w:r>
          </w:p>
        </w:tc>
        <w:tc>
          <w:tcPr>
            <w:tcW w:w="567" w:type="dxa"/>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2718,58387</w:t>
            </w:r>
          </w:p>
        </w:tc>
        <w:tc>
          <w:tcPr>
            <w:tcW w:w="709" w:type="dxa"/>
          </w:tcPr>
          <w:p w:rsidR="00C11C5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3303,</w:t>
            </w:r>
          </w:p>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244</w:t>
            </w:r>
          </w:p>
        </w:tc>
        <w:tc>
          <w:tcPr>
            <w:tcW w:w="850" w:type="dxa"/>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4522,781</w:t>
            </w:r>
          </w:p>
        </w:tc>
        <w:tc>
          <w:tcPr>
            <w:tcW w:w="851" w:type="dxa"/>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4703,692</w:t>
            </w:r>
          </w:p>
        </w:tc>
        <w:tc>
          <w:tcPr>
            <w:tcW w:w="850" w:type="dxa"/>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4891,839</w:t>
            </w:r>
          </w:p>
        </w:tc>
        <w:tc>
          <w:tcPr>
            <w:tcW w:w="851" w:type="dxa"/>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4891,839</w:t>
            </w:r>
          </w:p>
        </w:tc>
        <w:tc>
          <w:tcPr>
            <w:tcW w:w="850" w:type="dxa"/>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4891,839</w:t>
            </w:r>
          </w:p>
        </w:tc>
        <w:tc>
          <w:tcPr>
            <w:tcW w:w="850" w:type="dxa"/>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4891,839</w:t>
            </w:r>
          </w:p>
        </w:tc>
        <w:tc>
          <w:tcPr>
            <w:tcW w:w="851" w:type="dxa"/>
            <w:shd w:val="clear" w:color="auto" w:fill="FFFFFF"/>
          </w:tcPr>
          <w:p w:rsidR="00C11C5E" w:rsidRPr="008B543A" w:rsidRDefault="00C11C5E" w:rsidP="00A6546A">
            <w:pPr>
              <w:pStyle w:val="ConsPlusCell"/>
              <w:ind w:left="-54" w:right="-54"/>
              <w:jc w:val="center"/>
              <w:rPr>
                <w:rFonts w:ascii="Times New Roman" w:hAnsi="Times New Roman" w:cs="Times New Roman"/>
                <w:b/>
                <w:sz w:val="20"/>
                <w:szCs w:val="20"/>
                <w:highlight w:val="yellow"/>
              </w:rPr>
            </w:pPr>
            <w:r>
              <w:rPr>
                <w:rFonts w:ascii="Times New Roman" w:hAnsi="Times New Roman" w:cs="Times New Roman"/>
                <w:sz w:val="20"/>
                <w:szCs w:val="20"/>
              </w:rPr>
              <w:t>4891,839</w:t>
            </w:r>
          </w:p>
        </w:tc>
        <w:tc>
          <w:tcPr>
            <w:tcW w:w="851" w:type="dxa"/>
            <w:shd w:val="clear" w:color="auto" w:fill="auto"/>
          </w:tcPr>
          <w:p w:rsidR="00C11C5E" w:rsidRPr="008144D6" w:rsidRDefault="00C11C5E" w:rsidP="00A6546A">
            <w:pPr>
              <w:pStyle w:val="ConsPlusCell"/>
              <w:ind w:left="-54" w:right="-54"/>
              <w:jc w:val="center"/>
              <w:rPr>
                <w:rFonts w:ascii="Times New Roman" w:hAnsi="Times New Roman" w:cs="Times New Roman"/>
                <w:b/>
                <w:sz w:val="20"/>
                <w:szCs w:val="20"/>
              </w:rPr>
            </w:pPr>
            <w:r w:rsidRPr="008144D6">
              <w:rPr>
                <w:rFonts w:ascii="Times New Roman" w:hAnsi="Times New Roman" w:cs="Times New Roman"/>
                <w:b/>
                <w:sz w:val="20"/>
                <w:szCs w:val="20"/>
              </w:rPr>
              <w:t>48674,63418</w:t>
            </w:r>
          </w:p>
        </w:tc>
      </w:tr>
      <w:tr w:rsidR="00C11C5E" w:rsidRPr="00AA2ED3" w:rsidTr="00A6546A">
        <w:trPr>
          <w:trHeight w:val="1225"/>
          <w:tblCellSpacing w:w="5" w:type="nil"/>
        </w:trPr>
        <w:tc>
          <w:tcPr>
            <w:tcW w:w="488" w:type="dxa"/>
          </w:tcPr>
          <w:p w:rsidR="00C11C5E" w:rsidRPr="009E7A5D" w:rsidRDefault="00C11C5E" w:rsidP="00A6546A">
            <w:pPr>
              <w:pStyle w:val="ConsPlusCell"/>
              <w:jc w:val="center"/>
              <w:rPr>
                <w:rFonts w:ascii="Times New Roman" w:hAnsi="Times New Roman" w:cs="Times New Roman"/>
              </w:rPr>
            </w:pPr>
            <w:r w:rsidRPr="009E7A5D">
              <w:rPr>
                <w:rFonts w:ascii="Times New Roman" w:hAnsi="Times New Roman" w:cs="Times New Roman"/>
              </w:rPr>
              <w:t>1.1</w:t>
            </w:r>
          </w:p>
        </w:tc>
        <w:tc>
          <w:tcPr>
            <w:tcW w:w="1843" w:type="dxa"/>
          </w:tcPr>
          <w:p w:rsidR="00C11C5E" w:rsidRPr="009E7A5D" w:rsidRDefault="00C11C5E" w:rsidP="00A6546A">
            <w:pPr>
              <w:tabs>
                <w:tab w:val="left" w:pos="255"/>
              </w:tabs>
              <w:ind w:left="-54" w:right="-54"/>
              <w:rPr>
                <w:sz w:val="22"/>
                <w:szCs w:val="22"/>
              </w:rPr>
            </w:pPr>
            <w:r w:rsidRPr="009E7A5D">
              <w:rPr>
                <w:sz w:val="22"/>
                <w:szCs w:val="22"/>
              </w:rPr>
              <w:t>Аренда каналов</w:t>
            </w:r>
            <w:r>
              <w:rPr>
                <w:sz w:val="22"/>
                <w:szCs w:val="22"/>
              </w:rPr>
              <w:t xml:space="preserve"> </w:t>
            </w:r>
            <w:r w:rsidRPr="009E7A5D">
              <w:rPr>
                <w:sz w:val="22"/>
                <w:szCs w:val="22"/>
              </w:rPr>
              <w:t>связи для передачи данных автоматизированной системы «Безопасный город»</w:t>
            </w:r>
          </w:p>
        </w:tc>
        <w:tc>
          <w:tcPr>
            <w:tcW w:w="1276" w:type="dxa"/>
          </w:tcPr>
          <w:p w:rsidR="00C11C5E" w:rsidRPr="009E7A5D" w:rsidRDefault="00C11C5E" w:rsidP="00A6546A">
            <w:pPr>
              <w:pStyle w:val="ConsPlusCell"/>
              <w:ind w:left="-54" w:right="-54"/>
              <w:rPr>
                <w:rFonts w:ascii="Times New Roman" w:hAnsi="Times New Roman" w:cs="Times New Roman"/>
              </w:rPr>
            </w:pPr>
            <w:r>
              <w:rPr>
                <w:rFonts w:ascii="Times New Roman" w:hAnsi="Times New Roman" w:cs="Times New Roman"/>
              </w:rPr>
              <w:t>Смоленский В.П.</w:t>
            </w:r>
          </w:p>
        </w:tc>
        <w:tc>
          <w:tcPr>
            <w:tcW w:w="850" w:type="dxa"/>
          </w:tcPr>
          <w:p w:rsidR="00C11C5E" w:rsidRPr="009E7A5D" w:rsidRDefault="00C11C5E" w:rsidP="00A6546A">
            <w:pPr>
              <w:pStyle w:val="ConsPlusCell"/>
              <w:ind w:left="-54" w:right="-54"/>
              <w:jc w:val="center"/>
              <w:rPr>
                <w:rFonts w:ascii="Times New Roman" w:hAnsi="Times New Roman" w:cs="Times New Roman"/>
              </w:rPr>
            </w:pPr>
            <w:r w:rsidRPr="009E7A5D">
              <w:rPr>
                <w:rFonts w:ascii="Times New Roman" w:hAnsi="Times New Roman" w:cs="Times New Roman"/>
                <w:spacing w:val="-2"/>
              </w:rPr>
              <w:t>Админист</w:t>
            </w:r>
            <w:r w:rsidRPr="009E7A5D">
              <w:rPr>
                <w:rFonts w:ascii="Times New Roman" w:hAnsi="Times New Roman" w:cs="Times New Roman"/>
                <w:spacing w:val="-2"/>
              </w:rPr>
              <w:softHyphen/>
            </w:r>
            <w:r w:rsidRPr="009E7A5D">
              <w:rPr>
                <w:rFonts w:ascii="Times New Roman" w:hAnsi="Times New Roman" w:cs="Times New Roman"/>
              </w:rPr>
              <w:t xml:space="preserve">рация </w:t>
            </w:r>
            <w:r w:rsidRPr="009E7A5D">
              <w:rPr>
                <w:rFonts w:ascii="Times New Roman" w:hAnsi="Times New Roman" w:cs="Times New Roman"/>
                <w:spacing w:val="-4"/>
              </w:rPr>
              <w:t xml:space="preserve"> </w:t>
            </w:r>
            <w:r>
              <w:rPr>
                <w:rFonts w:ascii="Times New Roman" w:hAnsi="Times New Roman" w:cs="Times New Roman"/>
                <w:spacing w:val="-4"/>
              </w:rPr>
              <w:t>СГО</w:t>
            </w:r>
          </w:p>
        </w:tc>
        <w:tc>
          <w:tcPr>
            <w:tcW w:w="709" w:type="dxa"/>
          </w:tcPr>
          <w:p w:rsidR="00C11C5E" w:rsidRPr="009E7A5D" w:rsidRDefault="00C11C5E" w:rsidP="00A6546A">
            <w:pPr>
              <w:pStyle w:val="ConsPlusCell"/>
              <w:ind w:left="-54" w:right="-54"/>
              <w:jc w:val="center"/>
              <w:rPr>
                <w:rFonts w:ascii="Times New Roman" w:hAnsi="Times New Roman" w:cs="Times New Roman"/>
              </w:rPr>
            </w:pPr>
            <w:r w:rsidRPr="009E7A5D">
              <w:rPr>
                <w:rFonts w:ascii="Times New Roman" w:hAnsi="Times New Roman" w:cs="Times New Roman"/>
              </w:rPr>
              <w:t>2014-202</w:t>
            </w:r>
            <w:r>
              <w:rPr>
                <w:rFonts w:ascii="Times New Roman" w:hAnsi="Times New Roman" w:cs="Times New Roman"/>
              </w:rPr>
              <w:t>5</w:t>
            </w:r>
          </w:p>
        </w:tc>
        <w:tc>
          <w:tcPr>
            <w:tcW w:w="992" w:type="dxa"/>
            <w:gridSpan w:val="2"/>
          </w:tcPr>
          <w:p w:rsidR="00C11C5E" w:rsidRPr="009E7A5D" w:rsidRDefault="00C11C5E" w:rsidP="00A6546A">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567" w:type="dxa"/>
          </w:tcPr>
          <w:p w:rsidR="00C11C5E" w:rsidRPr="00A02B3E" w:rsidRDefault="00C11C5E" w:rsidP="00A6546A">
            <w:pPr>
              <w:pStyle w:val="ConsPlusCell"/>
              <w:ind w:left="-54" w:right="-54"/>
              <w:jc w:val="center"/>
              <w:rPr>
                <w:rFonts w:ascii="Times New Roman" w:hAnsi="Times New Roman" w:cs="Times New Roman"/>
                <w:sz w:val="20"/>
                <w:szCs w:val="20"/>
              </w:rPr>
            </w:pPr>
            <w:r w:rsidRPr="00A02B3E">
              <w:rPr>
                <w:rFonts w:ascii="Times New Roman" w:hAnsi="Times New Roman" w:cs="Times New Roman"/>
                <w:sz w:val="20"/>
                <w:szCs w:val="20"/>
              </w:rPr>
              <w:t>900</w:t>
            </w:r>
          </w:p>
        </w:tc>
        <w:tc>
          <w:tcPr>
            <w:tcW w:w="567" w:type="dxa"/>
            <w:gridSpan w:val="2"/>
          </w:tcPr>
          <w:p w:rsidR="00C11C5E" w:rsidRPr="00A02B3E" w:rsidRDefault="00C11C5E" w:rsidP="00A6546A">
            <w:pPr>
              <w:pStyle w:val="ConsPlusCell"/>
              <w:ind w:left="-54" w:right="-54"/>
              <w:jc w:val="center"/>
              <w:rPr>
                <w:rFonts w:ascii="Times New Roman" w:hAnsi="Times New Roman" w:cs="Times New Roman"/>
                <w:sz w:val="20"/>
                <w:szCs w:val="20"/>
                <w:highlight w:val="yellow"/>
              </w:rPr>
            </w:pPr>
            <w:r w:rsidRPr="00A173B0">
              <w:rPr>
                <w:rFonts w:ascii="Times New Roman" w:hAnsi="Times New Roman" w:cs="Times New Roman"/>
                <w:sz w:val="20"/>
                <w:szCs w:val="20"/>
              </w:rPr>
              <w:t>951,300</w:t>
            </w:r>
          </w:p>
        </w:tc>
        <w:tc>
          <w:tcPr>
            <w:tcW w:w="567" w:type="dxa"/>
          </w:tcPr>
          <w:p w:rsidR="00C11C5E" w:rsidRPr="00A02B3E" w:rsidRDefault="00C11C5E" w:rsidP="00A6546A">
            <w:pPr>
              <w:pStyle w:val="ConsPlusCell"/>
              <w:ind w:left="-54" w:right="-54"/>
              <w:jc w:val="center"/>
              <w:rPr>
                <w:rFonts w:ascii="Times New Roman" w:hAnsi="Times New Roman" w:cs="Times New Roman"/>
                <w:sz w:val="20"/>
                <w:szCs w:val="20"/>
                <w:highlight w:val="yellow"/>
              </w:rPr>
            </w:pPr>
            <w:r w:rsidRPr="00A63D5D">
              <w:rPr>
                <w:rFonts w:ascii="Times New Roman" w:hAnsi="Times New Roman" w:cs="Times New Roman"/>
                <w:sz w:val="20"/>
                <w:szCs w:val="20"/>
              </w:rPr>
              <w:t>100</w:t>
            </w:r>
            <w:r>
              <w:rPr>
                <w:rFonts w:ascii="Times New Roman" w:hAnsi="Times New Roman" w:cs="Times New Roman"/>
                <w:sz w:val="20"/>
                <w:szCs w:val="20"/>
              </w:rPr>
              <w:t>2,67</w:t>
            </w:r>
          </w:p>
        </w:tc>
        <w:tc>
          <w:tcPr>
            <w:tcW w:w="567" w:type="dxa"/>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1157,48187</w:t>
            </w:r>
          </w:p>
        </w:tc>
        <w:tc>
          <w:tcPr>
            <w:tcW w:w="709" w:type="dxa"/>
          </w:tcPr>
          <w:p w:rsidR="00C11C5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1302,</w:t>
            </w:r>
          </w:p>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670</w:t>
            </w:r>
          </w:p>
        </w:tc>
        <w:tc>
          <w:tcPr>
            <w:tcW w:w="850" w:type="dxa"/>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1354,777</w:t>
            </w:r>
          </w:p>
        </w:tc>
        <w:tc>
          <w:tcPr>
            <w:tcW w:w="851" w:type="dxa"/>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1408,968</w:t>
            </w:r>
          </w:p>
        </w:tc>
        <w:tc>
          <w:tcPr>
            <w:tcW w:w="850" w:type="dxa"/>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1465,327</w:t>
            </w:r>
          </w:p>
        </w:tc>
        <w:tc>
          <w:tcPr>
            <w:tcW w:w="851" w:type="dxa"/>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1465,327</w:t>
            </w:r>
          </w:p>
        </w:tc>
        <w:tc>
          <w:tcPr>
            <w:tcW w:w="850" w:type="dxa"/>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1465,327</w:t>
            </w:r>
          </w:p>
        </w:tc>
        <w:tc>
          <w:tcPr>
            <w:tcW w:w="850" w:type="dxa"/>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1465,327</w:t>
            </w:r>
          </w:p>
        </w:tc>
        <w:tc>
          <w:tcPr>
            <w:tcW w:w="851" w:type="dxa"/>
          </w:tcPr>
          <w:p w:rsidR="00C11C5E" w:rsidRPr="00EE12D0" w:rsidRDefault="00C11C5E" w:rsidP="00A6546A">
            <w:pPr>
              <w:pStyle w:val="ConsPlusCell"/>
              <w:ind w:left="-54" w:right="-54"/>
              <w:jc w:val="center"/>
              <w:rPr>
                <w:rFonts w:ascii="Times New Roman" w:hAnsi="Times New Roman" w:cs="Times New Roman"/>
                <w:b/>
                <w:sz w:val="20"/>
                <w:szCs w:val="20"/>
                <w:highlight w:val="yellow"/>
              </w:rPr>
            </w:pPr>
            <w:r>
              <w:rPr>
                <w:rFonts w:ascii="Times New Roman" w:hAnsi="Times New Roman" w:cs="Times New Roman"/>
                <w:sz w:val="20"/>
                <w:szCs w:val="20"/>
              </w:rPr>
              <w:t>1465,327</w:t>
            </w:r>
          </w:p>
        </w:tc>
        <w:tc>
          <w:tcPr>
            <w:tcW w:w="851" w:type="dxa"/>
          </w:tcPr>
          <w:p w:rsidR="00C11C5E" w:rsidRPr="008144D6" w:rsidRDefault="00C11C5E" w:rsidP="00A6546A">
            <w:pPr>
              <w:pStyle w:val="ConsPlusCell"/>
              <w:ind w:left="-54" w:right="-54"/>
              <w:jc w:val="center"/>
              <w:rPr>
                <w:rFonts w:ascii="Times New Roman" w:hAnsi="Times New Roman" w:cs="Times New Roman"/>
                <w:b/>
                <w:sz w:val="20"/>
                <w:szCs w:val="20"/>
              </w:rPr>
            </w:pPr>
            <w:r w:rsidRPr="008144D6">
              <w:rPr>
                <w:rFonts w:ascii="Times New Roman" w:hAnsi="Times New Roman" w:cs="Times New Roman"/>
                <w:b/>
                <w:sz w:val="20"/>
                <w:szCs w:val="20"/>
              </w:rPr>
              <w:t>15404,50187</w:t>
            </w:r>
          </w:p>
        </w:tc>
      </w:tr>
      <w:tr w:rsidR="00C11C5E" w:rsidRPr="00AA2ED3" w:rsidTr="00A6546A">
        <w:trPr>
          <w:trHeight w:val="307"/>
          <w:tblCellSpacing w:w="5" w:type="nil"/>
        </w:trPr>
        <w:tc>
          <w:tcPr>
            <w:tcW w:w="488" w:type="dxa"/>
          </w:tcPr>
          <w:p w:rsidR="00C11C5E" w:rsidRPr="009E7A5D" w:rsidRDefault="00C11C5E" w:rsidP="00A6546A">
            <w:pPr>
              <w:pStyle w:val="ConsPlusCell"/>
              <w:jc w:val="center"/>
              <w:rPr>
                <w:rFonts w:ascii="Times New Roman" w:hAnsi="Times New Roman" w:cs="Times New Roman"/>
              </w:rPr>
            </w:pPr>
            <w:r w:rsidRPr="009E7A5D">
              <w:rPr>
                <w:rFonts w:ascii="Times New Roman" w:hAnsi="Times New Roman" w:cs="Times New Roman"/>
              </w:rPr>
              <w:t>1.2</w:t>
            </w:r>
          </w:p>
        </w:tc>
        <w:tc>
          <w:tcPr>
            <w:tcW w:w="1843" w:type="dxa"/>
          </w:tcPr>
          <w:p w:rsidR="00C11C5E" w:rsidRPr="009E7A5D" w:rsidRDefault="00C11C5E" w:rsidP="00A6546A">
            <w:pPr>
              <w:tabs>
                <w:tab w:val="left" w:pos="255"/>
              </w:tabs>
              <w:ind w:left="-54" w:right="-54"/>
              <w:rPr>
                <w:sz w:val="22"/>
                <w:szCs w:val="22"/>
              </w:rPr>
            </w:pPr>
            <w:r w:rsidRPr="009E7A5D">
              <w:rPr>
                <w:sz w:val="22"/>
                <w:szCs w:val="22"/>
              </w:rPr>
              <w:t xml:space="preserve">Выполнение технического обслуживания </w:t>
            </w:r>
            <w:r w:rsidRPr="009E7A5D">
              <w:rPr>
                <w:sz w:val="22"/>
                <w:szCs w:val="22"/>
              </w:rPr>
              <w:lastRenderedPageBreak/>
              <w:t>автоматизирован</w:t>
            </w:r>
            <w:r>
              <w:rPr>
                <w:sz w:val="22"/>
                <w:szCs w:val="22"/>
              </w:rPr>
              <w:t>ной системы «Безопасный город»</w:t>
            </w:r>
          </w:p>
        </w:tc>
        <w:tc>
          <w:tcPr>
            <w:tcW w:w="1276" w:type="dxa"/>
          </w:tcPr>
          <w:p w:rsidR="00C11C5E" w:rsidRPr="009E7A5D" w:rsidRDefault="00C11C5E" w:rsidP="00A6546A">
            <w:pPr>
              <w:pStyle w:val="ConsPlusCell"/>
              <w:ind w:left="-54" w:right="-54"/>
              <w:rPr>
                <w:rFonts w:ascii="Times New Roman" w:hAnsi="Times New Roman" w:cs="Times New Roman"/>
              </w:rPr>
            </w:pPr>
            <w:r>
              <w:rPr>
                <w:rFonts w:ascii="Times New Roman" w:hAnsi="Times New Roman" w:cs="Times New Roman"/>
              </w:rPr>
              <w:lastRenderedPageBreak/>
              <w:t>Смоленский В.П.</w:t>
            </w:r>
          </w:p>
        </w:tc>
        <w:tc>
          <w:tcPr>
            <w:tcW w:w="850" w:type="dxa"/>
          </w:tcPr>
          <w:p w:rsidR="00C11C5E" w:rsidRPr="009E7A5D" w:rsidRDefault="00C11C5E" w:rsidP="00A6546A">
            <w:pPr>
              <w:pStyle w:val="ConsPlusCell"/>
              <w:ind w:left="-54" w:right="-54"/>
              <w:jc w:val="center"/>
              <w:rPr>
                <w:rFonts w:ascii="Times New Roman" w:hAnsi="Times New Roman" w:cs="Times New Roman"/>
              </w:rPr>
            </w:pPr>
            <w:r w:rsidRPr="009E7A5D">
              <w:rPr>
                <w:rFonts w:ascii="Times New Roman" w:hAnsi="Times New Roman" w:cs="Times New Roman"/>
                <w:spacing w:val="-2"/>
              </w:rPr>
              <w:t>Админист</w:t>
            </w:r>
            <w:r w:rsidRPr="009E7A5D">
              <w:rPr>
                <w:rFonts w:ascii="Times New Roman" w:hAnsi="Times New Roman" w:cs="Times New Roman"/>
                <w:spacing w:val="-2"/>
              </w:rPr>
              <w:softHyphen/>
            </w:r>
            <w:r w:rsidRPr="009E7A5D">
              <w:rPr>
                <w:rFonts w:ascii="Times New Roman" w:hAnsi="Times New Roman" w:cs="Times New Roman"/>
              </w:rPr>
              <w:t xml:space="preserve">рация </w:t>
            </w:r>
            <w:r w:rsidRPr="009E7A5D">
              <w:rPr>
                <w:rFonts w:ascii="Times New Roman" w:hAnsi="Times New Roman" w:cs="Times New Roman"/>
                <w:spacing w:val="-4"/>
              </w:rPr>
              <w:t xml:space="preserve"> </w:t>
            </w:r>
            <w:r>
              <w:rPr>
                <w:rFonts w:ascii="Times New Roman" w:hAnsi="Times New Roman" w:cs="Times New Roman"/>
                <w:spacing w:val="-4"/>
              </w:rPr>
              <w:t>СГО</w:t>
            </w:r>
          </w:p>
        </w:tc>
        <w:tc>
          <w:tcPr>
            <w:tcW w:w="709" w:type="dxa"/>
          </w:tcPr>
          <w:p w:rsidR="00C11C5E" w:rsidRPr="009E7A5D" w:rsidRDefault="00C11C5E" w:rsidP="00A6546A">
            <w:pPr>
              <w:pStyle w:val="ConsPlusCell"/>
              <w:ind w:left="-54" w:right="-54"/>
              <w:jc w:val="center"/>
              <w:rPr>
                <w:rFonts w:ascii="Times New Roman" w:hAnsi="Times New Roman" w:cs="Times New Roman"/>
              </w:rPr>
            </w:pPr>
            <w:r w:rsidRPr="009E7A5D">
              <w:rPr>
                <w:rFonts w:ascii="Times New Roman" w:hAnsi="Times New Roman" w:cs="Times New Roman"/>
              </w:rPr>
              <w:t>2014-202</w:t>
            </w:r>
            <w:r>
              <w:rPr>
                <w:rFonts w:ascii="Times New Roman" w:hAnsi="Times New Roman" w:cs="Times New Roman"/>
              </w:rPr>
              <w:t>5</w:t>
            </w:r>
          </w:p>
        </w:tc>
        <w:tc>
          <w:tcPr>
            <w:tcW w:w="992" w:type="dxa"/>
            <w:gridSpan w:val="2"/>
          </w:tcPr>
          <w:p w:rsidR="00C11C5E" w:rsidRPr="009E7A5D" w:rsidRDefault="00C11C5E" w:rsidP="00A6546A">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813,8</w:t>
            </w:r>
          </w:p>
        </w:tc>
        <w:tc>
          <w:tcPr>
            <w:tcW w:w="567" w:type="dxa"/>
            <w:gridSpan w:val="2"/>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398,800</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286</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247,8</w:t>
            </w:r>
          </w:p>
        </w:tc>
        <w:tc>
          <w:tcPr>
            <w:tcW w:w="709" w:type="dxa"/>
          </w:tcPr>
          <w:p w:rsidR="00C11C5E" w:rsidRPr="008867B8" w:rsidRDefault="00C11C5E" w:rsidP="00A6546A">
            <w:pPr>
              <w:ind w:left="-54" w:right="-54"/>
              <w:jc w:val="center"/>
            </w:pPr>
            <w:r w:rsidRPr="008867B8">
              <w:t>617,815</w:t>
            </w:r>
          </w:p>
        </w:tc>
        <w:tc>
          <w:tcPr>
            <w:tcW w:w="850" w:type="dxa"/>
          </w:tcPr>
          <w:p w:rsidR="00C11C5E" w:rsidRPr="008867B8" w:rsidRDefault="00C11C5E" w:rsidP="00A6546A">
            <w:pPr>
              <w:ind w:left="-54" w:right="-54"/>
              <w:jc w:val="center"/>
            </w:pPr>
            <w:r w:rsidRPr="008867B8">
              <w:t>838,902</w:t>
            </w:r>
          </w:p>
        </w:tc>
        <w:tc>
          <w:tcPr>
            <w:tcW w:w="851" w:type="dxa"/>
          </w:tcPr>
          <w:p w:rsidR="00C11C5E" w:rsidRPr="008867B8" w:rsidRDefault="00C11C5E" w:rsidP="00A6546A">
            <w:pPr>
              <w:ind w:left="-54" w:right="-54"/>
              <w:jc w:val="center"/>
            </w:pPr>
            <w:r w:rsidRPr="008867B8">
              <w:t>872,458</w:t>
            </w:r>
          </w:p>
        </w:tc>
        <w:tc>
          <w:tcPr>
            <w:tcW w:w="850" w:type="dxa"/>
          </w:tcPr>
          <w:p w:rsidR="00C11C5E" w:rsidRPr="008867B8" w:rsidRDefault="00C11C5E" w:rsidP="00A6546A">
            <w:pPr>
              <w:ind w:left="-54" w:right="-54"/>
              <w:jc w:val="center"/>
            </w:pPr>
            <w:r w:rsidRPr="008867B8">
              <w:t>907,356</w:t>
            </w:r>
          </w:p>
        </w:tc>
        <w:tc>
          <w:tcPr>
            <w:tcW w:w="851" w:type="dxa"/>
          </w:tcPr>
          <w:p w:rsidR="00C11C5E" w:rsidRPr="008867B8" w:rsidRDefault="00C11C5E" w:rsidP="00A6546A">
            <w:pPr>
              <w:ind w:left="-54" w:right="-54"/>
              <w:jc w:val="center"/>
            </w:pPr>
            <w:r w:rsidRPr="008867B8">
              <w:t>907,356</w:t>
            </w:r>
          </w:p>
        </w:tc>
        <w:tc>
          <w:tcPr>
            <w:tcW w:w="850" w:type="dxa"/>
          </w:tcPr>
          <w:p w:rsidR="00C11C5E" w:rsidRPr="008867B8" w:rsidRDefault="00C11C5E" w:rsidP="00A6546A">
            <w:pPr>
              <w:ind w:left="-54" w:right="-54"/>
              <w:jc w:val="center"/>
            </w:pPr>
            <w:r w:rsidRPr="008867B8">
              <w:t>907,356</w:t>
            </w:r>
          </w:p>
        </w:tc>
        <w:tc>
          <w:tcPr>
            <w:tcW w:w="850" w:type="dxa"/>
          </w:tcPr>
          <w:p w:rsidR="00C11C5E" w:rsidRPr="008867B8" w:rsidRDefault="00C11C5E" w:rsidP="00A6546A">
            <w:pPr>
              <w:ind w:left="-54" w:right="-54"/>
              <w:jc w:val="center"/>
            </w:pPr>
            <w:r w:rsidRPr="008867B8">
              <w:t>907,356</w:t>
            </w:r>
          </w:p>
        </w:tc>
        <w:tc>
          <w:tcPr>
            <w:tcW w:w="851" w:type="dxa"/>
          </w:tcPr>
          <w:p w:rsidR="00C11C5E" w:rsidRPr="008867B8" w:rsidRDefault="00C11C5E" w:rsidP="00A6546A">
            <w:pPr>
              <w:pStyle w:val="ConsPlusCell"/>
              <w:ind w:left="-54" w:right="-54"/>
              <w:jc w:val="center"/>
              <w:rPr>
                <w:rFonts w:ascii="Times New Roman" w:hAnsi="Times New Roman" w:cs="Times New Roman"/>
                <w:b/>
                <w:sz w:val="20"/>
                <w:szCs w:val="20"/>
                <w:highlight w:val="yellow"/>
              </w:rPr>
            </w:pPr>
            <w:r w:rsidRPr="008867B8">
              <w:rPr>
                <w:rFonts w:ascii="Times New Roman" w:hAnsi="Times New Roman" w:cs="Times New Roman"/>
                <w:sz w:val="20"/>
                <w:szCs w:val="20"/>
              </w:rPr>
              <w:t>907,356</w:t>
            </w:r>
          </w:p>
        </w:tc>
        <w:tc>
          <w:tcPr>
            <w:tcW w:w="851" w:type="dxa"/>
          </w:tcPr>
          <w:p w:rsidR="00C11C5E" w:rsidRPr="008144D6" w:rsidRDefault="00C11C5E" w:rsidP="00A6546A">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8612,355</w:t>
            </w:r>
          </w:p>
        </w:tc>
      </w:tr>
      <w:tr w:rsidR="00C11C5E" w:rsidRPr="00AA2ED3" w:rsidTr="00A6546A">
        <w:trPr>
          <w:trHeight w:val="3515"/>
          <w:tblCellSpacing w:w="5" w:type="nil"/>
        </w:trPr>
        <w:tc>
          <w:tcPr>
            <w:tcW w:w="488" w:type="dxa"/>
          </w:tcPr>
          <w:p w:rsidR="00C11C5E" w:rsidRPr="009E7A5D" w:rsidRDefault="00C11C5E" w:rsidP="00A6546A">
            <w:pPr>
              <w:pStyle w:val="ConsPlusCell"/>
              <w:jc w:val="center"/>
              <w:rPr>
                <w:rFonts w:ascii="Times New Roman" w:hAnsi="Times New Roman" w:cs="Times New Roman"/>
              </w:rPr>
            </w:pPr>
            <w:r w:rsidRPr="009E7A5D">
              <w:rPr>
                <w:rFonts w:ascii="Times New Roman" w:hAnsi="Times New Roman" w:cs="Times New Roman"/>
              </w:rPr>
              <w:lastRenderedPageBreak/>
              <w:t>1.3</w:t>
            </w:r>
          </w:p>
        </w:tc>
        <w:tc>
          <w:tcPr>
            <w:tcW w:w="1843" w:type="dxa"/>
          </w:tcPr>
          <w:p w:rsidR="00C11C5E" w:rsidRPr="009E7A5D" w:rsidRDefault="00C11C5E" w:rsidP="00A6546A">
            <w:pPr>
              <w:pStyle w:val="ConsPlusCell"/>
              <w:ind w:left="-54" w:right="-54"/>
              <w:rPr>
                <w:rFonts w:ascii="Times New Roman" w:hAnsi="Times New Roman" w:cs="Times New Roman"/>
              </w:rPr>
            </w:pPr>
            <w:r w:rsidRPr="009E7A5D">
              <w:rPr>
                <w:rFonts w:ascii="Times New Roman" w:hAnsi="Times New Roman" w:cs="Times New Roman"/>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9E7A5D">
              <w:rPr>
                <w:rFonts w:ascii="Times New Roman" w:hAnsi="Times New Roman" w:cs="Times New Roman"/>
              </w:rPr>
              <w:t>г</w:t>
            </w:r>
            <w:proofErr w:type="gramEnd"/>
            <w:r w:rsidRPr="009E7A5D">
              <w:rPr>
                <w:rFonts w:ascii="Times New Roman" w:hAnsi="Times New Roman" w:cs="Times New Roman"/>
              </w:rPr>
              <w:t>. Сосновый Бор Ленинградской области с использованием технических средств автоматизированной системы «Безопасный город»</w:t>
            </w:r>
          </w:p>
        </w:tc>
        <w:tc>
          <w:tcPr>
            <w:tcW w:w="1276" w:type="dxa"/>
          </w:tcPr>
          <w:p w:rsidR="00C11C5E" w:rsidRPr="009E7A5D" w:rsidRDefault="00C11C5E" w:rsidP="00A6546A">
            <w:pPr>
              <w:pStyle w:val="ConsPlusCell"/>
              <w:ind w:left="-54" w:right="-54"/>
              <w:rPr>
                <w:rFonts w:ascii="Times New Roman" w:hAnsi="Times New Roman" w:cs="Times New Roman"/>
              </w:rPr>
            </w:pPr>
            <w:r>
              <w:rPr>
                <w:rFonts w:ascii="Times New Roman" w:hAnsi="Times New Roman" w:cs="Times New Roman"/>
              </w:rPr>
              <w:t>Смоленский В.П.</w:t>
            </w:r>
          </w:p>
        </w:tc>
        <w:tc>
          <w:tcPr>
            <w:tcW w:w="850" w:type="dxa"/>
          </w:tcPr>
          <w:p w:rsidR="00C11C5E" w:rsidRPr="009E7A5D" w:rsidRDefault="00C11C5E" w:rsidP="00A6546A">
            <w:pPr>
              <w:pStyle w:val="ConsPlusCell"/>
              <w:ind w:left="-54" w:right="-54"/>
              <w:jc w:val="center"/>
              <w:rPr>
                <w:rFonts w:ascii="Times New Roman" w:hAnsi="Times New Roman" w:cs="Times New Roman"/>
              </w:rPr>
            </w:pPr>
            <w:r w:rsidRPr="009E7A5D">
              <w:rPr>
                <w:rFonts w:ascii="Times New Roman" w:hAnsi="Times New Roman" w:cs="Times New Roman"/>
                <w:spacing w:val="-2"/>
              </w:rPr>
              <w:t>Админист</w:t>
            </w:r>
            <w:r w:rsidRPr="009E7A5D">
              <w:rPr>
                <w:rFonts w:ascii="Times New Roman" w:hAnsi="Times New Roman" w:cs="Times New Roman"/>
                <w:spacing w:val="-2"/>
              </w:rPr>
              <w:softHyphen/>
            </w:r>
            <w:r w:rsidRPr="009E7A5D">
              <w:rPr>
                <w:rFonts w:ascii="Times New Roman" w:hAnsi="Times New Roman" w:cs="Times New Roman"/>
              </w:rPr>
              <w:t xml:space="preserve">рация </w:t>
            </w:r>
            <w:r w:rsidRPr="009E7A5D">
              <w:rPr>
                <w:rFonts w:ascii="Times New Roman" w:hAnsi="Times New Roman" w:cs="Times New Roman"/>
                <w:spacing w:val="-4"/>
              </w:rPr>
              <w:t xml:space="preserve"> </w:t>
            </w:r>
            <w:r>
              <w:rPr>
                <w:rFonts w:ascii="Times New Roman" w:hAnsi="Times New Roman" w:cs="Times New Roman"/>
                <w:spacing w:val="-4"/>
              </w:rPr>
              <w:t>СГО</w:t>
            </w:r>
          </w:p>
        </w:tc>
        <w:tc>
          <w:tcPr>
            <w:tcW w:w="709" w:type="dxa"/>
          </w:tcPr>
          <w:p w:rsidR="00C11C5E" w:rsidRPr="009E7A5D" w:rsidRDefault="00C11C5E" w:rsidP="00A6546A">
            <w:pPr>
              <w:pStyle w:val="ConsPlusCell"/>
              <w:ind w:left="-54" w:right="-54"/>
              <w:jc w:val="center"/>
              <w:rPr>
                <w:rFonts w:ascii="Times New Roman" w:hAnsi="Times New Roman" w:cs="Times New Roman"/>
              </w:rPr>
            </w:pPr>
            <w:r w:rsidRPr="009E7A5D">
              <w:rPr>
                <w:rFonts w:ascii="Times New Roman" w:hAnsi="Times New Roman" w:cs="Times New Roman"/>
              </w:rPr>
              <w:t>2014-202</w:t>
            </w:r>
            <w:r>
              <w:rPr>
                <w:rFonts w:ascii="Times New Roman" w:hAnsi="Times New Roman" w:cs="Times New Roman"/>
              </w:rPr>
              <w:t>5</w:t>
            </w:r>
          </w:p>
        </w:tc>
        <w:tc>
          <w:tcPr>
            <w:tcW w:w="992" w:type="dxa"/>
            <w:gridSpan w:val="2"/>
          </w:tcPr>
          <w:p w:rsidR="00C11C5E" w:rsidRPr="009E7A5D" w:rsidRDefault="00C11C5E" w:rsidP="00A6546A">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300</w:t>
            </w:r>
          </w:p>
        </w:tc>
        <w:tc>
          <w:tcPr>
            <w:tcW w:w="567" w:type="dxa"/>
            <w:gridSpan w:val="2"/>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317,100</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329</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493,094</w:t>
            </w:r>
          </w:p>
        </w:tc>
        <w:tc>
          <w:tcPr>
            <w:tcW w:w="709" w:type="dxa"/>
          </w:tcPr>
          <w:p w:rsidR="00C11C5E" w:rsidRPr="008867B8" w:rsidRDefault="00C11C5E" w:rsidP="00A6546A">
            <w:pPr>
              <w:ind w:left="-54" w:right="-54"/>
              <w:jc w:val="center"/>
            </w:pPr>
            <w:r w:rsidRPr="008867B8">
              <w:t>534,059</w:t>
            </w:r>
          </w:p>
        </w:tc>
        <w:tc>
          <w:tcPr>
            <w:tcW w:w="850" w:type="dxa"/>
          </w:tcPr>
          <w:p w:rsidR="00C11C5E" w:rsidRPr="008867B8" w:rsidRDefault="00C11C5E" w:rsidP="00A6546A">
            <w:pPr>
              <w:ind w:left="-54" w:right="-54"/>
              <w:jc w:val="center"/>
            </w:pPr>
            <w:r w:rsidRPr="008867B8">
              <w:t>451,592</w:t>
            </w:r>
          </w:p>
        </w:tc>
        <w:tc>
          <w:tcPr>
            <w:tcW w:w="851" w:type="dxa"/>
          </w:tcPr>
          <w:p w:rsidR="00C11C5E" w:rsidRPr="008867B8" w:rsidRDefault="00C11C5E" w:rsidP="00A6546A">
            <w:pPr>
              <w:ind w:left="-54" w:right="-54"/>
              <w:jc w:val="center"/>
            </w:pPr>
            <w:r w:rsidRPr="008867B8">
              <w:t>469,656</w:t>
            </w:r>
          </w:p>
        </w:tc>
        <w:tc>
          <w:tcPr>
            <w:tcW w:w="850" w:type="dxa"/>
          </w:tcPr>
          <w:p w:rsidR="00C11C5E" w:rsidRPr="008867B8" w:rsidRDefault="00C11C5E" w:rsidP="00A6546A">
            <w:pPr>
              <w:ind w:left="-54" w:right="-54"/>
              <w:jc w:val="center"/>
            </w:pPr>
            <w:r w:rsidRPr="008867B8">
              <w:t>488,442</w:t>
            </w:r>
          </w:p>
        </w:tc>
        <w:tc>
          <w:tcPr>
            <w:tcW w:w="851" w:type="dxa"/>
          </w:tcPr>
          <w:p w:rsidR="00C11C5E" w:rsidRPr="008867B8" w:rsidRDefault="00C11C5E" w:rsidP="00A6546A">
            <w:pPr>
              <w:ind w:left="-54" w:right="-54"/>
              <w:jc w:val="center"/>
            </w:pPr>
            <w:r w:rsidRPr="008867B8">
              <w:t>488,442</w:t>
            </w:r>
          </w:p>
        </w:tc>
        <w:tc>
          <w:tcPr>
            <w:tcW w:w="850" w:type="dxa"/>
          </w:tcPr>
          <w:p w:rsidR="00C11C5E" w:rsidRPr="008867B8" w:rsidRDefault="00C11C5E" w:rsidP="00A6546A">
            <w:pPr>
              <w:ind w:left="-54" w:right="-54"/>
              <w:jc w:val="center"/>
            </w:pPr>
            <w:r w:rsidRPr="008867B8">
              <w:t>488,442</w:t>
            </w:r>
          </w:p>
        </w:tc>
        <w:tc>
          <w:tcPr>
            <w:tcW w:w="850" w:type="dxa"/>
          </w:tcPr>
          <w:p w:rsidR="00C11C5E" w:rsidRPr="008867B8" w:rsidRDefault="00C11C5E" w:rsidP="00A6546A">
            <w:pPr>
              <w:ind w:left="-54" w:right="-54"/>
              <w:jc w:val="center"/>
            </w:pPr>
            <w:r w:rsidRPr="008867B8">
              <w:t>488,442</w:t>
            </w:r>
          </w:p>
        </w:tc>
        <w:tc>
          <w:tcPr>
            <w:tcW w:w="851" w:type="dxa"/>
          </w:tcPr>
          <w:p w:rsidR="00C11C5E" w:rsidRPr="008867B8" w:rsidRDefault="00C11C5E" w:rsidP="00A6546A">
            <w:pPr>
              <w:pStyle w:val="ConsPlusCell"/>
              <w:ind w:left="-54" w:right="-54"/>
              <w:jc w:val="center"/>
              <w:rPr>
                <w:rFonts w:ascii="Times New Roman" w:hAnsi="Times New Roman" w:cs="Times New Roman"/>
                <w:b/>
                <w:sz w:val="20"/>
                <w:szCs w:val="20"/>
              </w:rPr>
            </w:pPr>
            <w:r w:rsidRPr="008867B8">
              <w:rPr>
                <w:rFonts w:ascii="Times New Roman" w:hAnsi="Times New Roman" w:cs="Times New Roman"/>
                <w:sz w:val="20"/>
                <w:szCs w:val="20"/>
              </w:rPr>
              <w:t>488,442</w:t>
            </w:r>
          </w:p>
        </w:tc>
        <w:tc>
          <w:tcPr>
            <w:tcW w:w="851" w:type="dxa"/>
          </w:tcPr>
          <w:p w:rsidR="00C11C5E" w:rsidRPr="008144D6" w:rsidRDefault="00C11C5E" w:rsidP="00A6546A">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5336,711</w:t>
            </w:r>
          </w:p>
        </w:tc>
      </w:tr>
      <w:tr w:rsidR="00C11C5E" w:rsidRPr="00AA2ED3" w:rsidTr="00A6546A">
        <w:trPr>
          <w:trHeight w:val="2778"/>
          <w:tblCellSpacing w:w="5" w:type="nil"/>
        </w:trPr>
        <w:tc>
          <w:tcPr>
            <w:tcW w:w="488" w:type="dxa"/>
          </w:tcPr>
          <w:p w:rsidR="00C11C5E" w:rsidRPr="009E7A5D" w:rsidRDefault="00C11C5E" w:rsidP="00A6546A">
            <w:pPr>
              <w:pStyle w:val="ConsPlusCell"/>
              <w:jc w:val="center"/>
              <w:rPr>
                <w:rFonts w:ascii="Times New Roman" w:hAnsi="Times New Roman" w:cs="Times New Roman"/>
              </w:rPr>
            </w:pPr>
            <w:r>
              <w:rPr>
                <w:rFonts w:ascii="Times New Roman" w:hAnsi="Times New Roman" w:cs="Times New Roman"/>
              </w:rPr>
              <w:lastRenderedPageBreak/>
              <w:t>1.4</w:t>
            </w:r>
          </w:p>
        </w:tc>
        <w:tc>
          <w:tcPr>
            <w:tcW w:w="1843" w:type="dxa"/>
          </w:tcPr>
          <w:p w:rsidR="00C11C5E" w:rsidRPr="009E7A5D" w:rsidRDefault="00C11C5E" w:rsidP="00A6546A">
            <w:pPr>
              <w:pStyle w:val="ConsPlusCell"/>
              <w:ind w:left="-54" w:right="-54"/>
              <w:rPr>
                <w:rFonts w:ascii="Times New Roman" w:hAnsi="Times New Roman" w:cs="Times New Roman"/>
              </w:rPr>
            </w:pPr>
            <w:r>
              <w:rPr>
                <w:rFonts w:ascii="Times New Roman" w:hAnsi="Times New Roman" w:cs="Times New Roman"/>
              </w:rPr>
              <w:t xml:space="preserve">Субсидии на 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w:t>
            </w:r>
          </w:p>
        </w:tc>
        <w:tc>
          <w:tcPr>
            <w:tcW w:w="1276" w:type="dxa"/>
          </w:tcPr>
          <w:p w:rsidR="00C11C5E" w:rsidRPr="009E7A5D" w:rsidRDefault="00C11C5E" w:rsidP="00A6546A">
            <w:pPr>
              <w:pStyle w:val="ConsPlusCell"/>
              <w:ind w:left="-54" w:right="-54"/>
              <w:rPr>
                <w:rFonts w:ascii="Times New Roman" w:hAnsi="Times New Roman" w:cs="Times New Roman"/>
              </w:rPr>
            </w:pPr>
            <w:r>
              <w:rPr>
                <w:rFonts w:ascii="Times New Roman" w:hAnsi="Times New Roman" w:cs="Times New Roman"/>
              </w:rPr>
              <w:t>Смоленский В.П.</w:t>
            </w:r>
          </w:p>
        </w:tc>
        <w:tc>
          <w:tcPr>
            <w:tcW w:w="850" w:type="dxa"/>
          </w:tcPr>
          <w:p w:rsidR="00C11C5E" w:rsidRPr="009E7A5D" w:rsidRDefault="00C11C5E" w:rsidP="00A6546A">
            <w:pPr>
              <w:pStyle w:val="ConsPlusCell"/>
              <w:ind w:left="-54" w:right="-54"/>
              <w:jc w:val="center"/>
              <w:rPr>
                <w:rFonts w:ascii="Times New Roman" w:hAnsi="Times New Roman" w:cs="Times New Roman"/>
                <w:spacing w:val="-2"/>
              </w:rPr>
            </w:pPr>
            <w:r w:rsidRPr="009E7A5D">
              <w:rPr>
                <w:rFonts w:ascii="Times New Roman" w:hAnsi="Times New Roman" w:cs="Times New Roman"/>
                <w:spacing w:val="-2"/>
              </w:rPr>
              <w:t>Админист</w:t>
            </w:r>
            <w:r w:rsidRPr="009E7A5D">
              <w:rPr>
                <w:rFonts w:ascii="Times New Roman" w:hAnsi="Times New Roman" w:cs="Times New Roman"/>
                <w:spacing w:val="-2"/>
              </w:rPr>
              <w:softHyphen/>
            </w:r>
            <w:r w:rsidRPr="009E7A5D">
              <w:rPr>
                <w:rFonts w:ascii="Times New Roman" w:hAnsi="Times New Roman" w:cs="Times New Roman"/>
              </w:rPr>
              <w:t xml:space="preserve">рация </w:t>
            </w:r>
            <w:r w:rsidRPr="009E7A5D">
              <w:rPr>
                <w:rFonts w:ascii="Times New Roman" w:hAnsi="Times New Roman" w:cs="Times New Roman"/>
                <w:spacing w:val="-4"/>
              </w:rPr>
              <w:t xml:space="preserve"> </w:t>
            </w:r>
            <w:r>
              <w:rPr>
                <w:rFonts w:ascii="Times New Roman" w:hAnsi="Times New Roman" w:cs="Times New Roman"/>
                <w:spacing w:val="-4"/>
              </w:rPr>
              <w:t>СГО</w:t>
            </w:r>
          </w:p>
        </w:tc>
        <w:tc>
          <w:tcPr>
            <w:tcW w:w="709" w:type="dxa"/>
          </w:tcPr>
          <w:p w:rsidR="00C11C5E" w:rsidRPr="009E7A5D" w:rsidRDefault="00C11C5E" w:rsidP="00A6546A">
            <w:pPr>
              <w:pStyle w:val="ConsPlusCell"/>
              <w:ind w:left="-54" w:right="-54"/>
              <w:jc w:val="center"/>
              <w:rPr>
                <w:rFonts w:ascii="Times New Roman" w:hAnsi="Times New Roman" w:cs="Times New Roman"/>
              </w:rPr>
            </w:pPr>
            <w:r>
              <w:rPr>
                <w:rFonts w:ascii="Times New Roman" w:hAnsi="Times New Roman" w:cs="Times New Roman"/>
              </w:rPr>
              <w:t>2014-2025</w:t>
            </w:r>
          </w:p>
        </w:tc>
        <w:tc>
          <w:tcPr>
            <w:tcW w:w="992" w:type="dxa"/>
            <w:gridSpan w:val="2"/>
          </w:tcPr>
          <w:p w:rsidR="00C11C5E" w:rsidRPr="009E7A5D" w:rsidRDefault="00C11C5E" w:rsidP="00A6546A">
            <w:pPr>
              <w:pStyle w:val="ConsPlusCell"/>
              <w:ind w:left="-54" w:right="-54"/>
              <w:rPr>
                <w:rFonts w:ascii="Times New Roman" w:hAnsi="Times New Roman" w:cs="Times New Roman"/>
              </w:rPr>
            </w:pPr>
            <w:r>
              <w:rPr>
                <w:rFonts w:ascii="Times New Roman" w:hAnsi="Times New Roman" w:cs="Times New Roman"/>
              </w:rPr>
              <w:t>Субсидии ЛО</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0</w:t>
            </w:r>
          </w:p>
        </w:tc>
        <w:tc>
          <w:tcPr>
            <w:tcW w:w="567" w:type="dxa"/>
            <w:gridSpan w:val="2"/>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0</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0</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0</w:t>
            </w:r>
          </w:p>
        </w:tc>
        <w:tc>
          <w:tcPr>
            <w:tcW w:w="709" w:type="dxa"/>
          </w:tcPr>
          <w:p w:rsidR="00C11C5E" w:rsidRPr="008867B8" w:rsidRDefault="00C11C5E" w:rsidP="00A6546A">
            <w:pPr>
              <w:ind w:left="-54" w:right="-54"/>
              <w:jc w:val="center"/>
            </w:pPr>
            <w:r w:rsidRPr="008867B8">
              <w:t>0</w:t>
            </w:r>
          </w:p>
        </w:tc>
        <w:tc>
          <w:tcPr>
            <w:tcW w:w="850" w:type="dxa"/>
          </w:tcPr>
          <w:p w:rsidR="00C11C5E" w:rsidRPr="008867B8" w:rsidRDefault="00C11C5E" w:rsidP="00A6546A">
            <w:pPr>
              <w:ind w:left="-54" w:right="-54"/>
              <w:jc w:val="center"/>
            </w:pPr>
            <w:r>
              <w:t>0</w:t>
            </w:r>
          </w:p>
        </w:tc>
        <w:tc>
          <w:tcPr>
            <w:tcW w:w="851" w:type="dxa"/>
          </w:tcPr>
          <w:p w:rsidR="00C11C5E" w:rsidRPr="008867B8" w:rsidRDefault="00C11C5E" w:rsidP="00A6546A">
            <w:pPr>
              <w:ind w:left="-54" w:right="-54"/>
              <w:jc w:val="center"/>
            </w:pPr>
            <w:r>
              <w:t>0</w:t>
            </w:r>
          </w:p>
        </w:tc>
        <w:tc>
          <w:tcPr>
            <w:tcW w:w="850" w:type="dxa"/>
          </w:tcPr>
          <w:p w:rsidR="00C11C5E" w:rsidRPr="008867B8" w:rsidRDefault="00C11C5E" w:rsidP="00A6546A">
            <w:pPr>
              <w:ind w:left="-54" w:right="-54"/>
              <w:jc w:val="center"/>
            </w:pPr>
            <w:r>
              <w:t>0</w:t>
            </w:r>
          </w:p>
        </w:tc>
        <w:tc>
          <w:tcPr>
            <w:tcW w:w="851" w:type="dxa"/>
          </w:tcPr>
          <w:p w:rsidR="00C11C5E" w:rsidRPr="008867B8" w:rsidRDefault="00C11C5E" w:rsidP="00A6546A">
            <w:pPr>
              <w:ind w:left="-54" w:right="-54"/>
              <w:jc w:val="center"/>
            </w:pPr>
            <w:r>
              <w:t>0</w:t>
            </w:r>
          </w:p>
        </w:tc>
        <w:tc>
          <w:tcPr>
            <w:tcW w:w="850" w:type="dxa"/>
          </w:tcPr>
          <w:p w:rsidR="00C11C5E" w:rsidRPr="008867B8" w:rsidRDefault="00C11C5E" w:rsidP="00A6546A">
            <w:pPr>
              <w:ind w:left="-54" w:right="-54"/>
              <w:jc w:val="center"/>
            </w:pPr>
            <w:r>
              <w:t>0</w:t>
            </w:r>
          </w:p>
        </w:tc>
        <w:tc>
          <w:tcPr>
            <w:tcW w:w="850" w:type="dxa"/>
          </w:tcPr>
          <w:p w:rsidR="00C11C5E" w:rsidRPr="008867B8" w:rsidRDefault="00C11C5E" w:rsidP="00A6546A">
            <w:pPr>
              <w:ind w:left="-54" w:right="-54"/>
              <w:jc w:val="center"/>
            </w:pPr>
            <w:r>
              <w:t>0</w:t>
            </w:r>
          </w:p>
        </w:tc>
        <w:tc>
          <w:tcPr>
            <w:tcW w:w="851" w:type="dxa"/>
          </w:tcPr>
          <w:p w:rsidR="00C11C5E" w:rsidRPr="004D7364" w:rsidRDefault="00C11C5E" w:rsidP="00A6546A">
            <w:pPr>
              <w:pStyle w:val="ConsPlusCell"/>
              <w:ind w:left="-54" w:right="-54"/>
              <w:jc w:val="center"/>
              <w:rPr>
                <w:rFonts w:ascii="Times New Roman" w:hAnsi="Times New Roman" w:cs="Times New Roman"/>
                <w:sz w:val="20"/>
                <w:szCs w:val="20"/>
              </w:rPr>
            </w:pPr>
            <w:r w:rsidRPr="004D7364">
              <w:rPr>
                <w:rFonts w:ascii="Times New Roman" w:hAnsi="Times New Roman" w:cs="Times New Roman"/>
                <w:sz w:val="20"/>
                <w:szCs w:val="20"/>
              </w:rPr>
              <w:t>0</w:t>
            </w:r>
          </w:p>
        </w:tc>
        <w:tc>
          <w:tcPr>
            <w:tcW w:w="851" w:type="dxa"/>
          </w:tcPr>
          <w:p w:rsidR="00C11C5E" w:rsidRPr="004D7364" w:rsidRDefault="00C11C5E" w:rsidP="00A6546A">
            <w:pPr>
              <w:pStyle w:val="ConsPlusCell"/>
              <w:ind w:left="-54" w:right="-54"/>
              <w:jc w:val="center"/>
              <w:rPr>
                <w:rFonts w:ascii="Times New Roman" w:hAnsi="Times New Roman" w:cs="Times New Roman"/>
                <w:b/>
                <w:sz w:val="20"/>
                <w:szCs w:val="20"/>
              </w:rPr>
            </w:pPr>
            <w:r w:rsidRPr="004D7364">
              <w:rPr>
                <w:rFonts w:ascii="Times New Roman" w:hAnsi="Times New Roman" w:cs="Times New Roman"/>
                <w:b/>
                <w:sz w:val="20"/>
                <w:szCs w:val="20"/>
              </w:rPr>
              <w:t>0</w:t>
            </w:r>
          </w:p>
        </w:tc>
      </w:tr>
      <w:tr w:rsidR="00C11C5E" w:rsidRPr="00AA2ED3" w:rsidTr="00A6546A">
        <w:trPr>
          <w:trHeight w:val="314"/>
          <w:tblCellSpacing w:w="5" w:type="nil"/>
        </w:trPr>
        <w:tc>
          <w:tcPr>
            <w:tcW w:w="488" w:type="dxa"/>
          </w:tcPr>
          <w:p w:rsidR="00C11C5E" w:rsidRPr="009E7A5D" w:rsidRDefault="00C11C5E" w:rsidP="00A6546A">
            <w:pPr>
              <w:pStyle w:val="ConsPlusCell"/>
              <w:jc w:val="center"/>
              <w:rPr>
                <w:rFonts w:ascii="Times New Roman" w:hAnsi="Times New Roman" w:cs="Times New Roman"/>
              </w:rPr>
            </w:pPr>
            <w:r w:rsidRPr="009E7A5D">
              <w:rPr>
                <w:rFonts w:ascii="Times New Roman" w:hAnsi="Times New Roman" w:cs="Times New Roman"/>
              </w:rPr>
              <w:t>1.</w:t>
            </w:r>
            <w:r>
              <w:rPr>
                <w:rFonts w:ascii="Times New Roman" w:hAnsi="Times New Roman" w:cs="Times New Roman"/>
              </w:rPr>
              <w:t>5</w:t>
            </w:r>
          </w:p>
        </w:tc>
        <w:tc>
          <w:tcPr>
            <w:tcW w:w="1843" w:type="dxa"/>
          </w:tcPr>
          <w:p w:rsidR="00C11C5E" w:rsidRPr="009E7A5D" w:rsidRDefault="00C11C5E" w:rsidP="00A6546A">
            <w:pPr>
              <w:pStyle w:val="ConsPlusCell"/>
              <w:ind w:left="-54" w:right="-54"/>
              <w:rPr>
                <w:rFonts w:ascii="Times New Roman" w:hAnsi="Times New Roman" w:cs="Times New Roman"/>
              </w:rPr>
            </w:pPr>
            <w:r w:rsidRPr="002D75DB">
              <w:rPr>
                <w:rFonts w:ascii="Times New Roman" w:hAnsi="Times New Roman" w:cs="Times New Roman"/>
              </w:rPr>
              <w:t>Разработка рабочего проекта модернизации АПК «</w:t>
            </w:r>
            <w:proofErr w:type="spellStart"/>
            <w:r w:rsidRPr="002D75DB">
              <w:rPr>
                <w:rFonts w:ascii="Times New Roman" w:hAnsi="Times New Roman" w:cs="Times New Roman"/>
              </w:rPr>
              <w:t>Автоураган</w:t>
            </w:r>
            <w:proofErr w:type="spellEnd"/>
            <w:r w:rsidRPr="002D75DB">
              <w:rPr>
                <w:rFonts w:ascii="Times New Roman" w:hAnsi="Times New Roman" w:cs="Times New Roman"/>
              </w:rPr>
              <w:t>»</w:t>
            </w:r>
          </w:p>
        </w:tc>
        <w:tc>
          <w:tcPr>
            <w:tcW w:w="1276" w:type="dxa"/>
          </w:tcPr>
          <w:p w:rsidR="00C11C5E" w:rsidRPr="009E7A5D" w:rsidRDefault="00C11C5E" w:rsidP="00A6546A">
            <w:pPr>
              <w:pStyle w:val="ConsPlusCell"/>
              <w:ind w:left="-54" w:right="-54"/>
              <w:rPr>
                <w:rFonts w:ascii="Times New Roman" w:hAnsi="Times New Roman" w:cs="Times New Roman"/>
              </w:rPr>
            </w:pPr>
            <w:r>
              <w:rPr>
                <w:rFonts w:ascii="Times New Roman" w:hAnsi="Times New Roman" w:cs="Times New Roman"/>
              </w:rPr>
              <w:t>Смоленский В.П.</w:t>
            </w:r>
          </w:p>
        </w:tc>
        <w:tc>
          <w:tcPr>
            <w:tcW w:w="850" w:type="dxa"/>
          </w:tcPr>
          <w:p w:rsidR="00C11C5E" w:rsidRPr="008C6A6E" w:rsidRDefault="00C11C5E" w:rsidP="00A6546A">
            <w:pPr>
              <w:pStyle w:val="ConsPlusCell"/>
              <w:ind w:left="-54" w:right="-54"/>
              <w:jc w:val="center"/>
              <w:rPr>
                <w:rFonts w:ascii="Times New Roman" w:hAnsi="Times New Roman" w:cs="Times New Roman"/>
              </w:rPr>
            </w:pPr>
            <w:r w:rsidRPr="008C6A6E">
              <w:rPr>
                <w:rFonts w:ascii="Times New Roman" w:hAnsi="Times New Roman" w:cs="Times New Roman"/>
                <w:spacing w:val="-2"/>
              </w:rPr>
              <w:t>Админист</w:t>
            </w:r>
            <w:r w:rsidRPr="008C6A6E">
              <w:rPr>
                <w:rFonts w:ascii="Times New Roman" w:hAnsi="Times New Roman" w:cs="Times New Roman"/>
                <w:spacing w:val="-2"/>
              </w:rPr>
              <w:softHyphen/>
            </w:r>
            <w:r w:rsidRPr="008C6A6E">
              <w:rPr>
                <w:rFonts w:ascii="Times New Roman" w:hAnsi="Times New Roman" w:cs="Times New Roman"/>
              </w:rPr>
              <w:t xml:space="preserve">рация </w:t>
            </w:r>
            <w:r w:rsidRPr="008C6A6E">
              <w:rPr>
                <w:rFonts w:ascii="Times New Roman" w:hAnsi="Times New Roman" w:cs="Times New Roman"/>
                <w:spacing w:val="-4"/>
              </w:rPr>
              <w:t xml:space="preserve"> СГО</w:t>
            </w:r>
          </w:p>
        </w:tc>
        <w:tc>
          <w:tcPr>
            <w:tcW w:w="709" w:type="dxa"/>
          </w:tcPr>
          <w:p w:rsidR="00C11C5E" w:rsidRPr="009E7A5D" w:rsidRDefault="00C11C5E" w:rsidP="00A6546A">
            <w:pPr>
              <w:pStyle w:val="ConsPlusCell"/>
              <w:ind w:left="-54" w:right="-54"/>
              <w:jc w:val="center"/>
              <w:rPr>
                <w:rFonts w:ascii="Times New Roman" w:hAnsi="Times New Roman" w:cs="Times New Roman"/>
              </w:rPr>
            </w:pPr>
            <w:r>
              <w:rPr>
                <w:rFonts w:ascii="Times New Roman" w:hAnsi="Times New Roman" w:cs="Times New Roman"/>
              </w:rPr>
              <w:t>2015</w:t>
            </w:r>
          </w:p>
        </w:tc>
        <w:tc>
          <w:tcPr>
            <w:tcW w:w="992" w:type="dxa"/>
            <w:gridSpan w:val="2"/>
          </w:tcPr>
          <w:p w:rsidR="00C11C5E" w:rsidRPr="009E7A5D" w:rsidRDefault="00C11C5E" w:rsidP="00A6546A">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0</w:t>
            </w:r>
          </w:p>
        </w:tc>
        <w:tc>
          <w:tcPr>
            <w:tcW w:w="567" w:type="dxa"/>
            <w:gridSpan w:val="2"/>
          </w:tcPr>
          <w:p w:rsidR="00C11C5E" w:rsidRPr="008867B8"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100,0</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0</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0</w:t>
            </w:r>
          </w:p>
        </w:tc>
        <w:tc>
          <w:tcPr>
            <w:tcW w:w="709" w:type="dxa"/>
          </w:tcPr>
          <w:p w:rsidR="00C11C5E" w:rsidRPr="008867B8" w:rsidRDefault="00C11C5E" w:rsidP="00A6546A">
            <w:pPr>
              <w:ind w:left="-54" w:right="-54"/>
              <w:jc w:val="center"/>
            </w:pPr>
            <w:r w:rsidRPr="008867B8">
              <w:t>0</w:t>
            </w:r>
          </w:p>
        </w:tc>
        <w:tc>
          <w:tcPr>
            <w:tcW w:w="850" w:type="dxa"/>
          </w:tcPr>
          <w:p w:rsidR="00C11C5E" w:rsidRPr="008867B8" w:rsidRDefault="00C11C5E" w:rsidP="00A6546A">
            <w:pPr>
              <w:ind w:left="-54" w:right="-54"/>
              <w:jc w:val="center"/>
            </w:pPr>
            <w:r w:rsidRPr="008867B8">
              <w:t>0</w:t>
            </w:r>
          </w:p>
        </w:tc>
        <w:tc>
          <w:tcPr>
            <w:tcW w:w="851" w:type="dxa"/>
          </w:tcPr>
          <w:p w:rsidR="00C11C5E" w:rsidRPr="008867B8" w:rsidRDefault="00C11C5E" w:rsidP="00A6546A">
            <w:pPr>
              <w:ind w:left="-54" w:right="-54"/>
              <w:jc w:val="center"/>
            </w:pPr>
            <w:r>
              <w:t>0</w:t>
            </w:r>
          </w:p>
        </w:tc>
        <w:tc>
          <w:tcPr>
            <w:tcW w:w="850" w:type="dxa"/>
          </w:tcPr>
          <w:p w:rsidR="00C11C5E" w:rsidRPr="008867B8" w:rsidRDefault="00C11C5E" w:rsidP="00A6546A">
            <w:pPr>
              <w:ind w:left="-54" w:right="-54"/>
              <w:jc w:val="center"/>
            </w:pPr>
            <w:r>
              <w:t>0</w:t>
            </w:r>
          </w:p>
        </w:tc>
        <w:tc>
          <w:tcPr>
            <w:tcW w:w="851" w:type="dxa"/>
          </w:tcPr>
          <w:p w:rsidR="00C11C5E" w:rsidRPr="008867B8" w:rsidRDefault="00C11C5E" w:rsidP="00A6546A">
            <w:pPr>
              <w:ind w:left="-54" w:right="-54"/>
              <w:jc w:val="center"/>
            </w:pPr>
            <w:r>
              <w:t>0</w:t>
            </w:r>
          </w:p>
        </w:tc>
        <w:tc>
          <w:tcPr>
            <w:tcW w:w="850" w:type="dxa"/>
          </w:tcPr>
          <w:p w:rsidR="00C11C5E" w:rsidRPr="008867B8" w:rsidRDefault="00C11C5E" w:rsidP="00A6546A">
            <w:pPr>
              <w:ind w:left="-54" w:right="-54"/>
              <w:jc w:val="center"/>
            </w:pPr>
            <w:r>
              <w:t>0</w:t>
            </w:r>
          </w:p>
        </w:tc>
        <w:tc>
          <w:tcPr>
            <w:tcW w:w="850" w:type="dxa"/>
          </w:tcPr>
          <w:p w:rsidR="00C11C5E" w:rsidRPr="008867B8" w:rsidRDefault="00C11C5E" w:rsidP="00A6546A">
            <w:pPr>
              <w:ind w:left="-54" w:right="-54"/>
              <w:jc w:val="center"/>
            </w:pPr>
            <w:r w:rsidRPr="008867B8">
              <w:t>0</w:t>
            </w:r>
          </w:p>
        </w:tc>
        <w:tc>
          <w:tcPr>
            <w:tcW w:w="851" w:type="dxa"/>
          </w:tcPr>
          <w:p w:rsidR="00C11C5E" w:rsidRPr="004D7364" w:rsidRDefault="00C11C5E" w:rsidP="00A6546A">
            <w:pPr>
              <w:pStyle w:val="ConsPlusCell"/>
              <w:ind w:left="-54" w:right="-54"/>
              <w:jc w:val="center"/>
              <w:rPr>
                <w:rFonts w:ascii="Times New Roman" w:hAnsi="Times New Roman" w:cs="Times New Roman"/>
                <w:sz w:val="20"/>
                <w:szCs w:val="20"/>
              </w:rPr>
            </w:pPr>
            <w:r w:rsidRPr="004D7364">
              <w:rPr>
                <w:rFonts w:ascii="Times New Roman" w:hAnsi="Times New Roman" w:cs="Times New Roman"/>
                <w:sz w:val="20"/>
                <w:szCs w:val="20"/>
              </w:rPr>
              <w:t>0</w:t>
            </w:r>
          </w:p>
        </w:tc>
        <w:tc>
          <w:tcPr>
            <w:tcW w:w="851" w:type="dxa"/>
          </w:tcPr>
          <w:p w:rsidR="00C11C5E" w:rsidRPr="008E4708" w:rsidRDefault="00C11C5E" w:rsidP="00A6546A">
            <w:pPr>
              <w:pStyle w:val="ConsPlusCell"/>
              <w:ind w:left="-54" w:right="-54"/>
              <w:jc w:val="center"/>
              <w:rPr>
                <w:rFonts w:ascii="Times New Roman" w:hAnsi="Times New Roman" w:cs="Times New Roman"/>
                <w:b/>
                <w:sz w:val="20"/>
                <w:szCs w:val="20"/>
              </w:rPr>
            </w:pPr>
            <w:r w:rsidRPr="008E4708">
              <w:rPr>
                <w:rFonts w:ascii="Times New Roman" w:hAnsi="Times New Roman" w:cs="Times New Roman"/>
                <w:b/>
                <w:sz w:val="20"/>
                <w:szCs w:val="20"/>
              </w:rPr>
              <w:t>100,0</w:t>
            </w:r>
          </w:p>
        </w:tc>
      </w:tr>
      <w:tr w:rsidR="00C11C5E" w:rsidRPr="00AA2ED3" w:rsidTr="00A6546A">
        <w:trPr>
          <w:trHeight w:val="314"/>
          <w:tblCellSpacing w:w="5" w:type="nil"/>
        </w:trPr>
        <w:tc>
          <w:tcPr>
            <w:tcW w:w="488" w:type="dxa"/>
          </w:tcPr>
          <w:p w:rsidR="00C11C5E" w:rsidRPr="009E7A5D" w:rsidRDefault="00C11C5E" w:rsidP="00A6546A">
            <w:pPr>
              <w:pStyle w:val="ConsPlusCell"/>
              <w:jc w:val="center"/>
              <w:rPr>
                <w:rFonts w:ascii="Times New Roman" w:hAnsi="Times New Roman" w:cs="Times New Roman"/>
              </w:rPr>
            </w:pPr>
            <w:r>
              <w:rPr>
                <w:rFonts w:ascii="Times New Roman" w:hAnsi="Times New Roman" w:cs="Times New Roman"/>
              </w:rPr>
              <w:t>1.6</w:t>
            </w:r>
          </w:p>
        </w:tc>
        <w:tc>
          <w:tcPr>
            <w:tcW w:w="1843" w:type="dxa"/>
          </w:tcPr>
          <w:p w:rsidR="00C11C5E" w:rsidRPr="002D75DB" w:rsidRDefault="00C11C5E" w:rsidP="00A6546A">
            <w:pPr>
              <w:pStyle w:val="ConsPlusCell"/>
              <w:ind w:left="-54" w:right="-54"/>
              <w:rPr>
                <w:rFonts w:ascii="Times New Roman" w:hAnsi="Times New Roman" w:cs="Times New Roman"/>
              </w:rPr>
            </w:pPr>
            <w:r w:rsidRPr="002D75DB">
              <w:rPr>
                <w:rFonts w:ascii="Times New Roman" w:hAnsi="Times New Roman" w:cs="Times New Roman"/>
              </w:rPr>
              <w:t>Дальнейшее развитие автоматизированной системы «Безопасный город» - модернизация АПК «</w:t>
            </w:r>
            <w:proofErr w:type="spellStart"/>
            <w:r w:rsidRPr="002D75DB">
              <w:rPr>
                <w:rFonts w:ascii="Times New Roman" w:hAnsi="Times New Roman" w:cs="Times New Roman"/>
              </w:rPr>
              <w:t>Автоураган</w:t>
            </w:r>
            <w:proofErr w:type="spellEnd"/>
            <w:r w:rsidRPr="002D75DB">
              <w:rPr>
                <w:rFonts w:ascii="Times New Roman" w:hAnsi="Times New Roman" w:cs="Times New Roman"/>
              </w:rPr>
              <w:t>»</w:t>
            </w:r>
          </w:p>
        </w:tc>
        <w:tc>
          <w:tcPr>
            <w:tcW w:w="1276" w:type="dxa"/>
          </w:tcPr>
          <w:p w:rsidR="00C11C5E" w:rsidRPr="009E7A5D" w:rsidRDefault="00C11C5E" w:rsidP="00A6546A">
            <w:pPr>
              <w:pStyle w:val="ConsPlusCell"/>
              <w:ind w:left="-54" w:right="-54"/>
              <w:rPr>
                <w:rFonts w:ascii="Times New Roman" w:hAnsi="Times New Roman" w:cs="Times New Roman"/>
              </w:rPr>
            </w:pPr>
            <w:r>
              <w:rPr>
                <w:rFonts w:ascii="Times New Roman" w:hAnsi="Times New Roman" w:cs="Times New Roman"/>
              </w:rPr>
              <w:t>Смоленский В.П.</w:t>
            </w:r>
          </w:p>
        </w:tc>
        <w:tc>
          <w:tcPr>
            <w:tcW w:w="850" w:type="dxa"/>
          </w:tcPr>
          <w:p w:rsidR="00C11C5E" w:rsidRPr="008C6A6E" w:rsidRDefault="00C11C5E" w:rsidP="00A6546A">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709" w:type="dxa"/>
          </w:tcPr>
          <w:p w:rsidR="00C11C5E" w:rsidRPr="009E7A5D" w:rsidRDefault="00C11C5E" w:rsidP="00A6546A">
            <w:pPr>
              <w:pStyle w:val="ConsPlusCell"/>
              <w:ind w:left="-54" w:right="-54"/>
              <w:jc w:val="center"/>
              <w:rPr>
                <w:rFonts w:ascii="Times New Roman" w:hAnsi="Times New Roman" w:cs="Times New Roman"/>
              </w:rPr>
            </w:pPr>
            <w:r>
              <w:rPr>
                <w:rFonts w:ascii="Times New Roman" w:hAnsi="Times New Roman" w:cs="Times New Roman"/>
              </w:rPr>
              <w:t>2015</w:t>
            </w:r>
          </w:p>
        </w:tc>
        <w:tc>
          <w:tcPr>
            <w:tcW w:w="992" w:type="dxa"/>
            <w:gridSpan w:val="2"/>
          </w:tcPr>
          <w:p w:rsidR="00C11C5E" w:rsidRPr="009E7A5D" w:rsidRDefault="00C11C5E" w:rsidP="00A6546A">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0</w:t>
            </w:r>
          </w:p>
        </w:tc>
        <w:tc>
          <w:tcPr>
            <w:tcW w:w="567" w:type="dxa"/>
            <w:gridSpan w:val="2"/>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1400,00</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0</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0</w:t>
            </w:r>
          </w:p>
        </w:tc>
        <w:tc>
          <w:tcPr>
            <w:tcW w:w="709" w:type="dxa"/>
          </w:tcPr>
          <w:p w:rsidR="00C11C5E" w:rsidRPr="008867B8" w:rsidRDefault="00C11C5E" w:rsidP="00A6546A">
            <w:pPr>
              <w:ind w:left="-54" w:right="-54"/>
              <w:jc w:val="center"/>
            </w:pPr>
            <w:r w:rsidRPr="008867B8">
              <w:t>0</w:t>
            </w:r>
          </w:p>
        </w:tc>
        <w:tc>
          <w:tcPr>
            <w:tcW w:w="850" w:type="dxa"/>
          </w:tcPr>
          <w:p w:rsidR="00C11C5E" w:rsidRPr="008867B8" w:rsidRDefault="00C11C5E" w:rsidP="00A6546A">
            <w:pPr>
              <w:ind w:left="-54" w:right="-54"/>
              <w:jc w:val="center"/>
            </w:pPr>
            <w:r w:rsidRPr="008867B8">
              <w:t>0</w:t>
            </w:r>
          </w:p>
        </w:tc>
        <w:tc>
          <w:tcPr>
            <w:tcW w:w="851" w:type="dxa"/>
          </w:tcPr>
          <w:p w:rsidR="00C11C5E" w:rsidRPr="008867B8" w:rsidRDefault="00C11C5E" w:rsidP="00A6546A">
            <w:pPr>
              <w:ind w:left="-54" w:right="-54"/>
              <w:jc w:val="center"/>
            </w:pPr>
            <w:r>
              <w:t>0</w:t>
            </w:r>
          </w:p>
        </w:tc>
        <w:tc>
          <w:tcPr>
            <w:tcW w:w="850" w:type="dxa"/>
          </w:tcPr>
          <w:p w:rsidR="00C11C5E" w:rsidRPr="008867B8" w:rsidRDefault="00C11C5E" w:rsidP="00A6546A">
            <w:pPr>
              <w:ind w:left="-54" w:right="-54"/>
              <w:jc w:val="center"/>
            </w:pPr>
            <w:r>
              <w:t>0</w:t>
            </w:r>
          </w:p>
        </w:tc>
        <w:tc>
          <w:tcPr>
            <w:tcW w:w="851" w:type="dxa"/>
          </w:tcPr>
          <w:p w:rsidR="00C11C5E" w:rsidRPr="008867B8" w:rsidRDefault="00C11C5E" w:rsidP="00A6546A">
            <w:pPr>
              <w:ind w:left="-54" w:right="-54"/>
              <w:jc w:val="center"/>
            </w:pPr>
            <w:r>
              <w:t>0</w:t>
            </w:r>
          </w:p>
        </w:tc>
        <w:tc>
          <w:tcPr>
            <w:tcW w:w="850" w:type="dxa"/>
          </w:tcPr>
          <w:p w:rsidR="00C11C5E" w:rsidRPr="008867B8" w:rsidRDefault="00C11C5E" w:rsidP="00A6546A">
            <w:pPr>
              <w:ind w:left="-54" w:right="-54"/>
              <w:jc w:val="center"/>
            </w:pPr>
            <w:r>
              <w:t>0</w:t>
            </w:r>
          </w:p>
        </w:tc>
        <w:tc>
          <w:tcPr>
            <w:tcW w:w="850" w:type="dxa"/>
          </w:tcPr>
          <w:p w:rsidR="00C11C5E" w:rsidRPr="008867B8" w:rsidRDefault="00C11C5E" w:rsidP="00A6546A">
            <w:pPr>
              <w:ind w:left="-54" w:right="-54"/>
              <w:jc w:val="center"/>
            </w:pPr>
            <w:r w:rsidRPr="008867B8">
              <w:t>0</w:t>
            </w:r>
          </w:p>
        </w:tc>
        <w:tc>
          <w:tcPr>
            <w:tcW w:w="851" w:type="dxa"/>
          </w:tcPr>
          <w:p w:rsidR="00C11C5E" w:rsidRPr="004D7364" w:rsidRDefault="00C11C5E" w:rsidP="00A6546A">
            <w:pPr>
              <w:pStyle w:val="ConsPlusCell"/>
              <w:ind w:left="-54" w:right="-54"/>
              <w:jc w:val="center"/>
              <w:rPr>
                <w:rFonts w:ascii="Times New Roman" w:hAnsi="Times New Roman" w:cs="Times New Roman"/>
                <w:sz w:val="20"/>
                <w:szCs w:val="20"/>
              </w:rPr>
            </w:pPr>
            <w:r w:rsidRPr="004D7364">
              <w:rPr>
                <w:rFonts w:ascii="Times New Roman" w:hAnsi="Times New Roman" w:cs="Times New Roman"/>
                <w:sz w:val="20"/>
                <w:szCs w:val="20"/>
              </w:rPr>
              <w:t>0</w:t>
            </w:r>
          </w:p>
        </w:tc>
        <w:tc>
          <w:tcPr>
            <w:tcW w:w="851" w:type="dxa"/>
          </w:tcPr>
          <w:p w:rsidR="00C11C5E" w:rsidRPr="008E4708" w:rsidRDefault="00C11C5E" w:rsidP="00A6546A">
            <w:pPr>
              <w:pStyle w:val="ConsPlusCell"/>
              <w:ind w:left="-54" w:right="-54"/>
              <w:jc w:val="center"/>
              <w:rPr>
                <w:rFonts w:ascii="Times New Roman" w:hAnsi="Times New Roman" w:cs="Times New Roman"/>
                <w:b/>
                <w:sz w:val="20"/>
                <w:szCs w:val="20"/>
              </w:rPr>
            </w:pPr>
            <w:r w:rsidRPr="008E4708">
              <w:rPr>
                <w:rFonts w:ascii="Times New Roman" w:hAnsi="Times New Roman" w:cs="Times New Roman"/>
                <w:b/>
                <w:sz w:val="20"/>
                <w:szCs w:val="20"/>
              </w:rPr>
              <w:t>1400,0</w:t>
            </w:r>
          </w:p>
        </w:tc>
      </w:tr>
      <w:tr w:rsidR="00C11C5E" w:rsidRPr="00AA2ED3" w:rsidTr="00A6546A">
        <w:trPr>
          <w:trHeight w:val="314"/>
          <w:tblCellSpacing w:w="5" w:type="nil"/>
        </w:trPr>
        <w:tc>
          <w:tcPr>
            <w:tcW w:w="488" w:type="dxa"/>
          </w:tcPr>
          <w:p w:rsidR="00C11C5E" w:rsidRPr="009E7A5D" w:rsidRDefault="00C11C5E" w:rsidP="00A6546A">
            <w:pPr>
              <w:pStyle w:val="ConsPlusCell"/>
              <w:jc w:val="center"/>
              <w:rPr>
                <w:rFonts w:ascii="Times New Roman" w:hAnsi="Times New Roman" w:cs="Times New Roman"/>
              </w:rPr>
            </w:pPr>
            <w:r>
              <w:rPr>
                <w:rFonts w:ascii="Times New Roman" w:hAnsi="Times New Roman" w:cs="Times New Roman"/>
              </w:rPr>
              <w:lastRenderedPageBreak/>
              <w:t>1.7</w:t>
            </w:r>
          </w:p>
        </w:tc>
        <w:tc>
          <w:tcPr>
            <w:tcW w:w="1843" w:type="dxa"/>
          </w:tcPr>
          <w:p w:rsidR="00C11C5E" w:rsidRPr="002D75DB" w:rsidRDefault="00C11C5E" w:rsidP="00A6546A">
            <w:pPr>
              <w:pStyle w:val="ConsPlusCell"/>
              <w:ind w:left="-54" w:right="-54"/>
              <w:rPr>
                <w:rFonts w:ascii="Times New Roman" w:hAnsi="Times New Roman" w:cs="Times New Roman"/>
              </w:rPr>
            </w:pPr>
            <w:r w:rsidRPr="002D75DB">
              <w:rPr>
                <w:rFonts w:ascii="Times New Roman" w:hAnsi="Times New Roman" w:cs="Times New Roman"/>
              </w:rPr>
              <w:t>Разработка рабочей документации, установка, монтаж и выполнение пусконаладочных работ системы охранного видеонаблюдения за детско-спортивным кластером у дома № 66 по ул. Ленинградской</w:t>
            </w:r>
          </w:p>
        </w:tc>
        <w:tc>
          <w:tcPr>
            <w:tcW w:w="1276" w:type="dxa"/>
          </w:tcPr>
          <w:p w:rsidR="00C11C5E" w:rsidRPr="009E7A5D" w:rsidRDefault="00C11C5E" w:rsidP="00A6546A">
            <w:pPr>
              <w:pStyle w:val="ConsPlusCell"/>
              <w:ind w:left="-54" w:right="-54"/>
              <w:rPr>
                <w:rFonts w:ascii="Times New Roman" w:hAnsi="Times New Roman" w:cs="Times New Roman"/>
              </w:rPr>
            </w:pPr>
            <w:r>
              <w:rPr>
                <w:rFonts w:ascii="Times New Roman" w:hAnsi="Times New Roman" w:cs="Times New Roman"/>
              </w:rPr>
              <w:t>Смоленский В.П.</w:t>
            </w:r>
          </w:p>
        </w:tc>
        <w:tc>
          <w:tcPr>
            <w:tcW w:w="850" w:type="dxa"/>
          </w:tcPr>
          <w:p w:rsidR="00C11C5E" w:rsidRPr="008C6A6E" w:rsidRDefault="00C11C5E" w:rsidP="00A6546A">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709" w:type="dxa"/>
          </w:tcPr>
          <w:p w:rsidR="00C11C5E" w:rsidRPr="009E7A5D" w:rsidRDefault="00C11C5E" w:rsidP="00A6546A">
            <w:pPr>
              <w:pStyle w:val="ConsPlusCell"/>
              <w:ind w:left="-54" w:right="-54"/>
              <w:jc w:val="center"/>
              <w:rPr>
                <w:rFonts w:ascii="Times New Roman" w:hAnsi="Times New Roman" w:cs="Times New Roman"/>
              </w:rPr>
            </w:pPr>
            <w:r>
              <w:rPr>
                <w:rFonts w:ascii="Times New Roman" w:hAnsi="Times New Roman" w:cs="Times New Roman"/>
              </w:rPr>
              <w:t>2015</w:t>
            </w:r>
          </w:p>
        </w:tc>
        <w:tc>
          <w:tcPr>
            <w:tcW w:w="992" w:type="dxa"/>
            <w:gridSpan w:val="2"/>
          </w:tcPr>
          <w:p w:rsidR="00C11C5E" w:rsidRPr="009E7A5D" w:rsidRDefault="00C11C5E" w:rsidP="00A6546A">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0</w:t>
            </w:r>
          </w:p>
        </w:tc>
        <w:tc>
          <w:tcPr>
            <w:tcW w:w="567" w:type="dxa"/>
            <w:gridSpan w:val="2"/>
          </w:tcPr>
          <w:p w:rsidR="00C11C5E" w:rsidRPr="008867B8"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100,0</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0</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0</w:t>
            </w:r>
          </w:p>
        </w:tc>
        <w:tc>
          <w:tcPr>
            <w:tcW w:w="709" w:type="dxa"/>
          </w:tcPr>
          <w:p w:rsidR="00C11C5E" w:rsidRPr="008867B8" w:rsidRDefault="00C11C5E" w:rsidP="00A6546A">
            <w:pPr>
              <w:ind w:left="-54" w:right="-54"/>
              <w:jc w:val="center"/>
            </w:pPr>
            <w:r w:rsidRPr="008867B8">
              <w:t>0</w:t>
            </w:r>
          </w:p>
        </w:tc>
        <w:tc>
          <w:tcPr>
            <w:tcW w:w="850" w:type="dxa"/>
          </w:tcPr>
          <w:p w:rsidR="00C11C5E" w:rsidRPr="008867B8" w:rsidRDefault="00C11C5E" w:rsidP="00A6546A">
            <w:pPr>
              <w:ind w:left="-54" w:right="-54"/>
              <w:jc w:val="center"/>
            </w:pPr>
            <w:r w:rsidRPr="008867B8">
              <w:t>0</w:t>
            </w:r>
          </w:p>
        </w:tc>
        <w:tc>
          <w:tcPr>
            <w:tcW w:w="851" w:type="dxa"/>
          </w:tcPr>
          <w:p w:rsidR="00C11C5E" w:rsidRPr="008867B8" w:rsidRDefault="00C11C5E" w:rsidP="00A6546A">
            <w:pPr>
              <w:ind w:left="-54" w:right="-54"/>
              <w:jc w:val="center"/>
            </w:pPr>
            <w:r>
              <w:t>0</w:t>
            </w:r>
          </w:p>
        </w:tc>
        <w:tc>
          <w:tcPr>
            <w:tcW w:w="850" w:type="dxa"/>
          </w:tcPr>
          <w:p w:rsidR="00C11C5E" w:rsidRPr="008867B8" w:rsidRDefault="00C11C5E" w:rsidP="00A6546A">
            <w:pPr>
              <w:ind w:left="-54" w:right="-54"/>
              <w:jc w:val="center"/>
            </w:pPr>
            <w:r>
              <w:t>0</w:t>
            </w:r>
          </w:p>
        </w:tc>
        <w:tc>
          <w:tcPr>
            <w:tcW w:w="851" w:type="dxa"/>
          </w:tcPr>
          <w:p w:rsidR="00C11C5E" w:rsidRPr="008867B8" w:rsidRDefault="00C11C5E" w:rsidP="00A6546A">
            <w:pPr>
              <w:ind w:left="-54" w:right="-54"/>
              <w:jc w:val="center"/>
            </w:pPr>
            <w:r>
              <w:t>0</w:t>
            </w:r>
          </w:p>
        </w:tc>
        <w:tc>
          <w:tcPr>
            <w:tcW w:w="850" w:type="dxa"/>
          </w:tcPr>
          <w:p w:rsidR="00C11C5E" w:rsidRPr="008867B8" w:rsidRDefault="00C11C5E" w:rsidP="00A6546A">
            <w:pPr>
              <w:ind w:left="-54" w:right="-54"/>
              <w:jc w:val="center"/>
            </w:pPr>
            <w:r>
              <w:t>0</w:t>
            </w:r>
          </w:p>
        </w:tc>
        <w:tc>
          <w:tcPr>
            <w:tcW w:w="850" w:type="dxa"/>
          </w:tcPr>
          <w:p w:rsidR="00C11C5E" w:rsidRPr="008867B8" w:rsidRDefault="00C11C5E" w:rsidP="00A6546A">
            <w:pPr>
              <w:ind w:left="-54" w:right="-54"/>
              <w:jc w:val="center"/>
            </w:pPr>
            <w:r w:rsidRPr="008867B8">
              <w:t>0</w:t>
            </w:r>
          </w:p>
        </w:tc>
        <w:tc>
          <w:tcPr>
            <w:tcW w:w="851" w:type="dxa"/>
          </w:tcPr>
          <w:p w:rsidR="00C11C5E" w:rsidRPr="004D7364" w:rsidRDefault="00C11C5E" w:rsidP="00A6546A">
            <w:pPr>
              <w:pStyle w:val="ConsPlusCell"/>
              <w:ind w:left="-54" w:right="-54"/>
              <w:jc w:val="center"/>
              <w:rPr>
                <w:rFonts w:ascii="Times New Roman" w:hAnsi="Times New Roman" w:cs="Times New Roman"/>
                <w:sz w:val="20"/>
                <w:szCs w:val="20"/>
              </w:rPr>
            </w:pPr>
            <w:r w:rsidRPr="004D7364">
              <w:rPr>
                <w:rFonts w:ascii="Times New Roman" w:hAnsi="Times New Roman" w:cs="Times New Roman"/>
                <w:sz w:val="20"/>
                <w:szCs w:val="20"/>
              </w:rPr>
              <w:t>0</w:t>
            </w:r>
          </w:p>
        </w:tc>
        <w:tc>
          <w:tcPr>
            <w:tcW w:w="851" w:type="dxa"/>
          </w:tcPr>
          <w:p w:rsidR="00C11C5E" w:rsidRPr="008E4708" w:rsidRDefault="00C11C5E" w:rsidP="00A6546A">
            <w:pPr>
              <w:pStyle w:val="ConsPlusCell"/>
              <w:ind w:left="-54" w:right="-54"/>
              <w:jc w:val="center"/>
              <w:rPr>
                <w:rFonts w:ascii="Times New Roman" w:hAnsi="Times New Roman" w:cs="Times New Roman"/>
                <w:b/>
                <w:sz w:val="20"/>
                <w:szCs w:val="20"/>
              </w:rPr>
            </w:pPr>
            <w:r w:rsidRPr="008E4708">
              <w:rPr>
                <w:rFonts w:ascii="Times New Roman" w:hAnsi="Times New Roman" w:cs="Times New Roman"/>
                <w:b/>
                <w:sz w:val="20"/>
                <w:szCs w:val="20"/>
              </w:rPr>
              <w:t>100,0</w:t>
            </w:r>
          </w:p>
        </w:tc>
      </w:tr>
      <w:tr w:rsidR="00C11C5E" w:rsidRPr="00AA2ED3" w:rsidTr="00A6546A">
        <w:trPr>
          <w:trHeight w:val="406"/>
          <w:tblCellSpacing w:w="5" w:type="nil"/>
        </w:trPr>
        <w:tc>
          <w:tcPr>
            <w:tcW w:w="488" w:type="dxa"/>
          </w:tcPr>
          <w:p w:rsidR="00C11C5E" w:rsidRPr="009E7A5D" w:rsidRDefault="00C11C5E" w:rsidP="00A6546A">
            <w:pPr>
              <w:pStyle w:val="ConsPlusCell"/>
              <w:jc w:val="center"/>
              <w:rPr>
                <w:rFonts w:ascii="Times New Roman" w:hAnsi="Times New Roman" w:cs="Times New Roman"/>
              </w:rPr>
            </w:pPr>
            <w:r>
              <w:rPr>
                <w:rFonts w:ascii="Times New Roman" w:hAnsi="Times New Roman" w:cs="Times New Roman"/>
              </w:rPr>
              <w:t>1.8</w:t>
            </w:r>
          </w:p>
        </w:tc>
        <w:tc>
          <w:tcPr>
            <w:tcW w:w="1843" w:type="dxa"/>
          </w:tcPr>
          <w:p w:rsidR="00C11C5E" w:rsidRPr="009E7A5D" w:rsidRDefault="00C11C5E" w:rsidP="00A6546A">
            <w:pPr>
              <w:pStyle w:val="ConsPlusCell"/>
              <w:ind w:left="-54" w:right="-54"/>
              <w:rPr>
                <w:rFonts w:ascii="Times New Roman" w:hAnsi="Times New Roman" w:cs="Times New Roman"/>
              </w:rPr>
            </w:pPr>
            <w:r w:rsidRPr="009E7A5D">
              <w:rPr>
                <w:rFonts w:ascii="Times New Roman" w:hAnsi="Times New Roman" w:cs="Times New Roman"/>
              </w:rPr>
              <w:t>Приобретение ЗИП, расходных и комплектующих материалов для функциональных подсистем автоматизированной системы «Безопасный город»</w:t>
            </w:r>
          </w:p>
        </w:tc>
        <w:tc>
          <w:tcPr>
            <w:tcW w:w="1276" w:type="dxa"/>
          </w:tcPr>
          <w:p w:rsidR="00C11C5E" w:rsidRPr="009E7A5D" w:rsidRDefault="00C11C5E" w:rsidP="00A6546A">
            <w:pPr>
              <w:pStyle w:val="ConsPlusCell"/>
              <w:ind w:left="-54" w:right="-54"/>
              <w:rPr>
                <w:rFonts w:ascii="Times New Roman" w:hAnsi="Times New Roman" w:cs="Times New Roman"/>
              </w:rPr>
            </w:pPr>
            <w:r>
              <w:rPr>
                <w:rFonts w:ascii="Times New Roman" w:hAnsi="Times New Roman" w:cs="Times New Roman"/>
              </w:rPr>
              <w:t>Смоленский В.П.</w:t>
            </w:r>
          </w:p>
        </w:tc>
        <w:tc>
          <w:tcPr>
            <w:tcW w:w="850" w:type="dxa"/>
          </w:tcPr>
          <w:p w:rsidR="00C11C5E" w:rsidRPr="008C6A6E" w:rsidRDefault="00C11C5E" w:rsidP="00A6546A">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709" w:type="dxa"/>
          </w:tcPr>
          <w:p w:rsidR="00C11C5E" w:rsidRPr="009E7A5D" w:rsidRDefault="00C11C5E" w:rsidP="00A6546A">
            <w:pPr>
              <w:pStyle w:val="ConsPlusCell"/>
              <w:ind w:left="-54" w:right="-54"/>
              <w:jc w:val="center"/>
              <w:rPr>
                <w:rFonts w:ascii="Times New Roman" w:hAnsi="Times New Roman" w:cs="Times New Roman"/>
              </w:rPr>
            </w:pPr>
            <w:r w:rsidRPr="009E7A5D">
              <w:rPr>
                <w:rFonts w:ascii="Times New Roman" w:hAnsi="Times New Roman" w:cs="Times New Roman"/>
              </w:rPr>
              <w:t>2014-202</w:t>
            </w:r>
            <w:r>
              <w:rPr>
                <w:rFonts w:ascii="Times New Roman" w:hAnsi="Times New Roman" w:cs="Times New Roman"/>
              </w:rPr>
              <w:t>5</w:t>
            </w:r>
          </w:p>
        </w:tc>
        <w:tc>
          <w:tcPr>
            <w:tcW w:w="992" w:type="dxa"/>
            <w:gridSpan w:val="2"/>
          </w:tcPr>
          <w:p w:rsidR="00C11C5E" w:rsidRPr="009E7A5D" w:rsidRDefault="00C11C5E" w:rsidP="00A6546A">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97,5</w:t>
            </w:r>
          </w:p>
        </w:tc>
        <w:tc>
          <w:tcPr>
            <w:tcW w:w="567" w:type="dxa"/>
            <w:gridSpan w:val="2"/>
          </w:tcPr>
          <w:p w:rsidR="00C11C5E" w:rsidRPr="008867B8" w:rsidRDefault="00C11C5E" w:rsidP="00A6546A">
            <w:pPr>
              <w:pStyle w:val="ConsPlusCell"/>
              <w:ind w:left="-54" w:right="-54"/>
              <w:jc w:val="center"/>
              <w:rPr>
                <w:rFonts w:ascii="Times New Roman" w:hAnsi="Times New Roman" w:cs="Times New Roman"/>
                <w:sz w:val="20"/>
                <w:szCs w:val="20"/>
                <w:highlight w:val="yellow"/>
              </w:rPr>
            </w:pPr>
            <w:r w:rsidRPr="008867B8">
              <w:rPr>
                <w:rFonts w:ascii="Times New Roman" w:hAnsi="Times New Roman" w:cs="Times New Roman"/>
                <w:sz w:val="20"/>
                <w:szCs w:val="20"/>
              </w:rPr>
              <w:t>154,639</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highlight w:val="yellow"/>
              </w:rPr>
            </w:pPr>
            <w:r w:rsidRPr="008867B8">
              <w:rPr>
                <w:rFonts w:ascii="Times New Roman" w:hAnsi="Times New Roman" w:cs="Times New Roman"/>
                <w:sz w:val="20"/>
                <w:szCs w:val="20"/>
              </w:rPr>
              <w:t>255,83</w:t>
            </w:r>
          </w:p>
        </w:tc>
        <w:tc>
          <w:tcPr>
            <w:tcW w:w="567" w:type="dxa"/>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333,333</w:t>
            </w:r>
          </w:p>
        </w:tc>
        <w:tc>
          <w:tcPr>
            <w:tcW w:w="709" w:type="dxa"/>
          </w:tcPr>
          <w:p w:rsidR="00C11C5E" w:rsidRPr="008867B8" w:rsidRDefault="00C11C5E" w:rsidP="00A6546A">
            <w:pPr>
              <w:ind w:left="-54" w:right="-54"/>
              <w:jc w:val="center"/>
            </w:pPr>
            <w:r w:rsidRPr="008867B8">
              <w:t>362,990</w:t>
            </w:r>
          </w:p>
        </w:tc>
        <w:tc>
          <w:tcPr>
            <w:tcW w:w="850" w:type="dxa"/>
          </w:tcPr>
          <w:p w:rsidR="00C11C5E" w:rsidRPr="008867B8" w:rsidRDefault="00C11C5E" w:rsidP="00A6546A">
            <w:pPr>
              <w:ind w:left="-54" w:right="-54"/>
              <w:jc w:val="center"/>
            </w:pPr>
            <w:r w:rsidRPr="008867B8">
              <w:t>377,510</w:t>
            </w:r>
          </w:p>
        </w:tc>
        <w:tc>
          <w:tcPr>
            <w:tcW w:w="851" w:type="dxa"/>
          </w:tcPr>
          <w:p w:rsidR="00C11C5E" w:rsidRPr="008867B8" w:rsidRDefault="00C11C5E" w:rsidP="00A6546A">
            <w:pPr>
              <w:ind w:left="-54" w:right="-54"/>
              <w:jc w:val="center"/>
            </w:pPr>
            <w:r w:rsidRPr="008867B8">
              <w:t>392,610</w:t>
            </w:r>
          </w:p>
        </w:tc>
        <w:tc>
          <w:tcPr>
            <w:tcW w:w="850" w:type="dxa"/>
          </w:tcPr>
          <w:p w:rsidR="00C11C5E" w:rsidRPr="008867B8" w:rsidRDefault="00C11C5E" w:rsidP="00A6546A">
            <w:pPr>
              <w:ind w:left="-54" w:right="-54"/>
              <w:jc w:val="center"/>
            </w:pPr>
            <w:r w:rsidRPr="008867B8">
              <w:t>408,314</w:t>
            </w:r>
          </w:p>
        </w:tc>
        <w:tc>
          <w:tcPr>
            <w:tcW w:w="851" w:type="dxa"/>
          </w:tcPr>
          <w:p w:rsidR="00C11C5E" w:rsidRPr="008867B8" w:rsidRDefault="00C11C5E" w:rsidP="00A6546A">
            <w:pPr>
              <w:ind w:left="-54" w:right="-54"/>
              <w:jc w:val="center"/>
            </w:pPr>
            <w:r w:rsidRPr="008867B8">
              <w:t>408,314</w:t>
            </w:r>
          </w:p>
        </w:tc>
        <w:tc>
          <w:tcPr>
            <w:tcW w:w="850" w:type="dxa"/>
          </w:tcPr>
          <w:p w:rsidR="00C11C5E" w:rsidRPr="008867B8" w:rsidRDefault="00C11C5E" w:rsidP="00A6546A">
            <w:pPr>
              <w:ind w:left="-54" w:right="-54"/>
              <w:jc w:val="center"/>
            </w:pPr>
            <w:r w:rsidRPr="008867B8">
              <w:t>408,314</w:t>
            </w:r>
          </w:p>
        </w:tc>
        <w:tc>
          <w:tcPr>
            <w:tcW w:w="850" w:type="dxa"/>
          </w:tcPr>
          <w:p w:rsidR="00C11C5E" w:rsidRPr="008867B8" w:rsidRDefault="00C11C5E" w:rsidP="00A6546A">
            <w:pPr>
              <w:ind w:left="-54" w:right="-54"/>
              <w:jc w:val="center"/>
            </w:pPr>
            <w:r w:rsidRPr="008867B8">
              <w:t>408,314</w:t>
            </w:r>
          </w:p>
        </w:tc>
        <w:tc>
          <w:tcPr>
            <w:tcW w:w="851" w:type="dxa"/>
          </w:tcPr>
          <w:p w:rsidR="00C11C5E" w:rsidRPr="008867B8" w:rsidRDefault="00C11C5E" w:rsidP="00A6546A">
            <w:pPr>
              <w:pStyle w:val="ConsPlusCell"/>
              <w:ind w:left="-54" w:right="-54"/>
              <w:jc w:val="center"/>
              <w:rPr>
                <w:rFonts w:ascii="Times New Roman" w:hAnsi="Times New Roman" w:cs="Times New Roman"/>
                <w:b/>
                <w:sz w:val="20"/>
                <w:szCs w:val="20"/>
                <w:highlight w:val="yellow"/>
              </w:rPr>
            </w:pPr>
            <w:r w:rsidRPr="008867B8">
              <w:rPr>
                <w:rFonts w:ascii="Times New Roman" w:hAnsi="Times New Roman" w:cs="Times New Roman"/>
                <w:sz w:val="20"/>
                <w:szCs w:val="20"/>
              </w:rPr>
              <w:t>408,314</w:t>
            </w:r>
          </w:p>
        </w:tc>
        <w:tc>
          <w:tcPr>
            <w:tcW w:w="851" w:type="dxa"/>
          </w:tcPr>
          <w:p w:rsidR="00C11C5E" w:rsidRPr="008867B8" w:rsidRDefault="00C11C5E" w:rsidP="00A6546A">
            <w:pPr>
              <w:pStyle w:val="ConsPlusCell"/>
              <w:ind w:left="-54" w:right="-54"/>
              <w:jc w:val="center"/>
              <w:rPr>
                <w:rFonts w:ascii="Times New Roman" w:hAnsi="Times New Roman" w:cs="Times New Roman"/>
                <w:b/>
                <w:sz w:val="20"/>
                <w:szCs w:val="20"/>
                <w:highlight w:val="yellow"/>
              </w:rPr>
            </w:pPr>
            <w:r w:rsidRPr="00D75BA4">
              <w:rPr>
                <w:rFonts w:ascii="Times New Roman" w:hAnsi="Times New Roman" w:cs="Times New Roman"/>
                <w:b/>
                <w:sz w:val="20"/>
                <w:szCs w:val="20"/>
              </w:rPr>
              <w:t>4015,982</w:t>
            </w:r>
          </w:p>
        </w:tc>
      </w:tr>
      <w:tr w:rsidR="00C11C5E" w:rsidRPr="00AA2ED3" w:rsidTr="00A6546A">
        <w:trPr>
          <w:trHeight w:val="376"/>
          <w:tblCellSpacing w:w="5" w:type="nil"/>
        </w:trPr>
        <w:tc>
          <w:tcPr>
            <w:tcW w:w="488" w:type="dxa"/>
            <w:shd w:val="clear" w:color="auto" w:fill="auto"/>
          </w:tcPr>
          <w:p w:rsidR="00C11C5E" w:rsidRPr="009E7A5D" w:rsidRDefault="00C11C5E" w:rsidP="00A6546A">
            <w:pPr>
              <w:pStyle w:val="ConsPlusCell"/>
              <w:jc w:val="center"/>
              <w:rPr>
                <w:rFonts w:ascii="Times New Roman" w:hAnsi="Times New Roman" w:cs="Times New Roman"/>
              </w:rPr>
            </w:pPr>
            <w:r>
              <w:rPr>
                <w:rFonts w:ascii="Times New Roman" w:hAnsi="Times New Roman" w:cs="Times New Roman"/>
              </w:rPr>
              <w:t>1.9</w:t>
            </w:r>
          </w:p>
        </w:tc>
        <w:tc>
          <w:tcPr>
            <w:tcW w:w="1843" w:type="dxa"/>
            <w:shd w:val="clear" w:color="auto" w:fill="auto"/>
          </w:tcPr>
          <w:p w:rsidR="00C11C5E" w:rsidRPr="009E7A5D" w:rsidRDefault="00C11C5E" w:rsidP="00A6546A">
            <w:pPr>
              <w:pStyle w:val="ConsPlusCell"/>
              <w:ind w:left="-54" w:right="-54"/>
              <w:rPr>
                <w:rFonts w:ascii="Times New Roman" w:hAnsi="Times New Roman" w:cs="Times New Roman"/>
              </w:rPr>
            </w:pPr>
            <w:r>
              <w:rPr>
                <w:rFonts w:ascii="Times New Roman" w:hAnsi="Times New Roman" w:cs="Times New Roman"/>
              </w:rPr>
              <w:t xml:space="preserve">Приобретение </w:t>
            </w:r>
            <w:r w:rsidRPr="009624DE">
              <w:rPr>
                <w:rFonts w:ascii="Times New Roman" w:hAnsi="Times New Roman" w:cs="Times New Roman"/>
              </w:rPr>
              <w:t>аппаратно-программного комплекса «Дорожный при</w:t>
            </w:r>
            <w:r>
              <w:rPr>
                <w:rFonts w:ascii="Times New Roman" w:hAnsi="Times New Roman" w:cs="Times New Roman"/>
              </w:rPr>
              <w:t>став»</w:t>
            </w:r>
          </w:p>
        </w:tc>
        <w:tc>
          <w:tcPr>
            <w:tcW w:w="1276" w:type="dxa"/>
            <w:shd w:val="clear" w:color="auto" w:fill="auto"/>
          </w:tcPr>
          <w:p w:rsidR="00C11C5E" w:rsidRPr="009E7A5D" w:rsidRDefault="00C11C5E" w:rsidP="00A6546A">
            <w:pPr>
              <w:pStyle w:val="ConsPlusCell"/>
              <w:ind w:left="-54" w:right="-54"/>
              <w:rPr>
                <w:rFonts w:ascii="Times New Roman" w:hAnsi="Times New Roman" w:cs="Times New Roman"/>
              </w:rPr>
            </w:pPr>
            <w:r>
              <w:rPr>
                <w:rFonts w:ascii="Times New Roman" w:hAnsi="Times New Roman" w:cs="Times New Roman"/>
              </w:rPr>
              <w:t>Смоленский В.П.</w:t>
            </w:r>
          </w:p>
        </w:tc>
        <w:tc>
          <w:tcPr>
            <w:tcW w:w="850" w:type="dxa"/>
            <w:shd w:val="clear" w:color="auto" w:fill="auto"/>
          </w:tcPr>
          <w:p w:rsidR="00C11C5E" w:rsidRPr="008C6A6E" w:rsidRDefault="00C11C5E" w:rsidP="00A6546A">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709" w:type="dxa"/>
            <w:shd w:val="clear" w:color="auto" w:fill="auto"/>
          </w:tcPr>
          <w:p w:rsidR="00C11C5E" w:rsidRDefault="00C11C5E" w:rsidP="00A6546A">
            <w:pPr>
              <w:pStyle w:val="ConsPlusCell"/>
              <w:ind w:left="-54" w:right="-54"/>
              <w:jc w:val="center"/>
              <w:rPr>
                <w:rFonts w:ascii="Times New Roman" w:hAnsi="Times New Roman" w:cs="Times New Roman"/>
              </w:rPr>
            </w:pPr>
            <w:r>
              <w:rPr>
                <w:rFonts w:ascii="Times New Roman" w:hAnsi="Times New Roman" w:cs="Times New Roman"/>
              </w:rPr>
              <w:t>2015</w:t>
            </w:r>
          </w:p>
        </w:tc>
        <w:tc>
          <w:tcPr>
            <w:tcW w:w="992" w:type="dxa"/>
            <w:gridSpan w:val="2"/>
            <w:shd w:val="clear" w:color="auto" w:fill="auto"/>
          </w:tcPr>
          <w:p w:rsidR="00C11C5E" w:rsidRPr="009E7A5D" w:rsidRDefault="00C11C5E" w:rsidP="00A6546A">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567" w:type="dxa"/>
            <w:shd w:val="clear" w:color="auto" w:fill="auto"/>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0</w:t>
            </w:r>
          </w:p>
        </w:tc>
        <w:tc>
          <w:tcPr>
            <w:tcW w:w="567" w:type="dxa"/>
            <w:gridSpan w:val="2"/>
            <w:shd w:val="clear" w:color="auto" w:fill="auto"/>
          </w:tcPr>
          <w:p w:rsidR="00C11C5E" w:rsidRPr="008867B8" w:rsidRDefault="00C11C5E" w:rsidP="00A6546A">
            <w:pPr>
              <w:pStyle w:val="ConsPlusCell"/>
              <w:ind w:left="-54" w:right="-54"/>
              <w:jc w:val="center"/>
              <w:rPr>
                <w:rFonts w:ascii="Times New Roman" w:hAnsi="Times New Roman" w:cs="Times New Roman"/>
                <w:sz w:val="20"/>
                <w:szCs w:val="20"/>
                <w:highlight w:val="yellow"/>
              </w:rPr>
            </w:pPr>
            <w:r>
              <w:rPr>
                <w:rFonts w:ascii="Times New Roman" w:hAnsi="Times New Roman" w:cs="Times New Roman"/>
                <w:sz w:val="20"/>
                <w:szCs w:val="20"/>
              </w:rPr>
              <w:t>350,0</w:t>
            </w:r>
          </w:p>
        </w:tc>
        <w:tc>
          <w:tcPr>
            <w:tcW w:w="567" w:type="dxa"/>
            <w:shd w:val="clear" w:color="auto" w:fill="auto"/>
          </w:tcPr>
          <w:p w:rsidR="00C11C5E" w:rsidRPr="008867B8" w:rsidRDefault="00C11C5E" w:rsidP="00A6546A">
            <w:pPr>
              <w:pStyle w:val="ConsPlusCell"/>
              <w:ind w:left="-54" w:right="-54"/>
              <w:jc w:val="center"/>
              <w:rPr>
                <w:rFonts w:ascii="Times New Roman" w:hAnsi="Times New Roman" w:cs="Times New Roman"/>
                <w:sz w:val="20"/>
                <w:szCs w:val="20"/>
                <w:highlight w:val="yellow"/>
              </w:rPr>
            </w:pPr>
            <w:r w:rsidRPr="008867B8">
              <w:rPr>
                <w:rFonts w:ascii="Times New Roman" w:hAnsi="Times New Roman" w:cs="Times New Roman"/>
                <w:sz w:val="20"/>
                <w:szCs w:val="20"/>
              </w:rPr>
              <w:t>0</w:t>
            </w:r>
          </w:p>
        </w:tc>
        <w:tc>
          <w:tcPr>
            <w:tcW w:w="567" w:type="dxa"/>
            <w:shd w:val="clear" w:color="auto" w:fill="auto"/>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0</w:t>
            </w:r>
          </w:p>
        </w:tc>
        <w:tc>
          <w:tcPr>
            <w:tcW w:w="709" w:type="dxa"/>
            <w:shd w:val="clear" w:color="auto" w:fill="auto"/>
          </w:tcPr>
          <w:p w:rsidR="00C11C5E" w:rsidRPr="008867B8" w:rsidRDefault="00C11C5E" w:rsidP="00A6546A">
            <w:pPr>
              <w:ind w:left="-54" w:right="-54"/>
              <w:jc w:val="center"/>
            </w:pPr>
            <w:r w:rsidRPr="008867B8">
              <w:t>0</w:t>
            </w:r>
          </w:p>
        </w:tc>
        <w:tc>
          <w:tcPr>
            <w:tcW w:w="850" w:type="dxa"/>
            <w:shd w:val="clear" w:color="auto" w:fill="auto"/>
          </w:tcPr>
          <w:p w:rsidR="00C11C5E" w:rsidRPr="008867B8" w:rsidRDefault="00C11C5E" w:rsidP="00A6546A">
            <w:pPr>
              <w:ind w:left="-54" w:right="-54"/>
              <w:jc w:val="center"/>
            </w:pPr>
            <w:r w:rsidRPr="008867B8">
              <w:t>0</w:t>
            </w:r>
          </w:p>
        </w:tc>
        <w:tc>
          <w:tcPr>
            <w:tcW w:w="851" w:type="dxa"/>
          </w:tcPr>
          <w:p w:rsidR="00C11C5E" w:rsidRPr="008867B8" w:rsidRDefault="00C11C5E" w:rsidP="00A6546A">
            <w:pPr>
              <w:ind w:left="-54" w:right="-54"/>
              <w:jc w:val="center"/>
            </w:pPr>
            <w:r>
              <w:t>0</w:t>
            </w:r>
          </w:p>
        </w:tc>
        <w:tc>
          <w:tcPr>
            <w:tcW w:w="850" w:type="dxa"/>
          </w:tcPr>
          <w:p w:rsidR="00C11C5E" w:rsidRPr="008867B8" w:rsidRDefault="00C11C5E" w:rsidP="00A6546A">
            <w:pPr>
              <w:ind w:left="-54" w:right="-54"/>
              <w:jc w:val="center"/>
            </w:pPr>
            <w:r>
              <w:t>0</w:t>
            </w:r>
          </w:p>
        </w:tc>
        <w:tc>
          <w:tcPr>
            <w:tcW w:w="851" w:type="dxa"/>
          </w:tcPr>
          <w:p w:rsidR="00C11C5E" w:rsidRPr="008867B8" w:rsidRDefault="00C11C5E" w:rsidP="00A6546A">
            <w:pPr>
              <w:ind w:left="-54" w:right="-54"/>
              <w:jc w:val="center"/>
            </w:pPr>
            <w:r>
              <w:t>0</w:t>
            </w:r>
          </w:p>
        </w:tc>
        <w:tc>
          <w:tcPr>
            <w:tcW w:w="850" w:type="dxa"/>
          </w:tcPr>
          <w:p w:rsidR="00C11C5E" w:rsidRPr="008867B8" w:rsidRDefault="00C11C5E" w:rsidP="00A6546A">
            <w:pPr>
              <w:ind w:left="-54" w:right="-54"/>
              <w:jc w:val="center"/>
            </w:pPr>
            <w:r>
              <w:t>0</w:t>
            </w:r>
          </w:p>
        </w:tc>
        <w:tc>
          <w:tcPr>
            <w:tcW w:w="850" w:type="dxa"/>
            <w:shd w:val="clear" w:color="auto" w:fill="auto"/>
          </w:tcPr>
          <w:p w:rsidR="00C11C5E" w:rsidRPr="008867B8" w:rsidRDefault="00C11C5E" w:rsidP="00A6546A">
            <w:pPr>
              <w:ind w:left="-54" w:right="-54"/>
              <w:jc w:val="center"/>
            </w:pPr>
            <w:r w:rsidRPr="008867B8">
              <w:t>0</w:t>
            </w:r>
          </w:p>
        </w:tc>
        <w:tc>
          <w:tcPr>
            <w:tcW w:w="851" w:type="dxa"/>
          </w:tcPr>
          <w:p w:rsidR="00C11C5E" w:rsidRPr="004D7364" w:rsidRDefault="00C11C5E" w:rsidP="00A6546A">
            <w:pPr>
              <w:pStyle w:val="ConsPlusCell"/>
              <w:ind w:left="-54" w:right="-54"/>
              <w:jc w:val="center"/>
              <w:rPr>
                <w:rFonts w:ascii="Times New Roman" w:hAnsi="Times New Roman" w:cs="Times New Roman"/>
                <w:sz w:val="20"/>
                <w:szCs w:val="20"/>
              </w:rPr>
            </w:pPr>
            <w:r w:rsidRPr="004D7364">
              <w:rPr>
                <w:rFonts w:ascii="Times New Roman" w:hAnsi="Times New Roman" w:cs="Times New Roman"/>
                <w:sz w:val="20"/>
                <w:szCs w:val="20"/>
              </w:rPr>
              <w:t>0</w:t>
            </w:r>
          </w:p>
        </w:tc>
        <w:tc>
          <w:tcPr>
            <w:tcW w:w="851" w:type="dxa"/>
            <w:shd w:val="clear" w:color="auto" w:fill="auto"/>
          </w:tcPr>
          <w:p w:rsidR="00C11C5E" w:rsidRPr="004D7364" w:rsidRDefault="00C11C5E" w:rsidP="00A6546A">
            <w:pPr>
              <w:pStyle w:val="ConsPlusCell"/>
              <w:ind w:left="-54" w:right="-54"/>
              <w:jc w:val="center"/>
              <w:rPr>
                <w:rFonts w:ascii="Times New Roman" w:hAnsi="Times New Roman" w:cs="Times New Roman"/>
                <w:b/>
                <w:sz w:val="20"/>
                <w:szCs w:val="20"/>
              </w:rPr>
            </w:pPr>
            <w:r w:rsidRPr="008E4708">
              <w:rPr>
                <w:rFonts w:ascii="Times New Roman" w:hAnsi="Times New Roman" w:cs="Times New Roman"/>
                <w:b/>
                <w:sz w:val="20"/>
                <w:szCs w:val="20"/>
              </w:rPr>
              <w:t>350,0</w:t>
            </w:r>
          </w:p>
        </w:tc>
      </w:tr>
      <w:tr w:rsidR="00C11C5E" w:rsidRPr="00AA2ED3" w:rsidTr="00A6546A">
        <w:trPr>
          <w:trHeight w:val="376"/>
          <w:tblCellSpacing w:w="5" w:type="nil"/>
        </w:trPr>
        <w:tc>
          <w:tcPr>
            <w:tcW w:w="488" w:type="dxa"/>
            <w:shd w:val="clear" w:color="auto" w:fill="auto"/>
          </w:tcPr>
          <w:p w:rsidR="00C11C5E" w:rsidRDefault="00C11C5E" w:rsidP="00A6546A">
            <w:pPr>
              <w:pStyle w:val="ConsPlusCell"/>
              <w:jc w:val="center"/>
              <w:rPr>
                <w:rFonts w:ascii="Times New Roman" w:hAnsi="Times New Roman" w:cs="Times New Roman"/>
              </w:rPr>
            </w:pPr>
            <w:r>
              <w:rPr>
                <w:rFonts w:ascii="Times New Roman" w:hAnsi="Times New Roman" w:cs="Times New Roman"/>
              </w:rPr>
              <w:t>1.</w:t>
            </w:r>
          </w:p>
          <w:p w:rsidR="00C11C5E" w:rsidRDefault="00C11C5E" w:rsidP="00A6546A">
            <w:pPr>
              <w:pStyle w:val="ConsPlusCell"/>
              <w:jc w:val="center"/>
              <w:rPr>
                <w:rFonts w:ascii="Times New Roman" w:hAnsi="Times New Roman" w:cs="Times New Roman"/>
              </w:rPr>
            </w:pPr>
            <w:r>
              <w:rPr>
                <w:rFonts w:ascii="Times New Roman" w:hAnsi="Times New Roman" w:cs="Times New Roman"/>
              </w:rPr>
              <w:t>10</w:t>
            </w:r>
          </w:p>
        </w:tc>
        <w:tc>
          <w:tcPr>
            <w:tcW w:w="1843" w:type="dxa"/>
            <w:shd w:val="clear" w:color="auto" w:fill="auto"/>
          </w:tcPr>
          <w:p w:rsidR="00C11C5E" w:rsidRDefault="00C11C5E" w:rsidP="00A6546A">
            <w:pPr>
              <w:pStyle w:val="ConsPlusCell"/>
              <w:ind w:left="-54" w:right="-54"/>
              <w:rPr>
                <w:rFonts w:ascii="Times New Roman" w:hAnsi="Times New Roman" w:cs="Times New Roman"/>
              </w:rPr>
            </w:pPr>
            <w:r w:rsidRPr="009E7A5D">
              <w:rPr>
                <w:rFonts w:ascii="Times New Roman" w:hAnsi="Times New Roman" w:cs="Times New Roman"/>
              </w:rPr>
              <w:t xml:space="preserve">Обеспечение общественного </w:t>
            </w:r>
            <w:r w:rsidRPr="009E7A5D">
              <w:rPr>
                <w:rFonts w:ascii="Times New Roman" w:hAnsi="Times New Roman" w:cs="Times New Roman"/>
              </w:rPr>
              <w:lastRenderedPageBreak/>
              <w:t>порядка в период проведения массовых мероприятий в городском округе и обеспечение функционирования добровольных народных дружин</w:t>
            </w:r>
          </w:p>
        </w:tc>
        <w:tc>
          <w:tcPr>
            <w:tcW w:w="1276" w:type="dxa"/>
            <w:shd w:val="clear" w:color="auto" w:fill="auto"/>
          </w:tcPr>
          <w:p w:rsidR="00C11C5E" w:rsidRPr="009E7A5D" w:rsidRDefault="00C11C5E" w:rsidP="00A6546A">
            <w:pPr>
              <w:pStyle w:val="ConsPlusCell"/>
              <w:ind w:left="-54" w:right="-54"/>
              <w:rPr>
                <w:rFonts w:ascii="Times New Roman" w:hAnsi="Times New Roman" w:cs="Times New Roman"/>
              </w:rPr>
            </w:pPr>
            <w:r>
              <w:rPr>
                <w:rFonts w:ascii="Times New Roman" w:hAnsi="Times New Roman" w:cs="Times New Roman"/>
              </w:rPr>
              <w:lastRenderedPageBreak/>
              <w:t>Смоленский В.П.</w:t>
            </w:r>
          </w:p>
        </w:tc>
        <w:tc>
          <w:tcPr>
            <w:tcW w:w="850" w:type="dxa"/>
            <w:shd w:val="clear" w:color="auto" w:fill="auto"/>
          </w:tcPr>
          <w:p w:rsidR="00C11C5E" w:rsidRPr="008C6A6E" w:rsidRDefault="00C11C5E" w:rsidP="00A6546A">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lastRenderedPageBreak/>
              <w:t xml:space="preserve">рация </w:t>
            </w:r>
            <w:r w:rsidRPr="008C6A6E">
              <w:rPr>
                <w:spacing w:val="-4"/>
                <w:sz w:val="22"/>
                <w:szCs w:val="22"/>
              </w:rPr>
              <w:t xml:space="preserve"> СГО</w:t>
            </w:r>
          </w:p>
        </w:tc>
        <w:tc>
          <w:tcPr>
            <w:tcW w:w="709" w:type="dxa"/>
            <w:shd w:val="clear" w:color="auto" w:fill="auto"/>
          </w:tcPr>
          <w:p w:rsidR="00C11C5E" w:rsidRPr="009E7A5D" w:rsidRDefault="00C11C5E" w:rsidP="00A6546A">
            <w:pPr>
              <w:pStyle w:val="ConsPlusCell"/>
              <w:ind w:left="-54" w:right="-54"/>
              <w:jc w:val="center"/>
              <w:rPr>
                <w:rFonts w:ascii="Times New Roman" w:hAnsi="Times New Roman" w:cs="Times New Roman"/>
              </w:rPr>
            </w:pPr>
            <w:r w:rsidRPr="009E7A5D">
              <w:rPr>
                <w:rFonts w:ascii="Times New Roman" w:hAnsi="Times New Roman" w:cs="Times New Roman"/>
              </w:rPr>
              <w:lastRenderedPageBreak/>
              <w:t>2014-202</w:t>
            </w:r>
            <w:r>
              <w:rPr>
                <w:rFonts w:ascii="Times New Roman" w:hAnsi="Times New Roman" w:cs="Times New Roman"/>
              </w:rPr>
              <w:t>5</w:t>
            </w:r>
          </w:p>
        </w:tc>
        <w:tc>
          <w:tcPr>
            <w:tcW w:w="992" w:type="dxa"/>
            <w:gridSpan w:val="2"/>
            <w:shd w:val="clear" w:color="auto" w:fill="auto"/>
          </w:tcPr>
          <w:p w:rsidR="00C11C5E" w:rsidRPr="009E7A5D" w:rsidRDefault="00C11C5E" w:rsidP="00A6546A">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567" w:type="dxa"/>
            <w:shd w:val="clear" w:color="auto" w:fill="auto"/>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235</w:t>
            </w:r>
          </w:p>
        </w:tc>
        <w:tc>
          <w:tcPr>
            <w:tcW w:w="567" w:type="dxa"/>
            <w:gridSpan w:val="2"/>
            <w:shd w:val="clear" w:color="auto" w:fill="auto"/>
          </w:tcPr>
          <w:p w:rsidR="00C11C5E" w:rsidRPr="008867B8" w:rsidRDefault="00C11C5E" w:rsidP="00A6546A">
            <w:pPr>
              <w:pStyle w:val="ConsPlusCell"/>
              <w:ind w:left="-54" w:right="-54"/>
              <w:jc w:val="center"/>
              <w:rPr>
                <w:rFonts w:ascii="Times New Roman" w:hAnsi="Times New Roman" w:cs="Times New Roman"/>
                <w:sz w:val="20"/>
                <w:szCs w:val="20"/>
                <w:highlight w:val="yellow"/>
              </w:rPr>
            </w:pPr>
            <w:r w:rsidRPr="008867B8">
              <w:rPr>
                <w:rFonts w:ascii="Times New Roman" w:hAnsi="Times New Roman" w:cs="Times New Roman"/>
                <w:sz w:val="20"/>
                <w:szCs w:val="20"/>
              </w:rPr>
              <w:t>264,25</w:t>
            </w:r>
          </w:p>
        </w:tc>
        <w:tc>
          <w:tcPr>
            <w:tcW w:w="567" w:type="dxa"/>
            <w:shd w:val="clear" w:color="auto" w:fill="auto"/>
          </w:tcPr>
          <w:p w:rsidR="00C11C5E" w:rsidRPr="008867B8" w:rsidRDefault="00C11C5E" w:rsidP="00A6546A">
            <w:pPr>
              <w:ind w:left="-54" w:right="-54"/>
              <w:jc w:val="center"/>
              <w:rPr>
                <w:highlight w:val="yellow"/>
              </w:rPr>
            </w:pPr>
            <w:r w:rsidRPr="008867B8">
              <w:t>199,86231</w:t>
            </w:r>
          </w:p>
        </w:tc>
        <w:tc>
          <w:tcPr>
            <w:tcW w:w="567" w:type="dxa"/>
            <w:shd w:val="clear" w:color="auto" w:fill="auto"/>
          </w:tcPr>
          <w:p w:rsidR="00C11C5E" w:rsidRPr="008867B8" w:rsidRDefault="00C11C5E" w:rsidP="00A6546A">
            <w:pPr>
              <w:pStyle w:val="ConsPlusCell"/>
              <w:ind w:left="-54" w:right="-54"/>
              <w:jc w:val="center"/>
              <w:rPr>
                <w:rFonts w:ascii="Times New Roman" w:hAnsi="Times New Roman" w:cs="Times New Roman"/>
                <w:sz w:val="20"/>
                <w:szCs w:val="20"/>
              </w:rPr>
            </w:pPr>
            <w:r w:rsidRPr="008867B8">
              <w:rPr>
                <w:rFonts w:ascii="Times New Roman" w:hAnsi="Times New Roman" w:cs="Times New Roman"/>
                <w:sz w:val="20"/>
                <w:szCs w:val="20"/>
              </w:rPr>
              <w:t>486,875</w:t>
            </w:r>
          </w:p>
        </w:tc>
        <w:tc>
          <w:tcPr>
            <w:tcW w:w="709" w:type="dxa"/>
            <w:shd w:val="clear" w:color="auto" w:fill="auto"/>
          </w:tcPr>
          <w:p w:rsidR="00C11C5E" w:rsidRPr="008867B8" w:rsidRDefault="00C11C5E" w:rsidP="00A6546A">
            <w:pPr>
              <w:ind w:left="-54" w:right="-54"/>
              <w:jc w:val="center"/>
            </w:pPr>
            <w:r w:rsidRPr="008867B8">
              <w:t>485,710</w:t>
            </w:r>
          </w:p>
        </w:tc>
        <w:tc>
          <w:tcPr>
            <w:tcW w:w="850" w:type="dxa"/>
            <w:shd w:val="clear" w:color="auto" w:fill="auto"/>
          </w:tcPr>
          <w:p w:rsidR="00C11C5E" w:rsidRPr="008867B8" w:rsidRDefault="00C11C5E" w:rsidP="00A6546A">
            <w:pPr>
              <w:ind w:left="-54" w:right="-54"/>
              <w:jc w:val="center"/>
            </w:pPr>
            <w:r w:rsidRPr="008867B8">
              <w:t>1500,00</w:t>
            </w:r>
          </w:p>
        </w:tc>
        <w:tc>
          <w:tcPr>
            <w:tcW w:w="851" w:type="dxa"/>
          </w:tcPr>
          <w:p w:rsidR="00C11C5E" w:rsidRPr="008867B8" w:rsidRDefault="00C11C5E" w:rsidP="00A6546A">
            <w:pPr>
              <w:ind w:left="-54" w:right="-54"/>
              <w:jc w:val="center"/>
            </w:pPr>
            <w:r w:rsidRPr="008867B8">
              <w:t>1560,00</w:t>
            </w:r>
          </w:p>
        </w:tc>
        <w:tc>
          <w:tcPr>
            <w:tcW w:w="850" w:type="dxa"/>
          </w:tcPr>
          <w:p w:rsidR="00C11C5E" w:rsidRPr="008867B8" w:rsidRDefault="00C11C5E" w:rsidP="00A6546A">
            <w:pPr>
              <w:ind w:left="-54" w:right="-54"/>
              <w:jc w:val="center"/>
            </w:pPr>
            <w:r w:rsidRPr="008867B8">
              <w:t>1622,400</w:t>
            </w:r>
          </w:p>
        </w:tc>
        <w:tc>
          <w:tcPr>
            <w:tcW w:w="851" w:type="dxa"/>
          </w:tcPr>
          <w:p w:rsidR="00C11C5E" w:rsidRPr="008867B8" w:rsidRDefault="00C11C5E" w:rsidP="00A6546A">
            <w:pPr>
              <w:ind w:left="-54" w:right="-54"/>
              <w:jc w:val="center"/>
            </w:pPr>
            <w:r w:rsidRPr="008867B8">
              <w:t>1622,400</w:t>
            </w:r>
          </w:p>
        </w:tc>
        <w:tc>
          <w:tcPr>
            <w:tcW w:w="850" w:type="dxa"/>
          </w:tcPr>
          <w:p w:rsidR="00C11C5E" w:rsidRPr="008867B8" w:rsidRDefault="00C11C5E" w:rsidP="00A6546A">
            <w:pPr>
              <w:ind w:left="-54" w:right="-54"/>
              <w:jc w:val="center"/>
            </w:pPr>
            <w:r w:rsidRPr="008867B8">
              <w:t>1622,400</w:t>
            </w:r>
          </w:p>
        </w:tc>
        <w:tc>
          <w:tcPr>
            <w:tcW w:w="850" w:type="dxa"/>
            <w:shd w:val="clear" w:color="auto" w:fill="auto"/>
          </w:tcPr>
          <w:p w:rsidR="00C11C5E" w:rsidRPr="008867B8" w:rsidRDefault="00C11C5E" w:rsidP="00A6546A">
            <w:pPr>
              <w:ind w:left="-54" w:right="-54"/>
              <w:jc w:val="center"/>
            </w:pPr>
            <w:r w:rsidRPr="008867B8">
              <w:t>1622,400</w:t>
            </w:r>
          </w:p>
        </w:tc>
        <w:tc>
          <w:tcPr>
            <w:tcW w:w="851" w:type="dxa"/>
          </w:tcPr>
          <w:p w:rsidR="00C11C5E" w:rsidRPr="008867B8" w:rsidRDefault="00C11C5E" w:rsidP="00A6546A">
            <w:pPr>
              <w:pStyle w:val="ConsPlusCell"/>
              <w:ind w:left="-54" w:right="-54"/>
              <w:jc w:val="center"/>
              <w:rPr>
                <w:rFonts w:ascii="Times New Roman" w:hAnsi="Times New Roman" w:cs="Times New Roman"/>
                <w:b/>
                <w:sz w:val="20"/>
                <w:szCs w:val="20"/>
                <w:highlight w:val="yellow"/>
              </w:rPr>
            </w:pPr>
            <w:r w:rsidRPr="008867B8">
              <w:rPr>
                <w:rFonts w:ascii="Times New Roman" w:hAnsi="Times New Roman" w:cs="Times New Roman"/>
                <w:sz w:val="20"/>
                <w:szCs w:val="20"/>
              </w:rPr>
              <w:t>1622,400</w:t>
            </w:r>
          </w:p>
        </w:tc>
        <w:tc>
          <w:tcPr>
            <w:tcW w:w="851" w:type="dxa"/>
            <w:shd w:val="clear" w:color="auto" w:fill="auto"/>
          </w:tcPr>
          <w:p w:rsidR="00C11C5E" w:rsidRPr="008867B8" w:rsidRDefault="00C11C5E" w:rsidP="00A6546A">
            <w:pPr>
              <w:pStyle w:val="ConsPlusCell"/>
              <w:ind w:left="-54" w:right="-54"/>
              <w:jc w:val="center"/>
              <w:rPr>
                <w:rFonts w:ascii="Times New Roman" w:hAnsi="Times New Roman" w:cs="Times New Roman"/>
                <w:b/>
                <w:sz w:val="20"/>
                <w:szCs w:val="20"/>
                <w:highlight w:val="yellow"/>
              </w:rPr>
            </w:pPr>
            <w:r w:rsidRPr="00D75BA4">
              <w:rPr>
                <w:rFonts w:ascii="Times New Roman" w:hAnsi="Times New Roman" w:cs="Times New Roman"/>
                <w:b/>
                <w:sz w:val="20"/>
                <w:szCs w:val="20"/>
              </w:rPr>
              <w:t>12843,69731</w:t>
            </w:r>
          </w:p>
        </w:tc>
      </w:tr>
      <w:tr w:rsidR="00C11C5E" w:rsidRPr="00AA2ED3" w:rsidTr="00A6546A">
        <w:trPr>
          <w:trHeight w:val="376"/>
          <w:tblCellSpacing w:w="5" w:type="nil"/>
        </w:trPr>
        <w:tc>
          <w:tcPr>
            <w:tcW w:w="488" w:type="dxa"/>
            <w:shd w:val="clear" w:color="auto" w:fill="auto"/>
          </w:tcPr>
          <w:p w:rsidR="00C11C5E" w:rsidRDefault="00C11C5E" w:rsidP="00A6546A">
            <w:pPr>
              <w:pStyle w:val="ConsPlusCell"/>
              <w:jc w:val="center"/>
              <w:rPr>
                <w:rFonts w:ascii="Times New Roman" w:hAnsi="Times New Roman" w:cs="Times New Roman"/>
              </w:rPr>
            </w:pPr>
            <w:r>
              <w:rPr>
                <w:rFonts w:ascii="Times New Roman" w:hAnsi="Times New Roman" w:cs="Times New Roman"/>
              </w:rPr>
              <w:lastRenderedPageBreak/>
              <w:t>1.</w:t>
            </w:r>
          </w:p>
          <w:p w:rsidR="00C11C5E" w:rsidRDefault="00C11C5E" w:rsidP="00A6546A">
            <w:pPr>
              <w:pStyle w:val="ConsPlusCell"/>
              <w:jc w:val="center"/>
              <w:rPr>
                <w:rFonts w:ascii="Times New Roman" w:hAnsi="Times New Roman" w:cs="Times New Roman"/>
              </w:rPr>
            </w:pPr>
            <w:r>
              <w:rPr>
                <w:rFonts w:ascii="Times New Roman" w:hAnsi="Times New Roman" w:cs="Times New Roman"/>
              </w:rPr>
              <w:t>11</w:t>
            </w:r>
          </w:p>
        </w:tc>
        <w:tc>
          <w:tcPr>
            <w:tcW w:w="1843" w:type="dxa"/>
            <w:shd w:val="clear" w:color="auto" w:fill="auto"/>
          </w:tcPr>
          <w:p w:rsidR="00C11C5E" w:rsidRPr="00E33D5F" w:rsidRDefault="00C11C5E" w:rsidP="00A6546A">
            <w:pPr>
              <w:ind w:left="-54" w:right="-54"/>
              <w:rPr>
                <w:sz w:val="22"/>
                <w:szCs w:val="22"/>
              </w:rPr>
            </w:pPr>
            <w:r w:rsidRPr="00E33D5F">
              <w:rPr>
                <w:sz w:val="22"/>
                <w:szCs w:val="22"/>
              </w:rPr>
              <w:t>Приобретение портативных радиостанций в комплекте с аксессуарами</w:t>
            </w:r>
          </w:p>
        </w:tc>
        <w:tc>
          <w:tcPr>
            <w:tcW w:w="1276" w:type="dxa"/>
            <w:shd w:val="clear" w:color="auto" w:fill="auto"/>
          </w:tcPr>
          <w:p w:rsidR="00C11C5E" w:rsidRPr="00E33D5F" w:rsidRDefault="00C11C5E" w:rsidP="00A6546A">
            <w:pPr>
              <w:pStyle w:val="ConsPlusCell"/>
              <w:ind w:left="-54" w:right="-54"/>
              <w:rPr>
                <w:rFonts w:ascii="Times New Roman" w:hAnsi="Times New Roman" w:cs="Times New Roman"/>
              </w:rPr>
            </w:pPr>
            <w:r>
              <w:rPr>
                <w:rFonts w:ascii="Times New Roman" w:hAnsi="Times New Roman" w:cs="Times New Roman"/>
              </w:rPr>
              <w:t>Смоленский В.П.</w:t>
            </w:r>
          </w:p>
        </w:tc>
        <w:tc>
          <w:tcPr>
            <w:tcW w:w="850" w:type="dxa"/>
            <w:shd w:val="clear" w:color="auto" w:fill="auto"/>
          </w:tcPr>
          <w:p w:rsidR="00C11C5E" w:rsidRPr="008C6A6E" w:rsidRDefault="00C11C5E" w:rsidP="00A6546A">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709" w:type="dxa"/>
            <w:shd w:val="clear" w:color="auto" w:fill="auto"/>
          </w:tcPr>
          <w:p w:rsidR="00C11C5E" w:rsidRPr="00E33D5F" w:rsidRDefault="00C11C5E" w:rsidP="00A6546A">
            <w:pPr>
              <w:pStyle w:val="ConsPlusCell"/>
              <w:ind w:left="-54" w:right="-54"/>
              <w:jc w:val="center"/>
              <w:rPr>
                <w:rFonts w:ascii="Times New Roman" w:hAnsi="Times New Roman" w:cs="Times New Roman"/>
              </w:rPr>
            </w:pPr>
            <w:r w:rsidRPr="00E33D5F">
              <w:rPr>
                <w:rFonts w:ascii="Times New Roman" w:hAnsi="Times New Roman" w:cs="Times New Roman"/>
              </w:rPr>
              <w:t>2015</w:t>
            </w:r>
          </w:p>
        </w:tc>
        <w:tc>
          <w:tcPr>
            <w:tcW w:w="992" w:type="dxa"/>
            <w:gridSpan w:val="2"/>
            <w:shd w:val="clear" w:color="auto" w:fill="auto"/>
          </w:tcPr>
          <w:p w:rsidR="00C11C5E" w:rsidRPr="00E33D5F" w:rsidRDefault="00C11C5E" w:rsidP="00A6546A">
            <w:pPr>
              <w:pStyle w:val="ConsPlusCell"/>
              <w:ind w:left="-54" w:right="-54"/>
              <w:jc w:val="center"/>
              <w:rPr>
                <w:rFonts w:ascii="Times New Roman" w:hAnsi="Times New Roman" w:cs="Times New Roman"/>
              </w:rPr>
            </w:pPr>
            <w:r w:rsidRPr="00E33D5F">
              <w:rPr>
                <w:rFonts w:ascii="Times New Roman" w:hAnsi="Times New Roman" w:cs="Times New Roman"/>
              </w:rPr>
              <w:t>Местный бюджет</w:t>
            </w:r>
          </w:p>
        </w:tc>
        <w:tc>
          <w:tcPr>
            <w:tcW w:w="567" w:type="dxa"/>
            <w:shd w:val="clear" w:color="auto" w:fill="auto"/>
          </w:tcPr>
          <w:p w:rsidR="00C11C5E" w:rsidRPr="008867B8" w:rsidRDefault="00C11C5E" w:rsidP="00A6546A">
            <w:pPr>
              <w:ind w:left="-54" w:right="-54"/>
              <w:jc w:val="center"/>
            </w:pPr>
            <w:r w:rsidRPr="008867B8">
              <w:t>0,0</w:t>
            </w:r>
          </w:p>
        </w:tc>
        <w:tc>
          <w:tcPr>
            <w:tcW w:w="567" w:type="dxa"/>
            <w:gridSpan w:val="2"/>
            <w:shd w:val="clear" w:color="auto" w:fill="auto"/>
          </w:tcPr>
          <w:p w:rsidR="00C11C5E" w:rsidRPr="008867B8" w:rsidRDefault="00C11C5E" w:rsidP="00A6546A">
            <w:pPr>
              <w:ind w:left="-54" w:right="-54"/>
              <w:jc w:val="center"/>
              <w:rPr>
                <w:highlight w:val="yellow"/>
              </w:rPr>
            </w:pPr>
            <w:r w:rsidRPr="008867B8">
              <w:t>50,0</w:t>
            </w:r>
          </w:p>
        </w:tc>
        <w:tc>
          <w:tcPr>
            <w:tcW w:w="567" w:type="dxa"/>
            <w:shd w:val="clear" w:color="auto" w:fill="auto"/>
          </w:tcPr>
          <w:p w:rsidR="00C11C5E" w:rsidRPr="008867B8" w:rsidRDefault="00C11C5E" w:rsidP="00A6546A">
            <w:pPr>
              <w:ind w:left="-54" w:right="-54"/>
              <w:jc w:val="center"/>
            </w:pPr>
            <w:r w:rsidRPr="008867B8">
              <w:t>0</w:t>
            </w:r>
          </w:p>
        </w:tc>
        <w:tc>
          <w:tcPr>
            <w:tcW w:w="567" w:type="dxa"/>
            <w:shd w:val="clear" w:color="auto" w:fill="auto"/>
          </w:tcPr>
          <w:p w:rsidR="00C11C5E" w:rsidRPr="008867B8" w:rsidRDefault="00C11C5E" w:rsidP="00A6546A">
            <w:pPr>
              <w:jc w:val="center"/>
            </w:pPr>
            <w:r>
              <w:t>0</w:t>
            </w:r>
          </w:p>
        </w:tc>
        <w:tc>
          <w:tcPr>
            <w:tcW w:w="709" w:type="dxa"/>
            <w:shd w:val="clear" w:color="auto" w:fill="auto"/>
          </w:tcPr>
          <w:p w:rsidR="00C11C5E" w:rsidRPr="008867B8" w:rsidRDefault="00C11C5E" w:rsidP="00A6546A">
            <w:pPr>
              <w:jc w:val="center"/>
            </w:pPr>
            <w:r>
              <w:t>0</w:t>
            </w:r>
          </w:p>
        </w:tc>
        <w:tc>
          <w:tcPr>
            <w:tcW w:w="850" w:type="dxa"/>
            <w:shd w:val="clear" w:color="auto" w:fill="auto"/>
          </w:tcPr>
          <w:p w:rsidR="00C11C5E" w:rsidRPr="008867B8" w:rsidRDefault="00C11C5E" w:rsidP="00A6546A">
            <w:pPr>
              <w:jc w:val="center"/>
            </w:pPr>
            <w:r>
              <w:t>0</w:t>
            </w:r>
          </w:p>
        </w:tc>
        <w:tc>
          <w:tcPr>
            <w:tcW w:w="851" w:type="dxa"/>
          </w:tcPr>
          <w:p w:rsidR="00C11C5E" w:rsidRPr="008867B8" w:rsidRDefault="00C11C5E" w:rsidP="00A6546A">
            <w:pPr>
              <w:jc w:val="center"/>
            </w:pPr>
            <w:r>
              <w:t>0</w:t>
            </w:r>
          </w:p>
        </w:tc>
        <w:tc>
          <w:tcPr>
            <w:tcW w:w="850" w:type="dxa"/>
          </w:tcPr>
          <w:p w:rsidR="00C11C5E" w:rsidRPr="008867B8" w:rsidRDefault="00C11C5E" w:rsidP="00A6546A">
            <w:pPr>
              <w:jc w:val="center"/>
            </w:pPr>
            <w:r>
              <w:t>0</w:t>
            </w:r>
          </w:p>
        </w:tc>
        <w:tc>
          <w:tcPr>
            <w:tcW w:w="851" w:type="dxa"/>
          </w:tcPr>
          <w:p w:rsidR="00C11C5E" w:rsidRPr="008867B8" w:rsidRDefault="00C11C5E" w:rsidP="00A6546A">
            <w:pPr>
              <w:jc w:val="center"/>
            </w:pPr>
            <w:r>
              <w:t>0</w:t>
            </w:r>
          </w:p>
        </w:tc>
        <w:tc>
          <w:tcPr>
            <w:tcW w:w="850" w:type="dxa"/>
          </w:tcPr>
          <w:p w:rsidR="00C11C5E" w:rsidRPr="008867B8" w:rsidRDefault="00C11C5E" w:rsidP="00A6546A">
            <w:pPr>
              <w:jc w:val="center"/>
            </w:pPr>
            <w:r>
              <w:t>0</w:t>
            </w:r>
          </w:p>
        </w:tc>
        <w:tc>
          <w:tcPr>
            <w:tcW w:w="850" w:type="dxa"/>
            <w:shd w:val="clear" w:color="auto" w:fill="auto"/>
          </w:tcPr>
          <w:p w:rsidR="00C11C5E" w:rsidRPr="008867B8" w:rsidRDefault="00C11C5E" w:rsidP="00A6546A">
            <w:pPr>
              <w:jc w:val="center"/>
            </w:pPr>
            <w:r>
              <w:t>0</w:t>
            </w:r>
          </w:p>
        </w:tc>
        <w:tc>
          <w:tcPr>
            <w:tcW w:w="851" w:type="dxa"/>
          </w:tcPr>
          <w:p w:rsidR="00C11C5E" w:rsidRPr="004C19CA" w:rsidRDefault="00C11C5E" w:rsidP="00A6546A">
            <w:pPr>
              <w:pStyle w:val="ConsPlusCell"/>
              <w:ind w:left="-54" w:right="-54"/>
              <w:jc w:val="center"/>
              <w:rPr>
                <w:rFonts w:ascii="Times New Roman" w:hAnsi="Times New Roman" w:cs="Times New Roman"/>
                <w:sz w:val="20"/>
                <w:szCs w:val="20"/>
                <w:highlight w:val="yellow"/>
              </w:rPr>
            </w:pPr>
            <w:r w:rsidRPr="004C19CA">
              <w:rPr>
                <w:rFonts w:ascii="Times New Roman" w:hAnsi="Times New Roman" w:cs="Times New Roman"/>
                <w:sz w:val="20"/>
                <w:szCs w:val="20"/>
              </w:rPr>
              <w:t>0</w:t>
            </w:r>
          </w:p>
        </w:tc>
        <w:tc>
          <w:tcPr>
            <w:tcW w:w="851" w:type="dxa"/>
            <w:shd w:val="clear" w:color="auto" w:fill="auto"/>
          </w:tcPr>
          <w:p w:rsidR="00C11C5E" w:rsidRPr="008E4708" w:rsidRDefault="00C11C5E" w:rsidP="00A6546A">
            <w:pPr>
              <w:pStyle w:val="ConsPlusCell"/>
              <w:ind w:left="-54" w:right="-54"/>
              <w:jc w:val="center"/>
              <w:rPr>
                <w:rFonts w:ascii="Times New Roman" w:hAnsi="Times New Roman" w:cs="Times New Roman"/>
                <w:b/>
                <w:sz w:val="20"/>
                <w:szCs w:val="20"/>
              </w:rPr>
            </w:pPr>
            <w:r w:rsidRPr="008E4708">
              <w:rPr>
                <w:rFonts w:ascii="Times New Roman" w:hAnsi="Times New Roman" w:cs="Times New Roman"/>
                <w:b/>
                <w:sz w:val="20"/>
                <w:szCs w:val="20"/>
              </w:rPr>
              <w:t>50,0</w:t>
            </w:r>
          </w:p>
        </w:tc>
      </w:tr>
      <w:tr w:rsidR="00C11C5E" w:rsidRPr="00AA2ED3" w:rsidTr="00A6546A">
        <w:trPr>
          <w:trHeight w:val="376"/>
          <w:tblCellSpacing w:w="5" w:type="nil"/>
        </w:trPr>
        <w:tc>
          <w:tcPr>
            <w:tcW w:w="488" w:type="dxa"/>
            <w:shd w:val="clear" w:color="auto" w:fill="auto"/>
          </w:tcPr>
          <w:p w:rsidR="00C11C5E" w:rsidRDefault="00C11C5E" w:rsidP="00A6546A">
            <w:pPr>
              <w:pStyle w:val="ConsPlusCell"/>
              <w:jc w:val="center"/>
              <w:rPr>
                <w:rFonts w:ascii="Times New Roman" w:hAnsi="Times New Roman" w:cs="Times New Roman"/>
              </w:rPr>
            </w:pPr>
            <w:r>
              <w:rPr>
                <w:rFonts w:ascii="Times New Roman" w:hAnsi="Times New Roman" w:cs="Times New Roman"/>
              </w:rPr>
              <w:t>1.</w:t>
            </w:r>
          </w:p>
          <w:p w:rsidR="00C11C5E" w:rsidRDefault="00C11C5E" w:rsidP="00A6546A">
            <w:pPr>
              <w:pStyle w:val="ConsPlusCell"/>
              <w:jc w:val="center"/>
              <w:rPr>
                <w:rFonts w:ascii="Times New Roman" w:hAnsi="Times New Roman" w:cs="Times New Roman"/>
              </w:rPr>
            </w:pPr>
            <w:r>
              <w:rPr>
                <w:rFonts w:ascii="Times New Roman" w:hAnsi="Times New Roman" w:cs="Times New Roman"/>
              </w:rPr>
              <w:t>12</w:t>
            </w:r>
          </w:p>
        </w:tc>
        <w:tc>
          <w:tcPr>
            <w:tcW w:w="1843" w:type="dxa"/>
            <w:shd w:val="clear" w:color="auto" w:fill="auto"/>
          </w:tcPr>
          <w:p w:rsidR="00C11C5E" w:rsidRPr="00E33D5F" w:rsidRDefault="00C11C5E" w:rsidP="00A6546A">
            <w:pPr>
              <w:ind w:left="-54" w:right="-54"/>
              <w:rPr>
                <w:sz w:val="22"/>
                <w:szCs w:val="22"/>
              </w:rPr>
            </w:pPr>
            <w:r w:rsidRPr="00E33D5F">
              <w:rPr>
                <w:sz w:val="22"/>
                <w:szCs w:val="22"/>
              </w:rPr>
              <w:t>Приобретение аварийного и специального имущества для нештатного аварийно-спасательного формирования (НАСФ)</w:t>
            </w:r>
          </w:p>
        </w:tc>
        <w:tc>
          <w:tcPr>
            <w:tcW w:w="1276" w:type="dxa"/>
            <w:shd w:val="clear" w:color="auto" w:fill="auto"/>
          </w:tcPr>
          <w:p w:rsidR="00C11C5E" w:rsidRPr="00E33D5F" w:rsidRDefault="00C11C5E" w:rsidP="00A6546A">
            <w:pPr>
              <w:pStyle w:val="ConsPlusCell"/>
              <w:ind w:left="-54" w:right="-54"/>
              <w:rPr>
                <w:rFonts w:ascii="Times New Roman" w:hAnsi="Times New Roman" w:cs="Times New Roman"/>
              </w:rPr>
            </w:pPr>
            <w:r>
              <w:rPr>
                <w:rFonts w:ascii="Times New Roman" w:hAnsi="Times New Roman" w:cs="Times New Roman"/>
              </w:rPr>
              <w:t>Смоленский В.П.</w:t>
            </w:r>
          </w:p>
        </w:tc>
        <w:tc>
          <w:tcPr>
            <w:tcW w:w="850" w:type="dxa"/>
            <w:shd w:val="clear" w:color="auto" w:fill="auto"/>
          </w:tcPr>
          <w:p w:rsidR="00C11C5E" w:rsidRPr="008C6A6E" w:rsidRDefault="00C11C5E" w:rsidP="00A6546A">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709" w:type="dxa"/>
            <w:shd w:val="clear" w:color="auto" w:fill="auto"/>
          </w:tcPr>
          <w:p w:rsidR="00C11C5E" w:rsidRPr="00E33D5F" w:rsidRDefault="00C11C5E" w:rsidP="00A6546A">
            <w:pPr>
              <w:pStyle w:val="ConsPlusCell"/>
              <w:ind w:left="-54" w:right="-54"/>
              <w:jc w:val="center"/>
              <w:rPr>
                <w:rFonts w:ascii="Times New Roman" w:hAnsi="Times New Roman" w:cs="Times New Roman"/>
              </w:rPr>
            </w:pPr>
            <w:r w:rsidRPr="00E33D5F">
              <w:rPr>
                <w:rFonts w:ascii="Times New Roman" w:hAnsi="Times New Roman" w:cs="Times New Roman"/>
              </w:rPr>
              <w:t>2015</w:t>
            </w:r>
          </w:p>
        </w:tc>
        <w:tc>
          <w:tcPr>
            <w:tcW w:w="992" w:type="dxa"/>
            <w:gridSpan w:val="2"/>
            <w:shd w:val="clear" w:color="auto" w:fill="auto"/>
          </w:tcPr>
          <w:p w:rsidR="00C11C5E" w:rsidRPr="00E33D5F" w:rsidRDefault="00C11C5E" w:rsidP="00A6546A">
            <w:pPr>
              <w:pStyle w:val="ConsPlusCell"/>
              <w:ind w:left="-54" w:right="-54"/>
              <w:jc w:val="center"/>
              <w:rPr>
                <w:rFonts w:ascii="Times New Roman" w:hAnsi="Times New Roman" w:cs="Times New Roman"/>
              </w:rPr>
            </w:pPr>
            <w:r w:rsidRPr="00E33D5F">
              <w:rPr>
                <w:rFonts w:ascii="Times New Roman" w:hAnsi="Times New Roman" w:cs="Times New Roman"/>
              </w:rPr>
              <w:t>Местный бюджет</w:t>
            </w:r>
          </w:p>
        </w:tc>
        <w:tc>
          <w:tcPr>
            <w:tcW w:w="567" w:type="dxa"/>
            <w:shd w:val="clear" w:color="auto" w:fill="auto"/>
          </w:tcPr>
          <w:p w:rsidR="00C11C5E" w:rsidRPr="008867B8" w:rsidRDefault="00C11C5E" w:rsidP="00A6546A">
            <w:pPr>
              <w:ind w:left="-54" w:right="-54"/>
              <w:jc w:val="center"/>
            </w:pPr>
            <w:r w:rsidRPr="008867B8">
              <w:t>0,0</w:t>
            </w:r>
          </w:p>
        </w:tc>
        <w:tc>
          <w:tcPr>
            <w:tcW w:w="567" w:type="dxa"/>
            <w:gridSpan w:val="2"/>
            <w:shd w:val="clear" w:color="auto" w:fill="auto"/>
          </w:tcPr>
          <w:p w:rsidR="00C11C5E" w:rsidRPr="008867B8" w:rsidRDefault="00C11C5E" w:rsidP="00A6546A">
            <w:pPr>
              <w:ind w:left="-54" w:right="-54"/>
              <w:jc w:val="center"/>
              <w:rPr>
                <w:highlight w:val="yellow"/>
              </w:rPr>
            </w:pPr>
            <w:r w:rsidRPr="008867B8">
              <w:t>461,387</w:t>
            </w:r>
          </w:p>
        </w:tc>
        <w:tc>
          <w:tcPr>
            <w:tcW w:w="567" w:type="dxa"/>
            <w:shd w:val="clear" w:color="auto" w:fill="auto"/>
          </w:tcPr>
          <w:p w:rsidR="00C11C5E" w:rsidRPr="008867B8" w:rsidRDefault="00C11C5E" w:rsidP="00A6546A">
            <w:pPr>
              <w:pStyle w:val="ConsPlusCell"/>
              <w:ind w:left="-54" w:right="-54"/>
              <w:jc w:val="center"/>
              <w:rPr>
                <w:rFonts w:ascii="Times New Roman" w:hAnsi="Times New Roman" w:cs="Times New Roman"/>
                <w:sz w:val="20"/>
                <w:szCs w:val="20"/>
              </w:rPr>
            </w:pPr>
          </w:p>
        </w:tc>
        <w:tc>
          <w:tcPr>
            <w:tcW w:w="567" w:type="dxa"/>
            <w:shd w:val="clear" w:color="auto" w:fill="auto"/>
          </w:tcPr>
          <w:p w:rsidR="00C11C5E" w:rsidRPr="008867B8" w:rsidRDefault="00C11C5E" w:rsidP="00A6546A">
            <w:pPr>
              <w:jc w:val="center"/>
            </w:pPr>
            <w:r>
              <w:t>0</w:t>
            </w:r>
          </w:p>
        </w:tc>
        <w:tc>
          <w:tcPr>
            <w:tcW w:w="709" w:type="dxa"/>
            <w:shd w:val="clear" w:color="auto" w:fill="auto"/>
          </w:tcPr>
          <w:p w:rsidR="00C11C5E" w:rsidRPr="008867B8" w:rsidRDefault="00C11C5E" w:rsidP="00A6546A">
            <w:pPr>
              <w:jc w:val="center"/>
            </w:pPr>
            <w:r>
              <w:t>0</w:t>
            </w:r>
          </w:p>
        </w:tc>
        <w:tc>
          <w:tcPr>
            <w:tcW w:w="850" w:type="dxa"/>
            <w:shd w:val="clear" w:color="auto" w:fill="auto"/>
          </w:tcPr>
          <w:p w:rsidR="00C11C5E" w:rsidRPr="008867B8" w:rsidRDefault="00C11C5E" w:rsidP="00A6546A">
            <w:pPr>
              <w:jc w:val="center"/>
            </w:pPr>
            <w:r>
              <w:t>0</w:t>
            </w:r>
          </w:p>
        </w:tc>
        <w:tc>
          <w:tcPr>
            <w:tcW w:w="851" w:type="dxa"/>
          </w:tcPr>
          <w:p w:rsidR="00C11C5E" w:rsidRPr="008867B8" w:rsidRDefault="00C11C5E" w:rsidP="00A6546A">
            <w:pPr>
              <w:jc w:val="center"/>
            </w:pPr>
            <w:r>
              <w:t>0</w:t>
            </w:r>
          </w:p>
        </w:tc>
        <w:tc>
          <w:tcPr>
            <w:tcW w:w="850" w:type="dxa"/>
          </w:tcPr>
          <w:p w:rsidR="00C11C5E" w:rsidRPr="008867B8" w:rsidRDefault="00C11C5E" w:rsidP="00A6546A">
            <w:pPr>
              <w:jc w:val="center"/>
            </w:pPr>
            <w:r>
              <w:t>0</w:t>
            </w:r>
          </w:p>
        </w:tc>
        <w:tc>
          <w:tcPr>
            <w:tcW w:w="851" w:type="dxa"/>
          </w:tcPr>
          <w:p w:rsidR="00C11C5E" w:rsidRPr="008867B8" w:rsidRDefault="00C11C5E" w:rsidP="00A6546A">
            <w:pPr>
              <w:jc w:val="center"/>
            </w:pPr>
            <w:r>
              <w:t>0</w:t>
            </w:r>
          </w:p>
        </w:tc>
        <w:tc>
          <w:tcPr>
            <w:tcW w:w="850" w:type="dxa"/>
          </w:tcPr>
          <w:p w:rsidR="00C11C5E" w:rsidRPr="008867B8" w:rsidRDefault="00C11C5E" w:rsidP="00A6546A">
            <w:pPr>
              <w:jc w:val="center"/>
            </w:pPr>
            <w:r>
              <w:t>0</w:t>
            </w:r>
          </w:p>
        </w:tc>
        <w:tc>
          <w:tcPr>
            <w:tcW w:w="850" w:type="dxa"/>
            <w:shd w:val="clear" w:color="auto" w:fill="auto"/>
          </w:tcPr>
          <w:p w:rsidR="00C11C5E" w:rsidRPr="008867B8" w:rsidRDefault="00C11C5E" w:rsidP="00A6546A">
            <w:pPr>
              <w:jc w:val="center"/>
            </w:pPr>
            <w:r>
              <w:t>0</w:t>
            </w:r>
          </w:p>
        </w:tc>
        <w:tc>
          <w:tcPr>
            <w:tcW w:w="851" w:type="dxa"/>
          </w:tcPr>
          <w:p w:rsidR="00C11C5E" w:rsidRPr="004C19CA" w:rsidRDefault="00C11C5E" w:rsidP="00A6546A">
            <w:pPr>
              <w:ind w:left="-54" w:right="-54"/>
              <w:jc w:val="center"/>
              <w:rPr>
                <w:highlight w:val="yellow"/>
              </w:rPr>
            </w:pPr>
            <w:r w:rsidRPr="004C19CA">
              <w:t>0</w:t>
            </w:r>
          </w:p>
        </w:tc>
        <w:tc>
          <w:tcPr>
            <w:tcW w:w="851" w:type="dxa"/>
            <w:shd w:val="clear" w:color="auto" w:fill="auto"/>
          </w:tcPr>
          <w:p w:rsidR="00C11C5E" w:rsidRPr="008E4708" w:rsidRDefault="00C11C5E" w:rsidP="00A6546A">
            <w:pPr>
              <w:ind w:left="-54" w:right="-54"/>
              <w:jc w:val="center"/>
              <w:rPr>
                <w:b/>
              </w:rPr>
            </w:pPr>
            <w:r w:rsidRPr="008E4708">
              <w:rPr>
                <w:b/>
              </w:rPr>
              <w:t>461,387</w:t>
            </w:r>
          </w:p>
        </w:tc>
      </w:tr>
    </w:tbl>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Pr="00FA1198" w:rsidRDefault="00C11C5E" w:rsidP="00C11C5E">
      <w:pPr>
        <w:widowControl w:val="0"/>
        <w:autoSpaceDE w:val="0"/>
        <w:autoSpaceDN w:val="0"/>
        <w:adjustRightInd w:val="0"/>
        <w:spacing w:after="120"/>
        <w:jc w:val="center"/>
        <w:outlineLvl w:val="1"/>
        <w:rPr>
          <w:b/>
          <w:sz w:val="24"/>
          <w:szCs w:val="24"/>
        </w:rPr>
      </w:pPr>
      <w:r w:rsidRPr="00FA1198">
        <w:rPr>
          <w:b/>
          <w:sz w:val="24"/>
          <w:szCs w:val="24"/>
        </w:rPr>
        <w:t>Целевые показатели (индикаторы) Подпрограмм</w:t>
      </w:r>
      <w:r>
        <w:rPr>
          <w:b/>
          <w:sz w:val="24"/>
          <w:szCs w:val="24"/>
        </w:rPr>
        <w:t>ы</w:t>
      </w:r>
      <w:r w:rsidRPr="00FA1198">
        <w:rPr>
          <w:b/>
          <w:sz w:val="24"/>
          <w:szCs w:val="24"/>
        </w:rPr>
        <w:t xml:space="preserve"> 1 «Усиление борьбы с преступностью и правонарушениями в муниципальном </w:t>
      </w:r>
      <w:r w:rsidRPr="00FA1198">
        <w:rPr>
          <w:b/>
          <w:sz w:val="24"/>
          <w:szCs w:val="24"/>
        </w:rPr>
        <w:lastRenderedPageBreak/>
        <w:t xml:space="preserve">образовании Сосновоборский городской округ Ленинградской области на 2014-2025 годы» муниципальной программы Сосновоборского городского округа «Безопасность жизнедеятельности населения </w:t>
      </w:r>
      <w:proofErr w:type="gramStart"/>
      <w:r w:rsidRPr="00FA1198">
        <w:rPr>
          <w:b/>
          <w:sz w:val="24"/>
          <w:szCs w:val="24"/>
        </w:rPr>
        <w:t>в</w:t>
      </w:r>
      <w:proofErr w:type="gramEnd"/>
      <w:r w:rsidRPr="00FA1198">
        <w:rPr>
          <w:b/>
          <w:sz w:val="24"/>
          <w:szCs w:val="24"/>
        </w:rPr>
        <w:t xml:space="preserve"> </w:t>
      </w:r>
      <w:proofErr w:type="gramStart"/>
      <w:r w:rsidRPr="00FA1198">
        <w:rPr>
          <w:b/>
          <w:sz w:val="24"/>
          <w:szCs w:val="24"/>
        </w:rPr>
        <w:t>Сосновоборском</w:t>
      </w:r>
      <w:proofErr w:type="gramEnd"/>
      <w:r w:rsidRPr="00FA1198">
        <w:rPr>
          <w:b/>
          <w:sz w:val="24"/>
          <w:szCs w:val="24"/>
        </w:rPr>
        <w:t xml:space="preserve"> городском округе на 2014-2025 годы»</w:t>
      </w:r>
    </w:p>
    <w:p w:rsidR="00C11C5E" w:rsidRPr="00FD099E" w:rsidRDefault="00C11C5E" w:rsidP="00C11C5E">
      <w:pPr>
        <w:rPr>
          <w:sz w:val="2"/>
          <w:szCs w:val="2"/>
        </w:rPr>
      </w:pPr>
    </w:p>
    <w:tbl>
      <w:tblPr>
        <w:tblW w:w="15588" w:type="dxa"/>
        <w:tblCellSpacing w:w="5" w:type="nil"/>
        <w:tblLayout w:type="fixed"/>
        <w:tblCellMar>
          <w:left w:w="75" w:type="dxa"/>
          <w:right w:w="75" w:type="dxa"/>
        </w:tblCellMar>
        <w:tblLook w:val="0000"/>
      </w:tblPr>
      <w:tblGrid>
        <w:gridCol w:w="501"/>
        <w:gridCol w:w="4252"/>
        <w:gridCol w:w="1418"/>
        <w:gridCol w:w="850"/>
        <w:gridCol w:w="629"/>
        <w:gridCol w:w="567"/>
        <w:gridCol w:w="567"/>
        <w:gridCol w:w="567"/>
        <w:gridCol w:w="567"/>
        <w:gridCol w:w="567"/>
        <w:gridCol w:w="567"/>
        <w:gridCol w:w="709"/>
        <w:gridCol w:w="708"/>
        <w:gridCol w:w="709"/>
        <w:gridCol w:w="709"/>
        <w:gridCol w:w="709"/>
        <w:gridCol w:w="992"/>
      </w:tblGrid>
      <w:tr w:rsidR="00C11C5E" w:rsidRPr="00FD099E" w:rsidTr="00A6546A">
        <w:trPr>
          <w:tblHeader/>
          <w:tblCellSpacing w:w="5" w:type="nil"/>
        </w:trPr>
        <w:tc>
          <w:tcPr>
            <w:tcW w:w="501" w:type="dxa"/>
            <w:vMerge w:val="restart"/>
            <w:tcBorders>
              <w:top w:val="single" w:sz="4" w:space="0" w:color="auto"/>
              <w:left w:val="single" w:sz="4" w:space="0" w:color="auto"/>
              <w:right w:val="single" w:sz="4" w:space="0" w:color="auto"/>
            </w:tcBorders>
            <w:vAlign w:val="center"/>
          </w:tcPr>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 xml:space="preserve">№ </w:t>
            </w:r>
            <w:proofErr w:type="spellStart"/>
            <w:proofErr w:type="gramStart"/>
            <w:r w:rsidRPr="00FD099E">
              <w:rPr>
                <w:rFonts w:ascii="Times New Roman" w:hAnsi="Times New Roman" w:cs="Times New Roman"/>
                <w:sz w:val="20"/>
                <w:szCs w:val="20"/>
              </w:rPr>
              <w:t>п</w:t>
            </w:r>
            <w:proofErr w:type="spellEnd"/>
            <w:proofErr w:type="gramEnd"/>
            <w:r w:rsidRPr="00FD099E">
              <w:rPr>
                <w:rFonts w:ascii="Times New Roman" w:hAnsi="Times New Roman" w:cs="Times New Roman"/>
                <w:sz w:val="20"/>
                <w:szCs w:val="20"/>
              </w:rPr>
              <w:t>/</w:t>
            </w:r>
            <w:proofErr w:type="spellStart"/>
            <w:r w:rsidRPr="00FD099E">
              <w:rPr>
                <w:rFonts w:ascii="Times New Roman" w:hAnsi="Times New Roman" w:cs="Times New Roman"/>
                <w:sz w:val="20"/>
                <w:szCs w:val="20"/>
              </w:rPr>
              <w:t>п</w:t>
            </w:r>
            <w:proofErr w:type="spellEnd"/>
          </w:p>
        </w:tc>
        <w:tc>
          <w:tcPr>
            <w:tcW w:w="4252" w:type="dxa"/>
            <w:vMerge w:val="restart"/>
            <w:tcBorders>
              <w:top w:val="single" w:sz="4" w:space="0" w:color="auto"/>
              <w:left w:val="single" w:sz="4" w:space="0" w:color="auto"/>
              <w:right w:val="single" w:sz="4" w:space="0" w:color="auto"/>
            </w:tcBorders>
            <w:vAlign w:val="center"/>
          </w:tcPr>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Наименование целевых показателей</w:t>
            </w:r>
          </w:p>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(индикаторов)</w:t>
            </w:r>
          </w:p>
        </w:tc>
        <w:tc>
          <w:tcPr>
            <w:tcW w:w="1418" w:type="dxa"/>
            <w:vMerge w:val="restart"/>
            <w:tcBorders>
              <w:top w:val="single" w:sz="4" w:space="0" w:color="auto"/>
              <w:left w:val="single" w:sz="4" w:space="0" w:color="auto"/>
              <w:right w:val="single" w:sz="4" w:space="0" w:color="auto"/>
            </w:tcBorders>
            <w:vAlign w:val="center"/>
          </w:tcPr>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Единица измерения</w:t>
            </w:r>
          </w:p>
        </w:tc>
        <w:tc>
          <w:tcPr>
            <w:tcW w:w="9417" w:type="dxa"/>
            <w:gridSpan w:val="14"/>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Значения целевых показателей (индикаторов)</w:t>
            </w:r>
            <w:r w:rsidRPr="00FD099E">
              <w:rPr>
                <w:rFonts w:ascii="Times New Roman" w:hAnsi="Times New Roman" w:cs="Times New Roman"/>
                <w:sz w:val="20"/>
                <w:szCs w:val="20"/>
                <w:vertAlign w:val="superscript"/>
              </w:rPr>
              <w:t xml:space="preserve"> 1</w:t>
            </w:r>
          </w:p>
        </w:tc>
      </w:tr>
      <w:tr w:rsidR="00C11C5E" w:rsidRPr="00FD099E" w:rsidTr="00A6546A">
        <w:trPr>
          <w:tblHeader/>
          <w:tblCellSpacing w:w="5" w:type="nil"/>
        </w:trPr>
        <w:tc>
          <w:tcPr>
            <w:tcW w:w="501" w:type="dxa"/>
            <w:vMerge/>
            <w:tcBorders>
              <w:left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4252" w:type="dxa"/>
            <w:vMerge/>
            <w:tcBorders>
              <w:left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1418" w:type="dxa"/>
            <w:vMerge/>
            <w:tcBorders>
              <w:left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850" w:type="dxa"/>
            <w:vMerge w:val="restart"/>
            <w:tcBorders>
              <w:left w:val="single" w:sz="4" w:space="0" w:color="auto"/>
              <w:right w:val="single" w:sz="4" w:space="0" w:color="auto"/>
            </w:tcBorders>
            <w:vAlign w:val="center"/>
          </w:tcPr>
          <w:p w:rsidR="00C11C5E" w:rsidRPr="00FD099E" w:rsidRDefault="00C11C5E" w:rsidP="00A6546A">
            <w:pPr>
              <w:pStyle w:val="ConsPlusCell"/>
              <w:jc w:val="center"/>
              <w:rPr>
                <w:rFonts w:ascii="Times New Roman" w:hAnsi="Times New Roman" w:cs="Times New Roman"/>
                <w:sz w:val="20"/>
                <w:szCs w:val="20"/>
                <w:vertAlign w:val="superscript"/>
              </w:rPr>
            </w:pPr>
            <w:r w:rsidRPr="00FD099E">
              <w:rPr>
                <w:rFonts w:ascii="Times New Roman" w:hAnsi="Times New Roman" w:cs="Times New Roman"/>
                <w:sz w:val="20"/>
                <w:szCs w:val="20"/>
              </w:rPr>
              <w:t>Базовый период (2017 год)</w:t>
            </w:r>
            <w:r w:rsidRPr="00FD099E">
              <w:rPr>
                <w:rFonts w:ascii="Times New Roman" w:hAnsi="Times New Roman" w:cs="Times New Roman"/>
                <w:sz w:val="20"/>
                <w:szCs w:val="20"/>
                <w:vertAlign w:val="superscript"/>
              </w:rPr>
              <w:t xml:space="preserve"> 2</w:t>
            </w:r>
          </w:p>
        </w:tc>
        <w:tc>
          <w:tcPr>
            <w:tcW w:w="8567" w:type="dxa"/>
            <w:gridSpan w:val="13"/>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План</w:t>
            </w:r>
          </w:p>
        </w:tc>
      </w:tr>
      <w:tr w:rsidR="00C11C5E" w:rsidRPr="00FD099E" w:rsidTr="00A6546A">
        <w:trPr>
          <w:tblHeader/>
          <w:tblCellSpacing w:w="5" w:type="nil"/>
        </w:trPr>
        <w:tc>
          <w:tcPr>
            <w:tcW w:w="501" w:type="dxa"/>
            <w:vMerge/>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4252" w:type="dxa"/>
            <w:vMerge/>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vertAlign w:val="superscript"/>
              </w:rPr>
            </w:pPr>
          </w:p>
        </w:tc>
        <w:tc>
          <w:tcPr>
            <w:tcW w:w="629" w:type="dxa"/>
            <w:tcBorders>
              <w:left w:val="single" w:sz="4" w:space="0" w:color="auto"/>
              <w:bottom w:val="single" w:sz="4" w:space="0" w:color="auto"/>
              <w:right w:val="single" w:sz="4" w:space="0" w:color="auto"/>
            </w:tcBorders>
            <w:vAlign w:val="center"/>
          </w:tcPr>
          <w:p w:rsidR="00C11C5E" w:rsidRPr="00FD099E"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567" w:type="dxa"/>
            <w:tcBorders>
              <w:left w:val="single" w:sz="4" w:space="0" w:color="auto"/>
              <w:bottom w:val="single" w:sz="4" w:space="0" w:color="auto"/>
              <w:right w:val="single" w:sz="4" w:space="0" w:color="auto"/>
            </w:tcBorders>
            <w:vAlign w:val="center"/>
          </w:tcPr>
          <w:p w:rsidR="00C11C5E" w:rsidRPr="00FD099E" w:rsidRDefault="00C11C5E" w:rsidP="00A6546A">
            <w:pPr>
              <w:pStyle w:val="ConsPlusCell"/>
              <w:spacing w:line="360" w:lineRule="auto"/>
              <w:jc w:val="center"/>
              <w:rPr>
                <w:rFonts w:ascii="Times New Roman" w:hAnsi="Times New Roman" w:cs="Times New Roman"/>
                <w:sz w:val="20"/>
                <w:szCs w:val="20"/>
              </w:rPr>
            </w:pPr>
            <w:r w:rsidRPr="00FD099E">
              <w:rPr>
                <w:rFonts w:ascii="Times New Roman" w:hAnsi="Times New Roman" w:cs="Times New Roman"/>
                <w:sz w:val="20"/>
                <w:szCs w:val="20"/>
              </w:rPr>
              <w:t>201</w:t>
            </w:r>
            <w:r>
              <w:rPr>
                <w:rFonts w:ascii="Times New Roman" w:hAnsi="Times New Roman" w:cs="Times New Roman"/>
                <w:sz w:val="20"/>
                <w:szCs w:val="20"/>
              </w:rPr>
              <w:t>5</w:t>
            </w:r>
          </w:p>
        </w:tc>
        <w:tc>
          <w:tcPr>
            <w:tcW w:w="567" w:type="dxa"/>
            <w:tcBorders>
              <w:left w:val="single" w:sz="4" w:space="0" w:color="auto"/>
              <w:bottom w:val="single" w:sz="4" w:space="0" w:color="auto"/>
              <w:right w:val="single" w:sz="4" w:space="0" w:color="auto"/>
            </w:tcBorders>
            <w:vAlign w:val="center"/>
          </w:tcPr>
          <w:p w:rsidR="00C11C5E" w:rsidRPr="00FD099E" w:rsidRDefault="00C11C5E" w:rsidP="00A6546A">
            <w:pPr>
              <w:pStyle w:val="ConsPlusCell"/>
              <w:spacing w:line="360" w:lineRule="auto"/>
              <w:jc w:val="center"/>
              <w:rPr>
                <w:rFonts w:ascii="Times New Roman" w:hAnsi="Times New Roman" w:cs="Times New Roman"/>
                <w:sz w:val="20"/>
                <w:szCs w:val="20"/>
              </w:rPr>
            </w:pPr>
            <w:r w:rsidRPr="00FD099E">
              <w:rPr>
                <w:rFonts w:ascii="Times New Roman" w:hAnsi="Times New Roman" w:cs="Times New Roman"/>
                <w:sz w:val="20"/>
                <w:szCs w:val="20"/>
              </w:rPr>
              <w:t>20</w:t>
            </w:r>
            <w:r>
              <w:rPr>
                <w:rFonts w:ascii="Times New Roman" w:hAnsi="Times New Roman" w:cs="Times New Roman"/>
                <w:sz w:val="20"/>
                <w:szCs w:val="20"/>
              </w:rPr>
              <w:t>16</w:t>
            </w:r>
          </w:p>
        </w:tc>
        <w:tc>
          <w:tcPr>
            <w:tcW w:w="567" w:type="dxa"/>
            <w:tcBorders>
              <w:left w:val="single" w:sz="4" w:space="0" w:color="auto"/>
              <w:bottom w:val="single" w:sz="4" w:space="0" w:color="auto"/>
              <w:right w:val="single" w:sz="4" w:space="0" w:color="auto"/>
            </w:tcBorders>
            <w:vAlign w:val="center"/>
          </w:tcPr>
          <w:p w:rsidR="00C11C5E" w:rsidRPr="00FD099E" w:rsidRDefault="00C11C5E" w:rsidP="00A6546A">
            <w:pPr>
              <w:pStyle w:val="ConsPlusCell"/>
              <w:spacing w:line="360" w:lineRule="auto"/>
              <w:jc w:val="center"/>
              <w:rPr>
                <w:rFonts w:ascii="Times New Roman" w:hAnsi="Times New Roman" w:cs="Times New Roman"/>
                <w:sz w:val="20"/>
                <w:szCs w:val="20"/>
              </w:rPr>
            </w:pPr>
            <w:r w:rsidRPr="00FD099E">
              <w:rPr>
                <w:rFonts w:ascii="Times New Roman" w:hAnsi="Times New Roman" w:cs="Times New Roman"/>
                <w:sz w:val="20"/>
                <w:szCs w:val="20"/>
              </w:rPr>
              <w:t>20</w:t>
            </w:r>
            <w:r>
              <w:rPr>
                <w:rFonts w:ascii="Times New Roman" w:hAnsi="Times New Roman" w:cs="Times New Roman"/>
                <w:sz w:val="20"/>
                <w:szCs w:val="20"/>
              </w:rPr>
              <w:t>17</w:t>
            </w:r>
          </w:p>
        </w:tc>
        <w:tc>
          <w:tcPr>
            <w:tcW w:w="567" w:type="dxa"/>
            <w:tcBorders>
              <w:left w:val="single" w:sz="4" w:space="0" w:color="auto"/>
              <w:bottom w:val="single" w:sz="4" w:space="0" w:color="auto"/>
              <w:right w:val="single" w:sz="4" w:space="0" w:color="auto"/>
            </w:tcBorders>
            <w:vAlign w:val="center"/>
          </w:tcPr>
          <w:p w:rsidR="00C11C5E" w:rsidRPr="008013BB" w:rsidRDefault="00C11C5E" w:rsidP="00A6546A">
            <w:pPr>
              <w:pStyle w:val="ConsPlusCell"/>
              <w:spacing w:line="360" w:lineRule="auto"/>
              <w:jc w:val="center"/>
              <w:rPr>
                <w:rFonts w:ascii="Times New Roman" w:hAnsi="Times New Roman" w:cs="Times New Roman"/>
                <w:sz w:val="20"/>
                <w:szCs w:val="20"/>
              </w:rPr>
            </w:pPr>
            <w:r w:rsidRPr="008013BB">
              <w:rPr>
                <w:rFonts w:ascii="Times New Roman" w:hAnsi="Times New Roman" w:cs="Times New Roman"/>
                <w:sz w:val="20"/>
                <w:szCs w:val="20"/>
              </w:rPr>
              <w:t>2018</w:t>
            </w:r>
          </w:p>
        </w:tc>
        <w:tc>
          <w:tcPr>
            <w:tcW w:w="567"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2019</w:t>
            </w:r>
          </w:p>
          <w:p w:rsidR="00C11C5E" w:rsidRPr="008013BB" w:rsidRDefault="00C11C5E" w:rsidP="00A6546A">
            <w:pPr>
              <w:pStyle w:val="ConsPlusCell"/>
              <w:spacing w:line="360" w:lineRule="auto"/>
              <w:jc w:val="center"/>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709"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2021</w:t>
            </w:r>
          </w:p>
        </w:tc>
        <w:tc>
          <w:tcPr>
            <w:tcW w:w="708"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2022</w:t>
            </w:r>
          </w:p>
        </w:tc>
        <w:tc>
          <w:tcPr>
            <w:tcW w:w="709"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2025</w:t>
            </w:r>
          </w:p>
        </w:tc>
        <w:tc>
          <w:tcPr>
            <w:tcW w:w="992"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FD099E" w:rsidRDefault="00C11C5E" w:rsidP="00A6546A">
            <w:pPr>
              <w:pStyle w:val="ConsPlusCell"/>
              <w:spacing w:line="360" w:lineRule="auto"/>
              <w:jc w:val="center"/>
              <w:rPr>
                <w:rFonts w:ascii="Times New Roman" w:hAnsi="Times New Roman" w:cs="Times New Roman"/>
                <w:sz w:val="20"/>
                <w:szCs w:val="20"/>
              </w:rPr>
            </w:pPr>
            <w:r w:rsidRPr="00FD099E">
              <w:rPr>
                <w:rFonts w:ascii="Times New Roman" w:hAnsi="Times New Roman" w:cs="Times New Roman"/>
                <w:sz w:val="20"/>
                <w:szCs w:val="20"/>
              </w:rPr>
              <w:t>ИТОГО</w:t>
            </w:r>
          </w:p>
        </w:tc>
      </w:tr>
      <w:tr w:rsidR="00C11C5E" w:rsidRPr="00FD099E" w:rsidTr="00A6546A">
        <w:trPr>
          <w:tblCellSpacing w:w="5" w:type="nil"/>
        </w:trPr>
        <w:tc>
          <w:tcPr>
            <w:tcW w:w="15588" w:type="dxa"/>
            <w:gridSpan w:val="17"/>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b/>
              </w:rPr>
            </w:pPr>
            <w:r w:rsidRPr="00FD099E">
              <w:rPr>
                <w:rFonts w:ascii="Times New Roman" w:hAnsi="Times New Roman" w:cs="Times New Roman"/>
                <w:b/>
              </w:rPr>
              <w:t>Муниципальная программа «Безопасность жизнедеятельности населения</w:t>
            </w:r>
            <w:r w:rsidRPr="00FD099E">
              <w:rPr>
                <w:rFonts w:ascii="Times New Roman" w:hAnsi="Times New Roman" w:cs="Times New Roman"/>
              </w:rPr>
              <w:t xml:space="preserve"> </w:t>
            </w:r>
            <w:proofErr w:type="gramStart"/>
            <w:r w:rsidRPr="00FD099E">
              <w:rPr>
                <w:rFonts w:ascii="Times New Roman" w:hAnsi="Times New Roman" w:cs="Times New Roman"/>
                <w:b/>
              </w:rPr>
              <w:t>в</w:t>
            </w:r>
            <w:proofErr w:type="gramEnd"/>
            <w:r w:rsidRPr="00FD099E">
              <w:rPr>
                <w:rFonts w:ascii="Times New Roman" w:hAnsi="Times New Roman" w:cs="Times New Roman"/>
              </w:rPr>
              <w:t xml:space="preserve"> </w:t>
            </w:r>
            <w:proofErr w:type="gramStart"/>
            <w:r w:rsidRPr="00FD099E">
              <w:rPr>
                <w:rFonts w:ascii="Times New Roman" w:hAnsi="Times New Roman" w:cs="Times New Roman"/>
                <w:b/>
              </w:rPr>
              <w:t>Сосновоборском</w:t>
            </w:r>
            <w:proofErr w:type="gramEnd"/>
            <w:r w:rsidRPr="00FD099E">
              <w:rPr>
                <w:rFonts w:ascii="Times New Roman" w:hAnsi="Times New Roman" w:cs="Times New Roman"/>
                <w:b/>
              </w:rPr>
              <w:t xml:space="preserve"> городском округе на 2018-2021 годы»</w:t>
            </w:r>
          </w:p>
        </w:tc>
      </w:tr>
      <w:tr w:rsidR="00C11C5E" w:rsidRPr="00FD099E" w:rsidTr="00A6546A">
        <w:trPr>
          <w:tblCellSpacing w:w="5" w:type="nil"/>
        </w:trPr>
        <w:tc>
          <w:tcPr>
            <w:tcW w:w="501"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w:t>
            </w:r>
          </w:p>
        </w:tc>
        <w:tc>
          <w:tcPr>
            <w:tcW w:w="4252" w:type="dxa"/>
            <w:tcBorders>
              <w:left w:val="single" w:sz="4" w:space="0" w:color="auto"/>
              <w:bottom w:val="single" w:sz="4" w:space="0" w:color="auto"/>
              <w:right w:val="single" w:sz="4" w:space="0" w:color="auto"/>
            </w:tcBorders>
          </w:tcPr>
          <w:p w:rsidR="00C11C5E" w:rsidRPr="00FD099E" w:rsidRDefault="00C11C5E" w:rsidP="00A6546A">
            <w:pPr>
              <w:pStyle w:val="ConsPlusCell"/>
              <w:jc w:val="both"/>
              <w:rPr>
                <w:rFonts w:ascii="Times New Roman" w:hAnsi="Times New Roman" w:cs="Times New Roman"/>
              </w:rPr>
            </w:pPr>
            <w:r w:rsidRPr="00FD099E">
              <w:rPr>
                <w:rFonts w:ascii="Times New Roman" w:hAnsi="Times New Roman" w:cs="Times New Roman"/>
                <w:sz w:val="24"/>
                <w:szCs w:val="24"/>
              </w:rPr>
              <w:t>Освоение в полном объеме выделенных сре</w:t>
            </w:r>
            <w:proofErr w:type="gramStart"/>
            <w:r w:rsidRPr="00FD099E">
              <w:rPr>
                <w:rFonts w:ascii="Times New Roman" w:hAnsi="Times New Roman" w:cs="Times New Roman"/>
                <w:sz w:val="24"/>
                <w:szCs w:val="24"/>
              </w:rPr>
              <w:t>дств дл</w:t>
            </w:r>
            <w:proofErr w:type="gramEnd"/>
            <w:r w:rsidRPr="00FD099E">
              <w:rPr>
                <w:rFonts w:ascii="Times New Roman" w:hAnsi="Times New Roman" w:cs="Times New Roman"/>
                <w:sz w:val="24"/>
                <w:szCs w:val="24"/>
              </w:rPr>
              <w:t>я поддержания в исправном состоянии видеонаблюдения автоматизированной системы «Безопасный город», мониторинга и аренды каналов связи.</w:t>
            </w:r>
          </w:p>
        </w:tc>
        <w:tc>
          <w:tcPr>
            <w:tcW w:w="1418"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629"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p w:rsidR="00C11C5E" w:rsidRPr="00FD099E" w:rsidRDefault="00C11C5E" w:rsidP="00A6546A">
            <w:pPr>
              <w:pStyle w:val="ConsPlusCell"/>
              <w:jc w:val="center"/>
              <w:rPr>
                <w:rFonts w:ascii="Times New Roman" w:hAnsi="Times New Roman" w:cs="Times New Roman"/>
              </w:rPr>
            </w:pPr>
          </w:p>
          <w:p w:rsidR="00C11C5E" w:rsidRPr="00FD099E" w:rsidRDefault="00C11C5E" w:rsidP="00A6546A">
            <w:pPr>
              <w:pStyle w:val="ConsPlusCell"/>
              <w:jc w:val="center"/>
              <w:rPr>
                <w:rFonts w:ascii="Times New Roman" w:hAnsi="Times New Roman" w:cs="Times New Roman"/>
              </w:rPr>
            </w:pPr>
          </w:p>
          <w:p w:rsidR="00C11C5E" w:rsidRPr="00FD099E" w:rsidRDefault="00C11C5E" w:rsidP="00A6546A">
            <w:pPr>
              <w:pStyle w:val="ConsPlusCell"/>
              <w:jc w:val="center"/>
              <w:rPr>
                <w:rFonts w:ascii="Times New Roman" w:hAnsi="Times New Roman" w:cs="Times New Roman"/>
              </w:rPr>
            </w:pPr>
          </w:p>
          <w:p w:rsidR="00C11C5E" w:rsidRPr="00FD099E" w:rsidRDefault="00C11C5E" w:rsidP="00A6546A">
            <w:pPr>
              <w:pStyle w:val="ConsPlusCell"/>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8"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r>
      <w:tr w:rsidR="00C11C5E" w:rsidRPr="00FD099E" w:rsidTr="00A6546A">
        <w:trPr>
          <w:tblCellSpacing w:w="5" w:type="nil"/>
        </w:trPr>
        <w:tc>
          <w:tcPr>
            <w:tcW w:w="15588" w:type="dxa"/>
            <w:gridSpan w:val="17"/>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b/>
              </w:rPr>
            </w:pPr>
            <w:r w:rsidRPr="00FD099E">
              <w:rPr>
                <w:rFonts w:ascii="Times New Roman" w:hAnsi="Times New Roman" w:cs="Times New Roman"/>
                <w:b/>
              </w:rPr>
              <w:t xml:space="preserve">Подпрограмма 1 </w:t>
            </w:r>
            <w:r w:rsidRPr="00FD099E">
              <w:rPr>
                <w:rFonts w:ascii="Times New Roman" w:hAnsi="Times New Roman" w:cs="Times New Roman"/>
              </w:rPr>
              <w:t>«Усиление борьбы с преступностью и правонарушениями в муниципальном образовании Сосновоборский городской округ Ленинградской области на 201</w:t>
            </w:r>
            <w:r>
              <w:rPr>
                <w:rFonts w:ascii="Times New Roman" w:hAnsi="Times New Roman" w:cs="Times New Roman"/>
              </w:rPr>
              <w:t>4</w:t>
            </w:r>
            <w:r w:rsidRPr="00FD099E">
              <w:rPr>
                <w:rFonts w:ascii="Times New Roman" w:hAnsi="Times New Roman" w:cs="Times New Roman"/>
              </w:rPr>
              <w:t>-202</w:t>
            </w:r>
            <w:r>
              <w:rPr>
                <w:rFonts w:ascii="Times New Roman" w:hAnsi="Times New Roman" w:cs="Times New Roman"/>
              </w:rPr>
              <w:t>5</w:t>
            </w:r>
            <w:r w:rsidRPr="00FD099E">
              <w:rPr>
                <w:rFonts w:ascii="Times New Roman" w:hAnsi="Times New Roman" w:cs="Times New Roman"/>
              </w:rPr>
              <w:t xml:space="preserve"> годы».</w:t>
            </w:r>
          </w:p>
        </w:tc>
      </w:tr>
      <w:tr w:rsidR="00C11C5E" w:rsidRPr="00FD099E" w:rsidTr="00A6546A">
        <w:trPr>
          <w:tblCellSpacing w:w="5" w:type="nil"/>
        </w:trPr>
        <w:tc>
          <w:tcPr>
            <w:tcW w:w="501"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1.1</w:t>
            </w:r>
          </w:p>
        </w:tc>
        <w:tc>
          <w:tcPr>
            <w:tcW w:w="4252"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both"/>
              <w:rPr>
                <w:rFonts w:ascii="Times New Roman" w:hAnsi="Times New Roman" w:cs="Times New Roman"/>
              </w:rPr>
            </w:pPr>
            <w:r w:rsidRPr="00FD099E">
              <w:rPr>
                <w:rFonts w:ascii="Times New Roman" w:hAnsi="Times New Roman" w:cs="Times New Roman"/>
                <w:sz w:val="24"/>
                <w:szCs w:val="24"/>
              </w:rPr>
              <w:t>Освоение в полном объеме выделенных сре</w:t>
            </w:r>
            <w:proofErr w:type="gramStart"/>
            <w:r w:rsidRPr="00FD099E">
              <w:rPr>
                <w:rFonts w:ascii="Times New Roman" w:hAnsi="Times New Roman" w:cs="Times New Roman"/>
                <w:sz w:val="24"/>
                <w:szCs w:val="24"/>
              </w:rPr>
              <w:t>дств дл</w:t>
            </w:r>
            <w:proofErr w:type="gramEnd"/>
            <w:r w:rsidRPr="00FD099E">
              <w:rPr>
                <w:rFonts w:ascii="Times New Roman" w:hAnsi="Times New Roman" w:cs="Times New Roman"/>
                <w:sz w:val="24"/>
                <w:szCs w:val="24"/>
              </w:rPr>
              <w:t>я поддержания в исправном состоянии видеонаблюдения автоматизированной системы «Безопасный город», мониторинга и аренды каналов связи.</w:t>
            </w:r>
          </w:p>
        </w:tc>
        <w:tc>
          <w:tcPr>
            <w:tcW w:w="1418"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629"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r>
    </w:tbl>
    <w:p w:rsidR="00C11C5E" w:rsidRDefault="00C11C5E" w:rsidP="00C11C5E">
      <w:pPr>
        <w:jc w:val="center"/>
        <w:rPr>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Pr="00DE7756" w:rsidRDefault="00C11C5E" w:rsidP="00C11C5E">
      <w:pPr>
        <w:jc w:val="center"/>
        <w:rPr>
          <w:b/>
          <w:sz w:val="24"/>
          <w:szCs w:val="24"/>
        </w:rPr>
      </w:pPr>
      <w:r w:rsidRPr="00DE7756">
        <w:rPr>
          <w:b/>
          <w:sz w:val="24"/>
          <w:szCs w:val="24"/>
        </w:rPr>
        <w:lastRenderedPageBreak/>
        <w:t>ПЛАН</w:t>
      </w:r>
    </w:p>
    <w:p w:rsidR="00C11C5E" w:rsidRPr="005F1E85" w:rsidRDefault="00C11C5E" w:rsidP="00C11C5E">
      <w:pPr>
        <w:spacing w:after="120"/>
        <w:ind w:right="391" w:firstLine="567"/>
        <w:jc w:val="center"/>
        <w:rPr>
          <w:sz w:val="24"/>
          <w:szCs w:val="24"/>
        </w:rPr>
      </w:pPr>
      <w:r w:rsidRPr="00DE7756">
        <w:rPr>
          <w:b/>
          <w:sz w:val="24"/>
          <w:szCs w:val="24"/>
        </w:rPr>
        <w:t>реализации Подпрограммы 1 «Усиление борьбы с преступностью и правонарушениями</w:t>
      </w:r>
      <w:r w:rsidRPr="00FA1198">
        <w:rPr>
          <w:b/>
          <w:sz w:val="24"/>
          <w:szCs w:val="24"/>
        </w:rPr>
        <w:t xml:space="preserve"> в муниципальном образовании Сосновоборский городской округ Ленинградской области на 2014-2025 годы» муниципальной программы Сосновоборского городского округа «Безопасность жизнедеятельности населения </w:t>
      </w:r>
      <w:proofErr w:type="gramStart"/>
      <w:r w:rsidRPr="00FA1198">
        <w:rPr>
          <w:b/>
          <w:sz w:val="24"/>
          <w:szCs w:val="24"/>
        </w:rPr>
        <w:t>в</w:t>
      </w:r>
      <w:proofErr w:type="gramEnd"/>
      <w:r w:rsidRPr="00FA1198">
        <w:rPr>
          <w:b/>
          <w:sz w:val="24"/>
          <w:szCs w:val="24"/>
        </w:rPr>
        <w:t xml:space="preserve"> </w:t>
      </w:r>
      <w:proofErr w:type="gramStart"/>
      <w:r w:rsidRPr="00FA1198">
        <w:rPr>
          <w:b/>
          <w:sz w:val="24"/>
          <w:szCs w:val="24"/>
        </w:rPr>
        <w:t>Сосновоборском</w:t>
      </w:r>
      <w:proofErr w:type="gramEnd"/>
      <w:r w:rsidRPr="00FA1198">
        <w:rPr>
          <w:b/>
          <w:sz w:val="24"/>
          <w:szCs w:val="24"/>
        </w:rPr>
        <w:t xml:space="preserve"> городском округе на 2014-2025 годы»</w:t>
      </w:r>
      <w:r>
        <w:rPr>
          <w:b/>
          <w:sz w:val="24"/>
          <w:szCs w:val="24"/>
        </w:rPr>
        <w:t xml:space="preserve"> </w:t>
      </w:r>
    </w:p>
    <w:p w:rsidR="00C11C5E" w:rsidRPr="00FD099E" w:rsidRDefault="00C11C5E" w:rsidP="00C11C5E">
      <w:pPr>
        <w:rPr>
          <w:sz w:val="2"/>
          <w:szCs w:val="2"/>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5670"/>
        <w:gridCol w:w="2410"/>
        <w:gridCol w:w="2381"/>
        <w:gridCol w:w="2835"/>
        <w:gridCol w:w="1559"/>
      </w:tblGrid>
      <w:tr w:rsidR="00C11C5E" w:rsidRPr="00FD099E" w:rsidTr="00A6546A">
        <w:trPr>
          <w:trHeight w:val="412"/>
          <w:tblHeader/>
        </w:trPr>
        <w:tc>
          <w:tcPr>
            <w:tcW w:w="704" w:type="dxa"/>
            <w:vMerge w:val="restart"/>
            <w:vAlign w:val="center"/>
          </w:tcPr>
          <w:p w:rsidR="00C11C5E" w:rsidRPr="00FD099E" w:rsidRDefault="00C11C5E" w:rsidP="00A6546A">
            <w:pPr>
              <w:jc w:val="center"/>
              <w:rPr>
                <w:szCs w:val="18"/>
              </w:rPr>
            </w:pPr>
            <w:r w:rsidRPr="00FD099E">
              <w:rPr>
                <w:szCs w:val="18"/>
              </w:rPr>
              <w:t>№</w:t>
            </w:r>
          </w:p>
          <w:p w:rsidR="00C11C5E" w:rsidRPr="00FD099E" w:rsidRDefault="00C11C5E" w:rsidP="00A6546A">
            <w:pPr>
              <w:jc w:val="center"/>
              <w:rPr>
                <w:szCs w:val="18"/>
              </w:rPr>
            </w:pPr>
            <w:proofErr w:type="spellStart"/>
            <w:proofErr w:type="gramStart"/>
            <w:r w:rsidRPr="00FD099E">
              <w:rPr>
                <w:szCs w:val="18"/>
              </w:rPr>
              <w:t>п</w:t>
            </w:r>
            <w:proofErr w:type="spellEnd"/>
            <w:proofErr w:type="gramEnd"/>
            <w:r w:rsidRPr="00FD099E">
              <w:rPr>
                <w:szCs w:val="18"/>
                <w:lang w:val="en-US"/>
              </w:rPr>
              <w:t>/</w:t>
            </w:r>
            <w:proofErr w:type="spellStart"/>
            <w:r w:rsidRPr="00FD099E">
              <w:rPr>
                <w:szCs w:val="18"/>
              </w:rPr>
              <w:t>п</w:t>
            </w:r>
            <w:proofErr w:type="spellEnd"/>
          </w:p>
        </w:tc>
        <w:tc>
          <w:tcPr>
            <w:tcW w:w="5670" w:type="dxa"/>
            <w:vMerge w:val="restart"/>
            <w:vAlign w:val="center"/>
          </w:tcPr>
          <w:p w:rsidR="00C11C5E" w:rsidRPr="00FD099E" w:rsidRDefault="00C11C5E" w:rsidP="00A6546A">
            <w:pPr>
              <w:jc w:val="center"/>
              <w:rPr>
                <w:szCs w:val="18"/>
              </w:rPr>
            </w:pPr>
            <w:r w:rsidRPr="00FD099E">
              <w:rPr>
                <w:szCs w:val="18"/>
              </w:rPr>
              <w:t>Наименование подпрограмм, основных мероприятий, ведомственных целевых программ и мероприятий</w:t>
            </w:r>
          </w:p>
        </w:tc>
        <w:tc>
          <w:tcPr>
            <w:tcW w:w="2410" w:type="dxa"/>
            <w:vMerge w:val="restart"/>
            <w:vAlign w:val="center"/>
          </w:tcPr>
          <w:p w:rsidR="00C11C5E" w:rsidRPr="00FD099E" w:rsidRDefault="00C11C5E" w:rsidP="00A6546A">
            <w:pPr>
              <w:jc w:val="center"/>
              <w:rPr>
                <w:szCs w:val="18"/>
              </w:rPr>
            </w:pPr>
            <w:proofErr w:type="gramStart"/>
            <w:r w:rsidRPr="00FD099E">
              <w:rPr>
                <w:szCs w:val="18"/>
              </w:rPr>
              <w:t>Ответственный</w:t>
            </w:r>
            <w:proofErr w:type="gramEnd"/>
            <w:r w:rsidRPr="00FD099E">
              <w:rPr>
                <w:szCs w:val="18"/>
              </w:rPr>
              <w:t xml:space="preserve"> за реализацию</w:t>
            </w:r>
          </w:p>
        </w:tc>
        <w:tc>
          <w:tcPr>
            <w:tcW w:w="5216" w:type="dxa"/>
            <w:gridSpan w:val="2"/>
            <w:vAlign w:val="center"/>
          </w:tcPr>
          <w:p w:rsidR="00C11C5E" w:rsidRPr="00FD099E" w:rsidRDefault="00C11C5E" w:rsidP="00A6546A">
            <w:pPr>
              <w:jc w:val="center"/>
              <w:rPr>
                <w:szCs w:val="18"/>
              </w:rPr>
            </w:pPr>
            <w:r w:rsidRPr="00FD099E">
              <w:rPr>
                <w:szCs w:val="18"/>
              </w:rPr>
              <w:t>Ожидаемый результат реализации мероприятия</w:t>
            </w:r>
          </w:p>
        </w:tc>
        <w:tc>
          <w:tcPr>
            <w:tcW w:w="1559" w:type="dxa"/>
            <w:vMerge w:val="restart"/>
            <w:vAlign w:val="center"/>
          </w:tcPr>
          <w:p w:rsidR="00C11C5E" w:rsidRPr="00FD099E" w:rsidRDefault="00C11C5E" w:rsidP="00A6546A">
            <w:pPr>
              <w:jc w:val="center"/>
              <w:rPr>
                <w:szCs w:val="24"/>
              </w:rPr>
            </w:pPr>
            <w:r w:rsidRPr="00FD099E">
              <w:rPr>
                <w:szCs w:val="24"/>
              </w:rPr>
              <w:t>План финансиров</w:t>
            </w:r>
            <w:r>
              <w:rPr>
                <w:szCs w:val="24"/>
              </w:rPr>
              <w:t xml:space="preserve">ания </w:t>
            </w:r>
          </w:p>
          <w:p w:rsidR="00C11C5E" w:rsidRPr="00FD099E" w:rsidRDefault="00C11C5E" w:rsidP="00A6546A">
            <w:pPr>
              <w:jc w:val="center"/>
              <w:rPr>
                <w:szCs w:val="24"/>
              </w:rPr>
            </w:pPr>
            <w:r w:rsidRPr="00FD099E">
              <w:rPr>
                <w:szCs w:val="24"/>
              </w:rPr>
              <w:t>тыс. руб.</w:t>
            </w:r>
          </w:p>
        </w:tc>
      </w:tr>
      <w:tr w:rsidR="00C11C5E" w:rsidRPr="00FD099E" w:rsidTr="00A6546A">
        <w:trPr>
          <w:tblHeader/>
        </w:trPr>
        <w:tc>
          <w:tcPr>
            <w:tcW w:w="704" w:type="dxa"/>
            <w:vMerge/>
            <w:vAlign w:val="center"/>
          </w:tcPr>
          <w:p w:rsidR="00C11C5E" w:rsidRPr="00FD099E" w:rsidRDefault="00C11C5E" w:rsidP="00A6546A">
            <w:pPr>
              <w:jc w:val="center"/>
              <w:rPr>
                <w:szCs w:val="18"/>
              </w:rPr>
            </w:pPr>
          </w:p>
        </w:tc>
        <w:tc>
          <w:tcPr>
            <w:tcW w:w="5670" w:type="dxa"/>
            <w:vMerge/>
            <w:vAlign w:val="center"/>
          </w:tcPr>
          <w:p w:rsidR="00C11C5E" w:rsidRPr="00FD099E" w:rsidRDefault="00C11C5E" w:rsidP="00A6546A">
            <w:pPr>
              <w:jc w:val="center"/>
              <w:rPr>
                <w:szCs w:val="18"/>
              </w:rPr>
            </w:pPr>
          </w:p>
        </w:tc>
        <w:tc>
          <w:tcPr>
            <w:tcW w:w="2410" w:type="dxa"/>
            <w:vMerge/>
            <w:vAlign w:val="center"/>
          </w:tcPr>
          <w:p w:rsidR="00C11C5E" w:rsidRPr="00FD099E" w:rsidRDefault="00C11C5E" w:rsidP="00A6546A">
            <w:pPr>
              <w:jc w:val="center"/>
              <w:rPr>
                <w:szCs w:val="18"/>
              </w:rPr>
            </w:pPr>
          </w:p>
        </w:tc>
        <w:tc>
          <w:tcPr>
            <w:tcW w:w="2381" w:type="dxa"/>
            <w:vAlign w:val="center"/>
          </w:tcPr>
          <w:p w:rsidR="00C11C5E" w:rsidRPr="00FD099E" w:rsidRDefault="00C11C5E" w:rsidP="00A6546A">
            <w:pPr>
              <w:jc w:val="center"/>
              <w:rPr>
                <w:szCs w:val="18"/>
              </w:rPr>
            </w:pPr>
            <w:r w:rsidRPr="00FD099E">
              <w:rPr>
                <w:szCs w:val="18"/>
              </w:rPr>
              <w:t>Ед. измерения</w:t>
            </w:r>
          </w:p>
        </w:tc>
        <w:tc>
          <w:tcPr>
            <w:tcW w:w="2835" w:type="dxa"/>
            <w:vAlign w:val="center"/>
          </w:tcPr>
          <w:p w:rsidR="00C11C5E" w:rsidRPr="00FD099E" w:rsidRDefault="00C11C5E" w:rsidP="00A6546A">
            <w:pPr>
              <w:jc w:val="center"/>
              <w:rPr>
                <w:szCs w:val="18"/>
              </w:rPr>
            </w:pPr>
            <w:r w:rsidRPr="00FD099E">
              <w:rPr>
                <w:szCs w:val="18"/>
              </w:rPr>
              <w:t>Количество</w:t>
            </w:r>
          </w:p>
        </w:tc>
        <w:tc>
          <w:tcPr>
            <w:tcW w:w="1559" w:type="dxa"/>
            <w:vMerge/>
            <w:vAlign w:val="center"/>
          </w:tcPr>
          <w:p w:rsidR="00C11C5E" w:rsidRPr="00FD099E" w:rsidRDefault="00C11C5E" w:rsidP="00A6546A">
            <w:pPr>
              <w:jc w:val="center"/>
              <w:rPr>
                <w:sz w:val="24"/>
                <w:szCs w:val="24"/>
              </w:rPr>
            </w:pP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А</w:t>
            </w:r>
          </w:p>
        </w:tc>
        <w:tc>
          <w:tcPr>
            <w:tcW w:w="5670" w:type="dxa"/>
          </w:tcPr>
          <w:p w:rsidR="00C11C5E" w:rsidRPr="00FD099E" w:rsidRDefault="00C11C5E" w:rsidP="00A6546A">
            <w:pPr>
              <w:pStyle w:val="ConsPlusCell"/>
              <w:rPr>
                <w:rFonts w:ascii="Times New Roman" w:hAnsi="Times New Roman" w:cs="Times New Roman"/>
                <w:b/>
              </w:rPr>
            </w:pPr>
            <w:r w:rsidRPr="00FD099E">
              <w:rPr>
                <w:rFonts w:ascii="Times New Roman" w:hAnsi="Times New Roman" w:cs="Times New Roman"/>
                <w:b/>
              </w:rPr>
              <w:t xml:space="preserve">ВСЕГО </w:t>
            </w:r>
            <w:r w:rsidRPr="00FC4140">
              <w:rPr>
                <w:rFonts w:ascii="Times New Roman" w:hAnsi="Times New Roman" w:cs="Times New Roman"/>
                <w:b/>
              </w:rPr>
              <w:t>по подпрограмме 1</w:t>
            </w:r>
          </w:p>
        </w:tc>
        <w:tc>
          <w:tcPr>
            <w:tcW w:w="2410" w:type="dxa"/>
          </w:tcPr>
          <w:p w:rsidR="00C11C5E" w:rsidRPr="00FD099E" w:rsidRDefault="00C11C5E" w:rsidP="00A6546A">
            <w:pPr>
              <w:pStyle w:val="ConsPlusCell"/>
              <w:jc w:val="center"/>
              <w:rPr>
                <w:rFonts w:ascii="Times New Roman" w:hAnsi="Times New Roman" w:cs="Times New Roman"/>
              </w:rPr>
            </w:pPr>
          </w:p>
        </w:tc>
        <w:tc>
          <w:tcPr>
            <w:tcW w:w="2381" w:type="dxa"/>
          </w:tcPr>
          <w:p w:rsidR="00C11C5E" w:rsidRPr="00FD099E" w:rsidRDefault="00C11C5E" w:rsidP="00A6546A">
            <w:pPr>
              <w:rPr>
                <w:sz w:val="22"/>
                <w:szCs w:val="22"/>
              </w:rPr>
            </w:pPr>
          </w:p>
        </w:tc>
        <w:tc>
          <w:tcPr>
            <w:tcW w:w="2835" w:type="dxa"/>
          </w:tcPr>
          <w:p w:rsidR="00C11C5E" w:rsidRPr="00FD099E" w:rsidRDefault="00C11C5E" w:rsidP="00A6546A">
            <w:pPr>
              <w:rPr>
                <w:sz w:val="22"/>
                <w:szCs w:val="22"/>
              </w:rPr>
            </w:pPr>
          </w:p>
        </w:tc>
        <w:tc>
          <w:tcPr>
            <w:tcW w:w="1559" w:type="dxa"/>
          </w:tcPr>
          <w:p w:rsidR="00C11C5E" w:rsidRPr="00023B0C" w:rsidRDefault="00C11C5E" w:rsidP="00A6546A">
            <w:pPr>
              <w:jc w:val="center"/>
              <w:rPr>
                <w:sz w:val="22"/>
                <w:szCs w:val="22"/>
                <w:highlight w:val="yellow"/>
              </w:rPr>
            </w:pPr>
            <w:r>
              <w:rPr>
                <w:sz w:val="22"/>
                <w:szCs w:val="22"/>
              </w:rPr>
              <w:t>48674,63418</w:t>
            </w: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w:t>
            </w:r>
          </w:p>
        </w:tc>
        <w:tc>
          <w:tcPr>
            <w:tcW w:w="5670" w:type="dxa"/>
          </w:tcPr>
          <w:p w:rsidR="00C11C5E" w:rsidRPr="00FD099E" w:rsidRDefault="00C11C5E" w:rsidP="00A6546A">
            <w:pPr>
              <w:ind w:left="-36" w:firstLine="12"/>
              <w:jc w:val="both"/>
              <w:rPr>
                <w:b/>
                <w:sz w:val="22"/>
                <w:szCs w:val="22"/>
              </w:rPr>
            </w:pPr>
            <w:r w:rsidRPr="00FD099E">
              <w:rPr>
                <w:b/>
                <w:sz w:val="22"/>
                <w:szCs w:val="22"/>
              </w:rPr>
              <w:t xml:space="preserve">Подпрограмма 1 </w:t>
            </w:r>
            <w:r w:rsidRPr="00FD099E">
              <w:rPr>
                <w:sz w:val="22"/>
                <w:szCs w:val="22"/>
              </w:rPr>
              <w:t>«Усиление борьбы с преступностью и правонарушениями в муниципальном образовании Сосновоборский городской округ Ленинградской области на 2018-2021 годы».</w:t>
            </w:r>
          </w:p>
        </w:tc>
        <w:tc>
          <w:tcPr>
            <w:tcW w:w="2410"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Смоленский В.П.</w:t>
            </w:r>
          </w:p>
        </w:tc>
        <w:tc>
          <w:tcPr>
            <w:tcW w:w="2381" w:type="dxa"/>
          </w:tcPr>
          <w:p w:rsidR="00C11C5E" w:rsidRPr="00FD099E" w:rsidRDefault="00C11C5E" w:rsidP="00A6546A">
            <w:pPr>
              <w:ind w:left="34"/>
              <w:jc w:val="center"/>
              <w:rPr>
                <w:sz w:val="22"/>
                <w:szCs w:val="22"/>
              </w:rPr>
            </w:pPr>
            <w:r w:rsidRPr="00FD099E">
              <w:rPr>
                <w:sz w:val="22"/>
                <w:szCs w:val="22"/>
              </w:rPr>
              <w:t>%</w:t>
            </w:r>
          </w:p>
        </w:tc>
        <w:tc>
          <w:tcPr>
            <w:tcW w:w="2835" w:type="dxa"/>
          </w:tcPr>
          <w:p w:rsidR="00C11C5E" w:rsidRDefault="00C11C5E" w:rsidP="00A6546A">
            <w:pPr>
              <w:ind w:left="-64" w:right="-74"/>
              <w:jc w:val="center"/>
              <w:rPr>
                <w:sz w:val="22"/>
                <w:szCs w:val="22"/>
              </w:rPr>
            </w:pPr>
            <w:r>
              <w:rPr>
                <w:sz w:val="22"/>
                <w:szCs w:val="22"/>
              </w:rPr>
              <w:t>5</w:t>
            </w:r>
          </w:p>
          <w:p w:rsidR="00C11C5E" w:rsidRPr="00FD099E" w:rsidRDefault="00C11C5E" w:rsidP="00A6546A">
            <w:pPr>
              <w:ind w:left="-64" w:right="-74"/>
              <w:jc w:val="both"/>
              <w:rPr>
                <w:sz w:val="22"/>
                <w:szCs w:val="22"/>
              </w:rPr>
            </w:pPr>
            <w:proofErr w:type="gramStart"/>
            <w:r>
              <w:rPr>
                <w:sz w:val="22"/>
                <w:szCs w:val="22"/>
              </w:rPr>
              <w:t>(</w:t>
            </w:r>
            <w:r w:rsidRPr="00FD099E">
              <w:rPr>
                <w:sz w:val="22"/>
                <w:szCs w:val="22"/>
              </w:rPr>
              <w:t>Увеличение доли раскрытых правонарушений с помощью камер видеонаблюдения за счет использования видеоматериалов ГСВН.</w:t>
            </w:r>
            <w:proofErr w:type="gramEnd"/>
          </w:p>
          <w:p w:rsidR="00C11C5E" w:rsidRPr="00FD099E" w:rsidRDefault="00C11C5E" w:rsidP="00A6546A">
            <w:pPr>
              <w:ind w:left="-64" w:right="-74"/>
              <w:jc w:val="both"/>
              <w:rPr>
                <w:sz w:val="22"/>
                <w:szCs w:val="22"/>
              </w:rPr>
            </w:pPr>
            <w:r w:rsidRPr="00FD099E">
              <w:rPr>
                <w:sz w:val="22"/>
                <w:szCs w:val="22"/>
              </w:rPr>
              <w:t>Увеличение количества зон безопасности на территории города.</w:t>
            </w:r>
          </w:p>
          <w:p w:rsidR="00C11C5E" w:rsidRPr="00FD099E" w:rsidRDefault="00C11C5E" w:rsidP="00A6546A">
            <w:pPr>
              <w:ind w:left="-64" w:right="-74"/>
              <w:rPr>
                <w:sz w:val="22"/>
                <w:szCs w:val="22"/>
              </w:rPr>
            </w:pPr>
            <w:proofErr w:type="gramStart"/>
            <w:r w:rsidRPr="00FD099E">
              <w:rPr>
                <w:sz w:val="22"/>
                <w:szCs w:val="22"/>
              </w:rPr>
              <w:t>Снижение количества ложных вызовов, повышение оперативности реагирования на преступления и происшествия.</w:t>
            </w:r>
            <w:r>
              <w:rPr>
                <w:sz w:val="22"/>
                <w:szCs w:val="22"/>
              </w:rPr>
              <w:t>)</w:t>
            </w:r>
            <w:proofErr w:type="gramEnd"/>
          </w:p>
        </w:tc>
        <w:tc>
          <w:tcPr>
            <w:tcW w:w="1559" w:type="dxa"/>
          </w:tcPr>
          <w:p w:rsidR="00C11C5E" w:rsidRPr="00FD099E" w:rsidRDefault="00C11C5E" w:rsidP="00A6546A">
            <w:pPr>
              <w:jc w:val="center"/>
              <w:rPr>
                <w:sz w:val="22"/>
                <w:szCs w:val="22"/>
                <w:highlight w:val="yellow"/>
              </w:rPr>
            </w:pPr>
            <w:r>
              <w:rPr>
                <w:sz w:val="22"/>
                <w:szCs w:val="22"/>
              </w:rPr>
              <w:t>48674,63418</w:t>
            </w: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1.1</w:t>
            </w:r>
          </w:p>
        </w:tc>
        <w:tc>
          <w:tcPr>
            <w:tcW w:w="5670" w:type="dxa"/>
          </w:tcPr>
          <w:p w:rsidR="00C11C5E" w:rsidRPr="00FD099E" w:rsidRDefault="00C11C5E" w:rsidP="00A6546A">
            <w:pPr>
              <w:tabs>
                <w:tab w:val="left" w:pos="255"/>
              </w:tabs>
              <w:ind w:left="32" w:right="-45"/>
              <w:rPr>
                <w:sz w:val="22"/>
                <w:szCs w:val="22"/>
              </w:rPr>
            </w:pPr>
            <w:r w:rsidRPr="00FD099E">
              <w:rPr>
                <w:sz w:val="22"/>
                <w:szCs w:val="22"/>
              </w:rPr>
              <w:t>Аренда каналов связи для передачи данных автоматизированной системы «Безопасный город»</w:t>
            </w:r>
          </w:p>
        </w:tc>
        <w:tc>
          <w:tcPr>
            <w:tcW w:w="2410"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Смоленский В.П.</w:t>
            </w:r>
          </w:p>
        </w:tc>
        <w:tc>
          <w:tcPr>
            <w:tcW w:w="2381" w:type="dxa"/>
          </w:tcPr>
          <w:p w:rsidR="00C11C5E" w:rsidRPr="00FD099E" w:rsidRDefault="00C11C5E" w:rsidP="00A6546A">
            <w:pPr>
              <w:jc w:val="center"/>
              <w:rPr>
                <w:sz w:val="22"/>
                <w:szCs w:val="22"/>
              </w:rPr>
            </w:pPr>
          </w:p>
        </w:tc>
        <w:tc>
          <w:tcPr>
            <w:tcW w:w="2835" w:type="dxa"/>
          </w:tcPr>
          <w:p w:rsidR="00C11C5E" w:rsidRPr="00FD099E" w:rsidRDefault="00C11C5E" w:rsidP="00A6546A">
            <w:pPr>
              <w:ind w:left="-64" w:right="-74"/>
              <w:jc w:val="center"/>
              <w:rPr>
                <w:sz w:val="22"/>
                <w:szCs w:val="22"/>
              </w:rPr>
            </w:pPr>
          </w:p>
        </w:tc>
        <w:tc>
          <w:tcPr>
            <w:tcW w:w="1559" w:type="dxa"/>
          </w:tcPr>
          <w:p w:rsidR="00C11C5E" w:rsidRPr="00FD099E" w:rsidRDefault="00C11C5E" w:rsidP="00A6546A">
            <w:pPr>
              <w:jc w:val="center"/>
              <w:rPr>
                <w:sz w:val="22"/>
                <w:szCs w:val="22"/>
                <w:highlight w:val="yellow"/>
              </w:rPr>
            </w:pPr>
            <w:r>
              <w:rPr>
                <w:sz w:val="22"/>
                <w:szCs w:val="22"/>
              </w:rPr>
              <w:t>15404,50187</w:t>
            </w: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1.2</w:t>
            </w:r>
          </w:p>
        </w:tc>
        <w:tc>
          <w:tcPr>
            <w:tcW w:w="5670" w:type="dxa"/>
          </w:tcPr>
          <w:p w:rsidR="00C11C5E" w:rsidRPr="00FD099E" w:rsidRDefault="00C11C5E" w:rsidP="00A6546A">
            <w:pPr>
              <w:tabs>
                <w:tab w:val="left" w:pos="255"/>
              </w:tabs>
              <w:ind w:left="32" w:right="-45"/>
              <w:rPr>
                <w:sz w:val="22"/>
                <w:szCs w:val="22"/>
              </w:rPr>
            </w:pPr>
            <w:r w:rsidRPr="00FD099E">
              <w:rPr>
                <w:sz w:val="22"/>
                <w:szCs w:val="22"/>
              </w:rPr>
              <w:t xml:space="preserve">Выполнение технического обслуживания автоматизированной системы «Безопасный город» </w:t>
            </w:r>
          </w:p>
        </w:tc>
        <w:tc>
          <w:tcPr>
            <w:tcW w:w="2410"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Смоленский В.П.</w:t>
            </w:r>
          </w:p>
        </w:tc>
        <w:tc>
          <w:tcPr>
            <w:tcW w:w="2381" w:type="dxa"/>
          </w:tcPr>
          <w:p w:rsidR="00C11C5E" w:rsidRPr="00FD099E" w:rsidRDefault="00C11C5E" w:rsidP="00A6546A">
            <w:pPr>
              <w:jc w:val="center"/>
              <w:rPr>
                <w:sz w:val="22"/>
                <w:szCs w:val="22"/>
              </w:rPr>
            </w:pPr>
          </w:p>
        </w:tc>
        <w:tc>
          <w:tcPr>
            <w:tcW w:w="2835" w:type="dxa"/>
          </w:tcPr>
          <w:p w:rsidR="00C11C5E" w:rsidRPr="00FD099E" w:rsidRDefault="00C11C5E" w:rsidP="00A6546A">
            <w:pPr>
              <w:ind w:left="-64" w:right="-74"/>
              <w:jc w:val="center"/>
              <w:rPr>
                <w:sz w:val="22"/>
                <w:szCs w:val="22"/>
              </w:rPr>
            </w:pPr>
          </w:p>
        </w:tc>
        <w:tc>
          <w:tcPr>
            <w:tcW w:w="1559" w:type="dxa"/>
          </w:tcPr>
          <w:p w:rsidR="00C11C5E" w:rsidRPr="00FD099E" w:rsidRDefault="00C11C5E" w:rsidP="00A6546A">
            <w:pPr>
              <w:pStyle w:val="ConsPlusCell"/>
              <w:ind w:left="-51" w:right="-53" w:firstLine="4"/>
              <w:jc w:val="center"/>
              <w:rPr>
                <w:rFonts w:ascii="Times New Roman" w:hAnsi="Times New Roman" w:cs="Times New Roman"/>
                <w:highlight w:val="yellow"/>
              </w:rPr>
            </w:pPr>
            <w:r>
              <w:rPr>
                <w:rFonts w:ascii="Times New Roman" w:hAnsi="Times New Roman" w:cs="Times New Roman"/>
              </w:rPr>
              <w:t>8612,355</w:t>
            </w: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1.3</w:t>
            </w:r>
          </w:p>
        </w:tc>
        <w:tc>
          <w:tcPr>
            <w:tcW w:w="5670" w:type="dxa"/>
          </w:tcPr>
          <w:p w:rsidR="00C11C5E" w:rsidRPr="00FD099E" w:rsidRDefault="00C11C5E" w:rsidP="00A6546A">
            <w:pPr>
              <w:pStyle w:val="ConsPlusCell"/>
              <w:rPr>
                <w:rFonts w:ascii="Times New Roman" w:hAnsi="Times New Roman" w:cs="Times New Roman"/>
              </w:rPr>
            </w:pPr>
            <w:r w:rsidRPr="00FD099E">
              <w:rPr>
                <w:rFonts w:ascii="Times New Roman" w:hAnsi="Times New Roman" w:cs="Times New Roman"/>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FD099E">
              <w:rPr>
                <w:rFonts w:ascii="Times New Roman" w:hAnsi="Times New Roman" w:cs="Times New Roman"/>
              </w:rPr>
              <w:t>г</w:t>
            </w:r>
            <w:proofErr w:type="gramEnd"/>
            <w:r w:rsidRPr="00FD099E">
              <w:rPr>
                <w:rFonts w:ascii="Times New Roman" w:hAnsi="Times New Roman" w:cs="Times New Roman"/>
              </w:rPr>
              <w:t>. Сосновый Бор Ленинградской области с использованием технических средств автоматизированной системы «Безопасный город»</w:t>
            </w:r>
          </w:p>
        </w:tc>
        <w:tc>
          <w:tcPr>
            <w:tcW w:w="2410"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Смоленский В.П.</w:t>
            </w:r>
          </w:p>
        </w:tc>
        <w:tc>
          <w:tcPr>
            <w:tcW w:w="2381" w:type="dxa"/>
          </w:tcPr>
          <w:p w:rsidR="00C11C5E" w:rsidRPr="00FD099E" w:rsidRDefault="00C11C5E" w:rsidP="00A6546A">
            <w:pPr>
              <w:rPr>
                <w:sz w:val="22"/>
                <w:szCs w:val="22"/>
              </w:rPr>
            </w:pPr>
          </w:p>
        </w:tc>
        <w:tc>
          <w:tcPr>
            <w:tcW w:w="2835" w:type="dxa"/>
          </w:tcPr>
          <w:p w:rsidR="00C11C5E" w:rsidRPr="00FD099E" w:rsidRDefault="00C11C5E" w:rsidP="00A6546A">
            <w:pPr>
              <w:ind w:left="-64" w:right="-74"/>
              <w:rPr>
                <w:sz w:val="22"/>
                <w:szCs w:val="22"/>
              </w:rPr>
            </w:pPr>
          </w:p>
        </w:tc>
        <w:tc>
          <w:tcPr>
            <w:tcW w:w="1559" w:type="dxa"/>
          </w:tcPr>
          <w:p w:rsidR="00C11C5E" w:rsidRPr="00FD099E" w:rsidRDefault="00C11C5E" w:rsidP="00A6546A">
            <w:pPr>
              <w:jc w:val="center"/>
              <w:rPr>
                <w:sz w:val="22"/>
                <w:szCs w:val="22"/>
              </w:rPr>
            </w:pPr>
            <w:r>
              <w:rPr>
                <w:sz w:val="22"/>
                <w:szCs w:val="22"/>
              </w:rPr>
              <w:t>5336,711</w:t>
            </w: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lastRenderedPageBreak/>
              <w:t>1.4</w:t>
            </w:r>
          </w:p>
        </w:tc>
        <w:tc>
          <w:tcPr>
            <w:tcW w:w="5670" w:type="dxa"/>
          </w:tcPr>
          <w:p w:rsidR="00C11C5E" w:rsidRPr="00FD099E" w:rsidRDefault="00C11C5E" w:rsidP="00A6546A">
            <w:pPr>
              <w:pStyle w:val="ConsPlusCell"/>
              <w:rPr>
                <w:rFonts w:ascii="Times New Roman" w:hAnsi="Times New Roman" w:cs="Times New Roman"/>
              </w:rPr>
            </w:pPr>
            <w:r>
              <w:rPr>
                <w:rFonts w:ascii="Times New Roman" w:hAnsi="Times New Roman" w:cs="Times New Roman"/>
              </w:rPr>
              <w:t>Субсидии на 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w:t>
            </w:r>
          </w:p>
        </w:tc>
        <w:tc>
          <w:tcPr>
            <w:tcW w:w="2410"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Смоленский В.П.</w:t>
            </w:r>
          </w:p>
        </w:tc>
        <w:tc>
          <w:tcPr>
            <w:tcW w:w="2381" w:type="dxa"/>
          </w:tcPr>
          <w:p w:rsidR="00C11C5E" w:rsidRPr="00FD099E" w:rsidRDefault="00C11C5E" w:rsidP="00A6546A">
            <w:pPr>
              <w:rPr>
                <w:sz w:val="22"/>
                <w:szCs w:val="22"/>
              </w:rPr>
            </w:pPr>
          </w:p>
        </w:tc>
        <w:tc>
          <w:tcPr>
            <w:tcW w:w="2835" w:type="dxa"/>
          </w:tcPr>
          <w:p w:rsidR="00C11C5E" w:rsidRPr="00FD099E" w:rsidRDefault="00C11C5E" w:rsidP="00A6546A">
            <w:pPr>
              <w:ind w:left="-64" w:right="-74"/>
              <w:rPr>
                <w:sz w:val="22"/>
                <w:szCs w:val="22"/>
              </w:rPr>
            </w:pPr>
          </w:p>
        </w:tc>
        <w:tc>
          <w:tcPr>
            <w:tcW w:w="1559" w:type="dxa"/>
          </w:tcPr>
          <w:p w:rsidR="00C11C5E" w:rsidRDefault="00C11C5E" w:rsidP="00A6546A">
            <w:pPr>
              <w:jc w:val="center"/>
              <w:rPr>
                <w:sz w:val="22"/>
                <w:szCs w:val="22"/>
              </w:rPr>
            </w:pPr>
            <w:r>
              <w:rPr>
                <w:sz w:val="22"/>
                <w:szCs w:val="22"/>
              </w:rPr>
              <w:t>0</w:t>
            </w: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1.5</w:t>
            </w:r>
          </w:p>
        </w:tc>
        <w:tc>
          <w:tcPr>
            <w:tcW w:w="5670" w:type="dxa"/>
          </w:tcPr>
          <w:p w:rsidR="00C11C5E" w:rsidRPr="00FD099E" w:rsidRDefault="00C11C5E" w:rsidP="00A6546A">
            <w:pPr>
              <w:pStyle w:val="ConsPlusCell"/>
              <w:rPr>
                <w:rFonts w:ascii="Times New Roman" w:hAnsi="Times New Roman" w:cs="Times New Roman"/>
              </w:rPr>
            </w:pPr>
            <w:r w:rsidRPr="002D75DB">
              <w:rPr>
                <w:rFonts w:ascii="Times New Roman" w:hAnsi="Times New Roman" w:cs="Times New Roman"/>
              </w:rPr>
              <w:t>Разработка рабочего проекта модернизации АПК «</w:t>
            </w:r>
            <w:proofErr w:type="spellStart"/>
            <w:r w:rsidRPr="002D75DB">
              <w:rPr>
                <w:rFonts w:ascii="Times New Roman" w:hAnsi="Times New Roman" w:cs="Times New Roman"/>
              </w:rPr>
              <w:t>Автоураган</w:t>
            </w:r>
            <w:proofErr w:type="spellEnd"/>
            <w:r w:rsidRPr="002D75DB">
              <w:rPr>
                <w:rFonts w:ascii="Times New Roman" w:hAnsi="Times New Roman" w:cs="Times New Roman"/>
              </w:rPr>
              <w:t>»</w:t>
            </w:r>
          </w:p>
        </w:tc>
        <w:tc>
          <w:tcPr>
            <w:tcW w:w="2410"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Смоленский В.П.</w:t>
            </w:r>
          </w:p>
        </w:tc>
        <w:tc>
          <w:tcPr>
            <w:tcW w:w="2381" w:type="dxa"/>
          </w:tcPr>
          <w:p w:rsidR="00C11C5E" w:rsidRPr="00FD099E" w:rsidRDefault="00C11C5E" w:rsidP="00A6546A">
            <w:pPr>
              <w:rPr>
                <w:sz w:val="22"/>
                <w:szCs w:val="22"/>
              </w:rPr>
            </w:pPr>
          </w:p>
        </w:tc>
        <w:tc>
          <w:tcPr>
            <w:tcW w:w="2835" w:type="dxa"/>
          </w:tcPr>
          <w:p w:rsidR="00C11C5E" w:rsidRPr="00FD099E" w:rsidRDefault="00C11C5E" w:rsidP="00A6546A">
            <w:pPr>
              <w:ind w:left="-64" w:right="-74"/>
              <w:rPr>
                <w:sz w:val="22"/>
                <w:szCs w:val="22"/>
              </w:rPr>
            </w:pPr>
          </w:p>
        </w:tc>
        <w:tc>
          <w:tcPr>
            <w:tcW w:w="1559" w:type="dxa"/>
          </w:tcPr>
          <w:p w:rsidR="00C11C5E" w:rsidRDefault="00C11C5E" w:rsidP="00A6546A">
            <w:pPr>
              <w:jc w:val="center"/>
              <w:rPr>
                <w:sz w:val="22"/>
                <w:szCs w:val="22"/>
              </w:rPr>
            </w:pPr>
            <w:r>
              <w:rPr>
                <w:sz w:val="22"/>
                <w:szCs w:val="22"/>
              </w:rPr>
              <w:t>100,0</w:t>
            </w:r>
          </w:p>
        </w:tc>
      </w:tr>
      <w:tr w:rsidR="00C11C5E" w:rsidRPr="00FD099E" w:rsidTr="00A6546A">
        <w:tc>
          <w:tcPr>
            <w:tcW w:w="704" w:type="dxa"/>
          </w:tcPr>
          <w:p w:rsidR="00C11C5E" w:rsidRDefault="00C11C5E" w:rsidP="00A6546A">
            <w:pPr>
              <w:pStyle w:val="ConsPlusCell"/>
              <w:jc w:val="center"/>
              <w:rPr>
                <w:rFonts w:ascii="Times New Roman" w:hAnsi="Times New Roman" w:cs="Times New Roman"/>
              </w:rPr>
            </w:pPr>
            <w:r>
              <w:rPr>
                <w:rFonts w:ascii="Times New Roman" w:hAnsi="Times New Roman" w:cs="Times New Roman"/>
              </w:rPr>
              <w:t>1.6</w:t>
            </w:r>
          </w:p>
        </w:tc>
        <w:tc>
          <w:tcPr>
            <w:tcW w:w="5670" w:type="dxa"/>
          </w:tcPr>
          <w:p w:rsidR="00C11C5E" w:rsidRPr="002D75DB" w:rsidRDefault="00C11C5E" w:rsidP="00A6546A">
            <w:pPr>
              <w:pStyle w:val="ConsPlusCell"/>
              <w:rPr>
                <w:rFonts w:ascii="Times New Roman" w:hAnsi="Times New Roman" w:cs="Times New Roman"/>
              </w:rPr>
            </w:pPr>
            <w:r w:rsidRPr="002D75DB">
              <w:rPr>
                <w:rFonts w:ascii="Times New Roman" w:hAnsi="Times New Roman" w:cs="Times New Roman"/>
              </w:rPr>
              <w:t>Дальнейшее развитие автоматизированной системы «Безопасный город» - модернизация АПК «</w:t>
            </w:r>
            <w:proofErr w:type="spellStart"/>
            <w:r w:rsidRPr="002D75DB">
              <w:rPr>
                <w:rFonts w:ascii="Times New Roman" w:hAnsi="Times New Roman" w:cs="Times New Roman"/>
              </w:rPr>
              <w:t>Автоураган</w:t>
            </w:r>
            <w:proofErr w:type="spellEnd"/>
            <w:r w:rsidRPr="002D75DB">
              <w:rPr>
                <w:rFonts w:ascii="Times New Roman" w:hAnsi="Times New Roman" w:cs="Times New Roman"/>
              </w:rPr>
              <w:t>»</w:t>
            </w:r>
          </w:p>
        </w:tc>
        <w:tc>
          <w:tcPr>
            <w:tcW w:w="2410"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Смоленский В.П.</w:t>
            </w:r>
          </w:p>
        </w:tc>
        <w:tc>
          <w:tcPr>
            <w:tcW w:w="2381" w:type="dxa"/>
          </w:tcPr>
          <w:p w:rsidR="00C11C5E" w:rsidRPr="00FD099E" w:rsidRDefault="00C11C5E" w:rsidP="00A6546A">
            <w:pPr>
              <w:rPr>
                <w:sz w:val="22"/>
                <w:szCs w:val="22"/>
              </w:rPr>
            </w:pPr>
          </w:p>
        </w:tc>
        <w:tc>
          <w:tcPr>
            <w:tcW w:w="2835" w:type="dxa"/>
          </w:tcPr>
          <w:p w:rsidR="00C11C5E" w:rsidRPr="00FD099E" w:rsidRDefault="00C11C5E" w:rsidP="00A6546A">
            <w:pPr>
              <w:ind w:left="-64" w:right="-74"/>
              <w:rPr>
                <w:sz w:val="22"/>
                <w:szCs w:val="22"/>
              </w:rPr>
            </w:pPr>
          </w:p>
        </w:tc>
        <w:tc>
          <w:tcPr>
            <w:tcW w:w="1559" w:type="dxa"/>
          </w:tcPr>
          <w:p w:rsidR="00C11C5E" w:rsidRDefault="00C11C5E" w:rsidP="00A6546A">
            <w:pPr>
              <w:jc w:val="center"/>
              <w:rPr>
                <w:sz w:val="22"/>
                <w:szCs w:val="22"/>
              </w:rPr>
            </w:pPr>
            <w:r>
              <w:rPr>
                <w:sz w:val="22"/>
                <w:szCs w:val="22"/>
              </w:rPr>
              <w:t>1400,0</w:t>
            </w:r>
          </w:p>
        </w:tc>
      </w:tr>
      <w:tr w:rsidR="00C11C5E" w:rsidRPr="00FD099E" w:rsidTr="00A6546A">
        <w:tc>
          <w:tcPr>
            <w:tcW w:w="704" w:type="dxa"/>
          </w:tcPr>
          <w:p w:rsidR="00C11C5E" w:rsidRDefault="00C11C5E" w:rsidP="00A6546A">
            <w:pPr>
              <w:pStyle w:val="ConsPlusCell"/>
              <w:jc w:val="center"/>
              <w:rPr>
                <w:rFonts w:ascii="Times New Roman" w:hAnsi="Times New Roman" w:cs="Times New Roman"/>
              </w:rPr>
            </w:pPr>
            <w:r>
              <w:rPr>
                <w:rFonts w:ascii="Times New Roman" w:hAnsi="Times New Roman" w:cs="Times New Roman"/>
              </w:rPr>
              <w:t>1.7</w:t>
            </w:r>
          </w:p>
        </w:tc>
        <w:tc>
          <w:tcPr>
            <w:tcW w:w="5670" w:type="dxa"/>
          </w:tcPr>
          <w:p w:rsidR="00C11C5E" w:rsidRPr="002D75DB" w:rsidRDefault="00C11C5E" w:rsidP="00A6546A">
            <w:pPr>
              <w:pStyle w:val="ConsPlusCell"/>
              <w:rPr>
                <w:rFonts w:ascii="Times New Roman" w:hAnsi="Times New Roman" w:cs="Times New Roman"/>
              </w:rPr>
            </w:pPr>
            <w:r w:rsidRPr="002D75DB">
              <w:rPr>
                <w:rFonts w:ascii="Times New Roman" w:hAnsi="Times New Roman" w:cs="Times New Roman"/>
              </w:rPr>
              <w:t>Разработка рабочей документации, установка, монтаж и выполнение пусконаладочных работ системы охранного видеонаблюдения за детско-спортивным кластером у дома № 66 по ул. Ленинградской</w:t>
            </w:r>
          </w:p>
        </w:tc>
        <w:tc>
          <w:tcPr>
            <w:tcW w:w="2410"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Смоленский В.П.</w:t>
            </w:r>
          </w:p>
        </w:tc>
        <w:tc>
          <w:tcPr>
            <w:tcW w:w="2381" w:type="dxa"/>
          </w:tcPr>
          <w:p w:rsidR="00C11C5E" w:rsidRPr="00FD099E" w:rsidRDefault="00C11C5E" w:rsidP="00A6546A">
            <w:pPr>
              <w:rPr>
                <w:sz w:val="22"/>
                <w:szCs w:val="22"/>
              </w:rPr>
            </w:pPr>
          </w:p>
        </w:tc>
        <w:tc>
          <w:tcPr>
            <w:tcW w:w="2835" w:type="dxa"/>
          </w:tcPr>
          <w:p w:rsidR="00C11C5E" w:rsidRPr="00FD099E" w:rsidRDefault="00C11C5E" w:rsidP="00A6546A">
            <w:pPr>
              <w:ind w:left="-64" w:right="-74"/>
              <w:rPr>
                <w:sz w:val="22"/>
                <w:szCs w:val="22"/>
              </w:rPr>
            </w:pPr>
          </w:p>
        </w:tc>
        <w:tc>
          <w:tcPr>
            <w:tcW w:w="1559" w:type="dxa"/>
          </w:tcPr>
          <w:p w:rsidR="00C11C5E" w:rsidRDefault="00C11C5E" w:rsidP="00A6546A">
            <w:pPr>
              <w:jc w:val="center"/>
              <w:rPr>
                <w:sz w:val="22"/>
                <w:szCs w:val="22"/>
              </w:rPr>
            </w:pPr>
            <w:r>
              <w:rPr>
                <w:sz w:val="22"/>
                <w:szCs w:val="22"/>
              </w:rPr>
              <w:t>100,0</w:t>
            </w: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w:t>
            </w:r>
            <w:r>
              <w:rPr>
                <w:rFonts w:ascii="Times New Roman" w:hAnsi="Times New Roman" w:cs="Times New Roman"/>
              </w:rPr>
              <w:t>8</w:t>
            </w:r>
          </w:p>
        </w:tc>
        <w:tc>
          <w:tcPr>
            <w:tcW w:w="5670" w:type="dxa"/>
          </w:tcPr>
          <w:p w:rsidR="00C11C5E" w:rsidRPr="00FD099E" w:rsidRDefault="00C11C5E" w:rsidP="00A6546A">
            <w:pPr>
              <w:pStyle w:val="ConsPlusCell"/>
              <w:rPr>
                <w:rFonts w:ascii="Times New Roman" w:hAnsi="Times New Roman" w:cs="Times New Roman"/>
              </w:rPr>
            </w:pPr>
            <w:r w:rsidRPr="00FD099E">
              <w:rPr>
                <w:rFonts w:ascii="Times New Roman" w:hAnsi="Times New Roman" w:cs="Times New Roman"/>
              </w:rPr>
              <w:t>Приобретение ЗИП, расходных и комплектующих материалов для функциональных подсистем автоматизированной системы «Безопасный город»</w:t>
            </w:r>
          </w:p>
        </w:tc>
        <w:tc>
          <w:tcPr>
            <w:tcW w:w="2410"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Смоленский В.П.</w:t>
            </w:r>
          </w:p>
        </w:tc>
        <w:tc>
          <w:tcPr>
            <w:tcW w:w="2381" w:type="dxa"/>
          </w:tcPr>
          <w:p w:rsidR="00C11C5E" w:rsidRPr="00FD099E" w:rsidRDefault="00C11C5E" w:rsidP="00A6546A">
            <w:pPr>
              <w:rPr>
                <w:sz w:val="22"/>
                <w:szCs w:val="22"/>
              </w:rPr>
            </w:pPr>
          </w:p>
        </w:tc>
        <w:tc>
          <w:tcPr>
            <w:tcW w:w="2835" w:type="dxa"/>
          </w:tcPr>
          <w:p w:rsidR="00C11C5E" w:rsidRPr="00FD099E" w:rsidRDefault="00C11C5E" w:rsidP="00A6546A">
            <w:pPr>
              <w:ind w:left="-64" w:right="-74"/>
              <w:rPr>
                <w:sz w:val="22"/>
                <w:szCs w:val="22"/>
              </w:rPr>
            </w:pPr>
          </w:p>
        </w:tc>
        <w:tc>
          <w:tcPr>
            <w:tcW w:w="1559" w:type="dxa"/>
          </w:tcPr>
          <w:p w:rsidR="00C11C5E" w:rsidRPr="00FD099E" w:rsidRDefault="00C11C5E" w:rsidP="00A6546A">
            <w:pPr>
              <w:jc w:val="center"/>
              <w:rPr>
                <w:sz w:val="22"/>
                <w:szCs w:val="22"/>
              </w:rPr>
            </w:pPr>
            <w:r>
              <w:rPr>
                <w:sz w:val="22"/>
                <w:szCs w:val="22"/>
              </w:rPr>
              <w:t>4015,982</w:t>
            </w: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1.9</w:t>
            </w:r>
          </w:p>
        </w:tc>
        <w:tc>
          <w:tcPr>
            <w:tcW w:w="5670" w:type="dxa"/>
          </w:tcPr>
          <w:p w:rsidR="00C11C5E" w:rsidRPr="00FD099E" w:rsidRDefault="00C11C5E" w:rsidP="00A6546A">
            <w:pPr>
              <w:pStyle w:val="ConsPlusCell"/>
              <w:rPr>
                <w:rFonts w:ascii="Times New Roman" w:hAnsi="Times New Roman" w:cs="Times New Roman"/>
              </w:rPr>
            </w:pPr>
            <w:r>
              <w:rPr>
                <w:rFonts w:ascii="Times New Roman" w:hAnsi="Times New Roman" w:cs="Times New Roman"/>
              </w:rPr>
              <w:t xml:space="preserve">Приобретение </w:t>
            </w:r>
            <w:r w:rsidRPr="009624DE">
              <w:rPr>
                <w:rFonts w:ascii="Times New Roman" w:hAnsi="Times New Roman" w:cs="Times New Roman"/>
              </w:rPr>
              <w:t>аппаратно-программного комплекса «Дорожный при</w:t>
            </w:r>
            <w:r>
              <w:rPr>
                <w:rFonts w:ascii="Times New Roman" w:hAnsi="Times New Roman" w:cs="Times New Roman"/>
              </w:rPr>
              <w:t>став»</w:t>
            </w:r>
          </w:p>
        </w:tc>
        <w:tc>
          <w:tcPr>
            <w:tcW w:w="2410"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Смоленский В.П.</w:t>
            </w:r>
          </w:p>
        </w:tc>
        <w:tc>
          <w:tcPr>
            <w:tcW w:w="2381" w:type="dxa"/>
          </w:tcPr>
          <w:p w:rsidR="00C11C5E" w:rsidRPr="00FD099E" w:rsidRDefault="00C11C5E" w:rsidP="00A6546A">
            <w:pPr>
              <w:rPr>
                <w:sz w:val="22"/>
                <w:szCs w:val="22"/>
              </w:rPr>
            </w:pPr>
          </w:p>
        </w:tc>
        <w:tc>
          <w:tcPr>
            <w:tcW w:w="2835" w:type="dxa"/>
          </w:tcPr>
          <w:p w:rsidR="00C11C5E" w:rsidRPr="00FD099E" w:rsidRDefault="00C11C5E" w:rsidP="00A6546A">
            <w:pPr>
              <w:ind w:left="-64" w:right="-74"/>
              <w:rPr>
                <w:sz w:val="22"/>
                <w:szCs w:val="22"/>
              </w:rPr>
            </w:pPr>
          </w:p>
        </w:tc>
        <w:tc>
          <w:tcPr>
            <w:tcW w:w="1559" w:type="dxa"/>
          </w:tcPr>
          <w:p w:rsidR="00C11C5E" w:rsidRDefault="00C11C5E" w:rsidP="00A6546A">
            <w:pPr>
              <w:jc w:val="center"/>
              <w:rPr>
                <w:sz w:val="22"/>
                <w:szCs w:val="22"/>
              </w:rPr>
            </w:pPr>
            <w:r>
              <w:rPr>
                <w:sz w:val="22"/>
                <w:szCs w:val="22"/>
              </w:rPr>
              <w:t>350,0</w:t>
            </w: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w:t>
            </w:r>
            <w:r>
              <w:rPr>
                <w:rFonts w:ascii="Times New Roman" w:hAnsi="Times New Roman" w:cs="Times New Roman"/>
              </w:rPr>
              <w:t>10</w:t>
            </w:r>
          </w:p>
        </w:tc>
        <w:tc>
          <w:tcPr>
            <w:tcW w:w="5670" w:type="dxa"/>
          </w:tcPr>
          <w:p w:rsidR="00C11C5E" w:rsidRPr="00E83EBE" w:rsidRDefault="00C11C5E" w:rsidP="00A6546A">
            <w:pPr>
              <w:pStyle w:val="ConsPlusCell"/>
              <w:rPr>
                <w:rFonts w:ascii="Times New Roman" w:hAnsi="Times New Roman" w:cs="Times New Roman"/>
              </w:rPr>
            </w:pPr>
            <w:r w:rsidRPr="00E83EBE">
              <w:rPr>
                <w:rFonts w:ascii="Times New Roman" w:hAnsi="Times New Roman" w:cs="Times New Roman"/>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2410"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Смоленский В.П.</w:t>
            </w:r>
          </w:p>
        </w:tc>
        <w:tc>
          <w:tcPr>
            <w:tcW w:w="2381" w:type="dxa"/>
          </w:tcPr>
          <w:p w:rsidR="00C11C5E" w:rsidRPr="00FD099E" w:rsidRDefault="00C11C5E" w:rsidP="00A6546A">
            <w:pPr>
              <w:rPr>
                <w:sz w:val="22"/>
                <w:szCs w:val="22"/>
              </w:rPr>
            </w:pPr>
          </w:p>
        </w:tc>
        <w:tc>
          <w:tcPr>
            <w:tcW w:w="2835" w:type="dxa"/>
          </w:tcPr>
          <w:p w:rsidR="00C11C5E" w:rsidRPr="00FD099E" w:rsidRDefault="00C11C5E" w:rsidP="00A6546A">
            <w:pPr>
              <w:ind w:left="-64" w:right="-74"/>
              <w:rPr>
                <w:sz w:val="22"/>
                <w:szCs w:val="22"/>
              </w:rPr>
            </w:pPr>
          </w:p>
        </w:tc>
        <w:tc>
          <w:tcPr>
            <w:tcW w:w="1559" w:type="dxa"/>
          </w:tcPr>
          <w:p w:rsidR="00C11C5E" w:rsidRPr="00FD099E" w:rsidRDefault="00C11C5E" w:rsidP="00A6546A">
            <w:pPr>
              <w:jc w:val="center"/>
              <w:rPr>
                <w:sz w:val="22"/>
                <w:szCs w:val="22"/>
                <w:highlight w:val="yellow"/>
              </w:rPr>
            </w:pPr>
            <w:r>
              <w:rPr>
                <w:sz w:val="22"/>
                <w:szCs w:val="22"/>
              </w:rPr>
              <w:t>12843,69731</w:t>
            </w: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1.11</w:t>
            </w:r>
          </w:p>
        </w:tc>
        <w:tc>
          <w:tcPr>
            <w:tcW w:w="5670" w:type="dxa"/>
          </w:tcPr>
          <w:p w:rsidR="00C11C5E" w:rsidRPr="00E83EBE" w:rsidRDefault="00C11C5E" w:rsidP="00A6546A">
            <w:pPr>
              <w:pStyle w:val="ConsPlusCell"/>
              <w:rPr>
                <w:rFonts w:ascii="Times New Roman" w:hAnsi="Times New Roman" w:cs="Times New Roman"/>
              </w:rPr>
            </w:pPr>
            <w:r w:rsidRPr="00E83EBE">
              <w:rPr>
                <w:rFonts w:ascii="Times New Roman" w:hAnsi="Times New Roman" w:cs="Times New Roman"/>
              </w:rPr>
              <w:t>Приобретение портативных радиостанций в комплекте с аксессуарами</w:t>
            </w:r>
          </w:p>
        </w:tc>
        <w:tc>
          <w:tcPr>
            <w:tcW w:w="2410"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Смоленский В.П.</w:t>
            </w:r>
          </w:p>
        </w:tc>
        <w:tc>
          <w:tcPr>
            <w:tcW w:w="2381" w:type="dxa"/>
          </w:tcPr>
          <w:p w:rsidR="00C11C5E" w:rsidRPr="00FD099E" w:rsidRDefault="00C11C5E" w:rsidP="00A6546A">
            <w:pPr>
              <w:rPr>
                <w:sz w:val="22"/>
                <w:szCs w:val="22"/>
              </w:rPr>
            </w:pPr>
          </w:p>
        </w:tc>
        <w:tc>
          <w:tcPr>
            <w:tcW w:w="2835" w:type="dxa"/>
          </w:tcPr>
          <w:p w:rsidR="00C11C5E" w:rsidRPr="00FD099E" w:rsidRDefault="00C11C5E" w:rsidP="00A6546A">
            <w:pPr>
              <w:ind w:left="-64" w:right="-74"/>
              <w:rPr>
                <w:sz w:val="22"/>
                <w:szCs w:val="22"/>
              </w:rPr>
            </w:pPr>
          </w:p>
        </w:tc>
        <w:tc>
          <w:tcPr>
            <w:tcW w:w="1559" w:type="dxa"/>
          </w:tcPr>
          <w:p w:rsidR="00C11C5E" w:rsidRDefault="00C11C5E" w:rsidP="00A6546A">
            <w:pPr>
              <w:jc w:val="center"/>
              <w:rPr>
                <w:sz w:val="22"/>
                <w:szCs w:val="22"/>
              </w:rPr>
            </w:pPr>
            <w:r>
              <w:rPr>
                <w:sz w:val="22"/>
                <w:szCs w:val="22"/>
              </w:rPr>
              <w:t>50,0</w:t>
            </w:r>
          </w:p>
        </w:tc>
      </w:tr>
      <w:tr w:rsidR="00C11C5E" w:rsidRPr="00FD099E" w:rsidTr="00A6546A">
        <w:tc>
          <w:tcPr>
            <w:tcW w:w="704" w:type="dxa"/>
          </w:tcPr>
          <w:p w:rsidR="00C11C5E" w:rsidRDefault="00C11C5E" w:rsidP="00A6546A">
            <w:pPr>
              <w:pStyle w:val="ConsPlusCell"/>
              <w:jc w:val="center"/>
              <w:rPr>
                <w:rFonts w:ascii="Times New Roman" w:hAnsi="Times New Roman" w:cs="Times New Roman"/>
              </w:rPr>
            </w:pPr>
            <w:r>
              <w:rPr>
                <w:rFonts w:ascii="Times New Roman" w:hAnsi="Times New Roman" w:cs="Times New Roman"/>
              </w:rPr>
              <w:t>1.12</w:t>
            </w:r>
          </w:p>
        </w:tc>
        <w:tc>
          <w:tcPr>
            <w:tcW w:w="5670" w:type="dxa"/>
          </w:tcPr>
          <w:p w:rsidR="00C11C5E" w:rsidRPr="00E83EBE" w:rsidRDefault="00C11C5E" w:rsidP="00A6546A">
            <w:pPr>
              <w:pStyle w:val="ConsPlusCell"/>
              <w:rPr>
                <w:rFonts w:ascii="Times New Roman" w:hAnsi="Times New Roman" w:cs="Times New Roman"/>
              </w:rPr>
            </w:pPr>
            <w:r w:rsidRPr="00E83EBE">
              <w:rPr>
                <w:rFonts w:ascii="Times New Roman" w:hAnsi="Times New Roman" w:cs="Times New Roman"/>
              </w:rPr>
              <w:t>Приобретение аварийного и специального имущества для нештатного аварийно-спасательного формирования (НАСФ)</w:t>
            </w:r>
          </w:p>
        </w:tc>
        <w:tc>
          <w:tcPr>
            <w:tcW w:w="2410"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Смоленский В.П.</w:t>
            </w:r>
          </w:p>
        </w:tc>
        <w:tc>
          <w:tcPr>
            <w:tcW w:w="2381" w:type="dxa"/>
          </w:tcPr>
          <w:p w:rsidR="00C11C5E" w:rsidRPr="00FD099E" w:rsidRDefault="00C11C5E" w:rsidP="00A6546A">
            <w:pPr>
              <w:rPr>
                <w:sz w:val="22"/>
                <w:szCs w:val="22"/>
              </w:rPr>
            </w:pPr>
          </w:p>
        </w:tc>
        <w:tc>
          <w:tcPr>
            <w:tcW w:w="2835" w:type="dxa"/>
          </w:tcPr>
          <w:p w:rsidR="00C11C5E" w:rsidRPr="00FD099E" w:rsidRDefault="00C11C5E" w:rsidP="00A6546A">
            <w:pPr>
              <w:ind w:left="-64" w:right="-74"/>
              <w:rPr>
                <w:sz w:val="22"/>
                <w:szCs w:val="22"/>
              </w:rPr>
            </w:pPr>
          </w:p>
        </w:tc>
        <w:tc>
          <w:tcPr>
            <w:tcW w:w="1559" w:type="dxa"/>
          </w:tcPr>
          <w:p w:rsidR="00C11C5E" w:rsidRDefault="00C11C5E" w:rsidP="00A6546A">
            <w:pPr>
              <w:jc w:val="center"/>
              <w:rPr>
                <w:sz w:val="22"/>
                <w:szCs w:val="22"/>
              </w:rPr>
            </w:pPr>
            <w:r>
              <w:rPr>
                <w:sz w:val="22"/>
                <w:szCs w:val="22"/>
              </w:rPr>
              <w:t>461,387</w:t>
            </w:r>
          </w:p>
        </w:tc>
      </w:tr>
    </w:tbl>
    <w:p w:rsidR="00C11C5E" w:rsidRPr="00FD099E" w:rsidRDefault="00C11C5E" w:rsidP="00C11C5E">
      <w:pPr>
        <w:rPr>
          <w:sz w:val="24"/>
          <w:szCs w:val="24"/>
        </w:rPr>
        <w:sectPr w:rsidR="00C11C5E" w:rsidRPr="00FD099E" w:rsidSect="00012DDE">
          <w:pgSz w:w="16834" w:h="11909" w:orient="landscape"/>
          <w:pgMar w:top="992" w:right="1134" w:bottom="1276" w:left="851" w:header="720" w:footer="720" w:gutter="0"/>
          <w:cols w:space="60"/>
          <w:noEndnote/>
          <w:titlePg/>
          <w:docGrid w:linePitch="272"/>
        </w:sectPr>
      </w:pPr>
    </w:p>
    <w:p w:rsidR="00C11C5E" w:rsidRPr="009E2CA3" w:rsidRDefault="00C11C5E" w:rsidP="00C11C5E">
      <w:pPr>
        <w:pStyle w:val="a7"/>
        <w:outlineLvl w:val="0"/>
        <w:rPr>
          <w:sz w:val="24"/>
          <w:szCs w:val="24"/>
        </w:rPr>
      </w:pPr>
      <w:r>
        <w:rPr>
          <w:sz w:val="24"/>
          <w:szCs w:val="24"/>
        </w:rPr>
        <w:lastRenderedPageBreak/>
        <w:t>ПОДПРОГРАММА</w:t>
      </w:r>
      <w:r w:rsidRPr="009E2CA3">
        <w:rPr>
          <w:sz w:val="24"/>
          <w:szCs w:val="24"/>
        </w:rPr>
        <w:t xml:space="preserve"> № </w:t>
      </w:r>
      <w:r>
        <w:rPr>
          <w:sz w:val="24"/>
          <w:szCs w:val="24"/>
        </w:rPr>
        <w:t>2</w:t>
      </w:r>
    </w:p>
    <w:p w:rsidR="00C11C5E" w:rsidRPr="00BD0DEC" w:rsidRDefault="00C11C5E" w:rsidP="00C11C5E">
      <w:pPr>
        <w:pStyle w:val="a7"/>
        <w:outlineLvl w:val="0"/>
        <w:rPr>
          <w:sz w:val="24"/>
          <w:szCs w:val="24"/>
        </w:rPr>
      </w:pPr>
      <w:r w:rsidRPr="00BD0DEC">
        <w:rPr>
          <w:sz w:val="24"/>
          <w:szCs w:val="24"/>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w:t>
      </w:r>
      <w:r>
        <w:rPr>
          <w:sz w:val="24"/>
          <w:szCs w:val="24"/>
        </w:rPr>
        <w:t>014–2025</w:t>
      </w:r>
      <w:r w:rsidRPr="00BD0DEC">
        <w:rPr>
          <w:sz w:val="24"/>
          <w:szCs w:val="24"/>
        </w:rPr>
        <w:t xml:space="preserve"> годы»</w:t>
      </w:r>
    </w:p>
    <w:p w:rsidR="00C11C5E" w:rsidRDefault="00C11C5E" w:rsidP="00C11C5E">
      <w:pPr>
        <w:pStyle w:val="a7"/>
        <w:ind w:right="2"/>
        <w:jc w:val="both"/>
        <w:rPr>
          <w:sz w:val="24"/>
          <w:szCs w:val="24"/>
        </w:rPr>
      </w:pPr>
    </w:p>
    <w:p w:rsidR="00C11C5E" w:rsidRDefault="00C11C5E" w:rsidP="00C11C5E">
      <w:pPr>
        <w:pStyle w:val="a7"/>
        <w:ind w:right="2"/>
        <w:rPr>
          <w:sz w:val="24"/>
          <w:szCs w:val="24"/>
        </w:rPr>
      </w:pPr>
      <w:r>
        <w:rPr>
          <w:sz w:val="24"/>
          <w:szCs w:val="24"/>
        </w:rPr>
        <w:t>ПАСПОРТ ПОДДПРОГРАММЫ</w:t>
      </w:r>
    </w:p>
    <w:p w:rsidR="00C11C5E" w:rsidRPr="00FD099E" w:rsidRDefault="00C11C5E" w:rsidP="00C11C5E">
      <w:pPr>
        <w:pStyle w:val="a7"/>
        <w:ind w:right="2"/>
        <w:rPr>
          <w:sz w:val="24"/>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6804"/>
      </w:tblGrid>
      <w:tr w:rsidR="00C11C5E" w:rsidRPr="00A46F33" w:rsidTr="00A6546A">
        <w:tc>
          <w:tcPr>
            <w:tcW w:w="3015" w:type="dxa"/>
          </w:tcPr>
          <w:p w:rsidR="00C11C5E" w:rsidRPr="00A46F33" w:rsidRDefault="00C11C5E" w:rsidP="00A6546A">
            <w:pPr>
              <w:rPr>
                <w:b/>
                <w:sz w:val="24"/>
                <w:szCs w:val="24"/>
              </w:rPr>
            </w:pPr>
            <w:r w:rsidRPr="00A46F33">
              <w:rPr>
                <w:b/>
                <w:sz w:val="24"/>
                <w:szCs w:val="24"/>
              </w:rPr>
              <w:t xml:space="preserve">Полное наименование </w:t>
            </w:r>
            <w:r>
              <w:rPr>
                <w:b/>
                <w:sz w:val="24"/>
                <w:szCs w:val="24"/>
              </w:rPr>
              <w:t>подпрограммы</w:t>
            </w:r>
          </w:p>
        </w:tc>
        <w:tc>
          <w:tcPr>
            <w:tcW w:w="6804" w:type="dxa"/>
          </w:tcPr>
          <w:p w:rsidR="00C11C5E" w:rsidRPr="00A46F33" w:rsidRDefault="00C11C5E" w:rsidP="00A6546A">
            <w:pPr>
              <w:ind w:left="-36" w:firstLine="12"/>
              <w:jc w:val="both"/>
              <w:rPr>
                <w:sz w:val="24"/>
                <w:szCs w:val="24"/>
              </w:rPr>
            </w:pPr>
            <w:r>
              <w:rPr>
                <w:sz w:val="24"/>
                <w:szCs w:val="24"/>
              </w:rPr>
              <w:t xml:space="preserve"> «С</w:t>
            </w:r>
            <w:r w:rsidRPr="00432A7E">
              <w:rPr>
                <w:sz w:val="24"/>
                <w:szCs w:val="24"/>
              </w:rPr>
              <w:t xml:space="preserve">овершенствование и развитие системы оповещения и информирования населения в муниципальном образовании </w:t>
            </w:r>
            <w:r>
              <w:rPr>
                <w:sz w:val="24"/>
                <w:szCs w:val="24"/>
              </w:rPr>
              <w:t>С</w:t>
            </w:r>
            <w:r w:rsidRPr="00432A7E">
              <w:rPr>
                <w:sz w:val="24"/>
                <w:szCs w:val="24"/>
              </w:rPr>
              <w:t xml:space="preserve">основоборский городской округ </w:t>
            </w:r>
            <w:r>
              <w:rPr>
                <w:sz w:val="24"/>
                <w:szCs w:val="24"/>
              </w:rPr>
              <w:t>Л</w:t>
            </w:r>
            <w:r w:rsidRPr="00432A7E">
              <w:rPr>
                <w:sz w:val="24"/>
                <w:szCs w:val="24"/>
              </w:rPr>
              <w:t>енинградской области на 201</w:t>
            </w:r>
            <w:r>
              <w:rPr>
                <w:sz w:val="24"/>
                <w:szCs w:val="24"/>
              </w:rPr>
              <w:t>4</w:t>
            </w:r>
            <w:r w:rsidRPr="00432A7E">
              <w:rPr>
                <w:sz w:val="24"/>
                <w:szCs w:val="24"/>
              </w:rPr>
              <w:t>–20</w:t>
            </w:r>
            <w:r>
              <w:rPr>
                <w:sz w:val="24"/>
                <w:szCs w:val="24"/>
              </w:rPr>
              <w:t>25</w:t>
            </w:r>
            <w:r w:rsidRPr="00432A7E">
              <w:rPr>
                <w:sz w:val="24"/>
                <w:szCs w:val="24"/>
              </w:rPr>
              <w:t xml:space="preserve"> годы»</w:t>
            </w:r>
          </w:p>
        </w:tc>
      </w:tr>
      <w:tr w:rsidR="00C11C5E" w:rsidRPr="00A46F33" w:rsidTr="00A6546A">
        <w:tc>
          <w:tcPr>
            <w:tcW w:w="3015" w:type="dxa"/>
          </w:tcPr>
          <w:p w:rsidR="00C11C5E" w:rsidRPr="00A46F33" w:rsidRDefault="00C11C5E" w:rsidP="00A6546A">
            <w:pPr>
              <w:rPr>
                <w:b/>
                <w:sz w:val="24"/>
                <w:szCs w:val="24"/>
              </w:rPr>
            </w:pPr>
            <w:r>
              <w:rPr>
                <w:b/>
                <w:sz w:val="24"/>
                <w:szCs w:val="24"/>
              </w:rPr>
              <w:t>Ответственный исполнитель подпрограммы</w:t>
            </w:r>
          </w:p>
        </w:tc>
        <w:tc>
          <w:tcPr>
            <w:tcW w:w="6804" w:type="dxa"/>
          </w:tcPr>
          <w:p w:rsidR="00C11C5E" w:rsidRDefault="00C11C5E" w:rsidP="00A6546A">
            <w:pPr>
              <w:jc w:val="both"/>
              <w:rPr>
                <w:sz w:val="24"/>
                <w:szCs w:val="24"/>
              </w:rPr>
            </w:pPr>
            <w:r w:rsidRPr="00A46F33">
              <w:rPr>
                <w:sz w:val="24"/>
                <w:szCs w:val="24"/>
              </w:rPr>
              <w:t xml:space="preserve">Отдел </w:t>
            </w:r>
            <w:r>
              <w:rPr>
                <w:sz w:val="24"/>
                <w:szCs w:val="24"/>
              </w:rPr>
              <w:t>г</w:t>
            </w:r>
            <w:r w:rsidRPr="00A46F33">
              <w:rPr>
                <w:sz w:val="24"/>
                <w:szCs w:val="24"/>
              </w:rPr>
              <w:t xml:space="preserve">ражданской </w:t>
            </w:r>
            <w:r>
              <w:rPr>
                <w:sz w:val="24"/>
                <w:szCs w:val="24"/>
              </w:rPr>
              <w:t>защиты</w:t>
            </w:r>
            <w:r w:rsidRPr="00A46F33">
              <w:rPr>
                <w:sz w:val="24"/>
                <w:szCs w:val="24"/>
              </w:rPr>
              <w:t xml:space="preserve"> администрации Сосновоборского городского округа.</w:t>
            </w:r>
          </w:p>
        </w:tc>
      </w:tr>
      <w:tr w:rsidR="00C11C5E" w:rsidRPr="00A46F33" w:rsidTr="00A6546A">
        <w:tc>
          <w:tcPr>
            <w:tcW w:w="3015" w:type="dxa"/>
          </w:tcPr>
          <w:p w:rsidR="00C11C5E" w:rsidRDefault="00C11C5E" w:rsidP="00A6546A">
            <w:pPr>
              <w:rPr>
                <w:b/>
                <w:sz w:val="24"/>
                <w:szCs w:val="24"/>
              </w:rPr>
            </w:pPr>
            <w:r>
              <w:rPr>
                <w:b/>
                <w:sz w:val="24"/>
                <w:szCs w:val="24"/>
              </w:rPr>
              <w:t>Соисполнитель муниципальной программы</w:t>
            </w:r>
          </w:p>
        </w:tc>
        <w:tc>
          <w:tcPr>
            <w:tcW w:w="6804" w:type="dxa"/>
          </w:tcPr>
          <w:p w:rsidR="00C11C5E" w:rsidRPr="00A46F33" w:rsidRDefault="00C11C5E" w:rsidP="00A6546A">
            <w:pPr>
              <w:jc w:val="both"/>
              <w:rPr>
                <w:sz w:val="24"/>
                <w:szCs w:val="24"/>
              </w:rPr>
            </w:pPr>
            <w:r w:rsidRPr="00560669">
              <w:rPr>
                <w:sz w:val="24"/>
                <w:szCs w:val="24"/>
              </w:rPr>
              <w:t>Комитет по общественной безопасности и информации</w:t>
            </w:r>
          </w:p>
        </w:tc>
      </w:tr>
      <w:tr w:rsidR="00C11C5E" w:rsidRPr="00A46F33" w:rsidTr="00A6546A">
        <w:tc>
          <w:tcPr>
            <w:tcW w:w="3015" w:type="dxa"/>
          </w:tcPr>
          <w:p w:rsidR="00C11C5E" w:rsidRDefault="00C11C5E" w:rsidP="00A6546A">
            <w:pPr>
              <w:rPr>
                <w:b/>
                <w:sz w:val="24"/>
                <w:szCs w:val="24"/>
              </w:rPr>
            </w:pPr>
            <w:r>
              <w:rPr>
                <w:b/>
                <w:sz w:val="24"/>
                <w:szCs w:val="24"/>
              </w:rPr>
              <w:t>Участники подпрограммы</w:t>
            </w:r>
          </w:p>
        </w:tc>
        <w:tc>
          <w:tcPr>
            <w:tcW w:w="6804" w:type="dxa"/>
          </w:tcPr>
          <w:p w:rsidR="00C11C5E" w:rsidRPr="00A46F33" w:rsidRDefault="00C11C5E" w:rsidP="00A6546A">
            <w:pPr>
              <w:jc w:val="both"/>
              <w:rPr>
                <w:sz w:val="24"/>
                <w:szCs w:val="24"/>
              </w:rPr>
            </w:pPr>
            <w:r w:rsidRPr="00A46F33">
              <w:rPr>
                <w:sz w:val="24"/>
                <w:szCs w:val="24"/>
              </w:rPr>
              <w:t xml:space="preserve">Отдел </w:t>
            </w:r>
            <w:r>
              <w:rPr>
                <w:sz w:val="24"/>
                <w:szCs w:val="24"/>
              </w:rPr>
              <w:t>г</w:t>
            </w:r>
            <w:r w:rsidRPr="00A46F33">
              <w:rPr>
                <w:sz w:val="24"/>
                <w:szCs w:val="24"/>
              </w:rPr>
              <w:t xml:space="preserve">ражданской </w:t>
            </w:r>
            <w:r>
              <w:rPr>
                <w:sz w:val="24"/>
                <w:szCs w:val="24"/>
              </w:rPr>
              <w:t>защиты</w:t>
            </w:r>
            <w:r w:rsidRPr="00A46F33">
              <w:rPr>
                <w:sz w:val="24"/>
                <w:szCs w:val="24"/>
              </w:rPr>
              <w:t xml:space="preserve"> администрации Сосновоборского городского округа.</w:t>
            </w:r>
          </w:p>
        </w:tc>
      </w:tr>
      <w:tr w:rsidR="00C11C5E" w:rsidRPr="00A46F33" w:rsidTr="00A6546A">
        <w:trPr>
          <w:trHeight w:val="70"/>
        </w:trPr>
        <w:tc>
          <w:tcPr>
            <w:tcW w:w="3015" w:type="dxa"/>
          </w:tcPr>
          <w:p w:rsidR="00C11C5E" w:rsidRPr="00A46F33" w:rsidRDefault="00C11C5E" w:rsidP="00A6546A">
            <w:pPr>
              <w:rPr>
                <w:b/>
                <w:sz w:val="24"/>
                <w:szCs w:val="24"/>
              </w:rPr>
            </w:pPr>
            <w:r w:rsidRPr="00A46F33">
              <w:rPr>
                <w:b/>
                <w:sz w:val="24"/>
                <w:szCs w:val="24"/>
              </w:rPr>
              <w:t xml:space="preserve">Цель </w:t>
            </w:r>
            <w:r>
              <w:rPr>
                <w:b/>
                <w:sz w:val="24"/>
                <w:szCs w:val="24"/>
              </w:rPr>
              <w:t>под</w:t>
            </w:r>
            <w:r w:rsidRPr="00A46F33">
              <w:rPr>
                <w:b/>
                <w:sz w:val="24"/>
                <w:szCs w:val="24"/>
              </w:rPr>
              <w:t>программы</w:t>
            </w:r>
          </w:p>
        </w:tc>
        <w:tc>
          <w:tcPr>
            <w:tcW w:w="6804" w:type="dxa"/>
          </w:tcPr>
          <w:p w:rsidR="00C11C5E" w:rsidRPr="00A46F33" w:rsidRDefault="00C11C5E" w:rsidP="00A6546A">
            <w:pPr>
              <w:jc w:val="both"/>
              <w:rPr>
                <w:sz w:val="24"/>
                <w:szCs w:val="24"/>
              </w:rPr>
            </w:pPr>
            <w:r>
              <w:rPr>
                <w:sz w:val="24"/>
                <w:szCs w:val="24"/>
              </w:rPr>
              <w:t>Совершенствование и развитие</w:t>
            </w:r>
            <w:r w:rsidRPr="00A46F33">
              <w:rPr>
                <w:sz w:val="24"/>
                <w:szCs w:val="24"/>
              </w:rPr>
              <w:t xml:space="preserve">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p>
        </w:tc>
      </w:tr>
      <w:tr w:rsidR="00C11C5E" w:rsidRPr="00A46F33" w:rsidTr="00A6546A">
        <w:trPr>
          <w:trHeight w:val="70"/>
        </w:trPr>
        <w:tc>
          <w:tcPr>
            <w:tcW w:w="3015" w:type="dxa"/>
          </w:tcPr>
          <w:p w:rsidR="00C11C5E" w:rsidRPr="00A46F33" w:rsidRDefault="00C11C5E" w:rsidP="00A6546A">
            <w:pPr>
              <w:rPr>
                <w:b/>
                <w:sz w:val="24"/>
                <w:szCs w:val="24"/>
              </w:rPr>
            </w:pPr>
            <w:r>
              <w:rPr>
                <w:b/>
                <w:sz w:val="24"/>
                <w:szCs w:val="24"/>
              </w:rPr>
              <w:t>Задачи подпрограммы</w:t>
            </w:r>
          </w:p>
        </w:tc>
        <w:tc>
          <w:tcPr>
            <w:tcW w:w="6804" w:type="dxa"/>
          </w:tcPr>
          <w:p w:rsidR="00C11C5E" w:rsidRPr="00A46F33" w:rsidRDefault="00C11C5E" w:rsidP="00A6546A">
            <w:pPr>
              <w:jc w:val="both"/>
              <w:rPr>
                <w:sz w:val="24"/>
                <w:szCs w:val="24"/>
              </w:rPr>
            </w:pPr>
            <w:r w:rsidRPr="00A46F33">
              <w:rPr>
                <w:sz w:val="24"/>
                <w:szCs w:val="24"/>
              </w:rPr>
              <w:t>1. Обеспечение оповещения и информирования 100% населения города Сосновый Бор об угрозе возникновения или о возникновении чрезвычайных ситуаций в мирное и военное время.</w:t>
            </w:r>
          </w:p>
          <w:p w:rsidR="00C11C5E" w:rsidRPr="00A46F33" w:rsidRDefault="00C11C5E" w:rsidP="00A6546A">
            <w:pPr>
              <w:jc w:val="both"/>
              <w:rPr>
                <w:sz w:val="24"/>
                <w:szCs w:val="24"/>
              </w:rPr>
            </w:pPr>
            <w:r w:rsidRPr="00A46F33">
              <w:rPr>
                <w:sz w:val="24"/>
                <w:szCs w:val="24"/>
              </w:rPr>
              <w:t xml:space="preserve">2. </w:t>
            </w:r>
            <w:r>
              <w:rPr>
                <w:sz w:val="24"/>
                <w:szCs w:val="24"/>
              </w:rPr>
              <w:t>Д</w:t>
            </w:r>
            <w:r w:rsidRPr="00A46F33">
              <w:rPr>
                <w:sz w:val="24"/>
                <w:szCs w:val="24"/>
              </w:rPr>
              <w:t>альнейш</w:t>
            </w:r>
            <w:r>
              <w:rPr>
                <w:sz w:val="24"/>
                <w:szCs w:val="24"/>
              </w:rPr>
              <w:t>ая</w:t>
            </w:r>
            <w:r w:rsidRPr="00A46F33">
              <w:rPr>
                <w:sz w:val="24"/>
                <w:szCs w:val="24"/>
              </w:rPr>
              <w:t xml:space="preserve"> модернизаци</w:t>
            </w:r>
            <w:r>
              <w:rPr>
                <w:sz w:val="24"/>
                <w:szCs w:val="24"/>
              </w:rPr>
              <w:t>я</w:t>
            </w:r>
            <w:r w:rsidRPr="00A46F33">
              <w:rPr>
                <w:sz w:val="24"/>
                <w:szCs w:val="24"/>
              </w:rPr>
              <w:t xml:space="preserve"> и</w:t>
            </w:r>
            <w:r>
              <w:rPr>
                <w:sz w:val="24"/>
                <w:szCs w:val="24"/>
              </w:rPr>
              <w:t xml:space="preserve"> </w:t>
            </w:r>
            <w:r w:rsidRPr="00A46F33">
              <w:rPr>
                <w:sz w:val="24"/>
                <w:szCs w:val="24"/>
              </w:rPr>
              <w:t>развити</w:t>
            </w:r>
            <w:r>
              <w:rPr>
                <w:sz w:val="24"/>
                <w:szCs w:val="24"/>
              </w:rPr>
              <w:t>е</w:t>
            </w:r>
            <w:r w:rsidRPr="00A46F33">
              <w:rPr>
                <w:sz w:val="24"/>
                <w:szCs w:val="24"/>
              </w:rPr>
              <w:t xml:space="preserve"> системы оповещения и информирования населения</w:t>
            </w:r>
            <w:r>
              <w:rPr>
                <w:sz w:val="24"/>
                <w:szCs w:val="24"/>
              </w:rPr>
              <w:t xml:space="preserve"> </w:t>
            </w:r>
            <w:r w:rsidRPr="00A46F33">
              <w:rPr>
                <w:sz w:val="24"/>
                <w:szCs w:val="24"/>
              </w:rPr>
              <w:t>на территории Сосновоборского городского округа.</w:t>
            </w:r>
          </w:p>
          <w:p w:rsidR="00C11C5E" w:rsidRPr="00A46F33" w:rsidRDefault="00C11C5E" w:rsidP="00A6546A">
            <w:pPr>
              <w:jc w:val="both"/>
              <w:rPr>
                <w:b/>
                <w:sz w:val="24"/>
                <w:szCs w:val="24"/>
              </w:rPr>
            </w:pPr>
            <w:r w:rsidRPr="00A46F33">
              <w:rPr>
                <w:sz w:val="24"/>
                <w:szCs w:val="24"/>
              </w:rPr>
              <w:t>3. Включение в территориальную (муниципальную) систему оповещения и информирования населения</w:t>
            </w:r>
            <w:r>
              <w:rPr>
                <w:sz w:val="24"/>
                <w:szCs w:val="24"/>
              </w:rPr>
              <w:t xml:space="preserve"> </w:t>
            </w:r>
            <w:r w:rsidRPr="00A46F33">
              <w:rPr>
                <w:sz w:val="24"/>
                <w:szCs w:val="24"/>
              </w:rPr>
              <w:t xml:space="preserve">локальных систем оповещения ЛАЭС, НИТИ им. А.П. Александрова, ЛФ ФГУП </w:t>
            </w:r>
            <w:proofErr w:type="spellStart"/>
            <w:r w:rsidRPr="00A46F33">
              <w:rPr>
                <w:sz w:val="24"/>
                <w:szCs w:val="24"/>
              </w:rPr>
              <w:t>РосРао</w:t>
            </w:r>
            <w:proofErr w:type="spellEnd"/>
            <w:r w:rsidRPr="00A46F33">
              <w:rPr>
                <w:sz w:val="24"/>
                <w:szCs w:val="24"/>
              </w:rPr>
              <w:t xml:space="preserve"> и создание на территории муниципального образования единой централизованной системы оповещения и информирования населения.</w:t>
            </w:r>
          </w:p>
        </w:tc>
      </w:tr>
      <w:tr w:rsidR="00C11C5E" w:rsidRPr="00A46F33" w:rsidTr="00A6546A">
        <w:trPr>
          <w:trHeight w:val="70"/>
        </w:trPr>
        <w:tc>
          <w:tcPr>
            <w:tcW w:w="3015" w:type="dxa"/>
          </w:tcPr>
          <w:p w:rsidR="00C11C5E" w:rsidRDefault="00C11C5E" w:rsidP="00A6546A">
            <w:pPr>
              <w:rPr>
                <w:b/>
                <w:sz w:val="24"/>
                <w:szCs w:val="24"/>
              </w:rPr>
            </w:pPr>
            <w:r>
              <w:rPr>
                <w:b/>
                <w:sz w:val="24"/>
                <w:szCs w:val="24"/>
              </w:rPr>
              <w:t>Целевые показатели (индикаторы) подпрограммы</w:t>
            </w:r>
          </w:p>
        </w:tc>
        <w:tc>
          <w:tcPr>
            <w:tcW w:w="6804" w:type="dxa"/>
          </w:tcPr>
          <w:p w:rsidR="00C11C5E" w:rsidRPr="0080291D" w:rsidRDefault="00C11C5E" w:rsidP="00A6546A">
            <w:pPr>
              <w:jc w:val="both"/>
              <w:rPr>
                <w:sz w:val="24"/>
                <w:szCs w:val="24"/>
              </w:rPr>
            </w:pPr>
            <w:r w:rsidRPr="0080291D">
              <w:rPr>
                <w:sz w:val="24"/>
                <w:szCs w:val="24"/>
              </w:rPr>
              <w:t xml:space="preserve">1. 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 при этом </w:t>
            </w:r>
            <w:proofErr w:type="gramStart"/>
            <w:r w:rsidRPr="0080291D">
              <w:rPr>
                <w:sz w:val="24"/>
                <w:szCs w:val="24"/>
              </w:rPr>
              <w:t>на</w:t>
            </w:r>
            <w:proofErr w:type="gramEnd"/>
            <w:r w:rsidRPr="0080291D">
              <w:rPr>
                <w:sz w:val="24"/>
                <w:szCs w:val="24"/>
              </w:rPr>
              <w:t>:</w:t>
            </w:r>
          </w:p>
          <w:p w:rsidR="00C11C5E" w:rsidRPr="0080291D" w:rsidRDefault="00C11C5E" w:rsidP="00A6546A">
            <w:pPr>
              <w:jc w:val="both"/>
              <w:rPr>
                <w:sz w:val="24"/>
                <w:szCs w:val="24"/>
              </w:rPr>
            </w:pPr>
            <w:r w:rsidRPr="0080291D">
              <w:rPr>
                <w:sz w:val="24"/>
                <w:szCs w:val="24"/>
              </w:rPr>
              <w:t xml:space="preserve">- 1-м </w:t>
            </w:r>
            <w:proofErr w:type="gramStart"/>
            <w:r w:rsidRPr="0080291D">
              <w:rPr>
                <w:sz w:val="24"/>
                <w:szCs w:val="24"/>
              </w:rPr>
              <w:t>этапе</w:t>
            </w:r>
            <w:proofErr w:type="gramEnd"/>
            <w:r w:rsidRPr="0080291D">
              <w:rPr>
                <w:sz w:val="24"/>
                <w:szCs w:val="24"/>
              </w:rPr>
              <w:t xml:space="preserve"> (2014 год) обеспечить оповещение и информирование около 80% населения города;</w:t>
            </w:r>
          </w:p>
          <w:p w:rsidR="00C11C5E" w:rsidRPr="0080291D" w:rsidRDefault="00C11C5E" w:rsidP="00A6546A">
            <w:pPr>
              <w:jc w:val="both"/>
              <w:rPr>
                <w:sz w:val="24"/>
                <w:szCs w:val="24"/>
              </w:rPr>
            </w:pPr>
            <w:r w:rsidRPr="0080291D">
              <w:rPr>
                <w:sz w:val="24"/>
                <w:szCs w:val="24"/>
              </w:rPr>
              <w:t xml:space="preserve">- 2-м </w:t>
            </w:r>
            <w:proofErr w:type="gramStart"/>
            <w:r w:rsidRPr="0080291D">
              <w:rPr>
                <w:sz w:val="24"/>
                <w:szCs w:val="24"/>
              </w:rPr>
              <w:t>этапе</w:t>
            </w:r>
            <w:proofErr w:type="gramEnd"/>
            <w:r w:rsidRPr="0080291D">
              <w:rPr>
                <w:sz w:val="24"/>
                <w:szCs w:val="24"/>
              </w:rPr>
              <w:t xml:space="preserve"> (2015 год) обеспечить оповещение и информирование около 83% населения города;</w:t>
            </w:r>
          </w:p>
          <w:p w:rsidR="00C11C5E" w:rsidRPr="0080291D" w:rsidRDefault="00C11C5E" w:rsidP="00A6546A">
            <w:pPr>
              <w:jc w:val="both"/>
              <w:rPr>
                <w:sz w:val="24"/>
                <w:szCs w:val="24"/>
              </w:rPr>
            </w:pPr>
            <w:r w:rsidRPr="0080291D">
              <w:rPr>
                <w:sz w:val="24"/>
                <w:szCs w:val="24"/>
              </w:rPr>
              <w:t xml:space="preserve">- 3-м </w:t>
            </w:r>
            <w:proofErr w:type="gramStart"/>
            <w:r w:rsidRPr="0080291D">
              <w:rPr>
                <w:sz w:val="24"/>
                <w:szCs w:val="24"/>
              </w:rPr>
              <w:t>этапе</w:t>
            </w:r>
            <w:proofErr w:type="gramEnd"/>
            <w:r w:rsidRPr="0080291D">
              <w:rPr>
                <w:sz w:val="24"/>
                <w:szCs w:val="24"/>
              </w:rPr>
              <w:t xml:space="preserve"> (2016 год) обеспечить оповещение и информирование 87% населения города;</w:t>
            </w:r>
          </w:p>
          <w:p w:rsidR="00C11C5E" w:rsidRPr="0080291D" w:rsidRDefault="00C11C5E" w:rsidP="00A6546A">
            <w:pPr>
              <w:jc w:val="both"/>
              <w:rPr>
                <w:sz w:val="24"/>
                <w:szCs w:val="24"/>
              </w:rPr>
            </w:pPr>
            <w:r w:rsidRPr="0080291D">
              <w:rPr>
                <w:sz w:val="24"/>
                <w:szCs w:val="24"/>
              </w:rPr>
              <w:t xml:space="preserve">- 4-м </w:t>
            </w:r>
            <w:proofErr w:type="gramStart"/>
            <w:r w:rsidRPr="0080291D">
              <w:rPr>
                <w:sz w:val="24"/>
                <w:szCs w:val="24"/>
              </w:rPr>
              <w:t>этапе</w:t>
            </w:r>
            <w:proofErr w:type="gramEnd"/>
            <w:r w:rsidRPr="0080291D">
              <w:rPr>
                <w:sz w:val="24"/>
                <w:szCs w:val="24"/>
              </w:rPr>
              <w:t xml:space="preserve"> (2017 год) обеспечить оповещение и информирование 89 % населения города;</w:t>
            </w:r>
          </w:p>
          <w:p w:rsidR="00C11C5E" w:rsidRPr="0080291D" w:rsidRDefault="00C11C5E" w:rsidP="00A6546A">
            <w:pPr>
              <w:jc w:val="both"/>
              <w:rPr>
                <w:sz w:val="24"/>
                <w:szCs w:val="24"/>
              </w:rPr>
            </w:pPr>
            <w:r w:rsidRPr="0080291D">
              <w:rPr>
                <w:sz w:val="24"/>
                <w:szCs w:val="24"/>
              </w:rPr>
              <w:t xml:space="preserve">- 5-м </w:t>
            </w:r>
            <w:proofErr w:type="gramStart"/>
            <w:r w:rsidRPr="0080291D">
              <w:rPr>
                <w:sz w:val="24"/>
                <w:szCs w:val="24"/>
              </w:rPr>
              <w:t>этапе</w:t>
            </w:r>
            <w:proofErr w:type="gramEnd"/>
            <w:r w:rsidRPr="0080291D">
              <w:rPr>
                <w:sz w:val="24"/>
                <w:szCs w:val="24"/>
              </w:rPr>
              <w:t xml:space="preserve"> (2018 год) обеспечить оповещение и информирование 95 % населения города;</w:t>
            </w:r>
          </w:p>
          <w:p w:rsidR="00C11C5E" w:rsidRPr="0080291D" w:rsidRDefault="00C11C5E" w:rsidP="00A6546A">
            <w:pPr>
              <w:jc w:val="both"/>
              <w:rPr>
                <w:sz w:val="24"/>
                <w:szCs w:val="24"/>
              </w:rPr>
            </w:pPr>
            <w:r w:rsidRPr="0080291D">
              <w:rPr>
                <w:sz w:val="24"/>
                <w:szCs w:val="24"/>
              </w:rPr>
              <w:t xml:space="preserve">- 6-м </w:t>
            </w:r>
            <w:proofErr w:type="gramStart"/>
            <w:r w:rsidRPr="0080291D">
              <w:rPr>
                <w:sz w:val="24"/>
                <w:szCs w:val="24"/>
              </w:rPr>
              <w:t>этапе</w:t>
            </w:r>
            <w:proofErr w:type="gramEnd"/>
            <w:r w:rsidRPr="0080291D">
              <w:rPr>
                <w:sz w:val="24"/>
                <w:szCs w:val="24"/>
              </w:rPr>
              <w:t xml:space="preserve"> (2019 год) обеспечить оповещение и информирования 95 % населения города;</w:t>
            </w:r>
          </w:p>
          <w:p w:rsidR="00C11C5E" w:rsidRPr="0080291D" w:rsidRDefault="00C11C5E" w:rsidP="00A6546A">
            <w:pPr>
              <w:jc w:val="both"/>
              <w:rPr>
                <w:sz w:val="24"/>
                <w:szCs w:val="24"/>
              </w:rPr>
            </w:pPr>
            <w:r w:rsidRPr="0080291D">
              <w:rPr>
                <w:sz w:val="24"/>
                <w:szCs w:val="24"/>
              </w:rPr>
              <w:lastRenderedPageBreak/>
              <w:t xml:space="preserve">- 7-м </w:t>
            </w:r>
            <w:proofErr w:type="gramStart"/>
            <w:r w:rsidRPr="0080291D">
              <w:rPr>
                <w:sz w:val="24"/>
                <w:szCs w:val="24"/>
              </w:rPr>
              <w:t>этапе</w:t>
            </w:r>
            <w:proofErr w:type="gramEnd"/>
            <w:r w:rsidRPr="0080291D">
              <w:rPr>
                <w:sz w:val="24"/>
                <w:szCs w:val="24"/>
              </w:rPr>
              <w:t xml:space="preserve"> (2020 год) обеспечить оповещение и информирование 95 % населения города;</w:t>
            </w:r>
          </w:p>
          <w:p w:rsidR="00C11C5E" w:rsidRPr="0080291D" w:rsidRDefault="00C11C5E" w:rsidP="00A6546A">
            <w:pPr>
              <w:jc w:val="both"/>
              <w:rPr>
                <w:sz w:val="24"/>
                <w:szCs w:val="24"/>
              </w:rPr>
            </w:pPr>
            <w:r w:rsidRPr="0080291D">
              <w:rPr>
                <w:sz w:val="24"/>
                <w:szCs w:val="24"/>
              </w:rPr>
              <w:t xml:space="preserve">- 8-м </w:t>
            </w:r>
            <w:proofErr w:type="gramStart"/>
            <w:r w:rsidRPr="0080291D">
              <w:rPr>
                <w:sz w:val="24"/>
                <w:szCs w:val="24"/>
              </w:rPr>
              <w:t>этапе</w:t>
            </w:r>
            <w:proofErr w:type="gramEnd"/>
            <w:r w:rsidRPr="0080291D">
              <w:rPr>
                <w:sz w:val="24"/>
                <w:szCs w:val="24"/>
              </w:rPr>
              <w:t xml:space="preserve"> (2021 год) обеспечить оповещение и информирование 95 % населения города;</w:t>
            </w:r>
          </w:p>
          <w:p w:rsidR="00C11C5E" w:rsidRPr="0080291D" w:rsidRDefault="00C11C5E" w:rsidP="00A6546A">
            <w:pPr>
              <w:jc w:val="both"/>
              <w:rPr>
                <w:sz w:val="24"/>
                <w:szCs w:val="24"/>
              </w:rPr>
            </w:pPr>
            <w:r w:rsidRPr="0080291D">
              <w:rPr>
                <w:sz w:val="24"/>
                <w:szCs w:val="24"/>
              </w:rPr>
              <w:t xml:space="preserve">- 9-м </w:t>
            </w:r>
            <w:proofErr w:type="gramStart"/>
            <w:r w:rsidRPr="0080291D">
              <w:rPr>
                <w:sz w:val="24"/>
                <w:szCs w:val="24"/>
              </w:rPr>
              <w:t>этапе</w:t>
            </w:r>
            <w:proofErr w:type="gramEnd"/>
            <w:r w:rsidRPr="0080291D">
              <w:rPr>
                <w:sz w:val="24"/>
                <w:szCs w:val="24"/>
              </w:rPr>
              <w:t xml:space="preserve"> (2022 год) обеспечить оповещение и информирование 96 % населения города;</w:t>
            </w:r>
          </w:p>
          <w:p w:rsidR="00C11C5E" w:rsidRPr="0080291D" w:rsidRDefault="00C11C5E" w:rsidP="00A6546A">
            <w:pPr>
              <w:jc w:val="both"/>
              <w:rPr>
                <w:sz w:val="24"/>
                <w:szCs w:val="24"/>
              </w:rPr>
            </w:pPr>
            <w:r w:rsidRPr="0080291D">
              <w:rPr>
                <w:sz w:val="24"/>
                <w:szCs w:val="24"/>
              </w:rPr>
              <w:t xml:space="preserve">- 10-м </w:t>
            </w:r>
            <w:proofErr w:type="gramStart"/>
            <w:r w:rsidRPr="0080291D">
              <w:rPr>
                <w:sz w:val="24"/>
                <w:szCs w:val="24"/>
              </w:rPr>
              <w:t>этапе</w:t>
            </w:r>
            <w:proofErr w:type="gramEnd"/>
            <w:r w:rsidRPr="0080291D">
              <w:rPr>
                <w:sz w:val="24"/>
                <w:szCs w:val="24"/>
              </w:rPr>
              <w:t xml:space="preserve"> (2023 год) обеспечить оповещение и информирование населения 98 %.</w:t>
            </w:r>
          </w:p>
          <w:p w:rsidR="00C11C5E" w:rsidRPr="0080291D" w:rsidRDefault="00C11C5E" w:rsidP="00A6546A">
            <w:pPr>
              <w:jc w:val="both"/>
              <w:rPr>
                <w:sz w:val="24"/>
                <w:szCs w:val="24"/>
              </w:rPr>
            </w:pPr>
            <w:r w:rsidRPr="0080291D">
              <w:rPr>
                <w:sz w:val="24"/>
                <w:szCs w:val="24"/>
              </w:rPr>
              <w:t xml:space="preserve">- 11-м </w:t>
            </w:r>
            <w:proofErr w:type="gramStart"/>
            <w:r w:rsidRPr="0080291D">
              <w:rPr>
                <w:sz w:val="24"/>
                <w:szCs w:val="24"/>
              </w:rPr>
              <w:t>этапе</w:t>
            </w:r>
            <w:proofErr w:type="gramEnd"/>
            <w:r w:rsidRPr="0080291D">
              <w:rPr>
                <w:sz w:val="24"/>
                <w:szCs w:val="24"/>
              </w:rPr>
              <w:t xml:space="preserve"> (2024 год) обеспечить оповещение и информирование населения 100 %.</w:t>
            </w:r>
          </w:p>
          <w:p w:rsidR="00C11C5E" w:rsidRPr="0080291D" w:rsidRDefault="00C11C5E" w:rsidP="00A6546A">
            <w:pPr>
              <w:jc w:val="both"/>
              <w:rPr>
                <w:sz w:val="24"/>
                <w:szCs w:val="24"/>
              </w:rPr>
            </w:pPr>
            <w:r w:rsidRPr="0080291D">
              <w:rPr>
                <w:sz w:val="24"/>
                <w:szCs w:val="24"/>
              </w:rPr>
              <w:t xml:space="preserve">- 12-м </w:t>
            </w:r>
            <w:proofErr w:type="gramStart"/>
            <w:r w:rsidRPr="0080291D">
              <w:rPr>
                <w:sz w:val="24"/>
                <w:szCs w:val="24"/>
              </w:rPr>
              <w:t>этапе</w:t>
            </w:r>
            <w:proofErr w:type="gramEnd"/>
            <w:r w:rsidRPr="0080291D">
              <w:rPr>
                <w:sz w:val="24"/>
                <w:szCs w:val="24"/>
              </w:rPr>
              <w:t xml:space="preserve"> (2025 год) обеспечить контроль работоспособности систем оповещения и информирования населения.</w:t>
            </w:r>
          </w:p>
          <w:p w:rsidR="00C11C5E" w:rsidRPr="0080291D" w:rsidRDefault="00C11C5E" w:rsidP="00A6546A">
            <w:pPr>
              <w:ind w:left="-34"/>
              <w:jc w:val="both"/>
              <w:rPr>
                <w:sz w:val="24"/>
                <w:szCs w:val="24"/>
              </w:rPr>
            </w:pPr>
            <w:r w:rsidRPr="0080291D">
              <w:rPr>
                <w:sz w:val="24"/>
                <w:szCs w:val="24"/>
              </w:rPr>
              <w:t xml:space="preserve">2. Обеспечить </w:t>
            </w:r>
            <w:proofErr w:type="gramStart"/>
            <w:r w:rsidRPr="0080291D">
              <w:rPr>
                <w:sz w:val="24"/>
                <w:szCs w:val="24"/>
              </w:rPr>
              <w:t>контроль  за</w:t>
            </w:r>
            <w:proofErr w:type="gramEnd"/>
            <w:r w:rsidRPr="0080291D">
              <w:rPr>
                <w:sz w:val="24"/>
                <w:szCs w:val="24"/>
              </w:rPr>
              <w:t xml:space="preserve"> работоспособностью единой централизованной системой оповещения и информирования населения.</w:t>
            </w:r>
          </w:p>
          <w:p w:rsidR="00C11C5E" w:rsidRPr="00A46F33" w:rsidRDefault="00C11C5E" w:rsidP="00A6546A">
            <w:pPr>
              <w:pStyle w:val="a9"/>
              <w:jc w:val="both"/>
            </w:pPr>
            <w:r w:rsidRPr="0080291D">
              <w:rPr>
                <w:rFonts w:ascii="Times New Roman" w:hAnsi="Times New Roman" w:cs="Times New Roman"/>
                <w:color w:val="auto"/>
                <w:spacing w:val="0"/>
              </w:rPr>
              <w:t>3. Обеспечить эффективное реагирование на угрозы общественной безопасности.</w:t>
            </w:r>
          </w:p>
        </w:tc>
      </w:tr>
      <w:tr w:rsidR="00C11C5E" w:rsidRPr="00A46F33" w:rsidTr="00A6546A">
        <w:tc>
          <w:tcPr>
            <w:tcW w:w="3015" w:type="dxa"/>
          </w:tcPr>
          <w:p w:rsidR="00C11C5E" w:rsidRPr="00A46F33" w:rsidRDefault="00C11C5E" w:rsidP="00A6546A">
            <w:pPr>
              <w:jc w:val="both"/>
              <w:rPr>
                <w:b/>
                <w:sz w:val="24"/>
                <w:szCs w:val="24"/>
              </w:rPr>
            </w:pPr>
            <w:r>
              <w:rPr>
                <w:b/>
                <w:sz w:val="24"/>
                <w:szCs w:val="24"/>
              </w:rPr>
              <w:lastRenderedPageBreak/>
              <w:t>Этапы и с</w:t>
            </w:r>
            <w:r w:rsidRPr="00A46F33">
              <w:rPr>
                <w:b/>
                <w:sz w:val="24"/>
                <w:szCs w:val="24"/>
              </w:rPr>
              <w:t xml:space="preserve">роки реализации </w:t>
            </w:r>
            <w:r>
              <w:rPr>
                <w:b/>
                <w:sz w:val="24"/>
                <w:szCs w:val="24"/>
              </w:rPr>
              <w:t>подп</w:t>
            </w:r>
            <w:r w:rsidRPr="00A46F33">
              <w:rPr>
                <w:b/>
                <w:sz w:val="24"/>
                <w:szCs w:val="24"/>
              </w:rPr>
              <w:t>рограммы</w:t>
            </w:r>
          </w:p>
        </w:tc>
        <w:tc>
          <w:tcPr>
            <w:tcW w:w="6804" w:type="dxa"/>
          </w:tcPr>
          <w:p w:rsidR="00C11C5E" w:rsidRPr="00A46F33" w:rsidRDefault="00C11C5E" w:rsidP="00A6546A">
            <w:pPr>
              <w:jc w:val="both"/>
              <w:rPr>
                <w:sz w:val="24"/>
                <w:szCs w:val="24"/>
              </w:rPr>
            </w:pPr>
            <w:r w:rsidRPr="00A46F33">
              <w:rPr>
                <w:sz w:val="24"/>
                <w:szCs w:val="24"/>
              </w:rPr>
              <w:t>201</w:t>
            </w:r>
            <w:r>
              <w:rPr>
                <w:sz w:val="24"/>
                <w:szCs w:val="24"/>
              </w:rPr>
              <w:t xml:space="preserve">4 – </w:t>
            </w:r>
            <w:r w:rsidRPr="00A46F33">
              <w:rPr>
                <w:sz w:val="24"/>
                <w:szCs w:val="24"/>
              </w:rPr>
              <w:t>20</w:t>
            </w:r>
            <w:r>
              <w:rPr>
                <w:sz w:val="24"/>
                <w:szCs w:val="24"/>
              </w:rPr>
              <w:t xml:space="preserve">25 </w:t>
            </w:r>
            <w:r w:rsidRPr="00A46F33">
              <w:rPr>
                <w:sz w:val="24"/>
                <w:szCs w:val="24"/>
              </w:rPr>
              <w:t>годы</w:t>
            </w:r>
          </w:p>
        </w:tc>
      </w:tr>
      <w:tr w:rsidR="00C11C5E" w:rsidRPr="00A46F33" w:rsidTr="00A6546A">
        <w:trPr>
          <w:trHeight w:val="2154"/>
        </w:trPr>
        <w:tc>
          <w:tcPr>
            <w:tcW w:w="3015" w:type="dxa"/>
            <w:tcBorders>
              <w:bottom w:val="single" w:sz="4" w:space="0" w:color="auto"/>
            </w:tcBorders>
          </w:tcPr>
          <w:p w:rsidR="00C11C5E" w:rsidRPr="00A46F33" w:rsidRDefault="00C11C5E" w:rsidP="00A6546A">
            <w:pPr>
              <w:jc w:val="both"/>
              <w:rPr>
                <w:b/>
                <w:sz w:val="24"/>
                <w:szCs w:val="24"/>
              </w:rPr>
            </w:pPr>
            <w:r w:rsidRPr="00A46F33">
              <w:rPr>
                <w:b/>
                <w:sz w:val="24"/>
                <w:szCs w:val="24"/>
              </w:rPr>
              <w:t xml:space="preserve">Объемы </w:t>
            </w:r>
            <w:r>
              <w:rPr>
                <w:b/>
                <w:sz w:val="24"/>
                <w:szCs w:val="24"/>
              </w:rPr>
              <w:t>бюджетных</w:t>
            </w:r>
            <w:r w:rsidRPr="00A46F33">
              <w:rPr>
                <w:b/>
                <w:sz w:val="24"/>
                <w:szCs w:val="24"/>
              </w:rPr>
              <w:t xml:space="preserve"> </w:t>
            </w:r>
            <w:r>
              <w:rPr>
                <w:b/>
                <w:sz w:val="24"/>
                <w:szCs w:val="24"/>
              </w:rPr>
              <w:t>ассигнований подпрограммы</w:t>
            </w:r>
          </w:p>
        </w:tc>
        <w:tc>
          <w:tcPr>
            <w:tcW w:w="6804" w:type="dxa"/>
            <w:tcBorders>
              <w:bottom w:val="single" w:sz="4" w:space="0" w:color="auto"/>
            </w:tcBorders>
          </w:tcPr>
          <w:p w:rsidR="00C11C5E" w:rsidRPr="0080291D" w:rsidRDefault="00C11C5E" w:rsidP="00A6546A">
            <w:pPr>
              <w:jc w:val="both"/>
              <w:rPr>
                <w:sz w:val="24"/>
                <w:szCs w:val="24"/>
              </w:rPr>
            </w:pPr>
            <w:r w:rsidRPr="0080291D">
              <w:rPr>
                <w:sz w:val="24"/>
                <w:szCs w:val="24"/>
              </w:rPr>
              <w:t>Финансовые затраты на реализацию подпрограммы составят в 2014 - 2025 гг. 4104,6828 тыс. руб., в том числе:</w:t>
            </w:r>
          </w:p>
          <w:p w:rsidR="00C11C5E" w:rsidRPr="0080291D" w:rsidRDefault="00C11C5E" w:rsidP="00A6546A">
            <w:pPr>
              <w:jc w:val="both"/>
              <w:rPr>
                <w:sz w:val="24"/>
                <w:szCs w:val="24"/>
              </w:rPr>
            </w:pPr>
            <w:r w:rsidRPr="0080291D">
              <w:rPr>
                <w:sz w:val="24"/>
                <w:szCs w:val="24"/>
              </w:rPr>
              <w:t>- местный бюджет –4104,6828 тыс. руб.;</w:t>
            </w:r>
          </w:p>
          <w:p w:rsidR="00C11C5E" w:rsidRPr="0080291D" w:rsidRDefault="00C11C5E" w:rsidP="00A6546A">
            <w:pPr>
              <w:jc w:val="both"/>
              <w:rPr>
                <w:sz w:val="24"/>
                <w:szCs w:val="24"/>
              </w:rPr>
            </w:pPr>
            <w:r w:rsidRPr="0080291D">
              <w:rPr>
                <w:sz w:val="24"/>
                <w:szCs w:val="24"/>
              </w:rPr>
              <w:t>- привлеченные источники – 0 рублей;</w:t>
            </w:r>
          </w:p>
          <w:p w:rsidR="00C11C5E" w:rsidRPr="0080291D" w:rsidRDefault="00C11C5E" w:rsidP="00A6546A">
            <w:pPr>
              <w:jc w:val="both"/>
              <w:rPr>
                <w:sz w:val="24"/>
                <w:szCs w:val="24"/>
              </w:rPr>
            </w:pPr>
            <w:r w:rsidRPr="0080291D">
              <w:rPr>
                <w:sz w:val="24"/>
                <w:szCs w:val="24"/>
              </w:rPr>
              <w:t>- внебюджетные источники – 0 рублей.</w:t>
            </w:r>
          </w:p>
          <w:p w:rsidR="00C11C5E" w:rsidRPr="0080291D" w:rsidRDefault="00C11C5E" w:rsidP="00A6546A">
            <w:pPr>
              <w:rPr>
                <w:sz w:val="24"/>
                <w:szCs w:val="24"/>
              </w:rPr>
            </w:pPr>
            <w:r w:rsidRPr="0080291D">
              <w:rPr>
                <w:sz w:val="24"/>
                <w:szCs w:val="24"/>
              </w:rPr>
              <w:t>2014 год – 216 тыс. руб.</w:t>
            </w:r>
          </w:p>
          <w:p w:rsidR="00C11C5E" w:rsidRPr="0080291D" w:rsidRDefault="00C11C5E" w:rsidP="00A6546A">
            <w:pPr>
              <w:rPr>
                <w:sz w:val="24"/>
                <w:szCs w:val="24"/>
              </w:rPr>
            </w:pPr>
            <w:r w:rsidRPr="0080291D">
              <w:rPr>
                <w:sz w:val="24"/>
                <w:szCs w:val="24"/>
              </w:rPr>
              <w:t>2015 год - 550 тыс. руб.</w:t>
            </w:r>
          </w:p>
          <w:p w:rsidR="00C11C5E" w:rsidRPr="0080291D" w:rsidRDefault="00C11C5E" w:rsidP="00A6546A">
            <w:pPr>
              <w:rPr>
                <w:sz w:val="24"/>
                <w:szCs w:val="24"/>
              </w:rPr>
            </w:pPr>
            <w:r w:rsidRPr="0080291D">
              <w:rPr>
                <w:sz w:val="24"/>
                <w:szCs w:val="24"/>
              </w:rPr>
              <w:t>2016 год – 149,3 тыс. руб.</w:t>
            </w:r>
          </w:p>
          <w:p w:rsidR="00C11C5E" w:rsidRPr="0080291D" w:rsidRDefault="00C11C5E" w:rsidP="00A6546A">
            <w:pPr>
              <w:rPr>
                <w:sz w:val="24"/>
                <w:szCs w:val="24"/>
              </w:rPr>
            </w:pPr>
            <w:r w:rsidRPr="0080291D">
              <w:rPr>
                <w:sz w:val="24"/>
                <w:szCs w:val="24"/>
              </w:rPr>
              <w:t>2017 год – 239,73273 тыс. руб.</w:t>
            </w:r>
          </w:p>
          <w:p w:rsidR="00C11C5E" w:rsidRPr="0080291D" w:rsidRDefault="00C11C5E" w:rsidP="00A6546A">
            <w:pPr>
              <w:rPr>
                <w:sz w:val="24"/>
                <w:szCs w:val="24"/>
              </w:rPr>
            </w:pPr>
            <w:r w:rsidRPr="0080291D">
              <w:rPr>
                <w:sz w:val="24"/>
                <w:szCs w:val="24"/>
              </w:rPr>
              <w:t>2018 год – 143,250 тыс. руб.</w:t>
            </w:r>
          </w:p>
          <w:p w:rsidR="00C11C5E" w:rsidRPr="0080291D" w:rsidRDefault="00C11C5E" w:rsidP="00A6546A">
            <w:pPr>
              <w:rPr>
                <w:sz w:val="24"/>
                <w:szCs w:val="24"/>
              </w:rPr>
            </w:pPr>
            <w:r w:rsidRPr="0080291D">
              <w:rPr>
                <w:sz w:val="24"/>
                <w:szCs w:val="24"/>
              </w:rPr>
              <w:t>2019 год – 175,440 тыс. руб.</w:t>
            </w:r>
          </w:p>
          <w:p w:rsidR="00C11C5E" w:rsidRPr="0080291D" w:rsidRDefault="00C11C5E" w:rsidP="00A6546A">
            <w:pPr>
              <w:rPr>
                <w:sz w:val="24"/>
                <w:szCs w:val="24"/>
              </w:rPr>
            </w:pPr>
            <w:r w:rsidRPr="0080291D">
              <w:rPr>
                <w:sz w:val="24"/>
                <w:szCs w:val="24"/>
              </w:rPr>
              <w:t>2020 год – 162,240тыс. руб.</w:t>
            </w:r>
          </w:p>
          <w:p w:rsidR="00C11C5E" w:rsidRPr="0080291D" w:rsidRDefault="00C11C5E" w:rsidP="00A6546A">
            <w:pPr>
              <w:rPr>
                <w:sz w:val="24"/>
                <w:szCs w:val="24"/>
              </w:rPr>
            </w:pPr>
            <w:r w:rsidRPr="0080291D">
              <w:rPr>
                <w:sz w:val="24"/>
                <w:szCs w:val="24"/>
              </w:rPr>
              <w:t>2021 год – 168,720тыс. руб.</w:t>
            </w:r>
          </w:p>
          <w:p w:rsidR="00C11C5E" w:rsidRPr="0080291D" w:rsidRDefault="00C11C5E" w:rsidP="00A6546A">
            <w:pPr>
              <w:rPr>
                <w:sz w:val="24"/>
                <w:szCs w:val="24"/>
              </w:rPr>
            </w:pPr>
            <w:r w:rsidRPr="0080291D">
              <w:rPr>
                <w:sz w:val="24"/>
                <w:szCs w:val="24"/>
              </w:rPr>
              <w:t>2022 год – 680,0 тыс. руб.</w:t>
            </w:r>
          </w:p>
          <w:p w:rsidR="00C11C5E" w:rsidRPr="0080291D" w:rsidRDefault="00C11C5E" w:rsidP="00A6546A">
            <w:pPr>
              <w:rPr>
                <w:sz w:val="24"/>
                <w:szCs w:val="24"/>
              </w:rPr>
            </w:pPr>
            <w:r w:rsidRPr="0080291D">
              <w:rPr>
                <w:sz w:val="24"/>
                <w:szCs w:val="24"/>
              </w:rPr>
              <w:t xml:space="preserve">2023 год – 700,0 тыс. </w:t>
            </w:r>
            <w:proofErr w:type="spellStart"/>
            <w:r w:rsidRPr="0080291D">
              <w:rPr>
                <w:sz w:val="24"/>
                <w:szCs w:val="24"/>
              </w:rPr>
              <w:t>руб</w:t>
            </w:r>
            <w:proofErr w:type="spellEnd"/>
          </w:p>
          <w:p w:rsidR="00C11C5E" w:rsidRPr="0080291D" w:rsidRDefault="00C11C5E" w:rsidP="00A6546A">
            <w:pPr>
              <w:rPr>
                <w:sz w:val="24"/>
                <w:szCs w:val="24"/>
              </w:rPr>
            </w:pPr>
            <w:r w:rsidRPr="0080291D">
              <w:rPr>
                <w:sz w:val="24"/>
                <w:szCs w:val="24"/>
              </w:rPr>
              <w:t xml:space="preserve">2024 год – 700,0 тыс. </w:t>
            </w:r>
            <w:proofErr w:type="spellStart"/>
            <w:r w:rsidRPr="0080291D">
              <w:rPr>
                <w:sz w:val="24"/>
                <w:szCs w:val="24"/>
              </w:rPr>
              <w:t>руб</w:t>
            </w:r>
            <w:proofErr w:type="spellEnd"/>
          </w:p>
          <w:p w:rsidR="00C11C5E" w:rsidRPr="003902A7" w:rsidRDefault="00C11C5E" w:rsidP="00A6546A">
            <w:pPr>
              <w:rPr>
                <w:sz w:val="24"/>
                <w:szCs w:val="24"/>
              </w:rPr>
            </w:pPr>
            <w:r w:rsidRPr="0080291D">
              <w:rPr>
                <w:sz w:val="24"/>
                <w:szCs w:val="24"/>
              </w:rPr>
              <w:t xml:space="preserve">2025 год – 220,0 тыс. </w:t>
            </w:r>
            <w:proofErr w:type="spellStart"/>
            <w:r w:rsidRPr="0080291D">
              <w:rPr>
                <w:sz w:val="24"/>
                <w:szCs w:val="24"/>
              </w:rPr>
              <w:t>руб</w:t>
            </w:r>
            <w:proofErr w:type="spellEnd"/>
          </w:p>
        </w:tc>
      </w:tr>
      <w:tr w:rsidR="00C11C5E" w:rsidRPr="00A46F33" w:rsidTr="00A6546A">
        <w:tc>
          <w:tcPr>
            <w:tcW w:w="3015" w:type="dxa"/>
          </w:tcPr>
          <w:p w:rsidR="00C11C5E" w:rsidRPr="00A46F33" w:rsidRDefault="00C11C5E" w:rsidP="00A6546A">
            <w:pPr>
              <w:jc w:val="both"/>
              <w:rPr>
                <w:b/>
                <w:sz w:val="24"/>
                <w:szCs w:val="24"/>
              </w:rPr>
            </w:pPr>
            <w:r w:rsidRPr="00A46F33">
              <w:rPr>
                <w:b/>
                <w:sz w:val="24"/>
                <w:szCs w:val="24"/>
              </w:rPr>
              <w:t xml:space="preserve">Ожидаемые результаты реализации </w:t>
            </w:r>
            <w:r>
              <w:rPr>
                <w:b/>
                <w:sz w:val="24"/>
                <w:szCs w:val="24"/>
              </w:rPr>
              <w:t>под</w:t>
            </w:r>
            <w:r w:rsidRPr="00A46F33">
              <w:rPr>
                <w:b/>
                <w:sz w:val="24"/>
                <w:szCs w:val="24"/>
              </w:rPr>
              <w:t>программы</w:t>
            </w:r>
          </w:p>
        </w:tc>
        <w:tc>
          <w:tcPr>
            <w:tcW w:w="6804" w:type="dxa"/>
          </w:tcPr>
          <w:p w:rsidR="00C11C5E" w:rsidRPr="00A46F33" w:rsidRDefault="00C11C5E" w:rsidP="00A6546A">
            <w:pPr>
              <w:jc w:val="both"/>
              <w:rPr>
                <w:sz w:val="24"/>
                <w:szCs w:val="24"/>
              </w:rPr>
            </w:pPr>
            <w:r w:rsidRPr="00A46F33">
              <w:rPr>
                <w:sz w:val="24"/>
                <w:szCs w:val="24"/>
              </w:rPr>
              <w:t xml:space="preserve">Реализация мероприятий </w:t>
            </w:r>
            <w:r>
              <w:rPr>
                <w:sz w:val="24"/>
                <w:szCs w:val="24"/>
              </w:rPr>
              <w:t>подп</w:t>
            </w:r>
            <w:r w:rsidRPr="00A46F33">
              <w:rPr>
                <w:sz w:val="24"/>
                <w:szCs w:val="24"/>
              </w:rPr>
              <w:t>рограммы позволит:</w:t>
            </w:r>
          </w:p>
          <w:p w:rsidR="00C11C5E" w:rsidRPr="00A46F33" w:rsidRDefault="00C11C5E" w:rsidP="00A6546A">
            <w:pPr>
              <w:ind w:firstLine="318"/>
              <w:jc w:val="both"/>
              <w:rPr>
                <w:sz w:val="24"/>
                <w:szCs w:val="24"/>
              </w:rPr>
            </w:pPr>
            <w:r w:rsidRPr="00A46F33">
              <w:rPr>
                <w:sz w:val="24"/>
                <w:szCs w:val="24"/>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r>
    </w:tbl>
    <w:p w:rsidR="00C11C5E" w:rsidRPr="00891A69" w:rsidRDefault="00C11C5E" w:rsidP="00C11C5E">
      <w:pPr>
        <w:pStyle w:val="a9"/>
        <w:jc w:val="center"/>
        <w:rPr>
          <w:rFonts w:ascii="Times New Roman" w:hAnsi="Times New Roman" w:cs="Times New Roman"/>
          <w:b/>
          <w:bCs/>
          <w:color w:val="auto"/>
          <w:spacing w:val="30"/>
        </w:rPr>
      </w:pPr>
      <w:r w:rsidRPr="00FD099E">
        <w:rPr>
          <w:rFonts w:ascii="Times New Roman" w:hAnsi="Times New Roman" w:cs="Times New Roman"/>
          <w:b/>
          <w:bCs/>
          <w:color w:val="auto"/>
        </w:rPr>
        <w:br w:type="page"/>
      </w:r>
      <w:r w:rsidRPr="00891A69">
        <w:rPr>
          <w:rFonts w:ascii="Times New Roman" w:hAnsi="Times New Roman" w:cs="Times New Roman"/>
          <w:b/>
          <w:bCs/>
          <w:color w:val="auto"/>
          <w:spacing w:val="30"/>
        </w:rPr>
        <w:lastRenderedPageBreak/>
        <w:t>ВВЕДЕНИЕ</w:t>
      </w:r>
    </w:p>
    <w:p w:rsidR="00C11C5E" w:rsidRPr="00891A69" w:rsidRDefault="00C11C5E" w:rsidP="00C11C5E">
      <w:pPr>
        <w:tabs>
          <w:tab w:val="left" w:pos="4820"/>
        </w:tabs>
        <w:jc w:val="both"/>
        <w:rPr>
          <w:sz w:val="24"/>
          <w:szCs w:val="24"/>
        </w:rPr>
      </w:pPr>
      <w:r w:rsidRPr="00891A69">
        <w:rPr>
          <w:sz w:val="24"/>
          <w:szCs w:val="24"/>
        </w:rPr>
        <w:t xml:space="preserve"> Основанием для разработки подпрограммы является:</w:t>
      </w:r>
    </w:p>
    <w:p w:rsidR="00C11C5E" w:rsidRPr="00891A69" w:rsidRDefault="00C11C5E" w:rsidP="00C11C5E">
      <w:pPr>
        <w:tabs>
          <w:tab w:val="left" w:pos="4820"/>
        </w:tabs>
        <w:ind w:firstLine="720"/>
        <w:jc w:val="both"/>
        <w:rPr>
          <w:sz w:val="24"/>
          <w:szCs w:val="24"/>
        </w:rPr>
      </w:pPr>
      <w:r w:rsidRPr="00891A69">
        <w:rPr>
          <w:sz w:val="24"/>
          <w:szCs w:val="24"/>
        </w:rPr>
        <w:t>- распоряжение Правительства Российской Федерации от 25.10.2003 № 1544-р «Об обеспечении своевременного оповещения населения об угрозе возникновения или о возникновении чрезвычайных ситуаций в мирное и военное время», пункт 3: «Рекомендовать органам исполнительной власти субъектов Российской Федерации и органам местного самоуправлении разработать и осуществить комплекс организационно-правовых мероприятий по реконструкции и обеспечению готовности действующих территориальных автоматизированных систем централизованного оповещения населения, а также по созданию новых территориальных систем, в том числе путем реализации целевых программ».</w:t>
      </w:r>
    </w:p>
    <w:p w:rsidR="00C11C5E" w:rsidRDefault="00C11C5E" w:rsidP="00C11C5E">
      <w:pPr>
        <w:tabs>
          <w:tab w:val="left" w:pos="4820"/>
        </w:tabs>
        <w:ind w:firstLine="720"/>
        <w:jc w:val="both"/>
        <w:rPr>
          <w:color w:val="FF0000"/>
          <w:sz w:val="24"/>
          <w:szCs w:val="24"/>
        </w:rPr>
      </w:pPr>
    </w:p>
    <w:p w:rsidR="00C11C5E" w:rsidRPr="00891A69" w:rsidRDefault="00C11C5E" w:rsidP="00C11C5E">
      <w:pPr>
        <w:pStyle w:val="a9"/>
        <w:keepNext/>
        <w:spacing w:before="240" w:after="120"/>
        <w:ind w:left="851" w:hanging="284"/>
        <w:jc w:val="both"/>
        <w:rPr>
          <w:rFonts w:ascii="Times New Roman" w:hAnsi="Times New Roman" w:cs="Times New Roman"/>
          <w:b/>
          <w:bCs/>
          <w:color w:val="auto"/>
        </w:rPr>
      </w:pPr>
      <w:r w:rsidRPr="00891A69">
        <w:rPr>
          <w:rFonts w:ascii="Times New Roman" w:hAnsi="Times New Roman" w:cs="Times New Roman"/>
          <w:b/>
          <w:bCs/>
          <w:color w:val="auto"/>
        </w:rPr>
        <w:t xml:space="preserve">I. </w:t>
      </w:r>
      <w:r w:rsidRPr="00891A69">
        <w:rPr>
          <w:rFonts w:ascii="Times New Roman" w:hAnsi="Times New Roman" w:cs="Times New Roman"/>
          <w:b/>
          <w:color w:val="auto"/>
        </w:rPr>
        <w:t>Содержание</w:t>
      </w:r>
      <w:r w:rsidRPr="00891A69">
        <w:rPr>
          <w:rFonts w:ascii="Times New Roman" w:hAnsi="Times New Roman" w:cs="Times New Roman"/>
          <w:b/>
          <w:bCs/>
          <w:color w:val="auto"/>
        </w:rPr>
        <w:t xml:space="preserve"> проблемы и обоснование необходимости ее решения программными методами подпрограммы 2 «Совершенствование и развитие системы оповещения и информирования населения в муниципальном образовании Сосновоборский городской округ Лени</w:t>
      </w:r>
      <w:r>
        <w:rPr>
          <w:rFonts w:ascii="Times New Roman" w:hAnsi="Times New Roman" w:cs="Times New Roman"/>
          <w:b/>
          <w:bCs/>
          <w:color w:val="auto"/>
        </w:rPr>
        <w:t>нградской области на 2014 – 2025</w:t>
      </w:r>
      <w:r w:rsidRPr="00891A69">
        <w:rPr>
          <w:rFonts w:ascii="Times New Roman" w:hAnsi="Times New Roman" w:cs="Times New Roman"/>
          <w:b/>
          <w:bCs/>
          <w:color w:val="auto"/>
        </w:rPr>
        <w:t xml:space="preserve"> годы»</w:t>
      </w:r>
    </w:p>
    <w:p w:rsidR="00C11C5E" w:rsidRPr="00891A69" w:rsidRDefault="00C11C5E" w:rsidP="00C11C5E">
      <w:pPr>
        <w:ind w:firstLine="567"/>
        <w:jc w:val="both"/>
        <w:rPr>
          <w:sz w:val="24"/>
          <w:szCs w:val="24"/>
        </w:rPr>
      </w:pPr>
      <w:r w:rsidRPr="00891A69">
        <w:rPr>
          <w:sz w:val="24"/>
          <w:szCs w:val="24"/>
        </w:rPr>
        <w:t>В настоящее время Промышленная зона города полностью охвачена действующей локальной системой оповещения П-166, созданной в соответствии с требованиями постановления Правительства РФ от 01.03.1993 № 178 «О создании локальных систем оповещения в районах размещения потенциально опасных объектов.</w:t>
      </w:r>
    </w:p>
    <w:p w:rsidR="00C11C5E" w:rsidRPr="00C344EB" w:rsidRDefault="00C11C5E" w:rsidP="00C11C5E">
      <w:pPr>
        <w:ind w:firstLine="567"/>
        <w:jc w:val="both"/>
        <w:rPr>
          <w:sz w:val="24"/>
          <w:szCs w:val="24"/>
        </w:rPr>
      </w:pPr>
      <w:r w:rsidRPr="00C344EB">
        <w:rPr>
          <w:sz w:val="24"/>
          <w:szCs w:val="24"/>
        </w:rPr>
        <w:t>Локальная система оповещения Филиала АО «Концерн Росэнергоатом» ЛАС, НИТИ им. Александрова и ФГУП «</w:t>
      </w:r>
      <w:proofErr w:type="spellStart"/>
      <w:r w:rsidRPr="00C344EB">
        <w:rPr>
          <w:sz w:val="24"/>
          <w:szCs w:val="24"/>
        </w:rPr>
        <w:t>РосРАО</w:t>
      </w:r>
      <w:proofErr w:type="spellEnd"/>
      <w:r w:rsidRPr="00C344EB">
        <w:rPr>
          <w:sz w:val="24"/>
          <w:szCs w:val="24"/>
        </w:rPr>
        <w:t xml:space="preserve">» сопряжена с городской системой оповещения П-160 и включает в себя 37 точечную систему, на территории предприятий и в радиусе </w:t>
      </w:r>
      <w:smartTag w:uri="urn:schemas-microsoft-com:office:smarttags" w:element="metricconverter">
        <w:smartTagPr>
          <w:attr w:name="ProductID" w:val="5 км"/>
        </w:smartTagPr>
        <w:r w:rsidRPr="00C344EB">
          <w:rPr>
            <w:sz w:val="24"/>
            <w:szCs w:val="24"/>
          </w:rPr>
          <w:t>5 км</w:t>
        </w:r>
      </w:smartTag>
      <w:r w:rsidRPr="00C344EB">
        <w:rPr>
          <w:sz w:val="24"/>
          <w:szCs w:val="24"/>
        </w:rPr>
        <w:t xml:space="preserve"> от них. </w:t>
      </w:r>
    </w:p>
    <w:p w:rsidR="00C11C5E" w:rsidRDefault="00C11C5E" w:rsidP="00C11C5E">
      <w:pPr>
        <w:ind w:firstLine="567"/>
        <w:jc w:val="both"/>
        <w:rPr>
          <w:color w:val="FF0000"/>
          <w:sz w:val="24"/>
          <w:szCs w:val="24"/>
        </w:rPr>
      </w:pPr>
      <w:r w:rsidRPr="0064482A">
        <w:rPr>
          <w:color w:val="FF0000"/>
          <w:sz w:val="24"/>
          <w:szCs w:val="24"/>
        </w:rPr>
        <w:t xml:space="preserve"> </w:t>
      </w:r>
      <w:r w:rsidRPr="00AC31B9">
        <w:rPr>
          <w:sz w:val="24"/>
          <w:szCs w:val="24"/>
        </w:rPr>
        <w:t xml:space="preserve">Региональная система оповещения (РАСЦО) включает в себя 23 точки </w:t>
      </w:r>
      <w:proofErr w:type="gramStart"/>
      <w:r w:rsidRPr="00AC31B9">
        <w:rPr>
          <w:sz w:val="24"/>
          <w:szCs w:val="24"/>
        </w:rPr>
        <w:t>оповещения</w:t>
      </w:r>
      <w:proofErr w:type="gramEnd"/>
      <w:r w:rsidRPr="00AC31B9">
        <w:rPr>
          <w:sz w:val="24"/>
          <w:szCs w:val="24"/>
        </w:rPr>
        <w:t xml:space="preserve"> и городская система оповещения включает в себя 4 точки оповещения.</w:t>
      </w:r>
    </w:p>
    <w:p w:rsidR="00C11C5E" w:rsidRDefault="00C11C5E" w:rsidP="00C11C5E">
      <w:pPr>
        <w:ind w:firstLine="567"/>
        <w:jc w:val="both"/>
        <w:rPr>
          <w:sz w:val="24"/>
          <w:szCs w:val="24"/>
        </w:rPr>
      </w:pPr>
      <w:r w:rsidRPr="00AC31B9">
        <w:rPr>
          <w:sz w:val="24"/>
          <w:szCs w:val="24"/>
        </w:rPr>
        <w:t xml:space="preserve">Таким образом, проводимая работа по внедрению элементов системы оповещения, осуществляемая как по РЦП, так и по ДМЦП (ВЦП), позволила  обеспечить к 2019 г. надежное оповещение 95 % населения, проживающего в селитебной зоне и работающего в промышленной </w:t>
      </w:r>
      <w:r>
        <w:rPr>
          <w:sz w:val="24"/>
          <w:szCs w:val="24"/>
        </w:rPr>
        <w:t>части</w:t>
      </w:r>
      <w:r w:rsidRPr="00AC31B9">
        <w:rPr>
          <w:sz w:val="24"/>
          <w:szCs w:val="24"/>
        </w:rPr>
        <w:t xml:space="preserve"> города. </w:t>
      </w:r>
    </w:p>
    <w:p w:rsidR="00C11C5E" w:rsidRDefault="00C11C5E" w:rsidP="00C11C5E">
      <w:pPr>
        <w:ind w:firstLine="567"/>
        <w:jc w:val="both"/>
        <w:rPr>
          <w:sz w:val="24"/>
          <w:szCs w:val="24"/>
        </w:rPr>
      </w:pPr>
      <w:r>
        <w:rPr>
          <w:sz w:val="24"/>
          <w:szCs w:val="24"/>
        </w:rPr>
        <w:t xml:space="preserve">Учитывая опыт предыдущей работы необходимо дальнейшее развитие системы оповещения в части оповещения горожан, проживающих в СНТ и ДНТ, а именно: «Весна», «Северное», «Южное», «Строитель», «ЭХО», «Ромашка», улицы </w:t>
      </w:r>
      <w:proofErr w:type="spellStart"/>
      <w:r>
        <w:rPr>
          <w:sz w:val="24"/>
          <w:szCs w:val="24"/>
        </w:rPr>
        <w:t>Смольненская</w:t>
      </w:r>
      <w:proofErr w:type="spellEnd"/>
      <w:r>
        <w:rPr>
          <w:sz w:val="24"/>
          <w:szCs w:val="24"/>
        </w:rPr>
        <w:t xml:space="preserve"> - тем самым обеспечив 100% оповещение населения.</w:t>
      </w:r>
    </w:p>
    <w:p w:rsidR="00C11C5E" w:rsidRPr="004776C6" w:rsidRDefault="00C11C5E" w:rsidP="00C11C5E">
      <w:pPr>
        <w:pStyle w:val="a9"/>
        <w:spacing w:before="240" w:after="120"/>
        <w:jc w:val="center"/>
        <w:rPr>
          <w:rFonts w:ascii="Times New Roman" w:hAnsi="Times New Roman" w:cs="Times New Roman"/>
          <w:b/>
          <w:bCs/>
          <w:color w:val="auto"/>
        </w:rPr>
      </w:pPr>
      <w:r w:rsidRPr="004776C6">
        <w:rPr>
          <w:rFonts w:ascii="Times New Roman" w:hAnsi="Times New Roman" w:cs="Times New Roman"/>
          <w:b/>
          <w:bCs/>
          <w:color w:val="auto"/>
        </w:rPr>
        <w:t xml:space="preserve">II. Цели и задачи </w:t>
      </w:r>
      <w:r>
        <w:rPr>
          <w:rFonts w:ascii="Times New Roman" w:hAnsi="Times New Roman" w:cs="Times New Roman"/>
          <w:b/>
          <w:bCs/>
          <w:color w:val="auto"/>
        </w:rPr>
        <w:t>подп</w:t>
      </w:r>
      <w:r w:rsidRPr="004776C6">
        <w:rPr>
          <w:rFonts w:ascii="Times New Roman" w:hAnsi="Times New Roman" w:cs="Times New Roman"/>
          <w:b/>
          <w:bCs/>
          <w:color w:val="auto"/>
        </w:rPr>
        <w:t>рограммы, сроки и этапы ее реализации</w:t>
      </w:r>
    </w:p>
    <w:p w:rsidR="00C11C5E" w:rsidRPr="004776C6" w:rsidRDefault="00C11C5E" w:rsidP="00C11C5E">
      <w:pPr>
        <w:ind w:firstLine="709"/>
        <w:jc w:val="both"/>
      </w:pPr>
      <w:r>
        <w:rPr>
          <w:sz w:val="24"/>
          <w:szCs w:val="24"/>
        </w:rPr>
        <w:t>Целью подпрограммы являе</w:t>
      </w:r>
      <w:r w:rsidRPr="004776C6">
        <w:rPr>
          <w:sz w:val="24"/>
          <w:szCs w:val="24"/>
        </w:rPr>
        <w:t xml:space="preserve">тся </w:t>
      </w:r>
      <w:r>
        <w:rPr>
          <w:sz w:val="24"/>
          <w:szCs w:val="24"/>
        </w:rPr>
        <w:t>совершенствование и развитие</w:t>
      </w:r>
      <w:r w:rsidRPr="00A46F33">
        <w:rPr>
          <w:sz w:val="24"/>
          <w:szCs w:val="24"/>
        </w:rPr>
        <w:t xml:space="preserve">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r w:rsidRPr="004776C6">
        <w:t xml:space="preserve"> </w:t>
      </w:r>
    </w:p>
    <w:p w:rsidR="00C11C5E" w:rsidRDefault="00C11C5E" w:rsidP="00C11C5E">
      <w:pPr>
        <w:ind w:firstLine="709"/>
        <w:jc w:val="both"/>
        <w:rPr>
          <w:sz w:val="24"/>
          <w:szCs w:val="24"/>
        </w:rPr>
      </w:pPr>
      <w:r w:rsidRPr="004776C6">
        <w:rPr>
          <w:sz w:val="24"/>
          <w:szCs w:val="24"/>
        </w:rPr>
        <w:t xml:space="preserve">Основными задачами </w:t>
      </w:r>
      <w:r>
        <w:rPr>
          <w:sz w:val="24"/>
          <w:szCs w:val="24"/>
        </w:rPr>
        <w:t>подп</w:t>
      </w:r>
      <w:r w:rsidRPr="004776C6">
        <w:rPr>
          <w:sz w:val="24"/>
          <w:szCs w:val="24"/>
        </w:rPr>
        <w:t>рограммы являются:</w:t>
      </w:r>
    </w:p>
    <w:p w:rsidR="00C11C5E" w:rsidRPr="00A46F33" w:rsidRDefault="00C11C5E" w:rsidP="00C11C5E">
      <w:pPr>
        <w:ind w:firstLine="709"/>
        <w:jc w:val="both"/>
        <w:rPr>
          <w:sz w:val="24"/>
          <w:szCs w:val="24"/>
        </w:rPr>
      </w:pPr>
      <w:r w:rsidRPr="00A46F33">
        <w:rPr>
          <w:sz w:val="24"/>
          <w:szCs w:val="24"/>
        </w:rPr>
        <w:t>Обеспечение оповещения и информирования 100% населения города Сосновый Бор об угрозе возникновения или о возникновении чрезвычайных ситуаций в мирное и военное время.</w:t>
      </w:r>
    </w:p>
    <w:p w:rsidR="00C11C5E" w:rsidRDefault="00C11C5E" w:rsidP="00C11C5E">
      <w:pPr>
        <w:pStyle w:val="a9"/>
        <w:spacing w:before="120" w:after="240"/>
        <w:jc w:val="center"/>
        <w:rPr>
          <w:rFonts w:ascii="Times New Roman" w:hAnsi="Times New Roman" w:cs="Times New Roman"/>
          <w:b/>
          <w:bCs/>
          <w:color w:val="auto"/>
        </w:rPr>
      </w:pPr>
    </w:p>
    <w:p w:rsidR="00C11C5E" w:rsidRDefault="00C11C5E" w:rsidP="00C11C5E">
      <w:pPr>
        <w:pStyle w:val="a9"/>
        <w:spacing w:before="120" w:after="240"/>
        <w:jc w:val="center"/>
        <w:rPr>
          <w:rFonts w:ascii="Times New Roman" w:hAnsi="Times New Roman" w:cs="Times New Roman"/>
          <w:b/>
          <w:bCs/>
          <w:color w:val="auto"/>
        </w:rPr>
      </w:pPr>
    </w:p>
    <w:p w:rsidR="00C11C5E" w:rsidRDefault="00C11C5E" w:rsidP="00C11C5E">
      <w:pPr>
        <w:pStyle w:val="a9"/>
        <w:spacing w:before="120" w:after="240"/>
        <w:jc w:val="center"/>
        <w:rPr>
          <w:rFonts w:ascii="Times New Roman" w:hAnsi="Times New Roman" w:cs="Times New Roman"/>
          <w:b/>
          <w:bCs/>
          <w:color w:val="auto"/>
        </w:rPr>
      </w:pPr>
    </w:p>
    <w:p w:rsidR="00C11C5E" w:rsidRDefault="00C11C5E" w:rsidP="00C11C5E">
      <w:pPr>
        <w:pStyle w:val="a9"/>
        <w:spacing w:before="120" w:after="240"/>
        <w:jc w:val="center"/>
        <w:rPr>
          <w:rFonts w:ascii="Times New Roman" w:hAnsi="Times New Roman" w:cs="Times New Roman"/>
          <w:b/>
          <w:bCs/>
          <w:color w:val="auto"/>
        </w:rPr>
      </w:pPr>
    </w:p>
    <w:p w:rsidR="00C11C5E" w:rsidRDefault="00C11C5E" w:rsidP="00C11C5E">
      <w:pPr>
        <w:pStyle w:val="a9"/>
        <w:spacing w:before="120" w:after="240"/>
        <w:jc w:val="center"/>
        <w:rPr>
          <w:rFonts w:ascii="Times New Roman" w:hAnsi="Times New Roman" w:cs="Times New Roman"/>
          <w:b/>
          <w:bCs/>
          <w:color w:val="auto"/>
        </w:rPr>
      </w:pPr>
    </w:p>
    <w:p w:rsidR="00C11C5E" w:rsidRDefault="00C11C5E" w:rsidP="00C11C5E">
      <w:pPr>
        <w:pStyle w:val="a9"/>
        <w:spacing w:before="120" w:after="240"/>
        <w:jc w:val="center"/>
        <w:rPr>
          <w:rFonts w:ascii="Times New Roman" w:hAnsi="Times New Roman" w:cs="Times New Roman"/>
          <w:b/>
          <w:bCs/>
          <w:color w:val="auto"/>
        </w:rPr>
      </w:pPr>
    </w:p>
    <w:p w:rsidR="00C11C5E" w:rsidRDefault="00C11C5E" w:rsidP="00C11C5E">
      <w:pPr>
        <w:pStyle w:val="a9"/>
        <w:spacing w:before="240" w:after="120"/>
        <w:jc w:val="center"/>
        <w:rPr>
          <w:rFonts w:ascii="Times New Roman" w:hAnsi="Times New Roman" w:cs="Times New Roman"/>
          <w:b/>
          <w:bCs/>
          <w:color w:val="auto"/>
        </w:rPr>
      </w:pPr>
      <w:r w:rsidRPr="004776C6">
        <w:rPr>
          <w:rFonts w:ascii="Times New Roman" w:hAnsi="Times New Roman" w:cs="Times New Roman"/>
          <w:b/>
          <w:bCs/>
          <w:color w:val="auto"/>
        </w:rPr>
        <w:t xml:space="preserve">III. </w:t>
      </w:r>
      <w:r w:rsidRPr="00FD099E">
        <w:rPr>
          <w:rFonts w:ascii="Times New Roman" w:hAnsi="Times New Roman" w:cs="Times New Roman"/>
          <w:b/>
          <w:bCs/>
          <w:color w:val="auto"/>
        </w:rPr>
        <w:t>Перечень мероприятий подпрограммы</w:t>
      </w:r>
      <w:r>
        <w:rPr>
          <w:rFonts w:ascii="Times New Roman" w:hAnsi="Times New Roman" w:cs="Times New Roman"/>
          <w:b/>
          <w:bCs/>
          <w:color w:val="auto"/>
        </w:rPr>
        <w:t xml:space="preserve"> </w:t>
      </w:r>
      <w:r w:rsidRPr="00891A69">
        <w:rPr>
          <w:rFonts w:ascii="Times New Roman" w:hAnsi="Times New Roman" w:cs="Times New Roman"/>
          <w:b/>
          <w:bCs/>
          <w:color w:val="auto"/>
        </w:rPr>
        <w:t>2 «Совершенствование и развитие системы оповещения и информирования населения в муниципальном образовании Сосновоборский городской округ Лени</w:t>
      </w:r>
      <w:r>
        <w:rPr>
          <w:rFonts w:ascii="Times New Roman" w:hAnsi="Times New Roman" w:cs="Times New Roman"/>
          <w:b/>
          <w:bCs/>
          <w:color w:val="auto"/>
        </w:rPr>
        <w:t>нградской области на 2014– 2025</w:t>
      </w:r>
      <w:r w:rsidRPr="00891A69">
        <w:rPr>
          <w:rFonts w:ascii="Times New Roman" w:hAnsi="Times New Roman" w:cs="Times New Roman"/>
          <w:b/>
          <w:bCs/>
          <w:color w:val="auto"/>
        </w:rPr>
        <w:t xml:space="preserve"> годы»</w:t>
      </w:r>
    </w:p>
    <w:p w:rsidR="00C11C5E" w:rsidRPr="004776C6" w:rsidRDefault="00C11C5E" w:rsidP="00C11C5E">
      <w:pPr>
        <w:ind w:firstLine="709"/>
        <w:jc w:val="both"/>
        <w:rPr>
          <w:sz w:val="24"/>
          <w:szCs w:val="24"/>
        </w:rPr>
      </w:pPr>
      <w:r w:rsidRPr="004776C6">
        <w:rPr>
          <w:sz w:val="24"/>
          <w:szCs w:val="24"/>
        </w:rPr>
        <w:t xml:space="preserve">Для решения поставленных в </w:t>
      </w:r>
      <w:r>
        <w:rPr>
          <w:sz w:val="24"/>
          <w:szCs w:val="24"/>
        </w:rPr>
        <w:t>подп</w:t>
      </w:r>
      <w:r w:rsidRPr="004776C6">
        <w:rPr>
          <w:sz w:val="24"/>
          <w:szCs w:val="24"/>
        </w:rPr>
        <w:t>рограмме задач запланированы мероприятия по следующим направлениям:</w:t>
      </w:r>
    </w:p>
    <w:p w:rsidR="00C11C5E" w:rsidRPr="00B221E0" w:rsidRDefault="00C11C5E" w:rsidP="00C11C5E">
      <w:pPr>
        <w:pStyle w:val="aa"/>
        <w:numPr>
          <w:ilvl w:val="0"/>
          <w:numId w:val="38"/>
        </w:numPr>
        <w:jc w:val="both"/>
        <w:rPr>
          <w:sz w:val="24"/>
          <w:szCs w:val="24"/>
        </w:rPr>
      </w:pPr>
      <w:r>
        <w:rPr>
          <w:sz w:val="24"/>
          <w:szCs w:val="24"/>
        </w:rPr>
        <w:t>Аренда каналов связи городской системы оповещения, на весь период действия подпрограммы.</w:t>
      </w:r>
      <w:r w:rsidRPr="00B221E0">
        <w:rPr>
          <w:sz w:val="24"/>
          <w:szCs w:val="24"/>
        </w:rPr>
        <w:t xml:space="preserve"> </w:t>
      </w:r>
    </w:p>
    <w:p w:rsidR="00C11C5E" w:rsidRDefault="00C11C5E" w:rsidP="00C11C5E">
      <w:pPr>
        <w:pStyle w:val="aa"/>
        <w:numPr>
          <w:ilvl w:val="0"/>
          <w:numId w:val="38"/>
        </w:numPr>
        <w:jc w:val="both"/>
        <w:rPr>
          <w:sz w:val="24"/>
          <w:szCs w:val="24"/>
        </w:rPr>
      </w:pPr>
      <w:r>
        <w:rPr>
          <w:sz w:val="24"/>
          <w:szCs w:val="24"/>
        </w:rPr>
        <w:t>Техническое обслуживание системы оповещения, на весь период действия подпрограммы.</w:t>
      </w:r>
    </w:p>
    <w:p w:rsidR="00C11C5E" w:rsidRPr="00B221E0" w:rsidRDefault="00C11C5E" w:rsidP="00C11C5E">
      <w:pPr>
        <w:pStyle w:val="aa"/>
        <w:numPr>
          <w:ilvl w:val="0"/>
          <w:numId w:val="38"/>
        </w:numPr>
        <w:jc w:val="both"/>
        <w:rPr>
          <w:sz w:val="24"/>
          <w:szCs w:val="24"/>
        </w:rPr>
      </w:pPr>
      <w:r w:rsidRPr="00B221E0">
        <w:rPr>
          <w:sz w:val="24"/>
          <w:szCs w:val="24"/>
        </w:rPr>
        <w:t>Закупка оборудования, установка, монтажные, пусконаладочные работы территориальной (муниципальной) системы оповещения и информирования населения</w:t>
      </w:r>
      <w:r>
        <w:rPr>
          <w:sz w:val="24"/>
          <w:szCs w:val="24"/>
        </w:rPr>
        <w:t>, в период 2022-2024 гг</w:t>
      </w:r>
      <w:r w:rsidRPr="00B221E0">
        <w:rPr>
          <w:sz w:val="24"/>
          <w:szCs w:val="24"/>
        </w:rPr>
        <w:t>.</w:t>
      </w:r>
    </w:p>
    <w:p w:rsidR="00C11C5E" w:rsidRDefault="00C11C5E" w:rsidP="00C11C5E">
      <w:pPr>
        <w:pStyle w:val="aa"/>
        <w:numPr>
          <w:ilvl w:val="0"/>
          <w:numId w:val="38"/>
        </w:numPr>
        <w:jc w:val="both"/>
        <w:rPr>
          <w:sz w:val="24"/>
          <w:szCs w:val="24"/>
        </w:rPr>
      </w:pPr>
      <w:r w:rsidRPr="00A92C2F">
        <w:rPr>
          <w:sz w:val="24"/>
          <w:szCs w:val="24"/>
        </w:rPr>
        <w:t>Технические испытания</w:t>
      </w:r>
      <w:r>
        <w:rPr>
          <w:sz w:val="24"/>
          <w:szCs w:val="24"/>
        </w:rPr>
        <w:t xml:space="preserve"> </w:t>
      </w:r>
      <w:r w:rsidRPr="00A92C2F">
        <w:rPr>
          <w:sz w:val="24"/>
          <w:szCs w:val="24"/>
        </w:rPr>
        <w:t>и сдача</w:t>
      </w:r>
      <w:r>
        <w:rPr>
          <w:sz w:val="24"/>
          <w:szCs w:val="24"/>
        </w:rPr>
        <w:t xml:space="preserve"> </w:t>
      </w:r>
      <w:r w:rsidRPr="00A92C2F">
        <w:rPr>
          <w:sz w:val="24"/>
          <w:szCs w:val="24"/>
        </w:rPr>
        <w:t>в эксплуатацию системы оповещения и информирования.</w:t>
      </w:r>
    </w:p>
    <w:p w:rsidR="00C11C5E" w:rsidRDefault="00C11C5E" w:rsidP="00C11C5E">
      <w:pPr>
        <w:pStyle w:val="aa"/>
        <w:numPr>
          <w:ilvl w:val="0"/>
          <w:numId w:val="38"/>
        </w:numPr>
        <w:jc w:val="both"/>
        <w:rPr>
          <w:sz w:val="24"/>
          <w:szCs w:val="24"/>
        </w:rPr>
      </w:pPr>
      <w:r w:rsidRPr="004776C6">
        <w:rPr>
          <w:sz w:val="24"/>
          <w:szCs w:val="24"/>
        </w:rPr>
        <w:t xml:space="preserve">Оценка результатов выполнения </w:t>
      </w:r>
      <w:r>
        <w:rPr>
          <w:sz w:val="24"/>
          <w:szCs w:val="24"/>
        </w:rPr>
        <w:t>подпрограммы</w:t>
      </w:r>
      <w:r w:rsidRPr="004776C6">
        <w:rPr>
          <w:sz w:val="24"/>
          <w:szCs w:val="24"/>
        </w:rPr>
        <w:t>.</w:t>
      </w:r>
    </w:p>
    <w:p w:rsidR="00C11C5E" w:rsidRPr="004776C6" w:rsidRDefault="00C11C5E" w:rsidP="00C11C5E">
      <w:pPr>
        <w:ind w:firstLine="709"/>
        <w:jc w:val="both"/>
        <w:rPr>
          <w:sz w:val="24"/>
          <w:szCs w:val="24"/>
        </w:rPr>
      </w:pPr>
      <w:r w:rsidRPr="004776C6">
        <w:rPr>
          <w:sz w:val="24"/>
          <w:szCs w:val="24"/>
        </w:rPr>
        <w:t xml:space="preserve"> </w:t>
      </w: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3571"/>
        <w:gridCol w:w="1803"/>
        <w:gridCol w:w="1481"/>
        <w:gridCol w:w="1585"/>
      </w:tblGrid>
      <w:tr w:rsidR="00C11C5E" w:rsidRPr="00FD099E" w:rsidTr="00A6546A">
        <w:tc>
          <w:tcPr>
            <w:tcW w:w="9036" w:type="dxa"/>
            <w:gridSpan w:val="5"/>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59" w:right="-60"/>
              <w:jc w:val="center"/>
              <w:rPr>
                <w:sz w:val="22"/>
                <w:szCs w:val="22"/>
              </w:rPr>
            </w:pPr>
            <w:r w:rsidRPr="00FD099E">
              <w:rPr>
                <w:b/>
                <w:sz w:val="22"/>
                <w:szCs w:val="22"/>
              </w:rPr>
              <w:t>201</w:t>
            </w:r>
            <w:r w:rsidRPr="00FD099E">
              <w:rPr>
                <w:b/>
                <w:sz w:val="22"/>
                <w:szCs w:val="22"/>
                <w:lang w:val="en-US"/>
              </w:rPr>
              <w:t>9</w:t>
            </w:r>
            <w:r w:rsidRPr="00FD099E">
              <w:rPr>
                <w:b/>
                <w:sz w:val="22"/>
                <w:szCs w:val="22"/>
              </w:rPr>
              <w:t xml:space="preserve"> год</w:t>
            </w:r>
          </w:p>
        </w:tc>
      </w:tr>
      <w:tr w:rsidR="00C11C5E" w:rsidRPr="00FD099E" w:rsidTr="00A6546A">
        <w:trPr>
          <w:trHeight w:val="791"/>
        </w:trPr>
        <w:tc>
          <w:tcPr>
            <w:tcW w:w="596" w:type="dxa"/>
            <w:tcBorders>
              <w:top w:val="single" w:sz="4" w:space="0" w:color="auto"/>
              <w:left w:val="single" w:sz="4" w:space="0" w:color="auto"/>
              <w:right w:val="single" w:sz="4" w:space="0" w:color="auto"/>
            </w:tcBorders>
          </w:tcPr>
          <w:p w:rsidR="00C11C5E" w:rsidRPr="00FD099E" w:rsidRDefault="00C11C5E" w:rsidP="00A6546A">
            <w:pPr>
              <w:numPr>
                <w:ilvl w:val="0"/>
                <w:numId w:val="30"/>
              </w:numPr>
              <w:ind w:left="470" w:hanging="357"/>
              <w:rPr>
                <w:sz w:val="22"/>
                <w:szCs w:val="22"/>
              </w:rPr>
            </w:pPr>
          </w:p>
        </w:tc>
        <w:tc>
          <w:tcPr>
            <w:tcW w:w="3571" w:type="dxa"/>
            <w:tcBorders>
              <w:top w:val="single" w:sz="4" w:space="0" w:color="auto"/>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 xml:space="preserve">Аренда каналов связи </w:t>
            </w:r>
            <w:r>
              <w:rPr>
                <w:sz w:val="22"/>
                <w:szCs w:val="22"/>
              </w:rPr>
              <w:t>городской системы оповещения</w:t>
            </w:r>
          </w:p>
        </w:tc>
        <w:tc>
          <w:tcPr>
            <w:tcW w:w="1803" w:type="dxa"/>
            <w:tcBorders>
              <w:top w:val="single" w:sz="4" w:space="0" w:color="auto"/>
              <w:left w:val="single" w:sz="4" w:space="0" w:color="auto"/>
              <w:right w:val="single" w:sz="4" w:space="0" w:color="auto"/>
            </w:tcBorders>
          </w:tcPr>
          <w:p w:rsidR="00C11C5E" w:rsidRPr="00FD099E" w:rsidRDefault="00C11C5E" w:rsidP="00A6546A">
            <w:pPr>
              <w:jc w:val="both"/>
              <w:rPr>
                <w:sz w:val="22"/>
                <w:szCs w:val="22"/>
              </w:rPr>
            </w:pPr>
            <w:r w:rsidRPr="00FD099E">
              <w:rPr>
                <w:sz w:val="22"/>
                <w:szCs w:val="22"/>
              </w:rPr>
              <w:t xml:space="preserve">Организация, </w:t>
            </w:r>
            <w:proofErr w:type="gramStart"/>
            <w:r>
              <w:rPr>
                <w:sz w:val="22"/>
                <w:szCs w:val="22"/>
              </w:rPr>
              <w:t>согласно</w:t>
            </w:r>
            <w:proofErr w:type="gramEnd"/>
            <w:r>
              <w:rPr>
                <w:sz w:val="22"/>
                <w:szCs w:val="22"/>
              </w:rPr>
              <w:t xml:space="preserve"> заключенного договора</w:t>
            </w:r>
          </w:p>
        </w:tc>
        <w:tc>
          <w:tcPr>
            <w:tcW w:w="1481"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201</w:t>
            </w:r>
            <w:r w:rsidRPr="00FD099E">
              <w:rPr>
                <w:sz w:val="22"/>
                <w:szCs w:val="22"/>
                <w:lang w:val="en-US"/>
              </w:rPr>
              <w:t>9</w:t>
            </w:r>
            <w:r w:rsidRPr="00FD099E">
              <w:rPr>
                <w:sz w:val="22"/>
                <w:szCs w:val="22"/>
              </w:rPr>
              <w:t xml:space="preserve"> год</w:t>
            </w:r>
          </w:p>
        </w:tc>
        <w:tc>
          <w:tcPr>
            <w:tcW w:w="1585" w:type="dxa"/>
            <w:tcBorders>
              <w:top w:val="single" w:sz="4" w:space="0" w:color="auto"/>
              <w:left w:val="single" w:sz="4" w:space="0" w:color="auto"/>
              <w:right w:val="single" w:sz="4" w:space="0" w:color="auto"/>
            </w:tcBorders>
            <w:shd w:val="clear" w:color="auto" w:fill="auto"/>
          </w:tcPr>
          <w:p w:rsidR="00C11C5E" w:rsidRPr="00FD099E" w:rsidRDefault="00C11C5E" w:rsidP="00A6546A">
            <w:pPr>
              <w:jc w:val="center"/>
              <w:rPr>
                <w:sz w:val="22"/>
                <w:szCs w:val="22"/>
              </w:rPr>
            </w:pPr>
            <w:r>
              <w:rPr>
                <w:sz w:val="22"/>
                <w:szCs w:val="22"/>
              </w:rPr>
              <w:t>75,440</w:t>
            </w:r>
          </w:p>
        </w:tc>
      </w:tr>
      <w:tr w:rsidR="00C11C5E" w:rsidRPr="00FD099E" w:rsidTr="00A6546A">
        <w:trPr>
          <w:trHeight w:val="737"/>
        </w:trPr>
        <w:tc>
          <w:tcPr>
            <w:tcW w:w="596" w:type="dxa"/>
            <w:tcBorders>
              <w:top w:val="single" w:sz="4" w:space="0" w:color="auto"/>
              <w:left w:val="single" w:sz="4" w:space="0" w:color="auto"/>
              <w:right w:val="single" w:sz="4" w:space="0" w:color="auto"/>
            </w:tcBorders>
          </w:tcPr>
          <w:p w:rsidR="00C11C5E" w:rsidRPr="00FD099E" w:rsidRDefault="00C11C5E" w:rsidP="00A6546A">
            <w:pPr>
              <w:numPr>
                <w:ilvl w:val="0"/>
                <w:numId w:val="30"/>
              </w:numPr>
              <w:ind w:left="470" w:hanging="357"/>
              <w:rPr>
                <w:sz w:val="22"/>
                <w:szCs w:val="22"/>
              </w:rPr>
            </w:pPr>
          </w:p>
        </w:tc>
        <w:tc>
          <w:tcPr>
            <w:tcW w:w="3571" w:type="dxa"/>
            <w:tcBorders>
              <w:top w:val="single" w:sz="4" w:space="0" w:color="auto"/>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 xml:space="preserve">Выполнение технического обслуживания </w:t>
            </w:r>
            <w:r>
              <w:rPr>
                <w:sz w:val="22"/>
                <w:szCs w:val="22"/>
              </w:rPr>
              <w:t>городской системы оповещения</w:t>
            </w:r>
          </w:p>
        </w:tc>
        <w:tc>
          <w:tcPr>
            <w:tcW w:w="1803" w:type="dxa"/>
            <w:tcBorders>
              <w:top w:val="single" w:sz="4" w:space="0" w:color="auto"/>
              <w:left w:val="single" w:sz="4" w:space="0" w:color="auto"/>
              <w:right w:val="single" w:sz="4" w:space="0" w:color="auto"/>
            </w:tcBorders>
          </w:tcPr>
          <w:p w:rsidR="00C11C5E" w:rsidRPr="00FD099E" w:rsidRDefault="00C11C5E" w:rsidP="00A6546A">
            <w:pPr>
              <w:jc w:val="both"/>
              <w:rPr>
                <w:sz w:val="22"/>
                <w:szCs w:val="22"/>
              </w:rPr>
            </w:pPr>
            <w:r w:rsidRPr="00FD099E">
              <w:rPr>
                <w:sz w:val="22"/>
                <w:szCs w:val="22"/>
              </w:rPr>
              <w:t xml:space="preserve">Организация, </w:t>
            </w:r>
            <w:proofErr w:type="gramStart"/>
            <w:r>
              <w:rPr>
                <w:sz w:val="22"/>
                <w:szCs w:val="22"/>
              </w:rPr>
              <w:t>согласно</w:t>
            </w:r>
            <w:proofErr w:type="gramEnd"/>
            <w:r>
              <w:rPr>
                <w:sz w:val="22"/>
                <w:szCs w:val="22"/>
              </w:rPr>
              <w:t xml:space="preserve"> заключенного договора</w:t>
            </w:r>
          </w:p>
        </w:tc>
        <w:tc>
          <w:tcPr>
            <w:tcW w:w="1481"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Pr>
                <w:sz w:val="22"/>
                <w:szCs w:val="22"/>
              </w:rPr>
              <w:t>март-</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201</w:t>
            </w:r>
            <w:r w:rsidRPr="00FD099E">
              <w:rPr>
                <w:sz w:val="22"/>
                <w:szCs w:val="22"/>
                <w:lang w:val="en-US"/>
              </w:rPr>
              <w:t>9</w:t>
            </w:r>
            <w:r w:rsidRPr="00FD099E">
              <w:rPr>
                <w:sz w:val="22"/>
                <w:szCs w:val="22"/>
              </w:rPr>
              <w:t xml:space="preserve"> год</w:t>
            </w:r>
          </w:p>
        </w:tc>
        <w:tc>
          <w:tcPr>
            <w:tcW w:w="1585" w:type="dxa"/>
            <w:tcBorders>
              <w:top w:val="single" w:sz="4" w:space="0" w:color="auto"/>
              <w:left w:val="single" w:sz="4" w:space="0" w:color="auto"/>
              <w:right w:val="single" w:sz="4" w:space="0" w:color="auto"/>
            </w:tcBorders>
            <w:shd w:val="clear" w:color="auto" w:fill="auto"/>
          </w:tcPr>
          <w:p w:rsidR="00C11C5E" w:rsidRPr="00FD099E" w:rsidRDefault="00C11C5E" w:rsidP="00A6546A">
            <w:pPr>
              <w:jc w:val="center"/>
              <w:rPr>
                <w:sz w:val="22"/>
                <w:szCs w:val="22"/>
              </w:rPr>
            </w:pPr>
            <w:r>
              <w:rPr>
                <w:sz w:val="22"/>
                <w:szCs w:val="22"/>
              </w:rPr>
              <w:t>104,0</w:t>
            </w:r>
          </w:p>
        </w:tc>
      </w:tr>
      <w:tr w:rsidR="00C11C5E" w:rsidRPr="00FD099E" w:rsidTr="00A6546A">
        <w:trPr>
          <w:trHeight w:val="214"/>
        </w:trPr>
        <w:tc>
          <w:tcPr>
            <w:tcW w:w="7451" w:type="dxa"/>
            <w:gridSpan w:val="4"/>
            <w:tcBorders>
              <w:left w:val="single" w:sz="4" w:space="0" w:color="auto"/>
              <w:right w:val="single" w:sz="4" w:space="0" w:color="auto"/>
            </w:tcBorders>
          </w:tcPr>
          <w:p w:rsidR="00C11C5E" w:rsidRPr="00FD099E" w:rsidRDefault="00C11C5E" w:rsidP="00A6546A">
            <w:pPr>
              <w:ind w:left="-59" w:right="-60"/>
              <w:jc w:val="right"/>
              <w:rPr>
                <w:b/>
                <w:sz w:val="22"/>
                <w:szCs w:val="22"/>
              </w:rPr>
            </w:pPr>
            <w:r w:rsidRPr="00FD099E">
              <w:rPr>
                <w:b/>
                <w:sz w:val="22"/>
                <w:szCs w:val="22"/>
              </w:rPr>
              <w:t>Итого за 201</w:t>
            </w:r>
            <w:r w:rsidRPr="00FD099E">
              <w:rPr>
                <w:b/>
                <w:sz w:val="22"/>
                <w:szCs w:val="22"/>
                <w:lang w:val="en-US"/>
              </w:rPr>
              <w:t>9</w:t>
            </w:r>
            <w:r w:rsidRPr="00FD099E">
              <w:rPr>
                <w:b/>
                <w:sz w:val="22"/>
                <w:szCs w:val="22"/>
              </w:rPr>
              <w:t xml:space="preserve"> год:</w:t>
            </w:r>
          </w:p>
        </w:tc>
        <w:tc>
          <w:tcPr>
            <w:tcW w:w="1585" w:type="dxa"/>
            <w:tcBorders>
              <w:top w:val="nil"/>
              <w:left w:val="single" w:sz="4" w:space="0" w:color="auto"/>
              <w:right w:val="single" w:sz="4" w:space="0" w:color="auto"/>
            </w:tcBorders>
            <w:shd w:val="clear" w:color="auto" w:fill="auto"/>
          </w:tcPr>
          <w:p w:rsidR="00C11C5E" w:rsidRPr="00FD099E" w:rsidRDefault="00C11C5E" w:rsidP="00A6546A">
            <w:pPr>
              <w:jc w:val="center"/>
              <w:rPr>
                <w:b/>
                <w:sz w:val="22"/>
                <w:szCs w:val="22"/>
              </w:rPr>
            </w:pPr>
            <w:r>
              <w:rPr>
                <w:b/>
                <w:sz w:val="22"/>
                <w:szCs w:val="22"/>
              </w:rPr>
              <w:t>179,440</w:t>
            </w:r>
          </w:p>
        </w:tc>
      </w:tr>
      <w:tr w:rsidR="00C11C5E" w:rsidRPr="00FD099E" w:rsidTr="00A6546A">
        <w:tc>
          <w:tcPr>
            <w:tcW w:w="9036" w:type="dxa"/>
            <w:gridSpan w:val="5"/>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59" w:right="-60"/>
              <w:jc w:val="center"/>
              <w:rPr>
                <w:sz w:val="22"/>
                <w:szCs w:val="22"/>
              </w:rPr>
            </w:pPr>
            <w:r w:rsidRPr="00FD099E">
              <w:rPr>
                <w:b/>
                <w:sz w:val="22"/>
                <w:szCs w:val="22"/>
                <w:lang w:val="en-US"/>
              </w:rPr>
              <w:t>2020</w:t>
            </w:r>
            <w:r w:rsidRPr="00FD099E">
              <w:rPr>
                <w:b/>
                <w:sz w:val="22"/>
                <w:szCs w:val="22"/>
              </w:rPr>
              <w:t xml:space="preserve"> год</w:t>
            </w:r>
          </w:p>
        </w:tc>
      </w:tr>
      <w:tr w:rsidR="00C11C5E" w:rsidRPr="00FD099E" w:rsidTr="00A6546A">
        <w:trPr>
          <w:trHeight w:val="791"/>
        </w:trPr>
        <w:tc>
          <w:tcPr>
            <w:tcW w:w="596" w:type="dxa"/>
            <w:tcBorders>
              <w:top w:val="single" w:sz="4" w:space="0" w:color="auto"/>
              <w:left w:val="single" w:sz="4" w:space="0" w:color="auto"/>
              <w:right w:val="single" w:sz="4" w:space="0" w:color="auto"/>
            </w:tcBorders>
          </w:tcPr>
          <w:p w:rsidR="00C11C5E" w:rsidRPr="00FD099E" w:rsidRDefault="00C11C5E" w:rsidP="00A6546A">
            <w:pPr>
              <w:numPr>
                <w:ilvl w:val="0"/>
                <w:numId w:val="31"/>
              </w:numPr>
              <w:ind w:left="470" w:hanging="357"/>
              <w:rPr>
                <w:sz w:val="22"/>
                <w:szCs w:val="22"/>
              </w:rPr>
            </w:pPr>
          </w:p>
        </w:tc>
        <w:tc>
          <w:tcPr>
            <w:tcW w:w="3571" w:type="dxa"/>
            <w:tcBorders>
              <w:top w:val="single" w:sz="4" w:space="0" w:color="auto"/>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 xml:space="preserve">Аренда каналов связи </w:t>
            </w:r>
            <w:r>
              <w:rPr>
                <w:sz w:val="22"/>
                <w:szCs w:val="22"/>
              </w:rPr>
              <w:t>городской системы оповещения</w:t>
            </w:r>
          </w:p>
        </w:tc>
        <w:tc>
          <w:tcPr>
            <w:tcW w:w="1803" w:type="dxa"/>
            <w:tcBorders>
              <w:top w:val="single" w:sz="4" w:space="0" w:color="auto"/>
              <w:left w:val="single" w:sz="4" w:space="0" w:color="auto"/>
              <w:right w:val="single" w:sz="4" w:space="0" w:color="auto"/>
            </w:tcBorders>
          </w:tcPr>
          <w:p w:rsidR="00C11C5E" w:rsidRPr="00FD099E" w:rsidRDefault="00C11C5E" w:rsidP="00A6546A">
            <w:pPr>
              <w:jc w:val="both"/>
              <w:rPr>
                <w:sz w:val="22"/>
                <w:szCs w:val="22"/>
              </w:rPr>
            </w:pPr>
            <w:r w:rsidRPr="00FD099E">
              <w:rPr>
                <w:sz w:val="22"/>
                <w:szCs w:val="22"/>
              </w:rPr>
              <w:t xml:space="preserve">Организация, </w:t>
            </w:r>
            <w:proofErr w:type="gramStart"/>
            <w:r>
              <w:rPr>
                <w:sz w:val="22"/>
                <w:szCs w:val="22"/>
              </w:rPr>
              <w:t>согласно</w:t>
            </w:r>
            <w:proofErr w:type="gramEnd"/>
            <w:r>
              <w:rPr>
                <w:sz w:val="22"/>
                <w:szCs w:val="22"/>
              </w:rPr>
              <w:t xml:space="preserve"> заключенного договора</w:t>
            </w:r>
          </w:p>
        </w:tc>
        <w:tc>
          <w:tcPr>
            <w:tcW w:w="1481"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w:t>
            </w:r>
            <w:proofErr w:type="spellStart"/>
            <w:r w:rsidRPr="00FD099E">
              <w:rPr>
                <w:sz w:val="22"/>
                <w:szCs w:val="22"/>
                <w:lang w:val="en-US"/>
              </w:rPr>
              <w:t>20</w:t>
            </w:r>
            <w:proofErr w:type="spellEnd"/>
            <w:r w:rsidRPr="00FD099E">
              <w:rPr>
                <w:sz w:val="22"/>
                <w:szCs w:val="22"/>
              </w:rPr>
              <w:t xml:space="preserve"> год</w:t>
            </w:r>
          </w:p>
        </w:tc>
        <w:tc>
          <w:tcPr>
            <w:tcW w:w="1585" w:type="dxa"/>
            <w:tcBorders>
              <w:top w:val="single" w:sz="4" w:space="0" w:color="auto"/>
              <w:left w:val="single" w:sz="4" w:space="0" w:color="auto"/>
              <w:right w:val="single" w:sz="4" w:space="0" w:color="auto"/>
            </w:tcBorders>
            <w:shd w:val="clear" w:color="auto" w:fill="auto"/>
          </w:tcPr>
          <w:p w:rsidR="00C11C5E" w:rsidRPr="00FD099E" w:rsidRDefault="00C11C5E" w:rsidP="00A6546A">
            <w:pPr>
              <w:jc w:val="center"/>
              <w:rPr>
                <w:sz w:val="22"/>
                <w:szCs w:val="22"/>
              </w:rPr>
            </w:pPr>
            <w:r>
              <w:rPr>
                <w:sz w:val="22"/>
                <w:szCs w:val="22"/>
              </w:rPr>
              <w:t>54,080</w:t>
            </w:r>
          </w:p>
        </w:tc>
      </w:tr>
      <w:tr w:rsidR="00C11C5E" w:rsidRPr="00FD099E" w:rsidTr="00A6546A">
        <w:trPr>
          <w:trHeight w:val="737"/>
        </w:trPr>
        <w:tc>
          <w:tcPr>
            <w:tcW w:w="596" w:type="dxa"/>
            <w:tcBorders>
              <w:top w:val="single" w:sz="4" w:space="0" w:color="auto"/>
              <w:left w:val="single" w:sz="4" w:space="0" w:color="auto"/>
              <w:right w:val="single" w:sz="4" w:space="0" w:color="auto"/>
            </w:tcBorders>
          </w:tcPr>
          <w:p w:rsidR="00C11C5E" w:rsidRPr="00FD099E" w:rsidRDefault="00C11C5E" w:rsidP="00A6546A">
            <w:pPr>
              <w:numPr>
                <w:ilvl w:val="0"/>
                <w:numId w:val="31"/>
              </w:numPr>
              <w:ind w:left="470" w:hanging="357"/>
              <w:rPr>
                <w:sz w:val="22"/>
                <w:szCs w:val="22"/>
              </w:rPr>
            </w:pPr>
          </w:p>
        </w:tc>
        <w:tc>
          <w:tcPr>
            <w:tcW w:w="3571" w:type="dxa"/>
            <w:tcBorders>
              <w:top w:val="single" w:sz="4" w:space="0" w:color="auto"/>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 xml:space="preserve">Выполнение технического обслуживания </w:t>
            </w:r>
            <w:r>
              <w:rPr>
                <w:sz w:val="22"/>
                <w:szCs w:val="22"/>
              </w:rPr>
              <w:t>городской системы оповещения</w:t>
            </w:r>
          </w:p>
        </w:tc>
        <w:tc>
          <w:tcPr>
            <w:tcW w:w="1803" w:type="dxa"/>
            <w:tcBorders>
              <w:top w:val="single" w:sz="4" w:space="0" w:color="auto"/>
              <w:left w:val="single" w:sz="4" w:space="0" w:color="auto"/>
              <w:right w:val="single" w:sz="4" w:space="0" w:color="auto"/>
            </w:tcBorders>
          </w:tcPr>
          <w:p w:rsidR="00C11C5E" w:rsidRPr="00FD099E" w:rsidRDefault="00C11C5E" w:rsidP="00A6546A">
            <w:pPr>
              <w:jc w:val="both"/>
              <w:rPr>
                <w:sz w:val="22"/>
                <w:szCs w:val="22"/>
              </w:rPr>
            </w:pPr>
            <w:r w:rsidRPr="00FD099E">
              <w:rPr>
                <w:sz w:val="22"/>
                <w:szCs w:val="22"/>
              </w:rPr>
              <w:t xml:space="preserve">Организация, </w:t>
            </w:r>
            <w:proofErr w:type="gramStart"/>
            <w:r>
              <w:rPr>
                <w:sz w:val="22"/>
                <w:szCs w:val="22"/>
              </w:rPr>
              <w:t>согласно</w:t>
            </w:r>
            <w:proofErr w:type="gramEnd"/>
            <w:r>
              <w:rPr>
                <w:sz w:val="22"/>
                <w:szCs w:val="22"/>
              </w:rPr>
              <w:t xml:space="preserve"> заключенного договора</w:t>
            </w:r>
          </w:p>
        </w:tc>
        <w:tc>
          <w:tcPr>
            <w:tcW w:w="1481"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w:t>
            </w:r>
            <w:proofErr w:type="spellStart"/>
            <w:r w:rsidRPr="00FD099E">
              <w:rPr>
                <w:sz w:val="22"/>
                <w:szCs w:val="22"/>
                <w:lang w:val="en-US"/>
              </w:rPr>
              <w:t>20</w:t>
            </w:r>
            <w:proofErr w:type="spellEnd"/>
            <w:r w:rsidRPr="00FD099E">
              <w:rPr>
                <w:sz w:val="22"/>
                <w:szCs w:val="22"/>
              </w:rPr>
              <w:t xml:space="preserve"> год</w:t>
            </w:r>
          </w:p>
        </w:tc>
        <w:tc>
          <w:tcPr>
            <w:tcW w:w="1585" w:type="dxa"/>
            <w:tcBorders>
              <w:top w:val="single" w:sz="4" w:space="0" w:color="auto"/>
              <w:left w:val="single" w:sz="4" w:space="0" w:color="auto"/>
              <w:right w:val="single" w:sz="4" w:space="0" w:color="auto"/>
            </w:tcBorders>
            <w:shd w:val="clear" w:color="auto" w:fill="auto"/>
          </w:tcPr>
          <w:p w:rsidR="00C11C5E" w:rsidRPr="00FD099E" w:rsidRDefault="00C11C5E" w:rsidP="00A6546A">
            <w:pPr>
              <w:jc w:val="center"/>
              <w:rPr>
                <w:sz w:val="22"/>
                <w:szCs w:val="22"/>
              </w:rPr>
            </w:pPr>
            <w:r>
              <w:rPr>
                <w:sz w:val="22"/>
                <w:szCs w:val="22"/>
              </w:rPr>
              <w:t>108,160</w:t>
            </w:r>
          </w:p>
        </w:tc>
      </w:tr>
      <w:tr w:rsidR="00C11C5E" w:rsidRPr="00FD099E" w:rsidTr="00A6546A">
        <w:trPr>
          <w:trHeight w:val="227"/>
        </w:trPr>
        <w:tc>
          <w:tcPr>
            <w:tcW w:w="7451" w:type="dxa"/>
            <w:gridSpan w:val="4"/>
            <w:tcBorders>
              <w:left w:val="single" w:sz="4" w:space="0" w:color="auto"/>
              <w:right w:val="single" w:sz="4" w:space="0" w:color="auto"/>
            </w:tcBorders>
          </w:tcPr>
          <w:p w:rsidR="00C11C5E" w:rsidRPr="00FD099E" w:rsidRDefault="00C11C5E" w:rsidP="00A6546A">
            <w:pPr>
              <w:jc w:val="right"/>
              <w:rPr>
                <w:b/>
                <w:sz w:val="22"/>
                <w:szCs w:val="22"/>
              </w:rPr>
            </w:pPr>
            <w:r w:rsidRPr="00FD099E">
              <w:rPr>
                <w:b/>
                <w:sz w:val="22"/>
                <w:szCs w:val="22"/>
              </w:rPr>
              <w:t>Итого за 20</w:t>
            </w:r>
            <w:proofErr w:type="spellStart"/>
            <w:r w:rsidRPr="00FD099E">
              <w:rPr>
                <w:b/>
                <w:sz w:val="22"/>
                <w:szCs w:val="22"/>
                <w:lang w:val="en-US"/>
              </w:rPr>
              <w:t>20</w:t>
            </w:r>
            <w:proofErr w:type="spellEnd"/>
            <w:r w:rsidRPr="00FD099E">
              <w:rPr>
                <w:b/>
                <w:sz w:val="22"/>
                <w:szCs w:val="22"/>
              </w:rPr>
              <w:t xml:space="preserve"> год:</w:t>
            </w:r>
          </w:p>
        </w:tc>
        <w:tc>
          <w:tcPr>
            <w:tcW w:w="1585" w:type="dxa"/>
            <w:tcBorders>
              <w:left w:val="single" w:sz="4" w:space="0" w:color="auto"/>
              <w:right w:val="single" w:sz="4" w:space="0" w:color="auto"/>
            </w:tcBorders>
          </w:tcPr>
          <w:p w:rsidR="00C11C5E" w:rsidRPr="00FD099E" w:rsidRDefault="00C11C5E" w:rsidP="00A6546A">
            <w:pPr>
              <w:jc w:val="center"/>
              <w:rPr>
                <w:b/>
                <w:sz w:val="22"/>
                <w:szCs w:val="22"/>
              </w:rPr>
            </w:pPr>
            <w:r>
              <w:rPr>
                <w:b/>
                <w:sz w:val="22"/>
                <w:szCs w:val="22"/>
              </w:rPr>
              <w:t>162,24</w:t>
            </w:r>
          </w:p>
        </w:tc>
      </w:tr>
      <w:tr w:rsidR="00C11C5E" w:rsidRPr="00FD099E" w:rsidTr="00A6546A">
        <w:trPr>
          <w:trHeight w:val="227"/>
        </w:trPr>
        <w:tc>
          <w:tcPr>
            <w:tcW w:w="9036" w:type="dxa"/>
            <w:gridSpan w:val="5"/>
            <w:tcBorders>
              <w:left w:val="single" w:sz="4" w:space="0" w:color="auto"/>
              <w:right w:val="single" w:sz="4" w:space="0" w:color="auto"/>
            </w:tcBorders>
          </w:tcPr>
          <w:p w:rsidR="00C11C5E" w:rsidRPr="00FD099E" w:rsidRDefault="00C11C5E" w:rsidP="00A6546A">
            <w:pPr>
              <w:jc w:val="center"/>
              <w:rPr>
                <w:b/>
                <w:sz w:val="22"/>
                <w:szCs w:val="22"/>
              </w:rPr>
            </w:pPr>
            <w:r w:rsidRPr="00FD099E">
              <w:rPr>
                <w:b/>
                <w:sz w:val="22"/>
                <w:szCs w:val="22"/>
              </w:rPr>
              <w:t>2021 год</w:t>
            </w:r>
          </w:p>
        </w:tc>
      </w:tr>
      <w:tr w:rsidR="00C11C5E" w:rsidRPr="00FD099E" w:rsidTr="00A6546A">
        <w:trPr>
          <w:trHeight w:val="620"/>
        </w:trPr>
        <w:tc>
          <w:tcPr>
            <w:tcW w:w="596" w:type="dxa"/>
            <w:tcBorders>
              <w:left w:val="single" w:sz="4" w:space="0" w:color="auto"/>
              <w:right w:val="single" w:sz="4" w:space="0" w:color="auto"/>
            </w:tcBorders>
          </w:tcPr>
          <w:p w:rsidR="00C11C5E" w:rsidRPr="00FD099E" w:rsidRDefault="00C11C5E" w:rsidP="00A6546A">
            <w:pPr>
              <w:pStyle w:val="aa"/>
              <w:numPr>
                <w:ilvl w:val="0"/>
                <w:numId w:val="37"/>
              </w:numPr>
              <w:ind w:left="-79" w:firstLine="0"/>
              <w:rPr>
                <w:sz w:val="22"/>
                <w:szCs w:val="22"/>
              </w:rPr>
            </w:pPr>
          </w:p>
        </w:tc>
        <w:tc>
          <w:tcPr>
            <w:tcW w:w="3571"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 xml:space="preserve">Аренда каналов связи </w:t>
            </w:r>
            <w:r>
              <w:rPr>
                <w:sz w:val="22"/>
                <w:szCs w:val="22"/>
              </w:rPr>
              <w:t>городской системы оповещения</w:t>
            </w:r>
          </w:p>
        </w:tc>
        <w:tc>
          <w:tcPr>
            <w:tcW w:w="1803"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rPr>
                <w:sz w:val="22"/>
                <w:szCs w:val="22"/>
              </w:rPr>
            </w:pPr>
            <w:r w:rsidRPr="00FD099E">
              <w:rPr>
                <w:sz w:val="22"/>
                <w:szCs w:val="22"/>
              </w:rPr>
              <w:t xml:space="preserve">Организация, </w:t>
            </w:r>
            <w:proofErr w:type="gramStart"/>
            <w:r>
              <w:rPr>
                <w:sz w:val="22"/>
                <w:szCs w:val="22"/>
              </w:rPr>
              <w:t>согласно</w:t>
            </w:r>
            <w:proofErr w:type="gramEnd"/>
            <w:r>
              <w:rPr>
                <w:sz w:val="22"/>
                <w:szCs w:val="22"/>
              </w:rPr>
              <w:t xml:space="preserve"> заключенного договора</w:t>
            </w:r>
          </w:p>
        </w:tc>
        <w:tc>
          <w:tcPr>
            <w:tcW w:w="1481"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w:t>
            </w:r>
            <w:r w:rsidRPr="00FD099E">
              <w:rPr>
                <w:sz w:val="22"/>
                <w:szCs w:val="22"/>
                <w:lang w:val="en-US"/>
              </w:rPr>
              <w:t>2</w:t>
            </w:r>
            <w:r w:rsidRPr="00FD099E">
              <w:rPr>
                <w:sz w:val="22"/>
                <w:szCs w:val="22"/>
              </w:rPr>
              <w:t>1 год</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C11C5E" w:rsidRPr="00FD099E" w:rsidRDefault="00C11C5E" w:rsidP="00A6546A">
            <w:pPr>
              <w:jc w:val="center"/>
              <w:rPr>
                <w:sz w:val="22"/>
                <w:szCs w:val="22"/>
              </w:rPr>
            </w:pPr>
            <w:r>
              <w:rPr>
                <w:sz w:val="22"/>
                <w:szCs w:val="22"/>
              </w:rPr>
              <w:t>56,234</w:t>
            </w:r>
          </w:p>
        </w:tc>
      </w:tr>
      <w:tr w:rsidR="00C11C5E" w:rsidRPr="00FD099E" w:rsidTr="00A6546A">
        <w:trPr>
          <w:trHeight w:val="620"/>
        </w:trPr>
        <w:tc>
          <w:tcPr>
            <w:tcW w:w="596" w:type="dxa"/>
            <w:tcBorders>
              <w:left w:val="single" w:sz="4" w:space="0" w:color="auto"/>
              <w:right w:val="single" w:sz="4" w:space="0" w:color="auto"/>
            </w:tcBorders>
          </w:tcPr>
          <w:p w:rsidR="00C11C5E" w:rsidRPr="00FD099E" w:rsidRDefault="00C11C5E" w:rsidP="00A6546A">
            <w:pPr>
              <w:pStyle w:val="aa"/>
              <w:numPr>
                <w:ilvl w:val="0"/>
                <w:numId w:val="37"/>
              </w:numPr>
              <w:ind w:left="-79" w:firstLine="0"/>
              <w:rPr>
                <w:sz w:val="22"/>
                <w:szCs w:val="22"/>
              </w:rPr>
            </w:pPr>
          </w:p>
        </w:tc>
        <w:tc>
          <w:tcPr>
            <w:tcW w:w="3571"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FD099E">
              <w:rPr>
                <w:sz w:val="22"/>
                <w:szCs w:val="22"/>
              </w:rPr>
              <w:t xml:space="preserve">Выполнение технического обслуживания </w:t>
            </w:r>
            <w:r>
              <w:rPr>
                <w:sz w:val="22"/>
                <w:szCs w:val="22"/>
              </w:rPr>
              <w:t>городской системы оповещения</w:t>
            </w:r>
          </w:p>
        </w:tc>
        <w:tc>
          <w:tcPr>
            <w:tcW w:w="1803"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rPr>
                <w:sz w:val="22"/>
                <w:szCs w:val="22"/>
              </w:rPr>
            </w:pPr>
            <w:r w:rsidRPr="00FD099E">
              <w:rPr>
                <w:sz w:val="22"/>
                <w:szCs w:val="22"/>
              </w:rPr>
              <w:t xml:space="preserve">Организация, </w:t>
            </w:r>
            <w:proofErr w:type="gramStart"/>
            <w:r>
              <w:rPr>
                <w:sz w:val="22"/>
                <w:szCs w:val="22"/>
              </w:rPr>
              <w:t>согласно</w:t>
            </w:r>
            <w:proofErr w:type="gramEnd"/>
            <w:r>
              <w:rPr>
                <w:sz w:val="22"/>
                <w:szCs w:val="22"/>
              </w:rPr>
              <w:t xml:space="preserve"> заключенного договора</w:t>
            </w:r>
          </w:p>
        </w:tc>
        <w:tc>
          <w:tcPr>
            <w:tcW w:w="1481"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w:t>
            </w:r>
            <w:r w:rsidRPr="00FD099E">
              <w:rPr>
                <w:sz w:val="22"/>
                <w:szCs w:val="22"/>
                <w:lang w:val="en-US"/>
              </w:rPr>
              <w:t>21</w:t>
            </w:r>
            <w:r w:rsidRPr="00FD099E">
              <w:rPr>
                <w:sz w:val="22"/>
                <w:szCs w:val="22"/>
              </w:rPr>
              <w:t xml:space="preserve"> год</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C11C5E" w:rsidRPr="00FD099E" w:rsidRDefault="00C11C5E" w:rsidP="00A6546A">
            <w:pPr>
              <w:jc w:val="center"/>
              <w:rPr>
                <w:sz w:val="22"/>
                <w:szCs w:val="22"/>
              </w:rPr>
            </w:pPr>
            <w:r>
              <w:rPr>
                <w:sz w:val="22"/>
                <w:szCs w:val="22"/>
              </w:rPr>
              <w:t>112,486</w:t>
            </w:r>
          </w:p>
        </w:tc>
      </w:tr>
      <w:tr w:rsidR="00C11C5E" w:rsidRPr="00FD099E" w:rsidTr="00A6546A">
        <w:trPr>
          <w:trHeight w:val="214"/>
        </w:trPr>
        <w:tc>
          <w:tcPr>
            <w:tcW w:w="7451" w:type="dxa"/>
            <w:gridSpan w:val="4"/>
            <w:tcBorders>
              <w:left w:val="single" w:sz="4" w:space="0" w:color="auto"/>
              <w:right w:val="single" w:sz="4" w:space="0" w:color="auto"/>
            </w:tcBorders>
          </w:tcPr>
          <w:p w:rsidR="00C11C5E" w:rsidRPr="00FD099E" w:rsidRDefault="00C11C5E" w:rsidP="00A6546A">
            <w:pPr>
              <w:jc w:val="right"/>
              <w:rPr>
                <w:b/>
                <w:sz w:val="22"/>
                <w:szCs w:val="22"/>
              </w:rPr>
            </w:pPr>
            <w:r w:rsidRPr="00FD099E">
              <w:rPr>
                <w:b/>
                <w:sz w:val="22"/>
                <w:szCs w:val="22"/>
              </w:rPr>
              <w:t>Итого за 2021 год:</w:t>
            </w:r>
          </w:p>
        </w:tc>
        <w:tc>
          <w:tcPr>
            <w:tcW w:w="1585" w:type="dxa"/>
            <w:tcBorders>
              <w:top w:val="nil"/>
              <w:left w:val="single" w:sz="4" w:space="0" w:color="auto"/>
              <w:right w:val="single" w:sz="4" w:space="0" w:color="auto"/>
            </w:tcBorders>
            <w:shd w:val="clear" w:color="auto" w:fill="auto"/>
          </w:tcPr>
          <w:p w:rsidR="00C11C5E" w:rsidRPr="00FD099E" w:rsidRDefault="00C11C5E" w:rsidP="00A6546A">
            <w:pPr>
              <w:jc w:val="center"/>
              <w:rPr>
                <w:b/>
                <w:sz w:val="22"/>
                <w:szCs w:val="22"/>
              </w:rPr>
            </w:pPr>
            <w:r>
              <w:rPr>
                <w:b/>
                <w:sz w:val="22"/>
                <w:szCs w:val="22"/>
              </w:rPr>
              <w:t>168,72</w:t>
            </w:r>
          </w:p>
        </w:tc>
      </w:tr>
    </w:tbl>
    <w:p w:rsidR="00C11C5E" w:rsidRDefault="00C11C5E" w:rsidP="00C11C5E">
      <w:pPr>
        <w:spacing w:before="240"/>
        <w:jc w:val="center"/>
        <w:rPr>
          <w:b/>
          <w:sz w:val="24"/>
        </w:rPr>
      </w:pPr>
    </w:p>
    <w:p w:rsidR="00C11C5E" w:rsidRDefault="00C11C5E" w:rsidP="00C11C5E">
      <w:pPr>
        <w:spacing w:before="240"/>
        <w:jc w:val="center"/>
        <w:rPr>
          <w:b/>
          <w:sz w:val="24"/>
        </w:rPr>
      </w:pPr>
    </w:p>
    <w:p w:rsidR="00C11C5E" w:rsidRDefault="00C11C5E" w:rsidP="00C11C5E">
      <w:pPr>
        <w:spacing w:before="240"/>
        <w:jc w:val="center"/>
        <w:rPr>
          <w:b/>
          <w:sz w:val="24"/>
        </w:rPr>
      </w:pPr>
    </w:p>
    <w:p w:rsidR="00C11C5E" w:rsidRDefault="00C11C5E" w:rsidP="00C11C5E">
      <w:pPr>
        <w:spacing w:before="240"/>
        <w:jc w:val="center"/>
        <w:rPr>
          <w:b/>
          <w:sz w:val="24"/>
        </w:rPr>
      </w:pPr>
    </w:p>
    <w:p w:rsidR="00C11C5E" w:rsidRDefault="00C11C5E" w:rsidP="00C11C5E">
      <w:pPr>
        <w:spacing w:before="240"/>
        <w:jc w:val="center"/>
        <w:rPr>
          <w:b/>
          <w:sz w:val="24"/>
        </w:rPr>
      </w:pPr>
    </w:p>
    <w:p w:rsidR="00C11C5E" w:rsidRDefault="00C11C5E" w:rsidP="00C11C5E">
      <w:pPr>
        <w:spacing w:before="240"/>
        <w:jc w:val="center"/>
        <w:rPr>
          <w:b/>
          <w:sz w:val="24"/>
        </w:rPr>
      </w:pPr>
    </w:p>
    <w:p w:rsidR="00C11C5E" w:rsidRPr="00FD099E" w:rsidRDefault="00C11C5E" w:rsidP="00C11C5E">
      <w:pPr>
        <w:spacing w:before="240"/>
        <w:jc w:val="center"/>
        <w:rPr>
          <w:b/>
          <w:sz w:val="24"/>
        </w:rPr>
      </w:pPr>
      <w:r w:rsidRPr="00FD099E">
        <w:rPr>
          <w:b/>
          <w:sz w:val="24"/>
        </w:rPr>
        <w:t>4. Ресурсное обеспечение подпрограммы</w:t>
      </w:r>
    </w:p>
    <w:p w:rsidR="00C11C5E" w:rsidRPr="00FD099E" w:rsidRDefault="00C11C5E" w:rsidP="00C11C5E">
      <w:pPr>
        <w:pStyle w:val="a9"/>
        <w:ind w:firstLine="709"/>
        <w:jc w:val="both"/>
        <w:rPr>
          <w:rFonts w:ascii="Times New Roman" w:hAnsi="Times New Roman" w:cs="Times New Roman"/>
          <w:color w:val="auto"/>
        </w:rPr>
      </w:pPr>
      <w:r w:rsidRPr="00FD099E">
        <w:rPr>
          <w:rFonts w:ascii="Times New Roman" w:hAnsi="Times New Roman" w:cs="Times New Roman"/>
          <w:color w:val="auto"/>
        </w:rPr>
        <w:t xml:space="preserve">Финансирование подпрограммы предполагается осуществлять из различных источников, в том числе за счет целевых ассигнований федерального бюджета, областного бюджета, бюджета Сосновоборского городского округа, а также внебюджетных источников (средств организаций). </w:t>
      </w:r>
    </w:p>
    <w:p w:rsidR="00C11C5E" w:rsidRPr="00FD099E" w:rsidRDefault="00C11C5E" w:rsidP="00C11C5E">
      <w:pPr>
        <w:pStyle w:val="a9"/>
        <w:ind w:firstLine="709"/>
        <w:jc w:val="both"/>
        <w:rPr>
          <w:rFonts w:ascii="Times New Roman" w:hAnsi="Times New Roman" w:cs="Times New Roman"/>
          <w:color w:val="auto"/>
        </w:rPr>
      </w:pPr>
      <w:r w:rsidRPr="00FD099E">
        <w:rPr>
          <w:rFonts w:ascii="Times New Roman" w:hAnsi="Times New Roman" w:cs="Times New Roman"/>
          <w:color w:val="auto"/>
        </w:rPr>
        <w:t>Финансовые затраты на реализацию подпрограммы составят в 201</w:t>
      </w:r>
      <w:r>
        <w:rPr>
          <w:rFonts w:ascii="Times New Roman" w:hAnsi="Times New Roman" w:cs="Times New Roman"/>
          <w:color w:val="auto"/>
        </w:rPr>
        <w:t>4</w:t>
      </w:r>
      <w:r w:rsidRPr="00FD099E">
        <w:rPr>
          <w:rFonts w:ascii="Times New Roman" w:hAnsi="Times New Roman" w:cs="Times New Roman"/>
          <w:color w:val="auto"/>
        </w:rPr>
        <w:t>-202</w:t>
      </w:r>
      <w:r>
        <w:rPr>
          <w:rFonts w:ascii="Times New Roman" w:hAnsi="Times New Roman" w:cs="Times New Roman"/>
          <w:color w:val="auto"/>
        </w:rPr>
        <w:t>5</w:t>
      </w:r>
      <w:r w:rsidRPr="00FD099E">
        <w:rPr>
          <w:rFonts w:ascii="Times New Roman" w:hAnsi="Times New Roman" w:cs="Times New Roman"/>
          <w:color w:val="auto"/>
        </w:rPr>
        <w:t xml:space="preserve"> г.г. </w:t>
      </w:r>
      <w:r w:rsidRPr="009B0460">
        <w:rPr>
          <w:rFonts w:ascii="Times New Roman" w:hAnsi="Times New Roman" w:cs="Times New Roman"/>
        </w:rPr>
        <w:t>4104,6828</w:t>
      </w:r>
      <w:r w:rsidRPr="00A46F33">
        <w:t xml:space="preserve"> </w:t>
      </w:r>
      <w:r w:rsidRPr="00DE3853">
        <w:rPr>
          <w:rFonts w:ascii="Times New Roman" w:hAnsi="Times New Roman" w:cs="Times New Roman"/>
          <w:color w:val="auto"/>
        </w:rPr>
        <w:t>тыс</w:t>
      </w:r>
      <w:r w:rsidRPr="00FD099E">
        <w:rPr>
          <w:rFonts w:ascii="Times New Roman" w:hAnsi="Times New Roman" w:cs="Times New Roman"/>
          <w:color w:val="auto"/>
        </w:rPr>
        <w:t>. руб., в том числе:</w:t>
      </w:r>
    </w:p>
    <w:p w:rsidR="00C11C5E" w:rsidRPr="00FD099E" w:rsidRDefault="00C11C5E" w:rsidP="00C11C5E">
      <w:pPr>
        <w:jc w:val="both"/>
        <w:rPr>
          <w:sz w:val="24"/>
          <w:szCs w:val="24"/>
        </w:rPr>
      </w:pPr>
      <w:r w:rsidRPr="00FD099E">
        <w:rPr>
          <w:sz w:val="24"/>
          <w:szCs w:val="24"/>
        </w:rPr>
        <w:t xml:space="preserve"> - местный </w:t>
      </w:r>
      <w:r w:rsidRPr="00DE3853">
        <w:rPr>
          <w:sz w:val="24"/>
          <w:szCs w:val="24"/>
        </w:rPr>
        <w:t xml:space="preserve">бюджет – </w:t>
      </w:r>
      <w:r>
        <w:rPr>
          <w:sz w:val="24"/>
          <w:szCs w:val="24"/>
        </w:rPr>
        <w:t>4104,6828</w:t>
      </w:r>
      <w:r w:rsidRPr="00A46F33">
        <w:rPr>
          <w:sz w:val="24"/>
          <w:szCs w:val="24"/>
        </w:rPr>
        <w:t xml:space="preserve"> </w:t>
      </w:r>
      <w:r w:rsidRPr="00DE3853">
        <w:rPr>
          <w:sz w:val="24"/>
          <w:szCs w:val="24"/>
        </w:rPr>
        <w:t>тыс. руб.;</w:t>
      </w:r>
    </w:p>
    <w:p w:rsidR="00C11C5E" w:rsidRPr="00FD099E" w:rsidRDefault="00C11C5E" w:rsidP="00C11C5E">
      <w:pPr>
        <w:jc w:val="both"/>
        <w:rPr>
          <w:sz w:val="24"/>
          <w:szCs w:val="24"/>
        </w:rPr>
      </w:pPr>
      <w:r w:rsidRPr="00FD099E">
        <w:rPr>
          <w:sz w:val="24"/>
          <w:szCs w:val="24"/>
        </w:rPr>
        <w:t xml:space="preserve"> - привлеченные источники – 0 рублей;</w:t>
      </w:r>
    </w:p>
    <w:p w:rsidR="00C11C5E" w:rsidRPr="00FD099E" w:rsidRDefault="00C11C5E" w:rsidP="00C11C5E">
      <w:pPr>
        <w:jc w:val="both"/>
        <w:rPr>
          <w:sz w:val="24"/>
          <w:szCs w:val="24"/>
        </w:rPr>
      </w:pPr>
      <w:r w:rsidRPr="00FD099E">
        <w:rPr>
          <w:sz w:val="24"/>
          <w:szCs w:val="24"/>
        </w:rPr>
        <w:t xml:space="preserve"> - внебюджетные источники – 0 рублей.</w:t>
      </w:r>
    </w:p>
    <w:p w:rsidR="00C11C5E" w:rsidRDefault="00C11C5E" w:rsidP="00C11C5E">
      <w:pPr>
        <w:pStyle w:val="a9"/>
        <w:ind w:firstLine="1843"/>
        <w:rPr>
          <w:rFonts w:ascii="Times New Roman" w:hAnsi="Times New Roman" w:cs="Times New Roman"/>
          <w:color w:val="auto"/>
        </w:rPr>
      </w:pPr>
      <w:r w:rsidRPr="00FD099E">
        <w:rPr>
          <w:rFonts w:ascii="Times New Roman" w:hAnsi="Times New Roman" w:cs="Times New Roman"/>
          <w:color w:val="auto"/>
        </w:rPr>
        <w:t>(тыс. рублей)</w:t>
      </w:r>
    </w:p>
    <w:p w:rsidR="00C11C5E" w:rsidRPr="00FD099E" w:rsidRDefault="00C11C5E" w:rsidP="00C11C5E">
      <w:pPr>
        <w:pStyle w:val="a9"/>
        <w:ind w:firstLine="1843"/>
        <w:rPr>
          <w:rFonts w:ascii="Times New Roman" w:hAnsi="Times New Roman" w:cs="Times New Roman"/>
          <w:color w:val="auto"/>
        </w:rPr>
      </w:pPr>
    </w:p>
    <w:tbl>
      <w:tblPr>
        <w:tblW w:w="5323" w:type="pct"/>
        <w:tblInd w:w="-771" w:type="dxa"/>
        <w:tblLayout w:type="fixed"/>
        <w:tblCellMar>
          <w:top w:w="84" w:type="dxa"/>
          <w:left w:w="84" w:type="dxa"/>
          <w:bottom w:w="84" w:type="dxa"/>
          <w:right w:w="84" w:type="dxa"/>
        </w:tblCellMar>
        <w:tblLook w:val="0000"/>
      </w:tblPr>
      <w:tblGrid>
        <w:gridCol w:w="2516"/>
        <w:gridCol w:w="1014"/>
        <w:gridCol w:w="723"/>
        <w:gridCol w:w="576"/>
        <w:gridCol w:w="576"/>
        <w:gridCol w:w="723"/>
        <w:gridCol w:w="576"/>
        <w:gridCol w:w="576"/>
        <w:gridCol w:w="578"/>
        <w:gridCol w:w="576"/>
        <w:gridCol w:w="576"/>
        <w:gridCol w:w="578"/>
        <w:gridCol w:w="430"/>
        <w:gridCol w:w="576"/>
      </w:tblGrid>
      <w:tr w:rsidR="00C11C5E" w:rsidRPr="002A6235" w:rsidTr="00A6546A">
        <w:trPr>
          <w:trHeight w:val="464"/>
        </w:trPr>
        <w:tc>
          <w:tcPr>
            <w:tcW w:w="1187" w:type="pct"/>
            <w:tcBorders>
              <w:top w:val="single" w:sz="4" w:space="0" w:color="000000"/>
              <w:left w:val="single" w:sz="4" w:space="0" w:color="000000"/>
              <w:bottom w:val="single" w:sz="4" w:space="0" w:color="000000"/>
              <w:right w:val="single" w:sz="4" w:space="0" w:color="000000"/>
            </w:tcBorders>
            <w:vAlign w:val="center"/>
          </w:tcPr>
          <w:p w:rsidR="00C11C5E" w:rsidRPr="002A6235" w:rsidRDefault="00C11C5E" w:rsidP="00A6546A">
            <w:pPr>
              <w:rPr>
                <w:sz w:val="16"/>
                <w:szCs w:val="16"/>
              </w:rPr>
            </w:pPr>
            <w:r w:rsidRPr="002A6235">
              <w:rPr>
                <w:sz w:val="16"/>
                <w:szCs w:val="16"/>
              </w:rPr>
              <w:t>Источник финансирования</w:t>
            </w:r>
          </w:p>
        </w:tc>
        <w:tc>
          <w:tcPr>
            <w:tcW w:w="478" w:type="pct"/>
            <w:tcBorders>
              <w:top w:val="single" w:sz="4" w:space="0" w:color="000000"/>
              <w:left w:val="single" w:sz="4" w:space="0" w:color="000000"/>
              <w:bottom w:val="single" w:sz="4" w:space="0" w:color="000000"/>
              <w:right w:val="single" w:sz="4" w:space="0" w:color="000000"/>
            </w:tcBorders>
            <w:vAlign w:val="center"/>
          </w:tcPr>
          <w:p w:rsidR="00C11C5E" w:rsidRPr="002A6235" w:rsidRDefault="00C11C5E" w:rsidP="00A6546A">
            <w:pPr>
              <w:spacing w:line="480" w:lineRule="auto"/>
              <w:jc w:val="center"/>
              <w:rPr>
                <w:sz w:val="16"/>
                <w:szCs w:val="16"/>
              </w:rPr>
            </w:pPr>
            <w:r w:rsidRPr="002A6235">
              <w:rPr>
                <w:sz w:val="16"/>
                <w:szCs w:val="16"/>
              </w:rPr>
              <w:t>Всего</w:t>
            </w:r>
          </w:p>
        </w:tc>
        <w:tc>
          <w:tcPr>
            <w:tcW w:w="341" w:type="pct"/>
            <w:tcBorders>
              <w:top w:val="single" w:sz="4" w:space="0" w:color="auto"/>
              <w:left w:val="single" w:sz="4" w:space="0" w:color="auto"/>
              <w:bottom w:val="single" w:sz="4" w:space="0" w:color="auto"/>
              <w:right w:val="single" w:sz="4" w:space="0" w:color="auto"/>
            </w:tcBorders>
            <w:vAlign w:val="center"/>
          </w:tcPr>
          <w:p w:rsidR="00C11C5E" w:rsidRPr="002A6235" w:rsidRDefault="00C11C5E" w:rsidP="00A6546A">
            <w:pPr>
              <w:spacing w:line="480" w:lineRule="auto"/>
              <w:ind w:left="-49" w:right="-47"/>
              <w:jc w:val="center"/>
              <w:rPr>
                <w:sz w:val="16"/>
                <w:szCs w:val="16"/>
              </w:rPr>
            </w:pPr>
            <w:r w:rsidRPr="002A6235">
              <w:rPr>
                <w:sz w:val="16"/>
                <w:szCs w:val="16"/>
                <w:lang w:val="en-US"/>
              </w:rPr>
              <w:t>20</w:t>
            </w:r>
            <w:r w:rsidRPr="002A6235">
              <w:rPr>
                <w:sz w:val="16"/>
                <w:szCs w:val="16"/>
              </w:rPr>
              <w:t>14</w:t>
            </w:r>
          </w:p>
        </w:tc>
        <w:tc>
          <w:tcPr>
            <w:tcW w:w="272" w:type="pct"/>
            <w:tcBorders>
              <w:top w:val="single" w:sz="4" w:space="0" w:color="auto"/>
              <w:left w:val="single" w:sz="4" w:space="0" w:color="auto"/>
              <w:bottom w:val="single" w:sz="4" w:space="0" w:color="auto"/>
              <w:right w:val="single" w:sz="4" w:space="0" w:color="auto"/>
            </w:tcBorders>
            <w:vAlign w:val="center"/>
          </w:tcPr>
          <w:p w:rsidR="00C11C5E" w:rsidRPr="002A6235" w:rsidRDefault="00C11C5E" w:rsidP="00A6546A">
            <w:pPr>
              <w:spacing w:line="480" w:lineRule="auto"/>
              <w:ind w:left="-49" w:right="-47"/>
              <w:jc w:val="center"/>
              <w:rPr>
                <w:sz w:val="16"/>
                <w:szCs w:val="16"/>
              </w:rPr>
            </w:pPr>
            <w:r w:rsidRPr="002A6235">
              <w:rPr>
                <w:sz w:val="16"/>
                <w:szCs w:val="16"/>
                <w:lang w:val="en-US"/>
              </w:rPr>
              <w:t>20</w:t>
            </w:r>
            <w:r w:rsidRPr="002A6235">
              <w:rPr>
                <w:sz w:val="16"/>
                <w:szCs w:val="16"/>
              </w:rPr>
              <w:t>15</w:t>
            </w:r>
          </w:p>
        </w:tc>
        <w:tc>
          <w:tcPr>
            <w:tcW w:w="272" w:type="pct"/>
            <w:tcBorders>
              <w:top w:val="single" w:sz="4" w:space="0" w:color="auto"/>
              <w:left w:val="single" w:sz="4" w:space="0" w:color="auto"/>
              <w:bottom w:val="single" w:sz="4" w:space="0" w:color="auto"/>
              <w:right w:val="single" w:sz="4" w:space="0" w:color="auto"/>
            </w:tcBorders>
            <w:vAlign w:val="center"/>
          </w:tcPr>
          <w:p w:rsidR="00C11C5E" w:rsidRPr="002A6235" w:rsidRDefault="00C11C5E" w:rsidP="00A6546A">
            <w:pPr>
              <w:spacing w:line="480" w:lineRule="auto"/>
              <w:ind w:left="-49" w:right="-47"/>
              <w:jc w:val="center"/>
              <w:rPr>
                <w:sz w:val="16"/>
                <w:szCs w:val="16"/>
              </w:rPr>
            </w:pPr>
            <w:r w:rsidRPr="002A6235">
              <w:rPr>
                <w:sz w:val="16"/>
                <w:szCs w:val="16"/>
                <w:lang w:val="en-US"/>
              </w:rPr>
              <w:t>20</w:t>
            </w:r>
            <w:r w:rsidRPr="002A6235">
              <w:rPr>
                <w:sz w:val="16"/>
                <w:szCs w:val="16"/>
              </w:rPr>
              <w:t>16</w:t>
            </w:r>
          </w:p>
        </w:tc>
        <w:tc>
          <w:tcPr>
            <w:tcW w:w="341"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spacing w:line="480" w:lineRule="auto"/>
              <w:ind w:left="-49" w:right="-47"/>
              <w:jc w:val="center"/>
              <w:rPr>
                <w:sz w:val="16"/>
                <w:szCs w:val="16"/>
              </w:rPr>
            </w:pPr>
            <w:r w:rsidRPr="002A6235">
              <w:rPr>
                <w:sz w:val="16"/>
                <w:szCs w:val="16"/>
              </w:rPr>
              <w:t>2017</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spacing w:line="480" w:lineRule="auto"/>
              <w:ind w:left="-49" w:right="-47"/>
              <w:jc w:val="center"/>
              <w:rPr>
                <w:sz w:val="16"/>
                <w:szCs w:val="16"/>
              </w:rPr>
            </w:pPr>
            <w:r w:rsidRPr="002A6235">
              <w:rPr>
                <w:sz w:val="16"/>
                <w:szCs w:val="16"/>
              </w:rPr>
              <w:t>2018</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spacing w:line="480" w:lineRule="auto"/>
              <w:ind w:left="-49" w:right="-47"/>
              <w:jc w:val="center"/>
              <w:rPr>
                <w:sz w:val="16"/>
                <w:szCs w:val="16"/>
              </w:rPr>
            </w:pPr>
            <w:r w:rsidRPr="002A6235">
              <w:rPr>
                <w:sz w:val="16"/>
                <w:szCs w:val="16"/>
              </w:rPr>
              <w:t>2019</w:t>
            </w:r>
          </w:p>
        </w:tc>
        <w:tc>
          <w:tcPr>
            <w:tcW w:w="27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spacing w:line="480" w:lineRule="auto"/>
              <w:ind w:left="-49" w:right="-47"/>
              <w:jc w:val="center"/>
              <w:rPr>
                <w:sz w:val="16"/>
                <w:szCs w:val="16"/>
              </w:rPr>
            </w:pPr>
            <w:r w:rsidRPr="002A6235">
              <w:rPr>
                <w:sz w:val="16"/>
                <w:szCs w:val="16"/>
              </w:rPr>
              <w:t>2020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spacing w:line="480" w:lineRule="auto"/>
              <w:ind w:left="-49" w:right="-47"/>
              <w:jc w:val="center"/>
              <w:rPr>
                <w:sz w:val="16"/>
                <w:szCs w:val="16"/>
              </w:rPr>
            </w:pPr>
            <w:r w:rsidRPr="002A6235">
              <w:rPr>
                <w:sz w:val="16"/>
                <w:szCs w:val="16"/>
              </w:rPr>
              <w:t>2021</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spacing w:line="480" w:lineRule="auto"/>
              <w:ind w:left="-49" w:right="-47"/>
              <w:jc w:val="center"/>
              <w:rPr>
                <w:sz w:val="16"/>
                <w:szCs w:val="16"/>
              </w:rPr>
            </w:pPr>
            <w:r w:rsidRPr="002A6235">
              <w:rPr>
                <w:sz w:val="16"/>
                <w:szCs w:val="16"/>
              </w:rPr>
              <w:t>2022</w:t>
            </w:r>
          </w:p>
        </w:tc>
        <w:tc>
          <w:tcPr>
            <w:tcW w:w="27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spacing w:line="480" w:lineRule="auto"/>
              <w:ind w:left="-49" w:right="-47"/>
              <w:jc w:val="center"/>
              <w:rPr>
                <w:sz w:val="16"/>
                <w:szCs w:val="16"/>
              </w:rPr>
            </w:pPr>
            <w:r w:rsidRPr="002A6235">
              <w:rPr>
                <w:sz w:val="16"/>
                <w:szCs w:val="16"/>
              </w:rPr>
              <w:t>2023</w:t>
            </w:r>
          </w:p>
        </w:tc>
        <w:tc>
          <w:tcPr>
            <w:tcW w:w="20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spacing w:line="480" w:lineRule="auto"/>
              <w:ind w:left="-49" w:right="-47"/>
              <w:jc w:val="center"/>
              <w:rPr>
                <w:sz w:val="16"/>
                <w:szCs w:val="16"/>
              </w:rPr>
            </w:pPr>
            <w:r w:rsidRPr="002A6235">
              <w:rPr>
                <w:sz w:val="16"/>
                <w:szCs w:val="16"/>
              </w:rPr>
              <w:t>2024</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spacing w:line="480" w:lineRule="auto"/>
              <w:ind w:left="-49" w:right="-47"/>
              <w:jc w:val="center"/>
              <w:rPr>
                <w:sz w:val="16"/>
                <w:szCs w:val="16"/>
              </w:rPr>
            </w:pPr>
            <w:r w:rsidRPr="002A6235">
              <w:rPr>
                <w:sz w:val="16"/>
                <w:szCs w:val="16"/>
              </w:rPr>
              <w:t>2025</w:t>
            </w:r>
          </w:p>
        </w:tc>
      </w:tr>
      <w:tr w:rsidR="00C11C5E" w:rsidRPr="002A6235" w:rsidTr="00A6546A">
        <w:trPr>
          <w:trHeight w:val="232"/>
        </w:trPr>
        <w:tc>
          <w:tcPr>
            <w:tcW w:w="1187" w:type="pct"/>
            <w:tcBorders>
              <w:top w:val="single" w:sz="4" w:space="0" w:color="000000"/>
              <w:left w:val="single" w:sz="4" w:space="0" w:color="000000"/>
              <w:bottom w:val="single" w:sz="4" w:space="0" w:color="000000"/>
              <w:right w:val="single" w:sz="4" w:space="0" w:color="000000"/>
            </w:tcBorders>
          </w:tcPr>
          <w:p w:rsidR="00C11C5E" w:rsidRPr="002A6235" w:rsidRDefault="00C11C5E" w:rsidP="00A6546A">
            <w:pPr>
              <w:ind w:left="-42" w:right="-45"/>
              <w:rPr>
                <w:sz w:val="16"/>
                <w:szCs w:val="16"/>
              </w:rPr>
            </w:pPr>
            <w:r w:rsidRPr="002A6235">
              <w:rPr>
                <w:sz w:val="16"/>
                <w:szCs w:val="16"/>
              </w:rPr>
              <w:t>Федеральный бюджет</w:t>
            </w:r>
          </w:p>
        </w:tc>
        <w:tc>
          <w:tcPr>
            <w:tcW w:w="478" w:type="pct"/>
            <w:tcBorders>
              <w:top w:val="single" w:sz="4" w:space="0" w:color="000000"/>
              <w:left w:val="single" w:sz="4" w:space="0" w:color="000000"/>
              <w:bottom w:val="single" w:sz="4" w:space="0" w:color="000000"/>
              <w:right w:val="single" w:sz="4" w:space="0" w:color="000000"/>
            </w:tcBorders>
          </w:tcPr>
          <w:p w:rsidR="00C11C5E" w:rsidRPr="002A6235" w:rsidRDefault="00C11C5E" w:rsidP="00A6546A">
            <w:pPr>
              <w:ind w:left="-49" w:right="-47"/>
              <w:jc w:val="center"/>
              <w:rPr>
                <w:sz w:val="16"/>
                <w:szCs w:val="16"/>
              </w:rPr>
            </w:pPr>
            <w:r w:rsidRPr="002A6235">
              <w:rPr>
                <w:sz w:val="16"/>
                <w:szCs w:val="16"/>
              </w:rPr>
              <w:t>0</w:t>
            </w:r>
          </w:p>
        </w:tc>
        <w:tc>
          <w:tcPr>
            <w:tcW w:w="341"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lang w:val="en-US"/>
              </w:rPr>
            </w:pPr>
            <w:r w:rsidRPr="002A6235">
              <w:rPr>
                <w:sz w:val="16"/>
                <w:szCs w:val="16"/>
                <w:lang w:val="en-US"/>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lang w:val="en-US"/>
              </w:rPr>
            </w:pPr>
            <w:r w:rsidRPr="002A6235">
              <w:rPr>
                <w:sz w:val="16"/>
                <w:szCs w:val="16"/>
                <w:lang w:val="en-US"/>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lang w:val="en-US"/>
              </w:rPr>
            </w:pPr>
            <w:r w:rsidRPr="002A6235">
              <w:rPr>
                <w:sz w:val="16"/>
                <w:szCs w:val="16"/>
                <w:lang w:val="en-US"/>
              </w:rPr>
              <w:t>0</w:t>
            </w:r>
          </w:p>
        </w:tc>
        <w:tc>
          <w:tcPr>
            <w:tcW w:w="341"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0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r>
      <w:tr w:rsidR="00C11C5E" w:rsidRPr="002A6235" w:rsidTr="00A6546A">
        <w:trPr>
          <w:trHeight w:val="247"/>
        </w:trPr>
        <w:tc>
          <w:tcPr>
            <w:tcW w:w="1187" w:type="pct"/>
            <w:tcBorders>
              <w:top w:val="single" w:sz="4" w:space="0" w:color="000000"/>
              <w:left w:val="single" w:sz="4" w:space="0" w:color="000000"/>
              <w:bottom w:val="single" w:sz="4" w:space="0" w:color="000000"/>
              <w:right w:val="single" w:sz="4" w:space="0" w:color="000000"/>
            </w:tcBorders>
          </w:tcPr>
          <w:p w:rsidR="00C11C5E" w:rsidRPr="002A6235" w:rsidRDefault="00C11C5E" w:rsidP="00A6546A">
            <w:pPr>
              <w:ind w:left="-42" w:right="-45"/>
              <w:rPr>
                <w:sz w:val="16"/>
                <w:szCs w:val="16"/>
              </w:rPr>
            </w:pPr>
            <w:proofErr w:type="gramStart"/>
            <w:r w:rsidRPr="002A6235">
              <w:rPr>
                <w:sz w:val="16"/>
                <w:szCs w:val="16"/>
              </w:rPr>
              <w:t>Бюджет Ленинградской области)</w:t>
            </w:r>
            <w:proofErr w:type="gramEnd"/>
          </w:p>
        </w:tc>
        <w:tc>
          <w:tcPr>
            <w:tcW w:w="478" w:type="pct"/>
            <w:tcBorders>
              <w:top w:val="single" w:sz="4" w:space="0" w:color="000000"/>
              <w:left w:val="single" w:sz="4" w:space="0" w:color="000000"/>
              <w:bottom w:val="single" w:sz="4" w:space="0" w:color="000000"/>
              <w:right w:val="single" w:sz="4" w:space="0" w:color="000000"/>
            </w:tcBorders>
          </w:tcPr>
          <w:p w:rsidR="00C11C5E" w:rsidRPr="002A6235" w:rsidRDefault="00C11C5E" w:rsidP="00A6546A">
            <w:pPr>
              <w:ind w:left="-49" w:right="-47"/>
              <w:jc w:val="center"/>
              <w:rPr>
                <w:sz w:val="16"/>
                <w:szCs w:val="16"/>
              </w:rPr>
            </w:pPr>
            <w:r w:rsidRPr="002A6235">
              <w:rPr>
                <w:sz w:val="16"/>
                <w:szCs w:val="16"/>
              </w:rPr>
              <w:t>0</w:t>
            </w:r>
          </w:p>
        </w:tc>
        <w:tc>
          <w:tcPr>
            <w:tcW w:w="341"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lang w:val="en-US"/>
              </w:rPr>
            </w:pPr>
            <w:r w:rsidRPr="002A6235">
              <w:rPr>
                <w:sz w:val="16"/>
                <w:szCs w:val="16"/>
                <w:lang w:val="en-US"/>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lang w:val="en-US"/>
              </w:rPr>
            </w:pPr>
            <w:r w:rsidRPr="002A6235">
              <w:rPr>
                <w:sz w:val="16"/>
                <w:szCs w:val="16"/>
                <w:lang w:val="en-US"/>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lang w:val="en-US"/>
              </w:rPr>
            </w:pPr>
            <w:r w:rsidRPr="002A6235">
              <w:rPr>
                <w:sz w:val="16"/>
                <w:szCs w:val="16"/>
                <w:lang w:val="en-US"/>
              </w:rPr>
              <w:t>0</w:t>
            </w:r>
          </w:p>
        </w:tc>
        <w:tc>
          <w:tcPr>
            <w:tcW w:w="341"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0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r>
      <w:tr w:rsidR="00C11C5E" w:rsidRPr="002A6235" w:rsidTr="00A6546A">
        <w:trPr>
          <w:trHeight w:val="464"/>
        </w:trPr>
        <w:tc>
          <w:tcPr>
            <w:tcW w:w="1187" w:type="pct"/>
            <w:tcBorders>
              <w:top w:val="single" w:sz="4" w:space="0" w:color="000000"/>
              <w:left w:val="single" w:sz="4" w:space="0" w:color="000000"/>
              <w:bottom w:val="single" w:sz="4" w:space="0" w:color="000000"/>
              <w:right w:val="single" w:sz="4" w:space="0" w:color="000000"/>
            </w:tcBorders>
          </w:tcPr>
          <w:p w:rsidR="00C11C5E" w:rsidRPr="002A6235" w:rsidRDefault="00C11C5E" w:rsidP="00A6546A">
            <w:pPr>
              <w:ind w:left="-42" w:right="-45"/>
              <w:rPr>
                <w:sz w:val="16"/>
                <w:szCs w:val="16"/>
              </w:rPr>
            </w:pPr>
            <w:r w:rsidRPr="002A6235">
              <w:rPr>
                <w:sz w:val="16"/>
                <w:szCs w:val="16"/>
              </w:rPr>
              <w:t>Местный бюджет</w:t>
            </w:r>
          </w:p>
        </w:tc>
        <w:tc>
          <w:tcPr>
            <w:tcW w:w="478" w:type="pct"/>
            <w:tcBorders>
              <w:top w:val="single" w:sz="4" w:space="0" w:color="000000"/>
              <w:left w:val="single" w:sz="4" w:space="0" w:color="000000"/>
              <w:bottom w:val="single" w:sz="4" w:space="0" w:color="000000"/>
              <w:right w:val="single" w:sz="4" w:space="0" w:color="000000"/>
            </w:tcBorders>
          </w:tcPr>
          <w:p w:rsidR="00C11C5E" w:rsidRPr="002A6235" w:rsidRDefault="00C11C5E" w:rsidP="00A6546A">
            <w:pPr>
              <w:ind w:left="-49" w:right="-47"/>
              <w:jc w:val="center"/>
              <w:rPr>
                <w:sz w:val="16"/>
                <w:szCs w:val="16"/>
              </w:rPr>
            </w:pPr>
            <w:r w:rsidRPr="002A6235">
              <w:rPr>
                <w:sz w:val="16"/>
                <w:szCs w:val="16"/>
              </w:rPr>
              <w:t>4104,6828</w:t>
            </w:r>
          </w:p>
        </w:tc>
        <w:tc>
          <w:tcPr>
            <w:tcW w:w="341"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sz w:val="16"/>
                <w:szCs w:val="16"/>
              </w:rPr>
            </w:pPr>
            <w:r w:rsidRPr="002A6235">
              <w:rPr>
                <w:rFonts w:ascii="Times New Roman" w:hAnsi="Times New Roman" w:cs="Times New Roman"/>
                <w:sz w:val="16"/>
                <w:szCs w:val="16"/>
              </w:rPr>
              <w:t>216</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sz w:val="16"/>
                <w:szCs w:val="16"/>
              </w:rPr>
            </w:pPr>
            <w:r w:rsidRPr="002A6235">
              <w:rPr>
                <w:rFonts w:ascii="Times New Roman" w:hAnsi="Times New Roman" w:cs="Times New Roman"/>
                <w:sz w:val="16"/>
                <w:szCs w:val="16"/>
              </w:rPr>
              <w:t>550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sz w:val="16"/>
                <w:szCs w:val="16"/>
              </w:rPr>
            </w:pPr>
            <w:r w:rsidRPr="002A6235">
              <w:rPr>
                <w:rFonts w:ascii="Times New Roman" w:hAnsi="Times New Roman" w:cs="Times New Roman"/>
                <w:sz w:val="16"/>
                <w:szCs w:val="16"/>
              </w:rPr>
              <w:t>149,3</w:t>
            </w:r>
          </w:p>
        </w:tc>
        <w:tc>
          <w:tcPr>
            <w:tcW w:w="341"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sz w:val="16"/>
                <w:szCs w:val="16"/>
              </w:rPr>
            </w:pPr>
            <w:r w:rsidRPr="002A6235">
              <w:rPr>
                <w:rFonts w:ascii="Times New Roman" w:hAnsi="Times New Roman" w:cs="Times New Roman"/>
                <w:sz w:val="16"/>
                <w:szCs w:val="16"/>
              </w:rPr>
              <w:t>239,73273</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sz w:val="16"/>
                <w:szCs w:val="16"/>
              </w:rPr>
            </w:pPr>
            <w:r w:rsidRPr="002A6235">
              <w:rPr>
                <w:rFonts w:ascii="Times New Roman" w:hAnsi="Times New Roman" w:cs="Times New Roman"/>
                <w:sz w:val="16"/>
                <w:szCs w:val="16"/>
              </w:rPr>
              <w:t>143,250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sz w:val="16"/>
                <w:szCs w:val="16"/>
              </w:rPr>
            </w:pPr>
            <w:r w:rsidRPr="002A6235">
              <w:rPr>
                <w:rFonts w:ascii="Times New Roman" w:hAnsi="Times New Roman" w:cs="Times New Roman"/>
                <w:sz w:val="16"/>
                <w:szCs w:val="16"/>
              </w:rPr>
              <w:t>175,440</w:t>
            </w:r>
          </w:p>
        </w:tc>
        <w:tc>
          <w:tcPr>
            <w:tcW w:w="27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sz w:val="16"/>
                <w:szCs w:val="16"/>
              </w:rPr>
            </w:pPr>
            <w:r w:rsidRPr="002A6235">
              <w:rPr>
                <w:rFonts w:ascii="Times New Roman" w:hAnsi="Times New Roman" w:cs="Times New Roman"/>
                <w:sz w:val="16"/>
                <w:szCs w:val="16"/>
              </w:rPr>
              <w:t>162,240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sz w:val="16"/>
                <w:szCs w:val="16"/>
              </w:rPr>
            </w:pPr>
            <w:r w:rsidRPr="002A6235">
              <w:rPr>
                <w:rFonts w:ascii="Times New Roman" w:hAnsi="Times New Roman" w:cs="Times New Roman"/>
                <w:sz w:val="16"/>
                <w:szCs w:val="16"/>
              </w:rPr>
              <w:t>168,720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sz w:val="16"/>
                <w:szCs w:val="16"/>
              </w:rPr>
            </w:pPr>
            <w:r w:rsidRPr="002A6235">
              <w:rPr>
                <w:rFonts w:ascii="Times New Roman" w:hAnsi="Times New Roman" w:cs="Times New Roman"/>
                <w:sz w:val="16"/>
                <w:szCs w:val="16"/>
              </w:rPr>
              <w:t>680,0</w:t>
            </w:r>
          </w:p>
        </w:tc>
        <w:tc>
          <w:tcPr>
            <w:tcW w:w="27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sz w:val="16"/>
                <w:szCs w:val="16"/>
              </w:rPr>
            </w:pPr>
            <w:r w:rsidRPr="002A6235">
              <w:rPr>
                <w:rFonts w:ascii="Times New Roman" w:hAnsi="Times New Roman" w:cs="Times New Roman"/>
                <w:sz w:val="16"/>
                <w:szCs w:val="16"/>
              </w:rPr>
              <w:t>700,0</w:t>
            </w:r>
          </w:p>
        </w:tc>
        <w:tc>
          <w:tcPr>
            <w:tcW w:w="20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sz w:val="16"/>
                <w:szCs w:val="16"/>
              </w:rPr>
            </w:pPr>
            <w:r w:rsidRPr="002A6235">
              <w:rPr>
                <w:rFonts w:ascii="Times New Roman" w:hAnsi="Times New Roman" w:cs="Times New Roman"/>
                <w:sz w:val="16"/>
                <w:szCs w:val="16"/>
              </w:rPr>
              <w:t>700,0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sz w:val="16"/>
                <w:szCs w:val="16"/>
              </w:rPr>
            </w:pPr>
            <w:r w:rsidRPr="002A6235">
              <w:rPr>
                <w:rFonts w:ascii="Times New Roman" w:hAnsi="Times New Roman" w:cs="Times New Roman"/>
                <w:sz w:val="16"/>
                <w:szCs w:val="16"/>
              </w:rPr>
              <w:t>220,0</w:t>
            </w:r>
          </w:p>
        </w:tc>
      </w:tr>
      <w:tr w:rsidR="00C11C5E" w:rsidRPr="002A6235" w:rsidTr="00A6546A">
        <w:trPr>
          <w:trHeight w:val="237"/>
        </w:trPr>
        <w:tc>
          <w:tcPr>
            <w:tcW w:w="1187" w:type="pct"/>
            <w:tcBorders>
              <w:top w:val="single" w:sz="4" w:space="0" w:color="000000"/>
              <w:left w:val="single" w:sz="4" w:space="0" w:color="000000"/>
              <w:bottom w:val="single" w:sz="4" w:space="0" w:color="000000"/>
              <w:right w:val="single" w:sz="4" w:space="0" w:color="000000"/>
            </w:tcBorders>
          </w:tcPr>
          <w:p w:rsidR="00C11C5E" w:rsidRPr="002A6235" w:rsidRDefault="00C11C5E" w:rsidP="00A6546A">
            <w:pPr>
              <w:ind w:left="-42" w:right="-45"/>
              <w:rPr>
                <w:sz w:val="16"/>
                <w:szCs w:val="16"/>
              </w:rPr>
            </w:pPr>
            <w:r w:rsidRPr="002A6235">
              <w:rPr>
                <w:sz w:val="16"/>
                <w:szCs w:val="16"/>
              </w:rPr>
              <w:t xml:space="preserve">Средства организаций </w:t>
            </w:r>
          </w:p>
        </w:tc>
        <w:tc>
          <w:tcPr>
            <w:tcW w:w="478" w:type="pct"/>
            <w:tcBorders>
              <w:top w:val="single" w:sz="4" w:space="0" w:color="000000"/>
              <w:left w:val="single" w:sz="4" w:space="0" w:color="000000"/>
              <w:bottom w:val="single" w:sz="4" w:space="0" w:color="000000"/>
              <w:right w:val="single" w:sz="4" w:space="0" w:color="000000"/>
            </w:tcBorders>
          </w:tcPr>
          <w:p w:rsidR="00C11C5E" w:rsidRPr="002A6235" w:rsidRDefault="00C11C5E" w:rsidP="00A6546A">
            <w:pPr>
              <w:ind w:left="-49" w:right="-47"/>
              <w:jc w:val="center"/>
              <w:rPr>
                <w:sz w:val="16"/>
                <w:szCs w:val="16"/>
              </w:rPr>
            </w:pPr>
            <w:r w:rsidRPr="002A6235">
              <w:rPr>
                <w:sz w:val="16"/>
                <w:szCs w:val="16"/>
              </w:rPr>
              <w:t>0</w:t>
            </w:r>
          </w:p>
        </w:tc>
        <w:tc>
          <w:tcPr>
            <w:tcW w:w="341"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lang w:val="en-US"/>
              </w:rPr>
            </w:pPr>
            <w:r w:rsidRPr="002A6235">
              <w:rPr>
                <w:sz w:val="16"/>
                <w:szCs w:val="16"/>
                <w:lang w:val="en-US"/>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lang w:val="en-US"/>
              </w:rPr>
            </w:pPr>
            <w:r w:rsidRPr="002A6235">
              <w:rPr>
                <w:sz w:val="16"/>
                <w:szCs w:val="16"/>
                <w:lang w:val="en-US"/>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lang w:val="en-US"/>
              </w:rPr>
            </w:pPr>
            <w:r w:rsidRPr="002A6235">
              <w:rPr>
                <w:sz w:val="16"/>
                <w:szCs w:val="16"/>
                <w:lang w:val="en-US"/>
              </w:rPr>
              <w:t>0</w:t>
            </w:r>
          </w:p>
        </w:tc>
        <w:tc>
          <w:tcPr>
            <w:tcW w:w="341"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0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ind w:left="-49" w:right="-47"/>
              <w:jc w:val="center"/>
              <w:rPr>
                <w:sz w:val="16"/>
                <w:szCs w:val="16"/>
              </w:rPr>
            </w:pPr>
            <w:r w:rsidRPr="002A6235">
              <w:rPr>
                <w:sz w:val="16"/>
                <w:szCs w:val="16"/>
              </w:rPr>
              <w:t>0</w:t>
            </w:r>
          </w:p>
        </w:tc>
      </w:tr>
      <w:tr w:rsidR="00C11C5E" w:rsidRPr="002A6235" w:rsidTr="00A6546A">
        <w:trPr>
          <w:trHeight w:val="237"/>
        </w:trPr>
        <w:tc>
          <w:tcPr>
            <w:tcW w:w="1187" w:type="pct"/>
            <w:tcBorders>
              <w:top w:val="single" w:sz="4" w:space="0" w:color="000000"/>
              <w:left w:val="single" w:sz="4" w:space="0" w:color="000000"/>
              <w:bottom w:val="single" w:sz="4" w:space="0" w:color="000000"/>
              <w:right w:val="single" w:sz="4" w:space="0" w:color="000000"/>
            </w:tcBorders>
          </w:tcPr>
          <w:p w:rsidR="00C11C5E" w:rsidRPr="002A6235" w:rsidRDefault="00C11C5E" w:rsidP="00A6546A">
            <w:pPr>
              <w:ind w:left="-42" w:right="-45"/>
              <w:jc w:val="right"/>
              <w:rPr>
                <w:b/>
                <w:sz w:val="16"/>
                <w:szCs w:val="16"/>
              </w:rPr>
            </w:pPr>
            <w:r w:rsidRPr="002A6235">
              <w:rPr>
                <w:b/>
                <w:sz w:val="16"/>
                <w:szCs w:val="16"/>
              </w:rPr>
              <w:t>ИТОГО:</w:t>
            </w:r>
          </w:p>
        </w:tc>
        <w:tc>
          <w:tcPr>
            <w:tcW w:w="478" w:type="pct"/>
            <w:tcBorders>
              <w:top w:val="single" w:sz="4" w:space="0" w:color="000000"/>
              <w:left w:val="single" w:sz="4" w:space="0" w:color="000000"/>
              <w:bottom w:val="single" w:sz="4" w:space="0" w:color="000000"/>
              <w:right w:val="single" w:sz="4" w:space="0" w:color="000000"/>
            </w:tcBorders>
            <w:shd w:val="clear" w:color="auto" w:fill="auto"/>
          </w:tcPr>
          <w:p w:rsidR="00C11C5E" w:rsidRPr="002A6235" w:rsidRDefault="00C11C5E" w:rsidP="00A6546A">
            <w:pPr>
              <w:ind w:left="-49" w:right="-47"/>
              <w:jc w:val="center"/>
              <w:rPr>
                <w:b/>
                <w:sz w:val="16"/>
                <w:szCs w:val="16"/>
              </w:rPr>
            </w:pPr>
            <w:r w:rsidRPr="002A6235">
              <w:rPr>
                <w:sz w:val="16"/>
                <w:szCs w:val="16"/>
              </w:rPr>
              <w:t>4104,6828</w:t>
            </w:r>
          </w:p>
        </w:tc>
        <w:tc>
          <w:tcPr>
            <w:tcW w:w="341"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b/>
                <w:sz w:val="16"/>
                <w:szCs w:val="16"/>
              </w:rPr>
            </w:pPr>
            <w:r w:rsidRPr="002A6235">
              <w:rPr>
                <w:rFonts w:ascii="Times New Roman" w:hAnsi="Times New Roman" w:cs="Times New Roman"/>
                <w:sz w:val="16"/>
                <w:szCs w:val="16"/>
              </w:rPr>
              <w:t>216</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b/>
                <w:sz w:val="16"/>
                <w:szCs w:val="16"/>
              </w:rPr>
            </w:pPr>
            <w:r w:rsidRPr="002A6235">
              <w:rPr>
                <w:rFonts w:ascii="Times New Roman" w:hAnsi="Times New Roman" w:cs="Times New Roman"/>
                <w:sz w:val="16"/>
                <w:szCs w:val="16"/>
              </w:rPr>
              <w:t>550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b/>
                <w:sz w:val="16"/>
                <w:szCs w:val="16"/>
              </w:rPr>
            </w:pPr>
            <w:r w:rsidRPr="002A6235">
              <w:rPr>
                <w:rFonts w:ascii="Times New Roman" w:hAnsi="Times New Roman" w:cs="Times New Roman"/>
                <w:sz w:val="16"/>
                <w:szCs w:val="16"/>
              </w:rPr>
              <w:t>149,3</w:t>
            </w:r>
          </w:p>
        </w:tc>
        <w:tc>
          <w:tcPr>
            <w:tcW w:w="341"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b/>
                <w:sz w:val="16"/>
                <w:szCs w:val="16"/>
              </w:rPr>
            </w:pPr>
            <w:r w:rsidRPr="002A6235">
              <w:rPr>
                <w:rFonts w:ascii="Times New Roman" w:hAnsi="Times New Roman" w:cs="Times New Roman"/>
                <w:sz w:val="16"/>
                <w:szCs w:val="16"/>
              </w:rPr>
              <w:t>239,73273</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b/>
                <w:sz w:val="16"/>
                <w:szCs w:val="16"/>
              </w:rPr>
            </w:pPr>
            <w:r w:rsidRPr="002A6235">
              <w:rPr>
                <w:rFonts w:ascii="Times New Roman" w:hAnsi="Times New Roman" w:cs="Times New Roman"/>
                <w:sz w:val="16"/>
                <w:szCs w:val="16"/>
              </w:rPr>
              <w:t>143,250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b/>
                <w:sz w:val="16"/>
                <w:szCs w:val="16"/>
              </w:rPr>
            </w:pPr>
            <w:r w:rsidRPr="002A6235">
              <w:rPr>
                <w:rFonts w:ascii="Times New Roman" w:hAnsi="Times New Roman" w:cs="Times New Roman"/>
                <w:sz w:val="16"/>
                <w:szCs w:val="16"/>
              </w:rPr>
              <w:t>175,440</w:t>
            </w:r>
          </w:p>
        </w:tc>
        <w:tc>
          <w:tcPr>
            <w:tcW w:w="27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b/>
                <w:sz w:val="16"/>
                <w:szCs w:val="16"/>
              </w:rPr>
            </w:pPr>
            <w:r w:rsidRPr="002A6235">
              <w:rPr>
                <w:rFonts w:ascii="Times New Roman" w:hAnsi="Times New Roman" w:cs="Times New Roman"/>
                <w:sz w:val="16"/>
                <w:szCs w:val="16"/>
              </w:rPr>
              <w:t>162,240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b/>
                <w:sz w:val="16"/>
                <w:szCs w:val="16"/>
              </w:rPr>
            </w:pPr>
            <w:r w:rsidRPr="002A6235">
              <w:rPr>
                <w:rFonts w:ascii="Times New Roman" w:hAnsi="Times New Roman" w:cs="Times New Roman"/>
                <w:sz w:val="16"/>
                <w:szCs w:val="16"/>
              </w:rPr>
              <w:t>168,720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b/>
                <w:sz w:val="16"/>
                <w:szCs w:val="16"/>
              </w:rPr>
            </w:pPr>
            <w:r w:rsidRPr="002A6235">
              <w:rPr>
                <w:rFonts w:ascii="Times New Roman" w:hAnsi="Times New Roman" w:cs="Times New Roman"/>
                <w:sz w:val="16"/>
                <w:szCs w:val="16"/>
              </w:rPr>
              <w:t>680,0</w:t>
            </w:r>
          </w:p>
        </w:tc>
        <w:tc>
          <w:tcPr>
            <w:tcW w:w="27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b/>
                <w:sz w:val="16"/>
                <w:szCs w:val="16"/>
              </w:rPr>
            </w:pPr>
            <w:r w:rsidRPr="002A6235">
              <w:rPr>
                <w:rFonts w:ascii="Times New Roman" w:hAnsi="Times New Roman" w:cs="Times New Roman"/>
                <w:sz w:val="16"/>
                <w:szCs w:val="16"/>
              </w:rPr>
              <w:t>700,0</w:t>
            </w:r>
          </w:p>
        </w:tc>
        <w:tc>
          <w:tcPr>
            <w:tcW w:w="203"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b/>
                <w:sz w:val="16"/>
                <w:szCs w:val="16"/>
              </w:rPr>
            </w:pPr>
            <w:r w:rsidRPr="002A6235">
              <w:rPr>
                <w:rFonts w:ascii="Times New Roman" w:hAnsi="Times New Roman" w:cs="Times New Roman"/>
                <w:sz w:val="16"/>
                <w:szCs w:val="16"/>
              </w:rPr>
              <w:t>700,0</w:t>
            </w:r>
          </w:p>
        </w:tc>
        <w:tc>
          <w:tcPr>
            <w:tcW w:w="272" w:type="pct"/>
            <w:tcBorders>
              <w:top w:val="single" w:sz="4" w:space="0" w:color="auto"/>
              <w:left w:val="single" w:sz="4" w:space="0" w:color="auto"/>
              <w:bottom w:val="single" w:sz="4" w:space="0" w:color="auto"/>
              <w:right w:val="single" w:sz="4" w:space="0" w:color="auto"/>
            </w:tcBorders>
          </w:tcPr>
          <w:p w:rsidR="00C11C5E" w:rsidRPr="002A6235" w:rsidRDefault="00C11C5E" w:rsidP="00A6546A">
            <w:pPr>
              <w:pStyle w:val="ConsPlusCell"/>
              <w:ind w:left="-54" w:right="-54"/>
              <w:jc w:val="center"/>
              <w:rPr>
                <w:rFonts w:ascii="Times New Roman" w:hAnsi="Times New Roman" w:cs="Times New Roman"/>
                <w:b/>
                <w:sz w:val="16"/>
                <w:szCs w:val="16"/>
              </w:rPr>
            </w:pPr>
            <w:r w:rsidRPr="002A6235">
              <w:rPr>
                <w:rFonts w:ascii="Times New Roman" w:hAnsi="Times New Roman" w:cs="Times New Roman"/>
                <w:sz w:val="16"/>
                <w:szCs w:val="16"/>
              </w:rPr>
              <w:t>220,0</w:t>
            </w:r>
          </w:p>
        </w:tc>
      </w:tr>
    </w:tbl>
    <w:p w:rsidR="00C11C5E" w:rsidRPr="00FD099E" w:rsidRDefault="00C11C5E" w:rsidP="00C11C5E"/>
    <w:p w:rsidR="00C11C5E" w:rsidRPr="00FD099E" w:rsidRDefault="00C11C5E" w:rsidP="00C11C5E">
      <w:pPr>
        <w:pStyle w:val="a9"/>
        <w:ind w:firstLine="709"/>
        <w:jc w:val="both"/>
        <w:rPr>
          <w:rFonts w:ascii="Times New Roman" w:hAnsi="Times New Roman" w:cs="Times New Roman"/>
          <w:color w:val="auto"/>
          <w:spacing w:val="0"/>
        </w:rPr>
      </w:pPr>
      <w:r w:rsidRPr="00FD099E">
        <w:rPr>
          <w:rFonts w:ascii="Times New Roman" w:hAnsi="Times New Roman" w:cs="Times New Roman"/>
          <w:color w:val="auto"/>
          <w:spacing w:val="0"/>
        </w:rPr>
        <w:t>С учетом возможностей областного бюджета на очередной финансовый год объемы средств, направляемые на реализацию подпрограммы, уточняются при разработке проекта бюджета городского округа на соответствующий финансовый год.</w:t>
      </w:r>
    </w:p>
    <w:p w:rsidR="00C11C5E" w:rsidRPr="00FD099E" w:rsidRDefault="00C11C5E" w:rsidP="00C11C5E">
      <w:pPr>
        <w:pStyle w:val="a9"/>
        <w:tabs>
          <w:tab w:val="center" w:pos="4818"/>
        </w:tabs>
        <w:spacing w:before="240" w:after="240"/>
        <w:ind w:firstLine="567"/>
        <w:jc w:val="center"/>
        <w:rPr>
          <w:rFonts w:ascii="Times New Roman" w:hAnsi="Times New Roman" w:cs="Times New Roman"/>
          <w:color w:val="auto"/>
        </w:rPr>
      </w:pPr>
      <w:r w:rsidRPr="00FD099E">
        <w:rPr>
          <w:rFonts w:ascii="Times New Roman" w:hAnsi="Times New Roman" w:cs="Times New Roman"/>
          <w:b/>
          <w:color w:val="auto"/>
        </w:rPr>
        <w:t xml:space="preserve">5. </w:t>
      </w:r>
      <w:proofErr w:type="gramStart"/>
      <w:r w:rsidRPr="00FD099E">
        <w:rPr>
          <w:rFonts w:ascii="Times New Roman" w:hAnsi="Times New Roman" w:cs="Times New Roman"/>
          <w:b/>
          <w:bCs/>
          <w:color w:val="auto"/>
        </w:rPr>
        <w:t>Контроль</w:t>
      </w:r>
      <w:r w:rsidRPr="00FD099E">
        <w:rPr>
          <w:rFonts w:ascii="Times New Roman" w:hAnsi="Times New Roman" w:cs="Times New Roman"/>
          <w:b/>
          <w:color w:val="auto"/>
        </w:rPr>
        <w:t xml:space="preserve"> за</w:t>
      </w:r>
      <w:proofErr w:type="gramEnd"/>
      <w:r w:rsidRPr="00FD099E">
        <w:rPr>
          <w:rFonts w:ascii="Times New Roman" w:hAnsi="Times New Roman" w:cs="Times New Roman"/>
          <w:b/>
          <w:color w:val="auto"/>
        </w:rPr>
        <w:t xml:space="preserve"> ходом реализации подпрограммы</w:t>
      </w:r>
    </w:p>
    <w:p w:rsidR="00C11C5E" w:rsidRPr="004776C6" w:rsidRDefault="00C11C5E" w:rsidP="00C11C5E">
      <w:pPr>
        <w:pStyle w:val="a9"/>
        <w:keepNext/>
        <w:keepLines/>
        <w:ind w:firstLine="709"/>
        <w:jc w:val="both"/>
        <w:rPr>
          <w:rFonts w:ascii="Times New Roman" w:hAnsi="Times New Roman" w:cs="Times New Roman"/>
          <w:color w:val="auto"/>
          <w:spacing w:val="0"/>
        </w:rPr>
      </w:pPr>
      <w:r w:rsidRPr="004776C6">
        <w:rPr>
          <w:rFonts w:ascii="Times New Roman" w:hAnsi="Times New Roman" w:cs="Times New Roman"/>
          <w:color w:val="auto"/>
          <w:spacing w:val="0"/>
        </w:rPr>
        <w:t xml:space="preserve">В ходе реализации </w:t>
      </w:r>
      <w:r>
        <w:rPr>
          <w:rFonts w:ascii="Times New Roman" w:hAnsi="Times New Roman" w:cs="Times New Roman"/>
          <w:color w:val="auto"/>
          <w:spacing w:val="0"/>
        </w:rPr>
        <w:t>подп</w:t>
      </w:r>
      <w:r w:rsidRPr="004776C6">
        <w:rPr>
          <w:rFonts w:ascii="Times New Roman" w:hAnsi="Times New Roman" w:cs="Times New Roman"/>
          <w:color w:val="auto"/>
          <w:spacing w:val="0"/>
        </w:rPr>
        <w:t>рограммы</w:t>
      </w:r>
      <w:r>
        <w:rPr>
          <w:rFonts w:ascii="Times New Roman" w:hAnsi="Times New Roman" w:cs="Times New Roman"/>
          <w:color w:val="auto"/>
          <w:spacing w:val="0"/>
        </w:rPr>
        <w:t xml:space="preserve"> администрация </w:t>
      </w:r>
      <w:r w:rsidRPr="004776C6">
        <w:rPr>
          <w:rFonts w:ascii="Times New Roman" w:hAnsi="Times New Roman" w:cs="Times New Roman"/>
          <w:color w:val="auto"/>
          <w:spacing w:val="0"/>
        </w:rPr>
        <w:t>Сосновоборского городского округа, а также основные исполнители программных мероприятий контролируют целевое и эффективное использование финансовых средств и выполнение намеченных мероприятий.</w:t>
      </w:r>
    </w:p>
    <w:p w:rsidR="00C11C5E" w:rsidRPr="004776C6" w:rsidRDefault="00C11C5E" w:rsidP="00C11C5E">
      <w:pPr>
        <w:pStyle w:val="a9"/>
        <w:ind w:firstLine="709"/>
        <w:jc w:val="both"/>
        <w:rPr>
          <w:rFonts w:ascii="Times New Roman" w:hAnsi="Times New Roman" w:cs="Times New Roman"/>
          <w:color w:val="auto"/>
          <w:spacing w:val="0"/>
        </w:rPr>
      </w:pPr>
      <w:r w:rsidRPr="004776C6">
        <w:rPr>
          <w:rFonts w:ascii="Times New Roman" w:hAnsi="Times New Roman" w:cs="Times New Roman"/>
          <w:color w:val="auto"/>
          <w:spacing w:val="0"/>
        </w:rPr>
        <w:t xml:space="preserve">Реализация </w:t>
      </w:r>
      <w:r>
        <w:rPr>
          <w:rFonts w:ascii="Times New Roman" w:hAnsi="Times New Roman" w:cs="Times New Roman"/>
          <w:color w:val="auto"/>
          <w:spacing w:val="0"/>
        </w:rPr>
        <w:t>подп</w:t>
      </w:r>
      <w:r w:rsidRPr="004776C6">
        <w:rPr>
          <w:rFonts w:ascii="Times New Roman" w:hAnsi="Times New Roman" w:cs="Times New Roman"/>
          <w:color w:val="auto"/>
          <w:spacing w:val="0"/>
        </w:rPr>
        <w:t>рограммы осуществляется исполнителями - органами местного самоуправления городского округа, территориальными органами федеральных органов исполнительной власти (</w:t>
      </w:r>
      <w:r>
        <w:rPr>
          <w:rFonts w:ascii="Times New Roman" w:hAnsi="Times New Roman" w:cs="Times New Roman"/>
          <w:color w:val="auto"/>
          <w:spacing w:val="0"/>
        </w:rPr>
        <w:t>по согласованию)</w:t>
      </w:r>
      <w:r w:rsidRPr="004776C6">
        <w:rPr>
          <w:rFonts w:ascii="Times New Roman" w:hAnsi="Times New Roman" w:cs="Times New Roman"/>
          <w:color w:val="auto"/>
          <w:spacing w:val="0"/>
        </w:rPr>
        <w:t>.</w:t>
      </w:r>
    </w:p>
    <w:p w:rsidR="00C11C5E" w:rsidRPr="004776C6" w:rsidRDefault="00C11C5E" w:rsidP="00C11C5E">
      <w:pPr>
        <w:pStyle w:val="a9"/>
        <w:ind w:firstLine="709"/>
        <w:jc w:val="both"/>
        <w:rPr>
          <w:rFonts w:ascii="Times New Roman" w:hAnsi="Times New Roman" w:cs="Times New Roman"/>
          <w:color w:val="auto"/>
          <w:spacing w:val="0"/>
        </w:rPr>
      </w:pPr>
      <w:r>
        <w:rPr>
          <w:rFonts w:ascii="Times New Roman" w:hAnsi="Times New Roman" w:cs="Times New Roman"/>
          <w:color w:val="auto"/>
          <w:spacing w:val="0"/>
        </w:rPr>
        <w:t>Ежегодно в установленном порядке</w:t>
      </w:r>
      <w:r w:rsidRPr="004776C6">
        <w:rPr>
          <w:rFonts w:ascii="Times New Roman" w:hAnsi="Times New Roman" w:cs="Times New Roman"/>
          <w:color w:val="auto"/>
          <w:spacing w:val="0"/>
        </w:rPr>
        <w:t xml:space="preserve"> исполнители </w:t>
      </w:r>
      <w:r>
        <w:rPr>
          <w:rFonts w:ascii="Times New Roman" w:hAnsi="Times New Roman" w:cs="Times New Roman"/>
          <w:color w:val="auto"/>
          <w:spacing w:val="0"/>
        </w:rPr>
        <w:t>подп</w:t>
      </w:r>
      <w:r w:rsidRPr="004776C6">
        <w:rPr>
          <w:rFonts w:ascii="Times New Roman" w:hAnsi="Times New Roman" w:cs="Times New Roman"/>
          <w:color w:val="auto"/>
          <w:spacing w:val="0"/>
        </w:rPr>
        <w:t xml:space="preserve">рограммы представляют в администрацию городского округа отчет о реализации </w:t>
      </w:r>
      <w:r>
        <w:rPr>
          <w:rFonts w:ascii="Times New Roman" w:hAnsi="Times New Roman" w:cs="Times New Roman"/>
          <w:color w:val="auto"/>
          <w:spacing w:val="0"/>
        </w:rPr>
        <w:t>подп</w:t>
      </w:r>
      <w:r w:rsidRPr="004776C6">
        <w:rPr>
          <w:rFonts w:ascii="Times New Roman" w:hAnsi="Times New Roman" w:cs="Times New Roman"/>
          <w:color w:val="auto"/>
          <w:spacing w:val="0"/>
        </w:rPr>
        <w:t>рограммы.</w:t>
      </w:r>
    </w:p>
    <w:p w:rsidR="00C11C5E" w:rsidRPr="004776C6" w:rsidRDefault="00C11C5E" w:rsidP="00C11C5E">
      <w:pPr>
        <w:pStyle w:val="a9"/>
        <w:ind w:firstLine="709"/>
        <w:jc w:val="both"/>
        <w:rPr>
          <w:rFonts w:ascii="Times New Roman" w:hAnsi="Times New Roman" w:cs="Times New Roman"/>
          <w:color w:val="auto"/>
          <w:spacing w:val="0"/>
        </w:rPr>
      </w:pPr>
      <w:r w:rsidRPr="004776C6">
        <w:rPr>
          <w:rFonts w:ascii="Times New Roman" w:hAnsi="Times New Roman" w:cs="Times New Roman"/>
          <w:color w:val="auto"/>
          <w:spacing w:val="0"/>
        </w:rPr>
        <w:t xml:space="preserve">Экспертный и финансовый </w:t>
      </w:r>
      <w:proofErr w:type="gramStart"/>
      <w:r w:rsidRPr="004776C6">
        <w:rPr>
          <w:rFonts w:ascii="Times New Roman" w:hAnsi="Times New Roman" w:cs="Times New Roman"/>
          <w:color w:val="auto"/>
          <w:spacing w:val="0"/>
        </w:rPr>
        <w:t>контроль за</w:t>
      </w:r>
      <w:proofErr w:type="gramEnd"/>
      <w:r w:rsidRPr="004776C6">
        <w:rPr>
          <w:rFonts w:ascii="Times New Roman" w:hAnsi="Times New Roman" w:cs="Times New Roman"/>
          <w:color w:val="auto"/>
          <w:spacing w:val="0"/>
        </w:rPr>
        <w:t xml:space="preserve"> ходом выполнения </w:t>
      </w:r>
      <w:r>
        <w:rPr>
          <w:rFonts w:ascii="Times New Roman" w:hAnsi="Times New Roman" w:cs="Times New Roman"/>
          <w:color w:val="auto"/>
          <w:spacing w:val="0"/>
        </w:rPr>
        <w:t>подп</w:t>
      </w:r>
      <w:r w:rsidRPr="004776C6">
        <w:rPr>
          <w:rFonts w:ascii="Times New Roman" w:hAnsi="Times New Roman" w:cs="Times New Roman"/>
          <w:color w:val="auto"/>
          <w:spacing w:val="0"/>
        </w:rPr>
        <w:t xml:space="preserve">рограммы осуществляется главой администрации городского округа и заместителями </w:t>
      </w:r>
      <w:r>
        <w:rPr>
          <w:rFonts w:ascii="Times New Roman" w:hAnsi="Times New Roman" w:cs="Times New Roman"/>
          <w:color w:val="auto"/>
          <w:spacing w:val="0"/>
        </w:rPr>
        <w:t>по направлениям ежегодно до 2025</w:t>
      </w:r>
      <w:r w:rsidRPr="004776C6">
        <w:rPr>
          <w:rFonts w:ascii="Times New Roman" w:hAnsi="Times New Roman" w:cs="Times New Roman"/>
          <w:color w:val="auto"/>
          <w:spacing w:val="0"/>
        </w:rPr>
        <w:t xml:space="preserve"> год включительно.</w:t>
      </w:r>
    </w:p>
    <w:p w:rsidR="00C11C5E" w:rsidRPr="00FD099E" w:rsidRDefault="00C11C5E" w:rsidP="00C11C5E">
      <w:pPr>
        <w:pStyle w:val="a9"/>
        <w:ind w:firstLine="709"/>
        <w:jc w:val="center"/>
        <w:rPr>
          <w:rFonts w:ascii="Times New Roman" w:hAnsi="Times New Roman" w:cs="Times New Roman"/>
          <w:b/>
          <w:color w:val="auto"/>
        </w:rPr>
      </w:pPr>
      <w:r w:rsidRPr="00FD099E">
        <w:rPr>
          <w:rFonts w:ascii="Times New Roman" w:hAnsi="Times New Roman" w:cs="Times New Roman"/>
          <w:b/>
          <w:color w:val="auto"/>
        </w:rPr>
        <w:t>6. Ожидаемые результаты реализации подпрограммы</w:t>
      </w:r>
    </w:p>
    <w:p w:rsidR="00C11C5E" w:rsidRDefault="00C11C5E" w:rsidP="00C11C5E">
      <w:pPr>
        <w:ind w:left="-34" w:firstLine="709"/>
        <w:jc w:val="both"/>
        <w:rPr>
          <w:sz w:val="24"/>
          <w:szCs w:val="24"/>
        </w:rPr>
      </w:pPr>
      <w:r w:rsidRPr="004776C6">
        <w:rPr>
          <w:sz w:val="24"/>
          <w:szCs w:val="24"/>
        </w:rPr>
        <w:t xml:space="preserve">Реализация мероприятий </w:t>
      </w:r>
      <w:r>
        <w:rPr>
          <w:sz w:val="24"/>
          <w:szCs w:val="24"/>
        </w:rPr>
        <w:t>подп</w:t>
      </w:r>
      <w:r w:rsidRPr="004776C6">
        <w:rPr>
          <w:sz w:val="24"/>
          <w:szCs w:val="24"/>
        </w:rPr>
        <w:t>рограммы позволит:</w:t>
      </w:r>
    </w:p>
    <w:p w:rsidR="00C11C5E" w:rsidRPr="00775465" w:rsidRDefault="00C11C5E" w:rsidP="00C11C5E">
      <w:pPr>
        <w:ind w:firstLine="284"/>
        <w:jc w:val="both"/>
        <w:rPr>
          <w:sz w:val="24"/>
          <w:szCs w:val="24"/>
        </w:rPr>
        <w:sectPr w:rsidR="00C11C5E" w:rsidRPr="00775465" w:rsidSect="00012DDE">
          <w:headerReference w:type="default" r:id="rId16"/>
          <w:footerReference w:type="default" r:id="rId17"/>
          <w:footerReference w:type="first" r:id="rId18"/>
          <w:pgSz w:w="11909" w:h="16834"/>
          <w:pgMar w:top="851" w:right="425" w:bottom="1134" w:left="1701" w:header="720" w:footer="720" w:gutter="0"/>
          <w:cols w:space="60"/>
          <w:noEndnote/>
          <w:titlePg/>
          <w:docGrid w:linePitch="272"/>
        </w:sectPr>
      </w:pPr>
      <w:r>
        <w:rPr>
          <w:sz w:val="24"/>
          <w:szCs w:val="24"/>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r w:rsidRPr="00775465">
        <w:rPr>
          <w:sz w:val="24"/>
          <w:szCs w:val="24"/>
        </w:rPr>
        <w:t xml:space="preserve"> </w:t>
      </w:r>
    </w:p>
    <w:p w:rsidR="00C11C5E" w:rsidRPr="00FD099E" w:rsidRDefault="00C11C5E" w:rsidP="00C11C5E">
      <w:pPr>
        <w:jc w:val="center"/>
        <w:rPr>
          <w:b/>
          <w:sz w:val="24"/>
          <w:szCs w:val="24"/>
        </w:rPr>
      </w:pPr>
      <w:r w:rsidRPr="00FD099E">
        <w:rPr>
          <w:b/>
          <w:sz w:val="24"/>
          <w:szCs w:val="24"/>
        </w:rPr>
        <w:lastRenderedPageBreak/>
        <w:t>Перечень основных мероприятий</w:t>
      </w:r>
    </w:p>
    <w:p w:rsidR="00C11C5E" w:rsidRPr="002A6235" w:rsidRDefault="00C11C5E" w:rsidP="00C11C5E">
      <w:pPr>
        <w:pStyle w:val="a9"/>
        <w:spacing w:before="240" w:after="120"/>
        <w:jc w:val="center"/>
        <w:rPr>
          <w:rFonts w:ascii="Times New Roman" w:hAnsi="Times New Roman" w:cs="Times New Roman"/>
          <w:b/>
          <w:bCs/>
          <w:color w:val="auto"/>
        </w:rPr>
      </w:pPr>
      <w:r w:rsidRPr="002A6235">
        <w:rPr>
          <w:rFonts w:ascii="Times New Roman" w:hAnsi="Times New Roman" w:cs="Times New Roman"/>
          <w:b/>
        </w:rPr>
        <w:t xml:space="preserve">подпрограммы </w:t>
      </w:r>
      <w:r w:rsidRPr="002A6235">
        <w:rPr>
          <w:rFonts w:ascii="Times New Roman" w:hAnsi="Times New Roman" w:cs="Times New Roman"/>
          <w:b/>
          <w:bCs/>
          <w:color w:val="auto"/>
        </w:rPr>
        <w:t>2 «Совершенствование и развитие системы оповещения и информирования населения в муниципальном образовании Сосновоборский городской округ Лени</w:t>
      </w:r>
      <w:r>
        <w:rPr>
          <w:rFonts w:ascii="Times New Roman" w:hAnsi="Times New Roman" w:cs="Times New Roman"/>
          <w:b/>
          <w:bCs/>
          <w:color w:val="auto"/>
        </w:rPr>
        <w:t>нградской области на 2018 – 2021</w:t>
      </w:r>
      <w:r w:rsidRPr="002A6235">
        <w:rPr>
          <w:rFonts w:ascii="Times New Roman" w:hAnsi="Times New Roman" w:cs="Times New Roman"/>
          <w:b/>
          <w:bCs/>
          <w:color w:val="auto"/>
        </w:rPr>
        <w:t xml:space="preserve"> годы»</w:t>
      </w:r>
      <w:r w:rsidRPr="00EC19F6">
        <w:rPr>
          <w:b/>
        </w:rPr>
        <w:t xml:space="preserve"> </w:t>
      </w:r>
      <w:r w:rsidRPr="00EC19F6">
        <w:rPr>
          <w:rFonts w:ascii="Times New Roman" w:hAnsi="Times New Roman" w:cs="Times New Roman"/>
          <w:b/>
        </w:rPr>
        <w:t xml:space="preserve">муниципальной программы Сосновоборского городского округа «Безопасность жизнедеятельности населения </w:t>
      </w:r>
      <w:proofErr w:type="gramStart"/>
      <w:r w:rsidRPr="00EC19F6">
        <w:rPr>
          <w:rFonts w:ascii="Times New Roman" w:hAnsi="Times New Roman" w:cs="Times New Roman"/>
          <w:b/>
        </w:rPr>
        <w:t>в</w:t>
      </w:r>
      <w:proofErr w:type="gramEnd"/>
      <w:r w:rsidRPr="00EC19F6">
        <w:rPr>
          <w:rFonts w:ascii="Times New Roman" w:hAnsi="Times New Roman" w:cs="Times New Roman"/>
          <w:b/>
        </w:rPr>
        <w:t xml:space="preserve"> </w:t>
      </w:r>
      <w:proofErr w:type="gramStart"/>
      <w:r w:rsidRPr="00EC19F6">
        <w:rPr>
          <w:rFonts w:ascii="Times New Roman" w:hAnsi="Times New Roman" w:cs="Times New Roman"/>
          <w:b/>
        </w:rPr>
        <w:t>Сосновоборском</w:t>
      </w:r>
      <w:proofErr w:type="gramEnd"/>
      <w:r w:rsidRPr="00EC19F6">
        <w:rPr>
          <w:rFonts w:ascii="Times New Roman" w:hAnsi="Times New Roman" w:cs="Times New Roman"/>
          <w:b/>
        </w:rPr>
        <w:t xml:space="preserve"> городском округе на 2014-2025 годы»</w:t>
      </w:r>
    </w:p>
    <w:p w:rsidR="00C11C5E" w:rsidRPr="00920D1C" w:rsidRDefault="00C11C5E" w:rsidP="00C11C5E">
      <w:pPr>
        <w:jc w:val="center"/>
        <w:rPr>
          <w:b/>
          <w:sz w:val="12"/>
          <w:szCs w:val="12"/>
        </w:rPr>
      </w:pPr>
    </w:p>
    <w:p w:rsidR="00C11C5E" w:rsidRPr="003940B5" w:rsidRDefault="00C11C5E" w:rsidP="00C11C5E">
      <w:pPr>
        <w:jc w:val="center"/>
        <w:rPr>
          <w:b/>
          <w:sz w:val="2"/>
          <w:szCs w:val="2"/>
        </w:rPr>
      </w:pPr>
    </w:p>
    <w:tbl>
      <w:tblPr>
        <w:tblW w:w="15939"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8"/>
        <w:gridCol w:w="1843"/>
        <w:gridCol w:w="1276"/>
        <w:gridCol w:w="850"/>
        <w:gridCol w:w="709"/>
        <w:gridCol w:w="992"/>
        <w:gridCol w:w="567"/>
        <w:gridCol w:w="567"/>
        <w:gridCol w:w="567"/>
        <w:gridCol w:w="567"/>
        <w:gridCol w:w="709"/>
        <w:gridCol w:w="850"/>
        <w:gridCol w:w="851"/>
        <w:gridCol w:w="850"/>
        <w:gridCol w:w="851"/>
        <w:gridCol w:w="850"/>
        <w:gridCol w:w="850"/>
        <w:gridCol w:w="851"/>
        <w:gridCol w:w="851"/>
      </w:tblGrid>
      <w:tr w:rsidR="00C11C5E" w:rsidRPr="0080291D" w:rsidTr="00A6546A">
        <w:trPr>
          <w:tblHeader/>
          <w:tblCellSpacing w:w="5" w:type="nil"/>
        </w:trPr>
        <w:tc>
          <w:tcPr>
            <w:tcW w:w="488" w:type="dxa"/>
            <w:vMerge w:val="restart"/>
            <w:vAlign w:val="center"/>
          </w:tcPr>
          <w:p w:rsidR="00C11C5E" w:rsidRPr="0080291D" w:rsidRDefault="00C11C5E" w:rsidP="00A6546A">
            <w:pPr>
              <w:pStyle w:val="ConsPlusCell"/>
              <w:ind w:left="-42" w:right="-26"/>
              <w:jc w:val="center"/>
              <w:rPr>
                <w:rFonts w:ascii="Times New Roman" w:hAnsi="Times New Roman" w:cs="Times New Roman"/>
              </w:rPr>
            </w:pPr>
            <w:r w:rsidRPr="0080291D">
              <w:rPr>
                <w:rFonts w:ascii="Times New Roman" w:hAnsi="Times New Roman" w:cs="Times New Roman"/>
              </w:rPr>
              <w:t>№</w:t>
            </w:r>
          </w:p>
          <w:p w:rsidR="00C11C5E" w:rsidRPr="0080291D" w:rsidRDefault="00C11C5E" w:rsidP="00A6546A">
            <w:pPr>
              <w:pStyle w:val="ConsPlusCell"/>
              <w:ind w:left="-42" w:right="-26"/>
              <w:jc w:val="center"/>
              <w:rPr>
                <w:rFonts w:ascii="Times New Roman" w:hAnsi="Times New Roman" w:cs="Times New Roman"/>
              </w:rPr>
            </w:pPr>
            <w:proofErr w:type="spellStart"/>
            <w:proofErr w:type="gramStart"/>
            <w:r w:rsidRPr="0080291D">
              <w:rPr>
                <w:rFonts w:ascii="Times New Roman" w:hAnsi="Times New Roman" w:cs="Times New Roman"/>
              </w:rPr>
              <w:t>п</w:t>
            </w:r>
            <w:proofErr w:type="spellEnd"/>
            <w:proofErr w:type="gramEnd"/>
            <w:r w:rsidRPr="0080291D">
              <w:rPr>
                <w:rFonts w:ascii="Times New Roman" w:hAnsi="Times New Roman" w:cs="Times New Roman"/>
              </w:rPr>
              <w:t>/</w:t>
            </w:r>
            <w:proofErr w:type="spellStart"/>
            <w:r w:rsidRPr="0080291D">
              <w:rPr>
                <w:rFonts w:ascii="Times New Roman" w:hAnsi="Times New Roman" w:cs="Times New Roman"/>
              </w:rPr>
              <w:t>п</w:t>
            </w:r>
            <w:proofErr w:type="spellEnd"/>
          </w:p>
        </w:tc>
        <w:tc>
          <w:tcPr>
            <w:tcW w:w="1843" w:type="dxa"/>
            <w:vMerge w:val="restart"/>
            <w:vAlign w:val="center"/>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Наименование подпрограмм, основных мероприятий, ведомственных целевых программ</w:t>
            </w:r>
          </w:p>
        </w:tc>
        <w:tc>
          <w:tcPr>
            <w:tcW w:w="1276" w:type="dxa"/>
            <w:vMerge w:val="restart"/>
            <w:vAlign w:val="center"/>
          </w:tcPr>
          <w:p w:rsidR="00C11C5E" w:rsidRPr="0080291D" w:rsidRDefault="00C11C5E" w:rsidP="00A6546A">
            <w:pPr>
              <w:pStyle w:val="ConsPlusCell"/>
              <w:jc w:val="center"/>
              <w:rPr>
                <w:rFonts w:ascii="Times New Roman" w:hAnsi="Times New Roman" w:cs="Times New Roman"/>
              </w:rPr>
            </w:pPr>
            <w:proofErr w:type="gramStart"/>
            <w:r w:rsidRPr="0080291D">
              <w:rPr>
                <w:rFonts w:ascii="Times New Roman" w:hAnsi="Times New Roman" w:cs="Times New Roman"/>
              </w:rPr>
              <w:t>Ответственный</w:t>
            </w:r>
            <w:proofErr w:type="gramEnd"/>
            <w:r w:rsidRPr="0080291D">
              <w:rPr>
                <w:rFonts w:ascii="Times New Roman" w:hAnsi="Times New Roman" w:cs="Times New Roman"/>
              </w:rPr>
              <w:t xml:space="preserve"> за реализацию</w:t>
            </w:r>
          </w:p>
        </w:tc>
        <w:tc>
          <w:tcPr>
            <w:tcW w:w="850" w:type="dxa"/>
            <w:vMerge w:val="restart"/>
            <w:vAlign w:val="center"/>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ГРБС</w:t>
            </w:r>
          </w:p>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(наименование)</w:t>
            </w:r>
          </w:p>
        </w:tc>
        <w:tc>
          <w:tcPr>
            <w:tcW w:w="709" w:type="dxa"/>
            <w:vMerge w:val="restart"/>
            <w:vAlign w:val="center"/>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Годы реализации</w:t>
            </w:r>
          </w:p>
        </w:tc>
        <w:tc>
          <w:tcPr>
            <w:tcW w:w="10773" w:type="dxa"/>
            <w:gridSpan w:val="14"/>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План финансирования, тыс. руб.</w:t>
            </w:r>
          </w:p>
        </w:tc>
      </w:tr>
      <w:tr w:rsidR="00C11C5E" w:rsidRPr="0080291D" w:rsidTr="00A6546A">
        <w:trPr>
          <w:tblHeader/>
          <w:tblCellSpacing w:w="5" w:type="nil"/>
        </w:trPr>
        <w:tc>
          <w:tcPr>
            <w:tcW w:w="488" w:type="dxa"/>
            <w:vMerge/>
            <w:tcBorders>
              <w:bottom w:val="double" w:sz="4" w:space="0" w:color="auto"/>
            </w:tcBorders>
            <w:vAlign w:val="center"/>
          </w:tcPr>
          <w:p w:rsidR="00C11C5E" w:rsidRPr="0080291D" w:rsidRDefault="00C11C5E" w:rsidP="00A6546A">
            <w:pPr>
              <w:pStyle w:val="ConsPlusCell"/>
              <w:ind w:left="-42" w:right="-26"/>
              <w:jc w:val="center"/>
              <w:rPr>
                <w:rFonts w:ascii="Times New Roman" w:hAnsi="Times New Roman" w:cs="Times New Roman"/>
              </w:rPr>
            </w:pPr>
          </w:p>
        </w:tc>
        <w:tc>
          <w:tcPr>
            <w:tcW w:w="1843" w:type="dxa"/>
            <w:vMerge/>
            <w:tcBorders>
              <w:bottom w:val="double" w:sz="4" w:space="0" w:color="auto"/>
            </w:tcBorders>
            <w:vAlign w:val="center"/>
          </w:tcPr>
          <w:p w:rsidR="00C11C5E" w:rsidRPr="0080291D" w:rsidRDefault="00C11C5E" w:rsidP="00A6546A">
            <w:pPr>
              <w:pStyle w:val="ConsPlusCell"/>
              <w:jc w:val="center"/>
              <w:rPr>
                <w:rFonts w:ascii="Times New Roman" w:hAnsi="Times New Roman" w:cs="Times New Roman"/>
              </w:rPr>
            </w:pPr>
          </w:p>
        </w:tc>
        <w:tc>
          <w:tcPr>
            <w:tcW w:w="1276" w:type="dxa"/>
            <w:vMerge/>
            <w:tcBorders>
              <w:bottom w:val="double" w:sz="4" w:space="0" w:color="auto"/>
            </w:tcBorders>
            <w:vAlign w:val="center"/>
          </w:tcPr>
          <w:p w:rsidR="00C11C5E" w:rsidRPr="0080291D" w:rsidRDefault="00C11C5E" w:rsidP="00A6546A">
            <w:pPr>
              <w:pStyle w:val="ConsPlusCell"/>
              <w:jc w:val="center"/>
              <w:rPr>
                <w:rFonts w:ascii="Times New Roman" w:hAnsi="Times New Roman" w:cs="Times New Roman"/>
              </w:rPr>
            </w:pPr>
          </w:p>
        </w:tc>
        <w:tc>
          <w:tcPr>
            <w:tcW w:w="850" w:type="dxa"/>
            <w:vMerge/>
            <w:tcBorders>
              <w:bottom w:val="double" w:sz="4" w:space="0" w:color="auto"/>
            </w:tcBorders>
            <w:vAlign w:val="center"/>
          </w:tcPr>
          <w:p w:rsidR="00C11C5E" w:rsidRPr="0080291D" w:rsidRDefault="00C11C5E" w:rsidP="00A6546A">
            <w:pPr>
              <w:pStyle w:val="ConsPlusCell"/>
              <w:jc w:val="center"/>
              <w:rPr>
                <w:rFonts w:ascii="Times New Roman" w:hAnsi="Times New Roman" w:cs="Times New Roman"/>
              </w:rPr>
            </w:pPr>
          </w:p>
        </w:tc>
        <w:tc>
          <w:tcPr>
            <w:tcW w:w="709" w:type="dxa"/>
            <w:vMerge/>
            <w:tcBorders>
              <w:bottom w:val="double" w:sz="4" w:space="0" w:color="auto"/>
            </w:tcBorders>
            <w:vAlign w:val="center"/>
          </w:tcPr>
          <w:p w:rsidR="00C11C5E" w:rsidRPr="0080291D" w:rsidRDefault="00C11C5E" w:rsidP="00A6546A">
            <w:pPr>
              <w:pStyle w:val="ConsPlusCell"/>
              <w:jc w:val="center"/>
              <w:rPr>
                <w:rFonts w:ascii="Times New Roman" w:hAnsi="Times New Roman" w:cs="Times New Roman"/>
              </w:rPr>
            </w:pPr>
          </w:p>
        </w:tc>
        <w:tc>
          <w:tcPr>
            <w:tcW w:w="992" w:type="dxa"/>
            <w:tcBorders>
              <w:bottom w:val="double" w:sz="4" w:space="0" w:color="auto"/>
            </w:tcBorders>
            <w:vAlign w:val="center"/>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Источник</w:t>
            </w:r>
          </w:p>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финансирования</w:t>
            </w:r>
          </w:p>
        </w:tc>
        <w:tc>
          <w:tcPr>
            <w:tcW w:w="567" w:type="dxa"/>
            <w:tcBorders>
              <w:bottom w:val="double" w:sz="4" w:space="0" w:color="auto"/>
            </w:tcBorders>
            <w:vAlign w:val="center"/>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2014г.</w:t>
            </w:r>
          </w:p>
        </w:tc>
        <w:tc>
          <w:tcPr>
            <w:tcW w:w="567" w:type="dxa"/>
            <w:tcBorders>
              <w:bottom w:val="double" w:sz="4" w:space="0" w:color="auto"/>
            </w:tcBorders>
            <w:vAlign w:val="center"/>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2015г.</w:t>
            </w:r>
          </w:p>
        </w:tc>
        <w:tc>
          <w:tcPr>
            <w:tcW w:w="567" w:type="dxa"/>
            <w:tcBorders>
              <w:bottom w:val="double" w:sz="4" w:space="0" w:color="auto"/>
            </w:tcBorders>
            <w:vAlign w:val="center"/>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2016г.</w:t>
            </w:r>
          </w:p>
        </w:tc>
        <w:tc>
          <w:tcPr>
            <w:tcW w:w="567" w:type="dxa"/>
            <w:tcBorders>
              <w:bottom w:val="double" w:sz="4" w:space="0" w:color="auto"/>
            </w:tcBorders>
            <w:vAlign w:val="center"/>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2017г.</w:t>
            </w:r>
          </w:p>
        </w:tc>
        <w:tc>
          <w:tcPr>
            <w:tcW w:w="709" w:type="dxa"/>
            <w:tcBorders>
              <w:bottom w:val="double" w:sz="4" w:space="0" w:color="auto"/>
            </w:tcBorders>
            <w:vAlign w:val="center"/>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2018г.</w:t>
            </w:r>
          </w:p>
        </w:tc>
        <w:tc>
          <w:tcPr>
            <w:tcW w:w="850" w:type="dxa"/>
            <w:tcBorders>
              <w:bottom w:val="double" w:sz="4" w:space="0" w:color="auto"/>
            </w:tcBorders>
            <w:vAlign w:val="center"/>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2019г.</w:t>
            </w:r>
          </w:p>
        </w:tc>
        <w:tc>
          <w:tcPr>
            <w:tcW w:w="851" w:type="dxa"/>
            <w:tcBorders>
              <w:bottom w:val="double" w:sz="4" w:space="0" w:color="auto"/>
            </w:tcBorders>
          </w:tcPr>
          <w:p w:rsidR="00C11C5E" w:rsidRPr="0080291D" w:rsidRDefault="00C11C5E" w:rsidP="00A6546A">
            <w:pPr>
              <w:pStyle w:val="ConsPlusCell"/>
              <w:jc w:val="center"/>
              <w:rPr>
                <w:rFonts w:ascii="Times New Roman" w:hAnsi="Times New Roman" w:cs="Times New Roman"/>
              </w:rPr>
            </w:pPr>
          </w:p>
          <w:p w:rsidR="00C11C5E" w:rsidRPr="0080291D" w:rsidRDefault="00C11C5E" w:rsidP="00A6546A">
            <w:pPr>
              <w:pStyle w:val="ConsPlusCell"/>
              <w:jc w:val="center"/>
              <w:rPr>
                <w:rFonts w:ascii="Times New Roman" w:hAnsi="Times New Roman" w:cs="Times New Roman"/>
              </w:rPr>
            </w:pPr>
          </w:p>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2020г.</w:t>
            </w:r>
          </w:p>
          <w:p w:rsidR="00C11C5E" w:rsidRPr="0080291D" w:rsidRDefault="00C11C5E" w:rsidP="00A6546A">
            <w:pPr>
              <w:pStyle w:val="ConsPlusCell"/>
              <w:jc w:val="center"/>
              <w:rPr>
                <w:rFonts w:ascii="Times New Roman" w:hAnsi="Times New Roman" w:cs="Times New Roman"/>
              </w:rPr>
            </w:pPr>
          </w:p>
          <w:p w:rsidR="00C11C5E" w:rsidRPr="0080291D" w:rsidRDefault="00C11C5E" w:rsidP="00A6546A">
            <w:pPr>
              <w:pStyle w:val="ConsPlusCell"/>
              <w:jc w:val="center"/>
              <w:rPr>
                <w:rFonts w:ascii="Times New Roman" w:hAnsi="Times New Roman" w:cs="Times New Roman"/>
              </w:rPr>
            </w:pPr>
          </w:p>
        </w:tc>
        <w:tc>
          <w:tcPr>
            <w:tcW w:w="850" w:type="dxa"/>
            <w:tcBorders>
              <w:bottom w:val="double" w:sz="4" w:space="0" w:color="auto"/>
            </w:tcBorders>
          </w:tcPr>
          <w:p w:rsidR="00C11C5E" w:rsidRPr="0080291D" w:rsidRDefault="00C11C5E" w:rsidP="00A6546A">
            <w:pPr>
              <w:pStyle w:val="ConsPlusCell"/>
              <w:jc w:val="center"/>
              <w:rPr>
                <w:rFonts w:ascii="Times New Roman" w:hAnsi="Times New Roman" w:cs="Times New Roman"/>
              </w:rPr>
            </w:pPr>
          </w:p>
          <w:p w:rsidR="00C11C5E" w:rsidRPr="0080291D" w:rsidRDefault="00C11C5E" w:rsidP="00A6546A">
            <w:pPr>
              <w:pStyle w:val="ConsPlusCell"/>
              <w:jc w:val="center"/>
              <w:rPr>
                <w:rFonts w:ascii="Times New Roman" w:hAnsi="Times New Roman" w:cs="Times New Roman"/>
              </w:rPr>
            </w:pPr>
          </w:p>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2021г.</w:t>
            </w:r>
          </w:p>
        </w:tc>
        <w:tc>
          <w:tcPr>
            <w:tcW w:w="851" w:type="dxa"/>
            <w:tcBorders>
              <w:bottom w:val="double" w:sz="4" w:space="0" w:color="auto"/>
            </w:tcBorders>
          </w:tcPr>
          <w:p w:rsidR="00C11C5E" w:rsidRPr="0080291D" w:rsidRDefault="00C11C5E" w:rsidP="00A6546A">
            <w:pPr>
              <w:pStyle w:val="ConsPlusCell"/>
              <w:jc w:val="center"/>
              <w:rPr>
                <w:rFonts w:ascii="Times New Roman" w:hAnsi="Times New Roman" w:cs="Times New Roman"/>
              </w:rPr>
            </w:pPr>
          </w:p>
          <w:p w:rsidR="00C11C5E" w:rsidRPr="0080291D" w:rsidRDefault="00C11C5E" w:rsidP="00A6546A">
            <w:pPr>
              <w:pStyle w:val="ConsPlusCell"/>
              <w:jc w:val="center"/>
              <w:rPr>
                <w:rFonts w:ascii="Times New Roman" w:hAnsi="Times New Roman" w:cs="Times New Roman"/>
              </w:rPr>
            </w:pPr>
          </w:p>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2022г.</w:t>
            </w:r>
          </w:p>
        </w:tc>
        <w:tc>
          <w:tcPr>
            <w:tcW w:w="850" w:type="dxa"/>
            <w:tcBorders>
              <w:bottom w:val="double" w:sz="4" w:space="0" w:color="auto"/>
            </w:tcBorders>
          </w:tcPr>
          <w:p w:rsidR="00C11C5E" w:rsidRPr="0080291D" w:rsidRDefault="00C11C5E" w:rsidP="00A6546A">
            <w:pPr>
              <w:pStyle w:val="ConsPlusCell"/>
              <w:jc w:val="center"/>
              <w:rPr>
                <w:rFonts w:ascii="Times New Roman" w:hAnsi="Times New Roman" w:cs="Times New Roman"/>
              </w:rPr>
            </w:pPr>
          </w:p>
          <w:p w:rsidR="00C11C5E" w:rsidRPr="0080291D" w:rsidRDefault="00C11C5E" w:rsidP="00A6546A">
            <w:pPr>
              <w:pStyle w:val="ConsPlusCell"/>
              <w:jc w:val="center"/>
              <w:rPr>
                <w:rFonts w:ascii="Times New Roman" w:hAnsi="Times New Roman" w:cs="Times New Roman"/>
              </w:rPr>
            </w:pPr>
          </w:p>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2023</w:t>
            </w:r>
          </w:p>
        </w:tc>
        <w:tc>
          <w:tcPr>
            <w:tcW w:w="850" w:type="dxa"/>
            <w:tcBorders>
              <w:bottom w:val="double" w:sz="4" w:space="0" w:color="auto"/>
            </w:tcBorders>
            <w:vAlign w:val="center"/>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2024г</w:t>
            </w:r>
            <w:proofErr w:type="gramStart"/>
            <w:r w:rsidRPr="0080291D">
              <w:rPr>
                <w:rFonts w:ascii="Times New Roman" w:hAnsi="Times New Roman" w:cs="Times New Roman"/>
              </w:rPr>
              <w:t>..</w:t>
            </w:r>
            <w:proofErr w:type="gramEnd"/>
          </w:p>
        </w:tc>
        <w:tc>
          <w:tcPr>
            <w:tcW w:w="851" w:type="dxa"/>
            <w:tcBorders>
              <w:bottom w:val="double" w:sz="4" w:space="0" w:color="auto"/>
            </w:tcBorders>
          </w:tcPr>
          <w:p w:rsidR="00C11C5E" w:rsidRPr="0080291D" w:rsidRDefault="00C11C5E" w:rsidP="00A6546A">
            <w:pPr>
              <w:pStyle w:val="ConsPlusCell"/>
              <w:jc w:val="center"/>
              <w:rPr>
                <w:rFonts w:ascii="Times New Roman" w:hAnsi="Times New Roman" w:cs="Times New Roman"/>
              </w:rPr>
            </w:pPr>
          </w:p>
          <w:p w:rsidR="00C11C5E" w:rsidRPr="0080291D" w:rsidRDefault="00C11C5E" w:rsidP="00A6546A">
            <w:pPr>
              <w:pStyle w:val="ConsPlusCell"/>
              <w:jc w:val="center"/>
              <w:rPr>
                <w:rFonts w:ascii="Times New Roman" w:hAnsi="Times New Roman" w:cs="Times New Roman"/>
              </w:rPr>
            </w:pPr>
          </w:p>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2025</w:t>
            </w:r>
          </w:p>
          <w:p w:rsidR="00C11C5E" w:rsidRPr="0080291D" w:rsidRDefault="00C11C5E" w:rsidP="00A6546A">
            <w:pPr>
              <w:pStyle w:val="ConsPlusCell"/>
              <w:jc w:val="center"/>
              <w:rPr>
                <w:rFonts w:ascii="Times New Roman" w:hAnsi="Times New Roman" w:cs="Times New Roman"/>
              </w:rPr>
            </w:pPr>
          </w:p>
        </w:tc>
        <w:tc>
          <w:tcPr>
            <w:tcW w:w="851" w:type="dxa"/>
            <w:tcBorders>
              <w:bottom w:val="double" w:sz="4" w:space="0" w:color="auto"/>
            </w:tcBorders>
            <w:vAlign w:val="center"/>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ИТОГО</w:t>
            </w:r>
          </w:p>
        </w:tc>
      </w:tr>
      <w:tr w:rsidR="00C11C5E" w:rsidRPr="0080291D" w:rsidTr="00A6546A">
        <w:trPr>
          <w:trHeight w:val="451"/>
          <w:tblCellSpacing w:w="5" w:type="nil"/>
        </w:trPr>
        <w:tc>
          <w:tcPr>
            <w:tcW w:w="488" w:type="dxa"/>
            <w:tcBorders>
              <w:top w:val="double" w:sz="4" w:space="0" w:color="auto"/>
            </w:tcBorders>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А</w:t>
            </w:r>
          </w:p>
        </w:tc>
        <w:tc>
          <w:tcPr>
            <w:tcW w:w="1843" w:type="dxa"/>
            <w:tcBorders>
              <w:top w:val="double" w:sz="4" w:space="0" w:color="auto"/>
            </w:tcBorders>
          </w:tcPr>
          <w:p w:rsidR="00C11C5E" w:rsidRPr="0080291D" w:rsidRDefault="00C11C5E" w:rsidP="00A6546A">
            <w:pPr>
              <w:pStyle w:val="ConsPlusCell"/>
              <w:ind w:left="-54" w:right="-54"/>
              <w:rPr>
                <w:rFonts w:ascii="Times New Roman" w:hAnsi="Times New Roman" w:cs="Times New Roman"/>
                <w:b/>
              </w:rPr>
            </w:pPr>
            <w:r w:rsidRPr="0080291D">
              <w:rPr>
                <w:rFonts w:ascii="Times New Roman" w:hAnsi="Times New Roman" w:cs="Times New Roman"/>
                <w:b/>
              </w:rPr>
              <w:t>ВСЕГО по муниципальной программе</w:t>
            </w:r>
          </w:p>
        </w:tc>
        <w:tc>
          <w:tcPr>
            <w:tcW w:w="1276" w:type="dxa"/>
            <w:tcBorders>
              <w:top w:val="double" w:sz="4" w:space="0" w:color="auto"/>
            </w:tcBorders>
          </w:tcPr>
          <w:p w:rsidR="00C11C5E" w:rsidRPr="0080291D" w:rsidRDefault="00C11C5E" w:rsidP="00A6546A">
            <w:pPr>
              <w:pStyle w:val="ConsPlusCell"/>
              <w:ind w:left="-54" w:right="-54"/>
              <w:jc w:val="center"/>
              <w:rPr>
                <w:rFonts w:ascii="Times New Roman" w:hAnsi="Times New Roman" w:cs="Times New Roman"/>
              </w:rPr>
            </w:pPr>
          </w:p>
        </w:tc>
        <w:tc>
          <w:tcPr>
            <w:tcW w:w="850" w:type="dxa"/>
            <w:tcBorders>
              <w:top w:val="double" w:sz="4" w:space="0" w:color="auto"/>
            </w:tcBorders>
          </w:tcPr>
          <w:p w:rsidR="00C11C5E" w:rsidRPr="0080291D" w:rsidRDefault="00C11C5E" w:rsidP="00A6546A">
            <w:pPr>
              <w:pStyle w:val="ConsPlusCell"/>
              <w:ind w:left="-54" w:right="-54"/>
              <w:jc w:val="center"/>
              <w:rPr>
                <w:rFonts w:ascii="Times New Roman" w:hAnsi="Times New Roman" w:cs="Times New Roman"/>
              </w:rPr>
            </w:pPr>
          </w:p>
        </w:tc>
        <w:tc>
          <w:tcPr>
            <w:tcW w:w="709" w:type="dxa"/>
            <w:tcBorders>
              <w:top w:val="double" w:sz="4" w:space="0" w:color="auto"/>
            </w:tcBorders>
          </w:tcPr>
          <w:p w:rsidR="00C11C5E" w:rsidRPr="0080291D" w:rsidRDefault="00C11C5E" w:rsidP="00A6546A">
            <w:pPr>
              <w:pStyle w:val="ConsPlusCell"/>
              <w:ind w:left="-54" w:right="-54"/>
              <w:jc w:val="center"/>
              <w:rPr>
                <w:rFonts w:ascii="Times New Roman" w:hAnsi="Times New Roman" w:cs="Times New Roman"/>
              </w:rPr>
            </w:pPr>
          </w:p>
        </w:tc>
        <w:tc>
          <w:tcPr>
            <w:tcW w:w="992" w:type="dxa"/>
            <w:tcBorders>
              <w:top w:val="double" w:sz="4" w:space="0" w:color="auto"/>
            </w:tcBorders>
          </w:tcPr>
          <w:p w:rsidR="00C11C5E" w:rsidRPr="0080291D" w:rsidRDefault="00C11C5E" w:rsidP="00A6546A">
            <w:pPr>
              <w:pStyle w:val="ConsPlusCell"/>
              <w:ind w:left="-54" w:right="-54"/>
              <w:rPr>
                <w:rFonts w:ascii="Times New Roman" w:hAnsi="Times New Roman" w:cs="Times New Roman"/>
              </w:rPr>
            </w:pPr>
            <w:r w:rsidRPr="0080291D">
              <w:rPr>
                <w:rFonts w:ascii="Times New Roman" w:hAnsi="Times New Roman" w:cs="Times New Roman"/>
              </w:rPr>
              <w:t>Местный бюджет</w:t>
            </w:r>
          </w:p>
        </w:tc>
        <w:tc>
          <w:tcPr>
            <w:tcW w:w="567" w:type="dxa"/>
            <w:tcBorders>
              <w:top w:val="double" w:sz="4" w:space="0" w:color="auto"/>
            </w:tcBorders>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5146,22643</w:t>
            </w:r>
          </w:p>
        </w:tc>
        <w:tc>
          <w:tcPr>
            <w:tcW w:w="567" w:type="dxa"/>
            <w:tcBorders>
              <w:top w:val="double" w:sz="4" w:space="0" w:color="auto"/>
            </w:tcBorders>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8368,141</w:t>
            </w:r>
          </w:p>
        </w:tc>
        <w:tc>
          <w:tcPr>
            <w:tcW w:w="567" w:type="dxa"/>
            <w:tcBorders>
              <w:top w:val="double" w:sz="4" w:space="0" w:color="auto"/>
            </w:tcBorders>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5081,12301</w:t>
            </w:r>
          </w:p>
        </w:tc>
        <w:tc>
          <w:tcPr>
            <w:tcW w:w="567" w:type="dxa"/>
            <w:tcBorders>
              <w:top w:val="double" w:sz="4" w:space="0" w:color="auto"/>
            </w:tcBorders>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4693,59093</w:t>
            </w:r>
          </w:p>
        </w:tc>
        <w:tc>
          <w:tcPr>
            <w:tcW w:w="709" w:type="dxa"/>
            <w:tcBorders>
              <w:top w:val="double" w:sz="4" w:space="0" w:color="auto"/>
            </w:tcBorders>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5374,</w:t>
            </w:r>
          </w:p>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228</w:t>
            </w:r>
          </w:p>
        </w:tc>
        <w:tc>
          <w:tcPr>
            <w:tcW w:w="850" w:type="dxa"/>
            <w:tcBorders>
              <w:top w:val="double" w:sz="4" w:space="0" w:color="auto"/>
            </w:tcBorders>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6641,245</w:t>
            </w:r>
          </w:p>
        </w:tc>
        <w:tc>
          <w:tcPr>
            <w:tcW w:w="851" w:type="dxa"/>
            <w:tcBorders>
              <w:top w:val="double" w:sz="4" w:space="0" w:color="auto"/>
            </w:tcBorders>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6906,895</w:t>
            </w:r>
          </w:p>
        </w:tc>
        <w:tc>
          <w:tcPr>
            <w:tcW w:w="850" w:type="dxa"/>
            <w:tcBorders>
              <w:top w:val="double" w:sz="4" w:space="0" w:color="auto"/>
            </w:tcBorders>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7183,160</w:t>
            </w:r>
          </w:p>
        </w:tc>
        <w:tc>
          <w:tcPr>
            <w:tcW w:w="851" w:type="dxa"/>
            <w:tcBorders>
              <w:top w:val="double" w:sz="4" w:space="0" w:color="auto"/>
            </w:tcBorders>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7183,160</w:t>
            </w:r>
          </w:p>
        </w:tc>
        <w:tc>
          <w:tcPr>
            <w:tcW w:w="850" w:type="dxa"/>
            <w:tcBorders>
              <w:top w:val="double" w:sz="4" w:space="0" w:color="auto"/>
            </w:tcBorders>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7183,160</w:t>
            </w:r>
          </w:p>
        </w:tc>
        <w:tc>
          <w:tcPr>
            <w:tcW w:w="850" w:type="dxa"/>
            <w:tcBorders>
              <w:top w:val="double" w:sz="4" w:space="0" w:color="auto"/>
            </w:tcBorders>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7183,160</w:t>
            </w:r>
          </w:p>
        </w:tc>
        <w:tc>
          <w:tcPr>
            <w:tcW w:w="851" w:type="dxa"/>
            <w:tcBorders>
              <w:top w:val="double" w:sz="4" w:space="0" w:color="auto"/>
            </w:tcBorders>
          </w:tcPr>
          <w:p w:rsidR="00C11C5E" w:rsidRPr="0080291D" w:rsidRDefault="00C11C5E" w:rsidP="00A6546A">
            <w:pPr>
              <w:pStyle w:val="ConsPlusCell"/>
              <w:ind w:left="-54" w:right="-54"/>
              <w:jc w:val="center"/>
              <w:rPr>
                <w:rFonts w:ascii="Times New Roman" w:hAnsi="Times New Roman" w:cs="Times New Roman"/>
                <w:b/>
              </w:rPr>
            </w:pPr>
            <w:r w:rsidRPr="0080291D">
              <w:rPr>
                <w:rFonts w:ascii="Times New Roman" w:hAnsi="Times New Roman" w:cs="Times New Roman"/>
              </w:rPr>
              <w:t>7183,160</w:t>
            </w:r>
          </w:p>
        </w:tc>
        <w:tc>
          <w:tcPr>
            <w:tcW w:w="851" w:type="dxa"/>
            <w:tcBorders>
              <w:top w:val="double" w:sz="4" w:space="0" w:color="auto"/>
            </w:tcBorders>
          </w:tcPr>
          <w:p w:rsidR="00C11C5E" w:rsidRPr="0080291D" w:rsidRDefault="00C11C5E" w:rsidP="00A6546A">
            <w:pPr>
              <w:pStyle w:val="ConsPlusCell"/>
              <w:ind w:left="-54" w:right="-54"/>
              <w:jc w:val="center"/>
              <w:rPr>
                <w:rFonts w:ascii="Times New Roman" w:hAnsi="Times New Roman" w:cs="Times New Roman"/>
                <w:b/>
              </w:rPr>
            </w:pPr>
            <w:r w:rsidRPr="0080291D">
              <w:rPr>
                <w:rFonts w:ascii="Times New Roman" w:hAnsi="Times New Roman" w:cs="Times New Roman"/>
                <w:b/>
              </w:rPr>
              <w:t>78127,24937</w:t>
            </w:r>
          </w:p>
        </w:tc>
      </w:tr>
      <w:tr w:rsidR="00C11C5E" w:rsidRPr="0080291D" w:rsidTr="00A6546A">
        <w:trPr>
          <w:trHeight w:val="2765"/>
          <w:tblCellSpacing w:w="5" w:type="nil"/>
        </w:trPr>
        <w:tc>
          <w:tcPr>
            <w:tcW w:w="488" w:type="dxa"/>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1</w:t>
            </w:r>
          </w:p>
        </w:tc>
        <w:tc>
          <w:tcPr>
            <w:tcW w:w="1843" w:type="dxa"/>
          </w:tcPr>
          <w:p w:rsidR="00C11C5E" w:rsidRPr="0080291D" w:rsidRDefault="00C11C5E" w:rsidP="00A6546A">
            <w:pPr>
              <w:pStyle w:val="a9"/>
              <w:spacing w:before="240" w:after="120"/>
              <w:jc w:val="center"/>
              <w:rPr>
                <w:rFonts w:ascii="Times New Roman" w:hAnsi="Times New Roman" w:cs="Times New Roman"/>
                <w:b/>
                <w:color w:val="auto"/>
                <w:sz w:val="22"/>
                <w:szCs w:val="22"/>
              </w:rPr>
            </w:pPr>
            <w:r w:rsidRPr="0080291D">
              <w:rPr>
                <w:rFonts w:ascii="Times New Roman" w:hAnsi="Times New Roman" w:cs="Times New Roman"/>
                <w:color w:val="auto"/>
                <w:sz w:val="22"/>
                <w:szCs w:val="22"/>
              </w:rPr>
              <w:t xml:space="preserve">Подпрограмма </w:t>
            </w:r>
            <w:r w:rsidRPr="0080291D">
              <w:rPr>
                <w:rFonts w:ascii="Times New Roman" w:hAnsi="Times New Roman" w:cs="Times New Roman"/>
                <w:bCs/>
                <w:color w:val="auto"/>
                <w:sz w:val="22"/>
                <w:szCs w:val="22"/>
              </w:rPr>
              <w:t>2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w:t>
            </w:r>
          </w:p>
        </w:tc>
        <w:tc>
          <w:tcPr>
            <w:tcW w:w="1276" w:type="dxa"/>
          </w:tcPr>
          <w:p w:rsidR="00C11C5E" w:rsidRPr="0080291D" w:rsidRDefault="00C11C5E" w:rsidP="00A6546A">
            <w:pPr>
              <w:pStyle w:val="ConsPlusCell"/>
              <w:ind w:left="-54" w:right="-54"/>
              <w:rPr>
                <w:rFonts w:ascii="Times New Roman" w:hAnsi="Times New Roman" w:cs="Times New Roman"/>
              </w:rPr>
            </w:pPr>
          </w:p>
          <w:p w:rsidR="00C11C5E" w:rsidRPr="0080291D" w:rsidRDefault="00C11C5E" w:rsidP="00A6546A">
            <w:pPr>
              <w:jc w:val="center"/>
              <w:rPr>
                <w:sz w:val="22"/>
                <w:szCs w:val="22"/>
              </w:rPr>
            </w:pPr>
            <w:r w:rsidRPr="0080291D">
              <w:rPr>
                <w:sz w:val="22"/>
                <w:szCs w:val="22"/>
              </w:rPr>
              <w:t>Парамонов Р.Ю.</w:t>
            </w:r>
          </w:p>
        </w:tc>
        <w:tc>
          <w:tcPr>
            <w:tcW w:w="850"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spacing w:val="-2"/>
              </w:rPr>
              <w:t>Админист</w:t>
            </w:r>
            <w:r w:rsidRPr="0080291D">
              <w:rPr>
                <w:rFonts w:ascii="Times New Roman" w:hAnsi="Times New Roman" w:cs="Times New Roman"/>
                <w:spacing w:val="-2"/>
              </w:rPr>
              <w:softHyphen/>
            </w:r>
            <w:r w:rsidRPr="0080291D">
              <w:rPr>
                <w:rFonts w:ascii="Times New Roman" w:hAnsi="Times New Roman" w:cs="Times New Roman"/>
              </w:rPr>
              <w:t xml:space="preserve">рация </w:t>
            </w:r>
            <w:r w:rsidRPr="0080291D">
              <w:rPr>
                <w:rFonts w:ascii="Times New Roman" w:hAnsi="Times New Roman" w:cs="Times New Roman"/>
                <w:spacing w:val="-4"/>
              </w:rPr>
              <w:t xml:space="preserve"> СГО</w:t>
            </w:r>
          </w:p>
        </w:tc>
        <w:tc>
          <w:tcPr>
            <w:tcW w:w="709"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2014-2025</w:t>
            </w:r>
          </w:p>
        </w:tc>
        <w:tc>
          <w:tcPr>
            <w:tcW w:w="992" w:type="dxa"/>
          </w:tcPr>
          <w:p w:rsidR="00C11C5E" w:rsidRPr="0080291D" w:rsidRDefault="00C11C5E" w:rsidP="00A6546A">
            <w:pPr>
              <w:pStyle w:val="ConsPlusCell"/>
              <w:ind w:left="-54" w:right="-54"/>
              <w:rPr>
                <w:rFonts w:ascii="Times New Roman" w:hAnsi="Times New Roman" w:cs="Times New Roman"/>
              </w:rPr>
            </w:pPr>
            <w:r w:rsidRPr="0080291D">
              <w:rPr>
                <w:rFonts w:ascii="Times New Roman" w:hAnsi="Times New Roman" w:cs="Times New Roman"/>
              </w:rPr>
              <w:t>Местный бюджет</w:t>
            </w:r>
          </w:p>
        </w:tc>
        <w:tc>
          <w:tcPr>
            <w:tcW w:w="567"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216</w:t>
            </w:r>
          </w:p>
        </w:tc>
        <w:tc>
          <w:tcPr>
            <w:tcW w:w="567"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550</w:t>
            </w:r>
          </w:p>
        </w:tc>
        <w:tc>
          <w:tcPr>
            <w:tcW w:w="567"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149,3</w:t>
            </w:r>
          </w:p>
        </w:tc>
        <w:tc>
          <w:tcPr>
            <w:tcW w:w="567"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239,73273</w:t>
            </w:r>
          </w:p>
        </w:tc>
        <w:tc>
          <w:tcPr>
            <w:tcW w:w="709"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143,250</w:t>
            </w:r>
          </w:p>
        </w:tc>
        <w:tc>
          <w:tcPr>
            <w:tcW w:w="850"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175,440</w:t>
            </w:r>
          </w:p>
        </w:tc>
        <w:tc>
          <w:tcPr>
            <w:tcW w:w="851"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162,240</w:t>
            </w:r>
          </w:p>
        </w:tc>
        <w:tc>
          <w:tcPr>
            <w:tcW w:w="850"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168,720</w:t>
            </w:r>
          </w:p>
        </w:tc>
        <w:tc>
          <w:tcPr>
            <w:tcW w:w="851"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680,0</w:t>
            </w:r>
          </w:p>
        </w:tc>
        <w:tc>
          <w:tcPr>
            <w:tcW w:w="850"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700,0</w:t>
            </w:r>
          </w:p>
        </w:tc>
        <w:tc>
          <w:tcPr>
            <w:tcW w:w="850"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700,0</w:t>
            </w:r>
          </w:p>
        </w:tc>
        <w:tc>
          <w:tcPr>
            <w:tcW w:w="851" w:type="dxa"/>
            <w:shd w:val="clear" w:color="auto" w:fill="FFFFFF"/>
          </w:tcPr>
          <w:p w:rsidR="00C11C5E" w:rsidRPr="0080291D" w:rsidRDefault="00C11C5E" w:rsidP="00A6546A">
            <w:pPr>
              <w:pStyle w:val="ConsPlusCell"/>
              <w:ind w:left="-54" w:right="-54"/>
              <w:jc w:val="center"/>
              <w:rPr>
                <w:rFonts w:ascii="Times New Roman" w:hAnsi="Times New Roman" w:cs="Times New Roman"/>
                <w:b/>
              </w:rPr>
            </w:pPr>
            <w:r w:rsidRPr="0080291D">
              <w:rPr>
                <w:rFonts w:ascii="Times New Roman" w:hAnsi="Times New Roman" w:cs="Times New Roman"/>
              </w:rPr>
              <w:t>220,0</w:t>
            </w:r>
          </w:p>
        </w:tc>
        <w:tc>
          <w:tcPr>
            <w:tcW w:w="851" w:type="dxa"/>
            <w:shd w:val="clear" w:color="auto" w:fill="auto"/>
          </w:tcPr>
          <w:p w:rsidR="00C11C5E" w:rsidRPr="0080291D" w:rsidRDefault="00C11C5E" w:rsidP="00A6546A">
            <w:pPr>
              <w:pStyle w:val="ConsPlusCell"/>
              <w:ind w:left="-54" w:right="-54"/>
              <w:jc w:val="center"/>
              <w:rPr>
                <w:rFonts w:ascii="Times New Roman" w:hAnsi="Times New Roman" w:cs="Times New Roman"/>
                <w:b/>
              </w:rPr>
            </w:pPr>
            <w:r w:rsidRPr="0080291D">
              <w:rPr>
                <w:rFonts w:ascii="Times New Roman" w:hAnsi="Times New Roman" w:cs="Times New Roman"/>
                <w:b/>
              </w:rPr>
              <w:t>4104,6828</w:t>
            </w:r>
          </w:p>
        </w:tc>
      </w:tr>
      <w:tr w:rsidR="00C11C5E" w:rsidRPr="0080291D" w:rsidTr="00A6546A">
        <w:trPr>
          <w:trHeight w:val="708"/>
          <w:tblCellSpacing w:w="5" w:type="nil"/>
        </w:trPr>
        <w:tc>
          <w:tcPr>
            <w:tcW w:w="488" w:type="dxa"/>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1.1</w:t>
            </w:r>
          </w:p>
        </w:tc>
        <w:tc>
          <w:tcPr>
            <w:tcW w:w="1843" w:type="dxa"/>
          </w:tcPr>
          <w:p w:rsidR="00C11C5E" w:rsidRPr="0080291D" w:rsidRDefault="00C11C5E" w:rsidP="00A6546A">
            <w:pPr>
              <w:tabs>
                <w:tab w:val="left" w:pos="255"/>
              </w:tabs>
              <w:ind w:left="-54" w:right="-54"/>
              <w:rPr>
                <w:sz w:val="22"/>
                <w:szCs w:val="22"/>
              </w:rPr>
            </w:pPr>
            <w:r w:rsidRPr="0080291D">
              <w:rPr>
                <w:sz w:val="22"/>
                <w:szCs w:val="22"/>
              </w:rPr>
              <w:t>Аренда каналов связи городской системы оповещения</w:t>
            </w:r>
          </w:p>
        </w:tc>
        <w:tc>
          <w:tcPr>
            <w:tcW w:w="1276" w:type="dxa"/>
          </w:tcPr>
          <w:p w:rsidR="00C11C5E" w:rsidRPr="0080291D" w:rsidRDefault="00C11C5E" w:rsidP="00A6546A">
            <w:pPr>
              <w:pStyle w:val="ConsPlusCell"/>
              <w:ind w:left="-54" w:right="-54"/>
              <w:rPr>
                <w:rFonts w:ascii="Times New Roman" w:hAnsi="Times New Roman" w:cs="Times New Roman"/>
              </w:rPr>
            </w:pPr>
            <w:r w:rsidRPr="0080291D">
              <w:rPr>
                <w:rFonts w:ascii="Times New Roman" w:hAnsi="Times New Roman" w:cs="Times New Roman"/>
              </w:rPr>
              <w:t>Парамонов Р.Ю.</w:t>
            </w:r>
          </w:p>
        </w:tc>
        <w:tc>
          <w:tcPr>
            <w:tcW w:w="850"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spacing w:val="-2"/>
              </w:rPr>
              <w:t>Админист</w:t>
            </w:r>
            <w:r w:rsidRPr="0080291D">
              <w:rPr>
                <w:rFonts w:ascii="Times New Roman" w:hAnsi="Times New Roman" w:cs="Times New Roman"/>
                <w:spacing w:val="-2"/>
              </w:rPr>
              <w:softHyphen/>
            </w:r>
            <w:r w:rsidRPr="0080291D">
              <w:rPr>
                <w:rFonts w:ascii="Times New Roman" w:hAnsi="Times New Roman" w:cs="Times New Roman"/>
              </w:rPr>
              <w:t xml:space="preserve">рация </w:t>
            </w:r>
            <w:r w:rsidRPr="0080291D">
              <w:rPr>
                <w:rFonts w:ascii="Times New Roman" w:hAnsi="Times New Roman" w:cs="Times New Roman"/>
                <w:spacing w:val="-4"/>
              </w:rPr>
              <w:t xml:space="preserve"> СГО</w:t>
            </w:r>
          </w:p>
        </w:tc>
        <w:tc>
          <w:tcPr>
            <w:tcW w:w="709"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2014-2025</w:t>
            </w:r>
          </w:p>
        </w:tc>
        <w:tc>
          <w:tcPr>
            <w:tcW w:w="992" w:type="dxa"/>
          </w:tcPr>
          <w:p w:rsidR="00C11C5E" w:rsidRPr="0080291D" w:rsidRDefault="00C11C5E" w:rsidP="00A6546A">
            <w:pPr>
              <w:pStyle w:val="ConsPlusCell"/>
              <w:ind w:left="-54" w:right="-54"/>
              <w:rPr>
                <w:rFonts w:ascii="Times New Roman" w:hAnsi="Times New Roman" w:cs="Times New Roman"/>
              </w:rPr>
            </w:pPr>
            <w:r w:rsidRPr="0080291D">
              <w:rPr>
                <w:rFonts w:ascii="Times New Roman" w:hAnsi="Times New Roman" w:cs="Times New Roman"/>
              </w:rPr>
              <w:t>Местный бюджет</w:t>
            </w:r>
          </w:p>
        </w:tc>
        <w:tc>
          <w:tcPr>
            <w:tcW w:w="567"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44,250</w:t>
            </w:r>
          </w:p>
        </w:tc>
        <w:tc>
          <w:tcPr>
            <w:tcW w:w="567"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44,250</w:t>
            </w:r>
          </w:p>
        </w:tc>
        <w:tc>
          <w:tcPr>
            <w:tcW w:w="567"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44,250</w:t>
            </w:r>
          </w:p>
        </w:tc>
        <w:tc>
          <w:tcPr>
            <w:tcW w:w="567"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44,250</w:t>
            </w:r>
          </w:p>
        </w:tc>
        <w:tc>
          <w:tcPr>
            <w:tcW w:w="709"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44,250</w:t>
            </w:r>
          </w:p>
        </w:tc>
        <w:tc>
          <w:tcPr>
            <w:tcW w:w="850"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71,440</w:t>
            </w:r>
          </w:p>
        </w:tc>
        <w:tc>
          <w:tcPr>
            <w:tcW w:w="851"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54,080</w:t>
            </w:r>
          </w:p>
        </w:tc>
        <w:tc>
          <w:tcPr>
            <w:tcW w:w="850"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56,234</w:t>
            </w:r>
          </w:p>
        </w:tc>
        <w:tc>
          <w:tcPr>
            <w:tcW w:w="851"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70,0</w:t>
            </w:r>
          </w:p>
        </w:tc>
        <w:tc>
          <w:tcPr>
            <w:tcW w:w="850"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80,0</w:t>
            </w:r>
          </w:p>
        </w:tc>
        <w:tc>
          <w:tcPr>
            <w:tcW w:w="850"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80,0</w:t>
            </w:r>
          </w:p>
        </w:tc>
        <w:tc>
          <w:tcPr>
            <w:tcW w:w="851" w:type="dxa"/>
          </w:tcPr>
          <w:p w:rsidR="00C11C5E" w:rsidRPr="0080291D" w:rsidRDefault="00C11C5E" w:rsidP="00A6546A">
            <w:pPr>
              <w:pStyle w:val="ConsPlusCell"/>
              <w:ind w:left="-54" w:right="-54"/>
              <w:jc w:val="center"/>
              <w:rPr>
                <w:rFonts w:ascii="Times New Roman" w:hAnsi="Times New Roman" w:cs="Times New Roman"/>
                <w:b/>
              </w:rPr>
            </w:pPr>
            <w:r w:rsidRPr="0080291D">
              <w:rPr>
                <w:rFonts w:ascii="Times New Roman" w:hAnsi="Times New Roman" w:cs="Times New Roman"/>
                <w:b/>
              </w:rPr>
              <w:t>90,0</w:t>
            </w:r>
          </w:p>
        </w:tc>
        <w:tc>
          <w:tcPr>
            <w:tcW w:w="851" w:type="dxa"/>
          </w:tcPr>
          <w:p w:rsidR="00C11C5E" w:rsidRPr="0080291D" w:rsidRDefault="00C11C5E" w:rsidP="00A6546A">
            <w:pPr>
              <w:pStyle w:val="ConsPlusCell"/>
              <w:ind w:left="-54" w:right="-54"/>
              <w:jc w:val="center"/>
              <w:rPr>
                <w:rFonts w:ascii="Times New Roman" w:hAnsi="Times New Roman" w:cs="Times New Roman"/>
                <w:b/>
              </w:rPr>
            </w:pPr>
            <w:r w:rsidRPr="0080291D">
              <w:rPr>
                <w:rFonts w:ascii="Times New Roman" w:hAnsi="Times New Roman" w:cs="Times New Roman"/>
                <w:b/>
              </w:rPr>
              <w:t>723,004</w:t>
            </w:r>
          </w:p>
        </w:tc>
      </w:tr>
      <w:tr w:rsidR="00C11C5E" w:rsidRPr="0080291D" w:rsidTr="00A6546A">
        <w:trPr>
          <w:trHeight w:val="307"/>
          <w:tblCellSpacing w:w="5" w:type="nil"/>
        </w:trPr>
        <w:tc>
          <w:tcPr>
            <w:tcW w:w="488" w:type="dxa"/>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t>1.2</w:t>
            </w:r>
          </w:p>
        </w:tc>
        <w:tc>
          <w:tcPr>
            <w:tcW w:w="1843" w:type="dxa"/>
          </w:tcPr>
          <w:p w:rsidR="00C11C5E" w:rsidRPr="0080291D" w:rsidRDefault="00C11C5E" w:rsidP="00A6546A">
            <w:pPr>
              <w:tabs>
                <w:tab w:val="left" w:pos="255"/>
              </w:tabs>
              <w:ind w:left="-54" w:right="-54"/>
              <w:rPr>
                <w:sz w:val="22"/>
                <w:szCs w:val="22"/>
              </w:rPr>
            </w:pPr>
            <w:r w:rsidRPr="0080291D">
              <w:rPr>
                <w:sz w:val="22"/>
                <w:szCs w:val="22"/>
              </w:rPr>
              <w:t xml:space="preserve">Выполнение </w:t>
            </w:r>
            <w:r w:rsidRPr="0080291D">
              <w:rPr>
                <w:sz w:val="22"/>
                <w:szCs w:val="22"/>
              </w:rPr>
              <w:lastRenderedPageBreak/>
              <w:t>технического обслуживания городской системы оповещения</w:t>
            </w:r>
          </w:p>
        </w:tc>
        <w:tc>
          <w:tcPr>
            <w:tcW w:w="1276" w:type="dxa"/>
          </w:tcPr>
          <w:p w:rsidR="00C11C5E" w:rsidRPr="0080291D" w:rsidRDefault="00C11C5E" w:rsidP="00A6546A">
            <w:pPr>
              <w:pStyle w:val="ConsPlusCell"/>
              <w:ind w:left="-54" w:right="-54"/>
              <w:rPr>
                <w:rFonts w:ascii="Times New Roman" w:hAnsi="Times New Roman" w:cs="Times New Roman"/>
              </w:rPr>
            </w:pPr>
            <w:r w:rsidRPr="0080291D">
              <w:rPr>
                <w:rFonts w:ascii="Times New Roman" w:hAnsi="Times New Roman" w:cs="Times New Roman"/>
              </w:rPr>
              <w:lastRenderedPageBreak/>
              <w:t xml:space="preserve">Парамонов </w:t>
            </w:r>
            <w:r w:rsidRPr="0080291D">
              <w:rPr>
                <w:rFonts w:ascii="Times New Roman" w:hAnsi="Times New Roman" w:cs="Times New Roman"/>
              </w:rPr>
              <w:lastRenderedPageBreak/>
              <w:t>Р.Ю.</w:t>
            </w:r>
          </w:p>
        </w:tc>
        <w:tc>
          <w:tcPr>
            <w:tcW w:w="850"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spacing w:val="-2"/>
              </w:rPr>
              <w:lastRenderedPageBreak/>
              <w:t>Админи</w:t>
            </w:r>
            <w:r w:rsidRPr="0080291D">
              <w:rPr>
                <w:rFonts w:ascii="Times New Roman" w:hAnsi="Times New Roman" w:cs="Times New Roman"/>
                <w:spacing w:val="-2"/>
              </w:rPr>
              <w:lastRenderedPageBreak/>
              <w:t>ст</w:t>
            </w:r>
            <w:r w:rsidRPr="0080291D">
              <w:rPr>
                <w:rFonts w:ascii="Times New Roman" w:hAnsi="Times New Roman" w:cs="Times New Roman"/>
                <w:spacing w:val="-2"/>
              </w:rPr>
              <w:softHyphen/>
            </w:r>
            <w:r w:rsidRPr="0080291D">
              <w:rPr>
                <w:rFonts w:ascii="Times New Roman" w:hAnsi="Times New Roman" w:cs="Times New Roman"/>
              </w:rPr>
              <w:t xml:space="preserve">рация </w:t>
            </w:r>
            <w:r w:rsidRPr="0080291D">
              <w:rPr>
                <w:rFonts w:ascii="Times New Roman" w:hAnsi="Times New Roman" w:cs="Times New Roman"/>
                <w:spacing w:val="-4"/>
              </w:rPr>
              <w:t xml:space="preserve"> СГО</w:t>
            </w:r>
          </w:p>
        </w:tc>
        <w:tc>
          <w:tcPr>
            <w:tcW w:w="709"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lastRenderedPageBreak/>
              <w:t>2014-</w:t>
            </w:r>
            <w:r w:rsidRPr="0080291D">
              <w:rPr>
                <w:rFonts w:ascii="Times New Roman" w:hAnsi="Times New Roman" w:cs="Times New Roman"/>
              </w:rPr>
              <w:lastRenderedPageBreak/>
              <w:t>2025</w:t>
            </w:r>
          </w:p>
        </w:tc>
        <w:tc>
          <w:tcPr>
            <w:tcW w:w="992" w:type="dxa"/>
          </w:tcPr>
          <w:p w:rsidR="00C11C5E" w:rsidRPr="0080291D" w:rsidRDefault="00C11C5E" w:rsidP="00A6546A">
            <w:pPr>
              <w:pStyle w:val="ConsPlusCell"/>
              <w:ind w:left="-54" w:right="-54"/>
              <w:rPr>
                <w:rFonts w:ascii="Times New Roman" w:hAnsi="Times New Roman" w:cs="Times New Roman"/>
              </w:rPr>
            </w:pPr>
            <w:r w:rsidRPr="0080291D">
              <w:rPr>
                <w:rFonts w:ascii="Times New Roman" w:hAnsi="Times New Roman" w:cs="Times New Roman"/>
              </w:rPr>
              <w:lastRenderedPageBreak/>
              <w:t xml:space="preserve">Местный </w:t>
            </w:r>
            <w:r w:rsidRPr="0080291D">
              <w:rPr>
                <w:rFonts w:ascii="Times New Roman" w:hAnsi="Times New Roman" w:cs="Times New Roman"/>
              </w:rPr>
              <w:lastRenderedPageBreak/>
              <w:t>бюджет</w:t>
            </w:r>
          </w:p>
        </w:tc>
        <w:tc>
          <w:tcPr>
            <w:tcW w:w="567"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lastRenderedPageBreak/>
              <w:t>171,7</w:t>
            </w:r>
            <w:r w:rsidRPr="0080291D">
              <w:rPr>
                <w:rFonts w:ascii="Times New Roman" w:hAnsi="Times New Roman" w:cs="Times New Roman"/>
              </w:rPr>
              <w:lastRenderedPageBreak/>
              <w:t>50</w:t>
            </w:r>
          </w:p>
        </w:tc>
        <w:tc>
          <w:tcPr>
            <w:tcW w:w="567"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lastRenderedPageBreak/>
              <w:t>95,75</w:t>
            </w:r>
            <w:r w:rsidRPr="0080291D">
              <w:rPr>
                <w:rFonts w:ascii="Times New Roman" w:hAnsi="Times New Roman" w:cs="Times New Roman"/>
              </w:rPr>
              <w:lastRenderedPageBreak/>
              <w:t>0</w:t>
            </w:r>
          </w:p>
        </w:tc>
        <w:tc>
          <w:tcPr>
            <w:tcW w:w="567"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lastRenderedPageBreak/>
              <w:t>105.0</w:t>
            </w:r>
            <w:r w:rsidRPr="0080291D">
              <w:rPr>
                <w:rFonts w:ascii="Times New Roman" w:hAnsi="Times New Roman" w:cs="Times New Roman"/>
              </w:rPr>
              <w:lastRenderedPageBreak/>
              <w:t>50</w:t>
            </w:r>
          </w:p>
        </w:tc>
        <w:tc>
          <w:tcPr>
            <w:tcW w:w="567"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lastRenderedPageBreak/>
              <w:t>195,4</w:t>
            </w:r>
            <w:r w:rsidRPr="0080291D">
              <w:rPr>
                <w:rFonts w:ascii="Times New Roman" w:hAnsi="Times New Roman" w:cs="Times New Roman"/>
              </w:rPr>
              <w:lastRenderedPageBreak/>
              <w:t>828</w:t>
            </w:r>
          </w:p>
        </w:tc>
        <w:tc>
          <w:tcPr>
            <w:tcW w:w="709" w:type="dxa"/>
          </w:tcPr>
          <w:p w:rsidR="00C11C5E" w:rsidRPr="0080291D" w:rsidRDefault="00C11C5E" w:rsidP="00A6546A">
            <w:pPr>
              <w:ind w:left="-54" w:right="-54"/>
              <w:jc w:val="center"/>
              <w:rPr>
                <w:sz w:val="22"/>
                <w:szCs w:val="22"/>
              </w:rPr>
            </w:pPr>
            <w:r w:rsidRPr="0080291D">
              <w:rPr>
                <w:sz w:val="22"/>
                <w:szCs w:val="22"/>
              </w:rPr>
              <w:lastRenderedPageBreak/>
              <w:t>99,0</w:t>
            </w:r>
          </w:p>
        </w:tc>
        <w:tc>
          <w:tcPr>
            <w:tcW w:w="850" w:type="dxa"/>
          </w:tcPr>
          <w:p w:rsidR="00C11C5E" w:rsidRPr="0080291D" w:rsidRDefault="00C11C5E" w:rsidP="00A6546A">
            <w:pPr>
              <w:ind w:left="-54" w:right="-54"/>
              <w:jc w:val="center"/>
              <w:rPr>
                <w:sz w:val="22"/>
                <w:szCs w:val="22"/>
              </w:rPr>
            </w:pPr>
            <w:r w:rsidRPr="0080291D">
              <w:rPr>
                <w:sz w:val="22"/>
                <w:szCs w:val="22"/>
              </w:rPr>
              <w:t>104,0</w:t>
            </w:r>
          </w:p>
        </w:tc>
        <w:tc>
          <w:tcPr>
            <w:tcW w:w="851" w:type="dxa"/>
          </w:tcPr>
          <w:p w:rsidR="00C11C5E" w:rsidRPr="0080291D" w:rsidRDefault="00C11C5E" w:rsidP="00A6546A">
            <w:pPr>
              <w:ind w:left="-54" w:right="-54"/>
              <w:jc w:val="center"/>
              <w:rPr>
                <w:sz w:val="22"/>
                <w:szCs w:val="22"/>
              </w:rPr>
            </w:pPr>
            <w:r w:rsidRPr="0080291D">
              <w:rPr>
                <w:sz w:val="22"/>
                <w:szCs w:val="22"/>
              </w:rPr>
              <w:t>108,160</w:t>
            </w:r>
          </w:p>
        </w:tc>
        <w:tc>
          <w:tcPr>
            <w:tcW w:w="850" w:type="dxa"/>
          </w:tcPr>
          <w:p w:rsidR="00C11C5E" w:rsidRPr="0080291D" w:rsidRDefault="00C11C5E" w:rsidP="00A6546A">
            <w:pPr>
              <w:ind w:left="-54" w:right="-54"/>
              <w:jc w:val="center"/>
              <w:rPr>
                <w:sz w:val="22"/>
                <w:szCs w:val="22"/>
              </w:rPr>
            </w:pPr>
            <w:r w:rsidRPr="0080291D">
              <w:rPr>
                <w:sz w:val="22"/>
                <w:szCs w:val="22"/>
              </w:rPr>
              <w:t>112,486</w:t>
            </w:r>
          </w:p>
        </w:tc>
        <w:tc>
          <w:tcPr>
            <w:tcW w:w="851" w:type="dxa"/>
          </w:tcPr>
          <w:p w:rsidR="00C11C5E" w:rsidRPr="0080291D" w:rsidRDefault="00C11C5E" w:rsidP="00A6546A">
            <w:pPr>
              <w:ind w:left="-54" w:right="-54"/>
              <w:jc w:val="center"/>
              <w:rPr>
                <w:sz w:val="22"/>
                <w:szCs w:val="22"/>
              </w:rPr>
            </w:pPr>
            <w:r w:rsidRPr="0080291D">
              <w:rPr>
                <w:sz w:val="22"/>
                <w:szCs w:val="22"/>
              </w:rPr>
              <w:t>110,0</w:t>
            </w:r>
          </w:p>
        </w:tc>
        <w:tc>
          <w:tcPr>
            <w:tcW w:w="850" w:type="dxa"/>
          </w:tcPr>
          <w:p w:rsidR="00C11C5E" w:rsidRPr="0080291D" w:rsidRDefault="00C11C5E" w:rsidP="00A6546A">
            <w:pPr>
              <w:ind w:left="-54" w:right="-54"/>
              <w:jc w:val="center"/>
              <w:rPr>
                <w:sz w:val="22"/>
                <w:szCs w:val="22"/>
              </w:rPr>
            </w:pPr>
            <w:r w:rsidRPr="0080291D">
              <w:rPr>
                <w:sz w:val="22"/>
                <w:szCs w:val="22"/>
              </w:rPr>
              <w:t>120,0</w:t>
            </w:r>
          </w:p>
        </w:tc>
        <w:tc>
          <w:tcPr>
            <w:tcW w:w="850" w:type="dxa"/>
          </w:tcPr>
          <w:p w:rsidR="00C11C5E" w:rsidRPr="0080291D" w:rsidRDefault="00C11C5E" w:rsidP="00A6546A">
            <w:pPr>
              <w:ind w:left="-54" w:right="-54"/>
              <w:jc w:val="center"/>
              <w:rPr>
                <w:sz w:val="22"/>
                <w:szCs w:val="22"/>
              </w:rPr>
            </w:pPr>
            <w:r w:rsidRPr="0080291D">
              <w:rPr>
                <w:sz w:val="22"/>
                <w:szCs w:val="22"/>
              </w:rPr>
              <w:t>120,0</w:t>
            </w:r>
          </w:p>
        </w:tc>
        <w:tc>
          <w:tcPr>
            <w:tcW w:w="851" w:type="dxa"/>
          </w:tcPr>
          <w:p w:rsidR="00C11C5E" w:rsidRPr="0080291D" w:rsidRDefault="00C11C5E" w:rsidP="00A6546A">
            <w:pPr>
              <w:pStyle w:val="ConsPlusCell"/>
              <w:ind w:left="-54" w:right="-54"/>
              <w:jc w:val="center"/>
              <w:rPr>
                <w:rFonts w:ascii="Times New Roman" w:hAnsi="Times New Roman" w:cs="Times New Roman"/>
                <w:b/>
              </w:rPr>
            </w:pPr>
            <w:r w:rsidRPr="0080291D">
              <w:rPr>
                <w:rFonts w:ascii="Times New Roman" w:hAnsi="Times New Roman" w:cs="Times New Roman"/>
                <w:b/>
              </w:rPr>
              <w:t>130,0</w:t>
            </w:r>
          </w:p>
        </w:tc>
        <w:tc>
          <w:tcPr>
            <w:tcW w:w="851" w:type="dxa"/>
          </w:tcPr>
          <w:p w:rsidR="00C11C5E" w:rsidRPr="0080291D" w:rsidRDefault="00C11C5E" w:rsidP="00A6546A">
            <w:pPr>
              <w:pStyle w:val="ConsPlusCell"/>
              <w:ind w:left="-54" w:right="-54"/>
              <w:jc w:val="center"/>
              <w:rPr>
                <w:rFonts w:ascii="Times New Roman" w:hAnsi="Times New Roman" w:cs="Times New Roman"/>
                <w:b/>
              </w:rPr>
            </w:pPr>
            <w:r w:rsidRPr="0080291D">
              <w:rPr>
                <w:rFonts w:ascii="Times New Roman" w:hAnsi="Times New Roman" w:cs="Times New Roman"/>
                <w:b/>
              </w:rPr>
              <w:t>1471,67</w:t>
            </w:r>
            <w:r w:rsidRPr="0080291D">
              <w:rPr>
                <w:rFonts w:ascii="Times New Roman" w:hAnsi="Times New Roman" w:cs="Times New Roman"/>
                <w:b/>
              </w:rPr>
              <w:lastRenderedPageBreak/>
              <w:t>88</w:t>
            </w:r>
          </w:p>
        </w:tc>
      </w:tr>
      <w:tr w:rsidR="00C11C5E" w:rsidRPr="0080291D" w:rsidTr="00A6546A">
        <w:trPr>
          <w:trHeight w:val="307"/>
          <w:tblCellSpacing w:w="5" w:type="nil"/>
        </w:trPr>
        <w:tc>
          <w:tcPr>
            <w:tcW w:w="488" w:type="dxa"/>
          </w:tcPr>
          <w:p w:rsidR="00C11C5E" w:rsidRPr="0080291D" w:rsidRDefault="00C11C5E" w:rsidP="00A6546A">
            <w:pPr>
              <w:pStyle w:val="ConsPlusCell"/>
              <w:jc w:val="center"/>
              <w:rPr>
                <w:rFonts w:ascii="Times New Roman" w:hAnsi="Times New Roman" w:cs="Times New Roman"/>
              </w:rPr>
            </w:pPr>
            <w:r w:rsidRPr="0080291D">
              <w:rPr>
                <w:rFonts w:ascii="Times New Roman" w:hAnsi="Times New Roman" w:cs="Times New Roman"/>
              </w:rPr>
              <w:lastRenderedPageBreak/>
              <w:t>1.3</w:t>
            </w:r>
          </w:p>
        </w:tc>
        <w:tc>
          <w:tcPr>
            <w:tcW w:w="1843" w:type="dxa"/>
          </w:tcPr>
          <w:p w:rsidR="00C11C5E" w:rsidRPr="0080291D" w:rsidRDefault="00C11C5E" w:rsidP="00A6546A">
            <w:pPr>
              <w:tabs>
                <w:tab w:val="left" w:pos="255"/>
              </w:tabs>
              <w:ind w:left="-54" w:right="-54"/>
              <w:rPr>
                <w:sz w:val="22"/>
                <w:szCs w:val="22"/>
              </w:rPr>
            </w:pPr>
            <w:r w:rsidRPr="0080291D">
              <w:rPr>
                <w:sz w:val="22"/>
                <w:szCs w:val="22"/>
              </w:rPr>
              <w:t xml:space="preserve">Монтаж точек городской системы оповещения </w:t>
            </w:r>
          </w:p>
        </w:tc>
        <w:tc>
          <w:tcPr>
            <w:tcW w:w="1276" w:type="dxa"/>
          </w:tcPr>
          <w:p w:rsidR="00C11C5E" w:rsidRPr="0080291D" w:rsidRDefault="00C11C5E" w:rsidP="00A6546A">
            <w:pPr>
              <w:pStyle w:val="ConsPlusCell"/>
              <w:ind w:left="-54" w:right="-54"/>
              <w:rPr>
                <w:rFonts w:ascii="Times New Roman" w:hAnsi="Times New Roman" w:cs="Times New Roman"/>
              </w:rPr>
            </w:pPr>
            <w:r w:rsidRPr="0080291D">
              <w:rPr>
                <w:rFonts w:ascii="Times New Roman" w:hAnsi="Times New Roman" w:cs="Times New Roman"/>
              </w:rPr>
              <w:t>Парамонов Р.Ю</w:t>
            </w:r>
          </w:p>
        </w:tc>
        <w:tc>
          <w:tcPr>
            <w:tcW w:w="850" w:type="dxa"/>
          </w:tcPr>
          <w:p w:rsidR="00C11C5E" w:rsidRPr="0080291D" w:rsidRDefault="00C11C5E" w:rsidP="00A6546A">
            <w:pPr>
              <w:pStyle w:val="ConsPlusCell"/>
              <w:ind w:left="-54" w:right="-54"/>
              <w:jc w:val="center"/>
              <w:rPr>
                <w:rFonts w:ascii="Times New Roman" w:hAnsi="Times New Roman" w:cs="Times New Roman"/>
                <w:spacing w:val="-2"/>
              </w:rPr>
            </w:pPr>
            <w:r w:rsidRPr="0080291D">
              <w:rPr>
                <w:rFonts w:ascii="Times New Roman" w:hAnsi="Times New Roman" w:cs="Times New Roman"/>
                <w:spacing w:val="-2"/>
              </w:rPr>
              <w:t>Админист</w:t>
            </w:r>
            <w:r w:rsidRPr="0080291D">
              <w:rPr>
                <w:rFonts w:ascii="Times New Roman" w:hAnsi="Times New Roman" w:cs="Times New Roman"/>
                <w:spacing w:val="-2"/>
              </w:rPr>
              <w:softHyphen/>
            </w:r>
            <w:r w:rsidRPr="0080291D">
              <w:rPr>
                <w:rFonts w:ascii="Times New Roman" w:hAnsi="Times New Roman" w:cs="Times New Roman"/>
              </w:rPr>
              <w:t xml:space="preserve">рация </w:t>
            </w:r>
            <w:r w:rsidRPr="0080291D">
              <w:rPr>
                <w:rFonts w:ascii="Times New Roman" w:hAnsi="Times New Roman" w:cs="Times New Roman"/>
                <w:spacing w:val="-4"/>
              </w:rPr>
              <w:t xml:space="preserve"> СГО</w:t>
            </w:r>
          </w:p>
        </w:tc>
        <w:tc>
          <w:tcPr>
            <w:tcW w:w="709"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2014-2025</w:t>
            </w:r>
          </w:p>
        </w:tc>
        <w:tc>
          <w:tcPr>
            <w:tcW w:w="992" w:type="dxa"/>
          </w:tcPr>
          <w:p w:rsidR="00C11C5E" w:rsidRPr="0080291D" w:rsidRDefault="00C11C5E" w:rsidP="00A6546A">
            <w:pPr>
              <w:pStyle w:val="ConsPlusCell"/>
              <w:ind w:left="-54" w:right="-54"/>
              <w:rPr>
                <w:rFonts w:ascii="Times New Roman" w:hAnsi="Times New Roman" w:cs="Times New Roman"/>
              </w:rPr>
            </w:pPr>
            <w:r w:rsidRPr="0080291D">
              <w:rPr>
                <w:rFonts w:ascii="Times New Roman" w:hAnsi="Times New Roman" w:cs="Times New Roman"/>
              </w:rPr>
              <w:t>Местный бюджет</w:t>
            </w:r>
          </w:p>
        </w:tc>
        <w:tc>
          <w:tcPr>
            <w:tcW w:w="567"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0</w:t>
            </w:r>
          </w:p>
        </w:tc>
        <w:tc>
          <w:tcPr>
            <w:tcW w:w="567"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410,0</w:t>
            </w:r>
          </w:p>
        </w:tc>
        <w:tc>
          <w:tcPr>
            <w:tcW w:w="567"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0</w:t>
            </w:r>
          </w:p>
        </w:tc>
        <w:tc>
          <w:tcPr>
            <w:tcW w:w="567" w:type="dxa"/>
          </w:tcPr>
          <w:p w:rsidR="00C11C5E" w:rsidRPr="0080291D" w:rsidRDefault="00C11C5E" w:rsidP="00A6546A">
            <w:pPr>
              <w:pStyle w:val="ConsPlusCell"/>
              <w:ind w:left="-54" w:right="-54"/>
              <w:jc w:val="center"/>
              <w:rPr>
                <w:rFonts w:ascii="Times New Roman" w:hAnsi="Times New Roman" w:cs="Times New Roman"/>
              </w:rPr>
            </w:pPr>
            <w:r w:rsidRPr="0080291D">
              <w:rPr>
                <w:rFonts w:ascii="Times New Roman" w:hAnsi="Times New Roman" w:cs="Times New Roman"/>
              </w:rPr>
              <w:t>0</w:t>
            </w:r>
          </w:p>
        </w:tc>
        <w:tc>
          <w:tcPr>
            <w:tcW w:w="709" w:type="dxa"/>
          </w:tcPr>
          <w:p w:rsidR="00C11C5E" w:rsidRPr="0080291D" w:rsidRDefault="00C11C5E" w:rsidP="00A6546A">
            <w:pPr>
              <w:ind w:left="-54" w:right="-54"/>
              <w:jc w:val="center"/>
              <w:rPr>
                <w:sz w:val="22"/>
                <w:szCs w:val="22"/>
              </w:rPr>
            </w:pPr>
            <w:r w:rsidRPr="0080291D">
              <w:rPr>
                <w:sz w:val="22"/>
                <w:szCs w:val="22"/>
              </w:rPr>
              <w:t>0</w:t>
            </w:r>
          </w:p>
        </w:tc>
        <w:tc>
          <w:tcPr>
            <w:tcW w:w="850" w:type="dxa"/>
          </w:tcPr>
          <w:p w:rsidR="00C11C5E" w:rsidRPr="0080291D" w:rsidRDefault="00C11C5E" w:rsidP="00A6546A">
            <w:pPr>
              <w:ind w:left="-54" w:right="-54"/>
              <w:jc w:val="center"/>
              <w:rPr>
                <w:sz w:val="22"/>
                <w:szCs w:val="22"/>
              </w:rPr>
            </w:pPr>
            <w:r w:rsidRPr="0080291D">
              <w:rPr>
                <w:sz w:val="22"/>
                <w:szCs w:val="22"/>
              </w:rPr>
              <w:t>0</w:t>
            </w:r>
          </w:p>
        </w:tc>
        <w:tc>
          <w:tcPr>
            <w:tcW w:w="851" w:type="dxa"/>
          </w:tcPr>
          <w:p w:rsidR="00C11C5E" w:rsidRPr="0080291D" w:rsidRDefault="00C11C5E" w:rsidP="00A6546A">
            <w:pPr>
              <w:ind w:left="-54" w:right="-54"/>
              <w:jc w:val="center"/>
              <w:rPr>
                <w:sz w:val="22"/>
                <w:szCs w:val="22"/>
              </w:rPr>
            </w:pPr>
            <w:r w:rsidRPr="0080291D">
              <w:rPr>
                <w:sz w:val="22"/>
                <w:szCs w:val="22"/>
              </w:rPr>
              <w:t>0</w:t>
            </w:r>
          </w:p>
        </w:tc>
        <w:tc>
          <w:tcPr>
            <w:tcW w:w="850" w:type="dxa"/>
          </w:tcPr>
          <w:p w:rsidR="00C11C5E" w:rsidRPr="0080291D" w:rsidRDefault="00C11C5E" w:rsidP="00A6546A">
            <w:pPr>
              <w:ind w:left="-54" w:right="-54"/>
              <w:jc w:val="center"/>
              <w:rPr>
                <w:sz w:val="22"/>
                <w:szCs w:val="22"/>
              </w:rPr>
            </w:pPr>
            <w:r w:rsidRPr="0080291D">
              <w:rPr>
                <w:sz w:val="22"/>
                <w:szCs w:val="22"/>
              </w:rPr>
              <w:t>0</w:t>
            </w:r>
          </w:p>
        </w:tc>
        <w:tc>
          <w:tcPr>
            <w:tcW w:w="851" w:type="dxa"/>
          </w:tcPr>
          <w:p w:rsidR="00C11C5E" w:rsidRPr="0080291D" w:rsidRDefault="00C11C5E" w:rsidP="00A6546A">
            <w:pPr>
              <w:ind w:left="-54" w:right="-54"/>
              <w:jc w:val="center"/>
              <w:rPr>
                <w:sz w:val="22"/>
                <w:szCs w:val="22"/>
              </w:rPr>
            </w:pPr>
            <w:r w:rsidRPr="0080291D">
              <w:rPr>
                <w:sz w:val="22"/>
                <w:szCs w:val="22"/>
              </w:rPr>
              <w:t>500</w:t>
            </w:r>
          </w:p>
        </w:tc>
        <w:tc>
          <w:tcPr>
            <w:tcW w:w="850" w:type="dxa"/>
          </w:tcPr>
          <w:p w:rsidR="00C11C5E" w:rsidRPr="0080291D" w:rsidRDefault="00C11C5E" w:rsidP="00A6546A">
            <w:pPr>
              <w:ind w:left="-54" w:right="-54"/>
              <w:jc w:val="center"/>
              <w:rPr>
                <w:sz w:val="22"/>
                <w:szCs w:val="22"/>
              </w:rPr>
            </w:pPr>
            <w:r w:rsidRPr="0080291D">
              <w:rPr>
                <w:sz w:val="22"/>
                <w:szCs w:val="22"/>
              </w:rPr>
              <w:t>500</w:t>
            </w:r>
          </w:p>
        </w:tc>
        <w:tc>
          <w:tcPr>
            <w:tcW w:w="850" w:type="dxa"/>
          </w:tcPr>
          <w:p w:rsidR="00C11C5E" w:rsidRPr="0080291D" w:rsidRDefault="00C11C5E" w:rsidP="00A6546A">
            <w:pPr>
              <w:ind w:left="-54" w:right="-54"/>
              <w:jc w:val="center"/>
              <w:rPr>
                <w:sz w:val="22"/>
                <w:szCs w:val="22"/>
              </w:rPr>
            </w:pPr>
            <w:r w:rsidRPr="0080291D">
              <w:rPr>
                <w:sz w:val="22"/>
                <w:szCs w:val="22"/>
              </w:rPr>
              <w:t>500</w:t>
            </w:r>
          </w:p>
        </w:tc>
        <w:tc>
          <w:tcPr>
            <w:tcW w:w="851" w:type="dxa"/>
          </w:tcPr>
          <w:p w:rsidR="00C11C5E" w:rsidRPr="0080291D" w:rsidRDefault="00C11C5E" w:rsidP="00A6546A">
            <w:pPr>
              <w:pStyle w:val="ConsPlusCell"/>
              <w:ind w:left="-54" w:right="-54"/>
              <w:jc w:val="center"/>
              <w:rPr>
                <w:rFonts w:ascii="Times New Roman" w:hAnsi="Times New Roman" w:cs="Times New Roman"/>
                <w:b/>
              </w:rPr>
            </w:pPr>
            <w:r w:rsidRPr="0080291D">
              <w:rPr>
                <w:rFonts w:ascii="Times New Roman" w:hAnsi="Times New Roman" w:cs="Times New Roman"/>
                <w:b/>
              </w:rPr>
              <w:t>0</w:t>
            </w:r>
          </w:p>
        </w:tc>
        <w:tc>
          <w:tcPr>
            <w:tcW w:w="851" w:type="dxa"/>
          </w:tcPr>
          <w:p w:rsidR="00C11C5E" w:rsidRPr="0080291D" w:rsidRDefault="00C11C5E" w:rsidP="00A6546A">
            <w:pPr>
              <w:pStyle w:val="ConsPlusCell"/>
              <w:ind w:left="-54" w:right="-54"/>
              <w:jc w:val="center"/>
              <w:rPr>
                <w:rFonts w:ascii="Times New Roman" w:hAnsi="Times New Roman" w:cs="Times New Roman"/>
                <w:b/>
              </w:rPr>
            </w:pPr>
            <w:r w:rsidRPr="0080291D">
              <w:rPr>
                <w:rFonts w:ascii="Times New Roman" w:hAnsi="Times New Roman" w:cs="Times New Roman"/>
                <w:b/>
              </w:rPr>
              <w:t>1910,0</w:t>
            </w:r>
          </w:p>
        </w:tc>
      </w:tr>
    </w:tbl>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Pr="00A648C0" w:rsidRDefault="00C11C5E" w:rsidP="00C11C5E">
      <w:pPr>
        <w:pStyle w:val="a9"/>
        <w:spacing w:before="240" w:after="120"/>
        <w:jc w:val="center"/>
        <w:rPr>
          <w:rFonts w:ascii="Times New Roman" w:hAnsi="Times New Roman" w:cs="Times New Roman"/>
          <w:b/>
          <w:bCs/>
          <w:color w:val="auto"/>
        </w:rPr>
      </w:pPr>
      <w:r w:rsidRPr="00A648C0">
        <w:rPr>
          <w:rFonts w:ascii="Times New Roman" w:hAnsi="Times New Roman" w:cs="Times New Roman"/>
          <w:b/>
        </w:rPr>
        <w:t xml:space="preserve">Целевые показатели (индикаторы) подпрограммы </w:t>
      </w:r>
      <w:r w:rsidRPr="00A648C0">
        <w:rPr>
          <w:rFonts w:ascii="Times New Roman" w:hAnsi="Times New Roman" w:cs="Times New Roman"/>
          <w:b/>
          <w:bCs/>
          <w:color w:val="auto"/>
        </w:rPr>
        <w:t>2 «Совершенствование и развитие системы оповещения и информирования населения в муниципальном образовании Сосновоборский городской округ Лени</w:t>
      </w:r>
      <w:r>
        <w:rPr>
          <w:rFonts w:ascii="Times New Roman" w:hAnsi="Times New Roman" w:cs="Times New Roman"/>
          <w:b/>
          <w:bCs/>
          <w:color w:val="auto"/>
        </w:rPr>
        <w:t>нградской области на 2014 – 2025</w:t>
      </w:r>
      <w:r w:rsidRPr="00A648C0">
        <w:rPr>
          <w:rFonts w:ascii="Times New Roman" w:hAnsi="Times New Roman" w:cs="Times New Roman"/>
          <w:b/>
          <w:bCs/>
          <w:color w:val="auto"/>
        </w:rPr>
        <w:t xml:space="preserve"> годы»</w:t>
      </w:r>
      <w:r w:rsidRPr="00A648C0">
        <w:rPr>
          <w:rFonts w:ascii="Times New Roman" w:hAnsi="Times New Roman" w:cs="Times New Roman"/>
          <w:b/>
        </w:rPr>
        <w:t xml:space="preserve"> муниципальной программы Сосновоборского городского округа «Безопасность жизнедеятельности населения </w:t>
      </w:r>
      <w:proofErr w:type="gramStart"/>
      <w:r w:rsidRPr="00A648C0">
        <w:rPr>
          <w:rFonts w:ascii="Times New Roman" w:hAnsi="Times New Roman" w:cs="Times New Roman"/>
          <w:b/>
        </w:rPr>
        <w:t>в</w:t>
      </w:r>
      <w:proofErr w:type="gramEnd"/>
      <w:r w:rsidRPr="00A648C0">
        <w:rPr>
          <w:rFonts w:ascii="Times New Roman" w:hAnsi="Times New Roman" w:cs="Times New Roman"/>
          <w:b/>
        </w:rPr>
        <w:t xml:space="preserve"> </w:t>
      </w:r>
      <w:proofErr w:type="gramStart"/>
      <w:r w:rsidRPr="00A648C0">
        <w:rPr>
          <w:rFonts w:ascii="Times New Roman" w:hAnsi="Times New Roman" w:cs="Times New Roman"/>
          <w:b/>
        </w:rPr>
        <w:t>Сосновоборском</w:t>
      </w:r>
      <w:proofErr w:type="gramEnd"/>
      <w:r w:rsidRPr="00A648C0">
        <w:rPr>
          <w:rFonts w:ascii="Times New Roman" w:hAnsi="Times New Roman" w:cs="Times New Roman"/>
          <w:b/>
        </w:rPr>
        <w:t xml:space="preserve"> городском округе на 2014-2025 годы»</w:t>
      </w:r>
    </w:p>
    <w:p w:rsidR="00C11C5E" w:rsidRPr="00FD099E" w:rsidRDefault="00C11C5E" w:rsidP="00C11C5E">
      <w:pPr>
        <w:rPr>
          <w:sz w:val="2"/>
          <w:szCs w:val="2"/>
        </w:rPr>
      </w:pPr>
    </w:p>
    <w:tbl>
      <w:tblPr>
        <w:tblW w:w="15588" w:type="dxa"/>
        <w:tblCellSpacing w:w="5" w:type="nil"/>
        <w:tblLayout w:type="fixed"/>
        <w:tblCellMar>
          <w:left w:w="75" w:type="dxa"/>
          <w:right w:w="75" w:type="dxa"/>
        </w:tblCellMar>
        <w:tblLook w:val="0000"/>
      </w:tblPr>
      <w:tblGrid>
        <w:gridCol w:w="501"/>
        <w:gridCol w:w="4252"/>
        <w:gridCol w:w="1418"/>
        <w:gridCol w:w="850"/>
        <w:gridCol w:w="629"/>
        <w:gridCol w:w="567"/>
        <w:gridCol w:w="567"/>
        <w:gridCol w:w="567"/>
        <w:gridCol w:w="567"/>
        <w:gridCol w:w="567"/>
        <w:gridCol w:w="567"/>
        <w:gridCol w:w="709"/>
        <w:gridCol w:w="708"/>
        <w:gridCol w:w="709"/>
        <w:gridCol w:w="709"/>
        <w:gridCol w:w="709"/>
        <w:gridCol w:w="992"/>
      </w:tblGrid>
      <w:tr w:rsidR="00C11C5E" w:rsidRPr="00FD099E" w:rsidTr="00A6546A">
        <w:trPr>
          <w:tblHeader/>
          <w:tblCellSpacing w:w="5" w:type="nil"/>
        </w:trPr>
        <w:tc>
          <w:tcPr>
            <w:tcW w:w="501" w:type="dxa"/>
            <w:vMerge w:val="restart"/>
            <w:tcBorders>
              <w:top w:val="single" w:sz="4" w:space="0" w:color="auto"/>
              <w:left w:val="single" w:sz="4" w:space="0" w:color="auto"/>
              <w:right w:val="single" w:sz="4" w:space="0" w:color="auto"/>
            </w:tcBorders>
            <w:vAlign w:val="center"/>
          </w:tcPr>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 xml:space="preserve">№ </w:t>
            </w:r>
            <w:proofErr w:type="spellStart"/>
            <w:proofErr w:type="gramStart"/>
            <w:r w:rsidRPr="00FD099E">
              <w:rPr>
                <w:rFonts w:ascii="Times New Roman" w:hAnsi="Times New Roman" w:cs="Times New Roman"/>
                <w:sz w:val="20"/>
                <w:szCs w:val="20"/>
              </w:rPr>
              <w:t>п</w:t>
            </w:r>
            <w:proofErr w:type="spellEnd"/>
            <w:proofErr w:type="gramEnd"/>
            <w:r w:rsidRPr="00FD099E">
              <w:rPr>
                <w:rFonts w:ascii="Times New Roman" w:hAnsi="Times New Roman" w:cs="Times New Roman"/>
                <w:sz w:val="20"/>
                <w:szCs w:val="20"/>
              </w:rPr>
              <w:t>/</w:t>
            </w:r>
            <w:proofErr w:type="spellStart"/>
            <w:r w:rsidRPr="00FD099E">
              <w:rPr>
                <w:rFonts w:ascii="Times New Roman" w:hAnsi="Times New Roman" w:cs="Times New Roman"/>
                <w:sz w:val="20"/>
                <w:szCs w:val="20"/>
              </w:rPr>
              <w:t>п</w:t>
            </w:r>
            <w:proofErr w:type="spellEnd"/>
          </w:p>
        </w:tc>
        <w:tc>
          <w:tcPr>
            <w:tcW w:w="4252" w:type="dxa"/>
            <w:vMerge w:val="restart"/>
            <w:tcBorders>
              <w:top w:val="single" w:sz="4" w:space="0" w:color="auto"/>
              <w:left w:val="single" w:sz="4" w:space="0" w:color="auto"/>
              <w:right w:val="single" w:sz="4" w:space="0" w:color="auto"/>
            </w:tcBorders>
            <w:vAlign w:val="center"/>
          </w:tcPr>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Наименование целевых показателей</w:t>
            </w:r>
          </w:p>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(индикаторов)</w:t>
            </w:r>
          </w:p>
        </w:tc>
        <w:tc>
          <w:tcPr>
            <w:tcW w:w="1418" w:type="dxa"/>
            <w:vMerge w:val="restart"/>
            <w:tcBorders>
              <w:top w:val="single" w:sz="4" w:space="0" w:color="auto"/>
              <w:left w:val="single" w:sz="4" w:space="0" w:color="auto"/>
              <w:right w:val="single" w:sz="4" w:space="0" w:color="auto"/>
            </w:tcBorders>
            <w:vAlign w:val="center"/>
          </w:tcPr>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Единица измерения</w:t>
            </w:r>
          </w:p>
        </w:tc>
        <w:tc>
          <w:tcPr>
            <w:tcW w:w="9417" w:type="dxa"/>
            <w:gridSpan w:val="14"/>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Значения целевых показателей (индикаторов)</w:t>
            </w:r>
            <w:r w:rsidRPr="00FD099E">
              <w:rPr>
                <w:rFonts w:ascii="Times New Roman" w:hAnsi="Times New Roman" w:cs="Times New Roman"/>
                <w:sz w:val="20"/>
                <w:szCs w:val="20"/>
                <w:vertAlign w:val="superscript"/>
              </w:rPr>
              <w:t xml:space="preserve"> 1</w:t>
            </w:r>
          </w:p>
        </w:tc>
      </w:tr>
      <w:tr w:rsidR="00C11C5E" w:rsidRPr="00FD099E" w:rsidTr="00A6546A">
        <w:trPr>
          <w:tblHeader/>
          <w:tblCellSpacing w:w="5" w:type="nil"/>
        </w:trPr>
        <w:tc>
          <w:tcPr>
            <w:tcW w:w="501" w:type="dxa"/>
            <w:vMerge/>
            <w:tcBorders>
              <w:left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4252" w:type="dxa"/>
            <w:vMerge/>
            <w:tcBorders>
              <w:left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1418" w:type="dxa"/>
            <w:vMerge/>
            <w:tcBorders>
              <w:left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850" w:type="dxa"/>
            <w:vMerge w:val="restart"/>
            <w:tcBorders>
              <w:left w:val="single" w:sz="4" w:space="0" w:color="auto"/>
              <w:right w:val="single" w:sz="4" w:space="0" w:color="auto"/>
            </w:tcBorders>
            <w:vAlign w:val="center"/>
          </w:tcPr>
          <w:p w:rsidR="00C11C5E" w:rsidRPr="00FD099E" w:rsidRDefault="00C11C5E" w:rsidP="00A6546A">
            <w:pPr>
              <w:pStyle w:val="ConsPlusCell"/>
              <w:jc w:val="center"/>
              <w:rPr>
                <w:rFonts w:ascii="Times New Roman" w:hAnsi="Times New Roman" w:cs="Times New Roman"/>
                <w:sz w:val="20"/>
                <w:szCs w:val="20"/>
                <w:vertAlign w:val="superscript"/>
              </w:rPr>
            </w:pPr>
            <w:r w:rsidRPr="00FD099E">
              <w:rPr>
                <w:rFonts w:ascii="Times New Roman" w:hAnsi="Times New Roman" w:cs="Times New Roman"/>
                <w:sz w:val="20"/>
                <w:szCs w:val="20"/>
              </w:rPr>
              <w:t>Базовый период (2017 год)</w:t>
            </w:r>
            <w:r w:rsidRPr="00FD099E">
              <w:rPr>
                <w:rFonts w:ascii="Times New Roman" w:hAnsi="Times New Roman" w:cs="Times New Roman"/>
                <w:sz w:val="20"/>
                <w:szCs w:val="20"/>
                <w:vertAlign w:val="superscript"/>
              </w:rPr>
              <w:t xml:space="preserve"> 2</w:t>
            </w:r>
          </w:p>
        </w:tc>
        <w:tc>
          <w:tcPr>
            <w:tcW w:w="8567" w:type="dxa"/>
            <w:gridSpan w:val="13"/>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План</w:t>
            </w:r>
          </w:p>
        </w:tc>
      </w:tr>
      <w:tr w:rsidR="00C11C5E" w:rsidRPr="00FD099E" w:rsidTr="00A6546A">
        <w:trPr>
          <w:tblHeader/>
          <w:tblCellSpacing w:w="5" w:type="nil"/>
        </w:trPr>
        <w:tc>
          <w:tcPr>
            <w:tcW w:w="501" w:type="dxa"/>
            <w:vMerge/>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4252" w:type="dxa"/>
            <w:vMerge/>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vertAlign w:val="superscript"/>
              </w:rPr>
            </w:pPr>
          </w:p>
        </w:tc>
        <w:tc>
          <w:tcPr>
            <w:tcW w:w="629" w:type="dxa"/>
            <w:tcBorders>
              <w:left w:val="single" w:sz="4" w:space="0" w:color="auto"/>
              <w:bottom w:val="single" w:sz="4" w:space="0" w:color="auto"/>
              <w:right w:val="single" w:sz="4" w:space="0" w:color="auto"/>
            </w:tcBorders>
            <w:vAlign w:val="center"/>
          </w:tcPr>
          <w:p w:rsidR="00C11C5E" w:rsidRPr="00FD099E"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567" w:type="dxa"/>
            <w:tcBorders>
              <w:left w:val="single" w:sz="4" w:space="0" w:color="auto"/>
              <w:bottom w:val="single" w:sz="4" w:space="0" w:color="auto"/>
              <w:right w:val="single" w:sz="4" w:space="0" w:color="auto"/>
            </w:tcBorders>
            <w:vAlign w:val="center"/>
          </w:tcPr>
          <w:p w:rsidR="00C11C5E" w:rsidRPr="00FD099E" w:rsidRDefault="00C11C5E" w:rsidP="00A6546A">
            <w:pPr>
              <w:pStyle w:val="ConsPlusCell"/>
              <w:spacing w:line="360" w:lineRule="auto"/>
              <w:jc w:val="center"/>
              <w:rPr>
                <w:rFonts w:ascii="Times New Roman" w:hAnsi="Times New Roman" w:cs="Times New Roman"/>
                <w:sz w:val="20"/>
                <w:szCs w:val="20"/>
              </w:rPr>
            </w:pPr>
            <w:r w:rsidRPr="00FD099E">
              <w:rPr>
                <w:rFonts w:ascii="Times New Roman" w:hAnsi="Times New Roman" w:cs="Times New Roman"/>
                <w:sz w:val="20"/>
                <w:szCs w:val="20"/>
              </w:rPr>
              <w:t>201</w:t>
            </w:r>
            <w:r>
              <w:rPr>
                <w:rFonts w:ascii="Times New Roman" w:hAnsi="Times New Roman" w:cs="Times New Roman"/>
                <w:sz w:val="20"/>
                <w:szCs w:val="20"/>
              </w:rPr>
              <w:t>5</w:t>
            </w:r>
          </w:p>
        </w:tc>
        <w:tc>
          <w:tcPr>
            <w:tcW w:w="567" w:type="dxa"/>
            <w:tcBorders>
              <w:left w:val="single" w:sz="4" w:space="0" w:color="auto"/>
              <w:bottom w:val="single" w:sz="4" w:space="0" w:color="auto"/>
              <w:right w:val="single" w:sz="4" w:space="0" w:color="auto"/>
            </w:tcBorders>
            <w:vAlign w:val="center"/>
          </w:tcPr>
          <w:p w:rsidR="00C11C5E" w:rsidRPr="00FD099E" w:rsidRDefault="00C11C5E" w:rsidP="00A6546A">
            <w:pPr>
              <w:pStyle w:val="ConsPlusCell"/>
              <w:spacing w:line="360" w:lineRule="auto"/>
              <w:jc w:val="center"/>
              <w:rPr>
                <w:rFonts w:ascii="Times New Roman" w:hAnsi="Times New Roman" w:cs="Times New Roman"/>
                <w:sz w:val="20"/>
                <w:szCs w:val="20"/>
              </w:rPr>
            </w:pPr>
            <w:r w:rsidRPr="00FD099E">
              <w:rPr>
                <w:rFonts w:ascii="Times New Roman" w:hAnsi="Times New Roman" w:cs="Times New Roman"/>
                <w:sz w:val="20"/>
                <w:szCs w:val="20"/>
              </w:rPr>
              <w:t>20</w:t>
            </w:r>
            <w:r>
              <w:rPr>
                <w:rFonts w:ascii="Times New Roman" w:hAnsi="Times New Roman" w:cs="Times New Roman"/>
                <w:sz w:val="20"/>
                <w:szCs w:val="20"/>
              </w:rPr>
              <w:t>16</w:t>
            </w:r>
          </w:p>
        </w:tc>
        <w:tc>
          <w:tcPr>
            <w:tcW w:w="567" w:type="dxa"/>
            <w:tcBorders>
              <w:left w:val="single" w:sz="4" w:space="0" w:color="auto"/>
              <w:bottom w:val="single" w:sz="4" w:space="0" w:color="auto"/>
              <w:right w:val="single" w:sz="4" w:space="0" w:color="auto"/>
            </w:tcBorders>
            <w:vAlign w:val="center"/>
          </w:tcPr>
          <w:p w:rsidR="00C11C5E" w:rsidRPr="00FD099E" w:rsidRDefault="00C11C5E" w:rsidP="00A6546A">
            <w:pPr>
              <w:pStyle w:val="ConsPlusCell"/>
              <w:spacing w:line="360" w:lineRule="auto"/>
              <w:jc w:val="center"/>
              <w:rPr>
                <w:rFonts w:ascii="Times New Roman" w:hAnsi="Times New Roman" w:cs="Times New Roman"/>
                <w:sz w:val="20"/>
                <w:szCs w:val="20"/>
              </w:rPr>
            </w:pPr>
            <w:r w:rsidRPr="00FD099E">
              <w:rPr>
                <w:rFonts w:ascii="Times New Roman" w:hAnsi="Times New Roman" w:cs="Times New Roman"/>
                <w:sz w:val="20"/>
                <w:szCs w:val="20"/>
              </w:rPr>
              <w:t>20</w:t>
            </w:r>
            <w:r>
              <w:rPr>
                <w:rFonts w:ascii="Times New Roman" w:hAnsi="Times New Roman" w:cs="Times New Roman"/>
                <w:sz w:val="20"/>
                <w:szCs w:val="20"/>
              </w:rPr>
              <w:t>17</w:t>
            </w:r>
          </w:p>
        </w:tc>
        <w:tc>
          <w:tcPr>
            <w:tcW w:w="567" w:type="dxa"/>
            <w:tcBorders>
              <w:left w:val="single" w:sz="4" w:space="0" w:color="auto"/>
              <w:bottom w:val="single" w:sz="4" w:space="0" w:color="auto"/>
              <w:right w:val="single" w:sz="4" w:space="0" w:color="auto"/>
            </w:tcBorders>
            <w:vAlign w:val="center"/>
          </w:tcPr>
          <w:p w:rsidR="00C11C5E" w:rsidRPr="008013BB" w:rsidRDefault="00C11C5E" w:rsidP="00A6546A">
            <w:pPr>
              <w:pStyle w:val="ConsPlusCell"/>
              <w:spacing w:line="360" w:lineRule="auto"/>
              <w:jc w:val="center"/>
              <w:rPr>
                <w:rFonts w:ascii="Times New Roman" w:hAnsi="Times New Roman" w:cs="Times New Roman"/>
                <w:sz w:val="20"/>
                <w:szCs w:val="20"/>
              </w:rPr>
            </w:pPr>
            <w:r w:rsidRPr="008013BB">
              <w:rPr>
                <w:rFonts w:ascii="Times New Roman" w:hAnsi="Times New Roman" w:cs="Times New Roman"/>
                <w:sz w:val="20"/>
                <w:szCs w:val="20"/>
              </w:rPr>
              <w:t>2018</w:t>
            </w:r>
          </w:p>
        </w:tc>
        <w:tc>
          <w:tcPr>
            <w:tcW w:w="567"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2019</w:t>
            </w:r>
          </w:p>
          <w:p w:rsidR="00C11C5E" w:rsidRPr="008013BB" w:rsidRDefault="00C11C5E" w:rsidP="00A6546A">
            <w:pPr>
              <w:pStyle w:val="ConsPlusCell"/>
              <w:spacing w:line="360" w:lineRule="auto"/>
              <w:jc w:val="center"/>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709"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2021</w:t>
            </w:r>
          </w:p>
        </w:tc>
        <w:tc>
          <w:tcPr>
            <w:tcW w:w="708"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2022</w:t>
            </w:r>
          </w:p>
        </w:tc>
        <w:tc>
          <w:tcPr>
            <w:tcW w:w="709"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2025</w:t>
            </w:r>
          </w:p>
        </w:tc>
        <w:tc>
          <w:tcPr>
            <w:tcW w:w="992"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FD099E" w:rsidRDefault="00C11C5E" w:rsidP="00A6546A">
            <w:pPr>
              <w:pStyle w:val="ConsPlusCell"/>
              <w:spacing w:line="360" w:lineRule="auto"/>
              <w:jc w:val="center"/>
              <w:rPr>
                <w:rFonts w:ascii="Times New Roman" w:hAnsi="Times New Roman" w:cs="Times New Roman"/>
                <w:sz w:val="20"/>
                <w:szCs w:val="20"/>
              </w:rPr>
            </w:pPr>
            <w:r w:rsidRPr="00FD099E">
              <w:rPr>
                <w:rFonts w:ascii="Times New Roman" w:hAnsi="Times New Roman" w:cs="Times New Roman"/>
                <w:sz w:val="20"/>
                <w:szCs w:val="20"/>
              </w:rPr>
              <w:t>ИТОГО</w:t>
            </w:r>
          </w:p>
        </w:tc>
      </w:tr>
      <w:tr w:rsidR="00C11C5E" w:rsidRPr="00FD099E" w:rsidTr="00A6546A">
        <w:trPr>
          <w:tblCellSpacing w:w="5" w:type="nil"/>
        </w:trPr>
        <w:tc>
          <w:tcPr>
            <w:tcW w:w="15588" w:type="dxa"/>
            <w:gridSpan w:val="17"/>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b/>
              </w:rPr>
            </w:pPr>
            <w:r w:rsidRPr="00FD099E">
              <w:rPr>
                <w:rFonts w:ascii="Times New Roman" w:hAnsi="Times New Roman" w:cs="Times New Roman"/>
                <w:b/>
              </w:rPr>
              <w:t>Муниципальная программа «Безопасность жизнедеятельности населения</w:t>
            </w:r>
            <w:r w:rsidRPr="00FD099E">
              <w:rPr>
                <w:rFonts w:ascii="Times New Roman" w:hAnsi="Times New Roman" w:cs="Times New Roman"/>
              </w:rPr>
              <w:t xml:space="preserve"> </w:t>
            </w:r>
            <w:proofErr w:type="gramStart"/>
            <w:r w:rsidRPr="00FD099E">
              <w:rPr>
                <w:rFonts w:ascii="Times New Roman" w:hAnsi="Times New Roman" w:cs="Times New Roman"/>
                <w:b/>
              </w:rPr>
              <w:t>в</w:t>
            </w:r>
            <w:proofErr w:type="gramEnd"/>
            <w:r w:rsidRPr="00FD099E">
              <w:rPr>
                <w:rFonts w:ascii="Times New Roman" w:hAnsi="Times New Roman" w:cs="Times New Roman"/>
              </w:rPr>
              <w:t xml:space="preserve"> </w:t>
            </w:r>
            <w:proofErr w:type="gramStart"/>
            <w:r w:rsidRPr="00FD099E">
              <w:rPr>
                <w:rFonts w:ascii="Times New Roman" w:hAnsi="Times New Roman" w:cs="Times New Roman"/>
                <w:b/>
              </w:rPr>
              <w:t>Сосновоборском</w:t>
            </w:r>
            <w:proofErr w:type="gramEnd"/>
            <w:r w:rsidRPr="00FD099E">
              <w:rPr>
                <w:rFonts w:ascii="Times New Roman" w:hAnsi="Times New Roman" w:cs="Times New Roman"/>
                <w:b/>
              </w:rPr>
              <w:t xml:space="preserve"> городском о</w:t>
            </w:r>
            <w:r>
              <w:rPr>
                <w:rFonts w:ascii="Times New Roman" w:hAnsi="Times New Roman" w:cs="Times New Roman"/>
                <w:b/>
              </w:rPr>
              <w:t>круге на 2014-2025</w:t>
            </w:r>
            <w:r w:rsidRPr="00FD099E">
              <w:rPr>
                <w:rFonts w:ascii="Times New Roman" w:hAnsi="Times New Roman" w:cs="Times New Roman"/>
                <w:b/>
              </w:rPr>
              <w:t xml:space="preserve"> годы»</w:t>
            </w:r>
          </w:p>
        </w:tc>
      </w:tr>
      <w:tr w:rsidR="00C11C5E" w:rsidRPr="00FD099E" w:rsidTr="00A6546A">
        <w:trPr>
          <w:tblCellSpacing w:w="5" w:type="nil"/>
        </w:trPr>
        <w:tc>
          <w:tcPr>
            <w:tcW w:w="501"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w:t>
            </w:r>
          </w:p>
        </w:tc>
        <w:tc>
          <w:tcPr>
            <w:tcW w:w="4252" w:type="dxa"/>
            <w:tcBorders>
              <w:left w:val="single" w:sz="4" w:space="0" w:color="auto"/>
              <w:bottom w:val="single" w:sz="4" w:space="0" w:color="auto"/>
              <w:right w:val="single" w:sz="4" w:space="0" w:color="auto"/>
            </w:tcBorders>
          </w:tcPr>
          <w:p w:rsidR="00C11C5E" w:rsidRPr="00FD099E" w:rsidRDefault="00C11C5E" w:rsidP="00A6546A">
            <w:pPr>
              <w:pStyle w:val="ConsPlusCell"/>
              <w:jc w:val="both"/>
              <w:rPr>
                <w:rFonts w:ascii="Times New Roman" w:hAnsi="Times New Roman" w:cs="Times New Roman"/>
              </w:rPr>
            </w:pPr>
            <w:r w:rsidRPr="00FD099E">
              <w:rPr>
                <w:rFonts w:ascii="Times New Roman" w:hAnsi="Times New Roman" w:cs="Times New Roman"/>
                <w:sz w:val="24"/>
                <w:szCs w:val="24"/>
              </w:rPr>
              <w:t>Освоение в полном объеме выделенных сре</w:t>
            </w:r>
            <w:proofErr w:type="gramStart"/>
            <w:r w:rsidRPr="00FD099E">
              <w:rPr>
                <w:rFonts w:ascii="Times New Roman" w:hAnsi="Times New Roman" w:cs="Times New Roman"/>
                <w:sz w:val="24"/>
                <w:szCs w:val="24"/>
              </w:rPr>
              <w:t>дств дл</w:t>
            </w:r>
            <w:proofErr w:type="gramEnd"/>
            <w:r w:rsidRPr="00FD099E">
              <w:rPr>
                <w:rFonts w:ascii="Times New Roman" w:hAnsi="Times New Roman" w:cs="Times New Roman"/>
                <w:sz w:val="24"/>
                <w:szCs w:val="24"/>
              </w:rPr>
              <w:t xml:space="preserve">я поддержания в исправном состоянии </w:t>
            </w:r>
            <w:r>
              <w:rPr>
                <w:rFonts w:ascii="Times New Roman" w:hAnsi="Times New Roman" w:cs="Times New Roman"/>
                <w:sz w:val="24"/>
                <w:szCs w:val="24"/>
              </w:rPr>
              <w:t>и установки дополнительных точек городской системы оповещения</w:t>
            </w:r>
          </w:p>
        </w:tc>
        <w:tc>
          <w:tcPr>
            <w:tcW w:w="1418"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629"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p w:rsidR="00C11C5E" w:rsidRPr="00FD099E" w:rsidRDefault="00C11C5E" w:rsidP="00A6546A">
            <w:pPr>
              <w:pStyle w:val="ConsPlusCell"/>
              <w:jc w:val="center"/>
              <w:rPr>
                <w:rFonts w:ascii="Times New Roman" w:hAnsi="Times New Roman" w:cs="Times New Roman"/>
              </w:rPr>
            </w:pPr>
          </w:p>
          <w:p w:rsidR="00C11C5E" w:rsidRPr="00FD099E" w:rsidRDefault="00C11C5E" w:rsidP="00A6546A">
            <w:pPr>
              <w:pStyle w:val="ConsPlusCell"/>
              <w:jc w:val="center"/>
              <w:rPr>
                <w:rFonts w:ascii="Times New Roman" w:hAnsi="Times New Roman" w:cs="Times New Roman"/>
              </w:rPr>
            </w:pPr>
          </w:p>
          <w:p w:rsidR="00C11C5E" w:rsidRPr="00FD099E" w:rsidRDefault="00C11C5E" w:rsidP="00A6546A">
            <w:pPr>
              <w:pStyle w:val="ConsPlusCell"/>
              <w:jc w:val="center"/>
              <w:rPr>
                <w:rFonts w:ascii="Times New Roman" w:hAnsi="Times New Roman" w:cs="Times New Roman"/>
              </w:rPr>
            </w:pPr>
          </w:p>
          <w:p w:rsidR="00C11C5E" w:rsidRPr="00FD099E" w:rsidRDefault="00C11C5E" w:rsidP="00A6546A">
            <w:pPr>
              <w:pStyle w:val="ConsPlusCell"/>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8"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r>
      <w:tr w:rsidR="00C11C5E" w:rsidRPr="00FD099E" w:rsidTr="00A6546A">
        <w:trPr>
          <w:tblCellSpacing w:w="5" w:type="nil"/>
        </w:trPr>
        <w:tc>
          <w:tcPr>
            <w:tcW w:w="15588" w:type="dxa"/>
            <w:gridSpan w:val="17"/>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b/>
              </w:rPr>
            </w:pPr>
            <w:r w:rsidRPr="00A648C0">
              <w:rPr>
                <w:rFonts w:ascii="Times New Roman" w:hAnsi="Times New Roman" w:cs="Times New Roman"/>
                <w:b/>
                <w:sz w:val="24"/>
                <w:szCs w:val="24"/>
              </w:rPr>
              <w:t xml:space="preserve">подпрограммы </w:t>
            </w:r>
            <w:r w:rsidRPr="00A648C0">
              <w:rPr>
                <w:rFonts w:ascii="Times New Roman" w:hAnsi="Times New Roman" w:cs="Times New Roman"/>
                <w:b/>
                <w:bCs/>
              </w:rPr>
              <w:t>2 «Совершенствование и развитие системы оповещения и информирования населения в муниципальном образовании Сосновоборский городской округ Лени</w:t>
            </w:r>
            <w:r>
              <w:rPr>
                <w:rFonts w:ascii="Times New Roman" w:hAnsi="Times New Roman" w:cs="Times New Roman"/>
                <w:b/>
                <w:bCs/>
              </w:rPr>
              <w:t>нградской области на 2014 – 2025</w:t>
            </w:r>
            <w:r w:rsidRPr="00A648C0">
              <w:rPr>
                <w:rFonts w:ascii="Times New Roman" w:hAnsi="Times New Roman" w:cs="Times New Roman"/>
                <w:b/>
                <w:bCs/>
              </w:rPr>
              <w:t xml:space="preserve"> годы»</w:t>
            </w:r>
          </w:p>
        </w:tc>
      </w:tr>
      <w:tr w:rsidR="00C11C5E" w:rsidRPr="00FD099E" w:rsidTr="00A6546A">
        <w:trPr>
          <w:tblCellSpacing w:w="5" w:type="nil"/>
        </w:trPr>
        <w:tc>
          <w:tcPr>
            <w:tcW w:w="501"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1.1</w:t>
            </w:r>
          </w:p>
        </w:tc>
        <w:tc>
          <w:tcPr>
            <w:tcW w:w="4252"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both"/>
              <w:rPr>
                <w:rFonts w:ascii="Times New Roman" w:hAnsi="Times New Roman" w:cs="Times New Roman"/>
              </w:rPr>
            </w:pPr>
            <w:r w:rsidRPr="00FD099E">
              <w:rPr>
                <w:rFonts w:ascii="Times New Roman" w:hAnsi="Times New Roman" w:cs="Times New Roman"/>
                <w:sz w:val="24"/>
                <w:szCs w:val="24"/>
              </w:rPr>
              <w:t>Освоение в полном объеме выделенных сре</w:t>
            </w:r>
            <w:proofErr w:type="gramStart"/>
            <w:r w:rsidRPr="00FD099E">
              <w:rPr>
                <w:rFonts w:ascii="Times New Roman" w:hAnsi="Times New Roman" w:cs="Times New Roman"/>
                <w:sz w:val="24"/>
                <w:szCs w:val="24"/>
              </w:rPr>
              <w:t>дств дл</w:t>
            </w:r>
            <w:proofErr w:type="gramEnd"/>
            <w:r w:rsidRPr="00FD099E">
              <w:rPr>
                <w:rFonts w:ascii="Times New Roman" w:hAnsi="Times New Roman" w:cs="Times New Roman"/>
                <w:sz w:val="24"/>
                <w:szCs w:val="24"/>
              </w:rPr>
              <w:t xml:space="preserve">я поддержания в исправном состоянии </w:t>
            </w:r>
            <w:r>
              <w:rPr>
                <w:rFonts w:ascii="Times New Roman" w:hAnsi="Times New Roman" w:cs="Times New Roman"/>
                <w:sz w:val="24"/>
                <w:szCs w:val="24"/>
              </w:rPr>
              <w:t>и установки дополнительных точек городской системы оповещения</w:t>
            </w:r>
          </w:p>
        </w:tc>
        <w:tc>
          <w:tcPr>
            <w:tcW w:w="1418"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629"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r>
    </w:tbl>
    <w:p w:rsidR="00C11C5E" w:rsidRDefault="00C11C5E" w:rsidP="00C11C5E">
      <w:pPr>
        <w:jc w:val="center"/>
        <w:rPr>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Pr="00A648C0" w:rsidRDefault="00C11C5E" w:rsidP="00C11C5E">
      <w:pPr>
        <w:jc w:val="center"/>
        <w:rPr>
          <w:b/>
          <w:sz w:val="24"/>
          <w:szCs w:val="24"/>
        </w:rPr>
      </w:pPr>
      <w:r w:rsidRPr="00A648C0">
        <w:rPr>
          <w:b/>
          <w:sz w:val="24"/>
          <w:szCs w:val="24"/>
        </w:rPr>
        <w:t>ПЛАН</w:t>
      </w:r>
    </w:p>
    <w:p w:rsidR="00C11C5E" w:rsidRPr="00A648C0" w:rsidRDefault="00C11C5E" w:rsidP="00C11C5E">
      <w:pPr>
        <w:spacing w:after="120"/>
        <w:ind w:right="391" w:firstLine="567"/>
        <w:jc w:val="center"/>
        <w:rPr>
          <w:b/>
          <w:sz w:val="24"/>
          <w:szCs w:val="24"/>
        </w:rPr>
      </w:pPr>
      <w:r w:rsidRPr="00A648C0">
        <w:rPr>
          <w:b/>
          <w:sz w:val="24"/>
          <w:szCs w:val="24"/>
        </w:rPr>
        <w:lastRenderedPageBreak/>
        <w:t xml:space="preserve">реализации подпрограммы </w:t>
      </w:r>
      <w:r w:rsidRPr="00A648C0">
        <w:rPr>
          <w:b/>
          <w:bCs/>
          <w:sz w:val="24"/>
          <w:szCs w:val="24"/>
        </w:rPr>
        <w:t>2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5670"/>
        <w:gridCol w:w="2410"/>
        <w:gridCol w:w="2381"/>
        <w:gridCol w:w="2835"/>
        <w:gridCol w:w="1559"/>
      </w:tblGrid>
      <w:tr w:rsidR="00C11C5E" w:rsidRPr="004E0831" w:rsidTr="00A6546A">
        <w:trPr>
          <w:trHeight w:val="412"/>
          <w:tblHeader/>
        </w:trPr>
        <w:tc>
          <w:tcPr>
            <w:tcW w:w="704" w:type="dxa"/>
            <w:vMerge w:val="restart"/>
            <w:vAlign w:val="center"/>
          </w:tcPr>
          <w:p w:rsidR="00C11C5E" w:rsidRPr="004E0831" w:rsidRDefault="00C11C5E" w:rsidP="00A6546A">
            <w:pPr>
              <w:jc w:val="center"/>
              <w:rPr>
                <w:sz w:val="24"/>
                <w:szCs w:val="24"/>
              </w:rPr>
            </w:pPr>
            <w:r w:rsidRPr="004E0831">
              <w:rPr>
                <w:sz w:val="24"/>
                <w:szCs w:val="24"/>
              </w:rPr>
              <w:t>№</w:t>
            </w:r>
          </w:p>
          <w:p w:rsidR="00C11C5E" w:rsidRPr="004E0831" w:rsidRDefault="00C11C5E" w:rsidP="00A6546A">
            <w:pPr>
              <w:jc w:val="center"/>
              <w:rPr>
                <w:sz w:val="24"/>
                <w:szCs w:val="24"/>
              </w:rPr>
            </w:pPr>
            <w:proofErr w:type="spellStart"/>
            <w:proofErr w:type="gramStart"/>
            <w:r w:rsidRPr="004E0831">
              <w:rPr>
                <w:sz w:val="24"/>
                <w:szCs w:val="24"/>
              </w:rPr>
              <w:t>п</w:t>
            </w:r>
            <w:proofErr w:type="spellEnd"/>
            <w:proofErr w:type="gramEnd"/>
            <w:r w:rsidRPr="004E0831">
              <w:rPr>
                <w:sz w:val="24"/>
                <w:szCs w:val="24"/>
                <w:lang w:val="en-US"/>
              </w:rPr>
              <w:t>/</w:t>
            </w:r>
            <w:proofErr w:type="spellStart"/>
            <w:r w:rsidRPr="004E0831">
              <w:rPr>
                <w:sz w:val="24"/>
                <w:szCs w:val="24"/>
              </w:rPr>
              <w:t>п</w:t>
            </w:r>
            <w:proofErr w:type="spellEnd"/>
          </w:p>
        </w:tc>
        <w:tc>
          <w:tcPr>
            <w:tcW w:w="5670" w:type="dxa"/>
            <w:vMerge w:val="restart"/>
            <w:vAlign w:val="center"/>
          </w:tcPr>
          <w:p w:rsidR="00C11C5E" w:rsidRPr="004E0831" w:rsidRDefault="00C11C5E" w:rsidP="00A6546A">
            <w:pPr>
              <w:jc w:val="center"/>
              <w:rPr>
                <w:sz w:val="24"/>
                <w:szCs w:val="24"/>
              </w:rPr>
            </w:pPr>
            <w:r w:rsidRPr="004E0831">
              <w:rPr>
                <w:sz w:val="24"/>
                <w:szCs w:val="24"/>
              </w:rPr>
              <w:t>Наименование подпрограмм, основных мероприятий, ведомственных целевых программ и мероприятий</w:t>
            </w:r>
          </w:p>
        </w:tc>
        <w:tc>
          <w:tcPr>
            <w:tcW w:w="2410" w:type="dxa"/>
            <w:vMerge w:val="restart"/>
            <w:vAlign w:val="center"/>
          </w:tcPr>
          <w:p w:rsidR="00C11C5E" w:rsidRPr="004E0831" w:rsidRDefault="00C11C5E" w:rsidP="00A6546A">
            <w:pPr>
              <w:jc w:val="center"/>
              <w:rPr>
                <w:sz w:val="24"/>
                <w:szCs w:val="24"/>
              </w:rPr>
            </w:pPr>
            <w:proofErr w:type="gramStart"/>
            <w:r w:rsidRPr="004E0831">
              <w:rPr>
                <w:sz w:val="24"/>
                <w:szCs w:val="24"/>
              </w:rPr>
              <w:t>Ответственный</w:t>
            </w:r>
            <w:proofErr w:type="gramEnd"/>
            <w:r w:rsidRPr="004E0831">
              <w:rPr>
                <w:sz w:val="24"/>
                <w:szCs w:val="24"/>
              </w:rPr>
              <w:t xml:space="preserve"> за реализацию</w:t>
            </w:r>
          </w:p>
        </w:tc>
        <w:tc>
          <w:tcPr>
            <w:tcW w:w="5216" w:type="dxa"/>
            <w:gridSpan w:val="2"/>
            <w:vAlign w:val="center"/>
          </w:tcPr>
          <w:p w:rsidR="00C11C5E" w:rsidRPr="004E0831" w:rsidRDefault="00C11C5E" w:rsidP="00A6546A">
            <w:pPr>
              <w:jc w:val="center"/>
              <w:rPr>
                <w:sz w:val="24"/>
                <w:szCs w:val="24"/>
              </w:rPr>
            </w:pPr>
            <w:r w:rsidRPr="004E0831">
              <w:rPr>
                <w:sz w:val="24"/>
                <w:szCs w:val="24"/>
              </w:rPr>
              <w:t>Ожидаемый результат реализации мероприятия</w:t>
            </w:r>
          </w:p>
        </w:tc>
        <w:tc>
          <w:tcPr>
            <w:tcW w:w="1559" w:type="dxa"/>
            <w:vMerge w:val="restart"/>
            <w:vAlign w:val="center"/>
          </w:tcPr>
          <w:p w:rsidR="00C11C5E" w:rsidRPr="004E0831" w:rsidRDefault="00C11C5E" w:rsidP="00A6546A">
            <w:pPr>
              <w:jc w:val="center"/>
              <w:rPr>
                <w:sz w:val="24"/>
                <w:szCs w:val="24"/>
              </w:rPr>
            </w:pPr>
            <w:r w:rsidRPr="004E0831">
              <w:rPr>
                <w:sz w:val="24"/>
                <w:szCs w:val="24"/>
              </w:rPr>
              <w:t xml:space="preserve">План финансирования </w:t>
            </w:r>
          </w:p>
          <w:p w:rsidR="00C11C5E" w:rsidRPr="004E0831" w:rsidRDefault="00C11C5E" w:rsidP="00A6546A">
            <w:pPr>
              <w:jc w:val="center"/>
              <w:rPr>
                <w:sz w:val="24"/>
                <w:szCs w:val="24"/>
              </w:rPr>
            </w:pPr>
            <w:r w:rsidRPr="004E0831">
              <w:rPr>
                <w:sz w:val="24"/>
                <w:szCs w:val="24"/>
              </w:rPr>
              <w:t>тыс. руб.</w:t>
            </w:r>
          </w:p>
        </w:tc>
      </w:tr>
      <w:tr w:rsidR="00C11C5E" w:rsidRPr="004E0831" w:rsidTr="00A6546A">
        <w:trPr>
          <w:tblHeader/>
        </w:trPr>
        <w:tc>
          <w:tcPr>
            <w:tcW w:w="704" w:type="dxa"/>
            <w:vMerge/>
            <w:vAlign w:val="center"/>
          </w:tcPr>
          <w:p w:rsidR="00C11C5E" w:rsidRPr="004E0831" w:rsidRDefault="00C11C5E" w:rsidP="00A6546A">
            <w:pPr>
              <w:jc w:val="center"/>
              <w:rPr>
                <w:sz w:val="24"/>
                <w:szCs w:val="24"/>
              </w:rPr>
            </w:pPr>
          </w:p>
        </w:tc>
        <w:tc>
          <w:tcPr>
            <w:tcW w:w="5670" w:type="dxa"/>
            <w:vMerge/>
            <w:vAlign w:val="center"/>
          </w:tcPr>
          <w:p w:rsidR="00C11C5E" w:rsidRPr="004E0831" w:rsidRDefault="00C11C5E" w:rsidP="00A6546A">
            <w:pPr>
              <w:jc w:val="center"/>
              <w:rPr>
                <w:sz w:val="24"/>
                <w:szCs w:val="24"/>
              </w:rPr>
            </w:pPr>
          </w:p>
        </w:tc>
        <w:tc>
          <w:tcPr>
            <w:tcW w:w="2410" w:type="dxa"/>
            <w:vMerge/>
            <w:vAlign w:val="center"/>
          </w:tcPr>
          <w:p w:rsidR="00C11C5E" w:rsidRPr="004E0831" w:rsidRDefault="00C11C5E" w:rsidP="00A6546A">
            <w:pPr>
              <w:jc w:val="center"/>
              <w:rPr>
                <w:sz w:val="24"/>
                <w:szCs w:val="24"/>
              </w:rPr>
            </w:pPr>
          </w:p>
        </w:tc>
        <w:tc>
          <w:tcPr>
            <w:tcW w:w="2381" w:type="dxa"/>
            <w:vAlign w:val="center"/>
          </w:tcPr>
          <w:p w:rsidR="00C11C5E" w:rsidRPr="004E0831" w:rsidRDefault="00C11C5E" w:rsidP="00A6546A">
            <w:pPr>
              <w:jc w:val="center"/>
              <w:rPr>
                <w:sz w:val="24"/>
                <w:szCs w:val="24"/>
              </w:rPr>
            </w:pPr>
            <w:r w:rsidRPr="004E0831">
              <w:rPr>
                <w:sz w:val="24"/>
                <w:szCs w:val="24"/>
              </w:rPr>
              <w:t>Ед. измерения</w:t>
            </w:r>
          </w:p>
        </w:tc>
        <w:tc>
          <w:tcPr>
            <w:tcW w:w="2835" w:type="dxa"/>
            <w:vAlign w:val="center"/>
          </w:tcPr>
          <w:p w:rsidR="00C11C5E" w:rsidRPr="004E0831" w:rsidRDefault="00C11C5E" w:rsidP="00A6546A">
            <w:pPr>
              <w:jc w:val="center"/>
              <w:rPr>
                <w:sz w:val="24"/>
                <w:szCs w:val="24"/>
              </w:rPr>
            </w:pPr>
            <w:r w:rsidRPr="004E0831">
              <w:rPr>
                <w:sz w:val="24"/>
                <w:szCs w:val="24"/>
              </w:rPr>
              <w:t>Количество</w:t>
            </w:r>
          </w:p>
        </w:tc>
        <w:tc>
          <w:tcPr>
            <w:tcW w:w="1559" w:type="dxa"/>
            <w:vMerge/>
            <w:vAlign w:val="center"/>
          </w:tcPr>
          <w:p w:rsidR="00C11C5E" w:rsidRPr="004E0831" w:rsidRDefault="00C11C5E" w:rsidP="00A6546A">
            <w:pPr>
              <w:jc w:val="center"/>
              <w:rPr>
                <w:sz w:val="24"/>
                <w:szCs w:val="24"/>
              </w:rPr>
            </w:pPr>
          </w:p>
        </w:tc>
      </w:tr>
      <w:tr w:rsidR="00C11C5E" w:rsidRPr="004E0831" w:rsidTr="00A6546A">
        <w:tc>
          <w:tcPr>
            <w:tcW w:w="704" w:type="dxa"/>
          </w:tcPr>
          <w:p w:rsidR="00C11C5E" w:rsidRPr="004E0831" w:rsidRDefault="00C11C5E" w:rsidP="00A6546A">
            <w:pPr>
              <w:pStyle w:val="ConsPlusCell"/>
              <w:jc w:val="center"/>
              <w:rPr>
                <w:rFonts w:ascii="Times New Roman" w:hAnsi="Times New Roman" w:cs="Times New Roman"/>
                <w:sz w:val="24"/>
                <w:szCs w:val="24"/>
              </w:rPr>
            </w:pPr>
            <w:r w:rsidRPr="004E0831">
              <w:rPr>
                <w:rFonts w:ascii="Times New Roman" w:hAnsi="Times New Roman" w:cs="Times New Roman"/>
                <w:sz w:val="24"/>
                <w:szCs w:val="24"/>
              </w:rPr>
              <w:t>А</w:t>
            </w:r>
          </w:p>
        </w:tc>
        <w:tc>
          <w:tcPr>
            <w:tcW w:w="5670" w:type="dxa"/>
          </w:tcPr>
          <w:p w:rsidR="00C11C5E" w:rsidRPr="004E0831" w:rsidRDefault="00C11C5E" w:rsidP="00A6546A">
            <w:pPr>
              <w:pStyle w:val="ConsPlusCell"/>
              <w:rPr>
                <w:rFonts w:ascii="Times New Roman" w:hAnsi="Times New Roman" w:cs="Times New Roman"/>
                <w:sz w:val="24"/>
                <w:szCs w:val="24"/>
              </w:rPr>
            </w:pPr>
            <w:r w:rsidRPr="004E0831">
              <w:rPr>
                <w:rFonts w:ascii="Times New Roman" w:hAnsi="Times New Roman" w:cs="Times New Roman"/>
                <w:sz w:val="24"/>
                <w:szCs w:val="24"/>
              </w:rPr>
              <w:t>ВСЕГО по подпрограмме 1</w:t>
            </w:r>
          </w:p>
        </w:tc>
        <w:tc>
          <w:tcPr>
            <w:tcW w:w="2410" w:type="dxa"/>
          </w:tcPr>
          <w:p w:rsidR="00C11C5E" w:rsidRPr="004E0831" w:rsidRDefault="00C11C5E" w:rsidP="00A6546A">
            <w:pPr>
              <w:pStyle w:val="ConsPlusCell"/>
              <w:jc w:val="center"/>
              <w:rPr>
                <w:rFonts w:ascii="Times New Roman" w:hAnsi="Times New Roman" w:cs="Times New Roman"/>
                <w:sz w:val="24"/>
                <w:szCs w:val="24"/>
              </w:rPr>
            </w:pPr>
          </w:p>
        </w:tc>
        <w:tc>
          <w:tcPr>
            <w:tcW w:w="2381" w:type="dxa"/>
          </w:tcPr>
          <w:p w:rsidR="00C11C5E" w:rsidRPr="004E0831" w:rsidRDefault="00C11C5E" w:rsidP="00A6546A">
            <w:pPr>
              <w:rPr>
                <w:sz w:val="24"/>
                <w:szCs w:val="24"/>
              </w:rPr>
            </w:pPr>
          </w:p>
        </w:tc>
        <w:tc>
          <w:tcPr>
            <w:tcW w:w="2835" w:type="dxa"/>
          </w:tcPr>
          <w:p w:rsidR="00C11C5E" w:rsidRPr="004E0831" w:rsidRDefault="00C11C5E" w:rsidP="00A6546A">
            <w:pPr>
              <w:rPr>
                <w:sz w:val="24"/>
                <w:szCs w:val="24"/>
              </w:rPr>
            </w:pPr>
          </w:p>
        </w:tc>
        <w:tc>
          <w:tcPr>
            <w:tcW w:w="1559" w:type="dxa"/>
          </w:tcPr>
          <w:p w:rsidR="00C11C5E" w:rsidRPr="004E0831" w:rsidRDefault="00C11C5E" w:rsidP="00A6546A">
            <w:pPr>
              <w:jc w:val="center"/>
              <w:rPr>
                <w:sz w:val="24"/>
                <w:szCs w:val="24"/>
                <w:highlight w:val="yellow"/>
              </w:rPr>
            </w:pPr>
            <w:r w:rsidRPr="004E0831">
              <w:rPr>
                <w:sz w:val="24"/>
                <w:szCs w:val="24"/>
              </w:rPr>
              <w:t>4104,6828</w:t>
            </w:r>
          </w:p>
        </w:tc>
      </w:tr>
      <w:tr w:rsidR="00C11C5E" w:rsidRPr="004E0831" w:rsidTr="00A6546A">
        <w:tc>
          <w:tcPr>
            <w:tcW w:w="704" w:type="dxa"/>
          </w:tcPr>
          <w:p w:rsidR="00C11C5E" w:rsidRPr="004E0831" w:rsidRDefault="00C11C5E" w:rsidP="00A6546A">
            <w:pPr>
              <w:pStyle w:val="ConsPlusCell"/>
              <w:jc w:val="center"/>
              <w:rPr>
                <w:rFonts w:ascii="Times New Roman" w:hAnsi="Times New Roman" w:cs="Times New Roman"/>
                <w:sz w:val="24"/>
                <w:szCs w:val="24"/>
              </w:rPr>
            </w:pPr>
            <w:r w:rsidRPr="004E0831">
              <w:rPr>
                <w:rFonts w:ascii="Times New Roman" w:hAnsi="Times New Roman" w:cs="Times New Roman"/>
                <w:sz w:val="24"/>
                <w:szCs w:val="24"/>
              </w:rPr>
              <w:t>1</w:t>
            </w:r>
          </w:p>
        </w:tc>
        <w:tc>
          <w:tcPr>
            <w:tcW w:w="5670" w:type="dxa"/>
          </w:tcPr>
          <w:p w:rsidR="00C11C5E" w:rsidRPr="004E0831" w:rsidRDefault="00C11C5E" w:rsidP="00A6546A">
            <w:pPr>
              <w:ind w:left="-36" w:firstLine="12"/>
              <w:jc w:val="both"/>
              <w:rPr>
                <w:sz w:val="24"/>
                <w:szCs w:val="24"/>
              </w:rPr>
            </w:pPr>
            <w:r w:rsidRPr="004E0831">
              <w:rPr>
                <w:sz w:val="24"/>
                <w:szCs w:val="24"/>
              </w:rPr>
              <w:t xml:space="preserve">подпрограмма </w:t>
            </w:r>
            <w:r w:rsidRPr="004E0831">
              <w:rPr>
                <w:bCs/>
                <w:sz w:val="24"/>
                <w:szCs w:val="24"/>
              </w:rPr>
              <w:t>2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tc>
        <w:tc>
          <w:tcPr>
            <w:tcW w:w="2410" w:type="dxa"/>
          </w:tcPr>
          <w:p w:rsidR="00C11C5E" w:rsidRPr="004E0831" w:rsidRDefault="00C11C5E" w:rsidP="00A6546A">
            <w:pPr>
              <w:pStyle w:val="ConsPlusCell"/>
              <w:jc w:val="center"/>
              <w:rPr>
                <w:rFonts w:ascii="Times New Roman" w:hAnsi="Times New Roman" w:cs="Times New Roman"/>
                <w:sz w:val="24"/>
                <w:szCs w:val="24"/>
              </w:rPr>
            </w:pPr>
            <w:r w:rsidRPr="004E0831">
              <w:rPr>
                <w:rFonts w:ascii="Times New Roman" w:hAnsi="Times New Roman" w:cs="Times New Roman"/>
                <w:sz w:val="24"/>
                <w:szCs w:val="24"/>
              </w:rPr>
              <w:t>Парамонов Р.Ю.</w:t>
            </w:r>
          </w:p>
        </w:tc>
        <w:tc>
          <w:tcPr>
            <w:tcW w:w="2381" w:type="dxa"/>
          </w:tcPr>
          <w:p w:rsidR="00C11C5E" w:rsidRPr="004E0831" w:rsidRDefault="00C11C5E" w:rsidP="00A6546A">
            <w:pPr>
              <w:ind w:left="34"/>
              <w:jc w:val="center"/>
              <w:rPr>
                <w:sz w:val="24"/>
                <w:szCs w:val="24"/>
              </w:rPr>
            </w:pPr>
            <w:r w:rsidRPr="004E0831">
              <w:rPr>
                <w:sz w:val="24"/>
                <w:szCs w:val="24"/>
              </w:rPr>
              <w:t>%</w:t>
            </w:r>
          </w:p>
        </w:tc>
        <w:tc>
          <w:tcPr>
            <w:tcW w:w="2835" w:type="dxa"/>
          </w:tcPr>
          <w:p w:rsidR="00C11C5E" w:rsidRPr="004E0831" w:rsidRDefault="00C11C5E" w:rsidP="00A6546A">
            <w:pPr>
              <w:ind w:left="-64" w:right="-74"/>
              <w:jc w:val="center"/>
              <w:rPr>
                <w:sz w:val="24"/>
                <w:szCs w:val="24"/>
              </w:rPr>
            </w:pPr>
            <w:r w:rsidRPr="004E0831">
              <w:rPr>
                <w:sz w:val="24"/>
                <w:szCs w:val="24"/>
              </w:rPr>
              <w:t>5</w:t>
            </w:r>
          </w:p>
          <w:p w:rsidR="00C11C5E" w:rsidRPr="004E0831" w:rsidRDefault="00C11C5E" w:rsidP="00A6546A">
            <w:pPr>
              <w:ind w:left="-64" w:right="-74"/>
              <w:rPr>
                <w:sz w:val="24"/>
                <w:szCs w:val="24"/>
              </w:rPr>
            </w:pPr>
            <w:r w:rsidRPr="004E0831">
              <w:rPr>
                <w:sz w:val="24"/>
                <w:szCs w:val="24"/>
              </w:rPr>
              <w:t xml:space="preserve">Обеспечение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  </w:t>
            </w:r>
          </w:p>
        </w:tc>
        <w:tc>
          <w:tcPr>
            <w:tcW w:w="1559" w:type="dxa"/>
          </w:tcPr>
          <w:p w:rsidR="00C11C5E" w:rsidRPr="004E0831" w:rsidRDefault="00C11C5E" w:rsidP="00A6546A">
            <w:pPr>
              <w:jc w:val="center"/>
              <w:rPr>
                <w:sz w:val="24"/>
                <w:szCs w:val="24"/>
                <w:highlight w:val="yellow"/>
              </w:rPr>
            </w:pPr>
            <w:r w:rsidRPr="004E0831">
              <w:rPr>
                <w:sz w:val="24"/>
                <w:szCs w:val="24"/>
              </w:rPr>
              <w:t>4104,6828</w:t>
            </w:r>
          </w:p>
        </w:tc>
      </w:tr>
      <w:tr w:rsidR="00C11C5E" w:rsidRPr="004E0831" w:rsidTr="00A6546A">
        <w:tc>
          <w:tcPr>
            <w:tcW w:w="704" w:type="dxa"/>
          </w:tcPr>
          <w:p w:rsidR="00C11C5E" w:rsidRPr="004E0831" w:rsidRDefault="00C11C5E" w:rsidP="00A6546A">
            <w:pPr>
              <w:pStyle w:val="ConsPlusCell"/>
              <w:jc w:val="center"/>
              <w:rPr>
                <w:rFonts w:ascii="Times New Roman" w:hAnsi="Times New Roman" w:cs="Times New Roman"/>
                <w:sz w:val="24"/>
                <w:szCs w:val="24"/>
              </w:rPr>
            </w:pPr>
            <w:r w:rsidRPr="004E0831">
              <w:rPr>
                <w:rFonts w:ascii="Times New Roman" w:hAnsi="Times New Roman" w:cs="Times New Roman"/>
                <w:sz w:val="24"/>
                <w:szCs w:val="24"/>
              </w:rPr>
              <w:t>1.1</w:t>
            </w:r>
          </w:p>
        </w:tc>
        <w:tc>
          <w:tcPr>
            <w:tcW w:w="5670" w:type="dxa"/>
          </w:tcPr>
          <w:p w:rsidR="00C11C5E" w:rsidRPr="004E0831" w:rsidRDefault="00C11C5E" w:rsidP="00A6546A">
            <w:pPr>
              <w:tabs>
                <w:tab w:val="left" w:pos="255"/>
              </w:tabs>
              <w:ind w:left="32" w:right="-45"/>
              <w:rPr>
                <w:sz w:val="24"/>
                <w:szCs w:val="24"/>
              </w:rPr>
            </w:pPr>
            <w:r w:rsidRPr="004E0831">
              <w:rPr>
                <w:sz w:val="24"/>
                <w:szCs w:val="24"/>
              </w:rPr>
              <w:t>Аренда каналов связи городской системы оповещения</w:t>
            </w:r>
          </w:p>
        </w:tc>
        <w:tc>
          <w:tcPr>
            <w:tcW w:w="2410" w:type="dxa"/>
          </w:tcPr>
          <w:p w:rsidR="00C11C5E" w:rsidRPr="004E0831" w:rsidRDefault="00C11C5E" w:rsidP="00A6546A">
            <w:pPr>
              <w:pStyle w:val="ConsPlusCell"/>
              <w:jc w:val="center"/>
              <w:rPr>
                <w:rFonts w:ascii="Times New Roman" w:hAnsi="Times New Roman" w:cs="Times New Roman"/>
                <w:sz w:val="24"/>
                <w:szCs w:val="24"/>
              </w:rPr>
            </w:pPr>
            <w:r w:rsidRPr="004E0831">
              <w:rPr>
                <w:rFonts w:ascii="Times New Roman" w:hAnsi="Times New Roman" w:cs="Times New Roman"/>
                <w:sz w:val="24"/>
                <w:szCs w:val="24"/>
              </w:rPr>
              <w:t>Парамонов Р.Ю.</w:t>
            </w:r>
          </w:p>
        </w:tc>
        <w:tc>
          <w:tcPr>
            <w:tcW w:w="2381" w:type="dxa"/>
          </w:tcPr>
          <w:p w:rsidR="00C11C5E" w:rsidRPr="004E0831" w:rsidRDefault="00C11C5E" w:rsidP="00A6546A">
            <w:pPr>
              <w:jc w:val="center"/>
              <w:rPr>
                <w:sz w:val="24"/>
                <w:szCs w:val="24"/>
              </w:rPr>
            </w:pPr>
          </w:p>
        </w:tc>
        <w:tc>
          <w:tcPr>
            <w:tcW w:w="2835" w:type="dxa"/>
          </w:tcPr>
          <w:p w:rsidR="00C11C5E" w:rsidRPr="004E0831" w:rsidRDefault="00C11C5E" w:rsidP="00A6546A">
            <w:pPr>
              <w:ind w:left="-64" w:right="-74"/>
              <w:jc w:val="center"/>
              <w:rPr>
                <w:sz w:val="24"/>
                <w:szCs w:val="24"/>
              </w:rPr>
            </w:pPr>
          </w:p>
        </w:tc>
        <w:tc>
          <w:tcPr>
            <w:tcW w:w="1559" w:type="dxa"/>
          </w:tcPr>
          <w:p w:rsidR="00C11C5E" w:rsidRPr="004E0831" w:rsidRDefault="00C11C5E" w:rsidP="00A6546A">
            <w:pPr>
              <w:jc w:val="center"/>
              <w:rPr>
                <w:sz w:val="24"/>
                <w:szCs w:val="24"/>
                <w:highlight w:val="yellow"/>
              </w:rPr>
            </w:pPr>
            <w:r w:rsidRPr="004E0831">
              <w:rPr>
                <w:sz w:val="24"/>
                <w:szCs w:val="24"/>
              </w:rPr>
              <w:t>723,004</w:t>
            </w:r>
          </w:p>
        </w:tc>
      </w:tr>
      <w:tr w:rsidR="00C11C5E" w:rsidRPr="004E0831" w:rsidTr="00A6546A">
        <w:tc>
          <w:tcPr>
            <w:tcW w:w="704" w:type="dxa"/>
          </w:tcPr>
          <w:p w:rsidR="00C11C5E" w:rsidRPr="004E0831" w:rsidRDefault="00C11C5E" w:rsidP="00A6546A">
            <w:pPr>
              <w:pStyle w:val="ConsPlusCell"/>
              <w:jc w:val="center"/>
              <w:rPr>
                <w:rFonts w:ascii="Times New Roman" w:hAnsi="Times New Roman" w:cs="Times New Roman"/>
                <w:sz w:val="24"/>
                <w:szCs w:val="24"/>
              </w:rPr>
            </w:pPr>
            <w:r w:rsidRPr="004E0831">
              <w:rPr>
                <w:rFonts w:ascii="Times New Roman" w:hAnsi="Times New Roman" w:cs="Times New Roman"/>
                <w:sz w:val="24"/>
                <w:szCs w:val="24"/>
              </w:rPr>
              <w:t>1.2</w:t>
            </w:r>
          </w:p>
        </w:tc>
        <w:tc>
          <w:tcPr>
            <w:tcW w:w="5670" w:type="dxa"/>
          </w:tcPr>
          <w:p w:rsidR="00C11C5E" w:rsidRPr="004E0831" w:rsidRDefault="00C11C5E" w:rsidP="00A6546A">
            <w:pPr>
              <w:tabs>
                <w:tab w:val="left" w:pos="255"/>
              </w:tabs>
              <w:ind w:left="32" w:right="-45"/>
              <w:rPr>
                <w:sz w:val="24"/>
                <w:szCs w:val="24"/>
              </w:rPr>
            </w:pPr>
            <w:r w:rsidRPr="004E0831">
              <w:rPr>
                <w:sz w:val="24"/>
                <w:szCs w:val="24"/>
              </w:rPr>
              <w:t>Выполнение технического обслуживания городской системы оповещения</w:t>
            </w:r>
          </w:p>
        </w:tc>
        <w:tc>
          <w:tcPr>
            <w:tcW w:w="2410" w:type="dxa"/>
          </w:tcPr>
          <w:p w:rsidR="00C11C5E" w:rsidRPr="004E0831" w:rsidRDefault="00C11C5E" w:rsidP="00A6546A">
            <w:pPr>
              <w:pStyle w:val="ConsPlusCell"/>
              <w:jc w:val="center"/>
              <w:rPr>
                <w:rFonts w:ascii="Times New Roman" w:hAnsi="Times New Roman" w:cs="Times New Roman"/>
                <w:sz w:val="24"/>
                <w:szCs w:val="24"/>
              </w:rPr>
            </w:pPr>
            <w:r w:rsidRPr="004E0831">
              <w:rPr>
                <w:rFonts w:ascii="Times New Roman" w:hAnsi="Times New Roman" w:cs="Times New Roman"/>
                <w:sz w:val="24"/>
                <w:szCs w:val="24"/>
              </w:rPr>
              <w:t>Парамонов Р.Ю.</w:t>
            </w:r>
          </w:p>
        </w:tc>
        <w:tc>
          <w:tcPr>
            <w:tcW w:w="2381" w:type="dxa"/>
          </w:tcPr>
          <w:p w:rsidR="00C11C5E" w:rsidRPr="004E0831" w:rsidRDefault="00C11C5E" w:rsidP="00A6546A">
            <w:pPr>
              <w:jc w:val="center"/>
              <w:rPr>
                <w:sz w:val="24"/>
                <w:szCs w:val="24"/>
              </w:rPr>
            </w:pPr>
          </w:p>
        </w:tc>
        <w:tc>
          <w:tcPr>
            <w:tcW w:w="2835" w:type="dxa"/>
          </w:tcPr>
          <w:p w:rsidR="00C11C5E" w:rsidRPr="004E0831" w:rsidRDefault="00C11C5E" w:rsidP="00A6546A">
            <w:pPr>
              <w:ind w:left="-64" w:right="-74"/>
              <w:jc w:val="center"/>
              <w:rPr>
                <w:sz w:val="24"/>
                <w:szCs w:val="24"/>
              </w:rPr>
            </w:pPr>
          </w:p>
        </w:tc>
        <w:tc>
          <w:tcPr>
            <w:tcW w:w="1559" w:type="dxa"/>
          </w:tcPr>
          <w:p w:rsidR="00C11C5E" w:rsidRPr="004E0831" w:rsidRDefault="00C11C5E" w:rsidP="00A6546A">
            <w:pPr>
              <w:pStyle w:val="ConsPlusCell"/>
              <w:ind w:left="-51" w:right="-53" w:firstLine="4"/>
              <w:jc w:val="center"/>
              <w:rPr>
                <w:rFonts w:ascii="Times New Roman" w:hAnsi="Times New Roman" w:cs="Times New Roman"/>
                <w:sz w:val="24"/>
                <w:szCs w:val="24"/>
                <w:highlight w:val="yellow"/>
              </w:rPr>
            </w:pPr>
            <w:r w:rsidRPr="004E0831">
              <w:rPr>
                <w:rFonts w:ascii="Times New Roman" w:hAnsi="Times New Roman" w:cs="Times New Roman"/>
                <w:sz w:val="24"/>
                <w:szCs w:val="24"/>
              </w:rPr>
              <w:t>1471,6788</w:t>
            </w:r>
          </w:p>
        </w:tc>
      </w:tr>
      <w:tr w:rsidR="00C11C5E" w:rsidRPr="004E0831" w:rsidTr="00A6546A">
        <w:tc>
          <w:tcPr>
            <w:tcW w:w="704" w:type="dxa"/>
          </w:tcPr>
          <w:p w:rsidR="00C11C5E" w:rsidRPr="004E0831" w:rsidRDefault="00C11C5E" w:rsidP="00A6546A">
            <w:pPr>
              <w:pStyle w:val="ConsPlusCell"/>
              <w:jc w:val="center"/>
              <w:rPr>
                <w:rFonts w:ascii="Times New Roman" w:hAnsi="Times New Roman" w:cs="Times New Roman"/>
                <w:sz w:val="24"/>
                <w:szCs w:val="24"/>
              </w:rPr>
            </w:pPr>
            <w:r w:rsidRPr="004E0831">
              <w:rPr>
                <w:rFonts w:ascii="Times New Roman" w:hAnsi="Times New Roman" w:cs="Times New Roman"/>
                <w:sz w:val="24"/>
                <w:szCs w:val="24"/>
              </w:rPr>
              <w:t>1.3</w:t>
            </w:r>
          </w:p>
        </w:tc>
        <w:tc>
          <w:tcPr>
            <w:tcW w:w="5670" w:type="dxa"/>
          </w:tcPr>
          <w:p w:rsidR="00C11C5E" w:rsidRPr="004E0831" w:rsidRDefault="00C11C5E" w:rsidP="00A6546A">
            <w:pPr>
              <w:pStyle w:val="ConsPlusCell"/>
              <w:rPr>
                <w:rFonts w:ascii="Times New Roman" w:hAnsi="Times New Roman" w:cs="Times New Roman"/>
                <w:sz w:val="24"/>
                <w:szCs w:val="24"/>
              </w:rPr>
            </w:pPr>
            <w:r w:rsidRPr="004E0831">
              <w:rPr>
                <w:rFonts w:ascii="Times New Roman" w:hAnsi="Times New Roman" w:cs="Times New Roman"/>
                <w:sz w:val="24"/>
                <w:szCs w:val="24"/>
              </w:rPr>
              <w:t xml:space="preserve">Монтаж точек городской системы оповещения </w:t>
            </w:r>
          </w:p>
        </w:tc>
        <w:tc>
          <w:tcPr>
            <w:tcW w:w="2410" w:type="dxa"/>
          </w:tcPr>
          <w:p w:rsidR="00C11C5E" w:rsidRPr="004E0831" w:rsidRDefault="00C11C5E" w:rsidP="00A6546A">
            <w:pPr>
              <w:pStyle w:val="ConsPlusCell"/>
              <w:jc w:val="center"/>
              <w:rPr>
                <w:rFonts w:ascii="Times New Roman" w:hAnsi="Times New Roman" w:cs="Times New Roman"/>
                <w:sz w:val="24"/>
                <w:szCs w:val="24"/>
              </w:rPr>
            </w:pPr>
            <w:r w:rsidRPr="004E0831">
              <w:rPr>
                <w:rFonts w:ascii="Times New Roman" w:hAnsi="Times New Roman" w:cs="Times New Roman"/>
                <w:sz w:val="24"/>
                <w:szCs w:val="24"/>
              </w:rPr>
              <w:t>Парамонов Р.Ю.</w:t>
            </w:r>
          </w:p>
        </w:tc>
        <w:tc>
          <w:tcPr>
            <w:tcW w:w="2381" w:type="dxa"/>
          </w:tcPr>
          <w:p w:rsidR="00C11C5E" w:rsidRPr="004E0831" w:rsidRDefault="00C11C5E" w:rsidP="00A6546A">
            <w:pPr>
              <w:rPr>
                <w:sz w:val="24"/>
                <w:szCs w:val="24"/>
              </w:rPr>
            </w:pPr>
          </w:p>
        </w:tc>
        <w:tc>
          <w:tcPr>
            <w:tcW w:w="2835" w:type="dxa"/>
          </w:tcPr>
          <w:p w:rsidR="00C11C5E" w:rsidRPr="004E0831" w:rsidRDefault="00C11C5E" w:rsidP="00A6546A">
            <w:pPr>
              <w:ind w:left="-64" w:right="-74"/>
              <w:rPr>
                <w:sz w:val="24"/>
                <w:szCs w:val="24"/>
              </w:rPr>
            </w:pPr>
          </w:p>
        </w:tc>
        <w:tc>
          <w:tcPr>
            <w:tcW w:w="1559" w:type="dxa"/>
          </w:tcPr>
          <w:p w:rsidR="00C11C5E" w:rsidRPr="004E0831" w:rsidRDefault="00C11C5E" w:rsidP="00A6546A">
            <w:pPr>
              <w:jc w:val="center"/>
              <w:rPr>
                <w:sz w:val="24"/>
                <w:szCs w:val="24"/>
              </w:rPr>
            </w:pPr>
            <w:r w:rsidRPr="004E0831">
              <w:rPr>
                <w:sz w:val="24"/>
                <w:szCs w:val="24"/>
              </w:rPr>
              <w:t>1910,0</w:t>
            </w:r>
          </w:p>
        </w:tc>
      </w:tr>
    </w:tbl>
    <w:p w:rsidR="00C11C5E" w:rsidRPr="00FD099E" w:rsidRDefault="00C11C5E" w:rsidP="00C11C5E">
      <w:pPr>
        <w:rPr>
          <w:sz w:val="24"/>
          <w:szCs w:val="24"/>
        </w:rPr>
        <w:sectPr w:rsidR="00C11C5E" w:rsidRPr="00FD099E" w:rsidSect="00012DDE">
          <w:pgSz w:w="16834" w:h="11909" w:orient="landscape"/>
          <w:pgMar w:top="992" w:right="1134" w:bottom="1276" w:left="851" w:header="720" w:footer="720" w:gutter="0"/>
          <w:cols w:space="60"/>
          <w:noEndnote/>
          <w:titlePg/>
          <w:docGrid w:linePitch="272"/>
        </w:sectPr>
      </w:pPr>
    </w:p>
    <w:tbl>
      <w:tblPr>
        <w:tblW w:w="0" w:type="auto"/>
        <w:tblLook w:val="04A0"/>
      </w:tblPr>
      <w:tblGrid>
        <w:gridCol w:w="665"/>
        <w:gridCol w:w="7381"/>
        <w:gridCol w:w="1386"/>
      </w:tblGrid>
      <w:tr w:rsidR="00C11C5E" w:rsidRPr="003E064F" w:rsidTr="00A6546A">
        <w:trPr>
          <w:trHeight w:val="1164"/>
        </w:trPr>
        <w:tc>
          <w:tcPr>
            <w:tcW w:w="665" w:type="dxa"/>
          </w:tcPr>
          <w:p w:rsidR="00C11C5E" w:rsidRPr="003E064F" w:rsidRDefault="00C11C5E" w:rsidP="00A6546A">
            <w:pPr>
              <w:ind w:left="480"/>
              <w:jc w:val="center"/>
              <w:rPr>
                <w:sz w:val="24"/>
                <w:szCs w:val="24"/>
              </w:rPr>
            </w:pPr>
          </w:p>
        </w:tc>
        <w:tc>
          <w:tcPr>
            <w:tcW w:w="7381" w:type="dxa"/>
          </w:tcPr>
          <w:p w:rsidR="00C11C5E" w:rsidRPr="003E064F" w:rsidRDefault="00C11C5E" w:rsidP="00A6546A">
            <w:pPr>
              <w:jc w:val="center"/>
              <w:rPr>
                <w:b/>
                <w:bCs/>
                <w:spacing w:val="-2"/>
                <w:sz w:val="24"/>
                <w:szCs w:val="24"/>
              </w:rPr>
            </w:pPr>
            <w:r w:rsidRPr="003E064F">
              <w:rPr>
                <w:b/>
                <w:bCs/>
                <w:spacing w:val="-2"/>
                <w:sz w:val="24"/>
                <w:szCs w:val="24"/>
              </w:rPr>
              <w:t>ПОДПРОГРАММА № 3</w:t>
            </w:r>
          </w:p>
          <w:p w:rsidR="00C11C5E" w:rsidRPr="003E064F" w:rsidRDefault="00C11C5E" w:rsidP="00A6546A">
            <w:pPr>
              <w:pStyle w:val="af"/>
              <w:spacing w:after="0"/>
              <w:ind w:left="0"/>
              <w:jc w:val="center"/>
              <w:rPr>
                <w:b/>
                <w:bCs/>
                <w:spacing w:val="-2"/>
                <w:sz w:val="24"/>
                <w:szCs w:val="24"/>
              </w:rPr>
            </w:pPr>
            <w:r w:rsidRPr="003E064F">
              <w:rPr>
                <w:b/>
                <w:bCs/>
                <w:spacing w:val="-2"/>
                <w:sz w:val="24"/>
                <w:szCs w:val="24"/>
              </w:rPr>
              <w:t>«Пожарная безопасность на территории муниципального образования Сосновоборский городской округ на 2014-2025 годы».</w:t>
            </w:r>
          </w:p>
          <w:p w:rsidR="00C11C5E" w:rsidRPr="003E064F" w:rsidRDefault="00C11C5E" w:rsidP="00A6546A">
            <w:pPr>
              <w:spacing w:after="60"/>
              <w:jc w:val="center"/>
              <w:rPr>
                <w:sz w:val="24"/>
                <w:szCs w:val="24"/>
              </w:rPr>
            </w:pPr>
          </w:p>
        </w:tc>
        <w:tc>
          <w:tcPr>
            <w:tcW w:w="1386" w:type="dxa"/>
            <w:shd w:val="clear" w:color="auto" w:fill="auto"/>
          </w:tcPr>
          <w:p w:rsidR="00C11C5E" w:rsidRPr="003E064F" w:rsidRDefault="00C11C5E" w:rsidP="00A6546A">
            <w:pPr>
              <w:jc w:val="center"/>
              <w:rPr>
                <w:sz w:val="24"/>
                <w:szCs w:val="24"/>
              </w:rPr>
            </w:pPr>
          </w:p>
        </w:tc>
      </w:tr>
    </w:tbl>
    <w:p w:rsidR="00C11C5E" w:rsidRPr="003E064F" w:rsidRDefault="00C11C5E" w:rsidP="00C11C5E">
      <w:pPr>
        <w:pStyle w:val="a7"/>
        <w:spacing w:before="240" w:after="120"/>
        <w:rPr>
          <w:sz w:val="24"/>
          <w:szCs w:val="24"/>
        </w:rPr>
      </w:pPr>
      <w:r w:rsidRPr="003E064F">
        <w:rPr>
          <w:sz w:val="24"/>
          <w:szCs w:val="24"/>
        </w:rPr>
        <w:t>ПАСПОРТ ПОДПРОГРАММЫ № 3</w:t>
      </w:r>
    </w:p>
    <w:p w:rsidR="00C11C5E" w:rsidRPr="003E064F" w:rsidRDefault="00C11C5E" w:rsidP="00C11C5E">
      <w:pPr>
        <w:pStyle w:val="af"/>
        <w:spacing w:after="0"/>
        <w:ind w:left="0"/>
        <w:jc w:val="center"/>
        <w:rPr>
          <w:b/>
          <w:bCs/>
          <w:spacing w:val="-2"/>
          <w:sz w:val="24"/>
          <w:szCs w:val="24"/>
        </w:rPr>
      </w:pPr>
      <w:r w:rsidRPr="003E064F">
        <w:rPr>
          <w:b/>
          <w:bCs/>
          <w:spacing w:val="-2"/>
          <w:sz w:val="24"/>
          <w:szCs w:val="24"/>
        </w:rPr>
        <w:t>«Пожарная безопасность на территории муниципального образования Сосновоборский городской округ на 2014-2025 годы».</w:t>
      </w:r>
    </w:p>
    <w:p w:rsidR="00C11C5E" w:rsidRDefault="00C11C5E" w:rsidP="00C11C5E">
      <w:pPr>
        <w:pStyle w:val="a7"/>
        <w:ind w:right="2"/>
        <w:rPr>
          <w:color w:val="FF0000"/>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119"/>
        <w:gridCol w:w="6662"/>
      </w:tblGrid>
      <w:tr w:rsidR="00C11C5E" w:rsidRPr="00775465" w:rsidTr="00A6546A">
        <w:trPr>
          <w:cantSplit/>
        </w:trPr>
        <w:tc>
          <w:tcPr>
            <w:tcW w:w="3119" w:type="dxa"/>
            <w:shd w:val="clear" w:color="auto" w:fill="FFFFFF"/>
          </w:tcPr>
          <w:p w:rsidR="00C11C5E" w:rsidRPr="00832FF4" w:rsidRDefault="00C11C5E" w:rsidP="00A6546A">
            <w:pPr>
              <w:shd w:val="clear" w:color="auto" w:fill="FFFFFF"/>
              <w:ind w:left="29"/>
              <w:jc w:val="both"/>
              <w:rPr>
                <w:b/>
                <w:sz w:val="24"/>
                <w:szCs w:val="24"/>
              </w:rPr>
            </w:pPr>
            <w:r w:rsidRPr="00832FF4">
              <w:rPr>
                <w:b/>
                <w:sz w:val="24"/>
                <w:szCs w:val="24"/>
              </w:rPr>
              <w:t>Полное наименование</w:t>
            </w:r>
            <w:r>
              <w:rPr>
                <w:b/>
                <w:sz w:val="24"/>
                <w:szCs w:val="24"/>
              </w:rPr>
              <w:t xml:space="preserve"> </w:t>
            </w:r>
            <w:r w:rsidRPr="00832FF4">
              <w:rPr>
                <w:b/>
                <w:sz w:val="24"/>
                <w:szCs w:val="24"/>
              </w:rPr>
              <w:t>подпрограммы</w:t>
            </w:r>
          </w:p>
        </w:tc>
        <w:tc>
          <w:tcPr>
            <w:tcW w:w="6662" w:type="dxa"/>
            <w:shd w:val="clear" w:color="auto" w:fill="FFFFFF"/>
          </w:tcPr>
          <w:p w:rsidR="00C11C5E" w:rsidRPr="00775465" w:rsidRDefault="00C11C5E" w:rsidP="00A6546A">
            <w:pPr>
              <w:shd w:val="clear" w:color="auto" w:fill="FFFFFF"/>
              <w:ind w:right="34" w:hanging="19"/>
              <w:jc w:val="both"/>
              <w:rPr>
                <w:sz w:val="24"/>
                <w:szCs w:val="24"/>
              </w:rPr>
            </w:pPr>
            <w:r w:rsidRPr="00775465">
              <w:rPr>
                <w:sz w:val="24"/>
                <w:szCs w:val="24"/>
              </w:rPr>
              <w:t>«Пожарная безопасность на территории муниципального об</w:t>
            </w:r>
            <w:r w:rsidRPr="00775465">
              <w:rPr>
                <w:sz w:val="24"/>
                <w:szCs w:val="24"/>
              </w:rPr>
              <w:softHyphen/>
              <w:t>разования Сосновоборский городской округ на 201</w:t>
            </w:r>
            <w:r>
              <w:rPr>
                <w:sz w:val="24"/>
                <w:szCs w:val="24"/>
              </w:rPr>
              <w:t>4</w:t>
            </w:r>
            <w:r w:rsidRPr="00775465">
              <w:rPr>
                <w:sz w:val="24"/>
                <w:szCs w:val="24"/>
              </w:rPr>
              <w:t>-20</w:t>
            </w:r>
            <w:r>
              <w:rPr>
                <w:sz w:val="24"/>
                <w:szCs w:val="24"/>
              </w:rPr>
              <w:t>25</w:t>
            </w:r>
            <w:r w:rsidRPr="00775465">
              <w:rPr>
                <w:sz w:val="24"/>
                <w:szCs w:val="24"/>
              </w:rPr>
              <w:t xml:space="preserve"> годы».</w:t>
            </w:r>
          </w:p>
        </w:tc>
      </w:tr>
      <w:tr w:rsidR="00C11C5E" w:rsidRPr="00775465" w:rsidTr="00A6546A">
        <w:trPr>
          <w:cantSplit/>
        </w:trPr>
        <w:tc>
          <w:tcPr>
            <w:tcW w:w="3119" w:type="dxa"/>
            <w:shd w:val="clear" w:color="auto" w:fill="FFFFFF"/>
          </w:tcPr>
          <w:p w:rsidR="00C11C5E" w:rsidRPr="00561D96" w:rsidRDefault="00C11C5E" w:rsidP="00A6546A">
            <w:pPr>
              <w:shd w:val="clear" w:color="auto" w:fill="FFFFFF"/>
              <w:ind w:left="29"/>
              <w:jc w:val="both"/>
              <w:rPr>
                <w:b/>
                <w:sz w:val="24"/>
                <w:szCs w:val="24"/>
              </w:rPr>
            </w:pPr>
            <w:r w:rsidRPr="00561D96">
              <w:rPr>
                <w:b/>
                <w:sz w:val="24"/>
                <w:szCs w:val="24"/>
              </w:rPr>
              <w:t xml:space="preserve">Ответственный исполнитель подпрограммы </w:t>
            </w:r>
          </w:p>
        </w:tc>
        <w:tc>
          <w:tcPr>
            <w:tcW w:w="6662" w:type="dxa"/>
            <w:shd w:val="clear" w:color="auto" w:fill="FFFFFF"/>
          </w:tcPr>
          <w:p w:rsidR="00C11C5E" w:rsidRPr="00561D96" w:rsidRDefault="00C11C5E" w:rsidP="00A6546A">
            <w:pPr>
              <w:shd w:val="clear" w:color="auto" w:fill="FFFFFF"/>
              <w:ind w:right="34" w:hanging="19"/>
              <w:jc w:val="both"/>
              <w:rPr>
                <w:sz w:val="24"/>
                <w:szCs w:val="24"/>
              </w:rPr>
            </w:pPr>
            <w:r w:rsidRPr="00561D96">
              <w:rPr>
                <w:spacing w:val="-2"/>
                <w:sz w:val="24"/>
                <w:szCs w:val="24"/>
              </w:rPr>
              <w:t>Отдел гражданской защи</w:t>
            </w:r>
            <w:r w:rsidRPr="00561D96">
              <w:rPr>
                <w:spacing w:val="-2"/>
                <w:sz w:val="24"/>
                <w:szCs w:val="24"/>
              </w:rPr>
              <w:softHyphen/>
            </w:r>
            <w:r w:rsidRPr="00561D96">
              <w:rPr>
                <w:sz w:val="24"/>
                <w:szCs w:val="24"/>
              </w:rPr>
              <w:t xml:space="preserve">ты администрации Сосновоборского </w:t>
            </w:r>
            <w:proofErr w:type="gramStart"/>
            <w:r w:rsidRPr="00561D96">
              <w:rPr>
                <w:sz w:val="24"/>
                <w:szCs w:val="24"/>
              </w:rPr>
              <w:t>городского</w:t>
            </w:r>
            <w:proofErr w:type="gramEnd"/>
            <w:r w:rsidRPr="00561D96">
              <w:rPr>
                <w:sz w:val="24"/>
                <w:szCs w:val="24"/>
              </w:rPr>
              <w:t>.</w:t>
            </w:r>
          </w:p>
        </w:tc>
      </w:tr>
      <w:tr w:rsidR="00C11C5E" w:rsidRPr="00775465" w:rsidTr="00A6546A">
        <w:trPr>
          <w:cantSplit/>
        </w:trPr>
        <w:tc>
          <w:tcPr>
            <w:tcW w:w="3119" w:type="dxa"/>
            <w:shd w:val="clear" w:color="auto" w:fill="FFFFFF"/>
          </w:tcPr>
          <w:p w:rsidR="00C11C5E" w:rsidRPr="00561D96" w:rsidRDefault="00C11C5E" w:rsidP="00A6546A">
            <w:pPr>
              <w:shd w:val="clear" w:color="auto" w:fill="FFFFFF"/>
              <w:ind w:left="29"/>
              <w:jc w:val="both"/>
              <w:rPr>
                <w:b/>
                <w:sz w:val="24"/>
                <w:szCs w:val="24"/>
              </w:rPr>
            </w:pPr>
            <w:r w:rsidRPr="00561D96">
              <w:rPr>
                <w:b/>
                <w:sz w:val="24"/>
                <w:szCs w:val="24"/>
              </w:rPr>
              <w:t>соисполнитель муниципальной программы</w:t>
            </w:r>
          </w:p>
        </w:tc>
        <w:tc>
          <w:tcPr>
            <w:tcW w:w="6662" w:type="dxa"/>
            <w:shd w:val="clear" w:color="auto" w:fill="FFFFFF"/>
          </w:tcPr>
          <w:p w:rsidR="00C11C5E" w:rsidRPr="00561D96" w:rsidRDefault="00C11C5E" w:rsidP="00A6546A">
            <w:pPr>
              <w:shd w:val="clear" w:color="auto" w:fill="FFFFFF"/>
              <w:ind w:right="34" w:hanging="19"/>
              <w:jc w:val="both"/>
              <w:rPr>
                <w:spacing w:val="-2"/>
                <w:sz w:val="24"/>
                <w:szCs w:val="24"/>
              </w:rPr>
            </w:pPr>
            <w:r w:rsidRPr="00560669">
              <w:rPr>
                <w:sz w:val="24"/>
                <w:szCs w:val="24"/>
              </w:rPr>
              <w:t>Комитет по общественной безопасности и информации</w:t>
            </w:r>
          </w:p>
        </w:tc>
      </w:tr>
      <w:tr w:rsidR="00C11C5E" w:rsidRPr="00775465" w:rsidTr="00A6546A">
        <w:tc>
          <w:tcPr>
            <w:tcW w:w="3119" w:type="dxa"/>
            <w:shd w:val="clear" w:color="auto" w:fill="auto"/>
          </w:tcPr>
          <w:p w:rsidR="00C11C5E" w:rsidRPr="004A4B77" w:rsidRDefault="00C11C5E" w:rsidP="00A6546A">
            <w:pPr>
              <w:shd w:val="clear" w:color="auto" w:fill="FFFFFF"/>
              <w:ind w:left="29"/>
              <w:jc w:val="both"/>
              <w:rPr>
                <w:sz w:val="24"/>
                <w:szCs w:val="24"/>
              </w:rPr>
            </w:pPr>
            <w:r w:rsidRPr="004A4B77">
              <w:rPr>
                <w:b/>
                <w:sz w:val="24"/>
                <w:szCs w:val="24"/>
              </w:rPr>
              <w:t>Участники подпрограммы</w:t>
            </w:r>
          </w:p>
        </w:tc>
        <w:tc>
          <w:tcPr>
            <w:tcW w:w="6662" w:type="dxa"/>
            <w:shd w:val="clear" w:color="auto" w:fill="auto"/>
          </w:tcPr>
          <w:p w:rsidR="00C11C5E" w:rsidRPr="00F72334" w:rsidRDefault="00C11C5E" w:rsidP="00A6546A">
            <w:pPr>
              <w:pStyle w:val="3"/>
              <w:ind w:right="34" w:hanging="19"/>
              <w:jc w:val="both"/>
              <w:rPr>
                <w:b w:val="0"/>
                <w:caps w:val="0"/>
                <w:spacing w:val="0"/>
                <w:sz w:val="24"/>
                <w:szCs w:val="24"/>
              </w:rPr>
            </w:pPr>
            <w:r w:rsidRPr="00F72334">
              <w:rPr>
                <w:b w:val="0"/>
                <w:caps w:val="0"/>
                <w:spacing w:val="0"/>
                <w:sz w:val="24"/>
                <w:szCs w:val="24"/>
              </w:rPr>
              <w:t>Отдел гражданской защи</w:t>
            </w:r>
            <w:r w:rsidRPr="00F72334">
              <w:rPr>
                <w:b w:val="0"/>
                <w:caps w:val="0"/>
                <w:spacing w:val="0"/>
                <w:sz w:val="24"/>
                <w:szCs w:val="24"/>
              </w:rPr>
              <w:softHyphen/>
              <w:t>ты администрации Сосновоборского городского округа, федеральное государственное казенное учреждение «37 отряд ФПС по Ленинградской области».</w:t>
            </w:r>
          </w:p>
        </w:tc>
      </w:tr>
      <w:tr w:rsidR="00C11C5E" w:rsidRPr="00775465" w:rsidTr="00A6546A">
        <w:tc>
          <w:tcPr>
            <w:tcW w:w="3119" w:type="dxa"/>
            <w:shd w:val="clear" w:color="auto" w:fill="FFFFFF"/>
          </w:tcPr>
          <w:p w:rsidR="00C11C5E" w:rsidRPr="00832FF4" w:rsidRDefault="00C11C5E" w:rsidP="00A6546A">
            <w:pPr>
              <w:shd w:val="clear" w:color="auto" w:fill="FFFFFF"/>
              <w:ind w:left="24"/>
              <w:rPr>
                <w:b/>
                <w:sz w:val="24"/>
                <w:szCs w:val="24"/>
              </w:rPr>
            </w:pPr>
            <w:r w:rsidRPr="00832FF4">
              <w:rPr>
                <w:b/>
                <w:sz w:val="24"/>
                <w:szCs w:val="24"/>
              </w:rPr>
              <w:t>Цели подпрограммы</w:t>
            </w:r>
          </w:p>
        </w:tc>
        <w:tc>
          <w:tcPr>
            <w:tcW w:w="6662" w:type="dxa"/>
            <w:shd w:val="clear" w:color="auto" w:fill="FFFFFF"/>
          </w:tcPr>
          <w:p w:rsidR="00C11C5E" w:rsidRPr="00775465" w:rsidRDefault="00C11C5E" w:rsidP="00A6546A">
            <w:pPr>
              <w:widowControl w:val="0"/>
              <w:shd w:val="clear" w:color="auto" w:fill="FFFFFF"/>
              <w:autoSpaceDE w:val="0"/>
              <w:autoSpaceDN w:val="0"/>
              <w:adjustRightInd w:val="0"/>
              <w:ind w:right="10"/>
              <w:jc w:val="both"/>
              <w:rPr>
                <w:sz w:val="24"/>
                <w:szCs w:val="24"/>
              </w:rPr>
            </w:pPr>
            <w:r w:rsidRPr="0009173D">
              <w:rPr>
                <w:sz w:val="24"/>
                <w:szCs w:val="24"/>
              </w:rPr>
              <w:t>Стабилизация ситуации в области пожарной безопасности на территории Сосновоборского городского округа</w:t>
            </w:r>
            <w:r>
              <w:rPr>
                <w:sz w:val="24"/>
                <w:szCs w:val="24"/>
              </w:rPr>
              <w:t>.</w:t>
            </w:r>
          </w:p>
        </w:tc>
      </w:tr>
      <w:tr w:rsidR="00C11C5E" w:rsidRPr="00775465" w:rsidTr="00A6546A">
        <w:tc>
          <w:tcPr>
            <w:tcW w:w="3119" w:type="dxa"/>
            <w:shd w:val="clear" w:color="auto" w:fill="FFFFFF"/>
          </w:tcPr>
          <w:p w:rsidR="00C11C5E" w:rsidRPr="00832FF4" w:rsidRDefault="00C11C5E" w:rsidP="00A6546A">
            <w:pPr>
              <w:shd w:val="clear" w:color="auto" w:fill="FFFFFF"/>
              <w:ind w:left="24"/>
              <w:rPr>
                <w:b/>
                <w:sz w:val="24"/>
                <w:szCs w:val="24"/>
              </w:rPr>
            </w:pPr>
            <w:r>
              <w:rPr>
                <w:b/>
                <w:sz w:val="24"/>
                <w:szCs w:val="24"/>
              </w:rPr>
              <w:t>Задачи подпрограммы</w:t>
            </w:r>
          </w:p>
        </w:tc>
        <w:tc>
          <w:tcPr>
            <w:tcW w:w="6662" w:type="dxa"/>
            <w:shd w:val="clear" w:color="auto" w:fill="FFFFFF"/>
          </w:tcPr>
          <w:p w:rsidR="00C11C5E" w:rsidRPr="00775465" w:rsidRDefault="00C11C5E" w:rsidP="00A6546A">
            <w:pPr>
              <w:widowControl w:val="0"/>
              <w:shd w:val="clear" w:color="auto" w:fill="FFFFFF"/>
              <w:autoSpaceDE w:val="0"/>
              <w:autoSpaceDN w:val="0"/>
              <w:adjustRightInd w:val="0"/>
              <w:ind w:right="10"/>
              <w:jc w:val="both"/>
              <w:rPr>
                <w:sz w:val="24"/>
                <w:szCs w:val="24"/>
              </w:rPr>
            </w:pPr>
            <w:r w:rsidRPr="00E230A3">
              <w:rPr>
                <w:sz w:val="24"/>
                <w:szCs w:val="24"/>
              </w:rPr>
              <w:t>1.</w:t>
            </w:r>
            <w:r>
              <w:rPr>
                <w:sz w:val="24"/>
                <w:szCs w:val="24"/>
              </w:rPr>
              <w:t> </w:t>
            </w:r>
            <w:r w:rsidRPr="00775465">
              <w:rPr>
                <w:sz w:val="24"/>
                <w:szCs w:val="24"/>
              </w:rPr>
              <w:t>К 20</w:t>
            </w:r>
            <w:r>
              <w:rPr>
                <w:sz w:val="24"/>
                <w:szCs w:val="24"/>
              </w:rPr>
              <w:t>25</w:t>
            </w:r>
            <w:r w:rsidRPr="00775465">
              <w:rPr>
                <w:sz w:val="24"/>
                <w:szCs w:val="24"/>
              </w:rPr>
              <w:t xml:space="preserve"> году количество случаев гибели и </w:t>
            </w:r>
            <w:proofErr w:type="spellStart"/>
            <w:r w:rsidRPr="00775465">
              <w:rPr>
                <w:sz w:val="24"/>
                <w:szCs w:val="24"/>
              </w:rPr>
              <w:t>травмирования</w:t>
            </w:r>
            <w:proofErr w:type="spellEnd"/>
            <w:r w:rsidRPr="00775465">
              <w:rPr>
                <w:sz w:val="24"/>
                <w:szCs w:val="24"/>
              </w:rPr>
              <w:t xml:space="preserve"> людей в результате пожаров не должно превышать </w:t>
            </w:r>
            <w:r>
              <w:rPr>
                <w:sz w:val="24"/>
                <w:szCs w:val="24"/>
              </w:rPr>
              <w:t>10</w:t>
            </w:r>
            <w:r w:rsidRPr="00775465">
              <w:rPr>
                <w:sz w:val="24"/>
                <w:szCs w:val="24"/>
              </w:rPr>
              <w:t xml:space="preserve"> случаев в год</w:t>
            </w:r>
            <w:r>
              <w:rPr>
                <w:sz w:val="24"/>
                <w:szCs w:val="24"/>
              </w:rPr>
              <w:t xml:space="preserve"> (по </w:t>
            </w:r>
            <w:proofErr w:type="spellStart"/>
            <w:r>
              <w:rPr>
                <w:sz w:val="24"/>
                <w:szCs w:val="24"/>
              </w:rPr>
              <w:t>профилактируемым</w:t>
            </w:r>
            <w:proofErr w:type="spellEnd"/>
            <w:r>
              <w:rPr>
                <w:sz w:val="24"/>
                <w:szCs w:val="24"/>
              </w:rPr>
              <w:t xml:space="preserve"> причинам)</w:t>
            </w:r>
            <w:r w:rsidRPr="00775465">
              <w:rPr>
                <w:sz w:val="24"/>
                <w:szCs w:val="24"/>
              </w:rPr>
              <w:t xml:space="preserve">, а ущерб </w:t>
            </w:r>
            <w:r>
              <w:rPr>
                <w:sz w:val="24"/>
                <w:szCs w:val="24"/>
              </w:rPr>
              <w:t>от пожаров не должен превышать 3</w:t>
            </w:r>
            <w:r w:rsidRPr="00775465">
              <w:rPr>
                <w:sz w:val="24"/>
                <w:szCs w:val="24"/>
              </w:rPr>
              <w:t> млн. руб</w:t>
            </w:r>
            <w:r>
              <w:rPr>
                <w:sz w:val="24"/>
                <w:szCs w:val="24"/>
              </w:rPr>
              <w:t>.</w:t>
            </w:r>
            <w:r w:rsidRPr="00775465">
              <w:rPr>
                <w:sz w:val="24"/>
                <w:szCs w:val="24"/>
              </w:rPr>
              <w:t xml:space="preserve"> в год.</w:t>
            </w:r>
          </w:p>
          <w:p w:rsidR="00C11C5E" w:rsidRPr="00775465" w:rsidRDefault="00C11C5E" w:rsidP="00A6546A">
            <w:pPr>
              <w:widowControl w:val="0"/>
              <w:shd w:val="clear" w:color="auto" w:fill="FFFFFF"/>
              <w:autoSpaceDE w:val="0"/>
              <w:autoSpaceDN w:val="0"/>
              <w:adjustRightInd w:val="0"/>
              <w:ind w:right="10"/>
              <w:jc w:val="both"/>
              <w:rPr>
                <w:sz w:val="24"/>
                <w:szCs w:val="24"/>
              </w:rPr>
            </w:pPr>
            <w:r>
              <w:rPr>
                <w:sz w:val="24"/>
                <w:szCs w:val="24"/>
              </w:rPr>
              <w:t>2. </w:t>
            </w:r>
            <w:r w:rsidRPr="00775465">
              <w:rPr>
                <w:sz w:val="24"/>
                <w:szCs w:val="24"/>
              </w:rPr>
              <w:t>Создание необходимых условий для повышения уровня готовности к ликвидации чрезвычайных ситуаций,</w:t>
            </w:r>
            <w:r>
              <w:rPr>
                <w:sz w:val="24"/>
                <w:szCs w:val="24"/>
              </w:rPr>
              <w:t xml:space="preserve"> </w:t>
            </w:r>
            <w:r w:rsidRPr="000B6C56">
              <w:rPr>
                <w:sz w:val="24"/>
                <w:szCs w:val="24"/>
              </w:rPr>
              <w:t>в том числе на территориях граничащих с лесными участками, со</w:t>
            </w:r>
            <w:r>
              <w:rPr>
                <w:sz w:val="24"/>
                <w:szCs w:val="24"/>
              </w:rPr>
              <w:t>зданных в результате ухудшения обстановки в области соблюдения пожарной безопасности</w:t>
            </w:r>
            <w:r w:rsidRPr="00775465">
              <w:rPr>
                <w:sz w:val="24"/>
                <w:szCs w:val="24"/>
              </w:rPr>
              <w:t xml:space="preserve"> в муниципальном образовании Сосновоборский городск</w:t>
            </w:r>
            <w:r>
              <w:rPr>
                <w:sz w:val="24"/>
                <w:szCs w:val="24"/>
              </w:rPr>
              <w:t xml:space="preserve">ой </w:t>
            </w:r>
            <w:r w:rsidRPr="00775465">
              <w:rPr>
                <w:sz w:val="24"/>
                <w:szCs w:val="24"/>
              </w:rPr>
              <w:t>округ</w:t>
            </w:r>
            <w:r>
              <w:rPr>
                <w:sz w:val="24"/>
                <w:szCs w:val="24"/>
              </w:rPr>
              <w:t xml:space="preserve"> Ленинградской области</w:t>
            </w:r>
            <w:r w:rsidRPr="00775465">
              <w:rPr>
                <w:sz w:val="24"/>
                <w:szCs w:val="24"/>
              </w:rPr>
              <w:t>.</w:t>
            </w:r>
          </w:p>
          <w:p w:rsidR="00C11C5E" w:rsidRPr="00775465" w:rsidRDefault="00C11C5E" w:rsidP="00A6546A">
            <w:pPr>
              <w:widowControl w:val="0"/>
              <w:shd w:val="clear" w:color="auto" w:fill="FFFFFF"/>
              <w:autoSpaceDE w:val="0"/>
              <w:autoSpaceDN w:val="0"/>
              <w:adjustRightInd w:val="0"/>
              <w:ind w:right="10"/>
              <w:jc w:val="both"/>
              <w:rPr>
                <w:sz w:val="24"/>
                <w:szCs w:val="24"/>
              </w:rPr>
            </w:pPr>
            <w:r>
              <w:rPr>
                <w:sz w:val="24"/>
                <w:szCs w:val="24"/>
              </w:rPr>
              <w:t>3. </w:t>
            </w:r>
            <w:r w:rsidRPr="00775465">
              <w:rPr>
                <w:sz w:val="24"/>
                <w:szCs w:val="24"/>
              </w:rPr>
              <w:t xml:space="preserve">Обеспечение социальной </w:t>
            </w:r>
            <w:r w:rsidRPr="00775465">
              <w:rPr>
                <w:spacing w:val="-1"/>
                <w:sz w:val="24"/>
                <w:szCs w:val="24"/>
              </w:rPr>
              <w:t>стабильности и безопасных условий для проживания и производственной деятельности населения города.</w:t>
            </w:r>
          </w:p>
          <w:p w:rsidR="00C11C5E" w:rsidRPr="008A2F07" w:rsidRDefault="00C11C5E" w:rsidP="00A6546A">
            <w:pPr>
              <w:shd w:val="clear" w:color="auto" w:fill="FFFFFF"/>
              <w:rPr>
                <w:spacing w:val="-1"/>
                <w:sz w:val="24"/>
                <w:szCs w:val="24"/>
              </w:rPr>
            </w:pPr>
            <w:r>
              <w:rPr>
                <w:sz w:val="24"/>
                <w:szCs w:val="24"/>
              </w:rPr>
              <w:t>4. </w:t>
            </w:r>
            <w:r w:rsidRPr="000B6C56">
              <w:rPr>
                <w:spacing w:val="-1"/>
                <w:sz w:val="24"/>
                <w:szCs w:val="24"/>
              </w:rPr>
              <w:t xml:space="preserve">Приведение муниципальной материально-технической базы, предназначенной для выполнения первичных мер пожарной безопасности в соответствие с нормативными требованиями, </w:t>
            </w:r>
            <w:r>
              <w:rPr>
                <w:spacing w:val="-1"/>
                <w:sz w:val="24"/>
                <w:szCs w:val="24"/>
              </w:rPr>
              <w:t xml:space="preserve">содействие в </w:t>
            </w:r>
            <w:r w:rsidRPr="000B6C56">
              <w:rPr>
                <w:spacing w:val="-1"/>
                <w:sz w:val="24"/>
                <w:szCs w:val="24"/>
              </w:rPr>
              <w:t>п</w:t>
            </w:r>
            <w:r>
              <w:rPr>
                <w:spacing w:val="-1"/>
                <w:sz w:val="24"/>
                <w:szCs w:val="24"/>
              </w:rPr>
              <w:t>ереоснащении</w:t>
            </w:r>
            <w:r w:rsidRPr="000B6C56">
              <w:rPr>
                <w:spacing w:val="-1"/>
                <w:sz w:val="24"/>
                <w:szCs w:val="24"/>
              </w:rPr>
              <w:t xml:space="preserve"> пожарной и спасательной техникой, приборами, оборудованием пожарно-спасательных подразделений и повышение оперативности реагирования на возникновение пожаров, угрозу и возникновение чрезвычайных ситуаций на территории муниципального образования.</w:t>
            </w:r>
          </w:p>
        </w:tc>
      </w:tr>
      <w:tr w:rsidR="00C11C5E" w:rsidRPr="00775465" w:rsidTr="00A6546A">
        <w:tc>
          <w:tcPr>
            <w:tcW w:w="3119" w:type="dxa"/>
            <w:shd w:val="clear" w:color="auto" w:fill="FFFFFF"/>
          </w:tcPr>
          <w:p w:rsidR="00C11C5E" w:rsidRPr="00832FF4" w:rsidRDefault="00C11C5E" w:rsidP="00A6546A">
            <w:pPr>
              <w:shd w:val="clear" w:color="auto" w:fill="FFFFFF"/>
              <w:ind w:left="29"/>
              <w:jc w:val="both"/>
              <w:rPr>
                <w:b/>
                <w:sz w:val="24"/>
                <w:szCs w:val="24"/>
              </w:rPr>
            </w:pPr>
            <w:r>
              <w:rPr>
                <w:b/>
                <w:sz w:val="24"/>
                <w:szCs w:val="24"/>
              </w:rPr>
              <w:t>Целевые показатели (индикаторы)</w:t>
            </w:r>
            <w:r w:rsidRPr="00832FF4">
              <w:rPr>
                <w:b/>
                <w:sz w:val="24"/>
                <w:szCs w:val="24"/>
              </w:rPr>
              <w:t xml:space="preserve"> подпрограммы</w:t>
            </w:r>
          </w:p>
        </w:tc>
        <w:tc>
          <w:tcPr>
            <w:tcW w:w="6662" w:type="dxa"/>
            <w:shd w:val="clear" w:color="auto" w:fill="FFFFFF"/>
          </w:tcPr>
          <w:p w:rsidR="00C11C5E" w:rsidRPr="000B6C56" w:rsidRDefault="00C11C5E" w:rsidP="00A6546A">
            <w:pPr>
              <w:pStyle w:val="a9"/>
              <w:spacing w:before="0" w:after="0"/>
              <w:rPr>
                <w:rFonts w:ascii="Times New Roman" w:hAnsi="Times New Roman" w:cs="Times New Roman"/>
                <w:color w:val="auto"/>
              </w:rPr>
            </w:pPr>
            <w:r w:rsidRPr="000B6C56">
              <w:rPr>
                <w:rFonts w:ascii="Times New Roman" w:hAnsi="Times New Roman" w:cs="Times New Roman"/>
                <w:color w:val="auto"/>
              </w:rPr>
              <w:t>Содержание в исправном состоянии пожарных гидрантов на территории города.</w:t>
            </w:r>
          </w:p>
          <w:p w:rsidR="00C11C5E" w:rsidRPr="000B6C56" w:rsidRDefault="00C11C5E" w:rsidP="00A6546A">
            <w:pPr>
              <w:pStyle w:val="a9"/>
              <w:spacing w:before="0" w:after="0"/>
              <w:rPr>
                <w:rFonts w:ascii="Times New Roman" w:hAnsi="Times New Roman" w:cs="Times New Roman"/>
                <w:color w:val="auto"/>
              </w:rPr>
            </w:pPr>
            <w:r w:rsidRPr="000B6C56">
              <w:rPr>
                <w:rFonts w:ascii="Times New Roman" w:hAnsi="Times New Roman" w:cs="Times New Roman"/>
                <w:color w:val="auto"/>
              </w:rPr>
              <w:t>Закупка пожарно-технического вооружения и оснащение им пожарно-спасательные подразделения для ликвидации возможных пожаров на территории города.</w:t>
            </w:r>
          </w:p>
          <w:p w:rsidR="00C11C5E" w:rsidRPr="003E064F" w:rsidRDefault="00C11C5E" w:rsidP="00A6546A">
            <w:pPr>
              <w:pStyle w:val="a9"/>
              <w:spacing w:before="0" w:after="0"/>
              <w:rPr>
                <w:rFonts w:ascii="Times New Roman" w:hAnsi="Times New Roman" w:cs="Times New Roman"/>
                <w:color w:val="auto"/>
              </w:rPr>
            </w:pPr>
            <w:r w:rsidRPr="000B6C56">
              <w:rPr>
                <w:rFonts w:ascii="Times New Roman" w:hAnsi="Times New Roman" w:cs="Times New Roman"/>
                <w:color w:val="auto"/>
              </w:rPr>
              <w:t xml:space="preserve">Материальное стимулирование граждан, активно принимающих участие в </w:t>
            </w:r>
            <w:proofErr w:type="gramStart"/>
            <w:r w:rsidRPr="000B6C56">
              <w:rPr>
                <w:rFonts w:ascii="Times New Roman" w:hAnsi="Times New Roman" w:cs="Times New Roman"/>
                <w:color w:val="auto"/>
              </w:rPr>
              <w:t>контроле за</w:t>
            </w:r>
            <w:proofErr w:type="gramEnd"/>
            <w:r w:rsidRPr="000B6C56">
              <w:rPr>
                <w:rFonts w:ascii="Times New Roman" w:hAnsi="Times New Roman" w:cs="Times New Roman"/>
                <w:color w:val="auto"/>
              </w:rPr>
              <w:t xml:space="preserve"> состоянием противопожарного режима. </w:t>
            </w:r>
          </w:p>
        </w:tc>
      </w:tr>
      <w:tr w:rsidR="00C11C5E" w:rsidRPr="00775465" w:rsidTr="00A6546A">
        <w:tc>
          <w:tcPr>
            <w:tcW w:w="3119" w:type="dxa"/>
            <w:shd w:val="clear" w:color="auto" w:fill="FFFFFF"/>
          </w:tcPr>
          <w:p w:rsidR="00C11C5E" w:rsidRPr="00832FF4" w:rsidRDefault="00C11C5E" w:rsidP="00A6546A">
            <w:pPr>
              <w:shd w:val="clear" w:color="auto" w:fill="FFFFFF"/>
              <w:ind w:left="38"/>
              <w:rPr>
                <w:b/>
                <w:sz w:val="24"/>
                <w:szCs w:val="24"/>
              </w:rPr>
            </w:pPr>
            <w:r>
              <w:rPr>
                <w:b/>
                <w:spacing w:val="-3"/>
                <w:sz w:val="24"/>
                <w:szCs w:val="24"/>
              </w:rPr>
              <w:lastRenderedPageBreak/>
              <w:t>Этапы и сроки реализации подпрограммы</w:t>
            </w:r>
          </w:p>
        </w:tc>
        <w:tc>
          <w:tcPr>
            <w:tcW w:w="6662" w:type="dxa"/>
            <w:shd w:val="clear" w:color="auto" w:fill="FFFFFF"/>
          </w:tcPr>
          <w:p w:rsidR="00C11C5E" w:rsidRPr="00775465" w:rsidRDefault="00C11C5E" w:rsidP="00A6546A">
            <w:pPr>
              <w:shd w:val="clear" w:color="auto" w:fill="FFFFFF"/>
              <w:ind w:left="130"/>
              <w:rPr>
                <w:sz w:val="24"/>
                <w:szCs w:val="24"/>
              </w:rPr>
            </w:pPr>
            <w:r w:rsidRPr="00775465">
              <w:rPr>
                <w:sz w:val="24"/>
                <w:szCs w:val="24"/>
              </w:rPr>
              <w:t>201</w:t>
            </w:r>
            <w:r>
              <w:rPr>
                <w:sz w:val="24"/>
                <w:szCs w:val="24"/>
              </w:rPr>
              <w:t>4</w:t>
            </w:r>
            <w:r w:rsidRPr="00775465">
              <w:rPr>
                <w:sz w:val="24"/>
                <w:szCs w:val="24"/>
              </w:rPr>
              <w:t>-20</w:t>
            </w:r>
            <w:r>
              <w:rPr>
                <w:sz w:val="24"/>
                <w:szCs w:val="24"/>
              </w:rPr>
              <w:t>25</w:t>
            </w:r>
            <w:r w:rsidRPr="00775465">
              <w:rPr>
                <w:sz w:val="24"/>
                <w:szCs w:val="24"/>
              </w:rPr>
              <w:t xml:space="preserve"> годы.</w:t>
            </w:r>
          </w:p>
        </w:tc>
      </w:tr>
      <w:tr w:rsidR="00C11C5E" w:rsidRPr="00775465" w:rsidTr="00A6546A">
        <w:trPr>
          <w:trHeight w:val="1134"/>
        </w:trPr>
        <w:tc>
          <w:tcPr>
            <w:tcW w:w="3119" w:type="dxa"/>
            <w:tcBorders>
              <w:bottom w:val="single" w:sz="4" w:space="0" w:color="auto"/>
            </w:tcBorders>
            <w:shd w:val="clear" w:color="auto" w:fill="FFFFFF"/>
          </w:tcPr>
          <w:p w:rsidR="00C11C5E" w:rsidRPr="00832FF4" w:rsidRDefault="00C11C5E" w:rsidP="00A6546A">
            <w:pPr>
              <w:shd w:val="clear" w:color="auto" w:fill="FFFFFF"/>
              <w:ind w:left="29"/>
              <w:jc w:val="both"/>
              <w:rPr>
                <w:b/>
                <w:sz w:val="24"/>
                <w:szCs w:val="24"/>
              </w:rPr>
            </w:pPr>
            <w:r w:rsidRPr="00832FF4">
              <w:rPr>
                <w:b/>
                <w:sz w:val="24"/>
                <w:szCs w:val="24"/>
              </w:rPr>
              <w:t xml:space="preserve">Объем </w:t>
            </w:r>
            <w:r>
              <w:rPr>
                <w:b/>
                <w:sz w:val="24"/>
                <w:szCs w:val="24"/>
              </w:rPr>
              <w:t>бюджетных ассигнований подпрограммы</w:t>
            </w:r>
          </w:p>
          <w:p w:rsidR="00C11C5E" w:rsidRPr="00832FF4" w:rsidRDefault="00C11C5E" w:rsidP="00A6546A">
            <w:pPr>
              <w:shd w:val="clear" w:color="auto" w:fill="FFFFFF"/>
              <w:tabs>
                <w:tab w:val="left" w:pos="288"/>
              </w:tabs>
              <w:ind w:left="38"/>
              <w:rPr>
                <w:b/>
                <w:sz w:val="24"/>
                <w:szCs w:val="24"/>
              </w:rPr>
            </w:pPr>
          </w:p>
        </w:tc>
        <w:tc>
          <w:tcPr>
            <w:tcW w:w="6662" w:type="dxa"/>
            <w:tcBorders>
              <w:bottom w:val="single" w:sz="4" w:space="0" w:color="auto"/>
            </w:tcBorders>
            <w:shd w:val="clear" w:color="auto" w:fill="FFFFFF"/>
          </w:tcPr>
          <w:p w:rsidR="00C11C5E" w:rsidRDefault="00C11C5E" w:rsidP="00A6546A">
            <w:pPr>
              <w:shd w:val="clear" w:color="auto" w:fill="FFFFFF"/>
              <w:ind w:left="22"/>
              <w:jc w:val="both"/>
              <w:rPr>
                <w:b/>
                <w:spacing w:val="-3"/>
                <w:sz w:val="24"/>
                <w:szCs w:val="24"/>
              </w:rPr>
            </w:pPr>
          </w:p>
          <w:p w:rsidR="00C11C5E" w:rsidRPr="00054878" w:rsidRDefault="00C11C5E" w:rsidP="00A6546A">
            <w:pPr>
              <w:shd w:val="clear" w:color="auto" w:fill="FFFFFF"/>
              <w:ind w:left="22"/>
              <w:jc w:val="both"/>
              <w:rPr>
                <w:spacing w:val="-3"/>
                <w:sz w:val="24"/>
                <w:szCs w:val="24"/>
              </w:rPr>
            </w:pPr>
            <w:r w:rsidRPr="00054878">
              <w:rPr>
                <w:spacing w:val="-3"/>
                <w:sz w:val="24"/>
                <w:szCs w:val="24"/>
              </w:rPr>
              <w:t>2014 год – 900 тыс. рублей</w:t>
            </w:r>
          </w:p>
          <w:p w:rsidR="00C11C5E" w:rsidRPr="00054878" w:rsidRDefault="00C11C5E" w:rsidP="00A6546A">
            <w:pPr>
              <w:shd w:val="clear" w:color="auto" w:fill="FFFFFF"/>
              <w:rPr>
                <w:bCs/>
                <w:sz w:val="24"/>
                <w:szCs w:val="24"/>
              </w:rPr>
            </w:pPr>
            <w:r w:rsidRPr="00054878">
              <w:rPr>
                <w:bCs/>
                <w:sz w:val="24"/>
                <w:szCs w:val="24"/>
              </w:rPr>
              <w:t>2015 год – 959,77136 тыс. рублей</w:t>
            </w:r>
          </w:p>
          <w:p w:rsidR="00C11C5E" w:rsidRPr="00054878" w:rsidRDefault="00C11C5E" w:rsidP="00A6546A">
            <w:pPr>
              <w:shd w:val="clear" w:color="auto" w:fill="FFFFFF"/>
              <w:rPr>
                <w:bCs/>
                <w:sz w:val="24"/>
                <w:szCs w:val="24"/>
              </w:rPr>
            </w:pPr>
            <w:r w:rsidRPr="00054878">
              <w:rPr>
                <w:bCs/>
                <w:sz w:val="24"/>
                <w:szCs w:val="24"/>
              </w:rPr>
              <w:t xml:space="preserve">2016 год – </w:t>
            </w:r>
            <w:r w:rsidRPr="00054878">
              <w:rPr>
                <w:sz w:val="24"/>
                <w:szCs w:val="24"/>
              </w:rPr>
              <w:t>1011,30366</w:t>
            </w:r>
            <w:r w:rsidRPr="00054878">
              <w:rPr>
                <w:bCs/>
                <w:sz w:val="24"/>
                <w:szCs w:val="24"/>
              </w:rPr>
              <w:t xml:space="preserve"> тыс. рублей</w:t>
            </w:r>
          </w:p>
          <w:p w:rsidR="00C11C5E" w:rsidRPr="00054878" w:rsidRDefault="00C11C5E" w:rsidP="00A6546A">
            <w:pPr>
              <w:shd w:val="clear" w:color="auto" w:fill="FFFFFF"/>
              <w:rPr>
                <w:bCs/>
                <w:sz w:val="24"/>
                <w:szCs w:val="24"/>
              </w:rPr>
            </w:pPr>
            <w:r w:rsidRPr="00054878">
              <w:rPr>
                <w:bCs/>
                <w:sz w:val="24"/>
                <w:szCs w:val="24"/>
              </w:rPr>
              <w:t xml:space="preserve">2017 год – </w:t>
            </w:r>
            <w:r w:rsidRPr="00054878">
              <w:rPr>
                <w:sz w:val="24"/>
                <w:szCs w:val="24"/>
              </w:rPr>
              <w:t>1039,377</w:t>
            </w:r>
            <w:r w:rsidRPr="00054878">
              <w:rPr>
                <w:bCs/>
                <w:sz w:val="24"/>
                <w:szCs w:val="24"/>
              </w:rPr>
              <w:t xml:space="preserve"> тыс. рублей</w:t>
            </w:r>
          </w:p>
          <w:p w:rsidR="00C11C5E" w:rsidRPr="00054878" w:rsidRDefault="00C11C5E" w:rsidP="00A6546A">
            <w:pPr>
              <w:shd w:val="clear" w:color="auto" w:fill="FFFFFF"/>
              <w:rPr>
                <w:bCs/>
                <w:sz w:val="24"/>
                <w:szCs w:val="24"/>
              </w:rPr>
            </w:pPr>
            <w:r w:rsidRPr="00054878">
              <w:rPr>
                <w:bCs/>
                <w:sz w:val="24"/>
                <w:szCs w:val="24"/>
              </w:rPr>
              <w:t xml:space="preserve">2018 год – </w:t>
            </w:r>
            <w:r w:rsidRPr="00054878">
              <w:rPr>
                <w:sz w:val="24"/>
                <w:szCs w:val="24"/>
              </w:rPr>
              <w:t>1034,273</w:t>
            </w:r>
            <w:r w:rsidRPr="00054878">
              <w:rPr>
                <w:bCs/>
                <w:sz w:val="24"/>
                <w:szCs w:val="24"/>
              </w:rPr>
              <w:t xml:space="preserve"> тыс. рублей</w:t>
            </w:r>
          </w:p>
          <w:p w:rsidR="00C11C5E" w:rsidRPr="00054878" w:rsidRDefault="00C11C5E" w:rsidP="00A6546A">
            <w:pPr>
              <w:shd w:val="clear" w:color="auto" w:fill="FFFFFF"/>
              <w:rPr>
                <w:bCs/>
                <w:sz w:val="24"/>
                <w:szCs w:val="24"/>
              </w:rPr>
            </w:pPr>
            <w:r w:rsidRPr="00054878">
              <w:rPr>
                <w:bCs/>
                <w:sz w:val="24"/>
                <w:szCs w:val="24"/>
              </w:rPr>
              <w:t>2019 год – 1085,446 тыс. рублей</w:t>
            </w:r>
          </w:p>
          <w:p w:rsidR="00C11C5E" w:rsidRPr="00054878" w:rsidRDefault="00C11C5E" w:rsidP="00A6546A">
            <w:pPr>
              <w:shd w:val="clear" w:color="auto" w:fill="FFFFFF"/>
              <w:rPr>
                <w:bCs/>
                <w:sz w:val="24"/>
                <w:szCs w:val="24"/>
              </w:rPr>
            </w:pPr>
            <w:r w:rsidRPr="00054878">
              <w:rPr>
                <w:bCs/>
                <w:sz w:val="24"/>
                <w:szCs w:val="24"/>
              </w:rPr>
              <w:t>2020 год – 1149,082 тыс. рублей</w:t>
            </w:r>
          </w:p>
          <w:p w:rsidR="00C11C5E" w:rsidRPr="00054878" w:rsidRDefault="00C11C5E" w:rsidP="00A6546A">
            <w:pPr>
              <w:shd w:val="clear" w:color="auto" w:fill="FFFFFF"/>
              <w:rPr>
                <w:bCs/>
                <w:sz w:val="24"/>
                <w:szCs w:val="24"/>
              </w:rPr>
            </w:pPr>
            <w:r w:rsidRPr="00054878">
              <w:rPr>
                <w:bCs/>
                <w:sz w:val="24"/>
                <w:szCs w:val="24"/>
              </w:rPr>
              <w:t>2021 год – 1195,045 тыс. рублей</w:t>
            </w:r>
          </w:p>
          <w:p w:rsidR="00C11C5E" w:rsidRPr="00054878" w:rsidRDefault="00C11C5E" w:rsidP="00A6546A">
            <w:pPr>
              <w:shd w:val="clear" w:color="auto" w:fill="FFFFFF"/>
              <w:rPr>
                <w:bCs/>
                <w:sz w:val="24"/>
                <w:szCs w:val="24"/>
              </w:rPr>
            </w:pPr>
            <w:r w:rsidRPr="00054878">
              <w:rPr>
                <w:bCs/>
                <w:sz w:val="24"/>
                <w:szCs w:val="24"/>
              </w:rPr>
              <w:t>2022 год – 1300,0 тыс. рублей</w:t>
            </w:r>
          </w:p>
          <w:p w:rsidR="00C11C5E" w:rsidRPr="00054878" w:rsidRDefault="00C11C5E" w:rsidP="00A6546A">
            <w:pPr>
              <w:shd w:val="clear" w:color="auto" w:fill="FFFFFF"/>
              <w:rPr>
                <w:bCs/>
                <w:sz w:val="24"/>
                <w:szCs w:val="24"/>
              </w:rPr>
            </w:pPr>
            <w:r w:rsidRPr="00054878">
              <w:rPr>
                <w:bCs/>
                <w:sz w:val="24"/>
                <w:szCs w:val="24"/>
              </w:rPr>
              <w:t>2023 год – 1400,0 тыс. рублей</w:t>
            </w:r>
          </w:p>
          <w:p w:rsidR="00C11C5E" w:rsidRPr="00054878" w:rsidRDefault="00C11C5E" w:rsidP="00A6546A">
            <w:pPr>
              <w:shd w:val="clear" w:color="auto" w:fill="FFFFFF"/>
              <w:rPr>
                <w:bCs/>
                <w:sz w:val="24"/>
                <w:szCs w:val="24"/>
              </w:rPr>
            </w:pPr>
            <w:r w:rsidRPr="00054878">
              <w:rPr>
                <w:bCs/>
                <w:sz w:val="24"/>
                <w:szCs w:val="24"/>
              </w:rPr>
              <w:t>2024 год – 1500,0 тыс. рублей</w:t>
            </w:r>
          </w:p>
          <w:p w:rsidR="00C11C5E" w:rsidRPr="008A34FD" w:rsidRDefault="00C11C5E" w:rsidP="00A6546A">
            <w:pPr>
              <w:shd w:val="clear" w:color="auto" w:fill="FFFFFF"/>
              <w:rPr>
                <w:sz w:val="24"/>
                <w:szCs w:val="24"/>
              </w:rPr>
            </w:pPr>
            <w:r w:rsidRPr="00054878">
              <w:rPr>
                <w:bCs/>
                <w:sz w:val="24"/>
                <w:szCs w:val="24"/>
              </w:rPr>
              <w:t>2025 год – 1600,0 тыс. рублей</w:t>
            </w:r>
          </w:p>
        </w:tc>
      </w:tr>
      <w:tr w:rsidR="00C11C5E" w:rsidRPr="00775465" w:rsidTr="00A6546A">
        <w:trPr>
          <w:trHeight w:val="557"/>
        </w:trPr>
        <w:tc>
          <w:tcPr>
            <w:tcW w:w="3119" w:type="dxa"/>
            <w:shd w:val="clear" w:color="auto" w:fill="FFFFFF"/>
          </w:tcPr>
          <w:p w:rsidR="00C11C5E" w:rsidRPr="00832FF4" w:rsidRDefault="00C11C5E" w:rsidP="00A6546A">
            <w:pPr>
              <w:shd w:val="clear" w:color="auto" w:fill="FFFFFF"/>
              <w:ind w:left="29"/>
              <w:jc w:val="both"/>
              <w:rPr>
                <w:b/>
                <w:sz w:val="24"/>
                <w:szCs w:val="24"/>
              </w:rPr>
            </w:pPr>
            <w:r>
              <w:rPr>
                <w:b/>
                <w:sz w:val="24"/>
                <w:szCs w:val="24"/>
              </w:rPr>
              <w:t>Ожидаемые результаты реализации подпрограммы</w:t>
            </w:r>
          </w:p>
        </w:tc>
        <w:tc>
          <w:tcPr>
            <w:tcW w:w="6662" w:type="dxa"/>
            <w:shd w:val="clear" w:color="auto" w:fill="FFFFFF"/>
          </w:tcPr>
          <w:p w:rsidR="00C11C5E" w:rsidRPr="002B7CEC" w:rsidRDefault="00C11C5E" w:rsidP="00A6546A">
            <w:pPr>
              <w:pStyle w:val="a9"/>
              <w:spacing w:before="0" w:after="0"/>
              <w:jc w:val="both"/>
              <w:rPr>
                <w:color w:val="auto"/>
              </w:rPr>
            </w:pPr>
            <w:proofErr w:type="gramStart"/>
            <w:r>
              <w:rPr>
                <w:rFonts w:ascii="Times New Roman" w:hAnsi="Times New Roman" w:cs="Times New Roman"/>
                <w:color w:val="auto"/>
              </w:rPr>
              <w:t>К 2025</w:t>
            </w:r>
            <w:r w:rsidRPr="002B7CEC">
              <w:rPr>
                <w:rFonts w:ascii="Times New Roman" w:hAnsi="Times New Roman" w:cs="Times New Roman"/>
                <w:color w:val="auto"/>
              </w:rPr>
              <w:t xml:space="preserve"> году количество случаев гибели и </w:t>
            </w:r>
            <w:proofErr w:type="spellStart"/>
            <w:r w:rsidRPr="002B7CEC">
              <w:rPr>
                <w:rFonts w:ascii="Times New Roman" w:hAnsi="Times New Roman" w:cs="Times New Roman"/>
                <w:color w:val="auto"/>
              </w:rPr>
              <w:t>травмирования</w:t>
            </w:r>
            <w:proofErr w:type="spellEnd"/>
            <w:r w:rsidRPr="002B7CEC">
              <w:rPr>
                <w:rFonts w:ascii="Times New Roman" w:hAnsi="Times New Roman" w:cs="Times New Roman"/>
                <w:color w:val="auto"/>
              </w:rPr>
              <w:t xml:space="preserve"> людей в результате пожаров</w:t>
            </w:r>
            <w:r>
              <w:rPr>
                <w:rFonts w:ascii="Times New Roman" w:hAnsi="Times New Roman" w:cs="Times New Roman"/>
                <w:color w:val="auto"/>
              </w:rPr>
              <w:t xml:space="preserve"> (по профилактическим причинам)</w:t>
            </w:r>
            <w:r w:rsidRPr="002B7CEC">
              <w:rPr>
                <w:rFonts w:ascii="Times New Roman" w:hAnsi="Times New Roman" w:cs="Times New Roman"/>
                <w:color w:val="auto"/>
              </w:rPr>
              <w:t xml:space="preserve"> не должно превы</w:t>
            </w:r>
            <w:r>
              <w:rPr>
                <w:rFonts w:ascii="Times New Roman" w:hAnsi="Times New Roman" w:cs="Times New Roman"/>
                <w:color w:val="auto"/>
              </w:rPr>
              <w:t>шать 10</w:t>
            </w:r>
            <w:r w:rsidRPr="002B7CEC">
              <w:rPr>
                <w:rFonts w:ascii="Times New Roman" w:hAnsi="Times New Roman" w:cs="Times New Roman"/>
                <w:color w:val="auto"/>
              </w:rPr>
              <w:t xml:space="preserve"> случаев в год, а ущерб от пожаров не должен превы</w:t>
            </w:r>
            <w:r>
              <w:rPr>
                <w:rFonts w:ascii="Times New Roman" w:hAnsi="Times New Roman" w:cs="Times New Roman"/>
                <w:color w:val="auto"/>
              </w:rPr>
              <w:t>шать 3</w:t>
            </w:r>
            <w:r w:rsidRPr="002B7CEC">
              <w:rPr>
                <w:rFonts w:ascii="Times New Roman" w:hAnsi="Times New Roman" w:cs="Times New Roman"/>
                <w:color w:val="auto"/>
              </w:rPr>
              <w:t xml:space="preserve"> млн. руб. в год, будут созданы необходимые условия для обеспечения пожарной безопасности </w:t>
            </w:r>
            <w:r>
              <w:rPr>
                <w:rFonts w:ascii="Times New Roman" w:hAnsi="Times New Roman" w:cs="Times New Roman"/>
                <w:color w:val="auto"/>
              </w:rPr>
              <w:t>на территории зеленых насаждений</w:t>
            </w:r>
            <w:r w:rsidRPr="002B7CEC">
              <w:rPr>
                <w:rFonts w:ascii="Times New Roman" w:hAnsi="Times New Roman" w:cs="Times New Roman"/>
                <w:color w:val="auto"/>
              </w:rPr>
              <w:t xml:space="preserve"> и минимизации последствий от </w:t>
            </w:r>
            <w:r>
              <w:rPr>
                <w:rFonts w:ascii="Times New Roman" w:hAnsi="Times New Roman" w:cs="Times New Roman"/>
                <w:color w:val="auto"/>
              </w:rPr>
              <w:t xml:space="preserve">возможных </w:t>
            </w:r>
            <w:r w:rsidRPr="002B7CEC">
              <w:rPr>
                <w:rFonts w:ascii="Times New Roman" w:hAnsi="Times New Roman" w:cs="Times New Roman"/>
                <w:color w:val="auto"/>
              </w:rPr>
              <w:t>лесных пожаров.</w:t>
            </w:r>
            <w:proofErr w:type="gramEnd"/>
          </w:p>
        </w:tc>
      </w:tr>
    </w:tbl>
    <w:p w:rsidR="00C11C5E" w:rsidRDefault="00C11C5E" w:rsidP="00C11C5E">
      <w:pPr>
        <w:pStyle w:val="a7"/>
        <w:ind w:right="2"/>
        <w:rPr>
          <w:color w:val="FF0000"/>
          <w:sz w:val="24"/>
          <w:szCs w:val="24"/>
        </w:rPr>
      </w:pPr>
    </w:p>
    <w:p w:rsidR="00C11C5E" w:rsidRDefault="00C11C5E" w:rsidP="00C11C5E">
      <w:pPr>
        <w:pStyle w:val="a7"/>
        <w:ind w:right="2"/>
        <w:rPr>
          <w:color w:val="FF0000"/>
          <w:sz w:val="24"/>
          <w:szCs w:val="24"/>
        </w:rPr>
      </w:pPr>
    </w:p>
    <w:p w:rsidR="00C11C5E" w:rsidRDefault="00C11C5E" w:rsidP="00C11C5E">
      <w:pPr>
        <w:pStyle w:val="a7"/>
        <w:ind w:right="2"/>
        <w:rPr>
          <w:color w:val="FF0000"/>
          <w:sz w:val="24"/>
          <w:szCs w:val="24"/>
        </w:rPr>
      </w:pPr>
    </w:p>
    <w:p w:rsidR="00C11C5E" w:rsidRDefault="00C11C5E" w:rsidP="00C11C5E">
      <w:pPr>
        <w:pStyle w:val="a7"/>
        <w:ind w:right="2"/>
        <w:rPr>
          <w:color w:val="FF0000"/>
          <w:sz w:val="24"/>
          <w:szCs w:val="24"/>
        </w:rPr>
      </w:pPr>
    </w:p>
    <w:p w:rsidR="00C11C5E" w:rsidRDefault="00C11C5E" w:rsidP="00C11C5E">
      <w:pPr>
        <w:pStyle w:val="a7"/>
        <w:ind w:right="2"/>
        <w:rPr>
          <w:color w:val="FF0000"/>
          <w:sz w:val="24"/>
          <w:szCs w:val="24"/>
        </w:rPr>
      </w:pPr>
    </w:p>
    <w:p w:rsidR="00C11C5E" w:rsidRPr="003179FF" w:rsidRDefault="00C11C5E" w:rsidP="00C11C5E">
      <w:pPr>
        <w:pStyle w:val="a7"/>
        <w:ind w:right="2"/>
        <w:rPr>
          <w:color w:val="FF0000"/>
          <w:sz w:val="24"/>
          <w:szCs w:val="24"/>
        </w:rPr>
      </w:pPr>
    </w:p>
    <w:p w:rsidR="00C11C5E" w:rsidRPr="00FD099E" w:rsidRDefault="00C11C5E" w:rsidP="00C11C5E">
      <w:pPr>
        <w:pStyle w:val="a7"/>
        <w:ind w:right="2"/>
        <w:jc w:val="both"/>
        <w:rPr>
          <w:sz w:val="24"/>
          <w:szCs w:val="24"/>
        </w:rPr>
      </w:pPr>
    </w:p>
    <w:p w:rsidR="00C11C5E" w:rsidRPr="00F0172A" w:rsidRDefault="00C11C5E" w:rsidP="00C11C5E">
      <w:pPr>
        <w:pStyle w:val="a9"/>
        <w:spacing w:before="0" w:after="120"/>
        <w:jc w:val="center"/>
        <w:rPr>
          <w:rFonts w:ascii="Times New Roman" w:hAnsi="Times New Roman" w:cs="Times New Roman"/>
          <w:color w:val="auto"/>
          <w:spacing w:val="30"/>
        </w:rPr>
      </w:pPr>
      <w:r w:rsidRPr="00FD099E">
        <w:rPr>
          <w:rFonts w:ascii="Times New Roman" w:hAnsi="Times New Roman" w:cs="Times New Roman"/>
          <w:b/>
          <w:bCs/>
          <w:color w:val="auto"/>
        </w:rPr>
        <w:br w:type="page"/>
      </w:r>
      <w:r w:rsidRPr="00F0172A">
        <w:rPr>
          <w:rFonts w:ascii="Times New Roman" w:hAnsi="Times New Roman" w:cs="Times New Roman"/>
          <w:b/>
          <w:bCs/>
          <w:color w:val="auto"/>
          <w:spacing w:val="30"/>
        </w:rPr>
        <w:lastRenderedPageBreak/>
        <w:t>ВВЕДЕНИЕ</w:t>
      </w:r>
    </w:p>
    <w:p w:rsidR="00C11C5E" w:rsidRPr="00F0172A" w:rsidRDefault="00C11C5E" w:rsidP="00C11C5E">
      <w:pPr>
        <w:pStyle w:val="1"/>
        <w:shd w:val="clear" w:color="auto" w:fill="FFFFFF"/>
        <w:spacing w:before="161" w:after="161"/>
        <w:ind w:left="375"/>
        <w:rPr>
          <w:rFonts w:ascii="Times New Roman" w:hAnsi="Times New Roman" w:cs="Times New Roman"/>
          <w:kern w:val="36"/>
          <w:sz w:val="24"/>
          <w:szCs w:val="24"/>
          <w:lang w:val="ru-RU" w:bidi="ar-SA"/>
        </w:rPr>
      </w:pPr>
      <w:r w:rsidRPr="00F0172A">
        <w:rPr>
          <w:rFonts w:ascii="Times New Roman" w:hAnsi="Times New Roman" w:cs="Times New Roman"/>
          <w:sz w:val="24"/>
          <w:szCs w:val="24"/>
          <w:lang w:val="ru-RU"/>
        </w:rPr>
        <w:t xml:space="preserve">Основанием для разработки подпрограммы являются требования </w:t>
      </w:r>
      <w:r w:rsidRPr="00F0172A">
        <w:rPr>
          <w:rFonts w:ascii="Times New Roman" w:hAnsi="Times New Roman" w:cs="Times New Roman"/>
          <w:kern w:val="36"/>
          <w:sz w:val="24"/>
          <w:szCs w:val="24"/>
          <w:lang w:val="ru-RU" w:bidi="ar-SA"/>
        </w:rPr>
        <w:t>Федеральный закон "О пожарной безопасности" от 21.12.1994 N 69-ФЗ, Федеральный закон от 22.07.2008 N 123-ФЗ «Технический регламент о требованиях пожарной безопасности, Постановление Правительства РФ от 25 апреля 2012 г. N 390 "О противопожарном режиме».</w:t>
      </w:r>
    </w:p>
    <w:p w:rsidR="00C11C5E" w:rsidRPr="00F0172A" w:rsidRDefault="00C11C5E" w:rsidP="00C11C5E">
      <w:pPr>
        <w:pStyle w:val="1"/>
        <w:shd w:val="clear" w:color="auto" w:fill="FFFFFF"/>
        <w:spacing w:before="0" w:after="144" w:line="242" w:lineRule="atLeast"/>
        <w:rPr>
          <w:rFonts w:ascii="Arial" w:hAnsi="Arial"/>
          <w:color w:val="333333"/>
          <w:kern w:val="36"/>
          <w:sz w:val="24"/>
          <w:szCs w:val="24"/>
          <w:lang w:val="ru-RU" w:bidi="ar-SA"/>
        </w:rPr>
      </w:pPr>
    </w:p>
    <w:p w:rsidR="00C11C5E" w:rsidRDefault="00C11C5E" w:rsidP="00C11C5E">
      <w:pPr>
        <w:pStyle w:val="a9"/>
        <w:numPr>
          <w:ilvl w:val="0"/>
          <w:numId w:val="39"/>
        </w:numPr>
        <w:spacing w:before="240" w:after="240"/>
        <w:jc w:val="both"/>
        <w:rPr>
          <w:rFonts w:ascii="Times New Roman" w:hAnsi="Times New Roman" w:cs="Times New Roman"/>
          <w:b/>
          <w:bCs/>
          <w:color w:val="auto"/>
        </w:rPr>
      </w:pPr>
      <w:r w:rsidRPr="00E341B7">
        <w:rPr>
          <w:rFonts w:ascii="Times New Roman" w:hAnsi="Times New Roman" w:cs="Times New Roman"/>
          <w:b/>
          <w:bCs/>
          <w:color w:val="auto"/>
        </w:rPr>
        <w:t>Содержание проблемы и обоснование необходимости ее решения программными методами</w:t>
      </w:r>
    </w:p>
    <w:p w:rsidR="00C11C5E" w:rsidRPr="000C7906" w:rsidRDefault="00C11C5E" w:rsidP="00C11C5E">
      <w:pPr>
        <w:pStyle w:val="aa"/>
        <w:shd w:val="clear" w:color="auto" w:fill="FFFFFF"/>
        <w:ind w:left="0" w:right="19"/>
        <w:jc w:val="both"/>
        <w:rPr>
          <w:sz w:val="24"/>
          <w:szCs w:val="24"/>
        </w:rPr>
      </w:pPr>
      <w:r>
        <w:rPr>
          <w:color w:val="0070C0"/>
          <w:sz w:val="24"/>
          <w:szCs w:val="24"/>
        </w:rPr>
        <w:t xml:space="preserve">          </w:t>
      </w:r>
      <w:r w:rsidRPr="000C7906">
        <w:rPr>
          <w:sz w:val="24"/>
          <w:szCs w:val="24"/>
        </w:rPr>
        <w:t>Благодаря реализации долгосрочной муниципальной целевой программы «Пожарная безопасность на территории муниципального образования Сосново</w:t>
      </w:r>
      <w:r w:rsidRPr="000C7906">
        <w:rPr>
          <w:sz w:val="24"/>
          <w:szCs w:val="24"/>
        </w:rPr>
        <w:softHyphen/>
      </w:r>
      <w:r w:rsidRPr="000C7906">
        <w:rPr>
          <w:spacing w:val="-1"/>
          <w:sz w:val="24"/>
          <w:szCs w:val="24"/>
        </w:rPr>
        <w:t>борский городской округ» в 2018 году удалось добиться сни</w:t>
      </w:r>
      <w:r w:rsidRPr="000C7906">
        <w:rPr>
          <w:spacing w:val="-1"/>
          <w:sz w:val="24"/>
          <w:szCs w:val="24"/>
        </w:rPr>
        <w:softHyphen/>
      </w:r>
      <w:r w:rsidRPr="000C7906">
        <w:rPr>
          <w:sz w:val="24"/>
          <w:szCs w:val="24"/>
        </w:rPr>
        <w:t>жения уровня пожаров до минимального показателя за 5 лет, а именно до 27 пожаров в год</w:t>
      </w:r>
      <w:r>
        <w:rPr>
          <w:sz w:val="24"/>
          <w:szCs w:val="24"/>
        </w:rPr>
        <w:t xml:space="preserve"> (2017г. – 34; 2016 г. - 45).</w:t>
      </w:r>
    </w:p>
    <w:p w:rsidR="00C11C5E" w:rsidRDefault="00C11C5E" w:rsidP="00C11C5E">
      <w:pPr>
        <w:jc w:val="both"/>
        <w:rPr>
          <w:sz w:val="24"/>
          <w:szCs w:val="24"/>
        </w:rPr>
      </w:pPr>
      <w:r>
        <w:rPr>
          <w:sz w:val="24"/>
          <w:szCs w:val="24"/>
        </w:rPr>
        <w:t xml:space="preserve">         Актуальной проблемой было и остается сбережение жизни и здоровья граждан. Не </w:t>
      </w:r>
      <w:proofErr w:type="gramStart"/>
      <w:r>
        <w:rPr>
          <w:sz w:val="24"/>
          <w:szCs w:val="24"/>
        </w:rPr>
        <w:t>смотря на снижение числа пожаров в 2018 году резко выросло</w:t>
      </w:r>
      <w:proofErr w:type="gramEnd"/>
      <w:r>
        <w:rPr>
          <w:sz w:val="24"/>
          <w:szCs w:val="24"/>
        </w:rPr>
        <w:t xml:space="preserve"> количество погибших на пожарах, а именно 5 человек (АППГ – 1 человек).</w:t>
      </w:r>
    </w:p>
    <w:p w:rsidR="00C11C5E" w:rsidRDefault="00C11C5E" w:rsidP="00C11C5E">
      <w:pPr>
        <w:ind w:firstLine="567"/>
        <w:jc w:val="both"/>
        <w:rPr>
          <w:sz w:val="24"/>
          <w:szCs w:val="24"/>
        </w:rPr>
      </w:pPr>
      <w:r>
        <w:rPr>
          <w:sz w:val="24"/>
          <w:szCs w:val="24"/>
        </w:rPr>
        <w:t>Как показал 2018 год</w:t>
      </w:r>
      <w:r w:rsidRPr="00662A3A">
        <w:rPr>
          <w:sz w:val="24"/>
          <w:szCs w:val="24"/>
        </w:rPr>
        <w:t xml:space="preserve"> п</w:t>
      </w:r>
      <w:r w:rsidRPr="00662A3A">
        <w:rPr>
          <w:spacing w:val="-1"/>
          <w:sz w:val="24"/>
          <w:szCs w:val="24"/>
        </w:rPr>
        <w:t xml:space="preserve">роблема травматизма </w:t>
      </w:r>
      <w:r>
        <w:rPr>
          <w:spacing w:val="-1"/>
          <w:sz w:val="24"/>
          <w:szCs w:val="24"/>
        </w:rPr>
        <w:t xml:space="preserve">и гибели </w:t>
      </w:r>
      <w:r w:rsidRPr="00662A3A">
        <w:rPr>
          <w:spacing w:val="-1"/>
          <w:sz w:val="24"/>
          <w:szCs w:val="24"/>
        </w:rPr>
        <w:t xml:space="preserve">людей на пожарах для муниципального образования Сосновоборский городской округ являются </w:t>
      </w:r>
      <w:r w:rsidRPr="00662A3A">
        <w:rPr>
          <w:sz w:val="24"/>
          <w:szCs w:val="24"/>
        </w:rPr>
        <w:t xml:space="preserve">одной из актуальнейших. </w:t>
      </w:r>
      <w:proofErr w:type="gramStart"/>
      <w:r w:rsidRPr="00311C4E">
        <w:rPr>
          <w:sz w:val="24"/>
          <w:szCs w:val="24"/>
        </w:rPr>
        <w:t>Проведя анализ гибели людей на пожарах установлено</w:t>
      </w:r>
      <w:proofErr w:type="gramEnd"/>
      <w:r w:rsidRPr="00311C4E">
        <w:rPr>
          <w:sz w:val="24"/>
          <w:szCs w:val="24"/>
        </w:rPr>
        <w:t xml:space="preserve">, что значительное число погибших </w:t>
      </w:r>
      <w:r>
        <w:rPr>
          <w:sz w:val="24"/>
          <w:szCs w:val="24"/>
        </w:rPr>
        <w:t>(</w:t>
      </w:r>
      <w:r w:rsidRPr="00311C4E">
        <w:rPr>
          <w:sz w:val="24"/>
          <w:szCs w:val="24"/>
        </w:rPr>
        <w:t>4</w:t>
      </w:r>
      <w:r>
        <w:rPr>
          <w:sz w:val="24"/>
          <w:szCs w:val="24"/>
        </w:rPr>
        <w:t xml:space="preserve"> человека из 5)</w:t>
      </w:r>
      <w:r w:rsidRPr="00311C4E">
        <w:rPr>
          <w:sz w:val="24"/>
          <w:szCs w:val="24"/>
        </w:rPr>
        <w:t xml:space="preserve"> - неработающее население</w:t>
      </w:r>
      <w:r>
        <w:rPr>
          <w:sz w:val="24"/>
          <w:szCs w:val="24"/>
        </w:rPr>
        <w:t>, что указывает на необходимость усиления профилактической работы среди данной категории граждан. Также необходимо усилить контроль со стороны управляющих компаний за соблюдением противопожарного режима на вверенных территориях (захламление чердаков и подвалов, эвакуационных выходов, существует проблема складирования сгораемого мусора под окнами жилых квартир).</w:t>
      </w:r>
    </w:p>
    <w:p w:rsidR="00C11C5E" w:rsidRDefault="00C11C5E" w:rsidP="00C11C5E">
      <w:pPr>
        <w:ind w:firstLine="567"/>
        <w:jc w:val="both"/>
        <w:rPr>
          <w:sz w:val="24"/>
          <w:szCs w:val="24"/>
        </w:rPr>
      </w:pPr>
      <w:r w:rsidRPr="00662A3A">
        <w:rPr>
          <w:sz w:val="24"/>
          <w:szCs w:val="24"/>
        </w:rPr>
        <w:t xml:space="preserve">В городе эксплуатируются и планируются к вводу дома повышенной этажности, что с ростом числа количества личных автомобилей, припаркованных вблизи жилых домов, </w:t>
      </w:r>
      <w:r>
        <w:rPr>
          <w:sz w:val="24"/>
          <w:szCs w:val="24"/>
        </w:rPr>
        <w:t>усложняют</w:t>
      </w:r>
      <w:r w:rsidRPr="00662A3A">
        <w:rPr>
          <w:sz w:val="24"/>
          <w:szCs w:val="24"/>
        </w:rPr>
        <w:t xml:space="preserve"> возможность установки специальной техники спасения с высоты.</w:t>
      </w:r>
      <w:r>
        <w:rPr>
          <w:sz w:val="24"/>
          <w:szCs w:val="24"/>
        </w:rPr>
        <w:t xml:space="preserve"> Данная проблема может быть решена путем выделения зон для установки специальной пожарной техники, с запретом парковки на ней личного автотранспорта.</w:t>
      </w:r>
    </w:p>
    <w:p w:rsidR="00C11C5E" w:rsidRPr="000A7F4A" w:rsidRDefault="00C11C5E" w:rsidP="00C11C5E">
      <w:pPr>
        <w:ind w:firstLine="567"/>
        <w:jc w:val="both"/>
        <w:rPr>
          <w:color w:val="FF0000"/>
          <w:sz w:val="24"/>
          <w:szCs w:val="24"/>
        </w:rPr>
      </w:pPr>
      <w:r>
        <w:rPr>
          <w:sz w:val="24"/>
          <w:szCs w:val="24"/>
        </w:rPr>
        <w:t xml:space="preserve">Положительно можно отметить факт качественного обслуживания СМУП «ВОДОКАНАЛ» пожарных гидрантов на городских хозяйственно-питьевых сетях. За последние 3 года по результатам профилактических проверок неисправных пожарных гидрантов, (на момент завершения проверки) не фиксировалось, т.к. все выявленные неисправности устранялись своевременно. Данный факт подтверждает эффективность подпрограммы. Тем не </w:t>
      </w:r>
      <w:proofErr w:type="gramStart"/>
      <w:r>
        <w:rPr>
          <w:sz w:val="24"/>
          <w:szCs w:val="24"/>
        </w:rPr>
        <w:t>менее</w:t>
      </w:r>
      <w:proofErr w:type="gramEnd"/>
      <w:r>
        <w:rPr>
          <w:sz w:val="24"/>
          <w:szCs w:val="24"/>
        </w:rPr>
        <w:t xml:space="preserve"> на территории муниципального образования имеются безводные участки, а именно район улиц </w:t>
      </w:r>
      <w:proofErr w:type="spellStart"/>
      <w:r>
        <w:rPr>
          <w:sz w:val="24"/>
          <w:szCs w:val="24"/>
        </w:rPr>
        <w:t>Липово</w:t>
      </w:r>
      <w:proofErr w:type="spellEnd"/>
      <w:r>
        <w:rPr>
          <w:sz w:val="24"/>
          <w:szCs w:val="24"/>
        </w:rPr>
        <w:t xml:space="preserve"> и Ручьи</w:t>
      </w:r>
      <w:r w:rsidRPr="00662A3A">
        <w:rPr>
          <w:sz w:val="24"/>
          <w:szCs w:val="24"/>
        </w:rPr>
        <w:t>,</w:t>
      </w:r>
      <w:r>
        <w:rPr>
          <w:sz w:val="24"/>
          <w:szCs w:val="24"/>
        </w:rPr>
        <w:t xml:space="preserve"> </w:t>
      </w:r>
      <w:proofErr w:type="spellStart"/>
      <w:r>
        <w:rPr>
          <w:sz w:val="24"/>
          <w:szCs w:val="24"/>
        </w:rPr>
        <w:t>Ракопежи</w:t>
      </w:r>
      <w:proofErr w:type="spellEnd"/>
      <w:r>
        <w:rPr>
          <w:sz w:val="24"/>
          <w:szCs w:val="24"/>
        </w:rPr>
        <w:t xml:space="preserve">. Данный факт повлечет за собой увеличение времени тушения возможных пожаров, с увеличением ущерба. </w:t>
      </w:r>
    </w:p>
    <w:p w:rsidR="00C11C5E" w:rsidRPr="000A7F4A" w:rsidRDefault="00C11C5E" w:rsidP="00C11C5E">
      <w:pPr>
        <w:pStyle w:val="aa"/>
        <w:shd w:val="clear" w:color="auto" w:fill="FFFFFF"/>
        <w:ind w:left="0" w:right="10"/>
        <w:jc w:val="both"/>
        <w:rPr>
          <w:color w:val="FF0000"/>
          <w:sz w:val="24"/>
          <w:szCs w:val="24"/>
        </w:rPr>
      </w:pPr>
      <w:r>
        <w:rPr>
          <w:sz w:val="24"/>
          <w:szCs w:val="24"/>
        </w:rPr>
        <w:t xml:space="preserve">    </w:t>
      </w:r>
      <w:r>
        <w:rPr>
          <w:spacing w:val="-1"/>
          <w:sz w:val="24"/>
          <w:szCs w:val="24"/>
        </w:rPr>
        <w:t xml:space="preserve">      </w:t>
      </w:r>
      <w:r w:rsidRPr="00662A3A">
        <w:rPr>
          <w:spacing w:val="-1"/>
          <w:sz w:val="24"/>
          <w:szCs w:val="24"/>
        </w:rPr>
        <w:t xml:space="preserve">Таким образом, указанная ситуация требует </w:t>
      </w:r>
      <w:r>
        <w:rPr>
          <w:spacing w:val="-1"/>
          <w:sz w:val="24"/>
          <w:szCs w:val="24"/>
        </w:rPr>
        <w:t>постоянного контроля со стороны</w:t>
      </w:r>
      <w:r w:rsidRPr="00662A3A">
        <w:rPr>
          <w:sz w:val="24"/>
          <w:szCs w:val="24"/>
        </w:rPr>
        <w:t xml:space="preserve"> </w:t>
      </w:r>
      <w:r>
        <w:rPr>
          <w:sz w:val="24"/>
          <w:szCs w:val="24"/>
        </w:rPr>
        <w:t xml:space="preserve">органов местного самоуправления. Требует внесения изменений либо дополнений в иные программы способные напрямую обеспечить пожарную безопасность города. </w:t>
      </w:r>
    </w:p>
    <w:p w:rsidR="00C11C5E" w:rsidRDefault="00C11C5E" w:rsidP="00C11C5E">
      <w:pPr>
        <w:pStyle w:val="a9"/>
        <w:spacing w:before="240" w:after="240"/>
        <w:jc w:val="both"/>
        <w:rPr>
          <w:rFonts w:ascii="Times New Roman" w:hAnsi="Times New Roman" w:cs="Times New Roman"/>
        </w:rPr>
      </w:pPr>
      <w:r>
        <w:rPr>
          <w:rFonts w:ascii="Times New Roman" w:hAnsi="Times New Roman" w:cs="Times New Roman"/>
        </w:rPr>
        <w:t xml:space="preserve">             </w:t>
      </w:r>
      <w:r w:rsidRPr="000A7F4A">
        <w:rPr>
          <w:rFonts w:ascii="Times New Roman" w:hAnsi="Times New Roman" w:cs="Times New Roman"/>
        </w:rPr>
        <w:t>Изменить данную негативную ситуацию необходимо путем серьез</w:t>
      </w:r>
      <w:r w:rsidRPr="000A7F4A">
        <w:rPr>
          <w:rFonts w:ascii="Times New Roman" w:hAnsi="Times New Roman" w:cs="Times New Roman"/>
        </w:rPr>
        <w:softHyphen/>
        <w:t>ных капитальных вложений в материально-техническое обеспечение противо</w:t>
      </w:r>
      <w:r w:rsidRPr="000A7F4A">
        <w:rPr>
          <w:rFonts w:ascii="Times New Roman" w:hAnsi="Times New Roman" w:cs="Times New Roman"/>
        </w:rPr>
        <w:softHyphen/>
        <w:t>п</w:t>
      </w:r>
      <w:r>
        <w:rPr>
          <w:rFonts w:ascii="Times New Roman" w:hAnsi="Times New Roman" w:cs="Times New Roman"/>
        </w:rPr>
        <w:t>ожарных мероприятий:</w:t>
      </w:r>
    </w:p>
    <w:p w:rsidR="00C11C5E" w:rsidRDefault="00C11C5E" w:rsidP="00C11C5E">
      <w:pPr>
        <w:pStyle w:val="a9"/>
        <w:spacing w:before="240" w:after="240"/>
        <w:jc w:val="both"/>
        <w:rPr>
          <w:rFonts w:ascii="Times New Roman" w:hAnsi="Times New Roman" w:cs="Times New Roman"/>
        </w:rPr>
      </w:pPr>
      <w:r>
        <w:rPr>
          <w:rFonts w:ascii="Times New Roman" w:hAnsi="Times New Roman" w:cs="Times New Roman"/>
        </w:rPr>
        <w:t>- продолжить субсидирование СМУП «ВОДОКАНАЛ» на обеспечение исправного технического состояния пожарных гидрантов;</w:t>
      </w:r>
    </w:p>
    <w:p w:rsidR="00C11C5E" w:rsidRDefault="00C11C5E" w:rsidP="00C11C5E">
      <w:pPr>
        <w:pStyle w:val="a9"/>
        <w:spacing w:before="240" w:after="240"/>
        <w:jc w:val="both"/>
        <w:rPr>
          <w:rFonts w:ascii="Times New Roman" w:hAnsi="Times New Roman" w:cs="Times New Roman"/>
        </w:rPr>
      </w:pPr>
      <w:r>
        <w:rPr>
          <w:rFonts w:ascii="Times New Roman" w:hAnsi="Times New Roman" w:cs="Times New Roman"/>
        </w:rPr>
        <w:t xml:space="preserve">- увеличения финансирования на закупку необходимого пожарно-технического вооружения и оборудования; </w:t>
      </w:r>
    </w:p>
    <w:p w:rsidR="00C11C5E" w:rsidRPr="009E2665" w:rsidRDefault="00C11C5E" w:rsidP="00C11C5E">
      <w:pPr>
        <w:pStyle w:val="a9"/>
        <w:spacing w:before="240" w:after="240"/>
        <w:jc w:val="both"/>
        <w:rPr>
          <w:rFonts w:ascii="Times New Roman" w:hAnsi="Times New Roman" w:cs="Times New Roman"/>
        </w:rPr>
      </w:pPr>
      <w:r>
        <w:rPr>
          <w:rFonts w:ascii="Times New Roman" w:hAnsi="Times New Roman" w:cs="Times New Roman"/>
        </w:rPr>
        <w:lastRenderedPageBreak/>
        <w:t xml:space="preserve">- </w:t>
      </w:r>
      <w:r w:rsidRPr="009E2665">
        <w:rPr>
          <w:rFonts w:ascii="Times New Roman" w:hAnsi="Times New Roman" w:cs="Times New Roman"/>
        </w:rPr>
        <w:t>увеличения финансовых сре</w:t>
      </w:r>
      <w:proofErr w:type="gramStart"/>
      <w:r w:rsidRPr="009E2665">
        <w:rPr>
          <w:rFonts w:ascii="Times New Roman" w:hAnsi="Times New Roman" w:cs="Times New Roman"/>
        </w:rPr>
        <w:t>дств дл</w:t>
      </w:r>
      <w:proofErr w:type="gramEnd"/>
      <w:r w:rsidRPr="009E2665">
        <w:rPr>
          <w:rFonts w:ascii="Times New Roman" w:hAnsi="Times New Roman" w:cs="Times New Roman"/>
        </w:rPr>
        <w:t>я стимулирования добровольцев</w:t>
      </w:r>
      <w:r>
        <w:rPr>
          <w:rFonts w:ascii="Times New Roman" w:hAnsi="Times New Roman" w:cs="Times New Roman"/>
        </w:rPr>
        <w:t xml:space="preserve"> </w:t>
      </w:r>
      <w:r w:rsidRPr="009E2665">
        <w:rPr>
          <w:rFonts w:ascii="Times New Roman" w:hAnsi="Times New Roman" w:cs="Times New Roman"/>
        </w:rPr>
        <w:t xml:space="preserve">(данных </w:t>
      </w:r>
      <w:r>
        <w:rPr>
          <w:rFonts w:ascii="Times New Roman" w:hAnsi="Times New Roman" w:cs="Times New Roman"/>
        </w:rPr>
        <w:t>граждан</w:t>
      </w:r>
      <w:r w:rsidRPr="009E2665">
        <w:rPr>
          <w:rFonts w:ascii="Times New Roman" w:hAnsi="Times New Roman" w:cs="Times New Roman"/>
        </w:rPr>
        <w:t xml:space="preserve"> можно будет привлекать не только для патрулирования, но и </w:t>
      </w:r>
      <w:r>
        <w:rPr>
          <w:rFonts w:ascii="Times New Roman" w:hAnsi="Times New Roman" w:cs="Times New Roman"/>
        </w:rPr>
        <w:t xml:space="preserve">ликвидации </w:t>
      </w:r>
      <w:r w:rsidRPr="009E2665">
        <w:rPr>
          <w:rFonts w:ascii="Times New Roman" w:hAnsi="Times New Roman" w:cs="Times New Roman"/>
        </w:rPr>
        <w:t xml:space="preserve">возможных </w:t>
      </w:r>
      <w:r>
        <w:rPr>
          <w:rFonts w:ascii="Times New Roman" w:hAnsi="Times New Roman" w:cs="Times New Roman"/>
        </w:rPr>
        <w:t xml:space="preserve">загораний </w:t>
      </w:r>
      <w:r w:rsidRPr="009E2665">
        <w:rPr>
          <w:rFonts w:ascii="Times New Roman" w:hAnsi="Times New Roman" w:cs="Times New Roman"/>
        </w:rPr>
        <w:t>в зоне</w:t>
      </w:r>
      <w:r>
        <w:rPr>
          <w:rFonts w:ascii="Times New Roman" w:hAnsi="Times New Roman" w:cs="Times New Roman"/>
        </w:rPr>
        <w:t xml:space="preserve"> зеленых насаждений</w:t>
      </w:r>
      <w:r w:rsidRPr="009E2665">
        <w:rPr>
          <w:rFonts w:ascii="Times New Roman" w:hAnsi="Times New Roman" w:cs="Times New Roman"/>
        </w:rPr>
        <w:t>)</w:t>
      </w:r>
      <w:r>
        <w:rPr>
          <w:rFonts w:ascii="Times New Roman" w:hAnsi="Times New Roman" w:cs="Times New Roman"/>
        </w:rPr>
        <w:t>.</w:t>
      </w:r>
    </w:p>
    <w:p w:rsidR="00C11C5E" w:rsidRPr="000A7F4A" w:rsidRDefault="00C11C5E" w:rsidP="00C11C5E">
      <w:pPr>
        <w:pStyle w:val="a9"/>
        <w:spacing w:before="240" w:after="240"/>
        <w:jc w:val="both"/>
        <w:rPr>
          <w:rFonts w:ascii="Times New Roman" w:hAnsi="Times New Roman" w:cs="Times New Roman"/>
          <w:b/>
          <w:bCs/>
          <w:color w:val="auto"/>
        </w:rPr>
      </w:pPr>
      <w:r>
        <w:rPr>
          <w:rFonts w:ascii="Times New Roman" w:hAnsi="Times New Roman" w:cs="Times New Roman"/>
        </w:rPr>
        <w:t xml:space="preserve">         Продолжить работу в</w:t>
      </w:r>
      <w:r w:rsidRPr="000A7F4A">
        <w:rPr>
          <w:rFonts w:ascii="Times New Roman" w:hAnsi="Times New Roman" w:cs="Times New Roman"/>
        </w:rPr>
        <w:t xml:space="preserve"> области агитационной пропаганды соблюдения правил пожарной безопасности.</w:t>
      </w:r>
    </w:p>
    <w:p w:rsidR="00C11C5E" w:rsidRPr="00662A3A" w:rsidRDefault="00C11C5E" w:rsidP="00C11C5E">
      <w:pPr>
        <w:pStyle w:val="aa"/>
        <w:shd w:val="clear" w:color="auto" w:fill="FFFFFF"/>
        <w:ind w:left="0"/>
        <w:jc w:val="both"/>
        <w:rPr>
          <w:sz w:val="24"/>
          <w:szCs w:val="24"/>
        </w:rPr>
      </w:pPr>
      <w:r>
        <w:rPr>
          <w:sz w:val="24"/>
          <w:szCs w:val="24"/>
        </w:rPr>
        <w:t xml:space="preserve">         </w:t>
      </w:r>
      <w:proofErr w:type="gramStart"/>
      <w:r w:rsidRPr="00662A3A">
        <w:rPr>
          <w:sz w:val="24"/>
          <w:szCs w:val="24"/>
        </w:rPr>
        <w:t xml:space="preserve">Решение </w:t>
      </w:r>
      <w:r>
        <w:rPr>
          <w:sz w:val="24"/>
          <w:szCs w:val="24"/>
        </w:rPr>
        <w:t>данных вопросов</w:t>
      </w:r>
      <w:r w:rsidRPr="00662A3A">
        <w:rPr>
          <w:sz w:val="24"/>
          <w:szCs w:val="24"/>
        </w:rPr>
        <w:t xml:space="preserve"> позволит повысить эффектив</w:t>
      </w:r>
      <w:r w:rsidRPr="00662A3A">
        <w:rPr>
          <w:sz w:val="24"/>
          <w:szCs w:val="24"/>
        </w:rPr>
        <w:softHyphen/>
        <w:t xml:space="preserve">ность работы противопожарной службы города, позволит создать необходимые </w:t>
      </w:r>
      <w:r w:rsidRPr="00662A3A">
        <w:rPr>
          <w:spacing w:val="-1"/>
          <w:sz w:val="24"/>
          <w:szCs w:val="24"/>
        </w:rPr>
        <w:t xml:space="preserve">условия для повышения пожарной безопасности на территории Сосновоборского городского </w:t>
      </w:r>
      <w:r w:rsidRPr="00662A3A">
        <w:rPr>
          <w:sz w:val="24"/>
          <w:szCs w:val="24"/>
        </w:rPr>
        <w:t>округа, уменьше</w:t>
      </w:r>
      <w:r>
        <w:rPr>
          <w:sz w:val="24"/>
          <w:szCs w:val="24"/>
        </w:rPr>
        <w:t>ния гибели и травматизма людей при ЧС, снижение</w:t>
      </w:r>
      <w:r w:rsidRPr="00662A3A">
        <w:rPr>
          <w:sz w:val="24"/>
          <w:szCs w:val="24"/>
        </w:rPr>
        <w:t xml:space="preserve"> размера материал</w:t>
      </w:r>
      <w:r>
        <w:rPr>
          <w:sz w:val="24"/>
          <w:szCs w:val="24"/>
        </w:rPr>
        <w:t>ьного ущерба от огня, укрепление</w:t>
      </w:r>
      <w:r w:rsidRPr="00662A3A">
        <w:rPr>
          <w:sz w:val="24"/>
          <w:szCs w:val="24"/>
        </w:rPr>
        <w:t xml:space="preserve"> материально-</w:t>
      </w:r>
      <w:r w:rsidRPr="00662A3A">
        <w:rPr>
          <w:spacing w:val="-1"/>
          <w:sz w:val="24"/>
          <w:szCs w:val="24"/>
        </w:rPr>
        <w:t xml:space="preserve">технической базы подразделений, осуществляющих охрану от пожаров объектов </w:t>
      </w:r>
      <w:r w:rsidRPr="00662A3A">
        <w:rPr>
          <w:sz w:val="24"/>
          <w:szCs w:val="24"/>
        </w:rPr>
        <w:t>жилого сектора, социального, культурного и промышленного назначения, садо</w:t>
      </w:r>
      <w:r w:rsidRPr="00662A3A">
        <w:rPr>
          <w:sz w:val="24"/>
          <w:szCs w:val="24"/>
        </w:rPr>
        <w:softHyphen/>
      </w:r>
      <w:r w:rsidRPr="00662A3A">
        <w:rPr>
          <w:spacing w:val="-1"/>
          <w:sz w:val="24"/>
          <w:szCs w:val="24"/>
        </w:rPr>
        <w:t>водческих, огородных и гаражных товариществ на территории Сосновоборского</w:t>
      </w:r>
      <w:proofErr w:type="gramEnd"/>
      <w:r w:rsidRPr="00662A3A">
        <w:rPr>
          <w:spacing w:val="-1"/>
          <w:sz w:val="24"/>
          <w:szCs w:val="24"/>
        </w:rPr>
        <w:t xml:space="preserve"> </w:t>
      </w:r>
      <w:r w:rsidRPr="00662A3A">
        <w:rPr>
          <w:sz w:val="24"/>
          <w:szCs w:val="24"/>
        </w:rPr>
        <w:t>городского округа.</w:t>
      </w:r>
    </w:p>
    <w:p w:rsidR="00C11C5E" w:rsidRPr="00FD099E" w:rsidRDefault="00C11C5E" w:rsidP="00C11C5E">
      <w:pPr>
        <w:pStyle w:val="a9"/>
        <w:ind w:firstLine="709"/>
        <w:jc w:val="both"/>
        <w:rPr>
          <w:rFonts w:ascii="Times New Roman" w:hAnsi="Times New Roman" w:cs="Times New Roman"/>
          <w:color w:val="auto"/>
          <w:sz w:val="10"/>
          <w:szCs w:val="10"/>
        </w:rPr>
      </w:pPr>
    </w:p>
    <w:p w:rsidR="00C11C5E" w:rsidRPr="00FD099E" w:rsidRDefault="00C11C5E" w:rsidP="00C11C5E">
      <w:pPr>
        <w:pStyle w:val="a9"/>
        <w:spacing w:after="240"/>
        <w:jc w:val="center"/>
        <w:rPr>
          <w:rFonts w:ascii="Times New Roman" w:hAnsi="Times New Roman" w:cs="Times New Roman"/>
          <w:b/>
          <w:bCs/>
          <w:color w:val="auto"/>
        </w:rPr>
      </w:pPr>
      <w:r w:rsidRPr="00FD099E">
        <w:rPr>
          <w:rFonts w:ascii="Times New Roman" w:hAnsi="Times New Roman" w:cs="Times New Roman"/>
          <w:b/>
          <w:bCs/>
          <w:color w:val="auto"/>
        </w:rPr>
        <w:t>2. Цели и задачи подпрограммы, сроки и этапы ее реализации</w:t>
      </w:r>
    </w:p>
    <w:p w:rsidR="00C11C5E" w:rsidRPr="00775465" w:rsidRDefault="00C11C5E" w:rsidP="00C11C5E">
      <w:pPr>
        <w:shd w:val="clear" w:color="auto" w:fill="FFFFFF"/>
        <w:ind w:firstLine="567"/>
        <w:rPr>
          <w:sz w:val="24"/>
          <w:szCs w:val="24"/>
        </w:rPr>
      </w:pPr>
      <w:r>
        <w:rPr>
          <w:spacing w:val="-1"/>
          <w:sz w:val="24"/>
          <w:szCs w:val="24"/>
        </w:rPr>
        <w:t>Целью подпрограммы является с</w:t>
      </w:r>
      <w:r w:rsidRPr="0009173D">
        <w:rPr>
          <w:sz w:val="24"/>
          <w:szCs w:val="24"/>
        </w:rPr>
        <w:t>табилизация ситуации в области пожарной безопасности на территории Сосновоборского городского округа</w:t>
      </w:r>
      <w:r>
        <w:rPr>
          <w:sz w:val="24"/>
          <w:szCs w:val="24"/>
        </w:rPr>
        <w:t>. Достижение данной цели возможно путем решения следующих задач:</w:t>
      </w:r>
    </w:p>
    <w:p w:rsidR="00C11C5E" w:rsidRPr="00775465" w:rsidRDefault="00C11C5E" w:rsidP="00C11C5E">
      <w:pPr>
        <w:widowControl w:val="0"/>
        <w:shd w:val="clear" w:color="auto" w:fill="FFFFFF"/>
        <w:autoSpaceDE w:val="0"/>
        <w:autoSpaceDN w:val="0"/>
        <w:adjustRightInd w:val="0"/>
        <w:ind w:right="10" w:firstLine="567"/>
        <w:jc w:val="both"/>
        <w:rPr>
          <w:sz w:val="24"/>
          <w:szCs w:val="24"/>
        </w:rPr>
      </w:pPr>
      <w:r w:rsidRPr="00E230A3">
        <w:rPr>
          <w:sz w:val="24"/>
          <w:szCs w:val="24"/>
        </w:rPr>
        <w:t>1.</w:t>
      </w:r>
      <w:r>
        <w:rPr>
          <w:sz w:val="24"/>
          <w:szCs w:val="24"/>
        </w:rPr>
        <w:t> </w:t>
      </w:r>
      <w:r w:rsidRPr="00775465">
        <w:rPr>
          <w:sz w:val="24"/>
          <w:szCs w:val="24"/>
        </w:rPr>
        <w:t>К 20</w:t>
      </w:r>
      <w:r>
        <w:rPr>
          <w:sz w:val="24"/>
          <w:szCs w:val="24"/>
        </w:rPr>
        <w:t>25</w:t>
      </w:r>
      <w:r w:rsidRPr="00775465">
        <w:rPr>
          <w:sz w:val="24"/>
          <w:szCs w:val="24"/>
        </w:rPr>
        <w:t xml:space="preserve"> году количество случаев гибели и </w:t>
      </w:r>
      <w:proofErr w:type="spellStart"/>
      <w:r w:rsidRPr="00775465">
        <w:rPr>
          <w:sz w:val="24"/>
          <w:szCs w:val="24"/>
        </w:rPr>
        <w:t>травмирова</w:t>
      </w:r>
      <w:r>
        <w:rPr>
          <w:sz w:val="24"/>
          <w:szCs w:val="24"/>
        </w:rPr>
        <w:t>ния</w:t>
      </w:r>
      <w:proofErr w:type="spellEnd"/>
      <w:r>
        <w:rPr>
          <w:sz w:val="24"/>
          <w:szCs w:val="24"/>
        </w:rPr>
        <w:t xml:space="preserve"> людей в результате пожаров </w:t>
      </w:r>
      <w:r w:rsidRPr="00775465">
        <w:rPr>
          <w:sz w:val="24"/>
          <w:szCs w:val="24"/>
        </w:rPr>
        <w:t xml:space="preserve">не должно превышать </w:t>
      </w:r>
      <w:r>
        <w:rPr>
          <w:sz w:val="24"/>
          <w:szCs w:val="24"/>
        </w:rPr>
        <w:t xml:space="preserve">10 (по </w:t>
      </w:r>
      <w:proofErr w:type="spellStart"/>
      <w:r>
        <w:rPr>
          <w:sz w:val="24"/>
          <w:szCs w:val="24"/>
        </w:rPr>
        <w:t>профилактируемым</w:t>
      </w:r>
      <w:proofErr w:type="spellEnd"/>
      <w:r>
        <w:rPr>
          <w:sz w:val="24"/>
          <w:szCs w:val="24"/>
        </w:rPr>
        <w:t xml:space="preserve"> причинам)</w:t>
      </w:r>
      <w:r w:rsidRPr="00775465">
        <w:rPr>
          <w:sz w:val="24"/>
          <w:szCs w:val="24"/>
        </w:rPr>
        <w:t xml:space="preserve"> случаев в год, а ущерб </w:t>
      </w:r>
      <w:r>
        <w:rPr>
          <w:sz w:val="24"/>
          <w:szCs w:val="24"/>
        </w:rPr>
        <w:t>от пожаров не должен превышать 3</w:t>
      </w:r>
      <w:r w:rsidRPr="00775465">
        <w:rPr>
          <w:sz w:val="24"/>
          <w:szCs w:val="24"/>
        </w:rPr>
        <w:t> млн. руб</w:t>
      </w:r>
      <w:r>
        <w:rPr>
          <w:sz w:val="24"/>
          <w:szCs w:val="24"/>
        </w:rPr>
        <w:t>.</w:t>
      </w:r>
      <w:r w:rsidRPr="00775465">
        <w:rPr>
          <w:sz w:val="24"/>
          <w:szCs w:val="24"/>
        </w:rPr>
        <w:t xml:space="preserve"> в год.</w:t>
      </w:r>
    </w:p>
    <w:p w:rsidR="00C11C5E" w:rsidRPr="00775465" w:rsidRDefault="00C11C5E" w:rsidP="00C11C5E">
      <w:pPr>
        <w:widowControl w:val="0"/>
        <w:shd w:val="clear" w:color="auto" w:fill="FFFFFF"/>
        <w:autoSpaceDE w:val="0"/>
        <w:autoSpaceDN w:val="0"/>
        <w:adjustRightInd w:val="0"/>
        <w:ind w:right="10" w:firstLine="567"/>
        <w:jc w:val="both"/>
        <w:rPr>
          <w:sz w:val="24"/>
          <w:szCs w:val="24"/>
        </w:rPr>
      </w:pPr>
      <w:r>
        <w:rPr>
          <w:sz w:val="24"/>
          <w:szCs w:val="24"/>
        </w:rPr>
        <w:t>2. </w:t>
      </w:r>
      <w:r w:rsidRPr="00775465">
        <w:rPr>
          <w:sz w:val="24"/>
          <w:szCs w:val="24"/>
        </w:rPr>
        <w:t>Создание необходимых условий для повышения уровня готовности к ликвидации чрезвычайных ситуаций в муниципальном образовании Сосновоборский городской округ.</w:t>
      </w:r>
    </w:p>
    <w:p w:rsidR="00C11C5E" w:rsidRPr="00775465" w:rsidRDefault="00C11C5E" w:rsidP="00C11C5E">
      <w:pPr>
        <w:widowControl w:val="0"/>
        <w:shd w:val="clear" w:color="auto" w:fill="FFFFFF"/>
        <w:autoSpaceDE w:val="0"/>
        <w:autoSpaceDN w:val="0"/>
        <w:adjustRightInd w:val="0"/>
        <w:ind w:right="10" w:firstLine="567"/>
        <w:jc w:val="both"/>
        <w:rPr>
          <w:sz w:val="24"/>
          <w:szCs w:val="24"/>
        </w:rPr>
      </w:pPr>
      <w:r>
        <w:rPr>
          <w:sz w:val="24"/>
          <w:szCs w:val="24"/>
        </w:rPr>
        <w:t>3. </w:t>
      </w:r>
      <w:r w:rsidRPr="00775465">
        <w:rPr>
          <w:sz w:val="24"/>
          <w:szCs w:val="24"/>
        </w:rPr>
        <w:t xml:space="preserve">Обеспечение социальной </w:t>
      </w:r>
      <w:r w:rsidRPr="00775465">
        <w:rPr>
          <w:spacing w:val="-1"/>
          <w:sz w:val="24"/>
          <w:szCs w:val="24"/>
        </w:rPr>
        <w:t>стабильности и безопасных условий для проживания и производственной деятельности населения города.</w:t>
      </w:r>
    </w:p>
    <w:p w:rsidR="00C11C5E" w:rsidRDefault="00C11C5E" w:rsidP="00C11C5E">
      <w:pPr>
        <w:shd w:val="clear" w:color="auto" w:fill="FFFFFF"/>
        <w:ind w:firstLine="567"/>
        <w:jc w:val="both"/>
        <w:rPr>
          <w:spacing w:val="-1"/>
          <w:sz w:val="24"/>
          <w:szCs w:val="24"/>
        </w:rPr>
      </w:pPr>
      <w:r>
        <w:rPr>
          <w:sz w:val="24"/>
          <w:szCs w:val="24"/>
        </w:rPr>
        <w:t>4. </w:t>
      </w:r>
      <w:r w:rsidRPr="008A2F07">
        <w:rPr>
          <w:spacing w:val="-1"/>
          <w:sz w:val="24"/>
          <w:szCs w:val="24"/>
        </w:rPr>
        <w:t>Приведение муниципальной материально-технической</w:t>
      </w:r>
      <w:r>
        <w:rPr>
          <w:spacing w:val="-1"/>
          <w:sz w:val="24"/>
          <w:szCs w:val="24"/>
        </w:rPr>
        <w:t xml:space="preserve"> </w:t>
      </w:r>
      <w:r w:rsidRPr="008A2F07">
        <w:rPr>
          <w:spacing w:val="-1"/>
          <w:sz w:val="24"/>
          <w:szCs w:val="24"/>
        </w:rPr>
        <w:t>базы, предназначенной для выполнения пер</w:t>
      </w:r>
      <w:r w:rsidRPr="00775465">
        <w:rPr>
          <w:spacing w:val="-1"/>
          <w:sz w:val="24"/>
          <w:szCs w:val="24"/>
        </w:rPr>
        <w:t>вичных мер пожарной безопасности в соответствие с</w:t>
      </w:r>
      <w:r>
        <w:rPr>
          <w:spacing w:val="-1"/>
          <w:sz w:val="24"/>
          <w:szCs w:val="24"/>
        </w:rPr>
        <w:t xml:space="preserve"> </w:t>
      </w:r>
      <w:r w:rsidRPr="008A2F07">
        <w:rPr>
          <w:spacing w:val="-1"/>
          <w:sz w:val="24"/>
          <w:szCs w:val="24"/>
        </w:rPr>
        <w:t>нормативными тр</w:t>
      </w:r>
      <w:r>
        <w:rPr>
          <w:spacing w:val="-1"/>
          <w:sz w:val="24"/>
          <w:szCs w:val="24"/>
        </w:rPr>
        <w:t>е</w:t>
      </w:r>
      <w:r w:rsidRPr="008A2F07">
        <w:rPr>
          <w:spacing w:val="-1"/>
          <w:sz w:val="24"/>
          <w:szCs w:val="24"/>
        </w:rPr>
        <w:t>бованиями, переоснащение пожарной</w:t>
      </w:r>
      <w:r>
        <w:rPr>
          <w:spacing w:val="-1"/>
          <w:sz w:val="24"/>
          <w:szCs w:val="24"/>
        </w:rPr>
        <w:t xml:space="preserve"> </w:t>
      </w:r>
      <w:r w:rsidRPr="008A2F07">
        <w:rPr>
          <w:spacing w:val="-1"/>
          <w:sz w:val="24"/>
          <w:szCs w:val="24"/>
        </w:rPr>
        <w:t>и спасательной техникой, приборами, оборудованием</w:t>
      </w:r>
      <w:r>
        <w:rPr>
          <w:spacing w:val="-1"/>
          <w:sz w:val="24"/>
          <w:szCs w:val="24"/>
        </w:rPr>
        <w:t xml:space="preserve"> </w:t>
      </w:r>
      <w:r w:rsidRPr="008A2F07">
        <w:rPr>
          <w:spacing w:val="-1"/>
          <w:sz w:val="24"/>
          <w:szCs w:val="24"/>
        </w:rPr>
        <w:t>пожарно-спасательных подразделений и повышение оперативности реагирования на возникновение пожаров, уг</w:t>
      </w:r>
      <w:r w:rsidRPr="00775465">
        <w:rPr>
          <w:spacing w:val="-1"/>
          <w:sz w:val="24"/>
          <w:szCs w:val="24"/>
        </w:rPr>
        <w:t>розу и возникновение чрезвычайных ситуаций на терри</w:t>
      </w:r>
      <w:r w:rsidRPr="008A2F07">
        <w:rPr>
          <w:spacing w:val="-1"/>
          <w:sz w:val="24"/>
          <w:szCs w:val="24"/>
        </w:rPr>
        <w:t>тории муниципального образования.</w:t>
      </w: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Pr="00F3296A" w:rsidRDefault="00C11C5E" w:rsidP="00C11C5E">
      <w:pPr>
        <w:shd w:val="clear" w:color="auto" w:fill="FFFFFF"/>
        <w:ind w:firstLine="567"/>
        <w:jc w:val="both"/>
        <w:rPr>
          <w:spacing w:val="-1"/>
          <w:sz w:val="24"/>
          <w:szCs w:val="24"/>
        </w:rPr>
      </w:pPr>
    </w:p>
    <w:p w:rsidR="00C11C5E" w:rsidRPr="007839FA" w:rsidRDefault="00C11C5E" w:rsidP="00C11C5E">
      <w:pPr>
        <w:pStyle w:val="af"/>
        <w:spacing w:after="0"/>
        <w:ind w:left="0"/>
        <w:jc w:val="center"/>
        <w:rPr>
          <w:b/>
          <w:bCs/>
          <w:spacing w:val="-2"/>
          <w:sz w:val="24"/>
          <w:szCs w:val="24"/>
        </w:rPr>
      </w:pPr>
      <w:r w:rsidRPr="007839FA">
        <w:rPr>
          <w:b/>
          <w:bCs/>
          <w:sz w:val="24"/>
          <w:szCs w:val="24"/>
        </w:rPr>
        <w:lastRenderedPageBreak/>
        <w:t xml:space="preserve">3. Перечень мероприятий подпрограммы </w:t>
      </w:r>
      <w:r w:rsidRPr="007839FA">
        <w:rPr>
          <w:b/>
          <w:bCs/>
          <w:spacing w:val="-2"/>
          <w:sz w:val="24"/>
          <w:szCs w:val="24"/>
        </w:rPr>
        <w:t>«Пожарная безопасность на территории муниципального образования Сосновоборский городской округ» на 2019-2021 годы.</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508"/>
        <w:gridCol w:w="2551"/>
        <w:gridCol w:w="1315"/>
        <w:gridCol w:w="1535"/>
      </w:tblGrid>
      <w:tr w:rsidR="00C11C5E" w:rsidRPr="00FD099E" w:rsidTr="00A6546A">
        <w:tc>
          <w:tcPr>
            <w:tcW w:w="10505" w:type="dxa"/>
            <w:gridSpan w:val="5"/>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59" w:right="-60"/>
              <w:jc w:val="center"/>
              <w:rPr>
                <w:sz w:val="22"/>
                <w:szCs w:val="22"/>
              </w:rPr>
            </w:pPr>
            <w:r w:rsidRPr="00FD099E">
              <w:rPr>
                <w:b/>
                <w:sz w:val="22"/>
                <w:szCs w:val="22"/>
              </w:rPr>
              <w:t>201</w:t>
            </w:r>
            <w:r w:rsidRPr="00FD099E">
              <w:rPr>
                <w:b/>
                <w:sz w:val="22"/>
                <w:szCs w:val="22"/>
                <w:lang w:val="en-US"/>
              </w:rPr>
              <w:t>9</w:t>
            </w:r>
            <w:r w:rsidRPr="00FD099E">
              <w:rPr>
                <w:b/>
                <w:sz w:val="22"/>
                <w:szCs w:val="22"/>
              </w:rPr>
              <w:t xml:space="preserve"> год</w:t>
            </w:r>
          </w:p>
        </w:tc>
      </w:tr>
      <w:tr w:rsidR="00C11C5E" w:rsidRPr="00FD099E" w:rsidTr="00A6546A">
        <w:trPr>
          <w:trHeight w:val="791"/>
        </w:trPr>
        <w:tc>
          <w:tcPr>
            <w:tcW w:w="596" w:type="dxa"/>
            <w:tcBorders>
              <w:top w:val="single" w:sz="4" w:space="0" w:color="auto"/>
              <w:left w:val="single" w:sz="4" w:space="0" w:color="auto"/>
              <w:right w:val="single" w:sz="4" w:space="0" w:color="auto"/>
            </w:tcBorders>
          </w:tcPr>
          <w:p w:rsidR="00C11C5E" w:rsidRPr="00FD099E" w:rsidRDefault="00C11C5E" w:rsidP="00A6546A">
            <w:pPr>
              <w:numPr>
                <w:ilvl w:val="0"/>
                <w:numId w:val="30"/>
              </w:numPr>
              <w:ind w:left="470" w:hanging="357"/>
              <w:rPr>
                <w:sz w:val="22"/>
                <w:szCs w:val="22"/>
              </w:rPr>
            </w:pPr>
          </w:p>
        </w:tc>
        <w:tc>
          <w:tcPr>
            <w:tcW w:w="4508" w:type="dxa"/>
            <w:tcBorders>
              <w:top w:val="single" w:sz="4" w:space="0" w:color="auto"/>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6D46C3">
              <w:rPr>
                <w:sz w:val="22"/>
                <w:szCs w:val="22"/>
              </w:rPr>
              <w:t>1. Техническое обслуживание и р</w:t>
            </w:r>
            <w:r w:rsidRPr="006D46C3">
              <w:rPr>
                <w:spacing w:val="-2"/>
                <w:sz w:val="22"/>
                <w:szCs w:val="22"/>
              </w:rPr>
              <w:t xml:space="preserve">емонт </w:t>
            </w:r>
            <w:r w:rsidRPr="006D46C3">
              <w:rPr>
                <w:spacing w:val="-1"/>
                <w:sz w:val="22"/>
                <w:szCs w:val="22"/>
              </w:rPr>
              <w:t>источников противопожарного водоснабжения.</w:t>
            </w:r>
          </w:p>
        </w:tc>
        <w:tc>
          <w:tcPr>
            <w:tcW w:w="2551" w:type="dxa"/>
            <w:tcBorders>
              <w:top w:val="single" w:sz="4" w:space="0" w:color="auto"/>
              <w:left w:val="single" w:sz="4" w:space="0" w:color="auto"/>
              <w:right w:val="single" w:sz="4" w:space="0" w:color="auto"/>
            </w:tcBorders>
          </w:tcPr>
          <w:p w:rsidR="00C11C5E" w:rsidRDefault="00C11C5E" w:rsidP="00A6546A">
            <w:pPr>
              <w:jc w:val="both"/>
              <w:rPr>
                <w:sz w:val="22"/>
                <w:szCs w:val="22"/>
              </w:rPr>
            </w:pPr>
            <w:r>
              <w:rPr>
                <w:sz w:val="22"/>
                <w:szCs w:val="22"/>
              </w:rPr>
              <w:t xml:space="preserve">СМУП </w:t>
            </w:r>
          </w:p>
          <w:p w:rsidR="00C11C5E" w:rsidRPr="00FD099E" w:rsidRDefault="00C11C5E" w:rsidP="00A6546A">
            <w:pPr>
              <w:jc w:val="both"/>
              <w:rPr>
                <w:sz w:val="22"/>
                <w:szCs w:val="22"/>
              </w:rPr>
            </w:pPr>
            <w:r>
              <w:rPr>
                <w:sz w:val="22"/>
                <w:szCs w:val="22"/>
              </w:rPr>
              <w:t>«ВОДОКАНАЛ»</w:t>
            </w:r>
          </w:p>
        </w:tc>
        <w:tc>
          <w:tcPr>
            <w:tcW w:w="1315"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201</w:t>
            </w:r>
            <w:r w:rsidRPr="00FD099E">
              <w:rPr>
                <w:sz w:val="22"/>
                <w:szCs w:val="22"/>
                <w:lang w:val="en-US"/>
              </w:rPr>
              <w:t>9</w:t>
            </w:r>
            <w:r w:rsidRPr="00FD099E">
              <w:rPr>
                <w:sz w:val="22"/>
                <w:szCs w:val="22"/>
              </w:rPr>
              <w:t xml:space="preserve"> год</w:t>
            </w:r>
          </w:p>
        </w:tc>
        <w:tc>
          <w:tcPr>
            <w:tcW w:w="1535" w:type="dxa"/>
            <w:tcBorders>
              <w:top w:val="single" w:sz="4" w:space="0" w:color="auto"/>
              <w:left w:val="single" w:sz="4" w:space="0" w:color="auto"/>
              <w:right w:val="single" w:sz="4" w:space="0" w:color="auto"/>
            </w:tcBorders>
            <w:shd w:val="clear" w:color="auto" w:fill="auto"/>
          </w:tcPr>
          <w:p w:rsidR="00C11C5E" w:rsidRPr="00FD099E" w:rsidRDefault="00C11C5E" w:rsidP="00A6546A">
            <w:pPr>
              <w:jc w:val="center"/>
              <w:rPr>
                <w:sz w:val="22"/>
                <w:szCs w:val="22"/>
              </w:rPr>
            </w:pPr>
            <w:r>
              <w:rPr>
                <w:sz w:val="22"/>
                <w:szCs w:val="22"/>
              </w:rPr>
              <w:t>1052,670</w:t>
            </w:r>
          </w:p>
        </w:tc>
      </w:tr>
      <w:tr w:rsidR="00C11C5E" w:rsidRPr="00FD099E" w:rsidTr="00A6546A">
        <w:trPr>
          <w:trHeight w:val="737"/>
        </w:trPr>
        <w:tc>
          <w:tcPr>
            <w:tcW w:w="596" w:type="dxa"/>
            <w:tcBorders>
              <w:top w:val="single" w:sz="4" w:space="0" w:color="auto"/>
              <w:left w:val="single" w:sz="4" w:space="0" w:color="auto"/>
              <w:right w:val="single" w:sz="4" w:space="0" w:color="auto"/>
            </w:tcBorders>
          </w:tcPr>
          <w:p w:rsidR="00C11C5E" w:rsidRPr="00FD099E" w:rsidRDefault="00C11C5E" w:rsidP="00A6546A">
            <w:pPr>
              <w:numPr>
                <w:ilvl w:val="0"/>
                <w:numId w:val="30"/>
              </w:numPr>
              <w:ind w:left="470" w:hanging="357"/>
              <w:rPr>
                <w:sz w:val="22"/>
                <w:szCs w:val="22"/>
              </w:rPr>
            </w:pPr>
          </w:p>
        </w:tc>
        <w:tc>
          <w:tcPr>
            <w:tcW w:w="4508" w:type="dxa"/>
            <w:tcBorders>
              <w:top w:val="single" w:sz="4" w:space="0" w:color="auto"/>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6D46C3">
              <w:rPr>
                <w:sz w:val="22"/>
                <w:szCs w:val="22"/>
              </w:rPr>
              <w:t>Создание резерва по</w:t>
            </w:r>
            <w:r w:rsidRPr="006D46C3">
              <w:rPr>
                <w:spacing w:val="-1"/>
                <w:sz w:val="22"/>
                <w:szCs w:val="22"/>
              </w:rPr>
              <w:t>жарно-технического воо</w:t>
            </w:r>
            <w:r w:rsidRPr="006D46C3">
              <w:rPr>
                <w:spacing w:val="-1"/>
                <w:sz w:val="22"/>
                <w:szCs w:val="22"/>
              </w:rPr>
              <w:softHyphen/>
            </w:r>
            <w:r w:rsidRPr="006D46C3">
              <w:rPr>
                <w:spacing w:val="-2"/>
                <w:sz w:val="22"/>
                <w:szCs w:val="22"/>
              </w:rPr>
              <w:t xml:space="preserve">ружения, оборудования, </w:t>
            </w:r>
            <w:r w:rsidRPr="006D46C3">
              <w:rPr>
                <w:sz w:val="22"/>
                <w:szCs w:val="22"/>
              </w:rPr>
              <w:t>ручного и механизиро</w:t>
            </w:r>
            <w:r w:rsidRPr="006D46C3">
              <w:rPr>
                <w:sz w:val="22"/>
                <w:szCs w:val="22"/>
              </w:rPr>
              <w:softHyphen/>
              <w:t>ванного инструмента для ликвидации горения лес</w:t>
            </w:r>
            <w:r w:rsidRPr="006D46C3">
              <w:rPr>
                <w:spacing w:val="-1"/>
                <w:sz w:val="22"/>
                <w:szCs w:val="22"/>
              </w:rPr>
              <w:t xml:space="preserve">ных участков города, </w:t>
            </w:r>
            <w:r w:rsidRPr="006D46C3">
              <w:rPr>
                <w:spacing w:val="-2"/>
                <w:sz w:val="22"/>
                <w:szCs w:val="22"/>
              </w:rPr>
              <w:t xml:space="preserve">удаленных от проезжей </w:t>
            </w:r>
            <w:r w:rsidRPr="006D46C3">
              <w:rPr>
                <w:sz w:val="22"/>
                <w:szCs w:val="22"/>
              </w:rPr>
              <w:t>части и источников водоснабжения.</w:t>
            </w:r>
          </w:p>
        </w:tc>
        <w:tc>
          <w:tcPr>
            <w:tcW w:w="2551" w:type="dxa"/>
            <w:tcBorders>
              <w:top w:val="single" w:sz="4" w:space="0" w:color="auto"/>
              <w:left w:val="single" w:sz="4" w:space="0" w:color="auto"/>
              <w:right w:val="single" w:sz="4" w:space="0" w:color="auto"/>
            </w:tcBorders>
          </w:tcPr>
          <w:p w:rsidR="00C11C5E" w:rsidRPr="00FD099E" w:rsidRDefault="00C11C5E" w:rsidP="00A6546A">
            <w:pPr>
              <w:jc w:val="both"/>
              <w:rPr>
                <w:sz w:val="22"/>
                <w:szCs w:val="22"/>
              </w:rPr>
            </w:pPr>
            <w:r w:rsidRPr="00FD099E">
              <w:rPr>
                <w:sz w:val="22"/>
                <w:szCs w:val="22"/>
              </w:rPr>
              <w:t>Организация, выбранная по результатам раз</w:t>
            </w:r>
            <w:r w:rsidRPr="00FD099E">
              <w:rPr>
                <w:sz w:val="22"/>
                <w:szCs w:val="22"/>
              </w:rPr>
              <w:softHyphen/>
              <w:t>мещения заказа</w:t>
            </w:r>
          </w:p>
        </w:tc>
        <w:tc>
          <w:tcPr>
            <w:tcW w:w="1315"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201</w:t>
            </w:r>
            <w:r w:rsidRPr="00FD099E">
              <w:rPr>
                <w:sz w:val="22"/>
                <w:szCs w:val="22"/>
                <w:lang w:val="en-US"/>
              </w:rPr>
              <w:t>9</w:t>
            </w:r>
            <w:r w:rsidRPr="00FD099E">
              <w:rPr>
                <w:sz w:val="22"/>
                <w:szCs w:val="22"/>
              </w:rPr>
              <w:t xml:space="preserve"> год</w:t>
            </w:r>
          </w:p>
        </w:tc>
        <w:tc>
          <w:tcPr>
            <w:tcW w:w="1535" w:type="dxa"/>
            <w:tcBorders>
              <w:top w:val="single" w:sz="4" w:space="0" w:color="auto"/>
              <w:left w:val="single" w:sz="4" w:space="0" w:color="auto"/>
              <w:right w:val="single" w:sz="4" w:space="0" w:color="auto"/>
            </w:tcBorders>
            <w:shd w:val="clear" w:color="auto" w:fill="auto"/>
          </w:tcPr>
          <w:p w:rsidR="00C11C5E" w:rsidRPr="00FD099E" w:rsidRDefault="00C11C5E" w:rsidP="00A6546A">
            <w:pPr>
              <w:jc w:val="center"/>
              <w:rPr>
                <w:sz w:val="22"/>
                <w:szCs w:val="22"/>
              </w:rPr>
            </w:pPr>
            <w:r>
              <w:rPr>
                <w:sz w:val="22"/>
                <w:szCs w:val="22"/>
              </w:rPr>
              <w:t>9,384</w:t>
            </w:r>
          </w:p>
        </w:tc>
      </w:tr>
      <w:tr w:rsidR="00C11C5E" w:rsidRPr="00FD099E" w:rsidTr="00A6546A">
        <w:trPr>
          <w:trHeight w:val="1373"/>
        </w:trPr>
        <w:tc>
          <w:tcPr>
            <w:tcW w:w="596" w:type="dxa"/>
            <w:tcBorders>
              <w:left w:val="single" w:sz="4" w:space="0" w:color="auto"/>
              <w:right w:val="single" w:sz="4" w:space="0" w:color="auto"/>
            </w:tcBorders>
          </w:tcPr>
          <w:p w:rsidR="00C11C5E" w:rsidRPr="00FD099E" w:rsidRDefault="00C11C5E" w:rsidP="00A6546A">
            <w:pPr>
              <w:numPr>
                <w:ilvl w:val="0"/>
                <w:numId w:val="30"/>
              </w:numPr>
              <w:ind w:left="470" w:hanging="357"/>
              <w:rPr>
                <w:sz w:val="22"/>
                <w:szCs w:val="22"/>
              </w:rPr>
            </w:pPr>
          </w:p>
        </w:tc>
        <w:tc>
          <w:tcPr>
            <w:tcW w:w="4508" w:type="dxa"/>
            <w:tcBorders>
              <w:top w:val="nil"/>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6D46C3">
              <w:rPr>
                <w:color w:val="000000"/>
                <w:sz w:val="22"/>
                <w:szCs w:val="22"/>
              </w:rPr>
              <w:t xml:space="preserve">Финансирование деятельности по осуществлению </w:t>
            </w:r>
            <w:proofErr w:type="gramStart"/>
            <w:r w:rsidRPr="006D46C3">
              <w:rPr>
                <w:color w:val="000000"/>
                <w:sz w:val="22"/>
                <w:szCs w:val="22"/>
              </w:rPr>
              <w:t>общественного</w:t>
            </w:r>
            <w:proofErr w:type="gramEnd"/>
            <w:r w:rsidRPr="006D46C3">
              <w:rPr>
                <w:color w:val="000000"/>
                <w:sz w:val="22"/>
                <w:szCs w:val="22"/>
              </w:rPr>
              <w:t xml:space="preserve"> и муниципального контроля за соблюдением требований пожарной безопасности, участие граждан и организаций в добровольной пожарной дружине.</w:t>
            </w:r>
          </w:p>
        </w:tc>
        <w:tc>
          <w:tcPr>
            <w:tcW w:w="2551" w:type="dxa"/>
            <w:tcBorders>
              <w:top w:val="nil"/>
              <w:left w:val="single" w:sz="4" w:space="0" w:color="auto"/>
              <w:right w:val="single" w:sz="4" w:space="0" w:color="auto"/>
            </w:tcBorders>
          </w:tcPr>
          <w:p w:rsidR="00C11C5E" w:rsidRDefault="00C11C5E" w:rsidP="00A6546A">
            <w:pPr>
              <w:rPr>
                <w:sz w:val="22"/>
                <w:szCs w:val="22"/>
              </w:rPr>
            </w:pPr>
            <w:r>
              <w:rPr>
                <w:sz w:val="22"/>
                <w:szCs w:val="22"/>
              </w:rPr>
              <w:t xml:space="preserve">Граждане  </w:t>
            </w:r>
          </w:p>
          <w:p w:rsidR="00C11C5E" w:rsidRPr="00FD099E" w:rsidRDefault="00C11C5E" w:rsidP="00A6546A">
            <w:pPr>
              <w:rPr>
                <w:sz w:val="22"/>
                <w:szCs w:val="22"/>
              </w:rPr>
            </w:pPr>
            <w:r>
              <w:rPr>
                <w:sz w:val="22"/>
                <w:szCs w:val="22"/>
              </w:rPr>
              <w:t xml:space="preserve">принимающие активное участие в работе </w:t>
            </w:r>
            <w:r>
              <w:rPr>
                <w:color w:val="000000"/>
                <w:sz w:val="22"/>
                <w:szCs w:val="22"/>
              </w:rPr>
              <w:t>добровольной пожарной дружины</w:t>
            </w:r>
          </w:p>
        </w:tc>
        <w:tc>
          <w:tcPr>
            <w:tcW w:w="1315" w:type="dxa"/>
            <w:tcBorders>
              <w:top w:val="nil"/>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январь-декабрь 201</w:t>
            </w:r>
            <w:r w:rsidRPr="00FD099E">
              <w:rPr>
                <w:sz w:val="22"/>
                <w:szCs w:val="22"/>
                <w:lang w:val="en-US"/>
              </w:rPr>
              <w:t xml:space="preserve">9 </w:t>
            </w:r>
            <w:r w:rsidRPr="00FD099E">
              <w:rPr>
                <w:sz w:val="22"/>
                <w:szCs w:val="22"/>
              </w:rPr>
              <w:t>год</w:t>
            </w:r>
          </w:p>
        </w:tc>
        <w:tc>
          <w:tcPr>
            <w:tcW w:w="1535" w:type="dxa"/>
            <w:tcBorders>
              <w:top w:val="nil"/>
              <w:left w:val="single" w:sz="4" w:space="0" w:color="auto"/>
              <w:right w:val="single" w:sz="4" w:space="0" w:color="auto"/>
            </w:tcBorders>
            <w:shd w:val="clear" w:color="auto" w:fill="auto"/>
          </w:tcPr>
          <w:p w:rsidR="00C11C5E" w:rsidRPr="00FD099E" w:rsidRDefault="00C11C5E" w:rsidP="00A6546A">
            <w:pPr>
              <w:jc w:val="center"/>
              <w:rPr>
                <w:sz w:val="22"/>
                <w:szCs w:val="22"/>
              </w:rPr>
            </w:pPr>
            <w:r>
              <w:rPr>
                <w:sz w:val="22"/>
                <w:szCs w:val="22"/>
              </w:rPr>
              <w:t>23,392</w:t>
            </w:r>
          </w:p>
        </w:tc>
      </w:tr>
      <w:tr w:rsidR="00C11C5E" w:rsidRPr="00FD099E" w:rsidTr="00A6546A">
        <w:trPr>
          <w:trHeight w:val="214"/>
        </w:trPr>
        <w:tc>
          <w:tcPr>
            <w:tcW w:w="8970" w:type="dxa"/>
            <w:gridSpan w:val="4"/>
            <w:tcBorders>
              <w:left w:val="single" w:sz="4" w:space="0" w:color="auto"/>
              <w:right w:val="single" w:sz="4" w:space="0" w:color="auto"/>
            </w:tcBorders>
          </w:tcPr>
          <w:p w:rsidR="00C11C5E" w:rsidRDefault="00C11C5E" w:rsidP="00A6546A">
            <w:pPr>
              <w:ind w:left="-59" w:right="-60"/>
              <w:jc w:val="right"/>
              <w:rPr>
                <w:b/>
                <w:sz w:val="22"/>
                <w:szCs w:val="22"/>
              </w:rPr>
            </w:pPr>
          </w:p>
          <w:p w:rsidR="00C11C5E" w:rsidRPr="00FD099E" w:rsidRDefault="00C11C5E" w:rsidP="00A6546A">
            <w:pPr>
              <w:ind w:left="-59" w:right="-60"/>
              <w:jc w:val="right"/>
              <w:rPr>
                <w:b/>
                <w:sz w:val="22"/>
                <w:szCs w:val="22"/>
              </w:rPr>
            </w:pPr>
            <w:r w:rsidRPr="00FD099E">
              <w:rPr>
                <w:b/>
                <w:sz w:val="22"/>
                <w:szCs w:val="22"/>
              </w:rPr>
              <w:t>Итого за 201</w:t>
            </w:r>
            <w:r w:rsidRPr="00FD099E">
              <w:rPr>
                <w:b/>
                <w:sz w:val="22"/>
                <w:szCs w:val="22"/>
                <w:lang w:val="en-US"/>
              </w:rPr>
              <w:t>9</w:t>
            </w:r>
            <w:r w:rsidRPr="00FD099E">
              <w:rPr>
                <w:b/>
                <w:sz w:val="22"/>
                <w:szCs w:val="22"/>
              </w:rPr>
              <w:t xml:space="preserve"> год:</w:t>
            </w:r>
          </w:p>
        </w:tc>
        <w:tc>
          <w:tcPr>
            <w:tcW w:w="1535" w:type="dxa"/>
            <w:tcBorders>
              <w:top w:val="nil"/>
              <w:left w:val="single" w:sz="4" w:space="0" w:color="auto"/>
              <w:right w:val="single" w:sz="4" w:space="0" w:color="auto"/>
            </w:tcBorders>
            <w:shd w:val="clear" w:color="auto" w:fill="auto"/>
          </w:tcPr>
          <w:p w:rsidR="00C11C5E" w:rsidRPr="00FD099E" w:rsidRDefault="00C11C5E" w:rsidP="00A6546A">
            <w:pPr>
              <w:jc w:val="center"/>
              <w:rPr>
                <w:b/>
                <w:sz w:val="22"/>
                <w:szCs w:val="22"/>
              </w:rPr>
            </w:pPr>
            <w:r>
              <w:rPr>
                <w:bCs/>
                <w:sz w:val="24"/>
                <w:szCs w:val="24"/>
              </w:rPr>
              <w:t>1085,446 тыс. рублей</w:t>
            </w:r>
          </w:p>
        </w:tc>
      </w:tr>
      <w:tr w:rsidR="00C11C5E" w:rsidRPr="00FD099E" w:rsidTr="00A6546A">
        <w:tc>
          <w:tcPr>
            <w:tcW w:w="10505" w:type="dxa"/>
            <w:gridSpan w:val="5"/>
            <w:tcBorders>
              <w:top w:val="single" w:sz="4" w:space="0" w:color="auto"/>
              <w:left w:val="single" w:sz="4" w:space="0" w:color="auto"/>
              <w:bottom w:val="single" w:sz="4" w:space="0" w:color="auto"/>
              <w:right w:val="single" w:sz="4" w:space="0" w:color="auto"/>
            </w:tcBorders>
          </w:tcPr>
          <w:p w:rsidR="00C11C5E" w:rsidRPr="00FD099E" w:rsidRDefault="00C11C5E" w:rsidP="00A6546A">
            <w:pPr>
              <w:ind w:left="-59" w:right="-60"/>
              <w:jc w:val="center"/>
              <w:rPr>
                <w:sz w:val="22"/>
                <w:szCs w:val="22"/>
              </w:rPr>
            </w:pPr>
            <w:r w:rsidRPr="00FD099E">
              <w:rPr>
                <w:b/>
                <w:sz w:val="22"/>
                <w:szCs w:val="22"/>
                <w:lang w:val="en-US"/>
              </w:rPr>
              <w:t>2020</w:t>
            </w:r>
            <w:r w:rsidRPr="00FD099E">
              <w:rPr>
                <w:b/>
                <w:sz w:val="22"/>
                <w:szCs w:val="22"/>
              </w:rPr>
              <w:t xml:space="preserve"> год</w:t>
            </w:r>
          </w:p>
        </w:tc>
      </w:tr>
      <w:tr w:rsidR="00C11C5E" w:rsidRPr="00FD099E" w:rsidTr="00A6546A">
        <w:trPr>
          <w:trHeight w:val="791"/>
        </w:trPr>
        <w:tc>
          <w:tcPr>
            <w:tcW w:w="596" w:type="dxa"/>
            <w:tcBorders>
              <w:top w:val="single" w:sz="4" w:space="0" w:color="auto"/>
              <w:left w:val="single" w:sz="4" w:space="0" w:color="auto"/>
              <w:right w:val="single" w:sz="4" w:space="0" w:color="auto"/>
            </w:tcBorders>
          </w:tcPr>
          <w:p w:rsidR="00C11C5E" w:rsidRPr="00FD099E" w:rsidRDefault="00C11C5E" w:rsidP="00A6546A">
            <w:pPr>
              <w:numPr>
                <w:ilvl w:val="0"/>
                <w:numId w:val="31"/>
              </w:numPr>
              <w:ind w:left="470" w:hanging="357"/>
              <w:rPr>
                <w:sz w:val="22"/>
                <w:szCs w:val="22"/>
              </w:rPr>
            </w:pPr>
          </w:p>
        </w:tc>
        <w:tc>
          <w:tcPr>
            <w:tcW w:w="4508" w:type="dxa"/>
            <w:tcBorders>
              <w:top w:val="single" w:sz="4" w:space="0" w:color="auto"/>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6D46C3">
              <w:rPr>
                <w:sz w:val="22"/>
                <w:szCs w:val="22"/>
              </w:rPr>
              <w:t>1. Техническое обслуживание и р</w:t>
            </w:r>
            <w:r w:rsidRPr="006D46C3">
              <w:rPr>
                <w:spacing w:val="-2"/>
                <w:sz w:val="22"/>
                <w:szCs w:val="22"/>
              </w:rPr>
              <w:t xml:space="preserve">емонт </w:t>
            </w:r>
            <w:r w:rsidRPr="006D46C3">
              <w:rPr>
                <w:spacing w:val="-1"/>
                <w:sz w:val="22"/>
                <w:szCs w:val="22"/>
              </w:rPr>
              <w:t>источников противопожарного водоснабжения.</w:t>
            </w:r>
          </w:p>
        </w:tc>
        <w:tc>
          <w:tcPr>
            <w:tcW w:w="2551" w:type="dxa"/>
            <w:tcBorders>
              <w:top w:val="single" w:sz="4" w:space="0" w:color="auto"/>
              <w:left w:val="single" w:sz="4" w:space="0" w:color="auto"/>
              <w:right w:val="single" w:sz="4" w:space="0" w:color="auto"/>
            </w:tcBorders>
          </w:tcPr>
          <w:p w:rsidR="00C11C5E" w:rsidRDefault="00C11C5E" w:rsidP="00A6546A">
            <w:pPr>
              <w:jc w:val="both"/>
              <w:rPr>
                <w:sz w:val="22"/>
                <w:szCs w:val="22"/>
              </w:rPr>
            </w:pPr>
            <w:r>
              <w:rPr>
                <w:sz w:val="22"/>
                <w:szCs w:val="22"/>
              </w:rPr>
              <w:t xml:space="preserve">СМУП </w:t>
            </w:r>
          </w:p>
          <w:p w:rsidR="00C11C5E" w:rsidRPr="00FD099E" w:rsidRDefault="00C11C5E" w:rsidP="00A6546A">
            <w:pPr>
              <w:jc w:val="both"/>
              <w:rPr>
                <w:sz w:val="22"/>
                <w:szCs w:val="22"/>
              </w:rPr>
            </w:pPr>
            <w:r>
              <w:rPr>
                <w:sz w:val="22"/>
                <w:szCs w:val="22"/>
              </w:rPr>
              <w:t>«ВОДОКАНАЛ»</w:t>
            </w:r>
          </w:p>
        </w:tc>
        <w:tc>
          <w:tcPr>
            <w:tcW w:w="1315"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w:t>
            </w:r>
            <w:proofErr w:type="spellStart"/>
            <w:r w:rsidRPr="00FD099E">
              <w:rPr>
                <w:sz w:val="22"/>
                <w:szCs w:val="22"/>
                <w:lang w:val="en-US"/>
              </w:rPr>
              <w:t>20</w:t>
            </w:r>
            <w:proofErr w:type="spellEnd"/>
            <w:r w:rsidRPr="00FD099E">
              <w:rPr>
                <w:sz w:val="22"/>
                <w:szCs w:val="22"/>
              </w:rPr>
              <w:t xml:space="preserve"> год</w:t>
            </w:r>
          </w:p>
        </w:tc>
        <w:tc>
          <w:tcPr>
            <w:tcW w:w="1535" w:type="dxa"/>
            <w:tcBorders>
              <w:top w:val="single" w:sz="4" w:space="0" w:color="auto"/>
              <w:left w:val="single" w:sz="4" w:space="0" w:color="auto"/>
              <w:right w:val="single" w:sz="4" w:space="0" w:color="auto"/>
            </w:tcBorders>
            <w:shd w:val="clear" w:color="auto" w:fill="auto"/>
          </w:tcPr>
          <w:p w:rsidR="00C11C5E" w:rsidRPr="00FD099E" w:rsidRDefault="00C11C5E" w:rsidP="00A6546A">
            <w:pPr>
              <w:jc w:val="center"/>
              <w:rPr>
                <w:sz w:val="22"/>
                <w:szCs w:val="22"/>
              </w:rPr>
            </w:pPr>
            <w:r>
              <w:rPr>
                <w:sz w:val="22"/>
                <w:szCs w:val="22"/>
              </w:rPr>
              <w:t>1094, 777</w:t>
            </w:r>
          </w:p>
        </w:tc>
      </w:tr>
      <w:tr w:rsidR="00C11C5E" w:rsidRPr="00FD099E" w:rsidTr="00A6546A">
        <w:trPr>
          <w:trHeight w:val="737"/>
        </w:trPr>
        <w:tc>
          <w:tcPr>
            <w:tcW w:w="596" w:type="dxa"/>
            <w:tcBorders>
              <w:top w:val="single" w:sz="4" w:space="0" w:color="auto"/>
              <w:left w:val="single" w:sz="4" w:space="0" w:color="auto"/>
              <w:right w:val="single" w:sz="4" w:space="0" w:color="auto"/>
            </w:tcBorders>
          </w:tcPr>
          <w:p w:rsidR="00C11C5E" w:rsidRPr="00FD099E" w:rsidRDefault="00C11C5E" w:rsidP="00A6546A">
            <w:pPr>
              <w:numPr>
                <w:ilvl w:val="0"/>
                <w:numId w:val="31"/>
              </w:numPr>
              <w:ind w:left="470" w:hanging="357"/>
              <w:rPr>
                <w:sz w:val="22"/>
                <w:szCs w:val="22"/>
              </w:rPr>
            </w:pPr>
          </w:p>
        </w:tc>
        <w:tc>
          <w:tcPr>
            <w:tcW w:w="4508" w:type="dxa"/>
            <w:tcBorders>
              <w:top w:val="single" w:sz="4" w:space="0" w:color="auto"/>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6D46C3">
              <w:rPr>
                <w:sz w:val="22"/>
                <w:szCs w:val="22"/>
              </w:rPr>
              <w:t>Создание резерва по</w:t>
            </w:r>
            <w:r w:rsidRPr="006D46C3">
              <w:rPr>
                <w:spacing w:val="-1"/>
                <w:sz w:val="22"/>
                <w:szCs w:val="22"/>
              </w:rPr>
              <w:t>жарно-технического воо</w:t>
            </w:r>
            <w:r w:rsidRPr="006D46C3">
              <w:rPr>
                <w:spacing w:val="-1"/>
                <w:sz w:val="22"/>
                <w:szCs w:val="22"/>
              </w:rPr>
              <w:softHyphen/>
            </w:r>
            <w:r w:rsidRPr="006D46C3">
              <w:rPr>
                <w:spacing w:val="-2"/>
                <w:sz w:val="22"/>
                <w:szCs w:val="22"/>
              </w:rPr>
              <w:t xml:space="preserve">ружения, оборудования, </w:t>
            </w:r>
            <w:r w:rsidRPr="006D46C3">
              <w:rPr>
                <w:sz w:val="22"/>
                <w:szCs w:val="22"/>
              </w:rPr>
              <w:t>ручного и механизиро</w:t>
            </w:r>
            <w:r w:rsidRPr="006D46C3">
              <w:rPr>
                <w:sz w:val="22"/>
                <w:szCs w:val="22"/>
              </w:rPr>
              <w:softHyphen/>
              <w:t>ванного инструмента для ликвидации горения лес</w:t>
            </w:r>
            <w:r w:rsidRPr="006D46C3">
              <w:rPr>
                <w:spacing w:val="-1"/>
                <w:sz w:val="22"/>
                <w:szCs w:val="22"/>
              </w:rPr>
              <w:t xml:space="preserve">ных участков города, </w:t>
            </w:r>
            <w:r w:rsidRPr="006D46C3">
              <w:rPr>
                <w:spacing w:val="-2"/>
                <w:sz w:val="22"/>
                <w:szCs w:val="22"/>
              </w:rPr>
              <w:t xml:space="preserve">удаленных от проезжей </w:t>
            </w:r>
            <w:r w:rsidRPr="006D46C3">
              <w:rPr>
                <w:sz w:val="22"/>
                <w:szCs w:val="22"/>
              </w:rPr>
              <w:t>части и источников водоснабжения.</w:t>
            </w:r>
          </w:p>
        </w:tc>
        <w:tc>
          <w:tcPr>
            <w:tcW w:w="2551" w:type="dxa"/>
            <w:tcBorders>
              <w:top w:val="single" w:sz="4" w:space="0" w:color="auto"/>
              <w:left w:val="single" w:sz="4" w:space="0" w:color="auto"/>
              <w:right w:val="single" w:sz="4" w:space="0" w:color="auto"/>
            </w:tcBorders>
          </w:tcPr>
          <w:p w:rsidR="00C11C5E" w:rsidRPr="00FD099E" w:rsidRDefault="00C11C5E" w:rsidP="00A6546A">
            <w:pPr>
              <w:jc w:val="both"/>
              <w:rPr>
                <w:sz w:val="22"/>
                <w:szCs w:val="22"/>
              </w:rPr>
            </w:pPr>
            <w:r w:rsidRPr="00FD099E">
              <w:rPr>
                <w:sz w:val="22"/>
                <w:szCs w:val="22"/>
              </w:rPr>
              <w:t>Организация, выбранная по результатам раз</w:t>
            </w:r>
            <w:r w:rsidRPr="00FD099E">
              <w:rPr>
                <w:sz w:val="22"/>
                <w:szCs w:val="22"/>
              </w:rPr>
              <w:softHyphen/>
              <w:t>мещения заказа</w:t>
            </w:r>
          </w:p>
        </w:tc>
        <w:tc>
          <w:tcPr>
            <w:tcW w:w="1315"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w:t>
            </w:r>
            <w:proofErr w:type="spellStart"/>
            <w:r w:rsidRPr="00FD099E">
              <w:rPr>
                <w:sz w:val="22"/>
                <w:szCs w:val="22"/>
                <w:lang w:val="en-US"/>
              </w:rPr>
              <w:t>20</w:t>
            </w:r>
            <w:proofErr w:type="spellEnd"/>
            <w:r w:rsidRPr="00FD099E">
              <w:rPr>
                <w:sz w:val="22"/>
                <w:szCs w:val="22"/>
              </w:rPr>
              <w:t xml:space="preserve"> год</w:t>
            </w:r>
          </w:p>
        </w:tc>
        <w:tc>
          <w:tcPr>
            <w:tcW w:w="1535" w:type="dxa"/>
            <w:tcBorders>
              <w:top w:val="single" w:sz="4" w:space="0" w:color="auto"/>
              <w:left w:val="single" w:sz="4" w:space="0" w:color="auto"/>
              <w:right w:val="single" w:sz="4" w:space="0" w:color="auto"/>
            </w:tcBorders>
            <w:shd w:val="clear" w:color="auto" w:fill="auto"/>
          </w:tcPr>
          <w:p w:rsidR="00C11C5E" w:rsidRPr="00FD099E" w:rsidRDefault="00C11C5E" w:rsidP="00A6546A">
            <w:pPr>
              <w:jc w:val="center"/>
              <w:rPr>
                <w:sz w:val="22"/>
                <w:szCs w:val="22"/>
              </w:rPr>
            </w:pPr>
            <w:r>
              <w:rPr>
                <w:sz w:val="22"/>
                <w:szCs w:val="22"/>
              </w:rPr>
              <w:t>29,977</w:t>
            </w:r>
          </w:p>
        </w:tc>
      </w:tr>
      <w:tr w:rsidR="00C11C5E" w:rsidRPr="00FD099E" w:rsidTr="00A6546A">
        <w:trPr>
          <w:trHeight w:val="1025"/>
        </w:trPr>
        <w:tc>
          <w:tcPr>
            <w:tcW w:w="596" w:type="dxa"/>
            <w:tcBorders>
              <w:left w:val="single" w:sz="4" w:space="0" w:color="auto"/>
              <w:right w:val="single" w:sz="4" w:space="0" w:color="auto"/>
            </w:tcBorders>
          </w:tcPr>
          <w:p w:rsidR="00C11C5E" w:rsidRPr="00FD099E" w:rsidRDefault="00C11C5E" w:rsidP="00A6546A">
            <w:pPr>
              <w:numPr>
                <w:ilvl w:val="0"/>
                <w:numId w:val="31"/>
              </w:numPr>
              <w:ind w:left="470" w:hanging="357"/>
              <w:rPr>
                <w:sz w:val="22"/>
                <w:szCs w:val="22"/>
              </w:rPr>
            </w:pPr>
          </w:p>
        </w:tc>
        <w:tc>
          <w:tcPr>
            <w:tcW w:w="4508" w:type="dxa"/>
            <w:tcBorders>
              <w:top w:val="nil"/>
              <w:left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6D46C3">
              <w:rPr>
                <w:color w:val="000000"/>
                <w:sz w:val="22"/>
                <w:szCs w:val="22"/>
              </w:rPr>
              <w:t xml:space="preserve">Финансирование деятельности по осуществлению </w:t>
            </w:r>
            <w:proofErr w:type="gramStart"/>
            <w:r w:rsidRPr="006D46C3">
              <w:rPr>
                <w:color w:val="000000"/>
                <w:sz w:val="22"/>
                <w:szCs w:val="22"/>
              </w:rPr>
              <w:t>общественного</w:t>
            </w:r>
            <w:proofErr w:type="gramEnd"/>
            <w:r w:rsidRPr="006D46C3">
              <w:rPr>
                <w:color w:val="000000"/>
                <w:sz w:val="22"/>
                <w:szCs w:val="22"/>
              </w:rPr>
              <w:t xml:space="preserve"> и муниципального контроля за соблюдением требований пожарной безопасности, участие граждан и организаций в добровольной пожарной дружине.</w:t>
            </w:r>
          </w:p>
        </w:tc>
        <w:tc>
          <w:tcPr>
            <w:tcW w:w="2551" w:type="dxa"/>
            <w:tcBorders>
              <w:top w:val="nil"/>
              <w:left w:val="single" w:sz="4" w:space="0" w:color="auto"/>
              <w:right w:val="single" w:sz="4" w:space="0" w:color="auto"/>
            </w:tcBorders>
          </w:tcPr>
          <w:p w:rsidR="00C11C5E" w:rsidRDefault="00C11C5E" w:rsidP="00A6546A">
            <w:pPr>
              <w:rPr>
                <w:sz w:val="22"/>
                <w:szCs w:val="22"/>
              </w:rPr>
            </w:pPr>
            <w:r>
              <w:rPr>
                <w:sz w:val="22"/>
                <w:szCs w:val="22"/>
              </w:rPr>
              <w:t xml:space="preserve">Граждане  </w:t>
            </w:r>
          </w:p>
          <w:p w:rsidR="00C11C5E" w:rsidRPr="00FD099E" w:rsidRDefault="00C11C5E" w:rsidP="00A6546A">
            <w:pPr>
              <w:rPr>
                <w:sz w:val="22"/>
                <w:szCs w:val="22"/>
              </w:rPr>
            </w:pPr>
            <w:r>
              <w:rPr>
                <w:sz w:val="22"/>
                <w:szCs w:val="22"/>
              </w:rPr>
              <w:t xml:space="preserve">принимающие активное участие в работе </w:t>
            </w:r>
            <w:r>
              <w:rPr>
                <w:color w:val="000000"/>
                <w:sz w:val="22"/>
                <w:szCs w:val="22"/>
              </w:rPr>
              <w:t>добровольной пожарной дружины</w:t>
            </w:r>
          </w:p>
        </w:tc>
        <w:tc>
          <w:tcPr>
            <w:tcW w:w="1315" w:type="dxa"/>
            <w:tcBorders>
              <w:top w:val="nil"/>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январь-декабрь 20</w:t>
            </w:r>
            <w:proofErr w:type="spellStart"/>
            <w:r w:rsidRPr="00FD099E">
              <w:rPr>
                <w:sz w:val="22"/>
                <w:szCs w:val="22"/>
                <w:lang w:val="en-US"/>
              </w:rPr>
              <w:t>20</w:t>
            </w:r>
            <w:proofErr w:type="spellEnd"/>
            <w:r w:rsidRPr="00FD099E">
              <w:rPr>
                <w:sz w:val="22"/>
                <w:szCs w:val="22"/>
              </w:rPr>
              <w:t xml:space="preserve"> год</w:t>
            </w:r>
          </w:p>
        </w:tc>
        <w:tc>
          <w:tcPr>
            <w:tcW w:w="1535" w:type="dxa"/>
            <w:tcBorders>
              <w:top w:val="nil"/>
              <w:left w:val="single" w:sz="4" w:space="0" w:color="auto"/>
              <w:right w:val="single" w:sz="4" w:space="0" w:color="auto"/>
            </w:tcBorders>
            <w:shd w:val="clear" w:color="auto" w:fill="auto"/>
          </w:tcPr>
          <w:p w:rsidR="00C11C5E" w:rsidRPr="00FD099E" w:rsidRDefault="00C11C5E" w:rsidP="00A6546A">
            <w:pPr>
              <w:jc w:val="center"/>
              <w:rPr>
                <w:sz w:val="22"/>
                <w:szCs w:val="22"/>
              </w:rPr>
            </w:pPr>
            <w:r>
              <w:rPr>
                <w:sz w:val="22"/>
                <w:szCs w:val="22"/>
              </w:rPr>
              <w:t>24,328</w:t>
            </w:r>
          </w:p>
        </w:tc>
      </w:tr>
      <w:tr w:rsidR="00C11C5E" w:rsidRPr="00FD099E" w:rsidTr="00A6546A">
        <w:trPr>
          <w:trHeight w:val="595"/>
        </w:trPr>
        <w:tc>
          <w:tcPr>
            <w:tcW w:w="8970" w:type="dxa"/>
            <w:gridSpan w:val="4"/>
            <w:tcBorders>
              <w:left w:val="single" w:sz="4" w:space="0" w:color="auto"/>
              <w:right w:val="single" w:sz="4" w:space="0" w:color="auto"/>
            </w:tcBorders>
          </w:tcPr>
          <w:p w:rsidR="00C11C5E" w:rsidRPr="00FD099E" w:rsidRDefault="00C11C5E" w:rsidP="00A6546A">
            <w:pPr>
              <w:jc w:val="right"/>
              <w:rPr>
                <w:b/>
                <w:sz w:val="22"/>
                <w:szCs w:val="22"/>
              </w:rPr>
            </w:pPr>
            <w:r w:rsidRPr="00FD099E">
              <w:rPr>
                <w:b/>
                <w:sz w:val="22"/>
                <w:szCs w:val="22"/>
              </w:rPr>
              <w:t>Итого за 20</w:t>
            </w:r>
            <w:proofErr w:type="spellStart"/>
            <w:r w:rsidRPr="00FD099E">
              <w:rPr>
                <w:b/>
                <w:sz w:val="22"/>
                <w:szCs w:val="22"/>
                <w:lang w:val="en-US"/>
              </w:rPr>
              <w:t>20</w:t>
            </w:r>
            <w:proofErr w:type="spellEnd"/>
            <w:r w:rsidRPr="00FD099E">
              <w:rPr>
                <w:b/>
                <w:sz w:val="22"/>
                <w:szCs w:val="22"/>
              </w:rPr>
              <w:t xml:space="preserve"> год:</w:t>
            </w:r>
          </w:p>
        </w:tc>
        <w:tc>
          <w:tcPr>
            <w:tcW w:w="1535" w:type="dxa"/>
            <w:tcBorders>
              <w:left w:val="single" w:sz="4" w:space="0" w:color="auto"/>
              <w:right w:val="single" w:sz="4" w:space="0" w:color="auto"/>
            </w:tcBorders>
          </w:tcPr>
          <w:p w:rsidR="00C11C5E" w:rsidRPr="00FD099E" w:rsidRDefault="00C11C5E" w:rsidP="00A6546A">
            <w:pPr>
              <w:shd w:val="clear" w:color="auto" w:fill="FFFFFF"/>
              <w:rPr>
                <w:b/>
                <w:sz w:val="22"/>
                <w:szCs w:val="22"/>
              </w:rPr>
            </w:pPr>
            <w:r>
              <w:rPr>
                <w:bCs/>
                <w:sz w:val="24"/>
                <w:szCs w:val="24"/>
              </w:rPr>
              <w:t>1149,082 тыс. рублей</w:t>
            </w:r>
          </w:p>
        </w:tc>
      </w:tr>
      <w:tr w:rsidR="00C11C5E" w:rsidRPr="00FD099E" w:rsidTr="00A6546A">
        <w:trPr>
          <w:trHeight w:val="227"/>
        </w:trPr>
        <w:tc>
          <w:tcPr>
            <w:tcW w:w="10505" w:type="dxa"/>
            <w:gridSpan w:val="5"/>
            <w:tcBorders>
              <w:left w:val="single" w:sz="4" w:space="0" w:color="auto"/>
              <w:right w:val="single" w:sz="4" w:space="0" w:color="auto"/>
            </w:tcBorders>
          </w:tcPr>
          <w:p w:rsidR="00C11C5E" w:rsidRPr="00FD099E" w:rsidRDefault="00C11C5E" w:rsidP="00A6546A">
            <w:pPr>
              <w:jc w:val="center"/>
              <w:rPr>
                <w:b/>
                <w:sz w:val="22"/>
                <w:szCs w:val="22"/>
              </w:rPr>
            </w:pPr>
            <w:r w:rsidRPr="00FD099E">
              <w:rPr>
                <w:b/>
                <w:sz w:val="22"/>
                <w:szCs w:val="22"/>
              </w:rPr>
              <w:t>2021 год</w:t>
            </w:r>
          </w:p>
        </w:tc>
      </w:tr>
      <w:tr w:rsidR="00C11C5E" w:rsidRPr="00FD099E" w:rsidTr="00A6546A">
        <w:trPr>
          <w:trHeight w:val="620"/>
        </w:trPr>
        <w:tc>
          <w:tcPr>
            <w:tcW w:w="596" w:type="dxa"/>
            <w:tcBorders>
              <w:left w:val="single" w:sz="4" w:space="0" w:color="auto"/>
              <w:right w:val="single" w:sz="4" w:space="0" w:color="auto"/>
            </w:tcBorders>
          </w:tcPr>
          <w:p w:rsidR="00C11C5E" w:rsidRPr="00FD099E" w:rsidRDefault="00C11C5E" w:rsidP="00A6546A">
            <w:pPr>
              <w:pStyle w:val="aa"/>
              <w:numPr>
                <w:ilvl w:val="0"/>
                <w:numId w:val="37"/>
              </w:numPr>
              <w:ind w:left="-79" w:firstLine="0"/>
              <w:rPr>
                <w:sz w:val="22"/>
                <w:szCs w:val="22"/>
              </w:rPr>
            </w:pPr>
          </w:p>
        </w:tc>
        <w:tc>
          <w:tcPr>
            <w:tcW w:w="4508"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6D46C3">
              <w:rPr>
                <w:sz w:val="22"/>
                <w:szCs w:val="22"/>
              </w:rPr>
              <w:t>1. Техническое обслуживание и р</w:t>
            </w:r>
            <w:r w:rsidRPr="006D46C3">
              <w:rPr>
                <w:spacing w:val="-2"/>
                <w:sz w:val="22"/>
                <w:szCs w:val="22"/>
              </w:rPr>
              <w:t xml:space="preserve">емонт </w:t>
            </w:r>
            <w:r w:rsidRPr="006D46C3">
              <w:rPr>
                <w:spacing w:val="-1"/>
                <w:sz w:val="22"/>
                <w:szCs w:val="22"/>
              </w:rPr>
              <w:t>источников противопожарного водоснабжения.</w:t>
            </w:r>
          </w:p>
        </w:tc>
        <w:tc>
          <w:tcPr>
            <w:tcW w:w="2551" w:type="dxa"/>
            <w:tcBorders>
              <w:top w:val="single" w:sz="4" w:space="0" w:color="auto"/>
              <w:left w:val="single" w:sz="4" w:space="0" w:color="auto"/>
              <w:bottom w:val="single" w:sz="4" w:space="0" w:color="auto"/>
              <w:right w:val="single" w:sz="4" w:space="0" w:color="auto"/>
            </w:tcBorders>
          </w:tcPr>
          <w:p w:rsidR="00C11C5E" w:rsidRDefault="00C11C5E" w:rsidP="00A6546A">
            <w:pPr>
              <w:jc w:val="both"/>
              <w:rPr>
                <w:sz w:val="22"/>
                <w:szCs w:val="22"/>
              </w:rPr>
            </w:pPr>
            <w:r>
              <w:rPr>
                <w:sz w:val="22"/>
                <w:szCs w:val="22"/>
              </w:rPr>
              <w:t xml:space="preserve">СМУП </w:t>
            </w:r>
          </w:p>
          <w:p w:rsidR="00C11C5E" w:rsidRPr="00FD099E" w:rsidRDefault="00C11C5E" w:rsidP="00A6546A">
            <w:pPr>
              <w:jc w:val="both"/>
              <w:rPr>
                <w:sz w:val="22"/>
                <w:szCs w:val="22"/>
              </w:rPr>
            </w:pPr>
            <w:r>
              <w:rPr>
                <w:sz w:val="22"/>
                <w:szCs w:val="22"/>
              </w:rPr>
              <w:t>«ВОДОКАНАЛ»</w:t>
            </w:r>
          </w:p>
        </w:tc>
        <w:tc>
          <w:tcPr>
            <w:tcW w:w="1315"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w:t>
            </w:r>
            <w:r w:rsidRPr="00FD099E">
              <w:rPr>
                <w:sz w:val="22"/>
                <w:szCs w:val="22"/>
                <w:lang w:val="en-US"/>
              </w:rPr>
              <w:t>2</w:t>
            </w:r>
            <w:r w:rsidRPr="00FD099E">
              <w:rPr>
                <w:sz w:val="22"/>
                <w:szCs w:val="22"/>
              </w:rPr>
              <w:t>1 год</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C11C5E" w:rsidRPr="00FD099E" w:rsidRDefault="00C11C5E" w:rsidP="00A6546A">
            <w:pPr>
              <w:jc w:val="center"/>
              <w:rPr>
                <w:sz w:val="22"/>
                <w:szCs w:val="22"/>
              </w:rPr>
            </w:pPr>
            <w:r>
              <w:rPr>
                <w:sz w:val="22"/>
                <w:szCs w:val="22"/>
              </w:rPr>
              <w:t>1138,568</w:t>
            </w:r>
          </w:p>
        </w:tc>
      </w:tr>
      <w:tr w:rsidR="00C11C5E" w:rsidRPr="00FD099E" w:rsidTr="00A6546A">
        <w:trPr>
          <w:trHeight w:val="620"/>
        </w:trPr>
        <w:tc>
          <w:tcPr>
            <w:tcW w:w="596" w:type="dxa"/>
            <w:tcBorders>
              <w:left w:val="single" w:sz="4" w:space="0" w:color="auto"/>
              <w:right w:val="single" w:sz="4" w:space="0" w:color="auto"/>
            </w:tcBorders>
          </w:tcPr>
          <w:p w:rsidR="00C11C5E" w:rsidRPr="00FD099E" w:rsidRDefault="00C11C5E" w:rsidP="00A6546A">
            <w:pPr>
              <w:pStyle w:val="aa"/>
              <w:numPr>
                <w:ilvl w:val="0"/>
                <w:numId w:val="37"/>
              </w:numPr>
              <w:ind w:left="-79" w:firstLine="0"/>
              <w:rPr>
                <w:sz w:val="22"/>
                <w:szCs w:val="22"/>
              </w:rPr>
            </w:pPr>
          </w:p>
        </w:tc>
        <w:tc>
          <w:tcPr>
            <w:tcW w:w="4508"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6D46C3">
              <w:rPr>
                <w:sz w:val="22"/>
                <w:szCs w:val="22"/>
              </w:rPr>
              <w:t>Создание резерва по</w:t>
            </w:r>
            <w:r w:rsidRPr="006D46C3">
              <w:rPr>
                <w:spacing w:val="-1"/>
                <w:sz w:val="22"/>
                <w:szCs w:val="22"/>
              </w:rPr>
              <w:t>жарно-технического воо</w:t>
            </w:r>
            <w:r w:rsidRPr="006D46C3">
              <w:rPr>
                <w:spacing w:val="-1"/>
                <w:sz w:val="22"/>
                <w:szCs w:val="22"/>
              </w:rPr>
              <w:softHyphen/>
            </w:r>
            <w:r w:rsidRPr="006D46C3">
              <w:rPr>
                <w:spacing w:val="-2"/>
                <w:sz w:val="22"/>
                <w:szCs w:val="22"/>
              </w:rPr>
              <w:t xml:space="preserve">ружения, оборудования, </w:t>
            </w:r>
            <w:r w:rsidRPr="006D46C3">
              <w:rPr>
                <w:sz w:val="22"/>
                <w:szCs w:val="22"/>
              </w:rPr>
              <w:t>ручного и механизиро</w:t>
            </w:r>
            <w:r w:rsidRPr="006D46C3">
              <w:rPr>
                <w:sz w:val="22"/>
                <w:szCs w:val="22"/>
              </w:rPr>
              <w:softHyphen/>
              <w:t>ванного инструмента для ликвидации горения лес</w:t>
            </w:r>
            <w:r w:rsidRPr="006D46C3">
              <w:rPr>
                <w:spacing w:val="-1"/>
                <w:sz w:val="22"/>
                <w:szCs w:val="22"/>
              </w:rPr>
              <w:t xml:space="preserve">ных участков города, </w:t>
            </w:r>
            <w:r w:rsidRPr="006D46C3">
              <w:rPr>
                <w:spacing w:val="-2"/>
                <w:sz w:val="22"/>
                <w:szCs w:val="22"/>
              </w:rPr>
              <w:t xml:space="preserve">удаленных от проезжей </w:t>
            </w:r>
            <w:r w:rsidRPr="006D46C3">
              <w:rPr>
                <w:sz w:val="22"/>
                <w:szCs w:val="22"/>
              </w:rPr>
              <w:t>части и источников водоснабжения.</w:t>
            </w:r>
          </w:p>
        </w:tc>
        <w:tc>
          <w:tcPr>
            <w:tcW w:w="2551"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jc w:val="both"/>
              <w:rPr>
                <w:sz w:val="22"/>
                <w:szCs w:val="22"/>
              </w:rPr>
            </w:pPr>
            <w:r w:rsidRPr="00FD099E">
              <w:rPr>
                <w:sz w:val="22"/>
                <w:szCs w:val="22"/>
              </w:rPr>
              <w:t>Организация, выбранная по результатам раз</w:t>
            </w:r>
            <w:r w:rsidRPr="00FD099E">
              <w:rPr>
                <w:sz w:val="22"/>
                <w:szCs w:val="22"/>
              </w:rPr>
              <w:softHyphen/>
              <w:t>мещения заказа</w:t>
            </w:r>
          </w:p>
        </w:tc>
        <w:tc>
          <w:tcPr>
            <w:tcW w:w="1315" w:type="dxa"/>
            <w:tcBorders>
              <w:top w:val="single" w:sz="4" w:space="0" w:color="auto"/>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w:t>
            </w:r>
          </w:p>
          <w:p w:rsidR="00C11C5E" w:rsidRPr="00FD099E" w:rsidRDefault="00C11C5E" w:rsidP="00A6546A">
            <w:pPr>
              <w:jc w:val="center"/>
              <w:rPr>
                <w:sz w:val="22"/>
                <w:szCs w:val="22"/>
              </w:rPr>
            </w:pPr>
            <w:r w:rsidRPr="00FD099E">
              <w:rPr>
                <w:sz w:val="22"/>
                <w:szCs w:val="22"/>
              </w:rPr>
              <w:t>де</w:t>
            </w:r>
            <w:r w:rsidRPr="00FD099E">
              <w:rPr>
                <w:sz w:val="22"/>
                <w:szCs w:val="22"/>
              </w:rPr>
              <w:softHyphen/>
              <w:t>кабрь 20</w:t>
            </w:r>
            <w:r w:rsidRPr="00FD099E">
              <w:rPr>
                <w:sz w:val="22"/>
                <w:szCs w:val="22"/>
                <w:lang w:val="en-US"/>
              </w:rPr>
              <w:t>21</w:t>
            </w:r>
            <w:r w:rsidRPr="00FD099E">
              <w:rPr>
                <w:sz w:val="22"/>
                <w:szCs w:val="22"/>
              </w:rPr>
              <w:t xml:space="preserve"> год</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C11C5E" w:rsidRPr="00FD099E" w:rsidRDefault="00C11C5E" w:rsidP="00A6546A">
            <w:pPr>
              <w:jc w:val="center"/>
              <w:rPr>
                <w:sz w:val="22"/>
                <w:szCs w:val="22"/>
              </w:rPr>
            </w:pPr>
            <w:r>
              <w:rPr>
                <w:sz w:val="22"/>
                <w:szCs w:val="22"/>
              </w:rPr>
              <w:t>31,176</w:t>
            </w:r>
          </w:p>
        </w:tc>
      </w:tr>
      <w:tr w:rsidR="00C11C5E" w:rsidRPr="00FD099E" w:rsidTr="00A6546A">
        <w:trPr>
          <w:trHeight w:val="620"/>
        </w:trPr>
        <w:tc>
          <w:tcPr>
            <w:tcW w:w="596" w:type="dxa"/>
            <w:tcBorders>
              <w:left w:val="single" w:sz="4" w:space="0" w:color="auto"/>
              <w:right w:val="single" w:sz="4" w:space="0" w:color="auto"/>
            </w:tcBorders>
          </w:tcPr>
          <w:p w:rsidR="00C11C5E" w:rsidRPr="00FD099E" w:rsidRDefault="00C11C5E" w:rsidP="00A6546A">
            <w:pPr>
              <w:pStyle w:val="aa"/>
              <w:numPr>
                <w:ilvl w:val="0"/>
                <w:numId w:val="37"/>
              </w:numPr>
              <w:ind w:left="-79" w:firstLine="0"/>
              <w:rPr>
                <w:sz w:val="22"/>
                <w:szCs w:val="22"/>
              </w:rPr>
            </w:pPr>
          </w:p>
        </w:tc>
        <w:tc>
          <w:tcPr>
            <w:tcW w:w="4508"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tabs>
                <w:tab w:val="left" w:pos="255"/>
              </w:tabs>
              <w:ind w:left="-59" w:right="-60"/>
              <w:rPr>
                <w:sz w:val="22"/>
                <w:szCs w:val="22"/>
              </w:rPr>
            </w:pPr>
            <w:r w:rsidRPr="006D46C3">
              <w:rPr>
                <w:color w:val="000000"/>
                <w:sz w:val="22"/>
                <w:szCs w:val="22"/>
              </w:rPr>
              <w:t xml:space="preserve">Финансирование деятельности по осуществлению </w:t>
            </w:r>
            <w:proofErr w:type="gramStart"/>
            <w:r w:rsidRPr="006D46C3">
              <w:rPr>
                <w:color w:val="000000"/>
                <w:sz w:val="22"/>
                <w:szCs w:val="22"/>
              </w:rPr>
              <w:t>общественного</w:t>
            </w:r>
            <w:proofErr w:type="gramEnd"/>
            <w:r w:rsidRPr="006D46C3">
              <w:rPr>
                <w:color w:val="000000"/>
                <w:sz w:val="22"/>
                <w:szCs w:val="22"/>
              </w:rPr>
              <w:t xml:space="preserve"> и муниципального контроля за соблюдением требований пожарной безопасности, участие граждан и организаций в добровольной пожарной дружине.</w:t>
            </w:r>
          </w:p>
        </w:tc>
        <w:tc>
          <w:tcPr>
            <w:tcW w:w="2551" w:type="dxa"/>
            <w:tcBorders>
              <w:top w:val="single" w:sz="4" w:space="0" w:color="auto"/>
              <w:left w:val="single" w:sz="4" w:space="0" w:color="auto"/>
              <w:bottom w:val="single" w:sz="4" w:space="0" w:color="auto"/>
              <w:right w:val="single" w:sz="4" w:space="0" w:color="auto"/>
            </w:tcBorders>
          </w:tcPr>
          <w:p w:rsidR="00C11C5E" w:rsidRDefault="00C11C5E" w:rsidP="00A6546A">
            <w:pPr>
              <w:rPr>
                <w:sz w:val="22"/>
                <w:szCs w:val="22"/>
              </w:rPr>
            </w:pPr>
            <w:r>
              <w:rPr>
                <w:sz w:val="22"/>
                <w:szCs w:val="22"/>
              </w:rPr>
              <w:t xml:space="preserve">Граждане  </w:t>
            </w:r>
          </w:p>
          <w:p w:rsidR="00C11C5E" w:rsidRPr="00FD099E" w:rsidRDefault="00C11C5E" w:rsidP="00A6546A">
            <w:pPr>
              <w:rPr>
                <w:sz w:val="22"/>
                <w:szCs w:val="22"/>
              </w:rPr>
            </w:pPr>
            <w:r>
              <w:rPr>
                <w:sz w:val="22"/>
                <w:szCs w:val="22"/>
              </w:rPr>
              <w:t xml:space="preserve">принимающие активное участие в работе </w:t>
            </w:r>
            <w:r>
              <w:rPr>
                <w:color w:val="000000"/>
                <w:sz w:val="22"/>
                <w:szCs w:val="22"/>
              </w:rPr>
              <w:t>добровольной пожарной дружины</w:t>
            </w:r>
          </w:p>
        </w:tc>
        <w:tc>
          <w:tcPr>
            <w:tcW w:w="1315" w:type="dxa"/>
            <w:tcBorders>
              <w:top w:val="nil"/>
              <w:left w:val="single" w:sz="4" w:space="0" w:color="auto"/>
              <w:right w:val="single" w:sz="4" w:space="0" w:color="auto"/>
            </w:tcBorders>
          </w:tcPr>
          <w:p w:rsidR="00C11C5E" w:rsidRPr="00FD099E" w:rsidRDefault="00C11C5E" w:rsidP="00A6546A">
            <w:pPr>
              <w:jc w:val="center"/>
              <w:rPr>
                <w:sz w:val="22"/>
                <w:szCs w:val="22"/>
              </w:rPr>
            </w:pPr>
            <w:r w:rsidRPr="00FD099E">
              <w:rPr>
                <w:sz w:val="22"/>
                <w:szCs w:val="22"/>
              </w:rPr>
              <w:t>январь-декабрь 20</w:t>
            </w:r>
            <w:r w:rsidRPr="00FD099E">
              <w:rPr>
                <w:sz w:val="22"/>
                <w:szCs w:val="22"/>
                <w:lang w:val="en-US"/>
              </w:rPr>
              <w:t>21</w:t>
            </w:r>
            <w:r w:rsidRPr="00FD099E">
              <w:rPr>
                <w:sz w:val="22"/>
                <w:szCs w:val="22"/>
              </w:rPr>
              <w:t xml:space="preserve"> год</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C11C5E" w:rsidRPr="00FD099E" w:rsidRDefault="00C11C5E" w:rsidP="00A6546A">
            <w:pPr>
              <w:jc w:val="center"/>
              <w:rPr>
                <w:sz w:val="22"/>
                <w:szCs w:val="22"/>
              </w:rPr>
            </w:pPr>
            <w:r>
              <w:rPr>
                <w:sz w:val="22"/>
                <w:szCs w:val="22"/>
              </w:rPr>
              <w:t>25,301</w:t>
            </w:r>
          </w:p>
        </w:tc>
      </w:tr>
      <w:tr w:rsidR="00C11C5E" w:rsidRPr="00FD099E" w:rsidTr="00A6546A">
        <w:trPr>
          <w:trHeight w:val="214"/>
        </w:trPr>
        <w:tc>
          <w:tcPr>
            <w:tcW w:w="8970" w:type="dxa"/>
            <w:gridSpan w:val="4"/>
            <w:tcBorders>
              <w:left w:val="single" w:sz="4" w:space="0" w:color="auto"/>
              <w:right w:val="single" w:sz="4" w:space="0" w:color="auto"/>
            </w:tcBorders>
          </w:tcPr>
          <w:p w:rsidR="00C11C5E" w:rsidRPr="00FD099E" w:rsidRDefault="00C11C5E" w:rsidP="00A6546A">
            <w:pPr>
              <w:jc w:val="right"/>
              <w:rPr>
                <w:b/>
                <w:sz w:val="22"/>
                <w:szCs w:val="22"/>
              </w:rPr>
            </w:pPr>
            <w:r w:rsidRPr="00FD099E">
              <w:rPr>
                <w:b/>
                <w:sz w:val="22"/>
                <w:szCs w:val="22"/>
              </w:rPr>
              <w:t>Итого за 2021 год:</w:t>
            </w:r>
          </w:p>
        </w:tc>
        <w:tc>
          <w:tcPr>
            <w:tcW w:w="1535" w:type="dxa"/>
            <w:tcBorders>
              <w:top w:val="nil"/>
              <w:left w:val="single" w:sz="4" w:space="0" w:color="auto"/>
              <w:right w:val="single" w:sz="4" w:space="0" w:color="auto"/>
            </w:tcBorders>
            <w:shd w:val="clear" w:color="auto" w:fill="auto"/>
          </w:tcPr>
          <w:p w:rsidR="00C11C5E" w:rsidRPr="00FD099E" w:rsidRDefault="00C11C5E" w:rsidP="00A6546A">
            <w:pPr>
              <w:rPr>
                <w:b/>
                <w:sz w:val="22"/>
                <w:szCs w:val="22"/>
              </w:rPr>
            </w:pPr>
            <w:r>
              <w:rPr>
                <w:bCs/>
                <w:sz w:val="24"/>
                <w:szCs w:val="24"/>
              </w:rPr>
              <w:t>1195,045 тыс. рублей</w:t>
            </w:r>
          </w:p>
        </w:tc>
      </w:tr>
    </w:tbl>
    <w:p w:rsidR="00C11C5E" w:rsidRDefault="00C11C5E" w:rsidP="00C11C5E">
      <w:pPr>
        <w:spacing w:before="240"/>
        <w:jc w:val="center"/>
        <w:rPr>
          <w:b/>
          <w:sz w:val="24"/>
        </w:rPr>
      </w:pPr>
    </w:p>
    <w:p w:rsidR="00C11C5E" w:rsidRPr="008C4BFB" w:rsidRDefault="00C11C5E" w:rsidP="00C11C5E">
      <w:pPr>
        <w:spacing w:before="240"/>
        <w:jc w:val="center"/>
        <w:rPr>
          <w:b/>
          <w:sz w:val="24"/>
        </w:rPr>
      </w:pPr>
      <w:r w:rsidRPr="008C4BFB">
        <w:rPr>
          <w:b/>
          <w:sz w:val="24"/>
        </w:rPr>
        <w:t>4. Ресурсное обеспечение подпрограммы</w:t>
      </w:r>
    </w:p>
    <w:p w:rsidR="00C11C5E" w:rsidRPr="008C4BFB" w:rsidRDefault="00C11C5E" w:rsidP="00C11C5E">
      <w:pPr>
        <w:pStyle w:val="a9"/>
        <w:ind w:firstLine="709"/>
        <w:jc w:val="both"/>
        <w:rPr>
          <w:rFonts w:ascii="Times New Roman" w:hAnsi="Times New Roman" w:cs="Times New Roman"/>
          <w:color w:val="auto"/>
        </w:rPr>
      </w:pPr>
      <w:r w:rsidRPr="008C4BFB">
        <w:rPr>
          <w:rFonts w:ascii="Times New Roman" w:hAnsi="Times New Roman" w:cs="Times New Roman"/>
          <w:color w:val="auto"/>
        </w:rPr>
        <w:t xml:space="preserve">Финансирование подпрограммы предполагается осуществлять из различных источников, в том числе за счет целевых ассигнований федерального бюджета, областного бюджета, бюджета Сосновоборского городского округа, а также внебюджетных источников (средств организаций). </w:t>
      </w:r>
    </w:p>
    <w:p w:rsidR="00C11C5E" w:rsidRPr="00637118" w:rsidRDefault="00C11C5E" w:rsidP="00C11C5E">
      <w:pPr>
        <w:shd w:val="clear" w:color="auto" w:fill="FFFFFF"/>
        <w:ind w:left="22"/>
        <w:jc w:val="both"/>
        <w:rPr>
          <w:sz w:val="24"/>
          <w:szCs w:val="24"/>
        </w:rPr>
      </w:pPr>
      <w:r w:rsidRPr="00637118">
        <w:rPr>
          <w:sz w:val="24"/>
          <w:szCs w:val="24"/>
        </w:rPr>
        <w:t xml:space="preserve">Финансовые затраты на реализацию подпрограммы составят в 2014-2025 г.г. </w:t>
      </w:r>
      <w:r w:rsidRPr="00637118">
        <w:rPr>
          <w:spacing w:val="-3"/>
          <w:sz w:val="24"/>
          <w:szCs w:val="24"/>
        </w:rPr>
        <w:t xml:space="preserve">14174,2948 тыс. рублей </w:t>
      </w:r>
    </w:p>
    <w:p w:rsidR="00C11C5E" w:rsidRPr="008C4BFB" w:rsidRDefault="00C11C5E" w:rsidP="00C11C5E">
      <w:pPr>
        <w:pStyle w:val="a9"/>
        <w:ind w:firstLine="709"/>
        <w:jc w:val="both"/>
        <w:rPr>
          <w:rFonts w:ascii="Times New Roman" w:hAnsi="Times New Roman" w:cs="Times New Roman"/>
          <w:color w:val="auto"/>
        </w:rPr>
      </w:pPr>
      <w:r w:rsidRPr="008C4BFB">
        <w:rPr>
          <w:rFonts w:ascii="Times New Roman" w:hAnsi="Times New Roman" w:cs="Times New Roman"/>
          <w:color w:val="auto"/>
        </w:rPr>
        <w:t>в том числе:</w:t>
      </w:r>
    </w:p>
    <w:p w:rsidR="00C11C5E" w:rsidRPr="008C4BFB" w:rsidRDefault="00C11C5E" w:rsidP="00C11C5E">
      <w:pPr>
        <w:shd w:val="clear" w:color="auto" w:fill="FFFFFF"/>
        <w:ind w:left="22"/>
        <w:jc w:val="both"/>
        <w:rPr>
          <w:sz w:val="24"/>
          <w:szCs w:val="24"/>
        </w:rPr>
      </w:pPr>
      <w:r w:rsidRPr="008C4BFB">
        <w:rPr>
          <w:sz w:val="24"/>
          <w:szCs w:val="24"/>
        </w:rPr>
        <w:t xml:space="preserve"> - местный бюджет – </w:t>
      </w:r>
      <w:r w:rsidRPr="008C4BFB">
        <w:rPr>
          <w:spacing w:val="-3"/>
          <w:sz w:val="24"/>
          <w:szCs w:val="24"/>
        </w:rPr>
        <w:t xml:space="preserve">14174,2948 тыс. рублей </w:t>
      </w:r>
    </w:p>
    <w:p w:rsidR="00C11C5E" w:rsidRPr="008C4BFB" w:rsidRDefault="00C11C5E" w:rsidP="00C11C5E">
      <w:pPr>
        <w:jc w:val="both"/>
        <w:rPr>
          <w:sz w:val="24"/>
          <w:szCs w:val="24"/>
        </w:rPr>
      </w:pPr>
      <w:r w:rsidRPr="008C4BFB">
        <w:rPr>
          <w:sz w:val="24"/>
          <w:szCs w:val="24"/>
        </w:rPr>
        <w:t xml:space="preserve"> - привлеченные источники – 0 рублей;</w:t>
      </w:r>
    </w:p>
    <w:p w:rsidR="00C11C5E" w:rsidRPr="008C4BFB" w:rsidRDefault="00C11C5E" w:rsidP="00C11C5E">
      <w:pPr>
        <w:jc w:val="both"/>
        <w:rPr>
          <w:sz w:val="24"/>
          <w:szCs w:val="24"/>
        </w:rPr>
      </w:pPr>
      <w:r w:rsidRPr="008C4BFB">
        <w:rPr>
          <w:sz w:val="24"/>
          <w:szCs w:val="24"/>
        </w:rPr>
        <w:t xml:space="preserve"> - внебюджетные источники – 0 рублей.</w:t>
      </w:r>
    </w:p>
    <w:p w:rsidR="00C11C5E" w:rsidRPr="008C4BFB" w:rsidRDefault="00C11C5E" w:rsidP="00C11C5E">
      <w:pPr>
        <w:pStyle w:val="a9"/>
        <w:ind w:firstLine="1843"/>
        <w:rPr>
          <w:rFonts w:ascii="Times New Roman" w:hAnsi="Times New Roman" w:cs="Times New Roman"/>
          <w:color w:val="auto"/>
        </w:rPr>
      </w:pPr>
    </w:p>
    <w:tbl>
      <w:tblPr>
        <w:tblW w:w="5700" w:type="pct"/>
        <w:tblInd w:w="-771" w:type="dxa"/>
        <w:tblLayout w:type="fixed"/>
        <w:tblCellMar>
          <w:top w:w="84" w:type="dxa"/>
          <w:left w:w="84" w:type="dxa"/>
          <w:bottom w:w="84" w:type="dxa"/>
          <w:right w:w="84" w:type="dxa"/>
        </w:tblCellMar>
        <w:tblLook w:val="0000"/>
      </w:tblPr>
      <w:tblGrid>
        <w:gridCol w:w="3380"/>
        <w:gridCol w:w="988"/>
        <w:gridCol w:w="579"/>
        <w:gridCol w:w="577"/>
        <w:gridCol w:w="575"/>
        <w:gridCol w:w="568"/>
        <w:gridCol w:w="566"/>
        <w:gridCol w:w="566"/>
        <w:gridCol w:w="566"/>
        <w:gridCol w:w="566"/>
        <w:gridCol w:w="566"/>
        <w:gridCol w:w="566"/>
        <w:gridCol w:w="564"/>
        <w:gridCol w:w="555"/>
      </w:tblGrid>
      <w:tr w:rsidR="00C11C5E" w:rsidRPr="008C4BFB" w:rsidTr="00A6546A">
        <w:trPr>
          <w:trHeight w:val="464"/>
        </w:trPr>
        <w:tc>
          <w:tcPr>
            <w:tcW w:w="1511" w:type="pct"/>
            <w:tcBorders>
              <w:top w:val="single" w:sz="4" w:space="0" w:color="000000"/>
              <w:left w:val="single" w:sz="4" w:space="0" w:color="000000"/>
              <w:bottom w:val="single" w:sz="4" w:space="0" w:color="000000"/>
              <w:right w:val="single" w:sz="4" w:space="0" w:color="000000"/>
            </w:tcBorders>
            <w:vAlign w:val="center"/>
          </w:tcPr>
          <w:p w:rsidR="00C11C5E" w:rsidRPr="008C4BFB" w:rsidRDefault="00C11C5E" w:rsidP="00A6546A">
            <w:pPr>
              <w:rPr>
                <w:szCs w:val="24"/>
              </w:rPr>
            </w:pPr>
            <w:r w:rsidRPr="008C4BFB">
              <w:rPr>
                <w:szCs w:val="24"/>
              </w:rPr>
              <w:t>Источник финансирования</w:t>
            </w:r>
          </w:p>
        </w:tc>
        <w:tc>
          <w:tcPr>
            <w:tcW w:w="442" w:type="pct"/>
            <w:tcBorders>
              <w:top w:val="single" w:sz="4" w:space="0" w:color="000000"/>
              <w:left w:val="single" w:sz="4" w:space="0" w:color="000000"/>
              <w:bottom w:val="single" w:sz="4" w:space="0" w:color="000000"/>
              <w:right w:val="single" w:sz="4" w:space="0" w:color="000000"/>
            </w:tcBorders>
            <w:vAlign w:val="center"/>
          </w:tcPr>
          <w:p w:rsidR="00C11C5E" w:rsidRPr="008C4BFB" w:rsidRDefault="00C11C5E" w:rsidP="00A6546A">
            <w:pPr>
              <w:spacing w:line="480" w:lineRule="auto"/>
              <w:jc w:val="center"/>
              <w:rPr>
                <w:szCs w:val="24"/>
              </w:rPr>
            </w:pPr>
            <w:r w:rsidRPr="008C4BFB">
              <w:rPr>
                <w:szCs w:val="24"/>
              </w:rPr>
              <w:t>Всего</w:t>
            </w:r>
          </w:p>
        </w:tc>
        <w:tc>
          <w:tcPr>
            <w:tcW w:w="259" w:type="pct"/>
            <w:tcBorders>
              <w:top w:val="single" w:sz="4" w:space="0" w:color="auto"/>
              <w:left w:val="single" w:sz="4" w:space="0" w:color="auto"/>
              <w:bottom w:val="single" w:sz="4" w:space="0" w:color="auto"/>
              <w:right w:val="single" w:sz="4" w:space="0" w:color="auto"/>
            </w:tcBorders>
            <w:vAlign w:val="center"/>
          </w:tcPr>
          <w:p w:rsidR="00C11C5E" w:rsidRPr="008C4BFB" w:rsidRDefault="00C11C5E" w:rsidP="00A6546A">
            <w:pPr>
              <w:spacing w:line="480" w:lineRule="auto"/>
              <w:ind w:left="-49" w:right="-47"/>
              <w:jc w:val="center"/>
              <w:rPr>
                <w:szCs w:val="24"/>
              </w:rPr>
            </w:pPr>
            <w:r w:rsidRPr="008C4BFB">
              <w:rPr>
                <w:szCs w:val="24"/>
                <w:lang w:val="en-US"/>
              </w:rPr>
              <w:t>20</w:t>
            </w:r>
            <w:r w:rsidRPr="008C4BFB">
              <w:rPr>
                <w:szCs w:val="24"/>
              </w:rPr>
              <w:t>14</w:t>
            </w:r>
          </w:p>
        </w:tc>
        <w:tc>
          <w:tcPr>
            <w:tcW w:w="258" w:type="pct"/>
            <w:tcBorders>
              <w:top w:val="single" w:sz="4" w:space="0" w:color="auto"/>
              <w:left w:val="single" w:sz="4" w:space="0" w:color="auto"/>
              <w:bottom w:val="single" w:sz="4" w:space="0" w:color="auto"/>
              <w:right w:val="single" w:sz="4" w:space="0" w:color="auto"/>
            </w:tcBorders>
            <w:vAlign w:val="center"/>
          </w:tcPr>
          <w:p w:rsidR="00C11C5E" w:rsidRPr="008C4BFB" w:rsidRDefault="00C11C5E" w:rsidP="00A6546A">
            <w:pPr>
              <w:spacing w:line="480" w:lineRule="auto"/>
              <w:ind w:left="-49" w:right="-47"/>
              <w:jc w:val="center"/>
              <w:rPr>
                <w:szCs w:val="24"/>
              </w:rPr>
            </w:pPr>
            <w:r w:rsidRPr="008C4BFB">
              <w:rPr>
                <w:szCs w:val="24"/>
                <w:lang w:val="en-US"/>
              </w:rPr>
              <w:t>20</w:t>
            </w:r>
            <w:r w:rsidRPr="008C4BFB">
              <w:rPr>
                <w:szCs w:val="24"/>
              </w:rPr>
              <w:t>15</w:t>
            </w:r>
          </w:p>
        </w:tc>
        <w:tc>
          <w:tcPr>
            <w:tcW w:w="257" w:type="pct"/>
            <w:tcBorders>
              <w:top w:val="single" w:sz="4" w:space="0" w:color="auto"/>
              <w:left w:val="single" w:sz="4" w:space="0" w:color="auto"/>
              <w:bottom w:val="single" w:sz="4" w:space="0" w:color="auto"/>
              <w:right w:val="single" w:sz="4" w:space="0" w:color="auto"/>
            </w:tcBorders>
            <w:vAlign w:val="center"/>
          </w:tcPr>
          <w:p w:rsidR="00C11C5E" w:rsidRPr="008C4BFB" w:rsidRDefault="00C11C5E" w:rsidP="00A6546A">
            <w:pPr>
              <w:spacing w:line="480" w:lineRule="auto"/>
              <w:ind w:left="-49" w:right="-47"/>
              <w:jc w:val="center"/>
              <w:rPr>
                <w:szCs w:val="24"/>
              </w:rPr>
            </w:pPr>
            <w:r w:rsidRPr="008C4BFB">
              <w:rPr>
                <w:szCs w:val="24"/>
                <w:lang w:val="en-US"/>
              </w:rPr>
              <w:t>20</w:t>
            </w:r>
            <w:r w:rsidRPr="008C4BFB">
              <w:rPr>
                <w:szCs w:val="24"/>
              </w:rPr>
              <w:t>16</w:t>
            </w:r>
          </w:p>
        </w:tc>
        <w:tc>
          <w:tcPr>
            <w:tcW w:w="254"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2017</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2018</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2019</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2020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2021</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2022</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2023</w:t>
            </w:r>
          </w:p>
        </w:tc>
        <w:tc>
          <w:tcPr>
            <w:tcW w:w="252"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2024</w:t>
            </w:r>
          </w:p>
        </w:tc>
        <w:tc>
          <w:tcPr>
            <w:tcW w:w="248"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2025</w:t>
            </w:r>
          </w:p>
        </w:tc>
      </w:tr>
      <w:tr w:rsidR="00C11C5E" w:rsidRPr="008C4BFB" w:rsidTr="00A6546A">
        <w:trPr>
          <w:trHeight w:val="232"/>
        </w:trPr>
        <w:tc>
          <w:tcPr>
            <w:tcW w:w="1511" w:type="pct"/>
            <w:tcBorders>
              <w:top w:val="single" w:sz="4" w:space="0" w:color="000000"/>
              <w:left w:val="single" w:sz="4" w:space="0" w:color="000000"/>
              <w:bottom w:val="single" w:sz="4" w:space="0" w:color="000000"/>
              <w:right w:val="single" w:sz="4" w:space="0" w:color="000000"/>
            </w:tcBorders>
          </w:tcPr>
          <w:p w:rsidR="00C11C5E" w:rsidRPr="008C4BFB" w:rsidRDefault="00C11C5E" w:rsidP="00A6546A">
            <w:pPr>
              <w:ind w:left="-42" w:right="-45"/>
              <w:rPr>
                <w:sz w:val="22"/>
                <w:szCs w:val="22"/>
              </w:rPr>
            </w:pPr>
            <w:r w:rsidRPr="008C4BFB">
              <w:rPr>
                <w:sz w:val="22"/>
                <w:szCs w:val="22"/>
              </w:rPr>
              <w:t>Федеральный бюджет</w:t>
            </w:r>
          </w:p>
        </w:tc>
        <w:tc>
          <w:tcPr>
            <w:tcW w:w="442" w:type="pct"/>
            <w:tcBorders>
              <w:top w:val="single" w:sz="4" w:space="0" w:color="000000"/>
              <w:left w:val="single" w:sz="4" w:space="0" w:color="000000"/>
              <w:bottom w:val="single" w:sz="4" w:space="0" w:color="000000"/>
              <w:right w:val="single" w:sz="4" w:space="0" w:color="000000"/>
            </w:tcBorders>
          </w:tcPr>
          <w:p w:rsidR="00C11C5E" w:rsidRPr="008C4BFB" w:rsidRDefault="00C11C5E" w:rsidP="00A6546A">
            <w:pPr>
              <w:ind w:left="-49" w:right="-47"/>
              <w:jc w:val="center"/>
              <w:rPr>
                <w:sz w:val="22"/>
                <w:szCs w:val="22"/>
              </w:rPr>
            </w:pPr>
            <w:r w:rsidRPr="008C4BFB">
              <w:rPr>
                <w:sz w:val="22"/>
                <w:szCs w:val="22"/>
              </w:rPr>
              <w:t>0</w:t>
            </w:r>
          </w:p>
        </w:tc>
        <w:tc>
          <w:tcPr>
            <w:tcW w:w="259"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lang w:val="en-US"/>
              </w:rPr>
            </w:pPr>
            <w:r w:rsidRPr="008C4BFB">
              <w:rPr>
                <w:sz w:val="22"/>
                <w:szCs w:val="22"/>
                <w:lang w:val="en-US"/>
              </w:rPr>
              <w:t>0</w:t>
            </w:r>
          </w:p>
        </w:tc>
        <w:tc>
          <w:tcPr>
            <w:tcW w:w="258"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lang w:val="en-US"/>
              </w:rPr>
            </w:pPr>
            <w:r w:rsidRPr="008C4BFB">
              <w:rPr>
                <w:sz w:val="22"/>
                <w:szCs w:val="22"/>
                <w:lang w:val="en-US"/>
              </w:rPr>
              <w:t>0</w:t>
            </w:r>
          </w:p>
        </w:tc>
        <w:tc>
          <w:tcPr>
            <w:tcW w:w="257"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lang w:val="en-US"/>
              </w:rPr>
            </w:pPr>
            <w:r w:rsidRPr="008C4BFB">
              <w:rPr>
                <w:sz w:val="22"/>
                <w:szCs w:val="22"/>
                <w:lang w:val="en-US"/>
              </w:rPr>
              <w:t>0</w:t>
            </w:r>
          </w:p>
        </w:tc>
        <w:tc>
          <w:tcPr>
            <w:tcW w:w="254"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2"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48"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r>
      <w:tr w:rsidR="00C11C5E" w:rsidRPr="008C4BFB" w:rsidTr="00A6546A">
        <w:trPr>
          <w:trHeight w:val="247"/>
        </w:trPr>
        <w:tc>
          <w:tcPr>
            <w:tcW w:w="1511" w:type="pct"/>
            <w:tcBorders>
              <w:top w:val="single" w:sz="4" w:space="0" w:color="000000"/>
              <w:left w:val="single" w:sz="4" w:space="0" w:color="000000"/>
              <w:bottom w:val="single" w:sz="4" w:space="0" w:color="000000"/>
              <w:right w:val="single" w:sz="4" w:space="0" w:color="000000"/>
            </w:tcBorders>
          </w:tcPr>
          <w:p w:rsidR="00C11C5E" w:rsidRPr="008C4BFB" w:rsidRDefault="00C11C5E" w:rsidP="00A6546A">
            <w:pPr>
              <w:ind w:left="-42" w:right="-45"/>
              <w:rPr>
                <w:sz w:val="22"/>
                <w:szCs w:val="22"/>
              </w:rPr>
            </w:pPr>
            <w:proofErr w:type="gramStart"/>
            <w:r w:rsidRPr="008C4BFB">
              <w:rPr>
                <w:sz w:val="22"/>
                <w:szCs w:val="22"/>
              </w:rPr>
              <w:t>Бюджет Ленинградской области)</w:t>
            </w:r>
            <w:proofErr w:type="gramEnd"/>
          </w:p>
        </w:tc>
        <w:tc>
          <w:tcPr>
            <w:tcW w:w="442" w:type="pct"/>
            <w:tcBorders>
              <w:top w:val="single" w:sz="4" w:space="0" w:color="000000"/>
              <w:left w:val="single" w:sz="4" w:space="0" w:color="000000"/>
              <w:bottom w:val="single" w:sz="4" w:space="0" w:color="000000"/>
              <w:right w:val="single" w:sz="4" w:space="0" w:color="000000"/>
            </w:tcBorders>
          </w:tcPr>
          <w:p w:rsidR="00C11C5E" w:rsidRPr="008C4BFB" w:rsidRDefault="00C11C5E" w:rsidP="00A6546A">
            <w:pPr>
              <w:ind w:left="-49" w:right="-47"/>
              <w:jc w:val="center"/>
              <w:rPr>
                <w:sz w:val="22"/>
                <w:szCs w:val="22"/>
              </w:rPr>
            </w:pPr>
            <w:r w:rsidRPr="008C4BFB">
              <w:rPr>
                <w:sz w:val="22"/>
                <w:szCs w:val="22"/>
              </w:rPr>
              <w:t>0</w:t>
            </w:r>
          </w:p>
        </w:tc>
        <w:tc>
          <w:tcPr>
            <w:tcW w:w="259"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lang w:val="en-US"/>
              </w:rPr>
            </w:pPr>
            <w:r w:rsidRPr="008C4BFB">
              <w:rPr>
                <w:sz w:val="22"/>
                <w:szCs w:val="22"/>
                <w:lang w:val="en-US"/>
              </w:rPr>
              <w:t>0</w:t>
            </w:r>
          </w:p>
        </w:tc>
        <w:tc>
          <w:tcPr>
            <w:tcW w:w="258"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lang w:val="en-US"/>
              </w:rPr>
            </w:pPr>
            <w:r w:rsidRPr="008C4BFB">
              <w:rPr>
                <w:sz w:val="22"/>
                <w:szCs w:val="22"/>
                <w:lang w:val="en-US"/>
              </w:rPr>
              <w:t>0</w:t>
            </w:r>
          </w:p>
        </w:tc>
        <w:tc>
          <w:tcPr>
            <w:tcW w:w="257"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lang w:val="en-US"/>
              </w:rPr>
            </w:pPr>
            <w:r w:rsidRPr="008C4BFB">
              <w:rPr>
                <w:sz w:val="22"/>
                <w:szCs w:val="22"/>
                <w:lang w:val="en-US"/>
              </w:rPr>
              <w:t>0</w:t>
            </w:r>
          </w:p>
        </w:tc>
        <w:tc>
          <w:tcPr>
            <w:tcW w:w="254"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2"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48"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r>
      <w:tr w:rsidR="00C11C5E" w:rsidRPr="008C4BFB" w:rsidTr="00A6546A">
        <w:trPr>
          <w:trHeight w:val="464"/>
        </w:trPr>
        <w:tc>
          <w:tcPr>
            <w:tcW w:w="1511" w:type="pct"/>
            <w:tcBorders>
              <w:top w:val="single" w:sz="4" w:space="0" w:color="000000"/>
              <w:left w:val="single" w:sz="4" w:space="0" w:color="000000"/>
              <w:bottom w:val="single" w:sz="4" w:space="0" w:color="000000"/>
              <w:right w:val="single" w:sz="4" w:space="0" w:color="000000"/>
            </w:tcBorders>
          </w:tcPr>
          <w:p w:rsidR="00C11C5E" w:rsidRPr="008C4BFB" w:rsidRDefault="00C11C5E" w:rsidP="00A6546A">
            <w:pPr>
              <w:ind w:left="-42" w:right="-45"/>
              <w:rPr>
                <w:sz w:val="22"/>
                <w:szCs w:val="22"/>
              </w:rPr>
            </w:pPr>
            <w:r w:rsidRPr="008C4BFB">
              <w:rPr>
                <w:sz w:val="22"/>
                <w:szCs w:val="22"/>
              </w:rPr>
              <w:t>Местный бюджет</w:t>
            </w:r>
          </w:p>
        </w:tc>
        <w:tc>
          <w:tcPr>
            <w:tcW w:w="442" w:type="pct"/>
            <w:tcBorders>
              <w:top w:val="single" w:sz="4" w:space="0" w:color="000000"/>
              <w:left w:val="single" w:sz="4" w:space="0" w:color="000000"/>
              <w:bottom w:val="single" w:sz="4" w:space="0" w:color="000000"/>
              <w:right w:val="single" w:sz="4" w:space="0" w:color="000000"/>
            </w:tcBorders>
          </w:tcPr>
          <w:p w:rsidR="00C11C5E" w:rsidRPr="008C4BFB" w:rsidRDefault="00C11C5E" w:rsidP="00A6546A">
            <w:pPr>
              <w:ind w:left="-49" w:right="-47"/>
              <w:jc w:val="center"/>
              <w:rPr>
                <w:sz w:val="24"/>
                <w:szCs w:val="24"/>
              </w:rPr>
            </w:pPr>
            <w:r w:rsidRPr="008C4BFB">
              <w:rPr>
                <w:spacing w:val="-3"/>
                <w:sz w:val="24"/>
                <w:szCs w:val="24"/>
              </w:rPr>
              <w:t>14174,2948 тыс. рублей</w:t>
            </w:r>
          </w:p>
        </w:tc>
        <w:tc>
          <w:tcPr>
            <w:tcW w:w="259"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spacing w:val="-3"/>
                <w:sz w:val="24"/>
                <w:szCs w:val="24"/>
              </w:rPr>
              <w:t>900</w:t>
            </w:r>
          </w:p>
        </w:tc>
        <w:tc>
          <w:tcPr>
            <w:tcW w:w="258"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bCs/>
                <w:sz w:val="24"/>
                <w:szCs w:val="24"/>
              </w:rPr>
              <w:t>959,77136</w:t>
            </w:r>
          </w:p>
        </w:tc>
        <w:tc>
          <w:tcPr>
            <w:tcW w:w="257"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sz w:val="24"/>
                <w:szCs w:val="24"/>
              </w:rPr>
              <w:t>1011,30366</w:t>
            </w:r>
          </w:p>
        </w:tc>
        <w:tc>
          <w:tcPr>
            <w:tcW w:w="254"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sz w:val="24"/>
                <w:szCs w:val="24"/>
              </w:rPr>
              <w:t>1039,377</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sz w:val="24"/>
                <w:szCs w:val="24"/>
              </w:rPr>
              <w:t>1034,273</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bCs/>
                <w:sz w:val="24"/>
                <w:szCs w:val="24"/>
              </w:rPr>
              <w:t>1085,446</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bCs/>
                <w:sz w:val="24"/>
                <w:szCs w:val="24"/>
              </w:rPr>
              <w:t>1149,082</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bCs/>
                <w:sz w:val="24"/>
                <w:szCs w:val="24"/>
              </w:rPr>
              <w:t>1195,045</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bCs/>
                <w:sz w:val="24"/>
                <w:szCs w:val="24"/>
              </w:rPr>
              <w:t>1300,0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bCs/>
                <w:sz w:val="24"/>
                <w:szCs w:val="24"/>
              </w:rPr>
              <w:t>1400,0</w:t>
            </w:r>
          </w:p>
        </w:tc>
        <w:tc>
          <w:tcPr>
            <w:tcW w:w="252"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bCs/>
                <w:sz w:val="24"/>
                <w:szCs w:val="24"/>
              </w:rPr>
              <w:t>1500,0</w:t>
            </w:r>
          </w:p>
        </w:tc>
        <w:tc>
          <w:tcPr>
            <w:tcW w:w="248"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bCs/>
                <w:sz w:val="24"/>
                <w:szCs w:val="24"/>
              </w:rPr>
              <w:t>1600,0</w:t>
            </w:r>
          </w:p>
        </w:tc>
      </w:tr>
      <w:tr w:rsidR="00C11C5E" w:rsidRPr="008C4BFB" w:rsidTr="00A6546A">
        <w:trPr>
          <w:trHeight w:val="237"/>
        </w:trPr>
        <w:tc>
          <w:tcPr>
            <w:tcW w:w="1511" w:type="pct"/>
            <w:tcBorders>
              <w:top w:val="single" w:sz="4" w:space="0" w:color="000000"/>
              <w:left w:val="single" w:sz="4" w:space="0" w:color="000000"/>
              <w:bottom w:val="single" w:sz="4" w:space="0" w:color="000000"/>
              <w:right w:val="single" w:sz="4" w:space="0" w:color="000000"/>
            </w:tcBorders>
          </w:tcPr>
          <w:p w:rsidR="00C11C5E" w:rsidRPr="008C4BFB" w:rsidRDefault="00C11C5E" w:rsidP="00A6546A">
            <w:pPr>
              <w:ind w:left="-42" w:right="-45"/>
              <w:rPr>
                <w:sz w:val="22"/>
                <w:szCs w:val="22"/>
              </w:rPr>
            </w:pPr>
            <w:r w:rsidRPr="008C4BFB">
              <w:rPr>
                <w:sz w:val="22"/>
                <w:szCs w:val="22"/>
              </w:rPr>
              <w:t xml:space="preserve">Средства организаций </w:t>
            </w:r>
          </w:p>
        </w:tc>
        <w:tc>
          <w:tcPr>
            <w:tcW w:w="442" w:type="pct"/>
            <w:tcBorders>
              <w:top w:val="single" w:sz="4" w:space="0" w:color="000000"/>
              <w:left w:val="single" w:sz="4" w:space="0" w:color="000000"/>
              <w:bottom w:val="single" w:sz="4" w:space="0" w:color="000000"/>
              <w:right w:val="single" w:sz="4" w:space="0" w:color="000000"/>
            </w:tcBorders>
          </w:tcPr>
          <w:p w:rsidR="00C11C5E" w:rsidRPr="008C4BFB" w:rsidRDefault="00C11C5E" w:rsidP="00A6546A">
            <w:pPr>
              <w:ind w:left="-49" w:right="-47"/>
              <w:jc w:val="center"/>
              <w:rPr>
                <w:sz w:val="22"/>
                <w:szCs w:val="22"/>
              </w:rPr>
            </w:pPr>
            <w:r w:rsidRPr="008C4BFB">
              <w:rPr>
                <w:sz w:val="22"/>
                <w:szCs w:val="22"/>
              </w:rPr>
              <w:t>0</w:t>
            </w:r>
          </w:p>
        </w:tc>
        <w:tc>
          <w:tcPr>
            <w:tcW w:w="259"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lang w:val="en-US"/>
              </w:rPr>
            </w:pPr>
            <w:r w:rsidRPr="008C4BFB">
              <w:rPr>
                <w:sz w:val="22"/>
                <w:szCs w:val="22"/>
                <w:lang w:val="en-US"/>
              </w:rPr>
              <w:t>0</w:t>
            </w:r>
          </w:p>
        </w:tc>
        <w:tc>
          <w:tcPr>
            <w:tcW w:w="258"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lang w:val="en-US"/>
              </w:rPr>
            </w:pPr>
            <w:r w:rsidRPr="008C4BFB">
              <w:rPr>
                <w:sz w:val="22"/>
                <w:szCs w:val="22"/>
                <w:lang w:val="en-US"/>
              </w:rPr>
              <w:t>0</w:t>
            </w:r>
          </w:p>
        </w:tc>
        <w:tc>
          <w:tcPr>
            <w:tcW w:w="257"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lang w:val="en-US"/>
              </w:rPr>
            </w:pPr>
            <w:r w:rsidRPr="008C4BFB">
              <w:rPr>
                <w:sz w:val="22"/>
                <w:szCs w:val="22"/>
                <w:lang w:val="en-US"/>
              </w:rPr>
              <w:t>0</w:t>
            </w:r>
          </w:p>
        </w:tc>
        <w:tc>
          <w:tcPr>
            <w:tcW w:w="254"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2"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48"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r>
      <w:tr w:rsidR="00C11C5E" w:rsidRPr="008C4BFB" w:rsidTr="00A6546A">
        <w:trPr>
          <w:trHeight w:val="237"/>
        </w:trPr>
        <w:tc>
          <w:tcPr>
            <w:tcW w:w="1511" w:type="pct"/>
            <w:tcBorders>
              <w:top w:val="single" w:sz="4" w:space="0" w:color="000000"/>
              <w:left w:val="single" w:sz="4" w:space="0" w:color="000000"/>
              <w:bottom w:val="single" w:sz="4" w:space="0" w:color="000000"/>
              <w:right w:val="single" w:sz="4" w:space="0" w:color="000000"/>
            </w:tcBorders>
          </w:tcPr>
          <w:p w:rsidR="00C11C5E" w:rsidRPr="008C4BFB" w:rsidRDefault="00C11C5E" w:rsidP="00A6546A">
            <w:pPr>
              <w:ind w:left="-42" w:right="-45"/>
              <w:jc w:val="right"/>
              <w:rPr>
                <w:b/>
                <w:sz w:val="22"/>
                <w:szCs w:val="22"/>
              </w:rPr>
            </w:pPr>
            <w:r w:rsidRPr="008C4BFB">
              <w:rPr>
                <w:b/>
                <w:sz w:val="22"/>
                <w:szCs w:val="22"/>
              </w:rPr>
              <w:t>ИТОГО:</w:t>
            </w:r>
          </w:p>
        </w:tc>
        <w:tc>
          <w:tcPr>
            <w:tcW w:w="442" w:type="pct"/>
            <w:tcBorders>
              <w:top w:val="single" w:sz="4" w:space="0" w:color="000000"/>
              <w:left w:val="single" w:sz="4" w:space="0" w:color="000000"/>
              <w:bottom w:val="single" w:sz="4" w:space="0" w:color="000000"/>
              <w:right w:val="single" w:sz="4" w:space="0" w:color="000000"/>
            </w:tcBorders>
            <w:shd w:val="clear" w:color="auto" w:fill="auto"/>
          </w:tcPr>
          <w:p w:rsidR="00C11C5E" w:rsidRPr="008C4BFB" w:rsidRDefault="00C11C5E" w:rsidP="00A6546A">
            <w:pPr>
              <w:ind w:left="-49" w:right="-47"/>
              <w:jc w:val="center"/>
              <w:rPr>
                <w:b/>
              </w:rPr>
            </w:pPr>
            <w:r w:rsidRPr="008C4BFB">
              <w:rPr>
                <w:spacing w:val="-3"/>
                <w:sz w:val="24"/>
                <w:szCs w:val="24"/>
              </w:rPr>
              <w:t>14174,2948 тыс. рублей</w:t>
            </w:r>
          </w:p>
        </w:tc>
        <w:tc>
          <w:tcPr>
            <w:tcW w:w="259"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spacing w:val="-3"/>
                <w:sz w:val="24"/>
                <w:szCs w:val="24"/>
              </w:rPr>
              <w:t>900</w:t>
            </w:r>
          </w:p>
        </w:tc>
        <w:tc>
          <w:tcPr>
            <w:tcW w:w="258"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bCs/>
                <w:sz w:val="24"/>
                <w:szCs w:val="24"/>
              </w:rPr>
              <w:t>959,77136</w:t>
            </w:r>
          </w:p>
        </w:tc>
        <w:tc>
          <w:tcPr>
            <w:tcW w:w="257"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sz w:val="24"/>
                <w:szCs w:val="24"/>
              </w:rPr>
              <w:t>1011,30366</w:t>
            </w:r>
          </w:p>
        </w:tc>
        <w:tc>
          <w:tcPr>
            <w:tcW w:w="254"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sz w:val="24"/>
                <w:szCs w:val="24"/>
              </w:rPr>
              <w:t>1039,377</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sz w:val="24"/>
                <w:szCs w:val="24"/>
              </w:rPr>
              <w:t>1034,273</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bCs/>
                <w:sz w:val="24"/>
                <w:szCs w:val="24"/>
              </w:rPr>
              <w:t>1085,446</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bCs/>
                <w:sz w:val="24"/>
                <w:szCs w:val="24"/>
              </w:rPr>
              <w:t>1149,082</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bCs/>
                <w:sz w:val="24"/>
                <w:szCs w:val="24"/>
              </w:rPr>
              <w:t>1195,045</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bCs/>
                <w:sz w:val="24"/>
                <w:szCs w:val="24"/>
              </w:rPr>
              <w:t>1300,0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bCs/>
                <w:sz w:val="24"/>
                <w:szCs w:val="24"/>
              </w:rPr>
              <w:t>1400,0</w:t>
            </w:r>
          </w:p>
        </w:tc>
        <w:tc>
          <w:tcPr>
            <w:tcW w:w="252"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bCs/>
                <w:sz w:val="24"/>
                <w:szCs w:val="24"/>
              </w:rPr>
              <w:t>1500,0</w:t>
            </w:r>
          </w:p>
        </w:tc>
        <w:tc>
          <w:tcPr>
            <w:tcW w:w="248"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pStyle w:val="ConsPlusCell"/>
              <w:ind w:left="-54" w:right="-54"/>
              <w:jc w:val="center"/>
              <w:rPr>
                <w:rFonts w:ascii="Times New Roman" w:hAnsi="Times New Roman" w:cs="Times New Roman"/>
                <w:sz w:val="24"/>
                <w:szCs w:val="24"/>
              </w:rPr>
            </w:pPr>
            <w:r w:rsidRPr="008C4BFB">
              <w:rPr>
                <w:rFonts w:ascii="Times New Roman" w:hAnsi="Times New Roman" w:cs="Times New Roman"/>
                <w:bCs/>
                <w:sz w:val="24"/>
                <w:szCs w:val="24"/>
              </w:rPr>
              <w:t>1600,0</w:t>
            </w:r>
          </w:p>
        </w:tc>
      </w:tr>
    </w:tbl>
    <w:p w:rsidR="00C11C5E" w:rsidRPr="008C4BFB" w:rsidRDefault="00C11C5E" w:rsidP="00C11C5E">
      <w:pPr>
        <w:pStyle w:val="a9"/>
        <w:ind w:firstLine="709"/>
        <w:jc w:val="both"/>
        <w:rPr>
          <w:rFonts w:ascii="Times New Roman" w:hAnsi="Times New Roman" w:cs="Times New Roman"/>
          <w:color w:val="auto"/>
          <w:spacing w:val="0"/>
        </w:rPr>
      </w:pPr>
      <w:r w:rsidRPr="008C4BFB">
        <w:rPr>
          <w:rFonts w:ascii="Times New Roman" w:hAnsi="Times New Roman" w:cs="Times New Roman"/>
          <w:color w:val="auto"/>
          <w:spacing w:val="0"/>
        </w:rPr>
        <w:t>С учетом возможностей областного бюджета на очередной финансовый год объемы средств, направляемые на реализацию подпрограммы, уточняются при разработке проекта бюджета городского округа на соответствующий финансовый год.</w:t>
      </w:r>
    </w:p>
    <w:p w:rsidR="00C11C5E" w:rsidRPr="00FD099E" w:rsidRDefault="00C11C5E" w:rsidP="00C11C5E">
      <w:pPr>
        <w:pStyle w:val="a9"/>
        <w:tabs>
          <w:tab w:val="center" w:pos="4818"/>
        </w:tabs>
        <w:spacing w:before="240" w:after="240"/>
        <w:ind w:firstLine="567"/>
        <w:jc w:val="center"/>
        <w:rPr>
          <w:rFonts w:ascii="Times New Roman" w:hAnsi="Times New Roman" w:cs="Times New Roman"/>
          <w:color w:val="auto"/>
        </w:rPr>
      </w:pPr>
      <w:r w:rsidRPr="00FD099E">
        <w:rPr>
          <w:rFonts w:ascii="Times New Roman" w:hAnsi="Times New Roman" w:cs="Times New Roman"/>
          <w:b/>
          <w:color w:val="auto"/>
        </w:rPr>
        <w:t xml:space="preserve">5. </w:t>
      </w:r>
      <w:proofErr w:type="gramStart"/>
      <w:r w:rsidRPr="00FD099E">
        <w:rPr>
          <w:rFonts w:ascii="Times New Roman" w:hAnsi="Times New Roman" w:cs="Times New Roman"/>
          <w:b/>
          <w:bCs/>
          <w:color w:val="auto"/>
        </w:rPr>
        <w:t>Контроль</w:t>
      </w:r>
      <w:r w:rsidRPr="00FD099E">
        <w:rPr>
          <w:rFonts w:ascii="Times New Roman" w:hAnsi="Times New Roman" w:cs="Times New Roman"/>
          <w:b/>
          <w:color w:val="auto"/>
        </w:rPr>
        <w:t xml:space="preserve"> за</w:t>
      </w:r>
      <w:proofErr w:type="gramEnd"/>
      <w:r w:rsidRPr="00FD099E">
        <w:rPr>
          <w:rFonts w:ascii="Times New Roman" w:hAnsi="Times New Roman" w:cs="Times New Roman"/>
          <w:b/>
          <w:color w:val="auto"/>
        </w:rPr>
        <w:t xml:space="preserve"> ходом реализации подпрограммы</w:t>
      </w:r>
    </w:p>
    <w:p w:rsidR="00C11C5E" w:rsidRPr="008C6A6E" w:rsidRDefault="00C11C5E" w:rsidP="00C11C5E">
      <w:pPr>
        <w:shd w:val="clear" w:color="auto" w:fill="FFFFFF"/>
        <w:ind w:left="10" w:right="5" w:firstLine="562"/>
        <w:jc w:val="both"/>
        <w:rPr>
          <w:sz w:val="24"/>
          <w:szCs w:val="24"/>
        </w:rPr>
      </w:pPr>
      <w:r w:rsidRPr="00775465">
        <w:rPr>
          <w:spacing w:val="-1"/>
          <w:sz w:val="24"/>
          <w:szCs w:val="24"/>
        </w:rPr>
        <w:t xml:space="preserve">Оперативный </w:t>
      </w:r>
      <w:proofErr w:type="gramStart"/>
      <w:r w:rsidRPr="00775465">
        <w:rPr>
          <w:spacing w:val="-1"/>
          <w:sz w:val="24"/>
          <w:szCs w:val="24"/>
        </w:rPr>
        <w:t>контроль за</w:t>
      </w:r>
      <w:proofErr w:type="gramEnd"/>
      <w:r w:rsidRPr="00775465">
        <w:rPr>
          <w:spacing w:val="-1"/>
          <w:sz w:val="24"/>
          <w:szCs w:val="24"/>
        </w:rPr>
        <w:t xml:space="preserve"> выполнением мероприятий </w:t>
      </w:r>
      <w:r>
        <w:rPr>
          <w:spacing w:val="-1"/>
          <w:sz w:val="24"/>
          <w:szCs w:val="24"/>
        </w:rPr>
        <w:t>под</w:t>
      </w:r>
      <w:r w:rsidRPr="00775465">
        <w:rPr>
          <w:spacing w:val="-1"/>
          <w:sz w:val="24"/>
          <w:szCs w:val="24"/>
        </w:rPr>
        <w:t>программы осуществ</w:t>
      </w:r>
      <w:r w:rsidRPr="00775465">
        <w:rPr>
          <w:spacing w:val="-1"/>
          <w:sz w:val="24"/>
          <w:szCs w:val="24"/>
        </w:rPr>
        <w:softHyphen/>
        <w:t xml:space="preserve">ляет начальник отдела гражданской защиты, общий контроль - заместитель </w:t>
      </w:r>
      <w:r w:rsidRPr="00775465">
        <w:rPr>
          <w:sz w:val="24"/>
          <w:szCs w:val="24"/>
        </w:rPr>
        <w:t>главы администрации по безопасности</w:t>
      </w:r>
      <w:r>
        <w:rPr>
          <w:sz w:val="24"/>
          <w:szCs w:val="24"/>
        </w:rPr>
        <w:t>, правопорядку и организационным вопросам и (или) председатель комитета общественной безопасности и информации</w:t>
      </w:r>
      <w:r w:rsidRPr="00775465">
        <w:rPr>
          <w:sz w:val="24"/>
          <w:szCs w:val="24"/>
        </w:rPr>
        <w:t>. Контроль целевого использования бюд</w:t>
      </w:r>
      <w:r w:rsidRPr="00775465">
        <w:rPr>
          <w:sz w:val="24"/>
          <w:szCs w:val="24"/>
        </w:rPr>
        <w:softHyphen/>
        <w:t>жетных средств осуществляет Комитет финансов</w:t>
      </w:r>
      <w:r>
        <w:rPr>
          <w:sz w:val="24"/>
          <w:szCs w:val="24"/>
        </w:rPr>
        <w:t xml:space="preserve"> </w:t>
      </w:r>
      <w:r w:rsidRPr="008C6A6E">
        <w:rPr>
          <w:sz w:val="24"/>
          <w:szCs w:val="24"/>
        </w:rPr>
        <w:t>Сосновоборского городского округа.</w:t>
      </w:r>
    </w:p>
    <w:p w:rsidR="00C11C5E" w:rsidRDefault="00C11C5E" w:rsidP="00C11C5E">
      <w:pPr>
        <w:shd w:val="clear" w:color="auto" w:fill="FFFFFF"/>
        <w:ind w:left="14" w:firstLine="552"/>
        <w:jc w:val="both"/>
        <w:rPr>
          <w:sz w:val="24"/>
          <w:szCs w:val="24"/>
        </w:rPr>
      </w:pPr>
      <w:r w:rsidRPr="00775465">
        <w:rPr>
          <w:sz w:val="24"/>
          <w:szCs w:val="24"/>
        </w:rPr>
        <w:t xml:space="preserve">Отчет о реализации мероприятий </w:t>
      </w:r>
      <w:r>
        <w:rPr>
          <w:sz w:val="24"/>
          <w:szCs w:val="24"/>
        </w:rPr>
        <w:t>под</w:t>
      </w:r>
      <w:r w:rsidRPr="00775465">
        <w:rPr>
          <w:sz w:val="24"/>
          <w:szCs w:val="24"/>
        </w:rPr>
        <w:t xml:space="preserve">программы в соответствии с перечнем </w:t>
      </w:r>
      <w:r w:rsidRPr="00775465">
        <w:rPr>
          <w:spacing w:val="-1"/>
          <w:sz w:val="24"/>
          <w:szCs w:val="24"/>
        </w:rPr>
        <w:t>объектов и мероприятий в разрезе всех источников финансирования, предусмот</w:t>
      </w:r>
      <w:r w:rsidRPr="00775465">
        <w:rPr>
          <w:sz w:val="24"/>
          <w:szCs w:val="24"/>
        </w:rPr>
        <w:t xml:space="preserve">ренных в </w:t>
      </w:r>
      <w:r>
        <w:rPr>
          <w:sz w:val="24"/>
          <w:szCs w:val="24"/>
        </w:rPr>
        <w:t>под</w:t>
      </w:r>
      <w:r w:rsidRPr="00775465">
        <w:rPr>
          <w:sz w:val="24"/>
          <w:szCs w:val="24"/>
        </w:rPr>
        <w:t xml:space="preserve">программе, представляется в </w:t>
      </w:r>
      <w:r>
        <w:rPr>
          <w:sz w:val="24"/>
          <w:szCs w:val="24"/>
        </w:rPr>
        <w:t>отдел экономического развития администрации руководителем</w:t>
      </w:r>
      <w:r w:rsidRPr="00775465">
        <w:rPr>
          <w:sz w:val="24"/>
          <w:szCs w:val="24"/>
        </w:rPr>
        <w:t xml:space="preserve"> </w:t>
      </w:r>
      <w:proofErr w:type="gramStart"/>
      <w:r>
        <w:rPr>
          <w:sz w:val="24"/>
          <w:szCs w:val="24"/>
        </w:rPr>
        <w:t>под</w:t>
      </w:r>
      <w:r w:rsidRPr="00775465">
        <w:rPr>
          <w:sz w:val="24"/>
          <w:szCs w:val="24"/>
        </w:rPr>
        <w:t>программы</w:t>
      </w:r>
      <w:proofErr w:type="gramEnd"/>
      <w:r w:rsidRPr="00775465">
        <w:rPr>
          <w:sz w:val="24"/>
          <w:szCs w:val="24"/>
        </w:rPr>
        <w:t xml:space="preserve"> нарастающим итогом</w:t>
      </w:r>
      <w:r>
        <w:rPr>
          <w:sz w:val="24"/>
          <w:szCs w:val="24"/>
        </w:rPr>
        <w:t xml:space="preserve"> в установленные сроки</w:t>
      </w:r>
      <w:r w:rsidRPr="00775465">
        <w:rPr>
          <w:sz w:val="24"/>
          <w:szCs w:val="24"/>
        </w:rPr>
        <w:t>.</w:t>
      </w:r>
    </w:p>
    <w:p w:rsidR="00C11C5E" w:rsidRPr="00FD099E" w:rsidRDefault="00C11C5E" w:rsidP="00C11C5E">
      <w:pPr>
        <w:pStyle w:val="a9"/>
        <w:ind w:firstLine="709"/>
        <w:jc w:val="center"/>
        <w:rPr>
          <w:rFonts w:ascii="Times New Roman" w:hAnsi="Times New Roman" w:cs="Times New Roman"/>
          <w:b/>
          <w:color w:val="auto"/>
        </w:rPr>
      </w:pPr>
      <w:r w:rsidRPr="00FD099E">
        <w:rPr>
          <w:rFonts w:ascii="Times New Roman" w:hAnsi="Times New Roman" w:cs="Times New Roman"/>
          <w:b/>
          <w:color w:val="auto"/>
        </w:rPr>
        <w:t>6. Ожидаемые результаты реализации подпрограммы</w:t>
      </w:r>
    </w:p>
    <w:p w:rsidR="00C11C5E" w:rsidRPr="00775465" w:rsidRDefault="00C11C5E" w:rsidP="00C11C5E">
      <w:pPr>
        <w:widowControl w:val="0"/>
        <w:numPr>
          <w:ilvl w:val="0"/>
          <w:numId w:val="10"/>
        </w:numPr>
        <w:shd w:val="clear" w:color="auto" w:fill="FFFFFF"/>
        <w:autoSpaceDE w:val="0"/>
        <w:autoSpaceDN w:val="0"/>
        <w:adjustRightInd w:val="0"/>
        <w:ind w:left="0" w:firstLine="374"/>
        <w:jc w:val="both"/>
        <w:rPr>
          <w:sz w:val="24"/>
          <w:szCs w:val="24"/>
        </w:rPr>
      </w:pPr>
      <w:r w:rsidRPr="00775465">
        <w:rPr>
          <w:sz w:val="24"/>
          <w:szCs w:val="24"/>
        </w:rPr>
        <w:t>К 20</w:t>
      </w:r>
      <w:r>
        <w:rPr>
          <w:sz w:val="24"/>
          <w:szCs w:val="24"/>
        </w:rPr>
        <w:t>25</w:t>
      </w:r>
      <w:r w:rsidRPr="00775465">
        <w:rPr>
          <w:sz w:val="24"/>
          <w:szCs w:val="24"/>
        </w:rPr>
        <w:t xml:space="preserve"> году количество случаев гибели и </w:t>
      </w:r>
      <w:proofErr w:type="spellStart"/>
      <w:r w:rsidRPr="00775465">
        <w:rPr>
          <w:sz w:val="24"/>
          <w:szCs w:val="24"/>
        </w:rPr>
        <w:t>травмирования</w:t>
      </w:r>
      <w:proofErr w:type="spellEnd"/>
      <w:r w:rsidRPr="00775465">
        <w:rPr>
          <w:sz w:val="24"/>
          <w:szCs w:val="24"/>
        </w:rPr>
        <w:t xml:space="preserve"> людей в результате пожаров не должно превышать </w:t>
      </w:r>
      <w:r>
        <w:rPr>
          <w:sz w:val="24"/>
          <w:szCs w:val="24"/>
        </w:rPr>
        <w:t xml:space="preserve">10 </w:t>
      </w:r>
      <w:r w:rsidRPr="00775465">
        <w:rPr>
          <w:sz w:val="24"/>
          <w:szCs w:val="24"/>
        </w:rPr>
        <w:t xml:space="preserve">случаев в год, а ущерб от пожаров не должен превышать </w:t>
      </w:r>
      <w:r>
        <w:rPr>
          <w:sz w:val="24"/>
          <w:szCs w:val="24"/>
        </w:rPr>
        <w:t>3</w:t>
      </w:r>
      <w:r w:rsidRPr="00775465">
        <w:rPr>
          <w:sz w:val="24"/>
          <w:szCs w:val="24"/>
        </w:rPr>
        <w:t xml:space="preserve"> млн. в год.</w:t>
      </w:r>
    </w:p>
    <w:p w:rsidR="00C11C5E" w:rsidRPr="00775465" w:rsidRDefault="00C11C5E" w:rsidP="00C11C5E">
      <w:pPr>
        <w:widowControl w:val="0"/>
        <w:numPr>
          <w:ilvl w:val="0"/>
          <w:numId w:val="10"/>
        </w:numPr>
        <w:shd w:val="clear" w:color="auto" w:fill="FFFFFF"/>
        <w:autoSpaceDE w:val="0"/>
        <w:autoSpaceDN w:val="0"/>
        <w:adjustRightInd w:val="0"/>
        <w:ind w:left="0" w:firstLine="374"/>
        <w:jc w:val="both"/>
        <w:rPr>
          <w:sz w:val="24"/>
          <w:szCs w:val="24"/>
        </w:rPr>
      </w:pPr>
      <w:r w:rsidRPr="00775465">
        <w:rPr>
          <w:sz w:val="24"/>
          <w:szCs w:val="24"/>
        </w:rPr>
        <w:t xml:space="preserve">Создание необходимых условий для повышения уровня готовности к ликвидации чрезвычайных ситуаций </w:t>
      </w:r>
      <w:proofErr w:type="gramStart"/>
      <w:r w:rsidRPr="00775465">
        <w:rPr>
          <w:sz w:val="24"/>
          <w:szCs w:val="24"/>
        </w:rPr>
        <w:t>в</w:t>
      </w:r>
      <w:proofErr w:type="gramEnd"/>
      <w:r w:rsidRPr="00775465">
        <w:rPr>
          <w:sz w:val="24"/>
          <w:szCs w:val="24"/>
        </w:rPr>
        <w:t xml:space="preserve"> </w:t>
      </w:r>
      <w:proofErr w:type="gramStart"/>
      <w:r w:rsidRPr="008C6A6E">
        <w:rPr>
          <w:sz w:val="24"/>
          <w:szCs w:val="24"/>
        </w:rPr>
        <w:t>Сосновоборском</w:t>
      </w:r>
      <w:proofErr w:type="gramEnd"/>
      <w:r w:rsidRPr="008C6A6E">
        <w:rPr>
          <w:sz w:val="24"/>
          <w:szCs w:val="24"/>
        </w:rPr>
        <w:t xml:space="preserve"> городском округе.</w:t>
      </w:r>
    </w:p>
    <w:p w:rsidR="00C11C5E" w:rsidRPr="00775465" w:rsidRDefault="00C11C5E" w:rsidP="00C11C5E">
      <w:pPr>
        <w:widowControl w:val="0"/>
        <w:numPr>
          <w:ilvl w:val="0"/>
          <w:numId w:val="10"/>
        </w:numPr>
        <w:shd w:val="clear" w:color="auto" w:fill="FFFFFF"/>
        <w:autoSpaceDE w:val="0"/>
        <w:autoSpaceDN w:val="0"/>
        <w:adjustRightInd w:val="0"/>
        <w:ind w:left="0" w:firstLine="374"/>
        <w:jc w:val="both"/>
        <w:rPr>
          <w:sz w:val="24"/>
          <w:szCs w:val="24"/>
        </w:rPr>
      </w:pPr>
      <w:r w:rsidRPr="00775465">
        <w:rPr>
          <w:sz w:val="24"/>
          <w:szCs w:val="24"/>
        </w:rPr>
        <w:t>Обеспечение стабильных и безопасных условий для проживания и производ</w:t>
      </w:r>
      <w:r w:rsidRPr="00775465">
        <w:rPr>
          <w:sz w:val="24"/>
          <w:szCs w:val="24"/>
        </w:rPr>
        <w:softHyphen/>
        <w:t xml:space="preserve">ственной деятельности населения города. </w:t>
      </w:r>
    </w:p>
    <w:p w:rsidR="00C11C5E" w:rsidRPr="00775465" w:rsidRDefault="00C11C5E" w:rsidP="00C11C5E">
      <w:pPr>
        <w:widowControl w:val="0"/>
        <w:numPr>
          <w:ilvl w:val="0"/>
          <w:numId w:val="10"/>
        </w:numPr>
        <w:shd w:val="clear" w:color="auto" w:fill="FFFFFF"/>
        <w:autoSpaceDE w:val="0"/>
        <w:autoSpaceDN w:val="0"/>
        <w:adjustRightInd w:val="0"/>
        <w:ind w:left="0" w:firstLine="374"/>
        <w:jc w:val="both"/>
        <w:rPr>
          <w:sz w:val="24"/>
          <w:szCs w:val="24"/>
        </w:rPr>
      </w:pPr>
      <w:r w:rsidRPr="00775465">
        <w:rPr>
          <w:sz w:val="24"/>
          <w:szCs w:val="24"/>
        </w:rPr>
        <w:t>Снижение по отношению к показателю 20</w:t>
      </w:r>
      <w:r>
        <w:rPr>
          <w:sz w:val="24"/>
          <w:szCs w:val="24"/>
        </w:rPr>
        <w:t>18</w:t>
      </w:r>
      <w:r w:rsidRPr="00775465">
        <w:rPr>
          <w:sz w:val="24"/>
          <w:szCs w:val="24"/>
        </w:rPr>
        <w:t>:</w:t>
      </w:r>
    </w:p>
    <w:p w:rsidR="00C11C5E" w:rsidRPr="00775465" w:rsidRDefault="00C11C5E" w:rsidP="00C11C5E">
      <w:pPr>
        <w:shd w:val="clear" w:color="auto" w:fill="FFFFFF"/>
        <w:ind w:firstLine="374"/>
        <w:jc w:val="both"/>
        <w:rPr>
          <w:sz w:val="24"/>
          <w:szCs w:val="24"/>
        </w:rPr>
      </w:pPr>
      <w:r w:rsidRPr="00775465">
        <w:rPr>
          <w:sz w:val="24"/>
          <w:szCs w:val="24"/>
        </w:rPr>
        <w:lastRenderedPageBreak/>
        <w:t>- количества нарушений требований нормативных документов, создающих угрозу жизни и здоровью людей</w:t>
      </w:r>
      <w:r>
        <w:rPr>
          <w:sz w:val="24"/>
          <w:szCs w:val="24"/>
        </w:rPr>
        <w:t>.</w:t>
      </w:r>
    </w:p>
    <w:p w:rsidR="00C11C5E" w:rsidRPr="00FD099E" w:rsidRDefault="00C11C5E" w:rsidP="00C11C5E">
      <w:pPr>
        <w:rPr>
          <w:sz w:val="16"/>
          <w:szCs w:val="16"/>
        </w:rPr>
      </w:pPr>
      <w:r w:rsidRPr="00FD099E">
        <w:rPr>
          <w:sz w:val="16"/>
          <w:szCs w:val="16"/>
        </w:rPr>
        <w:br w:type="page"/>
      </w:r>
    </w:p>
    <w:p w:rsidR="00C11C5E" w:rsidRDefault="00C11C5E" w:rsidP="00C11C5E">
      <w:pPr>
        <w:pStyle w:val="ConsPlusNonformat"/>
        <w:jc w:val="center"/>
        <w:rPr>
          <w:rFonts w:ascii="Times New Roman" w:hAnsi="Times New Roman" w:cs="Times New Roman"/>
          <w:b/>
          <w:sz w:val="24"/>
          <w:szCs w:val="24"/>
        </w:rPr>
        <w:sectPr w:rsidR="00C11C5E" w:rsidSect="00282D95">
          <w:headerReference w:type="default" r:id="rId19"/>
          <w:footerReference w:type="default" r:id="rId20"/>
          <w:footerReference w:type="first" r:id="rId21"/>
          <w:pgSz w:w="11909" w:h="16834"/>
          <w:pgMar w:top="851" w:right="992" w:bottom="1134" w:left="1276" w:header="720" w:footer="720" w:gutter="0"/>
          <w:cols w:space="60"/>
          <w:noEndnote/>
          <w:titlePg/>
          <w:docGrid w:linePitch="272"/>
        </w:sectPr>
      </w:pPr>
    </w:p>
    <w:p w:rsidR="00C11C5E" w:rsidRPr="00FD099E" w:rsidRDefault="00C11C5E" w:rsidP="00C11C5E">
      <w:pPr>
        <w:jc w:val="center"/>
        <w:rPr>
          <w:b/>
          <w:sz w:val="24"/>
          <w:szCs w:val="24"/>
        </w:rPr>
      </w:pPr>
      <w:r w:rsidRPr="00FD099E">
        <w:rPr>
          <w:b/>
          <w:sz w:val="24"/>
          <w:szCs w:val="24"/>
        </w:rPr>
        <w:lastRenderedPageBreak/>
        <w:t>Перечень основных мероприятий</w:t>
      </w:r>
    </w:p>
    <w:p w:rsidR="00C11C5E" w:rsidRDefault="00C11C5E" w:rsidP="00C11C5E">
      <w:pPr>
        <w:ind w:right="1099"/>
        <w:jc w:val="center"/>
        <w:rPr>
          <w:b/>
          <w:sz w:val="24"/>
          <w:szCs w:val="24"/>
        </w:rPr>
      </w:pPr>
      <w:r>
        <w:rPr>
          <w:b/>
          <w:sz w:val="24"/>
          <w:szCs w:val="24"/>
        </w:rPr>
        <w:t xml:space="preserve">подпрограммы 3 </w:t>
      </w:r>
      <w:r w:rsidRPr="007839FA">
        <w:rPr>
          <w:b/>
          <w:bCs/>
          <w:spacing w:val="-2"/>
          <w:sz w:val="24"/>
          <w:szCs w:val="24"/>
        </w:rPr>
        <w:t>«Пожарная безопасность на территории муниципального образования Сосновоборский городской округ»</w:t>
      </w:r>
      <w:r>
        <w:rPr>
          <w:b/>
          <w:sz w:val="24"/>
          <w:szCs w:val="24"/>
        </w:rPr>
        <w:t xml:space="preserve"> </w:t>
      </w:r>
    </w:p>
    <w:p w:rsidR="00C11C5E" w:rsidRDefault="00C11C5E" w:rsidP="00C11C5E">
      <w:pPr>
        <w:ind w:right="1099"/>
        <w:jc w:val="center"/>
        <w:rPr>
          <w:b/>
          <w:sz w:val="24"/>
          <w:szCs w:val="24"/>
        </w:rPr>
      </w:pPr>
      <w:r w:rsidRPr="008A57D0">
        <w:rPr>
          <w:b/>
          <w:sz w:val="24"/>
          <w:szCs w:val="24"/>
        </w:rPr>
        <w:t xml:space="preserve">муниципальной программы Сосновоборского городского округа </w:t>
      </w:r>
    </w:p>
    <w:p w:rsidR="00C11C5E" w:rsidRPr="008A57D0" w:rsidRDefault="00C11C5E" w:rsidP="00C11C5E">
      <w:pPr>
        <w:ind w:right="1099"/>
        <w:jc w:val="center"/>
        <w:rPr>
          <w:b/>
          <w:sz w:val="24"/>
          <w:szCs w:val="24"/>
        </w:rPr>
      </w:pPr>
      <w:r w:rsidRPr="008A57D0">
        <w:rPr>
          <w:b/>
          <w:sz w:val="24"/>
          <w:szCs w:val="24"/>
        </w:rPr>
        <w:t xml:space="preserve">«Безопасность жизнедеятельности населения </w:t>
      </w:r>
      <w:proofErr w:type="gramStart"/>
      <w:r w:rsidRPr="008A57D0">
        <w:rPr>
          <w:b/>
          <w:sz w:val="24"/>
          <w:szCs w:val="24"/>
        </w:rPr>
        <w:t>в</w:t>
      </w:r>
      <w:proofErr w:type="gramEnd"/>
      <w:r w:rsidRPr="008A57D0">
        <w:rPr>
          <w:b/>
          <w:sz w:val="24"/>
          <w:szCs w:val="24"/>
        </w:rPr>
        <w:t xml:space="preserve"> </w:t>
      </w:r>
      <w:proofErr w:type="gramStart"/>
      <w:r w:rsidRPr="008A57D0">
        <w:rPr>
          <w:b/>
          <w:sz w:val="24"/>
          <w:szCs w:val="24"/>
        </w:rPr>
        <w:t>Сосновоборском</w:t>
      </w:r>
      <w:proofErr w:type="gramEnd"/>
      <w:r w:rsidRPr="008A57D0">
        <w:rPr>
          <w:b/>
          <w:sz w:val="24"/>
          <w:szCs w:val="24"/>
        </w:rPr>
        <w:t xml:space="preserve"> городском округе на 201</w:t>
      </w:r>
      <w:r>
        <w:rPr>
          <w:b/>
          <w:sz w:val="24"/>
          <w:szCs w:val="24"/>
        </w:rPr>
        <w:t>4</w:t>
      </w:r>
      <w:r w:rsidRPr="008A57D0">
        <w:rPr>
          <w:b/>
          <w:sz w:val="24"/>
          <w:szCs w:val="24"/>
        </w:rPr>
        <w:t>-202</w:t>
      </w:r>
      <w:r>
        <w:rPr>
          <w:b/>
          <w:sz w:val="24"/>
          <w:szCs w:val="24"/>
        </w:rPr>
        <w:t>5</w:t>
      </w:r>
      <w:r w:rsidRPr="008A57D0">
        <w:rPr>
          <w:b/>
          <w:sz w:val="24"/>
          <w:szCs w:val="24"/>
        </w:rPr>
        <w:t xml:space="preserve"> годы»</w:t>
      </w:r>
    </w:p>
    <w:p w:rsidR="00C11C5E" w:rsidRDefault="00C11C5E" w:rsidP="00C11C5E">
      <w:pPr>
        <w:ind w:right="1099" w:firstLine="1134"/>
        <w:jc w:val="center"/>
        <w:rPr>
          <w:b/>
          <w:sz w:val="24"/>
          <w:szCs w:val="24"/>
        </w:rPr>
      </w:pPr>
    </w:p>
    <w:p w:rsidR="00C11C5E" w:rsidRPr="00920D1C" w:rsidRDefault="00C11C5E" w:rsidP="00C11C5E">
      <w:pPr>
        <w:jc w:val="center"/>
        <w:rPr>
          <w:b/>
          <w:sz w:val="12"/>
          <w:szCs w:val="12"/>
        </w:rPr>
      </w:pPr>
    </w:p>
    <w:p w:rsidR="00C11C5E" w:rsidRPr="003940B5" w:rsidRDefault="00C11C5E" w:rsidP="00C11C5E">
      <w:pPr>
        <w:jc w:val="center"/>
        <w:rPr>
          <w:b/>
          <w:sz w:val="2"/>
          <w:szCs w:val="2"/>
        </w:rPr>
      </w:pPr>
    </w:p>
    <w:tbl>
      <w:tblPr>
        <w:tblW w:w="15939"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8"/>
        <w:gridCol w:w="1843"/>
        <w:gridCol w:w="1276"/>
        <w:gridCol w:w="850"/>
        <w:gridCol w:w="709"/>
        <w:gridCol w:w="992"/>
        <w:gridCol w:w="567"/>
        <w:gridCol w:w="567"/>
        <w:gridCol w:w="567"/>
        <w:gridCol w:w="567"/>
        <w:gridCol w:w="709"/>
        <w:gridCol w:w="850"/>
        <w:gridCol w:w="851"/>
        <w:gridCol w:w="850"/>
        <w:gridCol w:w="851"/>
        <w:gridCol w:w="850"/>
        <w:gridCol w:w="850"/>
        <w:gridCol w:w="851"/>
        <w:gridCol w:w="851"/>
      </w:tblGrid>
      <w:tr w:rsidR="00C11C5E" w:rsidRPr="00054878" w:rsidTr="00A6546A">
        <w:trPr>
          <w:tblHeader/>
          <w:tblCellSpacing w:w="5" w:type="nil"/>
        </w:trPr>
        <w:tc>
          <w:tcPr>
            <w:tcW w:w="488" w:type="dxa"/>
            <w:vMerge w:val="restart"/>
            <w:vAlign w:val="center"/>
          </w:tcPr>
          <w:p w:rsidR="00C11C5E" w:rsidRPr="00054878" w:rsidRDefault="00C11C5E" w:rsidP="00A6546A">
            <w:pPr>
              <w:pStyle w:val="ConsPlusCell"/>
              <w:ind w:left="-42" w:right="-26"/>
              <w:jc w:val="center"/>
              <w:rPr>
                <w:rFonts w:ascii="Times New Roman" w:hAnsi="Times New Roman" w:cs="Times New Roman"/>
                <w:sz w:val="20"/>
                <w:szCs w:val="20"/>
              </w:rPr>
            </w:pPr>
            <w:r w:rsidRPr="00054878">
              <w:rPr>
                <w:rFonts w:ascii="Times New Roman" w:hAnsi="Times New Roman" w:cs="Times New Roman"/>
                <w:sz w:val="20"/>
                <w:szCs w:val="20"/>
              </w:rPr>
              <w:t>№</w:t>
            </w:r>
          </w:p>
          <w:p w:rsidR="00C11C5E" w:rsidRPr="00054878" w:rsidRDefault="00C11C5E" w:rsidP="00A6546A">
            <w:pPr>
              <w:pStyle w:val="ConsPlusCell"/>
              <w:ind w:left="-42" w:right="-26"/>
              <w:jc w:val="center"/>
              <w:rPr>
                <w:rFonts w:ascii="Times New Roman" w:hAnsi="Times New Roman" w:cs="Times New Roman"/>
                <w:sz w:val="20"/>
                <w:szCs w:val="20"/>
              </w:rPr>
            </w:pPr>
            <w:proofErr w:type="spellStart"/>
            <w:proofErr w:type="gramStart"/>
            <w:r w:rsidRPr="00054878">
              <w:rPr>
                <w:rFonts w:ascii="Times New Roman" w:hAnsi="Times New Roman" w:cs="Times New Roman"/>
                <w:sz w:val="20"/>
                <w:szCs w:val="20"/>
              </w:rPr>
              <w:t>п</w:t>
            </w:r>
            <w:proofErr w:type="spellEnd"/>
            <w:proofErr w:type="gramEnd"/>
            <w:r w:rsidRPr="00054878">
              <w:rPr>
                <w:rFonts w:ascii="Times New Roman" w:hAnsi="Times New Roman" w:cs="Times New Roman"/>
                <w:sz w:val="20"/>
                <w:szCs w:val="20"/>
              </w:rPr>
              <w:t>/</w:t>
            </w:r>
            <w:proofErr w:type="spellStart"/>
            <w:r w:rsidRPr="00054878">
              <w:rPr>
                <w:rFonts w:ascii="Times New Roman" w:hAnsi="Times New Roman" w:cs="Times New Roman"/>
                <w:sz w:val="20"/>
                <w:szCs w:val="20"/>
              </w:rPr>
              <w:t>п</w:t>
            </w:r>
            <w:proofErr w:type="spellEnd"/>
          </w:p>
        </w:tc>
        <w:tc>
          <w:tcPr>
            <w:tcW w:w="1843" w:type="dxa"/>
            <w:vMerge w:val="restart"/>
            <w:vAlign w:val="center"/>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Наименование подпрограмм, основных мероприятий, ведомственных целевых программ</w:t>
            </w:r>
          </w:p>
        </w:tc>
        <w:tc>
          <w:tcPr>
            <w:tcW w:w="1276" w:type="dxa"/>
            <w:vMerge w:val="restart"/>
            <w:vAlign w:val="center"/>
          </w:tcPr>
          <w:p w:rsidR="00C11C5E" w:rsidRPr="00054878" w:rsidRDefault="00C11C5E" w:rsidP="00A6546A">
            <w:pPr>
              <w:pStyle w:val="ConsPlusCell"/>
              <w:jc w:val="center"/>
              <w:rPr>
                <w:rFonts w:ascii="Times New Roman" w:hAnsi="Times New Roman" w:cs="Times New Roman"/>
                <w:sz w:val="20"/>
                <w:szCs w:val="20"/>
              </w:rPr>
            </w:pPr>
            <w:proofErr w:type="gramStart"/>
            <w:r w:rsidRPr="00054878">
              <w:rPr>
                <w:rFonts w:ascii="Times New Roman" w:hAnsi="Times New Roman" w:cs="Times New Roman"/>
                <w:sz w:val="20"/>
                <w:szCs w:val="20"/>
              </w:rPr>
              <w:t>Ответственный</w:t>
            </w:r>
            <w:proofErr w:type="gramEnd"/>
            <w:r w:rsidRPr="00054878">
              <w:rPr>
                <w:rFonts w:ascii="Times New Roman" w:hAnsi="Times New Roman" w:cs="Times New Roman"/>
                <w:sz w:val="20"/>
                <w:szCs w:val="20"/>
              </w:rPr>
              <w:t xml:space="preserve"> за реализацию</w:t>
            </w:r>
          </w:p>
        </w:tc>
        <w:tc>
          <w:tcPr>
            <w:tcW w:w="850" w:type="dxa"/>
            <w:vMerge w:val="restart"/>
            <w:vAlign w:val="center"/>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ГРБС</w:t>
            </w:r>
          </w:p>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(наименование)</w:t>
            </w:r>
          </w:p>
        </w:tc>
        <w:tc>
          <w:tcPr>
            <w:tcW w:w="709" w:type="dxa"/>
            <w:vMerge w:val="restart"/>
            <w:vAlign w:val="center"/>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Годы реализации</w:t>
            </w:r>
          </w:p>
        </w:tc>
        <w:tc>
          <w:tcPr>
            <w:tcW w:w="10773" w:type="dxa"/>
            <w:gridSpan w:val="14"/>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План финансирования, тыс. руб.</w:t>
            </w:r>
          </w:p>
        </w:tc>
      </w:tr>
      <w:tr w:rsidR="00C11C5E" w:rsidRPr="00054878" w:rsidTr="00A6546A">
        <w:trPr>
          <w:tblHeader/>
          <w:tblCellSpacing w:w="5" w:type="nil"/>
        </w:trPr>
        <w:tc>
          <w:tcPr>
            <w:tcW w:w="488" w:type="dxa"/>
            <w:vMerge/>
            <w:tcBorders>
              <w:bottom w:val="double" w:sz="4" w:space="0" w:color="auto"/>
            </w:tcBorders>
            <w:vAlign w:val="center"/>
          </w:tcPr>
          <w:p w:rsidR="00C11C5E" w:rsidRPr="00054878" w:rsidRDefault="00C11C5E" w:rsidP="00A6546A">
            <w:pPr>
              <w:pStyle w:val="ConsPlusCell"/>
              <w:ind w:left="-42" w:right="-26"/>
              <w:jc w:val="center"/>
              <w:rPr>
                <w:rFonts w:ascii="Times New Roman" w:hAnsi="Times New Roman" w:cs="Times New Roman"/>
                <w:sz w:val="20"/>
                <w:szCs w:val="20"/>
              </w:rPr>
            </w:pPr>
          </w:p>
        </w:tc>
        <w:tc>
          <w:tcPr>
            <w:tcW w:w="1843" w:type="dxa"/>
            <w:vMerge/>
            <w:tcBorders>
              <w:bottom w:val="double" w:sz="4" w:space="0" w:color="auto"/>
            </w:tcBorders>
            <w:vAlign w:val="center"/>
          </w:tcPr>
          <w:p w:rsidR="00C11C5E" w:rsidRPr="00054878" w:rsidRDefault="00C11C5E" w:rsidP="00A6546A">
            <w:pPr>
              <w:pStyle w:val="ConsPlusCell"/>
              <w:jc w:val="center"/>
              <w:rPr>
                <w:rFonts w:ascii="Times New Roman" w:hAnsi="Times New Roman" w:cs="Times New Roman"/>
                <w:sz w:val="20"/>
                <w:szCs w:val="20"/>
              </w:rPr>
            </w:pPr>
          </w:p>
        </w:tc>
        <w:tc>
          <w:tcPr>
            <w:tcW w:w="1276" w:type="dxa"/>
            <w:vMerge/>
            <w:tcBorders>
              <w:bottom w:val="double" w:sz="4" w:space="0" w:color="auto"/>
            </w:tcBorders>
            <w:vAlign w:val="center"/>
          </w:tcPr>
          <w:p w:rsidR="00C11C5E" w:rsidRPr="00054878" w:rsidRDefault="00C11C5E" w:rsidP="00A6546A">
            <w:pPr>
              <w:pStyle w:val="ConsPlusCell"/>
              <w:jc w:val="center"/>
              <w:rPr>
                <w:rFonts w:ascii="Times New Roman" w:hAnsi="Times New Roman" w:cs="Times New Roman"/>
                <w:sz w:val="20"/>
                <w:szCs w:val="20"/>
              </w:rPr>
            </w:pPr>
          </w:p>
        </w:tc>
        <w:tc>
          <w:tcPr>
            <w:tcW w:w="850" w:type="dxa"/>
            <w:vMerge/>
            <w:tcBorders>
              <w:bottom w:val="double" w:sz="4" w:space="0" w:color="auto"/>
            </w:tcBorders>
            <w:vAlign w:val="center"/>
          </w:tcPr>
          <w:p w:rsidR="00C11C5E" w:rsidRPr="00054878" w:rsidRDefault="00C11C5E" w:rsidP="00A6546A">
            <w:pPr>
              <w:pStyle w:val="ConsPlusCell"/>
              <w:jc w:val="center"/>
              <w:rPr>
                <w:rFonts w:ascii="Times New Roman" w:hAnsi="Times New Roman" w:cs="Times New Roman"/>
                <w:sz w:val="20"/>
                <w:szCs w:val="20"/>
              </w:rPr>
            </w:pPr>
          </w:p>
        </w:tc>
        <w:tc>
          <w:tcPr>
            <w:tcW w:w="709" w:type="dxa"/>
            <w:vMerge/>
            <w:tcBorders>
              <w:bottom w:val="double" w:sz="4" w:space="0" w:color="auto"/>
            </w:tcBorders>
            <w:vAlign w:val="center"/>
          </w:tcPr>
          <w:p w:rsidR="00C11C5E" w:rsidRPr="00054878" w:rsidRDefault="00C11C5E" w:rsidP="00A6546A">
            <w:pPr>
              <w:pStyle w:val="ConsPlusCell"/>
              <w:jc w:val="center"/>
              <w:rPr>
                <w:rFonts w:ascii="Times New Roman" w:hAnsi="Times New Roman" w:cs="Times New Roman"/>
                <w:sz w:val="20"/>
                <w:szCs w:val="20"/>
              </w:rPr>
            </w:pPr>
          </w:p>
        </w:tc>
        <w:tc>
          <w:tcPr>
            <w:tcW w:w="992" w:type="dxa"/>
            <w:tcBorders>
              <w:bottom w:val="double" w:sz="4" w:space="0" w:color="auto"/>
            </w:tcBorders>
            <w:vAlign w:val="center"/>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Источник</w:t>
            </w:r>
          </w:p>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финансирования</w:t>
            </w:r>
          </w:p>
        </w:tc>
        <w:tc>
          <w:tcPr>
            <w:tcW w:w="567" w:type="dxa"/>
            <w:tcBorders>
              <w:bottom w:val="double" w:sz="4" w:space="0" w:color="auto"/>
            </w:tcBorders>
            <w:vAlign w:val="center"/>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2014г.</w:t>
            </w:r>
          </w:p>
        </w:tc>
        <w:tc>
          <w:tcPr>
            <w:tcW w:w="567" w:type="dxa"/>
            <w:tcBorders>
              <w:bottom w:val="double" w:sz="4" w:space="0" w:color="auto"/>
            </w:tcBorders>
            <w:vAlign w:val="center"/>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2015г.</w:t>
            </w:r>
          </w:p>
        </w:tc>
        <w:tc>
          <w:tcPr>
            <w:tcW w:w="567" w:type="dxa"/>
            <w:tcBorders>
              <w:bottom w:val="double" w:sz="4" w:space="0" w:color="auto"/>
            </w:tcBorders>
            <w:vAlign w:val="center"/>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2016г.</w:t>
            </w:r>
          </w:p>
        </w:tc>
        <w:tc>
          <w:tcPr>
            <w:tcW w:w="567" w:type="dxa"/>
            <w:tcBorders>
              <w:bottom w:val="double" w:sz="4" w:space="0" w:color="auto"/>
            </w:tcBorders>
            <w:vAlign w:val="center"/>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2017г.</w:t>
            </w:r>
          </w:p>
        </w:tc>
        <w:tc>
          <w:tcPr>
            <w:tcW w:w="709" w:type="dxa"/>
            <w:tcBorders>
              <w:bottom w:val="double" w:sz="4" w:space="0" w:color="auto"/>
            </w:tcBorders>
            <w:vAlign w:val="center"/>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2018г.</w:t>
            </w:r>
          </w:p>
        </w:tc>
        <w:tc>
          <w:tcPr>
            <w:tcW w:w="850" w:type="dxa"/>
            <w:tcBorders>
              <w:bottom w:val="double" w:sz="4" w:space="0" w:color="auto"/>
            </w:tcBorders>
            <w:vAlign w:val="center"/>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2019г.</w:t>
            </w:r>
          </w:p>
        </w:tc>
        <w:tc>
          <w:tcPr>
            <w:tcW w:w="851" w:type="dxa"/>
            <w:tcBorders>
              <w:bottom w:val="double" w:sz="4" w:space="0" w:color="auto"/>
            </w:tcBorders>
          </w:tcPr>
          <w:p w:rsidR="00C11C5E" w:rsidRPr="00054878" w:rsidRDefault="00C11C5E" w:rsidP="00A6546A">
            <w:pPr>
              <w:pStyle w:val="ConsPlusCell"/>
              <w:jc w:val="center"/>
              <w:rPr>
                <w:rFonts w:ascii="Times New Roman" w:hAnsi="Times New Roman" w:cs="Times New Roman"/>
                <w:sz w:val="20"/>
                <w:szCs w:val="20"/>
              </w:rPr>
            </w:pPr>
          </w:p>
          <w:p w:rsidR="00C11C5E" w:rsidRPr="00054878" w:rsidRDefault="00C11C5E" w:rsidP="00A6546A">
            <w:pPr>
              <w:pStyle w:val="ConsPlusCell"/>
              <w:jc w:val="center"/>
              <w:rPr>
                <w:rFonts w:ascii="Times New Roman" w:hAnsi="Times New Roman" w:cs="Times New Roman"/>
                <w:sz w:val="20"/>
                <w:szCs w:val="20"/>
              </w:rPr>
            </w:pPr>
          </w:p>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2020г.</w:t>
            </w:r>
          </w:p>
          <w:p w:rsidR="00C11C5E" w:rsidRPr="00054878" w:rsidRDefault="00C11C5E" w:rsidP="00A6546A">
            <w:pPr>
              <w:pStyle w:val="ConsPlusCell"/>
              <w:jc w:val="center"/>
              <w:rPr>
                <w:rFonts w:ascii="Times New Roman" w:hAnsi="Times New Roman" w:cs="Times New Roman"/>
                <w:sz w:val="20"/>
                <w:szCs w:val="20"/>
              </w:rPr>
            </w:pPr>
          </w:p>
          <w:p w:rsidR="00C11C5E" w:rsidRPr="00054878" w:rsidRDefault="00C11C5E" w:rsidP="00A6546A">
            <w:pPr>
              <w:pStyle w:val="ConsPlusCell"/>
              <w:jc w:val="center"/>
              <w:rPr>
                <w:rFonts w:ascii="Times New Roman" w:hAnsi="Times New Roman" w:cs="Times New Roman"/>
                <w:sz w:val="20"/>
                <w:szCs w:val="20"/>
              </w:rPr>
            </w:pPr>
          </w:p>
        </w:tc>
        <w:tc>
          <w:tcPr>
            <w:tcW w:w="850" w:type="dxa"/>
            <w:tcBorders>
              <w:bottom w:val="double" w:sz="4" w:space="0" w:color="auto"/>
            </w:tcBorders>
          </w:tcPr>
          <w:p w:rsidR="00C11C5E" w:rsidRPr="00054878" w:rsidRDefault="00C11C5E" w:rsidP="00A6546A">
            <w:pPr>
              <w:pStyle w:val="ConsPlusCell"/>
              <w:jc w:val="center"/>
              <w:rPr>
                <w:rFonts w:ascii="Times New Roman" w:hAnsi="Times New Roman" w:cs="Times New Roman"/>
                <w:sz w:val="20"/>
                <w:szCs w:val="20"/>
              </w:rPr>
            </w:pPr>
          </w:p>
          <w:p w:rsidR="00C11C5E" w:rsidRPr="00054878" w:rsidRDefault="00C11C5E" w:rsidP="00A6546A">
            <w:pPr>
              <w:pStyle w:val="ConsPlusCell"/>
              <w:jc w:val="center"/>
              <w:rPr>
                <w:rFonts w:ascii="Times New Roman" w:hAnsi="Times New Roman" w:cs="Times New Roman"/>
                <w:sz w:val="20"/>
                <w:szCs w:val="20"/>
              </w:rPr>
            </w:pPr>
          </w:p>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2021г.</w:t>
            </w:r>
          </w:p>
        </w:tc>
        <w:tc>
          <w:tcPr>
            <w:tcW w:w="851" w:type="dxa"/>
            <w:tcBorders>
              <w:bottom w:val="double" w:sz="4" w:space="0" w:color="auto"/>
            </w:tcBorders>
          </w:tcPr>
          <w:p w:rsidR="00C11C5E" w:rsidRPr="00054878" w:rsidRDefault="00C11C5E" w:rsidP="00A6546A">
            <w:pPr>
              <w:pStyle w:val="ConsPlusCell"/>
              <w:jc w:val="center"/>
              <w:rPr>
                <w:rFonts w:ascii="Times New Roman" w:hAnsi="Times New Roman" w:cs="Times New Roman"/>
                <w:sz w:val="20"/>
                <w:szCs w:val="20"/>
              </w:rPr>
            </w:pPr>
          </w:p>
          <w:p w:rsidR="00C11C5E" w:rsidRPr="00054878" w:rsidRDefault="00C11C5E" w:rsidP="00A6546A">
            <w:pPr>
              <w:pStyle w:val="ConsPlusCell"/>
              <w:jc w:val="center"/>
              <w:rPr>
                <w:rFonts w:ascii="Times New Roman" w:hAnsi="Times New Roman" w:cs="Times New Roman"/>
                <w:sz w:val="20"/>
                <w:szCs w:val="20"/>
              </w:rPr>
            </w:pPr>
          </w:p>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2022г.</w:t>
            </w:r>
          </w:p>
        </w:tc>
        <w:tc>
          <w:tcPr>
            <w:tcW w:w="850" w:type="dxa"/>
            <w:tcBorders>
              <w:bottom w:val="double" w:sz="4" w:space="0" w:color="auto"/>
            </w:tcBorders>
          </w:tcPr>
          <w:p w:rsidR="00C11C5E" w:rsidRPr="00054878" w:rsidRDefault="00C11C5E" w:rsidP="00A6546A">
            <w:pPr>
              <w:pStyle w:val="ConsPlusCell"/>
              <w:jc w:val="center"/>
              <w:rPr>
                <w:rFonts w:ascii="Times New Roman" w:hAnsi="Times New Roman" w:cs="Times New Roman"/>
                <w:sz w:val="20"/>
                <w:szCs w:val="20"/>
              </w:rPr>
            </w:pPr>
          </w:p>
          <w:p w:rsidR="00C11C5E" w:rsidRPr="00054878" w:rsidRDefault="00C11C5E" w:rsidP="00A6546A">
            <w:pPr>
              <w:pStyle w:val="ConsPlusCell"/>
              <w:jc w:val="center"/>
              <w:rPr>
                <w:rFonts w:ascii="Times New Roman" w:hAnsi="Times New Roman" w:cs="Times New Roman"/>
                <w:sz w:val="20"/>
                <w:szCs w:val="20"/>
              </w:rPr>
            </w:pPr>
          </w:p>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2023</w:t>
            </w:r>
          </w:p>
        </w:tc>
        <w:tc>
          <w:tcPr>
            <w:tcW w:w="850" w:type="dxa"/>
            <w:tcBorders>
              <w:bottom w:val="double" w:sz="4" w:space="0" w:color="auto"/>
            </w:tcBorders>
            <w:vAlign w:val="center"/>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2024г</w:t>
            </w:r>
            <w:proofErr w:type="gramStart"/>
            <w:r w:rsidRPr="00054878">
              <w:rPr>
                <w:rFonts w:ascii="Times New Roman" w:hAnsi="Times New Roman" w:cs="Times New Roman"/>
                <w:sz w:val="20"/>
                <w:szCs w:val="20"/>
              </w:rPr>
              <w:t>..</w:t>
            </w:r>
            <w:proofErr w:type="gramEnd"/>
          </w:p>
        </w:tc>
        <w:tc>
          <w:tcPr>
            <w:tcW w:w="851" w:type="dxa"/>
            <w:tcBorders>
              <w:bottom w:val="double" w:sz="4" w:space="0" w:color="auto"/>
            </w:tcBorders>
          </w:tcPr>
          <w:p w:rsidR="00C11C5E" w:rsidRPr="00054878" w:rsidRDefault="00C11C5E" w:rsidP="00A6546A">
            <w:pPr>
              <w:pStyle w:val="ConsPlusCell"/>
              <w:jc w:val="center"/>
              <w:rPr>
                <w:rFonts w:ascii="Times New Roman" w:hAnsi="Times New Roman" w:cs="Times New Roman"/>
                <w:sz w:val="20"/>
                <w:szCs w:val="20"/>
              </w:rPr>
            </w:pPr>
          </w:p>
          <w:p w:rsidR="00C11C5E" w:rsidRPr="00054878" w:rsidRDefault="00C11C5E" w:rsidP="00A6546A">
            <w:pPr>
              <w:pStyle w:val="ConsPlusCell"/>
              <w:jc w:val="center"/>
              <w:rPr>
                <w:rFonts w:ascii="Times New Roman" w:hAnsi="Times New Roman" w:cs="Times New Roman"/>
                <w:sz w:val="20"/>
                <w:szCs w:val="20"/>
              </w:rPr>
            </w:pPr>
          </w:p>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2025</w:t>
            </w:r>
          </w:p>
          <w:p w:rsidR="00C11C5E" w:rsidRPr="00054878" w:rsidRDefault="00C11C5E" w:rsidP="00A6546A">
            <w:pPr>
              <w:pStyle w:val="ConsPlusCell"/>
              <w:jc w:val="center"/>
              <w:rPr>
                <w:rFonts w:ascii="Times New Roman" w:hAnsi="Times New Roman" w:cs="Times New Roman"/>
                <w:sz w:val="20"/>
                <w:szCs w:val="20"/>
              </w:rPr>
            </w:pPr>
          </w:p>
        </w:tc>
        <w:tc>
          <w:tcPr>
            <w:tcW w:w="851" w:type="dxa"/>
            <w:tcBorders>
              <w:bottom w:val="double" w:sz="4" w:space="0" w:color="auto"/>
            </w:tcBorders>
            <w:vAlign w:val="center"/>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ИТОГО</w:t>
            </w:r>
          </w:p>
        </w:tc>
      </w:tr>
      <w:tr w:rsidR="00C11C5E" w:rsidRPr="00054878" w:rsidTr="00A6546A">
        <w:trPr>
          <w:trHeight w:val="451"/>
          <w:tblCellSpacing w:w="5" w:type="nil"/>
        </w:trPr>
        <w:tc>
          <w:tcPr>
            <w:tcW w:w="488" w:type="dxa"/>
            <w:tcBorders>
              <w:top w:val="double" w:sz="4" w:space="0" w:color="auto"/>
            </w:tcBorders>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А</w:t>
            </w:r>
          </w:p>
        </w:tc>
        <w:tc>
          <w:tcPr>
            <w:tcW w:w="1843" w:type="dxa"/>
            <w:tcBorders>
              <w:top w:val="double" w:sz="4" w:space="0" w:color="auto"/>
            </w:tcBorders>
          </w:tcPr>
          <w:p w:rsidR="00C11C5E" w:rsidRPr="00054878" w:rsidRDefault="00C11C5E" w:rsidP="00A6546A">
            <w:pPr>
              <w:pStyle w:val="ConsPlusCell"/>
              <w:ind w:left="-54" w:right="-54"/>
              <w:rPr>
                <w:rFonts w:ascii="Times New Roman" w:hAnsi="Times New Roman" w:cs="Times New Roman"/>
                <w:sz w:val="20"/>
                <w:szCs w:val="20"/>
              </w:rPr>
            </w:pPr>
            <w:r w:rsidRPr="00054878">
              <w:rPr>
                <w:rFonts w:ascii="Times New Roman" w:hAnsi="Times New Roman" w:cs="Times New Roman"/>
                <w:sz w:val="20"/>
                <w:szCs w:val="20"/>
              </w:rPr>
              <w:t>ВСЕГО по муниципальной программе</w:t>
            </w:r>
          </w:p>
        </w:tc>
        <w:tc>
          <w:tcPr>
            <w:tcW w:w="1276" w:type="dxa"/>
            <w:tcBorders>
              <w:top w:val="double" w:sz="4" w:space="0" w:color="auto"/>
            </w:tcBorders>
          </w:tcPr>
          <w:p w:rsidR="00C11C5E" w:rsidRPr="00054878" w:rsidRDefault="00C11C5E" w:rsidP="00A6546A">
            <w:pPr>
              <w:pStyle w:val="ConsPlusCell"/>
              <w:ind w:left="-54" w:right="-54"/>
              <w:jc w:val="center"/>
              <w:rPr>
                <w:rFonts w:ascii="Times New Roman" w:hAnsi="Times New Roman" w:cs="Times New Roman"/>
                <w:sz w:val="20"/>
                <w:szCs w:val="20"/>
              </w:rPr>
            </w:pPr>
          </w:p>
        </w:tc>
        <w:tc>
          <w:tcPr>
            <w:tcW w:w="850" w:type="dxa"/>
            <w:tcBorders>
              <w:top w:val="double" w:sz="4" w:space="0" w:color="auto"/>
            </w:tcBorders>
          </w:tcPr>
          <w:p w:rsidR="00C11C5E" w:rsidRPr="00054878" w:rsidRDefault="00C11C5E" w:rsidP="00A6546A">
            <w:pPr>
              <w:pStyle w:val="ConsPlusCell"/>
              <w:ind w:left="-54" w:right="-54"/>
              <w:jc w:val="center"/>
              <w:rPr>
                <w:rFonts w:ascii="Times New Roman" w:hAnsi="Times New Roman" w:cs="Times New Roman"/>
                <w:sz w:val="20"/>
                <w:szCs w:val="20"/>
              </w:rPr>
            </w:pPr>
          </w:p>
        </w:tc>
        <w:tc>
          <w:tcPr>
            <w:tcW w:w="709" w:type="dxa"/>
            <w:tcBorders>
              <w:top w:val="double" w:sz="4" w:space="0" w:color="auto"/>
            </w:tcBorders>
          </w:tcPr>
          <w:p w:rsidR="00C11C5E" w:rsidRPr="00054878" w:rsidRDefault="00C11C5E" w:rsidP="00A6546A">
            <w:pPr>
              <w:pStyle w:val="ConsPlusCell"/>
              <w:ind w:left="-54" w:right="-54"/>
              <w:jc w:val="center"/>
              <w:rPr>
                <w:rFonts w:ascii="Times New Roman" w:hAnsi="Times New Roman" w:cs="Times New Roman"/>
                <w:sz w:val="20"/>
                <w:szCs w:val="20"/>
              </w:rPr>
            </w:pPr>
          </w:p>
        </w:tc>
        <w:tc>
          <w:tcPr>
            <w:tcW w:w="992" w:type="dxa"/>
            <w:tcBorders>
              <w:top w:val="double" w:sz="4" w:space="0" w:color="auto"/>
            </w:tcBorders>
          </w:tcPr>
          <w:p w:rsidR="00C11C5E" w:rsidRPr="00054878" w:rsidRDefault="00C11C5E" w:rsidP="00A6546A">
            <w:pPr>
              <w:pStyle w:val="ConsPlusCell"/>
              <w:ind w:left="-54" w:right="-54"/>
              <w:rPr>
                <w:rFonts w:ascii="Times New Roman" w:hAnsi="Times New Roman" w:cs="Times New Roman"/>
                <w:sz w:val="20"/>
                <w:szCs w:val="20"/>
              </w:rPr>
            </w:pPr>
            <w:r w:rsidRPr="00054878">
              <w:rPr>
                <w:rFonts w:ascii="Times New Roman" w:hAnsi="Times New Roman" w:cs="Times New Roman"/>
                <w:sz w:val="20"/>
                <w:szCs w:val="20"/>
              </w:rPr>
              <w:t>Местный бюджет</w:t>
            </w:r>
          </w:p>
        </w:tc>
        <w:tc>
          <w:tcPr>
            <w:tcW w:w="567" w:type="dxa"/>
            <w:tcBorders>
              <w:top w:val="double" w:sz="4" w:space="0" w:color="auto"/>
            </w:tcBorders>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5146,22643</w:t>
            </w:r>
          </w:p>
        </w:tc>
        <w:tc>
          <w:tcPr>
            <w:tcW w:w="567" w:type="dxa"/>
            <w:tcBorders>
              <w:top w:val="double" w:sz="4" w:space="0" w:color="auto"/>
            </w:tcBorders>
          </w:tcPr>
          <w:p w:rsidR="00C11C5E" w:rsidRPr="00054878" w:rsidRDefault="00C11C5E" w:rsidP="00A6546A">
            <w:pPr>
              <w:pStyle w:val="ConsPlusCell"/>
              <w:ind w:left="-54" w:right="-54"/>
              <w:jc w:val="center"/>
              <w:rPr>
                <w:rFonts w:ascii="Times New Roman" w:hAnsi="Times New Roman" w:cs="Times New Roman"/>
                <w:sz w:val="20"/>
                <w:szCs w:val="20"/>
                <w:highlight w:val="yellow"/>
              </w:rPr>
            </w:pPr>
            <w:r w:rsidRPr="00054878">
              <w:rPr>
                <w:rFonts w:ascii="Times New Roman" w:hAnsi="Times New Roman" w:cs="Times New Roman"/>
                <w:sz w:val="20"/>
                <w:szCs w:val="20"/>
              </w:rPr>
              <w:t>8368,141</w:t>
            </w:r>
          </w:p>
        </w:tc>
        <w:tc>
          <w:tcPr>
            <w:tcW w:w="567" w:type="dxa"/>
            <w:tcBorders>
              <w:top w:val="double" w:sz="4" w:space="0" w:color="auto"/>
            </w:tcBorders>
          </w:tcPr>
          <w:p w:rsidR="00C11C5E" w:rsidRPr="00054878" w:rsidRDefault="00C11C5E" w:rsidP="00A6546A">
            <w:pPr>
              <w:pStyle w:val="ConsPlusCell"/>
              <w:ind w:left="-54" w:right="-54"/>
              <w:jc w:val="center"/>
              <w:rPr>
                <w:rFonts w:ascii="Times New Roman" w:hAnsi="Times New Roman" w:cs="Times New Roman"/>
                <w:sz w:val="20"/>
                <w:szCs w:val="20"/>
                <w:highlight w:val="yellow"/>
              </w:rPr>
            </w:pPr>
            <w:r w:rsidRPr="00054878">
              <w:rPr>
                <w:rFonts w:ascii="Times New Roman" w:hAnsi="Times New Roman" w:cs="Times New Roman"/>
                <w:sz w:val="20"/>
                <w:szCs w:val="20"/>
              </w:rPr>
              <w:t>5081,12301</w:t>
            </w:r>
          </w:p>
        </w:tc>
        <w:tc>
          <w:tcPr>
            <w:tcW w:w="567" w:type="dxa"/>
            <w:tcBorders>
              <w:top w:val="double" w:sz="4" w:space="0" w:color="auto"/>
            </w:tcBorders>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4693,59093</w:t>
            </w:r>
          </w:p>
        </w:tc>
        <w:tc>
          <w:tcPr>
            <w:tcW w:w="709" w:type="dxa"/>
            <w:tcBorders>
              <w:top w:val="double" w:sz="4" w:space="0" w:color="auto"/>
            </w:tcBorders>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5374,</w:t>
            </w:r>
          </w:p>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228</w:t>
            </w:r>
          </w:p>
        </w:tc>
        <w:tc>
          <w:tcPr>
            <w:tcW w:w="850" w:type="dxa"/>
            <w:tcBorders>
              <w:top w:val="double" w:sz="4" w:space="0" w:color="auto"/>
            </w:tcBorders>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6641,245</w:t>
            </w:r>
          </w:p>
        </w:tc>
        <w:tc>
          <w:tcPr>
            <w:tcW w:w="851" w:type="dxa"/>
            <w:tcBorders>
              <w:top w:val="double" w:sz="4" w:space="0" w:color="auto"/>
            </w:tcBorders>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6906,895</w:t>
            </w:r>
          </w:p>
        </w:tc>
        <w:tc>
          <w:tcPr>
            <w:tcW w:w="850" w:type="dxa"/>
            <w:tcBorders>
              <w:top w:val="double" w:sz="4" w:space="0" w:color="auto"/>
            </w:tcBorders>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7183,160</w:t>
            </w:r>
          </w:p>
        </w:tc>
        <w:tc>
          <w:tcPr>
            <w:tcW w:w="851" w:type="dxa"/>
            <w:tcBorders>
              <w:top w:val="double" w:sz="4" w:space="0" w:color="auto"/>
            </w:tcBorders>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7183,160</w:t>
            </w:r>
          </w:p>
        </w:tc>
        <w:tc>
          <w:tcPr>
            <w:tcW w:w="850" w:type="dxa"/>
            <w:tcBorders>
              <w:top w:val="double" w:sz="4" w:space="0" w:color="auto"/>
            </w:tcBorders>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7183,160</w:t>
            </w:r>
          </w:p>
        </w:tc>
        <w:tc>
          <w:tcPr>
            <w:tcW w:w="850" w:type="dxa"/>
            <w:tcBorders>
              <w:top w:val="double" w:sz="4" w:space="0" w:color="auto"/>
            </w:tcBorders>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7183,160</w:t>
            </w:r>
          </w:p>
        </w:tc>
        <w:tc>
          <w:tcPr>
            <w:tcW w:w="851" w:type="dxa"/>
            <w:tcBorders>
              <w:top w:val="double" w:sz="4" w:space="0" w:color="auto"/>
            </w:tcBorders>
          </w:tcPr>
          <w:p w:rsidR="00C11C5E" w:rsidRPr="00054878" w:rsidRDefault="00C11C5E" w:rsidP="00A6546A">
            <w:pPr>
              <w:pStyle w:val="ConsPlusCell"/>
              <w:ind w:left="-54" w:right="-54"/>
              <w:jc w:val="center"/>
              <w:rPr>
                <w:rFonts w:ascii="Times New Roman" w:hAnsi="Times New Roman" w:cs="Times New Roman"/>
                <w:sz w:val="20"/>
                <w:szCs w:val="20"/>
                <w:highlight w:val="yellow"/>
              </w:rPr>
            </w:pPr>
            <w:r w:rsidRPr="00054878">
              <w:rPr>
                <w:rFonts w:ascii="Times New Roman" w:hAnsi="Times New Roman" w:cs="Times New Roman"/>
                <w:sz w:val="20"/>
                <w:szCs w:val="20"/>
              </w:rPr>
              <w:t>7183,160</w:t>
            </w:r>
          </w:p>
        </w:tc>
        <w:tc>
          <w:tcPr>
            <w:tcW w:w="851" w:type="dxa"/>
            <w:tcBorders>
              <w:top w:val="double" w:sz="4" w:space="0" w:color="auto"/>
            </w:tcBorders>
          </w:tcPr>
          <w:p w:rsidR="00C11C5E" w:rsidRPr="00054878" w:rsidRDefault="00C11C5E" w:rsidP="00A6546A">
            <w:pPr>
              <w:pStyle w:val="ConsPlusCell"/>
              <w:ind w:left="-54" w:right="-54"/>
              <w:jc w:val="center"/>
              <w:rPr>
                <w:rFonts w:ascii="Times New Roman" w:hAnsi="Times New Roman" w:cs="Times New Roman"/>
                <w:sz w:val="20"/>
                <w:szCs w:val="20"/>
                <w:highlight w:val="yellow"/>
              </w:rPr>
            </w:pPr>
            <w:r w:rsidRPr="00054878">
              <w:rPr>
                <w:rFonts w:ascii="Times New Roman" w:hAnsi="Times New Roman" w:cs="Times New Roman"/>
                <w:sz w:val="20"/>
                <w:szCs w:val="20"/>
              </w:rPr>
              <w:t>78127,24937</w:t>
            </w:r>
          </w:p>
        </w:tc>
      </w:tr>
      <w:tr w:rsidR="00C11C5E" w:rsidRPr="00054878" w:rsidTr="00A6546A">
        <w:trPr>
          <w:trHeight w:val="1078"/>
          <w:tblCellSpacing w:w="5" w:type="nil"/>
        </w:trPr>
        <w:tc>
          <w:tcPr>
            <w:tcW w:w="488" w:type="dxa"/>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1</w:t>
            </w:r>
          </w:p>
        </w:tc>
        <w:tc>
          <w:tcPr>
            <w:tcW w:w="1843" w:type="dxa"/>
          </w:tcPr>
          <w:p w:rsidR="00C11C5E" w:rsidRPr="00054878" w:rsidRDefault="00C11C5E" w:rsidP="00A6546A">
            <w:pPr>
              <w:ind w:left="-54" w:right="16"/>
              <w:jc w:val="both"/>
            </w:pPr>
            <w:r w:rsidRPr="00054878">
              <w:t xml:space="preserve">Подпрограмма 3 </w:t>
            </w:r>
          </w:p>
        </w:tc>
        <w:tc>
          <w:tcPr>
            <w:tcW w:w="1276" w:type="dxa"/>
          </w:tcPr>
          <w:p w:rsidR="00C11C5E" w:rsidRPr="00054878" w:rsidRDefault="00C11C5E" w:rsidP="00A6546A">
            <w:pPr>
              <w:pStyle w:val="ConsPlusCell"/>
              <w:ind w:left="-54" w:right="-54"/>
              <w:rPr>
                <w:rFonts w:ascii="Times New Roman" w:hAnsi="Times New Roman" w:cs="Times New Roman"/>
                <w:sz w:val="20"/>
                <w:szCs w:val="20"/>
              </w:rPr>
            </w:pPr>
            <w:r w:rsidRPr="00054878">
              <w:rPr>
                <w:rFonts w:ascii="Times New Roman" w:hAnsi="Times New Roman" w:cs="Times New Roman"/>
                <w:sz w:val="20"/>
                <w:szCs w:val="20"/>
              </w:rPr>
              <w:t>Парамонов Р.Ю.</w:t>
            </w:r>
          </w:p>
        </w:tc>
        <w:tc>
          <w:tcPr>
            <w:tcW w:w="850"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pacing w:val="-2"/>
                <w:sz w:val="20"/>
                <w:szCs w:val="20"/>
              </w:rPr>
              <w:t>Админист</w:t>
            </w:r>
            <w:r w:rsidRPr="00054878">
              <w:rPr>
                <w:rFonts w:ascii="Times New Roman" w:hAnsi="Times New Roman" w:cs="Times New Roman"/>
                <w:spacing w:val="-2"/>
                <w:sz w:val="20"/>
                <w:szCs w:val="20"/>
              </w:rPr>
              <w:softHyphen/>
            </w:r>
            <w:r w:rsidRPr="00054878">
              <w:rPr>
                <w:rFonts w:ascii="Times New Roman" w:hAnsi="Times New Roman" w:cs="Times New Roman"/>
                <w:sz w:val="20"/>
                <w:szCs w:val="20"/>
              </w:rPr>
              <w:t xml:space="preserve">рация </w:t>
            </w:r>
            <w:r w:rsidRPr="00054878">
              <w:rPr>
                <w:rFonts w:ascii="Times New Roman" w:hAnsi="Times New Roman" w:cs="Times New Roman"/>
                <w:spacing w:val="-4"/>
                <w:sz w:val="20"/>
                <w:szCs w:val="20"/>
              </w:rPr>
              <w:t xml:space="preserve"> СГО</w:t>
            </w:r>
          </w:p>
        </w:tc>
        <w:tc>
          <w:tcPr>
            <w:tcW w:w="709"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2014-2025</w:t>
            </w:r>
          </w:p>
        </w:tc>
        <w:tc>
          <w:tcPr>
            <w:tcW w:w="992" w:type="dxa"/>
          </w:tcPr>
          <w:p w:rsidR="00C11C5E" w:rsidRPr="00054878" w:rsidRDefault="00C11C5E" w:rsidP="00A6546A">
            <w:pPr>
              <w:pStyle w:val="ConsPlusCell"/>
              <w:ind w:left="-54" w:right="-54"/>
              <w:rPr>
                <w:rFonts w:ascii="Times New Roman" w:hAnsi="Times New Roman" w:cs="Times New Roman"/>
                <w:sz w:val="20"/>
                <w:szCs w:val="20"/>
              </w:rPr>
            </w:pPr>
            <w:r w:rsidRPr="00054878">
              <w:rPr>
                <w:rFonts w:ascii="Times New Roman" w:hAnsi="Times New Roman" w:cs="Times New Roman"/>
                <w:sz w:val="20"/>
                <w:szCs w:val="20"/>
              </w:rPr>
              <w:t>Местный бюджет</w:t>
            </w:r>
          </w:p>
        </w:tc>
        <w:tc>
          <w:tcPr>
            <w:tcW w:w="567" w:type="dxa"/>
          </w:tcPr>
          <w:p w:rsidR="00C11C5E" w:rsidRPr="00054878" w:rsidRDefault="00C11C5E" w:rsidP="00A6546A">
            <w:r w:rsidRPr="00054878">
              <w:t>900</w:t>
            </w:r>
          </w:p>
        </w:tc>
        <w:tc>
          <w:tcPr>
            <w:tcW w:w="567" w:type="dxa"/>
          </w:tcPr>
          <w:p w:rsidR="00C11C5E" w:rsidRPr="00054878" w:rsidRDefault="00C11C5E" w:rsidP="00A6546A">
            <w:r w:rsidRPr="00054878">
              <w:t>959,77136</w:t>
            </w:r>
          </w:p>
        </w:tc>
        <w:tc>
          <w:tcPr>
            <w:tcW w:w="567" w:type="dxa"/>
          </w:tcPr>
          <w:p w:rsidR="00C11C5E" w:rsidRPr="00054878" w:rsidRDefault="00C11C5E" w:rsidP="00A6546A">
            <w:r w:rsidRPr="00054878">
              <w:t>1011,30366</w:t>
            </w:r>
          </w:p>
        </w:tc>
        <w:tc>
          <w:tcPr>
            <w:tcW w:w="567" w:type="dxa"/>
          </w:tcPr>
          <w:p w:rsidR="00C11C5E" w:rsidRPr="00054878" w:rsidRDefault="00C11C5E" w:rsidP="00A6546A">
            <w:r w:rsidRPr="00054878">
              <w:t>1039,377</w:t>
            </w:r>
          </w:p>
        </w:tc>
        <w:tc>
          <w:tcPr>
            <w:tcW w:w="709" w:type="dxa"/>
          </w:tcPr>
          <w:p w:rsidR="00C11C5E" w:rsidRPr="00054878" w:rsidRDefault="00C11C5E" w:rsidP="00A6546A">
            <w:r w:rsidRPr="00054878">
              <w:t>1034,273</w:t>
            </w:r>
          </w:p>
        </w:tc>
        <w:tc>
          <w:tcPr>
            <w:tcW w:w="850" w:type="dxa"/>
          </w:tcPr>
          <w:p w:rsidR="00C11C5E" w:rsidRPr="00054878" w:rsidRDefault="00C11C5E" w:rsidP="00A6546A">
            <w:r w:rsidRPr="00054878">
              <w:t>1085,446</w:t>
            </w:r>
          </w:p>
        </w:tc>
        <w:tc>
          <w:tcPr>
            <w:tcW w:w="851" w:type="dxa"/>
          </w:tcPr>
          <w:p w:rsidR="00C11C5E" w:rsidRPr="00054878" w:rsidRDefault="00C11C5E" w:rsidP="00A6546A">
            <w:r w:rsidRPr="00054878">
              <w:t>1149,082</w:t>
            </w:r>
          </w:p>
        </w:tc>
        <w:tc>
          <w:tcPr>
            <w:tcW w:w="850" w:type="dxa"/>
          </w:tcPr>
          <w:p w:rsidR="00C11C5E" w:rsidRPr="00054878" w:rsidRDefault="00C11C5E" w:rsidP="00A6546A">
            <w:r w:rsidRPr="00054878">
              <w:t>1195,045</w:t>
            </w:r>
          </w:p>
        </w:tc>
        <w:tc>
          <w:tcPr>
            <w:tcW w:w="851" w:type="dxa"/>
          </w:tcPr>
          <w:p w:rsidR="00C11C5E" w:rsidRPr="00054878" w:rsidRDefault="00C11C5E" w:rsidP="00A6546A">
            <w:r w:rsidRPr="00054878">
              <w:t>1300,0</w:t>
            </w:r>
          </w:p>
        </w:tc>
        <w:tc>
          <w:tcPr>
            <w:tcW w:w="850" w:type="dxa"/>
          </w:tcPr>
          <w:p w:rsidR="00C11C5E" w:rsidRPr="00054878" w:rsidRDefault="00C11C5E" w:rsidP="00A6546A">
            <w:r w:rsidRPr="00054878">
              <w:t>1400,0</w:t>
            </w:r>
          </w:p>
        </w:tc>
        <w:tc>
          <w:tcPr>
            <w:tcW w:w="850" w:type="dxa"/>
          </w:tcPr>
          <w:p w:rsidR="00C11C5E" w:rsidRPr="00054878" w:rsidRDefault="00C11C5E" w:rsidP="00A6546A">
            <w:r w:rsidRPr="00054878">
              <w:t>1500,0</w:t>
            </w:r>
          </w:p>
        </w:tc>
        <w:tc>
          <w:tcPr>
            <w:tcW w:w="851" w:type="dxa"/>
            <w:shd w:val="clear" w:color="auto" w:fill="FFFFFF"/>
          </w:tcPr>
          <w:p w:rsidR="00C11C5E" w:rsidRPr="00054878" w:rsidRDefault="00C11C5E" w:rsidP="00A6546A">
            <w:r w:rsidRPr="00054878">
              <w:t>1600,0</w:t>
            </w:r>
          </w:p>
        </w:tc>
        <w:tc>
          <w:tcPr>
            <w:tcW w:w="851" w:type="dxa"/>
            <w:shd w:val="clear" w:color="auto" w:fill="auto"/>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14174,2948 тыс. рублей</w:t>
            </w:r>
          </w:p>
        </w:tc>
      </w:tr>
      <w:tr w:rsidR="00C11C5E" w:rsidRPr="00054878" w:rsidTr="00A6546A">
        <w:trPr>
          <w:trHeight w:val="980"/>
          <w:tblCellSpacing w:w="5" w:type="nil"/>
        </w:trPr>
        <w:tc>
          <w:tcPr>
            <w:tcW w:w="488" w:type="dxa"/>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1.1</w:t>
            </w:r>
          </w:p>
        </w:tc>
        <w:tc>
          <w:tcPr>
            <w:tcW w:w="1843" w:type="dxa"/>
          </w:tcPr>
          <w:p w:rsidR="00C11C5E" w:rsidRPr="00054878" w:rsidRDefault="00C11C5E" w:rsidP="00A6546A">
            <w:r w:rsidRPr="00054878">
              <w:t xml:space="preserve"> Техническое обслуживание и ремонт источников противопожарного водоснабжения.</w:t>
            </w:r>
          </w:p>
        </w:tc>
        <w:tc>
          <w:tcPr>
            <w:tcW w:w="1276" w:type="dxa"/>
          </w:tcPr>
          <w:p w:rsidR="00C11C5E" w:rsidRPr="00054878" w:rsidRDefault="00C11C5E" w:rsidP="00A6546A">
            <w:pPr>
              <w:pStyle w:val="ConsPlusCell"/>
              <w:ind w:left="-54" w:right="-54"/>
              <w:rPr>
                <w:rFonts w:ascii="Times New Roman" w:hAnsi="Times New Roman" w:cs="Times New Roman"/>
                <w:sz w:val="20"/>
                <w:szCs w:val="20"/>
              </w:rPr>
            </w:pPr>
            <w:r w:rsidRPr="00054878">
              <w:rPr>
                <w:rFonts w:ascii="Times New Roman" w:hAnsi="Times New Roman" w:cs="Times New Roman"/>
                <w:sz w:val="20"/>
                <w:szCs w:val="20"/>
              </w:rPr>
              <w:t>Парамонов Р.Ю.</w:t>
            </w:r>
          </w:p>
        </w:tc>
        <w:tc>
          <w:tcPr>
            <w:tcW w:w="850"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pacing w:val="-2"/>
                <w:sz w:val="20"/>
                <w:szCs w:val="20"/>
              </w:rPr>
              <w:t>Админист</w:t>
            </w:r>
            <w:r w:rsidRPr="00054878">
              <w:rPr>
                <w:rFonts w:ascii="Times New Roman" w:hAnsi="Times New Roman" w:cs="Times New Roman"/>
                <w:spacing w:val="-2"/>
                <w:sz w:val="20"/>
                <w:szCs w:val="20"/>
              </w:rPr>
              <w:softHyphen/>
            </w:r>
            <w:r w:rsidRPr="00054878">
              <w:rPr>
                <w:rFonts w:ascii="Times New Roman" w:hAnsi="Times New Roman" w:cs="Times New Roman"/>
                <w:sz w:val="20"/>
                <w:szCs w:val="20"/>
              </w:rPr>
              <w:t xml:space="preserve">рация </w:t>
            </w:r>
            <w:r w:rsidRPr="00054878">
              <w:rPr>
                <w:rFonts w:ascii="Times New Roman" w:hAnsi="Times New Roman" w:cs="Times New Roman"/>
                <w:spacing w:val="-4"/>
                <w:sz w:val="20"/>
                <w:szCs w:val="20"/>
              </w:rPr>
              <w:t xml:space="preserve"> СГО</w:t>
            </w:r>
          </w:p>
        </w:tc>
        <w:tc>
          <w:tcPr>
            <w:tcW w:w="709"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2014-2025</w:t>
            </w:r>
          </w:p>
        </w:tc>
        <w:tc>
          <w:tcPr>
            <w:tcW w:w="992" w:type="dxa"/>
          </w:tcPr>
          <w:p w:rsidR="00C11C5E" w:rsidRPr="00054878" w:rsidRDefault="00C11C5E" w:rsidP="00A6546A">
            <w:pPr>
              <w:pStyle w:val="ConsPlusCell"/>
              <w:ind w:left="-54" w:right="-54"/>
              <w:rPr>
                <w:rFonts w:ascii="Times New Roman" w:hAnsi="Times New Roman" w:cs="Times New Roman"/>
                <w:sz w:val="20"/>
                <w:szCs w:val="20"/>
              </w:rPr>
            </w:pPr>
            <w:r w:rsidRPr="00054878">
              <w:rPr>
                <w:rFonts w:ascii="Times New Roman" w:hAnsi="Times New Roman" w:cs="Times New Roman"/>
                <w:sz w:val="20"/>
                <w:szCs w:val="20"/>
              </w:rPr>
              <w:t>Местный бюджет</w:t>
            </w:r>
          </w:p>
        </w:tc>
        <w:tc>
          <w:tcPr>
            <w:tcW w:w="567" w:type="dxa"/>
          </w:tcPr>
          <w:p w:rsidR="00C11C5E" w:rsidRPr="00054878" w:rsidRDefault="00C11C5E" w:rsidP="00A6546A">
            <w:r w:rsidRPr="00054878">
              <w:t>900</w:t>
            </w:r>
          </w:p>
        </w:tc>
        <w:tc>
          <w:tcPr>
            <w:tcW w:w="567" w:type="dxa"/>
          </w:tcPr>
          <w:p w:rsidR="00C11C5E" w:rsidRPr="00054878" w:rsidRDefault="00C11C5E" w:rsidP="00A6546A">
            <w:r w:rsidRPr="00054878">
              <w:t>959,77136</w:t>
            </w:r>
          </w:p>
        </w:tc>
        <w:tc>
          <w:tcPr>
            <w:tcW w:w="567" w:type="dxa"/>
          </w:tcPr>
          <w:p w:rsidR="00C11C5E" w:rsidRPr="00054878" w:rsidRDefault="00C11C5E" w:rsidP="00A6546A">
            <w:r w:rsidRPr="00054878">
              <w:t>1011,30366</w:t>
            </w:r>
          </w:p>
        </w:tc>
        <w:tc>
          <w:tcPr>
            <w:tcW w:w="567" w:type="dxa"/>
          </w:tcPr>
          <w:p w:rsidR="00C11C5E" w:rsidRPr="00054878" w:rsidRDefault="00C11C5E" w:rsidP="00A6546A">
            <w:r w:rsidRPr="00054878">
              <w:t>1011,662</w:t>
            </w:r>
          </w:p>
        </w:tc>
        <w:tc>
          <w:tcPr>
            <w:tcW w:w="709"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1011,773</w:t>
            </w:r>
          </w:p>
        </w:tc>
        <w:tc>
          <w:tcPr>
            <w:tcW w:w="850"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1052,670</w:t>
            </w:r>
          </w:p>
        </w:tc>
        <w:tc>
          <w:tcPr>
            <w:tcW w:w="851"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1094,777</w:t>
            </w:r>
          </w:p>
        </w:tc>
        <w:tc>
          <w:tcPr>
            <w:tcW w:w="850"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1138,568</w:t>
            </w:r>
          </w:p>
        </w:tc>
        <w:tc>
          <w:tcPr>
            <w:tcW w:w="851"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1200,0</w:t>
            </w:r>
          </w:p>
        </w:tc>
        <w:tc>
          <w:tcPr>
            <w:tcW w:w="850"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1250,0</w:t>
            </w:r>
          </w:p>
        </w:tc>
        <w:tc>
          <w:tcPr>
            <w:tcW w:w="850"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1330,0</w:t>
            </w:r>
          </w:p>
        </w:tc>
        <w:tc>
          <w:tcPr>
            <w:tcW w:w="851" w:type="dxa"/>
          </w:tcPr>
          <w:p w:rsidR="00C11C5E" w:rsidRPr="00054878" w:rsidRDefault="00C11C5E" w:rsidP="00A6546A">
            <w:pPr>
              <w:pStyle w:val="ConsPlusCell"/>
              <w:ind w:left="-54" w:right="-54"/>
              <w:jc w:val="center"/>
              <w:rPr>
                <w:rFonts w:ascii="Times New Roman" w:hAnsi="Times New Roman" w:cs="Times New Roman"/>
                <w:sz w:val="20"/>
                <w:szCs w:val="20"/>
                <w:highlight w:val="yellow"/>
              </w:rPr>
            </w:pPr>
            <w:r w:rsidRPr="00054878">
              <w:rPr>
                <w:rFonts w:ascii="Times New Roman" w:hAnsi="Times New Roman" w:cs="Times New Roman"/>
                <w:sz w:val="20"/>
                <w:szCs w:val="20"/>
              </w:rPr>
              <w:t>1410,0</w:t>
            </w:r>
          </w:p>
        </w:tc>
        <w:tc>
          <w:tcPr>
            <w:tcW w:w="851"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13370,5218</w:t>
            </w:r>
          </w:p>
        </w:tc>
      </w:tr>
      <w:tr w:rsidR="00C11C5E" w:rsidRPr="00054878" w:rsidTr="00A6546A">
        <w:trPr>
          <w:trHeight w:val="307"/>
          <w:tblCellSpacing w:w="5" w:type="nil"/>
        </w:trPr>
        <w:tc>
          <w:tcPr>
            <w:tcW w:w="488" w:type="dxa"/>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t>1.2</w:t>
            </w:r>
          </w:p>
        </w:tc>
        <w:tc>
          <w:tcPr>
            <w:tcW w:w="1843" w:type="dxa"/>
          </w:tcPr>
          <w:p w:rsidR="00C11C5E" w:rsidRPr="00054878" w:rsidRDefault="00C11C5E" w:rsidP="00A6546A">
            <w:r w:rsidRPr="00054878">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w:t>
            </w:r>
          </w:p>
        </w:tc>
        <w:tc>
          <w:tcPr>
            <w:tcW w:w="1276" w:type="dxa"/>
          </w:tcPr>
          <w:p w:rsidR="00C11C5E" w:rsidRPr="00054878" w:rsidRDefault="00C11C5E" w:rsidP="00A6546A">
            <w:pPr>
              <w:pStyle w:val="ConsPlusCell"/>
              <w:ind w:left="-54" w:right="-54"/>
              <w:rPr>
                <w:rFonts w:ascii="Times New Roman" w:hAnsi="Times New Roman" w:cs="Times New Roman"/>
                <w:sz w:val="20"/>
                <w:szCs w:val="20"/>
              </w:rPr>
            </w:pPr>
            <w:r w:rsidRPr="00054878">
              <w:rPr>
                <w:rFonts w:ascii="Times New Roman" w:hAnsi="Times New Roman" w:cs="Times New Roman"/>
                <w:sz w:val="20"/>
                <w:szCs w:val="20"/>
              </w:rPr>
              <w:t>Парамонов Р.Ю.</w:t>
            </w:r>
          </w:p>
        </w:tc>
        <w:tc>
          <w:tcPr>
            <w:tcW w:w="850"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pacing w:val="-2"/>
                <w:sz w:val="20"/>
                <w:szCs w:val="20"/>
              </w:rPr>
              <w:t>Админист</w:t>
            </w:r>
            <w:r w:rsidRPr="00054878">
              <w:rPr>
                <w:rFonts w:ascii="Times New Roman" w:hAnsi="Times New Roman" w:cs="Times New Roman"/>
                <w:spacing w:val="-2"/>
                <w:sz w:val="20"/>
                <w:szCs w:val="20"/>
              </w:rPr>
              <w:softHyphen/>
            </w:r>
            <w:r w:rsidRPr="00054878">
              <w:rPr>
                <w:rFonts w:ascii="Times New Roman" w:hAnsi="Times New Roman" w:cs="Times New Roman"/>
                <w:sz w:val="20"/>
                <w:szCs w:val="20"/>
              </w:rPr>
              <w:t xml:space="preserve">рация </w:t>
            </w:r>
            <w:r w:rsidRPr="00054878">
              <w:rPr>
                <w:rFonts w:ascii="Times New Roman" w:hAnsi="Times New Roman" w:cs="Times New Roman"/>
                <w:spacing w:val="-4"/>
                <w:sz w:val="20"/>
                <w:szCs w:val="20"/>
              </w:rPr>
              <w:t xml:space="preserve"> СГО</w:t>
            </w:r>
          </w:p>
        </w:tc>
        <w:tc>
          <w:tcPr>
            <w:tcW w:w="709"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2014-2025</w:t>
            </w:r>
          </w:p>
        </w:tc>
        <w:tc>
          <w:tcPr>
            <w:tcW w:w="992" w:type="dxa"/>
          </w:tcPr>
          <w:p w:rsidR="00C11C5E" w:rsidRPr="00054878" w:rsidRDefault="00C11C5E" w:rsidP="00A6546A">
            <w:pPr>
              <w:pStyle w:val="ConsPlusCell"/>
              <w:ind w:left="-54" w:right="-54"/>
              <w:rPr>
                <w:rFonts w:ascii="Times New Roman" w:hAnsi="Times New Roman" w:cs="Times New Roman"/>
                <w:sz w:val="20"/>
                <w:szCs w:val="20"/>
              </w:rPr>
            </w:pPr>
            <w:r w:rsidRPr="00054878">
              <w:rPr>
                <w:rFonts w:ascii="Times New Roman" w:hAnsi="Times New Roman" w:cs="Times New Roman"/>
                <w:sz w:val="20"/>
                <w:szCs w:val="20"/>
              </w:rPr>
              <w:t>Местный бюджет</w:t>
            </w:r>
          </w:p>
        </w:tc>
        <w:tc>
          <w:tcPr>
            <w:tcW w:w="567" w:type="dxa"/>
          </w:tcPr>
          <w:p w:rsidR="00C11C5E" w:rsidRPr="00054878" w:rsidRDefault="00C11C5E" w:rsidP="00A6546A">
            <w:r w:rsidRPr="00054878">
              <w:t>0,0</w:t>
            </w:r>
          </w:p>
        </w:tc>
        <w:tc>
          <w:tcPr>
            <w:tcW w:w="567" w:type="dxa"/>
          </w:tcPr>
          <w:p w:rsidR="00C11C5E" w:rsidRPr="00054878" w:rsidRDefault="00C11C5E" w:rsidP="00A6546A">
            <w:r w:rsidRPr="00054878">
              <w:t>0,0</w:t>
            </w:r>
          </w:p>
        </w:tc>
        <w:tc>
          <w:tcPr>
            <w:tcW w:w="567" w:type="dxa"/>
          </w:tcPr>
          <w:p w:rsidR="00C11C5E" w:rsidRPr="00054878" w:rsidRDefault="00C11C5E" w:rsidP="00A6546A">
            <w:r w:rsidRPr="00054878">
              <w:t>0,0</w:t>
            </w:r>
          </w:p>
        </w:tc>
        <w:tc>
          <w:tcPr>
            <w:tcW w:w="567" w:type="dxa"/>
          </w:tcPr>
          <w:p w:rsidR="00C11C5E" w:rsidRPr="00054878" w:rsidRDefault="00C11C5E" w:rsidP="00A6546A">
            <w:r w:rsidRPr="00054878">
              <w:t>27,715</w:t>
            </w:r>
          </w:p>
        </w:tc>
        <w:tc>
          <w:tcPr>
            <w:tcW w:w="709" w:type="dxa"/>
          </w:tcPr>
          <w:p w:rsidR="00C11C5E" w:rsidRPr="00054878" w:rsidRDefault="00C11C5E" w:rsidP="00A6546A">
            <w:pPr>
              <w:ind w:left="-54" w:right="-54"/>
              <w:jc w:val="center"/>
            </w:pPr>
            <w:r w:rsidRPr="00054878">
              <w:t>0</w:t>
            </w:r>
          </w:p>
        </w:tc>
        <w:tc>
          <w:tcPr>
            <w:tcW w:w="850" w:type="dxa"/>
          </w:tcPr>
          <w:p w:rsidR="00C11C5E" w:rsidRPr="00054878" w:rsidRDefault="00C11C5E" w:rsidP="00A6546A">
            <w:pPr>
              <w:ind w:left="-54" w:right="-54"/>
              <w:jc w:val="center"/>
            </w:pPr>
            <w:r w:rsidRPr="00054878">
              <w:t>9,384</w:t>
            </w:r>
          </w:p>
        </w:tc>
        <w:tc>
          <w:tcPr>
            <w:tcW w:w="851" w:type="dxa"/>
          </w:tcPr>
          <w:p w:rsidR="00C11C5E" w:rsidRPr="00054878" w:rsidRDefault="00C11C5E" w:rsidP="00A6546A">
            <w:pPr>
              <w:ind w:left="-54" w:right="-54"/>
              <w:jc w:val="center"/>
            </w:pPr>
            <w:r w:rsidRPr="00054878">
              <w:t>29,977</w:t>
            </w:r>
          </w:p>
        </w:tc>
        <w:tc>
          <w:tcPr>
            <w:tcW w:w="850" w:type="dxa"/>
          </w:tcPr>
          <w:p w:rsidR="00C11C5E" w:rsidRPr="00054878" w:rsidRDefault="00C11C5E" w:rsidP="00A6546A">
            <w:pPr>
              <w:ind w:left="-54" w:right="-54"/>
              <w:jc w:val="center"/>
            </w:pPr>
            <w:r w:rsidRPr="00054878">
              <w:t>31,176</w:t>
            </w:r>
          </w:p>
        </w:tc>
        <w:tc>
          <w:tcPr>
            <w:tcW w:w="851" w:type="dxa"/>
          </w:tcPr>
          <w:p w:rsidR="00C11C5E" w:rsidRPr="00054878" w:rsidRDefault="00C11C5E" w:rsidP="00A6546A">
            <w:pPr>
              <w:ind w:left="-54" w:right="-54"/>
              <w:jc w:val="center"/>
            </w:pPr>
            <w:r w:rsidRPr="00054878">
              <w:t>50,0</w:t>
            </w:r>
          </w:p>
        </w:tc>
        <w:tc>
          <w:tcPr>
            <w:tcW w:w="850" w:type="dxa"/>
          </w:tcPr>
          <w:p w:rsidR="00C11C5E" w:rsidRPr="00054878" w:rsidRDefault="00C11C5E" w:rsidP="00A6546A">
            <w:pPr>
              <w:ind w:left="-54" w:right="-54"/>
              <w:jc w:val="center"/>
            </w:pPr>
            <w:r w:rsidRPr="00054878">
              <w:t>75,0</w:t>
            </w:r>
          </w:p>
        </w:tc>
        <w:tc>
          <w:tcPr>
            <w:tcW w:w="850" w:type="dxa"/>
          </w:tcPr>
          <w:p w:rsidR="00C11C5E" w:rsidRPr="00054878" w:rsidRDefault="00C11C5E" w:rsidP="00A6546A">
            <w:pPr>
              <w:ind w:left="-54" w:right="-54"/>
              <w:jc w:val="center"/>
            </w:pPr>
            <w:r w:rsidRPr="00054878">
              <w:t>85,0</w:t>
            </w:r>
          </w:p>
        </w:tc>
        <w:tc>
          <w:tcPr>
            <w:tcW w:w="851" w:type="dxa"/>
          </w:tcPr>
          <w:p w:rsidR="00C11C5E" w:rsidRPr="00054878" w:rsidRDefault="00C11C5E" w:rsidP="00A6546A">
            <w:pPr>
              <w:pStyle w:val="ConsPlusCell"/>
              <w:ind w:left="-54" w:right="-54"/>
              <w:jc w:val="center"/>
              <w:rPr>
                <w:rFonts w:ascii="Times New Roman" w:hAnsi="Times New Roman" w:cs="Times New Roman"/>
                <w:sz w:val="20"/>
                <w:szCs w:val="20"/>
                <w:highlight w:val="yellow"/>
              </w:rPr>
            </w:pPr>
            <w:r w:rsidRPr="00054878">
              <w:rPr>
                <w:rFonts w:ascii="Times New Roman" w:hAnsi="Times New Roman" w:cs="Times New Roman"/>
                <w:sz w:val="20"/>
                <w:szCs w:val="20"/>
              </w:rPr>
              <w:t>95,0</w:t>
            </w:r>
          </w:p>
        </w:tc>
        <w:tc>
          <w:tcPr>
            <w:tcW w:w="851"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403,2520</w:t>
            </w:r>
          </w:p>
        </w:tc>
      </w:tr>
      <w:tr w:rsidR="00C11C5E" w:rsidRPr="00054878" w:rsidTr="00A6546A">
        <w:trPr>
          <w:trHeight w:val="1711"/>
          <w:tblCellSpacing w:w="5" w:type="nil"/>
        </w:trPr>
        <w:tc>
          <w:tcPr>
            <w:tcW w:w="488" w:type="dxa"/>
          </w:tcPr>
          <w:p w:rsidR="00C11C5E" w:rsidRPr="00054878" w:rsidRDefault="00C11C5E" w:rsidP="00A6546A">
            <w:pPr>
              <w:pStyle w:val="ConsPlusCell"/>
              <w:jc w:val="center"/>
              <w:rPr>
                <w:rFonts w:ascii="Times New Roman" w:hAnsi="Times New Roman" w:cs="Times New Roman"/>
                <w:sz w:val="20"/>
                <w:szCs w:val="20"/>
              </w:rPr>
            </w:pPr>
            <w:r w:rsidRPr="00054878">
              <w:rPr>
                <w:rFonts w:ascii="Times New Roman" w:hAnsi="Times New Roman" w:cs="Times New Roman"/>
                <w:sz w:val="20"/>
                <w:szCs w:val="20"/>
              </w:rPr>
              <w:lastRenderedPageBreak/>
              <w:t>1.3</w:t>
            </w:r>
          </w:p>
        </w:tc>
        <w:tc>
          <w:tcPr>
            <w:tcW w:w="1843" w:type="dxa"/>
          </w:tcPr>
          <w:p w:rsidR="00C11C5E" w:rsidRPr="00054878" w:rsidRDefault="00C11C5E" w:rsidP="00A6546A">
            <w:r w:rsidRPr="00054878">
              <w:t xml:space="preserve">Финансирование деятельности по осуществлению </w:t>
            </w:r>
            <w:proofErr w:type="gramStart"/>
            <w:r w:rsidRPr="00054878">
              <w:t>общественного</w:t>
            </w:r>
            <w:proofErr w:type="gramEnd"/>
            <w:r w:rsidRPr="00054878">
              <w:t xml:space="preserve"> и муниципального контроля за соблюдением требований пожарной безопасности, участие граждан и организаций в добровольной пожарной дружине.</w:t>
            </w:r>
          </w:p>
        </w:tc>
        <w:tc>
          <w:tcPr>
            <w:tcW w:w="1276" w:type="dxa"/>
          </w:tcPr>
          <w:p w:rsidR="00C11C5E" w:rsidRPr="00054878" w:rsidRDefault="00C11C5E" w:rsidP="00A6546A">
            <w:pPr>
              <w:pStyle w:val="ConsPlusCell"/>
              <w:ind w:left="-54" w:right="-54"/>
              <w:rPr>
                <w:rFonts w:ascii="Times New Roman" w:hAnsi="Times New Roman" w:cs="Times New Roman"/>
                <w:sz w:val="20"/>
                <w:szCs w:val="20"/>
              </w:rPr>
            </w:pPr>
            <w:r w:rsidRPr="00054878">
              <w:rPr>
                <w:rFonts w:ascii="Times New Roman" w:hAnsi="Times New Roman" w:cs="Times New Roman"/>
                <w:sz w:val="20"/>
                <w:szCs w:val="20"/>
              </w:rPr>
              <w:t>Парамонов Р.Ю.</w:t>
            </w:r>
          </w:p>
        </w:tc>
        <w:tc>
          <w:tcPr>
            <w:tcW w:w="850"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pacing w:val="-2"/>
                <w:sz w:val="20"/>
                <w:szCs w:val="20"/>
              </w:rPr>
              <w:t>Админист</w:t>
            </w:r>
            <w:r w:rsidRPr="00054878">
              <w:rPr>
                <w:rFonts w:ascii="Times New Roman" w:hAnsi="Times New Roman" w:cs="Times New Roman"/>
                <w:spacing w:val="-2"/>
                <w:sz w:val="20"/>
                <w:szCs w:val="20"/>
              </w:rPr>
              <w:softHyphen/>
            </w:r>
            <w:r w:rsidRPr="00054878">
              <w:rPr>
                <w:rFonts w:ascii="Times New Roman" w:hAnsi="Times New Roman" w:cs="Times New Roman"/>
                <w:sz w:val="20"/>
                <w:szCs w:val="20"/>
              </w:rPr>
              <w:t xml:space="preserve">рация </w:t>
            </w:r>
            <w:r w:rsidRPr="00054878">
              <w:rPr>
                <w:rFonts w:ascii="Times New Roman" w:hAnsi="Times New Roman" w:cs="Times New Roman"/>
                <w:spacing w:val="-4"/>
                <w:sz w:val="20"/>
                <w:szCs w:val="20"/>
              </w:rPr>
              <w:t xml:space="preserve"> СГО</w:t>
            </w:r>
          </w:p>
        </w:tc>
        <w:tc>
          <w:tcPr>
            <w:tcW w:w="709"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2014-2025</w:t>
            </w:r>
          </w:p>
        </w:tc>
        <w:tc>
          <w:tcPr>
            <w:tcW w:w="992" w:type="dxa"/>
          </w:tcPr>
          <w:p w:rsidR="00C11C5E" w:rsidRPr="00054878" w:rsidRDefault="00C11C5E" w:rsidP="00A6546A">
            <w:pPr>
              <w:pStyle w:val="ConsPlusCell"/>
              <w:ind w:left="-54" w:right="-54"/>
              <w:rPr>
                <w:rFonts w:ascii="Times New Roman" w:hAnsi="Times New Roman" w:cs="Times New Roman"/>
                <w:sz w:val="20"/>
                <w:szCs w:val="20"/>
              </w:rPr>
            </w:pPr>
            <w:r w:rsidRPr="00054878">
              <w:rPr>
                <w:rFonts w:ascii="Times New Roman" w:hAnsi="Times New Roman" w:cs="Times New Roman"/>
                <w:sz w:val="20"/>
                <w:szCs w:val="20"/>
              </w:rPr>
              <w:t>Местный бюджет</w:t>
            </w:r>
          </w:p>
        </w:tc>
        <w:tc>
          <w:tcPr>
            <w:tcW w:w="567" w:type="dxa"/>
          </w:tcPr>
          <w:p w:rsidR="00C11C5E" w:rsidRPr="00054878" w:rsidRDefault="00C11C5E" w:rsidP="00A6546A">
            <w:r w:rsidRPr="00054878">
              <w:t>0,0</w:t>
            </w:r>
          </w:p>
        </w:tc>
        <w:tc>
          <w:tcPr>
            <w:tcW w:w="567" w:type="dxa"/>
          </w:tcPr>
          <w:p w:rsidR="00C11C5E" w:rsidRPr="00054878" w:rsidRDefault="00C11C5E" w:rsidP="00A6546A">
            <w:r w:rsidRPr="00054878">
              <w:t>0,0</w:t>
            </w:r>
          </w:p>
        </w:tc>
        <w:tc>
          <w:tcPr>
            <w:tcW w:w="567" w:type="dxa"/>
          </w:tcPr>
          <w:p w:rsidR="00C11C5E" w:rsidRPr="00054878" w:rsidRDefault="00C11C5E" w:rsidP="00A6546A">
            <w:r w:rsidRPr="00054878">
              <w:t>0,0</w:t>
            </w:r>
          </w:p>
        </w:tc>
        <w:tc>
          <w:tcPr>
            <w:tcW w:w="567" w:type="dxa"/>
          </w:tcPr>
          <w:p w:rsidR="00C11C5E" w:rsidRPr="00054878" w:rsidRDefault="00C11C5E" w:rsidP="00A6546A">
            <w:r w:rsidRPr="00054878">
              <w:t>0</w:t>
            </w:r>
          </w:p>
        </w:tc>
        <w:tc>
          <w:tcPr>
            <w:tcW w:w="709" w:type="dxa"/>
          </w:tcPr>
          <w:p w:rsidR="00C11C5E" w:rsidRPr="00054878" w:rsidRDefault="00C11C5E" w:rsidP="00A6546A">
            <w:pPr>
              <w:ind w:left="-54" w:right="-54"/>
              <w:jc w:val="center"/>
            </w:pPr>
            <w:r w:rsidRPr="00054878">
              <w:t>22,5</w:t>
            </w:r>
          </w:p>
        </w:tc>
        <w:tc>
          <w:tcPr>
            <w:tcW w:w="850" w:type="dxa"/>
          </w:tcPr>
          <w:p w:rsidR="00C11C5E" w:rsidRPr="00054878" w:rsidRDefault="00C11C5E" w:rsidP="00A6546A">
            <w:pPr>
              <w:ind w:left="-54" w:right="-54"/>
              <w:jc w:val="center"/>
            </w:pPr>
            <w:r w:rsidRPr="00054878">
              <w:t>23,392</w:t>
            </w:r>
          </w:p>
        </w:tc>
        <w:tc>
          <w:tcPr>
            <w:tcW w:w="851" w:type="dxa"/>
          </w:tcPr>
          <w:p w:rsidR="00C11C5E" w:rsidRPr="00054878" w:rsidRDefault="00C11C5E" w:rsidP="00A6546A">
            <w:pPr>
              <w:ind w:left="-54" w:right="-54"/>
              <w:jc w:val="center"/>
            </w:pPr>
            <w:r w:rsidRPr="00054878">
              <w:t>24,328</w:t>
            </w:r>
          </w:p>
        </w:tc>
        <w:tc>
          <w:tcPr>
            <w:tcW w:w="850" w:type="dxa"/>
          </w:tcPr>
          <w:p w:rsidR="00C11C5E" w:rsidRPr="00054878" w:rsidRDefault="00C11C5E" w:rsidP="00A6546A">
            <w:pPr>
              <w:ind w:left="-54" w:right="-54"/>
              <w:jc w:val="center"/>
            </w:pPr>
            <w:r w:rsidRPr="00054878">
              <w:t>25,301</w:t>
            </w:r>
          </w:p>
        </w:tc>
        <w:tc>
          <w:tcPr>
            <w:tcW w:w="851" w:type="dxa"/>
          </w:tcPr>
          <w:p w:rsidR="00C11C5E" w:rsidRPr="00054878" w:rsidRDefault="00C11C5E" w:rsidP="00A6546A">
            <w:pPr>
              <w:ind w:left="-54" w:right="-54"/>
              <w:jc w:val="center"/>
            </w:pPr>
            <w:r w:rsidRPr="00054878">
              <w:t>50,0</w:t>
            </w:r>
          </w:p>
        </w:tc>
        <w:tc>
          <w:tcPr>
            <w:tcW w:w="850" w:type="dxa"/>
          </w:tcPr>
          <w:p w:rsidR="00C11C5E" w:rsidRPr="00054878" w:rsidRDefault="00C11C5E" w:rsidP="00A6546A">
            <w:pPr>
              <w:ind w:left="-54" w:right="-54"/>
              <w:jc w:val="center"/>
            </w:pPr>
            <w:r w:rsidRPr="00054878">
              <w:t>75,0</w:t>
            </w:r>
          </w:p>
        </w:tc>
        <w:tc>
          <w:tcPr>
            <w:tcW w:w="850" w:type="dxa"/>
          </w:tcPr>
          <w:p w:rsidR="00C11C5E" w:rsidRPr="00054878" w:rsidRDefault="00C11C5E" w:rsidP="00A6546A">
            <w:pPr>
              <w:ind w:left="-54" w:right="-54"/>
              <w:jc w:val="center"/>
            </w:pPr>
            <w:r w:rsidRPr="00054878">
              <w:t>85,0</w:t>
            </w:r>
          </w:p>
        </w:tc>
        <w:tc>
          <w:tcPr>
            <w:tcW w:w="851"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95,0</w:t>
            </w:r>
          </w:p>
        </w:tc>
        <w:tc>
          <w:tcPr>
            <w:tcW w:w="851" w:type="dxa"/>
          </w:tcPr>
          <w:p w:rsidR="00C11C5E" w:rsidRPr="00054878" w:rsidRDefault="00C11C5E" w:rsidP="00A6546A">
            <w:pPr>
              <w:pStyle w:val="ConsPlusCell"/>
              <w:ind w:left="-54" w:right="-54"/>
              <w:jc w:val="center"/>
              <w:rPr>
                <w:rFonts w:ascii="Times New Roman" w:hAnsi="Times New Roman" w:cs="Times New Roman"/>
                <w:sz w:val="20"/>
                <w:szCs w:val="20"/>
              </w:rPr>
            </w:pPr>
            <w:r w:rsidRPr="00054878">
              <w:rPr>
                <w:rFonts w:ascii="Times New Roman" w:hAnsi="Times New Roman" w:cs="Times New Roman"/>
                <w:sz w:val="20"/>
                <w:szCs w:val="20"/>
              </w:rPr>
              <w:t>400,5210</w:t>
            </w:r>
          </w:p>
        </w:tc>
      </w:tr>
    </w:tbl>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ind w:right="1099"/>
        <w:jc w:val="center"/>
        <w:rPr>
          <w:b/>
          <w:sz w:val="24"/>
          <w:szCs w:val="24"/>
        </w:rPr>
      </w:pPr>
      <w:r w:rsidRPr="00FA1198">
        <w:rPr>
          <w:b/>
          <w:sz w:val="24"/>
          <w:szCs w:val="24"/>
        </w:rPr>
        <w:t>Целевые показатели (индикаторы) Подпрограмм</w:t>
      </w:r>
      <w:r>
        <w:rPr>
          <w:b/>
          <w:sz w:val="24"/>
          <w:szCs w:val="24"/>
        </w:rPr>
        <w:t>ы</w:t>
      </w:r>
      <w:r w:rsidRPr="00FA1198">
        <w:rPr>
          <w:b/>
          <w:sz w:val="24"/>
          <w:szCs w:val="24"/>
        </w:rPr>
        <w:t xml:space="preserve"> </w:t>
      </w:r>
      <w:r>
        <w:rPr>
          <w:b/>
          <w:sz w:val="24"/>
          <w:szCs w:val="24"/>
        </w:rPr>
        <w:t xml:space="preserve">3 </w:t>
      </w:r>
      <w:r w:rsidRPr="007839FA">
        <w:rPr>
          <w:b/>
          <w:bCs/>
          <w:spacing w:val="-2"/>
          <w:sz w:val="24"/>
          <w:szCs w:val="24"/>
        </w:rPr>
        <w:t>«Пожарная безопасность на территории муниципального образования Сосновоборский городской округ»</w:t>
      </w:r>
      <w:r>
        <w:rPr>
          <w:b/>
          <w:sz w:val="24"/>
          <w:szCs w:val="24"/>
        </w:rPr>
        <w:t xml:space="preserve"> </w:t>
      </w:r>
      <w:r w:rsidRPr="008A57D0">
        <w:rPr>
          <w:b/>
          <w:sz w:val="24"/>
          <w:szCs w:val="24"/>
        </w:rPr>
        <w:t xml:space="preserve">муниципальной программы Сосновоборского городского округа </w:t>
      </w:r>
    </w:p>
    <w:p w:rsidR="00C11C5E" w:rsidRPr="008A57D0" w:rsidRDefault="00C11C5E" w:rsidP="00C11C5E">
      <w:pPr>
        <w:ind w:right="1099"/>
        <w:jc w:val="center"/>
        <w:rPr>
          <w:b/>
          <w:sz w:val="24"/>
          <w:szCs w:val="24"/>
        </w:rPr>
      </w:pPr>
      <w:r w:rsidRPr="008A57D0">
        <w:rPr>
          <w:b/>
          <w:sz w:val="24"/>
          <w:szCs w:val="24"/>
        </w:rPr>
        <w:t xml:space="preserve">«Безопасность жизнедеятельности населения </w:t>
      </w:r>
      <w:proofErr w:type="gramStart"/>
      <w:r w:rsidRPr="008A57D0">
        <w:rPr>
          <w:b/>
          <w:sz w:val="24"/>
          <w:szCs w:val="24"/>
        </w:rPr>
        <w:t>в</w:t>
      </w:r>
      <w:proofErr w:type="gramEnd"/>
      <w:r w:rsidRPr="008A57D0">
        <w:rPr>
          <w:b/>
          <w:sz w:val="24"/>
          <w:szCs w:val="24"/>
        </w:rPr>
        <w:t xml:space="preserve"> </w:t>
      </w:r>
      <w:proofErr w:type="gramStart"/>
      <w:r w:rsidRPr="008A57D0">
        <w:rPr>
          <w:b/>
          <w:sz w:val="24"/>
          <w:szCs w:val="24"/>
        </w:rPr>
        <w:t>Сосновоборском</w:t>
      </w:r>
      <w:proofErr w:type="gramEnd"/>
      <w:r w:rsidRPr="008A57D0">
        <w:rPr>
          <w:b/>
          <w:sz w:val="24"/>
          <w:szCs w:val="24"/>
        </w:rPr>
        <w:t xml:space="preserve"> городском округе на 201</w:t>
      </w:r>
      <w:r>
        <w:rPr>
          <w:b/>
          <w:sz w:val="24"/>
          <w:szCs w:val="24"/>
        </w:rPr>
        <w:t>4</w:t>
      </w:r>
      <w:r w:rsidRPr="008A57D0">
        <w:rPr>
          <w:b/>
          <w:sz w:val="24"/>
          <w:szCs w:val="24"/>
        </w:rPr>
        <w:t>-202</w:t>
      </w:r>
      <w:r>
        <w:rPr>
          <w:b/>
          <w:sz w:val="24"/>
          <w:szCs w:val="24"/>
        </w:rPr>
        <w:t>5</w:t>
      </w:r>
      <w:r w:rsidRPr="008A57D0">
        <w:rPr>
          <w:b/>
          <w:sz w:val="24"/>
          <w:szCs w:val="24"/>
        </w:rPr>
        <w:t xml:space="preserve"> годы»</w:t>
      </w:r>
    </w:p>
    <w:p w:rsidR="00C11C5E" w:rsidRDefault="00C11C5E" w:rsidP="00C11C5E">
      <w:pPr>
        <w:ind w:right="1099" w:firstLine="1134"/>
        <w:jc w:val="center"/>
        <w:rPr>
          <w:b/>
          <w:sz w:val="24"/>
          <w:szCs w:val="24"/>
        </w:rPr>
      </w:pPr>
    </w:p>
    <w:p w:rsidR="00C11C5E" w:rsidRPr="00FD099E" w:rsidRDefault="00C11C5E" w:rsidP="00C11C5E">
      <w:pPr>
        <w:widowControl w:val="0"/>
        <w:autoSpaceDE w:val="0"/>
        <w:autoSpaceDN w:val="0"/>
        <w:adjustRightInd w:val="0"/>
        <w:spacing w:after="120"/>
        <w:jc w:val="center"/>
        <w:outlineLvl w:val="1"/>
        <w:rPr>
          <w:sz w:val="2"/>
          <w:szCs w:val="2"/>
        </w:rPr>
      </w:pPr>
    </w:p>
    <w:tbl>
      <w:tblPr>
        <w:tblW w:w="15588" w:type="dxa"/>
        <w:tblCellSpacing w:w="5" w:type="nil"/>
        <w:tblLayout w:type="fixed"/>
        <w:tblCellMar>
          <w:left w:w="75" w:type="dxa"/>
          <w:right w:w="75" w:type="dxa"/>
        </w:tblCellMar>
        <w:tblLook w:val="0000"/>
      </w:tblPr>
      <w:tblGrid>
        <w:gridCol w:w="501"/>
        <w:gridCol w:w="4252"/>
        <w:gridCol w:w="1418"/>
        <w:gridCol w:w="850"/>
        <w:gridCol w:w="629"/>
        <w:gridCol w:w="567"/>
        <w:gridCol w:w="567"/>
        <w:gridCol w:w="567"/>
        <w:gridCol w:w="567"/>
        <w:gridCol w:w="567"/>
        <w:gridCol w:w="567"/>
        <w:gridCol w:w="709"/>
        <w:gridCol w:w="708"/>
        <w:gridCol w:w="709"/>
        <w:gridCol w:w="709"/>
        <w:gridCol w:w="709"/>
        <w:gridCol w:w="992"/>
      </w:tblGrid>
      <w:tr w:rsidR="00C11C5E" w:rsidRPr="00FD099E" w:rsidTr="00A6546A">
        <w:trPr>
          <w:tblHeader/>
          <w:tblCellSpacing w:w="5" w:type="nil"/>
        </w:trPr>
        <w:tc>
          <w:tcPr>
            <w:tcW w:w="501" w:type="dxa"/>
            <w:vMerge w:val="restart"/>
            <w:tcBorders>
              <w:top w:val="single" w:sz="4" w:space="0" w:color="auto"/>
              <w:left w:val="single" w:sz="4" w:space="0" w:color="auto"/>
              <w:right w:val="single" w:sz="4" w:space="0" w:color="auto"/>
            </w:tcBorders>
            <w:vAlign w:val="center"/>
          </w:tcPr>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 xml:space="preserve">№ </w:t>
            </w:r>
            <w:proofErr w:type="spellStart"/>
            <w:proofErr w:type="gramStart"/>
            <w:r w:rsidRPr="00FD099E">
              <w:rPr>
                <w:rFonts w:ascii="Times New Roman" w:hAnsi="Times New Roman" w:cs="Times New Roman"/>
                <w:sz w:val="20"/>
                <w:szCs w:val="20"/>
              </w:rPr>
              <w:t>п</w:t>
            </w:r>
            <w:proofErr w:type="spellEnd"/>
            <w:proofErr w:type="gramEnd"/>
            <w:r w:rsidRPr="00FD099E">
              <w:rPr>
                <w:rFonts w:ascii="Times New Roman" w:hAnsi="Times New Roman" w:cs="Times New Roman"/>
                <w:sz w:val="20"/>
                <w:szCs w:val="20"/>
              </w:rPr>
              <w:t>/</w:t>
            </w:r>
            <w:proofErr w:type="spellStart"/>
            <w:r w:rsidRPr="00FD099E">
              <w:rPr>
                <w:rFonts w:ascii="Times New Roman" w:hAnsi="Times New Roman" w:cs="Times New Roman"/>
                <w:sz w:val="20"/>
                <w:szCs w:val="20"/>
              </w:rPr>
              <w:t>п</w:t>
            </w:r>
            <w:proofErr w:type="spellEnd"/>
          </w:p>
        </w:tc>
        <w:tc>
          <w:tcPr>
            <w:tcW w:w="4252" w:type="dxa"/>
            <w:vMerge w:val="restart"/>
            <w:tcBorders>
              <w:top w:val="single" w:sz="4" w:space="0" w:color="auto"/>
              <w:left w:val="single" w:sz="4" w:space="0" w:color="auto"/>
              <w:right w:val="single" w:sz="4" w:space="0" w:color="auto"/>
            </w:tcBorders>
            <w:vAlign w:val="center"/>
          </w:tcPr>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Наименование целевых показателей</w:t>
            </w:r>
          </w:p>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(индикаторов)</w:t>
            </w:r>
          </w:p>
        </w:tc>
        <w:tc>
          <w:tcPr>
            <w:tcW w:w="1418" w:type="dxa"/>
            <w:vMerge w:val="restart"/>
            <w:tcBorders>
              <w:top w:val="single" w:sz="4" w:space="0" w:color="auto"/>
              <w:left w:val="single" w:sz="4" w:space="0" w:color="auto"/>
              <w:right w:val="single" w:sz="4" w:space="0" w:color="auto"/>
            </w:tcBorders>
            <w:vAlign w:val="center"/>
          </w:tcPr>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Единица измерения</w:t>
            </w:r>
          </w:p>
        </w:tc>
        <w:tc>
          <w:tcPr>
            <w:tcW w:w="9417" w:type="dxa"/>
            <w:gridSpan w:val="14"/>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Значения целевых показателей (индикаторов)</w:t>
            </w:r>
            <w:r w:rsidRPr="00FD099E">
              <w:rPr>
                <w:rFonts w:ascii="Times New Roman" w:hAnsi="Times New Roman" w:cs="Times New Roman"/>
                <w:sz w:val="20"/>
                <w:szCs w:val="20"/>
                <w:vertAlign w:val="superscript"/>
              </w:rPr>
              <w:t xml:space="preserve"> 1</w:t>
            </w:r>
          </w:p>
        </w:tc>
      </w:tr>
      <w:tr w:rsidR="00C11C5E" w:rsidRPr="00FD099E" w:rsidTr="00A6546A">
        <w:trPr>
          <w:tblHeader/>
          <w:tblCellSpacing w:w="5" w:type="nil"/>
        </w:trPr>
        <w:tc>
          <w:tcPr>
            <w:tcW w:w="501" w:type="dxa"/>
            <w:vMerge/>
            <w:tcBorders>
              <w:left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4252" w:type="dxa"/>
            <w:vMerge/>
            <w:tcBorders>
              <w:left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1418" w:type="dxa"/>
            <w:vMerge/>
            <w:tcBorders>
              <w:left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850" w:type="dxa"/>
            <w:vMerge w:val="restart"/>
            <w:tcBorders>
              <w:left w:val="single" w:sz="4" w:space="0" w:color="auto"/>
              <w:right w:val="single" w:sz="4" w:space="0" w:color="auto"/>
            </w:tcBorders>
            <w:vAlign w:val="center"/>
          </w:tcPr>
          <w:p w:rsidR="00C11C5E" w:rsidRPr="00FD099E" w:rsidRDefault="00C11C5E" w:rsidP="00A6546A">
            <w:pPr>
              <w:pStyle w:val="ConsPlusCell"/>
              <w:jc w:val="center"/>
              <w:rPr>
                <w:rFonts w:ascii="Times New Roman" w:hAnsi="Times New Roman" w:cs="Times New Roman"/>
                <w:sz w:val="20"/>
                <w:szCs w:val="20"/>
                <w:vertAlign w:val="superscript"/>
              </w:rPr>
            </w:pPr>
            <w:r w:rsidRPr="00FD099E">
              <w:rPr>
                <w:rFonts w:ascii="Times New Roman" w:hAnsi="Times New Roman" w:cs="Times New Roman"/>
                <w:sz w:val="20"/>
                <w:szCs w:val="20"/>
              </w:rPr>
              <w:t>Базовый период (2017 год)</w:t>
            </w:r>
            <w:r w:rsidRPr="00FD099E">
              <w:rPr>
                <w:rFonts w:ascii="Times New Roman" w:hAnsi="Times New Roman" w:cs="Times New Roman"/>
                <w:sz w:val="20"/>
                <w:szCs w:val="20"/>
                <w:vertAlign w:val="superscript"/>
              </w:rPr>
              <w:t xml:space="preserve"> 2</w:t>
            </w:r>
          </w:p>
        </w:tc>
        <w:tc>
          <w:tcPr>
            <w:tcW w:w="8567" w:type="dxa"/>
            <w:gridSpan w:val="13"/>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r w:rsidRPr="00FD099E">
              <w:rPr>
                <w:rFonts w:ascii="Times New Roman" w:hAnsi="Times New Roman" w:cs="Times New Roman"/>
                <w:sz w:val="20"/>
                <w:szCs w:val="20"/>
              </w:rPr>
              <w:t>План</w:t>
            </w:r>
          </w:p>
        </w:tc>
      </w:tr>
      <w:tr w:rsidR="00C11C5E" w:rsidRPr="00FD099E" w:rsidTr="00A6546A">
        <w:trPr>
          <w:tblHeader/>
          <w:tblCellSpacing w:w="5" w:type="nil"/>
        </w:trPr>
        <w:tc>
          <w:tcPr>
            <w:tcW w:w="501" w:type="dxa"/>
            <w:vMerge/>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4252" w:type="dxa"/>
            <w:vMerge/>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sz w:val="20"/>
                <w:szCs w:val="20"/>
                <w:vertAlign w:val="superscript"/>
              </w:rPr>
            </w:pPr>
          </w:p>
        </w:tc>
        <w:tc>
          <w:tcPr>
            <w:tcW w:w="629" w:type="dxa"/>
            <w:tcBorders>
              <w:left w:val="single" w:sz="4" w:space="0" w:color="auto"/>
              <w:bottom w:val="single" w:sz="4" w:space="0" w:color="auto"/>
              <w:right w:val="single" w:sz="4" w:space="0" w:color="auto"/>
            </w:tcBorders>
            <w:vAlign w:val="center"/>
          </w:tcPr>
          <w:p w:rsidR="00C11C5E" w:rsidRPr="00FD099E"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567" w:type="dxa"/>
            <w:tcBorders>
              <w:left w:val="single" w:sz="4" w:space="0" w:color="auto"/>
              <w:bottom w:val="single" w:sz="4" w:space="0" w:color="auto"/>
              <w:right w:val="single" w:sz="4" w:space="0" w:color="auto"/>
            </w:tcBorders>
            <w:vAlign w:val="center"/>
          </w:tcPr>
          <w:p w:rsidR="00C11C5E" w:rsidRPr="00FD099E" w:rsidRDefault="00C11C5E" w:rsidP="00A6546A">
            <w:pPr>
              <w:pStyle w:val="ConsPlusCell"/>
              <w:spacing w:line="360" w:lineRule="auto"/>
              <w:jc w:val="center"/>
              <w:rPr>
                <w:rFonts w:ascii="Times New Roman" w:hAnsi="Times New Roman" w:cs="Times New Roman"/>
                <w:sz w:val="20"/>
                <w:szCs w:val="20"/>
              </w:rPr>
            </w:pPr>
            <w:r w:rsidRPr="00FD099E">
              <w:rPr>
                <w:rFonts w:ascii="Times New Roman" w:hAnsi="Times New Roman" w:cs="Times New Roman"/>
                <w:sz w:val="20"/>
                <w:szCs w:val="20"/>
              </w:rPr>
              <w:t>201</w:t>
            </w:r>
            <w:r>
              <w:rPr>
                <w:rFonts w:ascii="Times New Roman" w:hAnsi="Times New Roman" w:cs="Times New Roman"/>
                <w:sz w:val="20"/>
                <w:szCs w:val="20"/>
              </w:rPr>
              <w:t>5</w:t>
            </w:r>
          </w:p>
        </w:tc>
        <w:tc>
          <w:tcPr>
            <w:tcW w:w="567" w:type="dxa"/>
            <w:tcBorders>
              <w:left w:val="single" w:sz="4" w:space="0" w:color="auto"/>
              <w:bottom w:val="single" w:sz="4" w:space="0" w:color="auto"/>
              <w:right w:val="single" w:sz="4" w:space="0" w:color="auto"/>
            </w:tcBorders>
            <w:vAlign w:val="center"/>
          </w:tcPr>
          <w:p w:rsidR="00C11C5E" w:rsidRPr="00FD099E" w:rsidRDefault="00C11C5E" w:rsidP="00A6546A">
            <w:pPr>
              <w:pStyle w:val="ConsPlusCell"/>
              <w:spacing w:line="360" w:lineRule="auto"/>
              <w:jc w:val="center"/>
              <w:rPr>
                <w:rFonts w:ascii="Times New Roman" w:hAnsi="Times New Roman" w:cs="Times New Roman"/>
                <w:sz w:val="20"/>
                <w:szCs w:val="20"/>
              </w:rPr>
            </w:pPr>
            <w:r w:rsidRPr="00FD099E">
              <w:rPr>
                <w:rFonts w:ascii="Times New Roman" w:hAnsi="Times New Roman" w:cs="Times New Roman"/>
                <w:sz w:val="20"/>
                <w:szCs w:val="20"/>
              </w:rPr>
              <w:t>20</w:t>
            </w:r>
            <w:r>
              <w:rPr>
                <w:rFonts w:ascii="Times New Roman" w:hAnsi="Times New Roman" w:cs="Times New Roman"/>
                <w:sz w:val="20"/>
                <w:szCs w:val="20"/>
              </w:rPr>
              <w:t>16</w:t>
            </w:r>
          </w:p>
        </w:tc>
        <w:tc>
          <w:tcPr>
            <w:tcW w:w="567" w:type="dxa"/>
            <w:tcBorders>
              <w:left w:val="single" w:sz="4" w:space="0" w:color="auto"/>
              <w:bottom w:val="single" w:sz="4" w:space="0" w:color="auto"/>
              <w:right w:val="single" w:sz="4" w:space="0" w:color="auto"/>
            </w:tcBorders>
            <w:vAlign w:val="center"/>
          </w:tcPr>
          <w:p w:rsidR="00C11C5E" w:rsidRPr="00FD099E" w:rsidRDefault="00C11C5E" w:rsidP="00A6546A">
            <w:pPr>
              <w:pStyle w:val="ConsPlusCell"/>
              <w:spacing w:line="360" w:lineRule="auto"/>
              <w:jc w:val="center"/>
              <w:rPr>
                <w:rFonts w:ascii="Times New Roman" w:hAnsi="Times New Roman" w:cs="Times New Roman"/>
                <w:sz w:val="20"/>
                <w:szCs w:val="20"/>
              </w:rPr>
            </w:pPr>
            <w:r w:rsidRPr="00FD099E">
              <w:rPr>
                <w:rFonts w:ascii="Times New Roman" w:hAnsi="Times New Roman" w:cs="Times New Roman"/>
                <w:sz w:val="20"/>
                <w:szCs w:val="20"/>
              </w:rPr>
              <w:t>20</w:t>
            </w:r>
            <w:r>
              <w:rPr>
                <w:rFonts w:ascii="Times New Roman" w:hAnsi="Times New Roman" w:cs="Times New Roman"/>
                <w:sz w:val="20"/>
                <w:szCs w:val="20"/>
              </w:rPr>
              <w:t>17</w:t>
            </w:r>
          </w:p>
        </w:tc>
        <w:tc>
          <w:tcPr>
            <w:tcW w:w="567" w:type="dxa"/>
            <w:tcBorders>
              <w:left w:val="single" w:sz="4" w:space="0" w:color="auto"/>
              <w:bottom w:val="single" w:sz="4" w:space="0" w:color="auto"/>
              <w:right w:val="single" w:sz="4" w:space="0" w:color="auto"/>
            </w:tcBorders>
            <w:vAlign w:val="center"/>
          </w:tcPr>
          <w:p w:rsidR="00C11C5E" w:rsidRPr="008013BB" w:rsidRDefault="00C11C5E" w:rsidP="00A6546A">
            <w:pPr>
              <w:pStyle w:val="ConsPlusCell"/>
              <w:spacing w:line="360" w:lineRule="auto"/>
              <w:jc w:val="center"/>
              <w:rPr>
                <w:rFonts w:ascii="Times New Roman" w:hAnsi="Times New Roman" w:cs="Times New Roman"/>
                <w:sz w:val="20"/>
                <w:szCs w:val="20"/>
              </w:rPr>
            </w:pPr>
            <w:r w:rsidRPr="008013BB">
              <w:rPr>
                <w:rFonts w:ascii="Times New Roman" w:hAnsi="Times New Roman" w:cs="Times New Roman"/>
                <w:sz w:val="20"/>
                <w:szCs w:val="20"/>
              </w:rPr>
              <w:t>2018</w:t>
            </w:r>
          </w:p>
        </w:tc>
        <w:tc>
          <w:tcPr>
            <w:tcW w:w="567"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2019</w:t>
            </w:r>
          </w:p>
          <w:p w:rsidR="00C11C5E" w:rsidRPr="008013BB" w:rsidRDefault="00C11C5E" w:rsidP="00A6546A">
            <w:pPr>
              <w:pStyle w:val="ConsPlusCell"/>
              <w:spacing w:line="360" w:lineRule="auto"/>
              <w:jc w:val="center"/>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709"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2021</w:t>
            </w:r>
          </w:p>
        </w:tc>
        <w:tc>
          <w:tcPr>
            <w:tcW w:w="708"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2022</w:t>
            </w:r>
          </w:p>
        </w:tc>
        <w:tc>
          <w:tcPr>
            <w:tcW w:w="709"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8013BB" w:rsidRDefault="00C11C5E" w:rsidP="00A6546A">
            <w:pPr>
              <w:pStyle w:val="ConsPlusCell"/>
              <w:spacing w:line="360" w:lineRule="auto"/>
              <w:jc w:val="center"/>
              <w:rPr>
                <w:rFonts w:ascii="Times New Roman" w:hAnsi="Times New Roman" w:cs="Times New Roman"/>
                <w:sz w:val="20"/>
                <w:szCs w:val="20"/>
              </w:rPr>
            </w:pPr>
            <w:r>
              <w:rPr>
                <w:rFonts w:ascii="Times New Roman" w:hAnsi="Times New Roman" w:cs="Times New Roman"/>
                <w:sz w:val="20"/>
                <w:szCs w:val="20"/>
              </w:rPr>
              <w:t>2025</w:t>
            </w:r>
          </w:p>
        </w:tc>
        <w:tc>
          <w:tcPr>
            <w:tcW w:w="992" w:type="dxa"/>
            <w:tcBorders>
              <w:left w:val="single" w:sz="4" w:space="0" w:color="auto"/>
              <w:bottom w:val="single" w:sz="4" w:space="0" w:color="auto"/>
              <w:right w:val="single" w:sz="4" w:space="0" w:color="auto"/>
            </w:tcBorders>
          </w:tcPr>
          <w:p w:rsidR="00C11C5E" w:rsidRDefault="00C11C5E" w:rsidP="00A6546A">
            <w:pPr>
              <w:pStyle w:val="ConsPlusCell"/>
              <w:spacing w:line="360" w:lineRule="auto"/>
              <w:jc w:val="center"/>
              <w:rPr>
                <w:rFonts w:ascii="Times New Roman" w:hAnsi="Times New Roman" w:cs="Times New Roman"/>
                <w:sz w:val="20"/>
                <w:szCs w:val="20"/>
              </w:rPr>
            </w:pPr>
          </w:p>
          <w:p w:rsidR="00C11C5E" w:rsidRPr="00FD099E" w:rsidRDefault="00C11C5E" w:rsidP="00A6546A">
            <w:pPr>
              <w:pStyle w:val="ConsPlusCell"/>
              <w:spacing w:line="360" w:lineRule="auto"/>
              <w:jc w:val="center"/>
              <w:rPr>
                <w:rFonts w:ascii="Times New Roman" w:hAnsi="Times New Roman" w:cs="Times New Roman"/>
                <w:sz w:val="20"/>
                <w:szCs w:val="20"/>
              </w:rPr>
            </w:pPr>
            <w:r w:rsidRPr="00FD099E">
              <w:rPr>
                <w:rFonts w:ascii="Times New Roman" w:hAnsi="Times New Roman" w:cs="Times New Roman"/>
                <w:sz w:val="20"/>
                <w:szCs w:val="20"/>
              </w:rPr>
              <w:t>ИТОГО</w:t>
            </w:r>
          </w:p>
        </w:tc>
      </w:tr>
      <w:tr w:rsidR="00C11C5E" w:rsidRPr="00FD099E" w:rsidTr="00A6546A">
        <w:trPr>
          <w:tblCellSpacing w:w="5" w:type="nil"/>
        </w:trPr>
        <w:tc>
          <w:tcPr>
            <w:tcW w:w="15588" w:type="dxa"/>
            <w:gridSpan w:val="17"/>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b/>
              </w:rPr>
            </w:pPr>
            <w:r w:rsidRPr="00FD099E">
              <w:rPr>
                <w:rFonts w:ascii="Times New Roman" w:hAnsi="Times New Roman" w:cs="Times New Roman"/>
                <w:b/>
              </w:rPr>
              <w:t>Муниципальная программа «Безопасность жизнедеятельности населения</w:t>
            </w:r>
            <w:r w:rsidRPr="00FD099E">
              <w:rPr>
                <w:rFonts w:ascii="Times New Roman" w:hAnsi="Times New Roman" w:cs="Times New Roman"/>
              </w:rPr>
              <w:t xml:space="preserve"> </w:t>
            </w:r>
            <w:proofErr w:type="gramStart"/>
            <w:r w:rsidRPr="00FD099E">
              <w:rPr>
                <w:rFonts w:ascii="Times New Roman" w:hAnsi="Times New Roman" w:cs="Times New Roman"/>
                <w:b/>
              </w:rPr>
              <w:t>в</w:t>
            </w:r>
            <w:proofErr w:type="gramEnd"/>
            <w:r w:rsidRPr="00FD099E">
              <w:rPr>
                <w:rFonts w:ascii="Times New Roman" w:hAnsi="Times New Roman" w:cs="Times New Roman"/>
              </w:rPr>
              <w:t xml:space="preserve"> </w:t>
            </w:r>
            <w:proofErr w:type="gramStart"/>
            <w:r w:rsidRPr="00FD099E">
              <w:rPr>
                <w:rFonts w:ascii="Times New Roman" w:hAnsi="Times New Roman" w:cs="Times New Roman"/>
                <w:b/>
              </w:rPr>
              <w:t>Сосново</w:t>
            </w:r>
            <w:r>
              <w:rPr>
                <w:rFonts w:ascii="Times New Roman" w:hAnsi="Times New Roman" w:cs="Times New Roman"/>
                <w:b/>
              </w:rPr>
              <w:t>борском</w:t>
            </w:r>
            <w:proofErr w:type="gramEnd"/>
            <w:r>
              <w:rPr>
                <w:rFonts w:ascii="Times New Roman" w:hAnsi="Times New Roman" w:cs="Times New Roman"/>
                <w:b/>
              </w:rPr>
              <w:t xml:space="preserve"> городском округе на 2014-2025</w:t>
            </w:r>
            <w:r w:rsidRPr="00FD099E">
              <w:rPr>
                <w:rFonts w:ascii="Times New Roman" w:hAnsi="Times New Roman" w:cs="Times New Roman"/>
                <w:b/>
              </w:rPr>
              <w:t xml:space="preserve"> годы»</w:t>
            </w:r>
          </w:p>
        </w:tc>
      </w:tr>
      <w:tr w:rsidR="00C11C5E" w:rsidRPr="00FD099E" w:rsidTr="00A6546A">
        <w:trPr>
          <w:trHeight w:val="475"/>
          <w:tblCellSpacing w:w="5" w:type="nil"/>
        </w:trPr>
        <w:tc>
          <w:tcPr>
            <w:tcW w:w="501"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w:t>
            </w:r>
          </w:p>
        </w:tc>
        <w:tc>
          <w:tcPr>
            <w:tcW w:w="4252" w:type="dxa"/>
            <w:tcBorders>
              <w:left w:val="single" w:sz="4" w:space="0" w:color="auto"/>
              <w:bottom w:val="single" w:sz="4" w:space="0" w:color="auto"/>
              <w:right w:val="single" w:sz="4" w:space="0" w:color="auto"/>
            </w:tcBorders>
          </w:tcPr>
          <w:p w:rsidR="00C11C5E" w:rsidRPr="00FD099E" w:rsidRDefault="00C11C5E" w:rsidP="00A6546A">
            <w:pPr>
              <w:pStyle w:val="ConsPlusCell"/>
              <w:jc w:val="both"/>
              <w:rPr>
                <w:rFonts w:ascii="Times New Roman" w:hAnsi="Times New Roman" w:cs="Times New Roman"/>
              </w:rPr>
            </w:pPr>
            <w:r w:rsidRPr="00FD099E">
              <w:rPr>
                <w:rFonts w:ascii="Times New Roman" w:hAnsi="Times New Roman" w:cs="Times New Roman"/>
                <w:sz w:val="24"/>
                <w:szCs w:val="24"/>
              </w:rPr>
              <w:t xml:space="preserve">Освоение в полном объеме выделенных средств </w:t>
            </w:r>
            <w:r>
              <w:rPr>
                <w:rFonts w:ascii="Times New Roman" w:hAnsi="Times New Roman" w:cs="Times New Roman"/>
                <w:sz w:val="24"/>
                <w:szCs w:val="24"/>
              </w:rPr>
              <w:t>по программе.</w:t>
            </w:r>
          </w:p>
        </w:tc>
        <w:tc>
          <w:tcPr>
            <w:tcW w:w="1418"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629"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p w:rsidR="00C11C5E" w:rsidRPr="00FD099E" w:rsidRDefault="00C11C5E" w:rsidP="00A6546A">
            <w:pPr>
              <w:pStyle w:val="ConsPlusCell"/>
              <w:jc w:val="center"/>
              <w:rPr>
                <w:rFonts w:ascii="Times New Roman" w:hAnsi="Times New Roman" w:cs="Times New Roman"/>
              </w:rPr>
            </w:pPr>
          </w:p>
          <w:p w:rsidR="00C11C5E" w:rsidRPr="00FD099E" w:rsidRDefault="00C11C5E" w:rsidP="00A6546A">
            <w:pPr>
              <w:pStyle w:val="ConsPlusCell"/>
              <w:jc w:val="center"/>
              <w:rPr>
                <w:rFonts w:ascii="Times New Roman" w:hAnsi="Times New Roman" w:cs="Times New Roman"/>
              </w:rPr>
            </w:pPr>
          </w:p>
          <w:p w:rsidR="00C11C5E" w:rsidRPr="00FD099E" w:rsidRDefault="00C11C5E" w:rsidP="00A6546A">
            <w:pPr>
              <w:pStyle w:val="ConsPlusCell"/>
              <w:jc w:val="center"/>
              <w:rPr>
                <w:rFonts w:ascii="Times New Roman" w:hAnsi="Times New Roman" w:cs="Times New Roman"/>
              </w:rPr>
            </w:pPr>
          </w:p>
          <w:p w:rsidR="00C11C5E" w:rsidRPr="00FD099E" w:rsidRDefault="00C11C5E" w:rsidP="00A6546A">
            <w:pPr>
              <w:pStyle w:val="ConsPlusCell"/>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8"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r>
      <w:tr w:rsidR="00C11C5E" w:rsidRPr="00FD099E" w:rsidTr="00A6546A">
        <w:trPr>
          <w:tblCellSpacing w:w="5" w:type="nil"/>
        </w:trPr>
        <w:tc>
          <w:tcPr>
            <w:tcW w:w="15588" w:type="dxa"/>
            <w:gridSpan w:val="17"/>
            <w:tcBorders>
              <w:left w:val="single" w:sz="4" w:space="0" w:color="auto"/>
              <w:bottom w:val="single" w:sz="4" w:space="0" w:color="auto"/>
              <w:right w:val="single" w:sz="4" w:space="0" w:color="auto"/>
            </w:tcBorders>
          </w:tcPr>
          <w:p w:rsidR="00C11C5E" w:rsidRPr="00CD544D" w:rsidRDefault="00C11C5E" w:rsidP="00A6546A">
            <w:pPr>
              <w:pStyle w:val="ConsPlusCell"/>
              <w:jc w:val="center"/>
              <w:rPr>
                <w:rFonts w:ascii="Times New Roman" w:hAnsi="Times New Roman" w:cs="Times New Roman"/>
                <w:b/>
                <w:sz w:val="24"/>
                <w:szCs w:val="24"/>
              </w:rPr>
            </w:pPr>
            <w:r w:rsidRPr="00CD544D">
              <w:rPr>
                <w:rFonts w:ascii="Times New Roman" w:hAnsi="Times New Roman" w:cs="Times New Roman"/>
                <w:b/>
                <w:sz w:val="24"/>
                <w:szCs w:val="24"/>
              </w:rPr>
              <w:t xml:space="preserve">Подпрограмма 3 </w:t>
            </w:r>
            <w:r w:rsidRPr="00CD544D">
              <w:rPr>
                <w:rFonts w:ascii="Times New Roman" w:hAnsi="Times New Roman" w:cs="Times New Roman"/>
                <w:sz w:val="24"/>
                <w:szCs w:val="24"/>
              </w:rPr>
              <w:t>«</w:t>
            </w:r>
            <w:r w:rsidRPr="00CD544D">
              <w:rPr>
                <w:rFonts w:ascii="Times New Roman" w:hAnsi="Times New Roman" w:cs="Times New Roman"/>
                <w:b/>
                <w:bCs/>
                <w:spacing w:val="-2"/>
                <w:sz w:val="24"/>
                <w:szCs w:val="24"/>
              </w:rPr>
              <w:t>«Пожарная безопасность на территории муниципального образования Сосновоборский городской округ»</w:t>
            </w:r>
            <w:r w:rsidRPr="00CD544D">
              <w:rPr>
                <w:rFonts w:ascii="Times New Roman" w:hAnsi="Times New Roman" w:cs="Times New Roman"/>
                <w:b/>
                <w:sz w:val="24"/>
                <w:szCs w:val="24"/>
              </w:rPr>
              <w:t xml:space="preserve"> </w:t>
            </w:r>
            <w:r w:rsidRPr="00CD544D">
              <w:rPr>
                <w:rFonts w:ascii="Times New Roman" w:hAnsi="Times New Roman" w:cs="Times New Roman"/>
                <w:sz w:val="24"/>
                <w:szCs w:val="24"/>
              </w:rPr>
              <w:t>на 2014-2025 годы».</w:t>
            </w:r>
          </w:p>
        </w:tc>
      </w:tr>
      <w:tr w:rsidR="00C11C5E" w:rsidRPr="00FD099E" w:rsidTr="00A6546A">
        <w:trPr>
          <w:tblCellSpacing w:w="5" w:type="nil"/>
        </w:trPr>
        <w:tc>
          <w:tcPr>
            <w:tcW w:w="501"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1.1</w:t>
            </w:r>
          </w:p>
        </w:tc>
        <w:tc>
          <w:tcPr>
            <w:tcW w:w="4252"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both"/>
              <w:rPr>
                <w:rFonts w:ascii="Times New Roman" w:hAnsi="Times New Roman" w:cs="Times New Roman"/>
              </w:rPr>
            </w:pPr>
            <w:r w:rsidRPr="00FD099E">
              <w:rPr>
                <w:rFonts w:ascii="Times New Roman" w:hAnsi="Times New Roman" w:cs="Times New Roman"/>
                <w:sz w:val="24"/>
                <w:szCs w:val="24"/>
              </w:rPr>
              <w:t>Освоение в полно</w:t>
            </w:r>
            <w:r>
              <w:rPr>
                <w:rFonts w:ascii="Times New Roman" w:hAnsi="Times New Roman" w:cs="Times New Roman"/>
                <w:sz w:val="24"/>
                <w:szCs w:val="24"/>
              </w:rPr>
              <w:t>м объеме выделенных средств на обеспечение 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629"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100</w:t>
            </w:r>
          </w:p>
        </w:tc>
      </w:tr>
    </w:tbl>
    <w:p w:rsidR="00C11C5E" w:rsidRDefault="00C11C5E" w:rsidP="00C11C5E">
      <w:pPr>
        <w:jc w:val="center"/>
        <w:rPr>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Pr="00DE7756" w:rsidRDefault="00C11C5E" w:rsidP="00C11C5E">
      <w:pPr>
        <w:jc w:val="center"/>
        <w:rPr>
          <w:b/>
          <w:sz w:val="24"/>
          <w:szCs w:val="24"/>
        </w:rPr>
      </w:pPr>
      <w:r w:rsidRPr="00DE7756">
        <w:rPr>
          <w:b/>
          <w:sz w:val="24"/>
          <w:szCs w:val="24"/>
        </w:rPr>
        <w:t>ПЛАН</w:t>
      </w:r>
    </w:p>
    <w:p w:rsidR="00C11C5E" w:rsidRDefault="00C11C5E" w:rsidP="00C11C5E">
      <w:pPr>
        <w:ind w:right="1099"/>
        <w:jc w:val="center"/>
        <w:rPr>
          <w:b/>
          <w:sz w:val="24"/>
          <w:szCs w:val="24"/>
        </w:rPr>
      </w:pPr>
      <w:r w:rsidRPr="00DE7756">
        <w:rPr>
          <w:b/>
          <w:sz w:val="24"/>
          <w:szCs w:val="24"/>
        </w:rPr>
        <w:t xml:space="preserve">реализации </w:t>
      </w:r>
      <w:r>
        <w:rPr>
          <w:b/>
          <w:sz w:val="24"/>
          <w:szCs w:val="24"/>
        </w:rPr>
        <w:t xml:space="preserve">3 </w:t>
      </w:r>
      <w:r w:rsidRPr="007839FA">
        <w:rPr>
          <w:b/>
          <w:bCs/>
          <w:spacing w:val="-2"/>
          <w:sz w:val="24"/>
          <w:szCs w:val="24"/>
        </w:rPr>
        <w:t>«Пожарная безопасность на территории муниципального образования Сосновоборский городской округ»</w:t>
      </w:r>
      <w:r>
        <w:rPr>
          <w:b/>
          <w:sz w:val="24"/>
          <w:szCs w:val="24"/>
        </w:rPr>
        <w:t xml:space="preserve"> </w:t>
      </w:r>
    </w:p>
    <w:p w:rsidR="00C11C5E" w:rsidRDefault="00C11C5E" w:rsidP="00C11C5E">
      <w:pPr>
        <w:ind w:right="1099"/>
        <w:jc w:val="center"/>
        <w:rPr>
          <w:b/>
          <w:sz w:val="24"/>
          <w:szCs w:val="24"/>
        </w:rPr>
      </w:pPr>
      <w:r w:rsidRPr="008A57D0">
        <w:rPr>
          <w:b/>
          <w:sz w:val="24"/>
          <w:szCs w:val="24"/>
        </w:rPr>
        <w:t xml:space="preserve">муниципальной программы Сосновоборского городского округа </w:t>
      </w:r>
    </w:p>
    <w:p w:rsidR="00C11C5E" w:rsidRPr="008A57D0" w:rsidRDefault="00C11C5E" w:rsidP="00C11C5E">
      <w:pPr>
        <w:ind w:right="1099"/>
        <w:jc w:val="center"/>
        <w:rPr>
          <w:b/>
          <w:sz w:val="24"/>
          <w:szCs w:val="24"/>
        </w:rPr>
      </w:pPr>
      <w:r w:rsidRPr="008A57D0">
        <w:rPr>
          <w:b/>
          <w:sz w:val="24"/>
          <w:szCs w:val="24"/>
        </w:rPr>
        <w:t xml:space="preserve">«Безопасность жизнедеятельности населения </w:t>
      </w:r>
      <w:proofErr w:type="gramStart"/>
      <w:r w:rsidRPr="008A57D0">
        <w:rPr>
          <w:b/>
          <w:sz w:val="24"/>
          <w:szCs w:val="24"/>
        </w:rPr>
        <w:t>в</w:t>
      </w:r>
      <w:proofErr w:type="gramEnd"/>
      <w:r w:rsidRPr="008A57D0">
        <w:rPr>
          <w:b/>
          <w:sz w:val="24"/>
          <w:szCs w:val="24"/>
        </w:rPr>
        <w:t xml:space="preserve"> </w:t>
      </w:r>
      <w:proofErr w:type="gramStart"/>
      <w:r w:rsidRPr="008A57D0">
        <w:rPr>
          <w:b/>
          <w:sz w:val="24"/>
          <w:szCs w:val="24"/>
        </w:rPr>
        <w:t>Сосновоборском</w:t>
      </w:r>
      <w:proofErr w:type="gramEnd"/>
      <w:r w:rsidRPr="008A57D0">
        <w:rPr>
          <w:b/>
          <w:sz w:val="24"/>
          <w:szCs w:val="24"/>
        </w:rPr>
        <w:t xml:space="preserve"> городском округе на 201</w:t>
      </w:r>
      <w:r>
        <w:rPr>
          <w:b/>
          <w:sz w:val="24"/>
          <w:szCs w:val="24"/>
        </w:rPr>
        <w:t>4</w:t>
      </w:r>
      <w:r w:rsidRPr="008A57D0">
        <w:rPr>
          <w:b/>
          <w:sz w:val="24"/>
          <w:szCs w:val="24"/>
        </w:rPr>
        <w:t>-202</w:t>
      </w:r>
      <w:r>
        <w:rPr>
          <w:b/>
          <w:sz w:val="24"/>
          <w:szCs w:val="24"/>
        </w:rPr>
        <w:t>5</w:t>
      </w:r>
      <w:r w:rsidRPr="008A57D0">
        <w:rPr>
          <w:b/>
          <w:sz w:val="24"/>
          <w:szCs w:val="24"/>
        </w:rPr>
        <w:t xml:space="preserve"> годы»</w:t>
      </w:r>
    </w:p>
    <w:p w:rsidR="00C11C5E" w:rsidRDefault="00C11C5E" w:rsidP="00C11C5E">
      <w:pPr>
        <w:ind w:right="1099" w:firstLine="1134"/>
        <w:jc w:val="center"/>
        <w:rPr>
          <w:b/>
          <w:sz w:val="24"/>
          <w:szCs w:val="24"/>
        </w:rPr>
      </w:pPr>
    </w:p>
    <w:p w:rsidR="00C11C5E" w:rsidRPr="00FD099E" w:rsidRDefault="00C11C5E" w:rsidP="00C11C5E">
      <w:pPr>
        <w:spacing w:after="120"/>
        <w:ind w:right="391" w:firstLine="567"/>
        <w:jc w:val="center"/>
        <w:rPr>
          <w:sz w:val="2"/>
          <w:szCs w:val="2"/>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5670"/>
        <w:gridCol w:w="2410"/>
        <w:gridCol w:w="2381"/>
        <w:gridCol w:w="2835"/>
        <w:gridCol w:w="1559"/>
      </w:tblGrid>
      <w:tr w:rsidR="00C11C5E" w:rsidRPr="00FD099E" w:rsidTr="00A6546A">
        <w:trPr>
          <w:trHeight w:val="412"/>
          <w:tblHeader/>
        </w:trPr>
        <w:tc>
          <w:tcPr>
            <w:tcW w:w="704" w:type="dxa"/>
            <w:vMerge w:val="restart"/>
            <w:vAlign w:val="center"/>
          </w:tcPr>
          <w:p w:rsidR="00C11C5E" w:rsidRPr="00FD099E" w:rsidRDefault="00C11C5E" w:rsidP="00A6546A">
            <w:pPr>
              <w:jc w:val="center"/>
              <w:rPr>
                <w:szCs w:val="18"/>
              </w:rPr>
            </w:pPr>
            <w:r w:rsidRPr="00FD099E">
              <w:rPr>
                <w:szCs w:val="18"/>
              </w:rPr>
              <w:t>№</w:t>
            </w:r>
          </w:p>
          <w:p w:rsidR="00C11C5E" w:rsidRPr="00FD099E" w:rsidRDefault="00C11C5E" w:rsidP="00A6546A">
            <w:pPr>
              <w:jc w:val="center"/>
              <w:rPr>
                <w:szCs w:val="18"/>
              </w:rPr>
            </w:pPr>
            <w:proofErr w:type="spellStart"/>
            <w:proofErr w:type="gramStart"/>
            <w:r w:rsidRPr="00FD099E">
              <w:rPr>
                <w:szCs w:val="18"/>
              </w:rPr>
              <w:t>п</w:t>
            </w:r>
            <w:proofErr w:type="spellEnd"/>
            <w:proofErr w:type="gramEnd"/>
            <w:r w:rsidRPr="00FD099E">
              <w:rPr>
                <w:szCs w:val="18"/>
                <w:lang w:val="en-US"/>
              </w:rPr>
              <w:t>/</w:t>
            </w:r>
            <w:proofErr w:type="spellStart"/>
            <w:r w:rsidRPr="00FD099E">
              <w:rPr>
                <w:szCs w:val="18"/>
              </w:rPr>
              <w:t>п</w:t>
            </w:r>
            <w:proofErr w:type="spellEnd"/>
          </w:p>
        </w:tc>
        <w:tc>
          <w:tcPr>
            <w:tcW w:w="5670" w:type="dxa"/>
            <w:vMerge w:val="restart"/>
            <w:vAlign w:val="center"/>
          </w:tcPr>
          <w:p w:rsidR="00C11C5E" w:rsidRPr="00FD099E" w:rsidRDefault="00C11C5E" w:rsidP="00A6546A">
            <w:pPr>
              <w:jc w:val="center"/>
              <w:rPr>
                <w:szCs w:val="18"/>
              </w:rPr>
            </w:pPr>
            <w:r w:rsidRPr="00FD099E">
              <w:rPr>
                <w:szCs w:val="18"/>
              </w:rPr>
              <w:t>Наименование подпрограмм, основных мероприятий, ведомственных целевых программ и мероприятий</w:t>
            </w:r>
          </w:p>
        </w:tc>
        <w:tc>
          <w:tcPr>
            <w:tcW w:w="2410" w:type="dxa"/>
            <w:vMerge w:val="restart"/>
            <w:vAlign w:val="center"/>
          </w:tcPr>
          <w:p w:rsidR="00C11C5E" w:rsidRPr="00FD099E" w:rsidRDefault="00C11C5E" w:rsidP="00A6546A">
            <w:pPr>
              <w:jc w:val="center"/>
              <w:rPr>
                <w:szCs w:val="18"/>
              </w:rPr>
            </w:pPr>
            <w:proofErr w:type="gramStart"/>
            <w:r w:rsidRPr="00FD099E">
              <w:rPr>
                <w:szCs w:val="18"/>
              </w:rPr>
              <w:t>Ответственный</w:t>
            </w:r>
            <w:proofErr w:type="gramEnd"/>
            <w:r w:rsidRPr="00FD099E">
              <w:rPr>
                <w:szCs w:val="18"/>
              </w:rPr>
              <w:t xml:space="preserve"> за реализацию</w:t>
            </w:r>
          </w:p>
        </w:tc>
        <w:tc>
          <w:tcPr>
            <w:tcW w:w="5216" w:type="dxa"/>
            <w:gridSpan w:val="2"/>
            <w:vAlign w:val="center"/>
          </w:tcPr>
          <w:p w:rsidR="00C11C5E" w:rsidRPr="00FD099E" w:rsidRDefault="00C11C5E" w:rsidP="00A6546A">
            <w:pPr>
              <w:jc w:val="center"/>
              <w:rPr>
                <w:szCs w:val="18"/>
              </w:rPr>
            </w:pPr>
            <w:r w:rsidRPr="00FD099E">
              <w:rPr>
                <w:szCs w:val="18"/>
              </w:rPr>
              <w:t>Ожидаемый результат реализации мероприятия</w:t>
            </w:r>
          </w:p>
        </w:tc>
        <w:tc>
          <w:tcPr>
            <w:tcW w:w="1559" w:type="dxa"/>
            <w:vMerge w:val="restart"/>
            <w:vAlign w:val="center"/>
          </w:tcPr>
          <w:p w:rsidR="00C11C5E" w:rsidRPr="00FD099E" w:rsidRDefault="00C11C5E" w:rsidP="00A6546A">
            <w:pPr>
              <w:jc w:val="center"/>
              <w:rPr>
                <w:szCs w:val="24"/>
              </w:rPr>
            </w:pPr>
            <w:r w:rsidRPr="00FD099E">
              <w:rPr>
                <w:szCs w:val="24"/>
              </w:rPr>
              <w:t>План финансиров</w:t>
            </w:r>
            <w:r>
              <w:rPr>
                <w:szCs w:val="24"/>
              </w:rPr>
              <w:t xml:space="preserve">ания </w:t>
            </w:r>
          </w:p>
          <w:p w:rsidR="00C11C5E" w:rsidRPr="00FD099E" w:rsidRDefault="00C11C5E" w:rsidP="00A6546A">
            <w:pPr>
              <w:jc w:val="center"/>
              <w:rPr>
                <w:szCs w:val="24"/>
              </w:rPr>
            </w:pPr>
            <w:r w:rsidRPr="00FD099E">
              <w:rPr>
                <w:szCs w:val="24"/>
              </w:rPr>
              <w:t>тыс. руб.</w:t>
            </w:r>
          </w:p>
        </w:tc>
      </w:tr>
      <w:tr w:rsidR="00C11C5E" w:rsidRPr="00FD099E" w:rsidTr="00A6546A">
        <w:trPr>
          <w:tblHeader/>
        </w:trPr>
        <w:tc>
          <w:tcPr>
            <w:tcW w:w="704" w:type="dxa"/>
            <w:vMerge/>
            <w:vAlign w:val="center"/>
          </w:tcPr>
          <w:p w:rsidR="00C11C5E" w:rsidRPr="00FD099E" w:rsidRDefault="00C11C5E" w:rsidP="00A6546A">
            <w:pPr>
              <w:jc w:val="center"/>
              <w:rPr>
                <w:szCs w:val="18"/>
              </w:rPr>
            </w:pPr>
          </w:p>
        </w:tc>
        <w:tc>
          <w:tcPr>
            <w:tcW w:w="5670" w:type="dxa"/>
            <w:vMerge/>
            <w:vAlign w:val="center"/>
          </w:tcPr>
          <w:p w:rsidR="00C11C5E" w:rsidRPr="00FD099E" w:rsidRDefault="00C11C5E" w:rsidP="00A6546A">
            <w:pPr>
              <w:jc w:val="center"/>
              <w:rPr>
                <w:szCs w:val="18"/>
              </w:rPr>
            </w:pPr>
          </w:p>
        </w:tc>
        <w:tc>
          <w:tcPr>
            <w:tcW w:w="2410" w:type="dxa"/>
            <w:vMerge/>
            <w:vAlign w:val="center"/>
          </w:tcPr>
          <w:p w:rsidR="00C11C5E" w:rsidRPr="00FD099E" w:rsidRDefault="00C11C5E" w:rsidP="00A6546A">
            <w:pPr>
              <w:jc w:val="center"/>
              <w:rPr>
                <w:szCs w:val="18"/>
              </w:rPr>
            </w:pPr>
          </w:p>
        </w:tc>
        <w:tc>
          <w:tcPr>
            <w:tcW w:w="2381" w:type="dxa"/>
            <w:vAlign w:val="center"/>
          </w:tcPr>
          <w:p w:rsidR="00C11C5E" w:rsidRPr="00FD099E" w:rsidRDefault="00C11C5E" w:rsidP="00A6546A">
            <w:pPr>
              <w:jc w:val="center"/>
              <w:rPr>
                <w:szCs w:val="18"/>
              </w:rPr>
            </w:pPr>
            <w:r w:rsidRPr="00FD099E">
              <w:rPr>
                <w:szCs w:val="18"/>
              </w:rPr>
              <w:t>Ед. измерения</w:t>
            </w:r>
          </w:p>
        </w:tc>
        <w:tc>
          <w:tcPr>
            <w:tcW w:w="2835" w:type="dxa"/>
            <w:vAlign w:val="center"/>
          </w:tcPr>
          <w:p w:rsidR="00C11C5E" w:rsidRPr="00FD099E" w:rsidRDefault="00C11C5E" w:rsidP="00A6546A">
            <w:pPr>
              <w:jc w:val="center"/>
              <w:rPr>
                <w:szCs w:val="18"/>
              </w:rPr>
            </w:pPr>
            <w:r w:rsidRPr="00FD099E">
              <w:rPr>
                <w:szCs w:val="18"/>
              </w:rPr>
              <w:t>Количество</w:t>
            </w:r>
          </w:p>
        </w:tc>
        <w:tc>
          <w:tcPr>
            <w:tcW w:w="1559" w:type="dxa"/>
            <w:vMerge/>
            <w:vAlign w:val="center"/>
          </w:tcPr>
          <w:p w:rsidR="00C11C5E" w:rsidRPr="00FD099E" w:rsidRDefault="00C11C5E" w:rsidP="00A6546A">
            <w:pPr>
              <w:jc w:val="center"/>
              <w:rPr>
                <w:sz w:val="24"/>
                <w:szCs w:val="24"/>
              </w:rPr>
            </w:pP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А</w:t>
            </w:r>
          </w:p>
        </w:tc>
        <w:tc>
          <w:tcPr>
            <w:tcW w:w="5670" w:type="dxa"/>
          </w:tcPr>
          <w:p w:rsidR="00C11C5E" w:rsidRPr="00FD099E" w:rsidRDefault="00C11C5E" w:rsidP="00A6546A">
            <w:pPr>
              <w:pStyle w:val="ConsPlusCell"/>
              <w:rPr>
                <w:rFonts w:ascii="Times New Roman" w:hAnsi="Times New Roman" w:cs="Times New Roman"/>
                <w:b/>
              </w:rPr>
            </w:pPr>
            <w:r w:rsidRPr="00FD099E">
              <w:rPr>
                <w:rFonts w:ascii="Times New Roman" w:hAnsi="Times New Roman" w:cs="Times New Roman"/>
                <w:b/>
              </w:rPr>
              <w:t xml:space="preserve">ВСЕГО </w:t>
            </w:r>
            <w:r w:rsidRPr="00FC4140">
              <w:rPr>
                <w:rFonts w:ascii="Times New Roman" w:hAnsi="Times New Roman" w:cs="Times New Roman"/>
                <w:b/>
              </w:rPr>
              <w:t xml:space="preserve">по </w:t>
            </w:r>
            <w:r>
              <w:rPr>
                <w:rFonts w:ascii="Times New Roman" w:hAnsi="Times New Roman" w:cs="Times New Roman"/>
                <w:b/>
              </w:rPr>
              <w:t>подпрограмме 3</w:t>
            </w:r>
          </w:p>
        </w:tc>
        <w:tc>
          <w:tcPr>
            <w:tcW w:w="2410" w:type="dxa"/>
          </w:tcPr>
          <w:p w:rsidR="00C11C5E" w:rsidRPr="00FD099E" w:rsidRDefault="00C11C5E" w:rsidP="00A6546A">
            <w:pPr>
              <w:pStyle w:val="ConsPlusCell"/>
              <w:jc w:val="center"/>
              <w:rPr>
                <w:rFonts w:ascii="Times New Roman" w:hAnsi="Times New Roman" w:cs="Times New Roman"/>
              </w:rPr>
            </w:pPr>
          </w:p>
        </w:tc>
        <w:tc>
          <w:tcPr>
            <w:tcW w:w="2381" w:type="dxa"/>
          </w:tcPr>
          <w:p w:rsidR="00C11C5E" w:rsidRPr="00FD099E" w:rsidRDefault="00C11C5E" w:rsidP="00A6546A">
            <w:pPr>
              <w:rPr>
                <w:sz w:val="22"/>
                <w:szCs w:val="22"/>
              </w:rPr>
            </w:pPr>
          </w:p>
        </w:tc>
        <w:tc>
          <w:tcPr>
            <w:tcW w:w="2835" w:type="dxa"/>
          </w:tcPr>
          <w:p w:rsidR="00C11C5E" w:rsidRPr="00FD099E" w:rsidRDefault="00C11C5E" w:rsidP="00A6546A">
            <w:pPr>
              <w:rPr>
                <w:sz w:val="22"/>
                <w:szCs w:val="22"/>
              </w:rPr>
            </w:pPr>
          </w:p>
        </w:tc>
        <w:tc>
          <w:tcPr>
            <w:tcW w:w="1559" w:type="dxa"/>
          </w:tcPr>
          <w:p w:rsidR="00C11C5E" w:rsidRPr="00023B0C" w:rsidRDefault="00C11C5E" w:rsidP="00A6546A">
            <w:pPr>
              <w:jc w:val="center"/>
              <w:rPr>
                <w:sz w:val="22"/>
                <w:szCs w:val="22"/>
                <w:highlight w:val="yellow"/>
              </w:rPr>
            </w:pP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w:t>
            </w:r>
          </w:p>
        </w:tc>
        <w:tc>
          <w:tcPr>
            <w:tcW w:w="5670" w:type="dxa"/>
          </w:tcPr>
          <w:p w:rsidR="00C11C5E" w:rsidRPr="00FD099E" w:rsidRDefault="00C11C5E" w:rsidP="00A6546A">
            <w:pPr>
              <w:ind w:left="-36" w:firstLine="12"/>
              <w:jc w:val="both"/>
              <w:rPr>
                <w:b/>
                <w:sz w:val="22"/>
                <w:szCs w:val="22"/>
              </w:rPr>
            </w:pPr>
            <w:r w:rsidRPr="00FD099E">
              <w:rPr>
                <w:b/>
                <w:sz w:val="22"/>
                <w:szCs w:val="22"/>
              </w:rPr>
              <w:t xml:space="preserve">Подпрограмма </w:t>
            </w:r>
            <w:r>
              <w:rPr>
                <w:b/>
                <w:sz w:val="24"/>
                <w:szCs w:val="24"/>
              </w:rPr>
              <w:t xml:space="preserve">3 </w:t>
            </w:r>
            <w:r w:rsidRPr="007839FA">
              <w:rPr>
                <w:b/>
                <w:bCs/>
                <w:spacing w:val="-2"/>
                <w:sz w:val="24"/>
                <w:szCs w:val="24"/>
              </w:rPr>
              <w:t>«Пожарная безопасность на территории муниципального образования Сосновоборский городской округ»</w:t>
            </w:r>
            <w:r>
              <w:rPr>
                <w:b/>
                <w:sz w:val="24"/>
                <w:szCs w:val="24"/>
              </w:rPr>
              <w:t xml:space="preserve"> </w:t>
            </w:r>
          </w:p>
        </w:tc>
        <w:tc>
          <w:tcPr>
            <w:tcW w:w="2410" w:type="dxa"/>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Парамонов Р.Ю.</w:t>
            </w:r>
          </w:p>
        </w:tc>
        <w:tc>
          <w:tcPr>
            <w:tcW w:w="2381" w:type="dxa"/>
          </w:tcPr>
          <w:p w:rsidR="00C11C5E" w:rsidRPr="00FD099E" w:rsidRDefault="00C11C5E" w:rsidP="00A6546A">
            <w:pPr>
              <w:ind w:left="34"/>
              <w:jc w:val="center"/>
              <w:rPr>
                <w:sz w:val="22"/>
                <w:szCs w:val="22"/>
              </w:rPr>
            </w:pPr>
            <w:r w:rsidRPr="00FD099E">
              <w:rPr>
                <w:sz w:val="22"/>
                <w:szCs w:val="22"/>
              </w:rPr>
              <w:t>%</w:t>
            </w:r>
          </w:p>
        </w:tc>
        <w:tc>
          <w:tcPr>
            <w:tcW w:w="2835" w:type="dxa"/>
          </w:tcPr>
          <w:p w:rsidR="00C11C5E" w:rsidRPr="00FD099E" w:rsidRDefault="00C11C5E" w:rsidP="00A6546A">
            <w:pPr>
              <w:ind w:left="-64" w:right="-74"/>
              <w:jc w:val="center"/>
              <w:rPr>
                <w:sz w:val="22"/>
                <w:szCs w:val="22"/>
              </w:rPr>
            </w:pPr>
          </w:p>
        </w:tc>
        <w:tc>
          <w:tcPr>
            <w:tcW w:w="1559" w:type="dxa"/>
          </w:tcPr>
          <w:p w:rsidR="00C11C5E" w:rsidRPr="00D93AD4" w:rsidRDefault="00C11C5E" w:rsidP="00A6546A">
            <w:r w:rsidRPr="00D93AD4">
              <w:t>14174,2948 тыс. рублей</w:t>
            </w: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1.1</w:t>
            </w:r>
          </w:p>
        </w:tc>
        <w:tc>
          <w:tcPr>
            <w:tcW w:w="5670" w:type="dxa"/>
          </w:tcPr>
          <w:p w:rsidR="00C11C5E" w:rsidRPr="00702FF0" w:rsidRDefault="00C11C5E" w:rsidP="00A6546A">
            <w:r w:rsidRPr="00702FF0">
              <w:t xml:space="preserve"> Техническое обслуживание и ремонт источников противопожарного водоснабжения.</w:t>
            </w:r>
          </w:p>
        </w:tc>
        <w:tc>
          <w:tcPr>
            <w:tcW w:w="2410" w:type="dxa"/>
          </w:tcPr>
          <w:p w:rsidR="00C11C5E" w:rsidRDefault="00C11C5E" w:rsidP="00A6546A">
            <w:r w:rsidRPr="00324718">
              <w:t>Парамонов Р.Ю.</w:t>
            </w:r>
          </w:p>
        </w:tc>
        <w:tc>
          <w:tcPr>
            <w:tcW w:w="2381" w:type="dxa"/>
          </w:tcPr>
          <w:p w:rsidR="00C11C5E" w:rsidRPr="00FD099E" w:rsidRDefault="00C11C5E" w:rsidP="00A6546A">
            <w:pPr>
              <w:jc w:val="center"/>
              <w:rPr>
                <w:sz w:val="22"/>
                <w:szCs w:val="22"/>
              </w:rPr>
            </w:pPr>
          </w:p>
        </w:tc>
        <w:tc>
          <w:tcPr>
            <w:tcW w:w="2835" w:type="dxa"/>
          </w:tcPr>
          <w:p w:rsidR="00C11C5E" w:rsidRPr="00FD099E" w:rsidRDefault="00C11C5E" w:rsidP="00A6546A">
            <w:pPr>
              <w:ind w:left="-64" w:right="-74"/>
              <w:jc w:val="center"/>
              <w:rPr>
                <w:sz w:val="22"/>
                <w:szCs w:val="22"/>
              </w:rPr>
            </w:pPr>
            <w:r>
              <w:rPr>
                <w:sz w:val="22"/>
                <w:szCs w:val="22"/>
              </w:rPr>
              <w:t>Обеспечение 100% исправности пожарных гидрантов городской сети</w:t>
            </w:r>
          </w:p>
        </w:tc>
        <w:tc>
          <w:tcPr>
            <w:tcW w:w="1559" w:type="dxa"/>
          </w:tcPr>
          <w:p w:rsidR="00C11C5E" w:rsidRPr="00D93AD4" w:rsidRDefault="00C11C5E" w:rsidP="00A6546A">
            <w:r w:rsidRPr="00D93AD4">
              <w:t>13370,5218</w:t>
            </w: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1.2</w:t>
            </w:r>
          </w:p>
        </w:tc>
        <w:tc>
          <w:tcPr>
            <w:tcW w:w="5670" w:type="dxa"/>
          </w:tcPr>
          <w:p w:rsidR="00C11C5E" w:rsidRPr="00702FF0" w:rsidRDefault="00C11C5E" w:rsidP="00A6546A">
            <w:r w:rsidRPr="00702FF0">
              <w:t xml:space="preserve">Создание резерва пожарно-технического вооружения, оборудования, ручного и механизированного инструмента для ликвидации горения </w:t>
            </w:r>
            <w:r>
              <w:t xml:space="preserve">мест зеленых насаждений </w:t>
            </w:r>
            <w:r w:rsidRPr="00702FF0">
              <w:t xml:space="preserve"> города, удаленных от проезжей части и источников водоснабжения.</w:t>
            </w:r>
          </w:p>
        </w:tc>
        <w:tc>
          <w:tcPr>
            <w:tcW w:w="2410" w:type="dxa"/>
          </w:tcPr>
          <w:p w:rsidR="00C11C5E" w:rsidRDefault="00C11C5E" w:rsidP="00A6546A">
            <w:r w:rsidRPr="00324718">
              <w:t>Парамонов Р.Ю.</w:t>
            </w:r>
          </w:p>
        </w:tc>
        <w:tc>
          <w:tcPr>
            <w:tcW w:w="2381" w:type="dxa"/>
          </w:tcPr>
          <w:p w:rsidR="00C11C5E" w:rsidRPr="00FD099E" w:rsidRDefault="00C11C5E" w:rsidP="00A6546A">
            <w:pPr>
              <w:jc w:val="center"/>
              <w:rPr>
                <w:sz w:val="22"/>
                <w:szCs w:val="22"/>
              </w:rPr>
            </w:pPr>
          </w:p>
        </w:tc>
        <w:tc>
          <w:tcPr>
            <w:tcW w:w="2835" w:type="dxa"/>
          </w:tcPr>
          <w:p w:rsidR="00C11C5E" w:rsidRPr="00FD099E" w:rsidRDefault="00C11C5E" w:rsidP="00A6546A">
            <w:pPr>
              <w:ind w:left="-64" w:right="-74"/>
              <w:jc w:val="center"/>
              <w:rPr>
                <w:sz w:val="22"/>
                <w:szCs w:val="22"/>
              </w:rPr>
            </w:pPr>
            <w:r>
              <w:rPr>
                <w:sz w:val="22"/>
                <w:szCs w:val="22"/>
              </w:rPr>
              <w:t xml:space="preserve">Создание необходимого резерва </w:t>
            </w:r>
            <w:proofErr w:type="spellStart"/>
            <w:r>
              <w:rPr>
                <w:sz w:val="22"/>
                <w:szCs w:val="22"/>
              </w:rPr>
              <w:t>ПТВиО</w:t>
            </w:r>
            <w:proofErr w:type="spellEnd"/>
            <w:r>
              <w:rPr>
                <w:sz w:val="22"/>
                <w:szCs w:val="22"/>
              </w:rPr>
              <w:t xml:space="preserve"> для ликвидации пожаров</w:t>
            </w:r>
          </w:p>
        </w:tc>
        <w:tc>
          <w:tcPr>
            <w:tcW w:w="1559" w:type="dxa"/>
          </w:tcPr>
          <w:p w:rsidR="00C11C5E" w:rsidRPr="00D93AD4" w:rsidRDefault="00C11C5E" w:rsidP="00A6546A">
            <w:r w:rsidRPr="00D93AD4">
              <w:t>403,2520</w:t>
            </w: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1.3</w:t>
            </w:r>
          </w:p>
        </w:tc>
        <w:tc>
          <w:tcPr>
            <w:tcW w:w="5670" w:type="dxa"/>
          </w:tcPr>
          <w:p w:rsidR="00C11C5E" w:rsidRDefault="00C11C5E" w:rsidP="00A6546A">
            <w:r w:rsidRPr="00702FF0">
              <w:t xml:space="preserve">Финансирование деятельности по осуществлению </w:t>
            </w:r>
            <w:proofErr w:type="gramStart"/>
            <w:r w:rsidRPr="00702FF0">
              <w:t>общественного</w:t>
            </w:r>
            <w:proofErr w:type="gramEnd"/>
            <w:r w:rsidRPr="00702FF0">
              <w:t xml:space="preserve"> и муниципального контроля за соблюдением требований пожарной безопасности, участие граждан и организаций в добровольной пожарной дружине.</w:t>
            </w:r>
          </w:p>
        </w:tc>
        <w:tc>
          <w:tcPr>
            <w:tcW w:w="2410" w:type="dxa"/>
          </w:tcPr>
          <w:p w:rsidR="00C11C5E" w:rsidRDefault="00C11C5E" w:rsidP="00A6546A">
            <w:r w:rsidRPr="00324718">
              <w:t>Парамонов Р.Ю.</w:t>
            </w:r>
          </w:p>
        </w:tc>
        <w:tc>
          <w:tcPr>
            <w:tcW w:w="2381" w:type="dxa"/>
          </w:tcPr>
          <w:p w:rsidR="00C11C5E" w:rsidRPr="00FD099E" w:rsidRDefault="00C11C5E" w:rsidP="00A6546A">
            <w:pPr>
              <w:rPr>
                <w:sz w:val="22"/>
                <w:szCs w:val="22"/>
              </w:rPr>
            </w:pPr>
          </w:p>
        </w:tc>
        <w:tc>
          <w:tcPr>
            <w:tcW w:w="2835" w:type="dxa"/>
          </w:tcPr>
          <w:p w:rsidR="00C11C5E" w:rsidRPr="00AA620B" w:rsidRDefault="00C11C5E" w:rsidP="00A6546A">
            <w:pPr>
              <w:ind w:left="-64" w:right="-74"/>
              <w:rPr>
                <w:sz w:val="22"/>
                <w:szCs w:val="22"/>
              </w:rPr>
            </w:pPr>
            <w:r w:rsidRPr="00AA620B">
              <w:rPr>
                <w:sz w:val="22"/>
                <w:szCs w:val="22"/>
              </w:rPr>
              <w:t>Финансовое стимулирование граждан, состоящих в добровольной пожарной дружине.</w:t>
            </w:r>
          </w:p>
        </w:tc>
        <w:tc>
          <w:tcPr>
            <w:tcW w:w="1559" w:type="dxa"/>
          </w:tcPr>
          <w:p w:rsidR="00C11C5E" w:rsidRDefault="00C11C5E" w:rsidP="00A6546A">
            <w:r w:rsidRPr="00D93AD4">
              <w:t>400,5210</w:t>
            </w:r>
          </w:p>
        </w:tc>
      </w:tr>
    </w:tbl>
    <w:p w:rsidR="00C11C5E" w:rsidRPr="00FD099E" w:rsidRDefault="00C11C5E" w:rsidP="00C11C5E">
      <w:pPr>
        <w:rPr>
          <w:sz w:val="24"/>
          <w:szCs w:val="24"/>
        </w:rPr>
        <w:sectPr w:rsidR="00C11C5E" w:rsidRPr="00FD099E" w:rsidSect="00282D95">
          <w:pgSz w:w="16834" w:h="11909" w:orient="landscape"/>
          <w:pgMar w:top="992" w:right="1134" w:bottom="1276" w:left="851" w:header="720" w:footer="720" w:gutter="0"/>
          <w:cols w:space="60"/>
          <w:noEndnote/>
          <w:titlePg/>
          <w:docGrid w:linePitch="272"/>
        </w:sectPr>
      </w:pPr>
    </w:p>
    <w:tbl>
      <w:tblPr>
        <w:tblW w:w="0" w:type="auto"/>
        <w:tblLook w:val="04A0"/>
      </w:tblPr>
      <w:tblGrid>
        <w:gridCol w:w="665"/>
        <w:gridCol w:w="7381"/>
        <w:gridCol w:w="1386"/>
      </w:tblGrid>
      <w:tr w:rsidR="00C11C5E" w:rsidRPr="00836991" w:rsidTr="00A6546A">
        <w:trPr>
          <w:trHeight w:val="1164"/>
        </w:trPr>
        <w:tc>
          <w:tcPr>
            <w:tcW w:w="665" w:type="dxa"/>
          </w:tcPr>
          <w:p w:rsidR="00C11C5E" w:rsidRPr="00836991" w:rsidRDefault="00C11C5E" w:rsidP="00A6546A">
            <w:pPr>
              <w:ind w:left="480"/>
              <w:jc w:val="center"/>
              <w:rPr>
                <w:sz w:val="24"/>
                <w:szCs w:val="24"/>
              </w:rPr>
            </w:pPr>
          </w:p>
        </w:tc>
        <w:tc>
          <w:tcPr>
            <w:tcW w:w="7381" w:type="dxa"/>
          </w:tcPr>
          <w:p w:rsidR="00C11C5E" w:rsidRPr="00836991" w:rsidRDefault="00C11C5E" w:rsidP="00A6546A">
            <w:pPr>
              <w:jc w:val="center"/>
              <w:rPr>
                <w:b/>
                <w:bCs/>
                <w:spacing w:val="-2"/>
                <w:sz w:val="24"/>
                <w:szCs w:val="24"/>
              </w:rPr>
            </w:pPr>
            <w:r w:rsidRPr="00836991">
              <w:rPr>
                <w:b/>
                <w:bCs/>
                <w:spacing w:val="-2"/>
                <w:sz w:val="24"/>
                <w:szCs w:val="24"/>
              </w:rPr>
              <w:t xml:space="preserve">ПОДПРОГРАММА № 4 </w:t>
            </w:r>
          </w:p>
          <w:p w:rsidR="00C11C5E" w:rsidRPr="00836991" w:rsidRDefault="00C11C5E" w:rsidP="00A6546A">
            <w:pPr>
              <w:spacing w:after="60"/>
              <w:jc w:val="center"/>
              <w:rPr>
                <w:sz w:val="24"/>
                <w:szCs w:val="24"/>
              </w:rPr>
            </w:pPr>
            <w:r w:rsidRPr="00836991">
              <w:rPr>
                <w:b/>
                <w:bCs/>
                <w:spacing w:val="-2"/>
                <w:sz w:val="24"/>
                <w:szCs w:val="24"/>
              </w:rPr>
              <w:t>«Создание в целях гражданской обороны запасов материально-технических, медицинских и иных средств на 2014 – 2025 годы»</w:t>
            </w:r>
          </w:p>
        </w:tc>
        <w:tc>
          <w:tcPr>
            <w:tcW w:w="1386" w:type="dxa"/>
            <w:shd w:val="clear" w:color="auto" w:fill="auto"/>
          </w:tcPr>
          <w:p w:rsidR="00C11C5E" w:rsidRPr="00836991" w:rsidRDefault="00C11C5E" w:rsidP="00A6546A">
            <w:pPr>
              <w:jc w:val="center"/>
              <w:rPr>
                <w:sz w:val="24"/>
                <w:szCs w:val="24"/>
              </w:rPr>
            </w:pPr>
          </w:p>
        </w:tc>
      </w:tr>
    </w:tbl>
    <w:p w:rsidR="00C11C5E" w:rsidRPr="00836991" w:rsidRDefault="00C11C5E" w:rsidP="00C11C5E">
      <w:pPr>
        <w:pStyle w:val="a7"/>
        <w:spacing w:before="240" w:after="120"/>
        <w:rPr>
          <w:sz w:val="24"/>
          <w:szCs w:val="24"/>
        </w:rPr>
      </w:pPr>
      <w:r w:rsidRPr="00836991">
        <w:rPr>
          <w:sz w:val="24"/>
          <w:szCs w:val="24"/>
        </w:rPr>
        <w:t>ПАСПОРТ ПОДПРОГРАММЫ № 4</w:t>
      </w:r>
    </w:p>
    <w:p w:rsidR="00C11C5E" w:rsidRPr="006A63D0" w:rsidRDefault="00C11C5E" w:rsidP="00C11C5E">
      <w:pPr>
        <w:pStyle w:val="a7"/>
        <w:ind w:right="2"/>
        <w:rPr>
          <w:b w:val="0"/>
          <w:bCs/>
          <w:spacing w:val="-2"/>
          <w:sz w:val="24"/>
          <w:szCs w:val="24"/>
        </w:rPr>
      </w:pPr>
      <w:r w:rsidRPr="006A63D0">
        <w:rPr>
          <w:b w:val="0"/>
          <w:bCs/>
          <w:spacing w:val="-2"/>
          <w:sz w:val="24"/>
          <w:szCs w:val="24"/>
        </w:rPr>
        <w:t>«Создание в целях гражданской обороны запасов материально-технических, медицинских и иных средств на 2014 – 2025 годы»</w:t>
      </w:r>
    </w:p>
    <w:p w:rsidR="00C11C5E" w:rsidRDefault="00C11C5E" w:rsidP="00C11C5E">
      <w:pPr>
        <w:pStyle w:val="a7"/>
        <w:ind w:right="2"/>
        <w:rPr>
          <w:bCs/>
          <w:color w:val="FF0000"/>
          <w:spacing w:val="-2"/>
          <w:sz w:val="24"/>
          <w:szCs w:val="24"/>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9"/>
        <w:gridCol w:w="5953"/>
      </w:tblGrid>
      <w:tr w:rsidR="00C11C5E" w:rsidRPr="00A46F33" w:rsidTr="00A6546A">
        <w:tc>
          <w:tcPr>
            <w:tcW w:w="3299" w:type="dxa"/>
          </w:tcPr>
          <w:p w:rsidR="00C11C5E" w:rsidRPr="00A46F33" w:rsidRDefault="00C11C5E" w:rsidP="00A6546A">
            <w:pPr>
              <w:jc w:val="both"/>
              <w:rPr>
                <w:b/>
                <w:sz w:val="24"/>
                <w:szCs w:val="24"/>
              </w:rPr>
            </w:pPr>
            <w:r w:rsidRPr="00A46F33">
              <w:rPr>
                <w:b/>
                <w:sz w:val="24"/>
                <w:szCs w:val="24"/>
              </w:rPr>
              <w:t>Полное</w:t>
            </w:r>
            <w:r>
              <w:rPr>
                <w:b/>
                <w:sz w:val="24"/>
                <w:szCs w:val="24"/>
              </w:rPr>
              <w:t xml:space="preserve"> наименование</w:t>
            </w:r>
            <w:r w:rsidRPr="00A46F33">
              <w:rPr>
                <w:b/>
                <w:sz w:val="24"/>
                <w:szCs w:val="24"/>
              </w:rPr>
              <w:t xml:space="preserve"> </w:t>
            </w:r>
            <w:r>
              <w:rPr>
                <w:b/>
                <w:sz w:val="24"/>
                <w:szCs w:val="24"/>
              </w:rPr>
              <w:t>подпрограммы</w:t>
            </w:r>
          </w:p>
        </w:tc>
        <w:tc>
          <w:tcPr>
            <w:tcW w:w="5953" w:type="dxa"/>
          </w:tcPr>
          <w:p w:rsidR="00C11C5E" w:rsidRPr="00A46F33" w:rsidRDefault="00C11C5E" w:rsidP="00A6546A">
            <w:pPr>
              <w:jc w:val="both"/>
              <w:rPr>
                <w:sz w:val="24"/>
                <w:szCs w:val="24"/>
              </w:rPr>
            </w:pPr>
            <w:r w:rsidRPr="00532528">
              <w:rPr>
                <w:sz w:val="24"/>
                <w:szCs w:val="24"/>
              </w:rPr>
              <w:t>«</w:t>
            </w:r>
            <w:r>
              <w:rPr>
                <w:sz w:val="24"/>
                <w:szCs w:val="24"/>
              </w:rPr>
              <w:t xml:space="preserve">О создании в целях гражданской обороны запасов материально-технических, медицинских и иных средств на </w:t>
            </w:r>
            <w:r w:rsidRPr="00532528">
              <w:rPr>
                <w:sz w:val="24"/>
                <w:szCs w:val="24"/>
              </w:rPr>
              <w:t>201</w:t>
            </w:r>
            <w:r>
              <w:rPr>
                <w:sz w:val="24"/>
                <w:szCs w:val="24"/>
              </w:rPr>
              <w:t>4</w:t>
            </w:r>
            <w:r w:rsidRPr="00532528">
              <w:rPr>
                <w:sz w:val="24"/>
                <w:szCs w:val="24"/>
              </w:rPr>
              <w:t xml:space="preserve"> – 20</w:t>
            </w:r>
            <w:r>
              <w:rPr>
                <w:sz w:val="24"/>
                <w:szCs w:val="24"/>
              </w:rPr>
              <w:t>25</w:t>
            </w:r>
            <w:r w:rsidRPr="00532528">
              <w:rPr>
                <w:sz w:val="24"/>
                <w:szCs w:val="24"/>
              </w:rPr>
              <w:t xml:space="preserve"> годы»</w:t>
            </w:r>
          </w:p>
        </w:tc>
      </w:tr>
      <w:tr w:rsidR="00C11C5E" w:rsidRPr="00A46F33" w:rsidTr="00A6546A">
        <w:tc>
          <w:tcPr>
            <w:tcW w:w="3299" w:type="dxa"/>
          </w:tcPr>
          <w:p w:rsidR="00C11C5E" w:rsidRPr="00A46F33" w:rsidRDefault="00C11C5E" w:rsidP="00A6546A">
            <w:pPr>
              <w:jc w:val="both"/>
              <w:rPr>
                <w:b/>
                <w:sz w:val="24"/>
                <w:szCs w:val="24"/>
              </w:rPr>
            </w:pPr>
            <w:r>
              <w:rPr>
                <w:b/>
                <w:sz w:val="24"/>
                <w:szCs w:val="24"/>
              </w:rPr>
              <w:t xml:space="preserve">Ответственный исполнитель подпрограммы </w:t>
            </w:r>
          </w:p>
        </w:tc>
        <w:tc>
          <w:tcPr>
            <w:tcW w:w="5953" w:type="dxa"/>
          </w:tcPr>
          <w:p w:rsidR="00C11C5E" w:rsidRPr="00A46F33" w:rsidRDefault="00C11C5E" w:rsidP="00A6546A">
            <w:pPr>
              <w:tabs>
                <w:tab w:val="left" w:pos="4820"/>
              </w:tabs>
              <w:jc w:val="both"/>
              <w:rPr>
                <w:sz w:val="24"/>
                <w:szCs w:val="24"/>
              </w:rPr>
            </w:pPr>
            <w:r>
              <w:rPr>
                <w:sz w:val="24"/>
                <w:szCs w:val="24"/>
              </w:rPr>
              <w:t xml:space="preserve"> </w:t>
            </w:r>
            <w:r w:rsidRPr="00A46F33">
              <w:rPr>
                <w:sz w:val="24"/>
                <w:szCs w:val="24"/>
              </w:rPr>
              <w:t xml:space="preserve">Отдел гражданской </w:t>
            </w:r>
            <w:r>
              <w:rPr>
                <w:sz w:val="24"/>
                <w:szCs w:val="24"/>
              </w:rPr>
              <w:t xml:space="preserve">защиты </w:t>
            </w:r>
            <w:r w:rsidRPr="00A46F33">
              <w:rPr>
                <w:sz w:val="24"/>
                <w:szCs w:val="24"/>
              </w:rPr>
              <w:t>администрации Сосновоборского городского округа.</w:t>
            </w:r>
          </w:p>
        </w:tc>
      </w:tr>
      <w:tr w:rsidR="00C11C5E" w:rsidRPr="00A46F33" w:rsidTr="00A6546A">
        <w:tc>
          <w:tcPr>
            <w:tcW w:w="3299" w:type="dxa"/>
          </w:tcPr>
          <w:p w:rsidR="00C11C5E" w:rsidRDefault="00C11C5E" w:rsidP="00A6546A">
            <w:pPr>
              <w:jc w:val="both"/>
              <w:rPr>
                <w:b/>
                <w:sz w:val="24"/>
                <w:szCs w:val="24"/>
              </w:rPr>
            </w:pPr>
            <w:r>
              <w:rPr>
                <w:b/>
                <w:sz w:val="24"/>
                <w:szCs w:val="24"/>
              </w:rPr>
              <w:t>соисполнитель муниципальной программы</w:t>
            </w:r>
          </w:p>
        </w:tc>
        <w:tc>
          <w:tcPr>
            <w:tcW w:w="5953" w:type="dxa"/>
          </w:tcPr>
          <w:p w:rsidR="00C11C5E" w:rsidRDefault="00C11C5E" w:rsidP="00A6546A">
            <w:pPr>
              <w:tabs>
                <w:tab w:val="left" w:pos="4820"/>
              </w:tabs>
              <w:jc w:val="both"/>
              <w:rPr>
                <w:sz w:val="24"/>
                <w:szCs w:val="24"/>
              </w:rPr>
            </w:pPr>
            <w:r w:rsidRPr="00C52AE8">
              <w:rPr>
                <w:sz w:val="24"/>
                <w:szCs w:val="24"/>
              </w:rPr>
              <w:t>Комитет по общественной безопасности и информации</w:t>
            </w:r>
          </w:p>
        </w:tc>
      </w:tr>
      <w:tr w:rsidR="00C11C5E" w:rsidRPr="00A46F33" w:rsidTr="00A6546A">
        <w:tc>
          <w:tcPr>
            <w:tcW w:w="3299" w:type="dxa"/>
          </w:tcPr>
          <w:p w:rsidR="00C11C5E" w:rsidRDefault="00C11C5E" w:rsidP="00A6546A">
            <w:pPr>
              <w:jc w:val="both"/>
              <w:rPr>
                <w:b/>
                <w:sz w:val="24"/>
                <w:szCs w:val="24"/>
              </w:rPr>
            </w:pPr>
            <w:r>
              <w:rPr>
                <w:b/>
                <w:sz w:val="24"/>
                <w:szCs w:val="24"/>
              </w:rPr>
              <w:t>Участники подпрограммы</w:t>
            </w:r>
          </w:p>
        </w:tc>
        <w:tc>
          <w:tcPr>
            <w:tcW w:w="5953" w:type="dxa"/>
          </w:tcPr>
          <w:p w:rsidR="00C11C5E" w:rsidRDefault="00C11C5E" w:rsidP="00A6546A">
            <w:pPr>
              <w:tabs>
                <w:tab w:val="left" w:pos="4820"/>
              </w:tabs>
              <w:jc w:val="both"/>
              <w:rPr>
                <w:sz w:val="24"/>
                <w:szCs w:val="24"/>
              </w:rPr>
            </w:pPr>
            <w:r w:rsidRPr="00A46F33">
              <w:rPr>
                <w:sz w:val="24"/>
                <w:szCs w:val="24"/>
              </w:rPr>
              <w:t xml:space="preserve">Отдел гражданской </w:t>
            </w:r>
            <w:r>
              <w:rPr>
                <w:sz w:val="24"/>
                <w:szCs w:val="24"/>
              </w:rPr>
              <w:t xml:space="preserve">защиты </w:t>
            </w:r>
            <w:r w:rsidRPr="00A46F33">
              <w:rPr>
                <w:sz w:val="24"/>
                <w:szCs w:val="24"/>
              </w:rPr>
              <w:t>администрации Сосновоборского городского округа.</w:t>
            </w:r>
          </w:p>
        </w:tc>
      </w:tr>
      <w:tr w:rsidR="00C11C5E" w:rsidRPr="00A46F33" w:rsidTr="00A6546A">
        <w:trPr>
          <w:trHeight w:val="70"/>
        </w:trPr>
        <w:tc>
          <w:tcPr>
            <w:tcW w:w="3299" w:type="dxa"/>
          </w:tcPr>
          <w:p w:rsidR="00C11C5E" w:rsidRPr="00A46F33" w:rsidRDefault="00C11C5E" w:rsidP="00A6546A">
            <w:pPr>
              <w:jc w:val="both"/>
              <w:rPr>
                <w:b/>
                <w:sz w:val="24"/>
                <w:szCs w:val="24"/>
              </w:rPr>
            </w:pPr>
            <w:r w:rsidRPr="00A46F33">
              <w:rPr>
                <w:b/>
                <w:sz w:val="24"/>
                <w:szCs w:val="24"/>
              </w:rPr>
              <w:t xml:space="preserve">Цель </w:t>
            </w:r>
            <w:r>
              <w:rPr>
                <w:b/>
                <w:sz w:val="24"/>
                <w:szCs w:val="24"/>
              </w:rPr>
              <w:t>под</w:t>
            </w:r>
            <w:r w:rsidRPr="00A46F33">
              <w:rPr>
                <w:b/>
                <w:sz w:val="24"/>
                <w:szCs w:val="24"/>
              </w:rPr>
              <w:t>программы</w:t>
            </w:r>
          </w:p>
        </w:tc>
        <w:tc>
          <w:tcPr>
            <w:tcW w:w="5953" w:type="dxa"/>
          </w:tcPr>
          <w:p w:rsidR="00C11C5E" w:rsidRPr="00A46F33" w:rsidRDefault="00C11C5E" w:rsidP="00A6546A">
            <w:pPr>
              <w:jc w:val="both"/>
              <w:rPr>
                <w:sz w:val="24"/>
                <w:szCs w:val="24"/>
              </w:rPr>
            </w:pPr>
            <w:r>
              <w:rPr>
                <w:sz w:val="24"/>
                <w:szCs w:val="24"/>
              </w:rPr>
              <w:t>Повышение уровня защищенности</w:t>
            </w:r>
            <w:r w:rsidRPr="00F4504D">
              <w:rPr>
                <w:sz w:val="24"/>
                <w:szCs w:val="24"/>
              </w:rPr>
              <w:t xml:space="preserve"> населения и территори</w:t>
            </w:r>
            <w:r>
              <w:rPr>
                <w:sz w:val="24"/>
                <w:szCs w:val="24"/>
              </w:rPr>
              <w:t>и</w:t>
            </w:r>
            <w:r w:rsidRPr="00F4504D">
              <w:rPr>
                <w:sz w:val="24"/>
                <w:szCs w:val="24"/>
              </w:rPr>
              <w:t xml:space="preserve"> </w:t>
            </w:r>
            <w:r>
              <w:rPr>
                <w:sz w:val="24"/>
                <w:szCs w:val="24"/>
              </w:rPr>
              <w:t>города</w:t>
            </w:r>
            <w:r w:rsidRPr="00F4504D">
              <w:rPr>
                <w:sz w:val="24"/>
                <w:szCs w:val="24"/>
              </w:rPr>
              <w:t xml:space="preserve"> </w:t>
            </w:r>
            <w:r>
              <w:rPr>
                <w:sz w:val="24"/>
                <w:szCs w:val="24"/>
              </w:rPr>
              <w:t>в условиях</w:t>
            </w:r>
            <w:r w:rsidRPr="00F4504D">
              <w:rPr>
                <w:sz w:val="24"/>
                <w:szCs w:val="24"/>
              </w:rPr>
              <w:t xml:space="preserve"> военного времени и надежной защиты населения и территории от последствий ч</w:t>
            </w:r>
            <w:r>
              <w:rPr>
                <w:sz w:val="24"/>
                <w:szCs w:val="24"/>
              </w:rPr>
              <w:t>рез</w:t>
            </w:r>
            <w:r w:rsidRPr="00F4504D">
              <w:rPr>
                <w:sz w:val="24"/>
                <w:szCs w:val="24"/>
              </w:rPr>
              <w:t>вычайных ситуаций природного и техногенного характера</w:t>
            </w:r>
            <w:r>
              <w:rPr>
                <w:sz w:val="24"/>
                <w:szCs w:val="24"/>
              </w:rPr>
              <w:t>.</w:t>
            </w:r>
          </w:p>
        </w:tc>
      </w:tr>
      <w:tr w:rsidR="00C11C5E" w:rsidRPr="00A46F33" w:rsidTr="00A6546A">
        <w:trPr>
          <w:trHeight w:val="70"/>
        </w:trPr>
        <w:tc>
          <w:tcPr>
            <w:tcW w:w="3299" w:type="dxa"/>
          </w:tcPr>
          <w:p w:rsidR="00C11C5E" w:rsidRPr="00A46F33" w:rsidRDefault="00C11C5E" w:rsidP="00A6546A">
            <w:pPr>
              <w:jc w:val="both"/>
              <w:rPr>
                <w:b/>
                <w:sz w:val="24"/>
                <w:szCs w:val="24"/>
              </w:rPr>
            </w:pPr>
            <w:r>
              <w:rPr>
                <w:b/>
                <w:sz w:val="24"/>
                <w:szCs w:val="24"/>
              </w:rPr>
              <w:t>Задачи подпрограммы</w:t>
            </w:r>
          </w:p>
        </w:tc>
        <w:tc>
          <w:tcPr>
            <w:tcW w:w="5953" w:type="dxa"/>
          </w:tcPr>
          <w:p w:rsidR="00C11C5E" w:rsidRPr="00F4504D" w:rsidRDefault="00C11C5E" w:rsidP="00A6546A">
            <w:pPr>
              <w:jc w:val="both"/>
              <w:rPr>
                <w:sz w:val="24"/>
                <w:szCs w:val="24"/>
              </w:rPr>
            </w:pPr>
            <w:r w:rsidRPr="00F4504D">
              <w:rPr>
                <w:sz w:val="24"/>
                <w:szCs w:val="24"/>
              </w:rPr>
              <w:t>Для достижения поставленных целей необходимо решение следующих задач:</w:t>
            </w:r>
          </w:p>
          <w:p w:rsidR="00C11C5E" w:rsidRPr="00F4504D" w:rsidRDefault="00C11C5E" w:rsidP="00A6546A">
            <w:pPr>
              <w:numPr>
                <w:ilvl w:val="0"/>
                <w:numId w:val="18"/>
              </w:numPr>
              <w:tabs>
                <w:tab w:val="left" w:pos="343"/>
              </w:tabs>
              <w:ind w:left="34" w:firstLine="0"/>
              <w:jc w:val="both"/>
              <w:rPr>
                <w:sz w:val="24"/>
                <w:szCs w:val="24"/>
              </w:rPr>
            </w:pPr>
            <w:r>
              <w:rPr>
                <w:sz w:val="24"/>
                <w:szCs w:val="24"/>
              </w:rPr>
              <w:t>П</w:t>
            </w:r>
            <w:r w:rsidRPr="00F4504D">
              <w:rPr>
                <w:sz w:val="24"/>
                <w:szCs w:val="24"/>
              </w:rPr>
              <w:t>оддержание сил и сре</w:t>
            </w:r>
            <w:proofErr w:type="gramStart"/>
            <w:r w:rsidRPr="00F4504D">
              <w:rPr>
                <w:sz w:val="24"/>
                <w:szCs w:val="24"/>
              </w:rPr>
              <w:t>дств гр</w:t>
            </w:r>
            <w:proofErr w:type="gramEnd"/>
            <w:r w:rsidRPr="00F4504D">
              <w:rPr>
                <w:sz w:val="24"/>
                <w:szCs w:val="24"/>
              </w:rPr>
              <w:t>ажданской обороны в состоянии постоянной готовности</w:t>
            </w:r>
            <w:r>
              <w:rPr>
                <w:sz w:val="24"/>
                <w:szCs w:val="24"/>
              </w:rPr>
              <w:t>.</w:t>
            </w:r>
          </w:p>
          <w:p w:rsidR="00C11C5E" w:rsidRPr="00F4504D" w:rsidRDefault="00C11C5E" w:rsidP="00A6546A">
            <w:pPr>
              <w:numPr>
                <w:ilvl w:val="0"/>
                <w:numId w:val="18"/>
              </w:numPr>
              <w:tabs>
                <w:tab w:val="left" w:pos="343"/>
              </w:tabs>
              <w:ind w:left="34" w:firstLine="0"/>
              <w:jc w:val="both"/>
              <w:rPr>
                <w:sz w:val="24"/>
                <w:szCs w:val="24"/>
              </w:rPr>
            </w:pPr>
            <w:r>
              <w:rPr>
                <w:sz w:val="24"/>
                <w:szCs w:val="24"/>
              </w:rPr>
              <w:t>С</w:t>
            </w:r>
            <w:r w:rsidRPr="00F4504D">
              <w:rPr>
                <w:sz w:val="24"/>
                <w:szCs w:val="24"/>
              </w:rPr>
              <w:t>одержание в целях гражданской обороны запасов материально-технических, медицинских и иных средств</w:t>
            </w:r>
            <w:r>
              <w:rPr>
                <w:sz w:val="24"/>
                <w:szCs w:val="24"/>
              </w:rPr>
              <w:t>.</w:t>
            </w:r>
          </w:p>
          <w:p w:rsidR="00C11C5E" w:rsidRPr="00F4504D" w:rsidRDefault="00C11C5E" w:rsidP="00A6546A">
            <w:pPr>
              <w:numPr>
                <w:ilvl w:val="0"/>
                <w:numId w:val="18"/>
              </w:numPr>
              <w:tabs>
                <w:tab w:val="left" w:pos="343"/>
              </w:tabs>
              <w:ind w:left="34" w:firstLine="0"/>
              <w:jc w:val="both"/>
              <w:rPr>
                <w:sz w:val="24"/>
                <w:szCs w:val="24"/>
              </w:rPr>
            </w:pPr>
            <w:r>
              <w:rPr>
                <w:sz w:val="24"/>
                <w:szCs w:val="24"/>
              </w:rPr>
              <w:t>О</w:t>
            </w:r>
            <w:r w:rsidRPr="00F4504D">
              <w:rPr>
                <w:sz w:val="24"/>
                <w:szCs w:val="24"/>
              </w:rPr>
              <w:t>беспечение готовности органов управления, сил и сре</w:t>
            </w:r>
            <w:proofErr w:type="gramStart"/>
            <w:r w:rsidRPr="00F4504D">
              <w:rPr>
                <w:sz w:val="24"/>
                <w:szCs w:val="24"/>
              </w:rPr>
              <w:t>дств к д</w:t>
            </w:r>
            <w:proofErr w:type="gramEnd"/>
            <w:r w:rsidRPr="00F4504D">
              <w:rPr>
                <w:sz w:val="24"/>
                <w:szCs w:val="24"/>
              </w:rPr>
              <w:t>ействиям по предупреждению и ликвидации чрезвычайных ситуаций</w:t>
            </w:r>
            <w:r>
              <w:rPr>
                <w:sz w:val="24"/>
                <w:szCs w:val="24"/>
              </w:rPr>
              <w:t>.</w:t>
            </w:r>
          </w:p>
          <w:p w:rsidR="00C11C5E" w:rsidRPr="00F4504D" w:rsidRDefault="00C11C5E" w:rsidP="00A6546A">
            <w:pPr>
              <w:numPr>
                <w:ilvl w:val="0"/>
                <w:numId w:val="18"/>
              </w:numPr>
              <w:tabs>
                <w:tab w:val="left" w:pos="343"/>
              </w:tabs>
              <w:ind w:left="34" w:firstLine="0"/>
              <w:jc w:val="both"/>
              <w:rPr>
                <w:sz w:val="24"/>
                <w:szCs w:val="24"/>
              </w:rPr>
            </w:pPr>
            <w:r>
              <w:rPr>
                <w:sz w:val="24"/>
                <w:szCs w:val="24"/>
              </w:rPr>
              <w:t>С</w:t>
            </w:r>
            <w:r w:rsidRPr="00F4504D">
              <w:rPr>
                <w:sz w:val="24"/>
                <w:szCs w:val="24"/>
              </w:rPr>
              <w:t>нижение расходов на ликвидацию и смягчение последствий чрезвычайных ситуаций природного и техногенного характера для населения и объектов экономики.</w:t>
            </w:r>
          </w:p>
        </w:tc>
      </w:tr>
      <w:tr w:rsidR="00C11C5E" w:rsidRPr="00A46F33" w:rsidTr="00A6546A">
        <w:trPr>
          <w:trHeight w:val="70"/>
        </w:trPr>
        <w:tc>
          <w:tcPr>
            <w:tcW w:w="3299" w:type="dxa"/>
          </w:tcPr>
          <w:p w:rsidR="00C11C5E" w:rsidRDefault="00C11C5E" w:rsidP="00A6546A">
            <w:pPr>
              <w:jc w:val="both"/>
              <w:rPr>
                <w:b/>
                <w:sz w:val="24"/>
                <w:szCs w:val="24"/>
              </w:rPr>
            </w:pPr>
            <w:r>
              <w:rPr>
                <w:b/>
                <w:sz w:val="24"/>
                <w:szCs w:val="24"/>
              </w:rPr>
              <w:t>Целевые показатели (индикаторы) подпрограммы</w:t>
            </w:r>
          </w:p>
        </w:tc>
        <w:tc>
          <w:tcPr>
            <w:tcW w:w="5953" w:type="dxa"/>
          </w:tcPr>
          <w:p w:rsidR="00C11C5E" w:rsidRPr="00A01B26" w:rsidRDefault="00C11C5E" w:rsidP="00A6546A">
            <w:pPr>
              <w:ind w:firstLine="317"/>
              <w:jc w:val="both"/>
              <w:rPr>
                <w:sz w:val="24"/>
                <w:szCs w:val="24"/>
              </w:rPr>
            </w:pPr>
            <w:r w:rsidRPr="00A01B26">
              <w:rPr>
                <w:sz w:val="24"/>
                <w:szCs w:val="24"/>
              </w:rPr>
              <w:t>Создать запасы аварийного и специального имущества для нештатного аварийно-спасательного формирования (НАСФ), оснащение органов управления ГО и городского звена РСЧС современными средствами связи.</w:t>
            </w:r>
          </w:p>
        </w:tc>
      </w:tr>
      <w:tr w:rsidR="00C11C5E" w:rsidRPr="00A46F33" w:rsidTr="00A6546A">
        <w:tc>
          <w:tcPr>
            <w:tcW w:w="3299" w:type="dxa"/>
          </w:tcPr>
          <w:p w:rsidR="00C11C5E" w:rsidRPr="00A46F33" w:rsidRDefault="00C11C5E" w:rsidP="00A6546A">
            <w:pPr>
              <w:jc w:val="both"/>
              <w:rPr>
                <w:b/>
                <w:sz w:val="24"/>
                <w:szCs w:val="24"/>
              </w:rPr>
            </w:pPr>
            <w:r>
              <w:rPr>
                <w:b/>
                <w:sz w:val="24"/>
                <w:szCs w:val="24"/>
              </w:rPr>
              <w:t>Этапы и с</w:t>
            </w:r>
            <w:r w:rsidRPr="00A46F33">
              <w:rPr>
                <w:b/>
                <w:sz w:val="24"/>
                <w:szCs w:val="24"/>
              </w:rPr>
              <w:t xml:space="preserve">роки реализации </w:t>
            </w:r>
            <w:r>
              <w:rPr>
                <w:b/>
                <w:sz w:val="24"/>
                <w:szCs w:val="24"/>
              </w:rPr>
              <w:t>под</w:t>
            </w:r>
            <w:r w:rsidRPr="00A46F33">
              <w:rPr>
                <w:b/>
                <w:sz w:val="24"/>
                <w:szCs w:val="24"/>
              </w:rPr>
              <w:t>программы</w:t>
            </w:r>
          </w:p>
        </w:tc>
        <w:tc>
          <w:tcPr>
            <w:tcW w:w="5953" w:type="dxa"/>
          </w:tcPr>
          <w:p w:rsidR="00C11C5E" w:rsidRPr="00A46F33" w:rsidRDefault="00C11C5E" w:rsidP="00A6546A">
            <w:pPr>
              <w:jc w:val="both"/>
              <w:rPr>
                <w:sz w:val="24"/>
                <w:szCs w:val="24"/>
              </w:rPr>
            </w:pPr>
            <w:r w:rsidRPr="00A46F33">
              <w:rPr>
                <w:sz w:val="24"/>
                <w:szCs w:val="24"/>
              </w:rPr>
              <w:t>201</w:t>
            </w:r>
            <w:r>
              <w:rPr>
                <w:sz w:val="24"/>
                <w:szCs w:val="24"/>
              </w:rPr>
              <w:t>4</w:t>
            </w:r>
            <w:r w:rsidRPr="00A46F33">
              <w:rPr>
                <w:sz w:val="24"/>
                <w:szCs w:val="24"/>
              </w:rPr>
              <w:t>-20</w:t>
            </w:r>
            <w:r>
              <w:rPr>
                <w:sz w:val="24"/>
                <w:szCs w:val="24"/>
              </w:rPr>
              <w:t>25</w:t>
            </w:r>
            <w:r w:rsidRPr="00A46F33">
              <w:rPr>
                <w:sz w:val="24"/>
                <w:szCs w:val="24"/>
              </w:rPr>
              <w:t>годы</w:t>
            </w:r>
          </w:p>
        </w:tc>
      </w:tr>
      <w:tr w:rsidR="00C11C5E" w:rsidRPr="00A46F33" w:rsidTr="00A6546A">
        <w:trPr>
          <w:trHeight w:val="274"/>
        </w:trPr>
        <w:tc>
          <w:tcPr>
            <w:tcW w:w="3299" w:type="dxa"/>
            <w:tcBorders>
              <w:bottom w:val="single" w:sz="4" w:space="0" w:color="auto"/>
            </w:tcBorders>
          </w:tcPr>
          <w:p w:rsidR="00C11C5E" w:rsidRPr="00A46F33" w:rsidRDefault="00C11C5E" w:rsidP="00A6546A">
            <w:pPr>
              <w:jc w:val="both"/>
              <w:rPr>
                <w:b/>
                <w:sz w:val="24"/>
                <w:szCs w:val="24"/>
              </w:rPr>
            </w:pPr>
            <w:r w:rsidRPr="00A46F33">
              <w:rPr>
                <w:b/>
                <w:sz w:val="24"/>
                <w:szCs w:val="24"/>
              </w:rPr>
              <w:t xml:space="preserve">Объемы </w:t>
            </w:r>
            <w:r>
              <w:rPr>
                <w:b/>
                <w:sz w:val="24"/>
                <w:szCs w:val="24"/>
              </w:rPr>
              <w:t>бюджетных ассигнований подпрограммы</w:t>
            </w:r>
          </w:p>
        </w:tc>
        <w:tc>
          <w:tcPr>
            <w:tcW w:w="5953" w:type="dxa"/>
            <w:tcBorders>
              <w:bottom w:val="single" w:sz="4" w:space="0" w:color="auto"/>
            </w:tcBorders>
          </w:tcPr>
          <w:p w:rsidR="00C11C5E" w:rsidRDefault="00C11C5E" w:rsidP="00A6546A">
            <w:pPr>
              <w:jc w:val="both"/>
              <w:rPr>
                <w:sz w:val="24"/>
                <w:szCs w:val="24"/>
              </w:rPr>
            </w:pPr>
            <w:r w:rsidRPr="00F26E9C">
              <w:rPr>
                <w:sz w:val="24"/>
                <w:szCs w:val="24"/>
              </w:rPr>
              <w:t xml:space="preserve">Финансовые затраты на реализацию подпрограммы составят в 2014 - 2020 гг. </w:t>
            </w:r>
            <w:r>
              <w:rPr>
                <w:sz w:val="24"/>
                <w:szCs w:val="24"/>
              </w:rPr>
              <w:t xml:space="preserve">5848,498 </w:t>
            </w:r>
            <w:r w:rsidRPr="00F26E9C">
              <w:rPr>
                <w:sz w:val="24"/>
                <w:szCs w:val="24"/>
              </w:rPr>
              <w:t>тыс. руб., в том числе:</w:t>
            </w:r>
          </w:p>
          <w:p w:rsidR="00C11C5E" w:rsidRPr="00F26E9C" w:rsidRDefault="00C11C5E" w:rsidP="00A6546A">
            <w:pPr>
              <w:jc w:val="both"/>
              <w:rPr>
                <w:sz w:val="24"/>
                <w:szCs w:val="24"/>
              </w:rPr>
            </w:pPr>
            <w:r w:rsidRPr="00F26E9C">
              <w:rPr>
                <w:sz w:val="24"/>
                <w:szCs w:val="24"/>
              </w:rPr>
              <w:t xml:space="preserve">- местный бюджет –  </w:t>
            </w:r>
            <w:r>
              <w:rPr>
                <w:sz w:val="24"/>
                <w:szCs w:val="24"/>
              </w:rPr>
              <w:t xml:space="preserve">5848,498 </w:t>
            </w:r>
            <w:r w:rsidRPr="00F26E9C">
              <w:rPr>
                <w:sz w:val="24"/>
                <w:szCs w:val="24"/>
              </w:rPr>
              <w:t>тыс. руб.;</w:t>
            </w:r>
          </w:p>
          <w:p w:rsidR="00C11C5E" w:rsidRPr="00F26E9C" w:rsidRDefault="00C11C5E" w:rsidP="00A6546A">
            <w:pPr>
              <w:jc w:val="both"/>
              <w:rPr>
                <w:sz w:val="24"/>
                <w:szCs w:val="24"/>
              </w:rPr>
            </w:pPr>
            <w:r w:rsidRPr="00F26E9C">
              <w:rPr>
                <w:sz w:val="24"/>
                <w:szCs w:val="24"/>
              </w:rPr>
              <w:t>- привлеченные источники – 0 рублей;</w:t>
            </w:r>
          </w:p>
          <w:p w:rsidR="00C11C5E" w:rsidRPr="00F26E9C" w:rsidRDefault="00C11C5E" w:rsidP="00A6546A">
            <w:pPr>
              <w:jc w:val="both"/>
              <w:rPr>
                <w:sz w:val="24"/>
                <w:szCs w:val="24"/>
              </w:rPr>
            </w:pPr>
            <w:r w:rsidRPr="00F26E9C">
              <w:rPr>
                <w:sz w:val="24"/>
                <w:szCs w:val="24"/>
              </w:rPr>
              <w:t>- внебюджетные источники – 0 рублей.</w:t>
            </w:r>
          </w:p>
          <w:p w:rsidR="00C11C5E" w:rsidRPr="00F26E9C" w:rsidRDefault="00C11C5E" w:rsidP="00A6546A">
            <w:pPr>
              <w:rPr>
                <w:sz w:val="24"/>
                <w:szCs w:val="24"/>
              </w:rPr>
            </w:pPr>
            <w:r w:rsidRPr="00F26E9C">
              <w:rPr>
                <w:b/>
                <w:sz w:val="24"/>
                <w:szCs w:val="24"/>
              </w:rPr>
              <w:t xml:space="preserve">2014 год </w:t>
            </w:r>
            <w:r w:rsidRPr="00F26E9C">
              <w:rPr>
                <w:sz w:val="24"/>
                <w:szCs w:val="24"/>
              </w:rPr>
              <w:t>-</w:t>
            </w:r>
            <w:r w:rsidRPr="00F26E9C">
              <w:rPr>
                <w:b/>
                <w:sz w:val="24"/>
                <w:szCs w:val="24"/>
              </w:rPr>
              <w:t xml:space="preserve"> </w:t>
            </w:r>
            <w:r w:rsidRPr="00F26E9C">
              <w:rPr>
                <w:sz w:val="24"/>
                <w:szCs w:val="24"/>
              </w:rPr>
              <w:t>1683,92643 тыс. руб.</w:t>
            </w:r>
          </w:p>
          <w:p w:rsidR="00C11C5E" w:rsidRPr="00F26E9C" w:rsidRDefault="00C11C5E" w:rsidP="00A6546A">
            <w:pPr>
              <w:rPr>
                <w:sz w:val="24"/>
                <w:szCs w:val="24"/>
              </w:rPr>
            </w:pPr>
            <w:r w:rsidRPr="00F26E9C">
              <w:rPr>
                <w:b/>
                <w:sz w:val="24"/>
                <w:szCs w:val="24"/>
              </w:rPr>
              <w:lastRenderedPageBreak/>
              <w:t xml:space="preserve">2015 год </w:t>
            </w:r>
            <w:r w:rsidRPr="00F26E9C">
              <w:rPr>
                <w:sz w:val="24"/>
                <w:szCs w:val="24"/>
              </w:rPr>
              <w:t xml:space="preserve">– </w:t>
            </w:r>
            <w:r>
              <w:rPr>
                <w:sz w:val="22"/>
                <w:szCs w:val="22"/>
              </w:rPr>
              <w:t>1810,894</w:t>
            </w:r>
            <w:r w:rsidRPr="00F26E9C">
              <w:rPr>
                <w:sz w:val="24"/>
                <w:szCs w:val="24"/>
              </w:rPr>
              <w:t>тыс. руб.</w:t>
            </w:r>
          </w:p>
          <w:p w:rsidR="00C11C5E" w:rsidRPr="00F26E9C" w:rsidRDefault="00C11C5E" w:rsidP="00A6546A">
            <w:pPr>
              <w:rPr>
                <w:sz w:val="24"/>
                <w:szCs w:val="24"/>
              </w:rPr>
            </w:pPr>
            <w:r w:rsidRPr="00F26E9C">
              <w:rPr>
                <w:b/>
                <w:sz w:val="24"/>
                <w:szCs w:val="24"/>
              </w:rPr>
              <w:t xml:space="preserve">2016 год </w:t>
            </w:r>
            <w:r w:rsidRPr="00F26E9C">
              <w:rPr>
                <w:sz w:val="24"/>
                <w:szCs w:val="24"/>
              </w:rPr>
              <w:t xml:space="preserve">– </w:t>
            </w:r>
            <w:r w:rsidRPr="00EE12D0">
              <w:t>1</w:t>
            </w:r>
            <w:r>
              <w:t xml:space="preserve">124,594 </w:t>
            </w:r>
            <w:r w:rsidRPr="00F26E9C">
              <w:rPr>
                <w:sz w:val="24"/>
                <w:szCs w:val="24"/>
              </w:rPr>
              <w:t>тыс. руб.</w:t>
            </w:r>
          </w:p>
          <w:p w:rsidR="00C11C5E" w:rsidRPr="00F26E9C" w:rsidRDefault="00C11C5E" w:rsidP="00A6546A">
            <w:pPr>
              <w:rPr>
                <w:sz w:val="24"/>
                <w:szCs w:val="24"/>
              </w:rPr>
            </w:pPr>
            <w:r w:rsidRPr="00F26E9C">
              <w:rPr>
                <w:b/>
                <w:sz w:val="24"/>
                <w:szCs w:val="24"/>
              </w:rPr>
              <w:t>2017 год</w:t>
            </w:r>
            <w:r w:rsidRPr="00F26E9C">
              <w:rPr>
                <w:sz w:val="24"/>
                <w:szCs w:val="24"/>
              </w:rPr>
              <w:t xml:space="preserve"> – </w:t>
            </w:r>
            <w:r>
              <w:rPr>
                <w:sz w:val="24"/>
                <w:szCs w:val="24"/>
              </w:rPr>
              <w:t xml:space="preserve">0 </w:t>
            </w:r>
            <w:r w:rsidRPr="00F26E9C">
              <w:rPr>
                <w:sz w:val="24"/>
                <w:szCs w:val="24"/>
              </w:rPr>
              <w:t>тыс. руб.</w:t>
            </w:r>
          </w:p>
          <w:p w:rsidR="00C11C5E" w:rsidRPr="00836991" w:rsidRDefault="00C11C5E" w:rsidP="00A6546A">
            <w:pPr>
              <w:rPr>
                <w:sz w:val="24"/>
                <w:szCs w:val="24"/>
              </w:rPr>
            </w:pPr>
            <w:r w:rsidRPr="00836991">
              <w:rPr>
                <w:b/>
                <w:sz w:val="24"/>
                <w:szCs w:val="24"/>
              </w:rPr>
              <w:t>2018 год</w:t>
            </w:r>
            <w:r w:rsidRPr="00836991">
              <w:rPr>
                <w:sz w:val="24"/>
                <w:szCs w:val="24"/>
              </w:rPr>
              <w:t xml:space="preserve"> – 124,594тыс. руб.</w:t>
            </w:r>
          </w:p>
          <w:p w:rsidR="00C11C5E" w:rsidRPr="00836991" w:rsidRDefault="00C11C5E" w:rsidP="00A6546A">
            <w:pPr>
              <w:rPr>
                <w:sz w:val="24"/>
                <w:szCs w:val="24"/>
              </w:rPr>
            </w:pPr>
            <w:r w:rsidRPr="00836991">
              <w:rPr>
                <w:b/>
                <w:sz w:val="24"/>
                <w:szCs w:val="24"/>
              </w:rPr>
              <w:t>2019 год</w:t>
            </w:r>
            <w:r w:rsidRPr="00836991">
              <w:rPr>
                <w:sz w:val="24"/>
                <w:szCs w:val="24"/>
              </w:rPr>
              <w:t xml:space="preserve"> – 129,578 тыс. руб.</w:t>
            </w:r>
          </w:p>
          <w:p w:rsidR="00C11C5E" w:rsidRPr="00836991" w:rsidRDefault="00C11C5E" w:rsidP="00A6546A">
            <w:pPr>
              <w:rPr>
                <w:sz w:val="24"/>
                <w:szCs w:val="24"/>
              </w:rPr>
            </w:pPr>
            <w:r w:rsidRPr="00836991">
              <w:rPr>
                <w:b/>
                <w:sz w:val="24"/>
                <w:szCs w:val="24"/>
              </w:rPr>
              <w:t>2020 год</w:t>
            </w:r>
            <w:r w:rsidRPr="00836991">
              <w:rPr>
                <w:sz w:val="24"/>
                <w:szCs w:val="24"/>
              </w:rPr>
              <w:t xml:space="preserve"> – 134,761  тыс. руб.</w:t>
            </w:r>
          </w:p>
          <w:p w:rsidR="00C11C5E" w:rsidRPr="00836991" w:rsidRDefault="00C11C5E" w:rsidP="00A6546A">
            <w:pPr>
              <w:rPr>
                <w:sz w:val="24"/>
                <w:szCs w:val="24"/>
              </w:rPr>
            </w:pPr>
            <w:r w:rsidRPr="00836991">
              <w:rPr>
                <w:b/>
                <w:sz w:val="24"/>
                <w:szCs w:val="24"/>
              </w:rPr>
              <w:t>2021 год</w:t>
            </w:r>
            <w:r w:rsidRPr="00836991">
              <w:rPr>
                <w:sz w:val="24"/>
                <w:szCs w:val="24"/>
              </w:rPr>
              <w:t xml:space="preserve"> – </w:t>
            </w:r>
            <w:r w:rsidRPr="00836991">
              <w:rPr>
                <w:sz w:val="22"/>
                <w:szCs w:val="22"/>
              </w:rPr>
              <w:t>140,151</w:t>
            </w:r>
            <w:r w:rsidRPr="00836991">
              <w:rPr>
                <w:sz w:val="24"/>
                <w:szCs w:val="24"/>
              </w:rPr>
              <w:t>тыс. руб.</w:t>
            </w:r>
          </w:p>
          <w:p w:rsidR="00C11C5E" w:rsidRPr="00836991" w:rsidRDefault="00C11C5E" w:rsidP="00A6546A">
            <w:pPr>
              <w:rPr>
                <w:sz w:val="24"/>
                <w:szCs w:val="24"/>
              </w:rPr>
            </w:pPr>
            <w:r w:rsidRPr="00836991">
              <w:rPr>
                <w:b/>
                <w:sz w:val="24"/>
                <w:szCs w:val="24"/>
              </w:rPr>
              <w:t>2022 год</w:t>
            </w:r>
            <w:r w:rsidRPr="00836991">
              <w:rPr>
                <w:sz w:val="24"/>
                <w:szCs w:val="24"/>
              </w:rPr>
              <w:t xml:space="preserve"> – 160  тыс. руб.</w:t>
            </w:r>
          </w:p>
          <w:p w:rsidR="00C11C5E" w:rsidRPr="00836991" w:rsidRDefault="00C11C5E" w:rsidP="00A6546A">
            <w:pPr>
              <w:rPr>
                <w:sz w:val="24"/>
                <w:szCs w:val="24"/>
              </w:rPr>
            </w:pPr>
            <w:r w:rsidRPr="00836991">
              <w:rPr>
                <w:b/>
                <w:sz w:val="24"/>
                <w:szCs w:val="24"/>
              </w:rPr>
              <w:t>2023 год</w:t>
            </w:r>
            <w:r w:rsidRPr="00836991">
              <w:rPr>
                <w:sz w:val="24"/>
                <w:szCs w:val="24"/>
              </w:rPr>
              <w:t xml:space="preserve"> – 170  тыс. руб.</w:t>
            </w:r>
          </w:p>
          <w:p w:rsidR="00C11C5E" w:rsidRPr="00836991" w:rsidRDefault="00C11C5E" w:rsidP="00A6546A">
            <w:pPr>
              <w:rPr>
                <w:sz w:val="24"/>
                <w:szCs w:val="24"/>
              </w:rPr>
            </w:pPr>
            <w:r w:rsidRPr="00836991">
              <w:rPr>
                <w:b/>
                <w:sz w:val="24"/>
                <w:szCs w:val="24"/>
              </w:rPr>
              <w:t>2024 год</w:t>
            </w:r>
            <w:r w:rsidRPr="00836991">
              <w:rPr>
                <w:sz w:val="24"/>
                <w:szCs w:val="24"/>
              </w:rPr>
              <w:t xml:space="preserve"> – 180  тыс. руб.</w:t>
            </w:r>
          </w:p>
          <w:p w:rsidR="00C11C5E" w:rsidRPr="00F26E9C" w:rsidRDefault="00C11C5E" w:rsidP="00A6546A">
            <w:pPr>
              <w:rPr>
                <w:color w:val="FF0000"/>
                <w:sz w:val="24"/>
                <w:szCs w:val="24"/>
              </w:rPr>
            </w:pPr>
            <w:r w:rsidRPr="00836991">
              <w:rPr>
                <w:b/>
                <w:sz w:val="24"/>
                <w:szCs w:val="24"/>
              </w:rPr>
              <w:t>2025 год</w:t>
            </w:r>
            <w:r w:rsidRPr="00836991">
              <w:rPr>
                <w:sz w:val="24"/>
                <w:szCs w:val="24"/>
              </w:rPr>
              <w:t xml:space="preserve"> – 190  тыс. руб.</w:t>
            </w:r>
          </w:p>
        </w:tc>
      </w:tr>
      <w:tr w:rsidR="00C11C5E" w:rsidRPr="00A46F33" w:rsidTr="00A6546A">
        <w:tc>
          <w:tcPr>
            <w:tcW w:w="3299" w:type="dxa"/>
          </w:tcPr>
          <w:p w:rsidR="00C11C5E" w:rsidRPr="00A46F33" w:rsidRDefault="00C11C5E" w:rsidP="00A6546A">
            <w:pPr>
              <w:jc w:val="both"/>
              <w:rPr>
                <w:b/>
                <w:sz w:val="24"/>
                <w:szCs w:val="24"/>
              </w:rPr>
            </w:pPr>
          </w:p>
        </w:tc>
        <w:tc>
          <w:tcPr>
            <w:tcW w:w="5953" w:type="dxa"/>
          </w:tcPr>
          <w:p w:rsidR="00C11C5E" w:rsidRPr="00A46F33" w:rsidRDefault="00C11C5E" w:rsidP="00A6546A">
            <w:pPr>
              <w:jc w:val="both"/>
              <w:rPr>
                <w:sz w:val="24"/>
                <w:szCs w:val="24"/>
              </w:rPr>
            </w:pPr>
            <w:r w:rsidRPr="00A46F33">
              <w:rPr>
                <w:sz w:val="24"/>
                <w:szCs w:val="24"/>
              </w:rPr>
              <w:t xml:space="preserve">Реализация мероприятий </w:t>
            </w:r>
            <w:r>
              <w:rPr>
                <w:sz w:val="24"/>
                <w:szCs w:val="24"/>
              </w:rPr>
              <w:t>подп</w:t>
            </w:r>
            <w:r w:rsidRPr="00A46F33">
              <w:rPr>
                <w:sz w:val="24"/>
                <w:szCs w:val="24"/>
              </w:rPr>
              <w:t>рограммы позволит:</w:t>
            </w:r>
          </w:p>
          <w:p w:rsidR="00C11C5E" w:rsidRPr="00C3618E" w:rsidRDefault="00C11C5E" w:rsidP="00A6546A">
            <w:pPr>
              <w:jc w:val="both"/>
              <w:rPr>
                <w:sz w:val="24"/>
                <w:szCs w:val="24"/>
              </w:rPr>
            </w:pPr>
            <w:r w:rsidRPr="008F7C71">
              <w:rPr>
                <w:sz w:val="24"/>
              </w:rPr>
              <w:t>-</w:t>
            </w:r>
            <w:r>
              <w:t xml:space="preserve"> </w:t>
            </w:r>
            <w:r w:rsidRPr="00C3618E">
              <w:rPr>
                <w:sz w:val="24"/>
                <w:szCs w:val="24"/>
              </w:rPr>
              <w:t>снизить потери населения и материальный ущерб от чрезвычайных ситуаций в условиях военного</w:t>
            </w:r>
            <w:r>
              <w:rPr>
                <w:sz w:val="24"/>
                <w:szCs w:val="24"/>
              </w:rPr>
              <w:t xml:space="preserve"> и мирного </w:t>
            </w:r>
            <w:r w:rsidRPr="00C3618E">
              <w:rPr>
                <w:sz w:val="24"/>
                <w:szCs w:val="24"/>
              </w:rPr>
              <w:t xml:space="preserve"> времени</w:t>
            </w:r>
            <w:r>
              <w:rPr>
                <w:sz w:val="24"/>
                <w:szCs w:val="24"/>
              </w:rPr>
              <w:t>;</w:t>
            </w:r>
          </w:p>
          <w:p w:rsidR="00C11C5E" w:rsidRPr="00C3618E" w:rsidRDefault="00C11C5E" w:rsidP="00A6546A">
            <w:pPr>
              <w:jc w:val="both"/>
              <w:rPr>
                <w:sz w:val="24"/>
                <w:szCs w:val="24"/>
              </w:rPr>
            </w:pPr>
            <w:r w:rsidRPr="00C3618E">
              <w:rPr>
                <w:sz w:val="24"/>
                <w:szCs w:val="24"/>
              </w:rPr>
              <w:t>- повысить готовность органов управления, сил и сре</w:t>
            </w:r>
            <w:proofErr w:type="gramStart"/>
            <w:r w:rsidRPr="00C3618E">
              <w:rPr>
                <w:sz w:val="24"/>
                <w:szCs w:val="24"/>
              </w:rPr>
              <w:t>дств гр</w:t>
            </w:r>
            <w:proofErr w:type="gramEnd"/>
            <w:r w:rsidRPr="00C3618E">
              <w:rPr>
                <w:sz w:val="24"/>
                <w:szCs w:val="24"/>
              </w:rPr>
              <w:t>ажданской обороны</w:t>
            </w:r>
            <w:r>
              <w:rPr>
                <w:sz w:val="24"/>
                <w:szCs w:val="24"/>
              </w:rPr>
              <w:t xml:space="preserve"> города</w:t>
            </w:r>
            <w:r w:rsidRPr="00C3618E">
              <w:rPr>
                <w:sz w:val="24"/>
                <w:szCs w:val="24"/>
              </w:rPr>
              <w:t xml:space="preserve"> к работе в военное </w:t>
            </w:r>
            <w:r>
              <w:rPr>
                <w:sz w:val="24"/>
                <w:szCs w:val="24"/>
              </w:rPr>
              <w:t xml:space="preserve">и мирное </w:t>
            </w:r>
            <w:r w:rsidRPr="00C3618E">
              <w:rPr>
                <w:sz w:val="24"/>
                <w:szCs w:val="24"/>
              </w:rPr>
              <w:t>время</w:t>
            </w:r>
            <w:r>
              <w:rPr>
                <w:sz w:val="24"/>
                <w:szCs w:val="24"/>
              </w:rPr>
              <w:t>;</w:t>
            </w:r>
          </w:p>
          <w:p w:rsidR="00C11C5E" w:rsidRPr="00C3618E" w:rsidRDefault="00C11C5E" w:rsidP="00A6546A">
            <w:pPr>
              <w:jc w:val="both"/>
              <w:rPr>
                <w:sz w:val="24"/>
                <w:szCs w:val="24"/>
              </w:rPr>
            </w:pPr>
            <w:r w:rsidRPr="00C3618E">
              <w:rPr>
                <w:sz w:val="24"/>
                <w:szCs w:val="24"/>
              </w:rPr>
              <w:t>- обеспечить</w:t>
            </w:r>
            <w:r>
              <w:rPr>
                <w:sz w:val="24"/>
                <w:szCs w:val="24"/>
              </w:rPr>
              <w:t xml:space="preserve"> контроль за 100 % оснащением</w:t>
            </w:r>
            <w:r w:rsidRPr="00C3618E">
              <w:rPr>
                <w:sz w:val="24"/>
                <w:szCs w:val="24"/>
              </w:rPr>
              <w:t xml:space="preserve"> население необходимым запасом средств индивидуальной защиты</w:t>
            </w:r>
            <w:r>
              <w:rPr>
                <w:sz w:val="24"/>
                <w:szCs w:val="24"/>
              </w:rPr>
              <w:t>;</w:t>
            </w:r>
          </w:p>
          <w:p w:rsidR="00C11C5E" w:rsidRPr="00A46F33" w:rsidRDefault="00C11C5E" w:rsidP="00A6546A">
            <w:pPr>
              <w:rPr>
                <w:sz w:val="24"/>
                <w:szCs w:val="24"/>
              </w:rPr>
            </w:pPr>
            <w:r w:rsidRPr="00C3618E">
              <w:rPr>
                <w:sz w:val="24"/>
                <w:szCs w:val="24"/>
              </w:rPr>
              <w:t xml:space="preserve">- повысить готовность пунктов управления к работе в условиях военного </w:t>
            </w:r>
            <w:r>
              <w:rPr>
                <w:sz w:val="24"/>
                <w:szCs w:val="24"/>
              </w:rPr>
              <w:t xml:space="preserve">и мирного </w:t>
            </w:r>
            <w:r w:rsidRPr="00C3618E">
              <w:rPr>
                <w:sz w:val="24"/>
                <w:szCs w:val="24"/>
              </w:rPr>
              <w:t>времени</w:t>
            </w:r>
            <w:r>
              <w:rPr>
                <w:sz w:val="24"/>
                <w:szCs w:val="24"/>
              </w:rPr>
              <w:t>.</w:t>
            </w:r>
          </w:p>
        </w:tc>
      </w:tr>
    </w:tbl>
    <w:p w:rsidR="00C11C5E" w:rsidRDefault="00C11C5E" w:rsidP="00C11C5E">
      <w:pPr>
        <w:pStyle w:val="a7"/>
        <w:ind w:right="2"/>
        <w:rPr>
          <w:bCs/>
          <w:color w:val="FF0000"/>
          <w:spacing w:val="-2"/>
          <w:sz w:val="24"/>
          <w:szCs w:val="24"/>
        </w:rPr>
      </w:pPr>
    </w:p>
    <w:p w:rsidR="00C11C5E" w:rsidRDefault="00C11C5E" w:rsidP="00C11C5E">
      <w:pPr>
        <w:pStyle w:val="a7"/>
        <w:ind w:right="2"/>
        <w:rPr>
          <w:bCs/>
          <w:color w:val="FF0000"/>
          <w:spacing w:val="-2"/>
          <w:sz w:val="24"/>
          <w:szCs w:val="24"/>
        </w:rPr>
      </w:pPr>
    </w:p>
    <w:p w:rsidR="00C11C5E" w:rsidRPr="00F0172A" w:rsidRDefault="00C11C5E" w:rsidP="00C11C5E">
      <w:pPr>
        <w:pStyle w:val="a9"/>
        <w:spacing w:before="0" w:after="120"/>
        <w:jc w:val="center"/>
        <w:rPr>
          <w:rFonts w:ascii="Times New Roman" w:hAnsi="Times New Roman" w:cs="Times New Roman"/>
          <w:color w:val="auto"/>
          <w:spacing w:val="30"/>
        </w:rPr>
      </w:pPr>
      <w:r w:rsidRPr="00F0172A">
        <w:rPr>
          <w:rFonts w:ascii="Times New Roman" w:hAnsi="Times New Roman" w:cs="Times New Roman"/>
          <w:b/>
          <w:bCs/>
          <w:color w:val="auto"/>
          <w:spacing w:val="30"/>
        </w:rPr>
        <w:t>ВВЕДЕНИЕ</w:t>
      </w:r>
    </w:p>
    <w:p w:rsidR="00C11C5E" w:rsidRDefault="00C11C5E" w:rsidP="00C11C5E">
      <w:pPr>
        <w:tabs>
          <w:tab w:val="left" w:pos="4820"/>
        </w:tabs>
        <w:ind w:firstLine="567"/>
        <w:jc w:val="both"/>
        <w:rPr>
          <w:sz w:val="24"/>
          <w:szCs w:val="24"/>
        </w:rPr>
      </w:pPr>
      <w:r>
        <w:rPr>
          <w:sz w:val="24"/>
          <w:szCs w:val="24"/>
        </w:rPr>
        <w:t>Основным направлением деятельности органов местного самоуправления предусмотрено, что гражданам должен быть обеспечен высокий уровень личной безопасности, гарантирован надлежащий уровень защиты от угроз, связанных с чрезвычайными ситуациями. Основными направлениями в этой сфере является защита населения от чрезвычайных ситуаций, повышение готовности гражданской обороны. Предстоит обеспечить необходимый уровень безопасности населения и минимизировать потери вследствие нападения вероятного противника или возникновения чрезвычайных ситуаций, внедрить современные технические средства и технологии защиты населения.</w:t>
      </w:r>
    </w:p>
    <w:p w:rsidR="00C11C5E" w:rsidRDefault="00C11C5E" w:rsidP="00C11C5E">
      <w:pPr>
        <w:tabs>
          <w:tab w:val="left" w:pos="4820"/>
        </w:tabs>
        <w:ind w:firstLine="567"/>
        <w:jc w:val="both"/>
        <w:rPr>
          <w:sz w:val="24"/>
          <w:szCs w:val="24"/>
        </w:rPr>
      </w:pPr>
      <w:r w:rsidRPr="009B62DE">
        <w:rPr>
          <w:sz w:val="24"/>
          <w:szCs w:val="24"/>
        </w:rPr>
        <w:t>Основанием дл</w:t>
      </w:r>
      <w:r>
        <w:rPr>
          <w:sz w:val="24"/>
          <w:szCs w:val="24"/>
        </w:rPr>
        <w:t>я разработки подпрограммы является</w:t>
      </w:r>
      <w:r w:rsidRPr="009B62DE">
        <w:rPr>
          <w:sz w:val="24"/>
          <w:szCs w:val="24"/>
        </w:rPr>
        <w:t>:</w:t>
      </w:r>
    </w:p>
    <w:p w:rsidR="00C11C5E" w:rsidRDefault="00C11C5E" w:rsidP="00C11C5E">
      <w:pPr>
        <w:pStyle w:val="Heading"/>
        <w:numPr>
          <w:ilvl w:val="0"/>
          <w:numId w:val="3"/>
        </w:numPr>
        <w:tabs>
          <w:tab w:val="left" w:pos="567"/>
        </w:tabs>
        <w:ind w:left="0" w:firstLine="284"/>
        <w:jc w:val="both"/>
        <w:rPr>
          <w:rFonts w:ascii="Times New Roman" w:hAnsi="Times New Roman"/>
          <w:b w:val="0"/>
          <w:color w:val="000000"/>
          <w:sz w:val="24"/>
        </w:rPr>
      </w:pPr>
      <w:r>
        <w:rPr>
          <w:rFonts w:ascii="Times New Roman" w:hAnsi="Times New Roman"/>
          <w:b w:val="0"/>
          <w:color w:val="000000"/>
          <w:sz w:val="24"/>
        </w:rPr>
        <w:t>Федеральный закон от 12.02.1998 № 28-ФЗ «О гражданской обороне»;</w:t>
      </w:r>
    </w:p>
    <w:p w:rsidR="00C11C5E" w:rsidRPr="005C49B6" w:rsidRDefault="00C11C5E" w:rsidP="00C11C5E">
      <w:pPr>
        <w:pStyle w:val="ConsPlusTitle"/>
        <w:rPr>
          <w:rFonts w:ascii="Times New Roman" w:hAnsi="Times New Roman" w:cs="Times New Roman"/>
          <w:b w:val="0"/>
          <w:sz w:val="24"/>
          <w:szCs w:val="24"/>
        </w:rPr>
      </w:pPr>
      <w:r w:rsidRPr="005C49B6">
        <w:rPr>
          <w:rFonts w:ascii="Times New Roman" w:hAnsi="Times New Roman" w:cs="Times New Roman"/>
          <w:b w:val="0"/>
          <w:sz w:val="24"/>
          <w:szCs w:val="24"/>
        </w:rPr>
        <w:t>Постановление правительства Российской Федерации от 27 апреля 2000 года №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C11C5E" w:rsidRPr="005C49B6" w:rsidRDefault="00C11C5E" w:rsidP="00C11C5E">
      <w:pPr>
        <w:pStyle w:val="ConsPlusTitle"/>
        <w:rPr>
          <w:rFonts w:ascii="Times New Roman" w:hAnsi="Times New Roman" w:cs="Times New Roman"/>
          <w:b w:val="0"/>
          <w:sz w:val="24"/>
          <w:szCs w:val="24"/>
        </w:rPr>
      </w:pPr>
      <w:r w:rsidRPr="005C49B6">
        <w:rPr>
          <w:rFonts w:ascii="Times New Roman" w:hAnsi="Times New Roman" w:cs="Times New Roman"/>
          <w:b w:val="0"/>
          <w:sz w:val="24"/>
          <w:szCs w:val="24"/>
        </w:rPr>
        <w:t>Постановление Правительства Ленинградской области от 3 декабря 2007 г. № 306 «О создании резервов материальных и финансовых ресурсов для ликвидации чрезвычайных ситуаций на территории Ленинградской области».</w:t>
      </w:r>
    </w:p>
    <w:p w:rsidR="00C11C5E" w:rsidRDefault="00C11C5E" w:rsidP="00C11C5E">
      <w:pPr>
        <w:pStyle w:val="ConsPlusTitle"/>
        <w:rPr>
          <w:rFonts w:ascii="Times New Roman" w:hAnsi="Times New Roman" w:cs="Times New Roman"/>
          <w:b w:val="0"/>
          <w:sz w:val="24"/>
          <w:szCs w:val="24"/>
        </w:rPr>
      </w:pPr>
      <w:r w:rsidRPr="005C49B6">
        <w:rPr>
          <w:rFonts w:ascii="Times New Roman" w:hAnsi="Times New Roman" w:cs="Times New Roman"/>
          <w:b w:val="0"/>
          <w:sz w:val="24"/>
          <w:szCs w:val="24"/>
        </w:rPr>
        <w:t>- П</w:t>
      </w:r>
      <w:r>
        <w:rPr>
          <w:rFonts w:ascii="Times New Roman" w:hAnsi="Times New Roman" w:cs="Times New Roman"/>
          <w:b w:val="0"/>
          <w:sz w:val="24"/>
          <w:szCs w:val="24"/>
        </w:rPr>
        <w:t>риказ МЧС России</w:t>
      </w:r>
      <w:r w:rsidRPr="005C49B6">
        <w:rPr>
          <w:rFonts w:ascii="Times New Roman" w:hAnsi="Times New Roman" w:cs="Times New Roman"/>
          <w:b w:val="0"/>
          <w:sz w:val="24"/>
          <w:szCs w:val="24"/>
        </w:rPr>
        <w:t xml:space="preserve"> от 1 о</w:t>
      </w:r>
      <w:r>
        <w:rPr>
          <w:rFonts w:ascii="Times New Roman" w:hAnsi="Times New Roman" w:cs="Times New Roman"/>
          <w:b w:val="0"/>
          <w:sz w:val="24"/>
          <w:szCs w:val="24"/>
        </w:rPr>
        <w:t>ктября 2014 г. N 543 «Об утверждении положения об организации обеспечения населения средствами индивидуальной защиты</w:t>
      </w:r>
      <w:r w:rsidRPr="005C49B6">
        <w:rPr>
          <w:rFonts w:ascii="Times New Roman" w:hAnsi="Times New Roman" w:cs="Times New Roman"/>
          <w:b w:val="0"/>
          <w:sz w:val="24"/>
          <w:szCs w:val="24"/>
        </w:rPr>
        <w:t>»</w:t>
      </w:r>
    </w:p>
    <w:p w:rsidR="00C11C5E" w:rsidRDefault="00C11C5E" w:rsidP="00C11C5E">
      <w:pPr>
        <w:pStyle w:val="ConsPlusTitle"/>
        <w:rPr>
          <w:rFonts w:ascii="Times New Roman" w:hAnsi="Times New Roman" w:cs="Times New Roman"/>
          <w:b w:val="0"/>
          <w:sz w:val="24"/>
          <w:szCs w:val="24"/>
        </w:rPr>
      </w:pPr>
    </w:p>
    <w:p w:rsidR="00C11C5E" w:rsidRDefault="00C11C5E" w:rsidP="00C11C5E">
      <w:pPr>
        <w:pStyle w:val="ConsPlusTitle"/>
        <w:rPr>
          <w:rFonts w:ascii="Times New Roman" w:hAnsi="Times New Roman" w:cs="Times New Roman"/>
          <w:b w:val="0"/>
          <w:sz w:val="24"/>
          <w:szCs w:val="24"/>
        </w:rPr>
      </w:pPr>
    </w:p>
    <w:p w:rsidR="00C11C5E" w:rsidRDefault="00C11C5E" w:rsidP="00C11C5E">
      <w:pPr>
        <w:pStyle w:val="ConsPlusTitle"/>
        <w:rPr>
          <w:rFonts w:ascii="Times New Roman" w:hAnsi="Times New Roman" w:cs="Times New Roman"/>
          <w:b w:val="0"/>
          <w:sz w:val="24"/>
          <w:szCs w:val="24"/>
        </w:rPr>
      </w:pPr>
    </w:p>
    <w:p w:rsidR="00C11C5E" w:rsidRPr="005C49B6" w:rsidRDefault="00C11C5E" w:rsidP="00C11C5E">
      <w:pPr>
        <w:pStyle w:val="ConsPlusTitle"/>
        <w:rPr>
          <w:rFonts w:ascii="Times New Roman" w:hAnsi="Times New Roman" w:cs="Times New Roman"/>
          <w:b w:val="0"/>
          <w:sz w:val="24"/>
          <w:szCs w:val="24"/>
        </w:rPr>
      </w:pPr>
    </w:p>
    <w:p w:rsidR="00C11C5E" w:rsidRDefault="00C11C5E" w:rsidP="00C11C5E">
      <w:pPr>
        <w:pStyle w:val="a9"/>
        <w:numPr>
          <w:ilvl w:val="0"/>
          <w:numId w:val="39"/>
        </w:numPr>
        <w:spacing w:before="240" w:after="240"/>
        <w:jc w:val="both"/>
        <w:rPr>
          <w:rFonts w:ascii="Times New Roman" w:hAnsi="Times New Roman" w:cs="Times New Roman"/>
          <w:b/>
          <w:bCs/>
          <w:color w:val="auto"/>
        </w:rPr>
      </w:pPr>
      <w:r w:rsidRPr="00E341B7">
        <w:rPr>
          <w:rFonts w:ascii="Times New Roman" w:hAnsi="Times New Roman" w:cs="Times New Roman"/>
          <w:b/>
          <w:bCs/>
          <w:color w:val="auto"/>
        </w:rPr>
        <w:t>Содержание проблемы и обоснование необходимости ее решения программными методами</w:t>
      </w:r>
    </w:p>
    <w:p w:rsidR="00C11C5E" w:rsidRPr="000C793D" w:rsidRDefault="00C11C5E" w:rsidP="00C11C5E">
      <w:pPr>
        <w:ind w:firstLine="539"/>
        <w:jc w:val="both"/>
        <w:rPr>
          <w:color w:val="000000"/>
          <w:sz w:val="24"/>
          <w:szCs w:val="24"/>
        </w:rPr>
      </w:pPr>
      <w:r w:rsidRPr="000C793D">
        <w:rPr>
          <w:color w:val="000000"/>
          <w:sz w:val="24"/>
          <w:szCs w:val="24"/>
        </w:rPr>
        <w:lastRenderedPageBreak/>
        <w:t xml:space="preserve">Актуальность и целесообразность разработки </w:t>
      </w:r>
      <w:r>
        <w:rPr>
          <w:color w:val="000000"/>
          <w:sz w:val="24"/>
          <w:szCs w:val="24"/>
        </w:rPr>
        <w:t>под</w:t>
      </w:r>
      <w:r w:rsidRPr="000C793D">
        <w:rPr>
          <w:color w:val="000000"/>
          <w:sz w:val="24"/>
          <w:szCs w:val="24"/>
        </w:rPr>
        <w:t>программы обусловлена необходимостью решения существующих проблем в области гражданской обороны, защиты населения и территории района от чрезвычайных ситуаций, возникающих вследствие потенциальной опасности в различных сферах человеческой деятельности.</w:t>
      </w:r>
    </w:p>
    <w:p w:rsidR="00C11C5E" w:rsidRPr="000C793D" w:rsidRDefault="00C11C5E" w:rsidP="00C11C5E">
      <w:pPr>
        <w:ind w:firstLine="539"/>
        <w:jc w:val="both"/>
        <w:rPr>
          <w:color w:val="000000"/>
          <w:sz w:val="24"/>
          <w:szCs w:val="24"/>
        </w:rPr>
      </w:pPr>
      <w:r w:rsidRPr="000C793D">
        <w:rPr>
          <w:color w:val="000000"/>
          <w:sz w:val="24"/>
          <w:szCs w:val="24"/>
        </w:rPr>
        <w:t xml:space="preserve">В целях совершенствования системы гражданской обороны и защиты населения от чрезвычайных ситуаций </w:t>
      </w:r>
      <w:r>
        <w:rPr>
          <w:color w:val="000000"/>
          <w:sz w:val="24"/>
          <w:szCs w:val="24"/>
        </w:rPr>
        <w:t>под</w:t>
      </w:r>
      <w:r w:rsidRPr="000C793D">
        <w:rPr>
          <w:color w:val="000000"/>
          <w:sz w:val="24"/>
          <w:szCs w:val="24"/>
        </w:rPr>
        <w:t xml:space="preserve">программой предусмотрено </w:t>
      </w:r>
      <w:r>
        <w:rPr>
          <w:color w:val="000000"/>
          <w:sz w:val="24"/>
          <w:szCs w:val="24"/>
        </w:rPr>
        <w:t xml:space="preserve">резервирование финансовых и материальных запасов, а также получение и обеспечение </w:t>
      </w:r>
      <w:proofErr w:type="gramStart"/>
      <w:r>
        <w:rPr>
          <w:color w:val="000000"/>
          <w:sz w:val="24"/>
          <w:szCs w:val="24"/>
        </w:rPr>
        <w:t xml:space="preserve">хранения полученных </w:t>
      </w:r>
      <w:r w:rsidRPr="000C793D">
        <w:rPr>
          <w:color w:val="000000"/>
          <w:sz w:val="24"/>
          <w:szCs w:val="24"/>
        </w:rPr>
        <w:t>средств индивидуальной защиты органов дыхания</w:t>
      </w:r>
      <w:proofErr w:type="gramEnd"/>
      <w:r w:rsidRPr="000C793D">
        <w:rPr>
          <w:color w:val="000000"/>
          <w:sz w:val="24"/>
          <w:szCs w:val="24"/>
        </w:rPr>
        <w:t>. Решение данного вопроса позволит эффективно решать задачи по защите населения</w:t>
      </w:r>
      <w:r>
        <w:rPr>
          <w:color w:val="000000"/>
          <w:sz w:val="24"/>
          <w:szCs w:val="24"/>
        </w:rPr>
        <w:t xml:space="preserve"> </w:t>
      </w:r>
      <w:r w:rsidRPr="000C793D">
        <w:rPr>
          <w:color w:val="000000"/>
          <w:sz w:val="24"/>
          <w:szCs w:val="24"/>
        </w:rPr>
        <w:t>от чрезвычайных ситуаций в условиях мирного и военного времени.</w:t>
      </w:r>
    </w:p>
    <w:p w:rsidR="00C11C5E" w:rsidRPr="00C84DB1" w:rsidRDefault="00C11C5E" w:rsidP="00C11C5E">
      <w:pPr>
        <w:pStyle w:val="ConsPlusNormal"/>
        <w:ind w:firstLine="540"/>
        <w:jc w:val="both"/>
        <w:rPr>
          <w:rFonts w:ascii="Times New Roman" w:hAnsi="Times New Roman" w:cs="Times New Roman"/>
          <w:sz w:val="24"/>
          <w:szCs w:val="24"/>
        </w:rPr>
      </w:pPr>
      <w:r w:rsidRPr="00C84DB1">
        <w:rPr>
          <w:rFonts w:ascii="Times New Roman" w:hAnsi="Times New Roman" w:cs="Times New Roman"/>
          <w:sz w:val="24"/>
          <w:szCs w:val="24"/>
        </w:rPr>
        <w:t>В соответствии с пунктом 6</w:t>
      </w:r>
      <w:r>
        <w:rPr>
          <w:rFonts w:ascii="Times New Roman" w:hAnsi="Times New Roman" w:cs="Times New Roman"/>
          <w:sz w:val="24"/>
          <w:szCs w:val="24"/>
        </w:rPr>
        <w:t xml:space="preserve"> Приказа МЧС России от</w:t>
      </w:r>
      <w:r w:rsidRPr="00C84DB1">
        <w:rPr>
          <w:rFonts w:ascii="Times New Roman" w:hAnsi="Times New Roman" w:cs="Times New Roman"/>
          <w:sz w:val="24"/>
          <w:szCs w:val="24"/>
        </w:rPr>
        <w:t xml:space="preserve"> 1 октября 2014 г. N  </w:t>
      </w:r>
      <w:r w:rsidRPr="00B20BDE">
        <w:rPr>
          <w:rFonts w:ascii="Times New Roman" w:hAnsi="Times New Roman" w:cs="Times New Roman"/>
          <w:sz w:val="24"/>
          <w:szCs w:val="24"/>
        </w:rPr>
        <w:t xml:space="preserve">543 «Об утверждении положения об организации обеспечения населения средствами индивидуальной защиты»: обеспечению </w:t>
      </w:r>
      <w:proofErr w:type="gramStart"/>
      <w:r w:rsidRPr="00B20BDE">
        <w:rPr>
          <w:rFonts w:ascii="Times New Roman" w:hAnsi="Times New Roman" w:cs="Times New Roman"/>
          <w:sz w:val="24"/>
          <w:szCs w:val="24"/>
        </w:rPr>
        <w:t>СИЗ</w:t>
      </w:r>
      <w:proofErr w:type="gramEnd"/>
      <w:r w:rsidRPr="00B20BDE">
        <w:rPr>
          <w:rFonts w:ascii="Times New Roman" w:hAnsi="Times New Roman" w:cs="Times New Roman"/>
          <w:sz w:val="24"/>
          <w:szCs w:val="24"/>
        </w:rPr>
        <w:t xml:space="preserve"> подлежит население, проживающее на территор</w:t>
      </w:r>
      <w:r w:rsidRPr="00C84DB1">
        <w:rPr>
          <w:rFonts w:ascii="Times New Roman" w:hAnsi="Times New Roman" w:cs="Times New Roman"/>
          <w:sz w:val="24"/>
          <w:szCs w:val="24"/>
        </w:rPr>
        <w:t xml:space="preserve">иях в пределах границ зон возможного радиоактивного и химического загрязнения (заражения), устанавливаемых вокруг </w:t>
      </w:r>
      <w:proofErr w:type="spellStart"/>
      <w:r w:rsidRPr="00C84DB1">
        <w:rPr>
          <w:rFonts w:ascii="Times New Roman" w:hAnsi="Times New Roman" w:cs="Times New Roman"/>
          <w:sz w:val="24"/>
          <w:szCs w:val="24"/>
        </w:rPr>
        <w:t>радиационно</w:t>
      </w:r>
      <w:proofErr w:type="spellEnd"/>
      <w:r w:rsidRPr="00C84DB1">
        <w:rPr>
          <w:rFonts w:ascii="Times New Roman" w:hAnsi="Times New Roman" w:cs="Times New Roman"/>
          <w:sz w:val="24"/>
          <w:szCs w:val="24"/>
        </w:rPr>
        <w:t xml:space="preserve">, </w:t>
      </w:r>
      <w:proofErr w:type="spellStart"/>
      <w:r w:rsidRPr="00C84DB1">
        <w:rPr>
          <w:rFonts w:ascii="Times New Roman" w:hAnsi="Times New Roman" w:cs="Times New Roman"/>
          <w:sz w:val="24"/>
          <w:szCs w:val="24"/>
        </w:rPr>
        <w:t>ядерно</w:t>
      </w:r>
      <w:proofErr w:type="spellEnd"/>
      <w:r w:rsidRPr="00C84DB1">
        <w:rPr>
          <w:rFonts w:ascii="Times New Roman" w:hAnsi="Times New Roman" w:cs="Times New Roman"/>
          <w:sz w:val="24"/>
          <w:szCs w:val="24"/>
        </w:rPr>
        <w:t xml:space="preserve"> и химически опасных объектов.</w:t>
      </w:r>
    </w:p>
    <w:p w:rsidR="00C11C5E" w:rsidRPr="00C84DB1" w:rsidRDefault="00C11C5E" w:rsidP="00C11C5E">
      <w:pPr>
        <w:pStyle w:val="ConsPlusNormal"/>
        <w:outlineLvl w:val="1"/>
        <w:rPr>
          <w:rFonts w:ascii="Times New Roman" w:hAnsi="Times New Roman" w:cs="Times New Roman"/>
          <w:sz w:val="24"/>
          <w:szCs w:val="24"/>
        </w:rPr>
      </w:pPr>
      <w:r w:rsidRPr="00C84DB1">
        <w:rPr>
          <w:rFonts w:ascii="Times New Roman" w:hAnsi="Times New Roman" w:cs="Times New Roman"/>
          <w:sz w:val="24"/>
          <w:szCs w:val="24"/>
        </w:rPr>
        <w:t xml:space="preserve">В </w:t>
      </w:r>
      <w:r w:rsidRPr="00B20BDE">
        <w:rPr>
          <w:rFonts w:ascii="Times New Roman" w:hAnsi="Times New Roman" w:cs="Times New Roman"/>
          <w:sz w:val="24"/>
          <w:szCs w:val="24"/>
        </w:rPr>
        <w:t xml:space="preserve">соответствии с пунктом 7 Приказа МЧС Росси от 1 октября 2014 г. N 543 </w:t>
      </w:r>
      <w:proofErr w:type="spellStart"/>
      <w:r w:rsidRPr="00B20BDE">
        <w:rPr>
          <w:rFonts w:ascii="Times New Roman" w:hAnsi="Times New Roman" w:cs="Times New Roman"/>
          <w:sz w:val="24"/>
          <w:szCs w:val="24"/>
        </w:rPr>
        <w:t>543</w:t>
      </w:r>
      <w:proofErr w:type="spellEnd"/>
      <w:r w:rsidRPr="00B20BDE">
        <w:rPr>
          <w:rFonts w:ascii="Times New Roman" w:hAnsi="Times New Roman" w:cs="Times New Roman"/>
          <w:sz w:val="24"/>
          <w:szCs w:val="24"/>
        </w:rPr>
        <w:t xml:space="preserve"> «Об утверждении положения об организации обеспечения населения средствами индивидуальной защиты»:</w:t>
      </w:r>
      <w:r w:rsidRPr="00C84DB1">
        <w:rPr>
          <w:rFonts w:ascii="Times New Roman" w:hAnsi="Times New Roman" w:cs="Times New Roman"/>
          <w:sz w:val="24"/>
          <w:szCs w:val="24"/>
        </w:rPr>
        <w:t xml:space="preserve"> обеспечение населения </w:t>
      </w:r>
      <w:proofErr w:type="gramStart"/>
      <w:r w:rsidRPr="00C84DB1">
        <w:rPr>
          <w:rFonts w:ascii="Times New Roman" w:hAnsi="Times New Roman" w:cs="Times New Roman"/>
          <w:sz w:val="24"/>
          <w:szCs w:val="24"/>
        </w:rPr>
        <w:t>СИЗ</w:t>
      </w:r>
      <w:proofErr w:type="gramEnd"/>
      <w:r w:rsidRPr="00C84DB1">
        <w:rPr>
          <w:rFonts w:ascii="Times New Roman" w:hAnsi="Times New Roman" w:cs="Times New Roman"/>
          <w:sz w:val="24"/>
          <w:szCs w:val="24"/>
        </w:rPr>
        <w:t xml:space="preserve"> осуществляется органами исполнительной власти субъектов Российской Федерации - работников этих органов, работников органов местного самоуправления и организаций, находящихся в их ведении соответственно, а также неработающего населения</w:t>
      </w:r>
      <w:r>
        <w:rPr>
          <w:rFonts w:ascii="Times New Roman" w:hAnsi="Times New Roman" w:cs="Times New Roman"/>
          <w:sz w:val="24"/>
          <w:szCs w:val="24"/>
        </w:rPr>
        <w:t>.</w:t>
      </w:r>
    </w:p>
    <w:p w:rsidR="00C11C5E" w:rsidRDefault="00C11C5E" w:rsidP="00C11C5E">
      <w:pPr>
        <w:pStyle w:val="ConsPlusNormal"/>
        <w:outlineLvl w:val="1"/>
        <w:rPr>
          <w:color w:val="FF0000"/>
        </w:rPr>
      </w:pPr>
    </w:p>
    <w:p w:rsidR="00C11C5E" w:rsidRPr="00FD099E" w:rsidRDefault="00C11C5E" w:rsidP="00C11C5E">
      <w:pPr>
        <w:pStyle w:val="aa"/>
        <w:shd w:val="clear" w:color="auto" w:fill="FFFFFF"/>
        <w:ind w:left="0" w:right="19"/>
        <w:jc w:val="both"/>
        <w:rPr>
          <w:sz w:val="10"/>
          <w:szCs w:val="10"/>
        </w:rPr>
      </w:pPr>
    </w:p>
    <w:p w:rsidR="00C11C5E" w:rsidRPr="00FD099E" w:rsidRDefault="00C11C5E" w:rsidP="00C11C5E">
      <w:pPr>
        <w:pStyle w:val="a9"/>
        <w:spacing w:after="240"/>
        <w:jc w:val="center"/>
        <w:rPr>
          <w:rFonts w:ascii="Times New Roman" w:hAnsi="Times New Roman" w:cs="Times New Roman"/>
          <w:b/>
          <w:bCs/>
          <w:color w:val="auto"/>
        </w:rPr>
      </w:pPr>
      <w:r w:rsidRPr="00FD099E">
        <w:rPr>
          <w:rFonts w:ascii="Times New Roman" w:hAnsi="Times New Roman" w:cs="Times New Roman"/>
          <w:b/>
          <w:bCs/>
          <w:color w:val="auto"/>
        </w:rPr>
        <w:t>2. Цели и задачи подпрограммы, сроки и этапы ее реализации</w:t>
      </w:r>
    </w:p>
    <w:p w:rsidR="00C11C5E" w:rsidRPr="00F4504D" w:rsidRDefault="00C11C5E" w:rsidP="00C11C5E">
      <w:pPr>
        <w:ind w:firstLine="567"/>
        <w:jc w:val="both"/>
        <w:rPr>
          <w:sz w:val="24"/>
          <w:szCs w:val="24"/>
        </w:rPr>
      </w:pPr>
      <w:r w:rsidRPr="009E2CA3">
        <w:rPr>
          <w:sz w:val="24"/>
          <w:szCs w:val="24"/>
        </w:rPr>
        <w:t>Целью подпрограммы является п</w:t>
      </w:r>
      <w:r w:rsidRPr="00F4504D">
        <w:rPr>
          <w:sz w:val="24"/>
          <w:szCs w:val="24"/>
        </w:rPr>
        <w:t>овышение</w:t>
      </w:r>
      <w:r>
        <w:rPr>
          <w:sz w:val="24"/>
          <w:szCs w:val="24"/>
        </w:rPr>
        <w:t xml:space="preserve"> уровня защищенности</w:t>
      </w:r>
      <w:r w:rsidRPr="00F4504D">
        <w:rPr>
          <w:sz w:val="24"/>
          <w:szCs w:val="24"/>
        </w:rPr>
        <w:t xml:space="preserve"> населения и территори</w:t>
      </w:r>
      <w:r>
        <w:rPr>
          <w:sz w:val="24"/>
          <w:szCs w:val="24"/>
        </w:rPr>
        <w:t>и</w:t>
      </w:r>
      <w:r w:rsidRPr="00F4504D">
        <w:rPr>
          <w:sz w:val="24"/>
          <w:szCs w:val="24"/>
        </w:rPr>
        <w:t xml:space="preserve"> </w:t>
      </w:r>
      <w:r>
        <w:rPr>
          <w:sz w:val="24"/>
          <w:szCs w:val="24"/>
        </w:rPr>
        <w:t>города</w:t>
      </w:r>
      <w:r w:rsidRPr="00F4504D">
        <w:rPr>
          <w:sz w:val="24"/>
          <w:szCs w:val="24"/>
        </w:rPr>
        <w:t xml:space="preserve"> </w:t>
      </w:r>
      <w:r>
        <w:rPr>
          <w:sz w:val="24"/>
          <w:szCs w:val="24"/>
        </w:rPr>
        <w:t>в условиях</w:t>
      </w:r>
      <w:r w:rsidRPr="00F4504D">
        <w:rPr>
          <w:sz w:val="24"/>
          <w:szCs w:val="24"/>
        </w:rPr>
        <w:t xml:space="preserve"> военного времени и надежной защиты населения и территории от последствий ч</w:t>
      </w:r>
      <w:r>
        <w:rPr>
          <w:sz w:val="24"/>
          <w:szCs w:val="24"/>
        </w:rPr>
        <w:t>рез</w:t>
      </w:r>
      <w:r w:rsidRPr="00F4504D">
        <w:rPr>
          <w:sz w:val="24"/>
          <w:szCs w:val="24"/>
        </w:rPr>
        <w:t>вычайных ситуаций природного и техногенного характера</w:t>
      </w:r>
      <w:r>
        <w:rPr>
          <w:sz w:val="24"/>
          <w:szCs w:val="24"/>
        </w:rPr>
        <w:t xml:space="preserve">. </w:t>
      </w:r>
      <w:r w:rsidRPr="00F4504D">
        <w:rPr>
          <w:sz w:val="24"/>
          <w:szCs w:val="24"/>
        </w:rPr>
        <w:t>Для достижения поставленных целей необходимо решение следующих задач</w:t>
      </w:r>
      <w:r>
        <w:rPr>
          <w:sz w:val="24"/>
          <w:szCs w:val="24"/>
        </w:rPr>
        <w:t xml:space="preserve"> в мирное и военное время</w:t>
      </w:r>
      <w:r w:rsidRPr="00F4504D">
        <w:rPr>
          <w:sz w:val="24"/>
          <w:szCs w:val="24"/>
        </w:rPr>
        <w:t>:</w:t>
      </w:r>
    </w:p>
    <w:p w:rsidR="00C11C5E" w:rsidRPr="00F4504D" w:rsidRDefault="00C11C5E" w:rsidP="00C11C5E">
      <w:pPr>
        <w:numPr>
          <w:ilvl w:val="0"/>
          <w:numId w:val="19"/>
        </w:numPr>
        <w:tabs>
          <w:tab w:val="left" w:pos="851"/>
        </w:tabs>
        <w:ind w:left="0" w:firstLine="567"/>
        <w:jc w:val="both"/>
        <w:rPr>
          <w:sz w:val="24"/>
          <w:szCs w:val="24"/>
        </w:rPr>
      </w:pPr>
      <w:r>
        <w:rPr>
          <w:sz w:val="24"/>
          <w:szCs w:val="24"/>
        </w:rPr>
        <w:t>П</w:t>
      </w:r>
      <w:r w:rsidRPr="00F4504D">
        <w:rPr>
          <w:sz w:val="24"/>
          <w:szCs w:val="24"/>
        </w:rPr>
        <w:t>оддержание сил и сре</w:t>
      </w:r>
      <w:proofErr w:type="gramStart"/>
      <w:r w:rsidRPr="00F4504D">
        <w:rPr>
          <w:sz w:val="24"/>
          <w:szCs w:val="24"/>
        </w:rPr>
        <w:t>дств гр</w:t>
      </w:r>
      <w:proofErr w:type="gramEnd"/>
      <w:r w:rsidRPr="00F4504D">
        <w:rPr>
          <w:sz w:val="24"/>
          <w:szCs w:val="24"/>
        </w:rPr>
        <w:t>ажданской обороны в состоянии постоянной готовности</w:t>
      </w:r>
      <w:r>
        <w:rPr>
          <w:sz w:val="24"/>
          <w:szCs w:val="24"/>
        </w:rPr>
        <w:t>.</w:t>
      </w:r>
    </w:p>
    <w:p w:rsidR="00C11C5E" w:rsidRPr="00F4504D" w:rsidRDefault="00C11C5E" w:rsidP="00C11C5E">
      <w:pPr>
        <w:numPr>
          <w:ilvl w:val="0"/>
          <w:numId w:val="19"/>
        </w:numPr>
        <w:tabs>
          <w:tab w:val="left" w:pos="851"/>
        </w:tabs>
        <w:ind w:left="0" w:firstLine="567"/>
        <w:jc w:val="both"/>
        <w:rPr>
          <w:sz w:val="24"/>
          <w:szCs w:val="24"/>
        </w:rPr>
      </w:pPr>
      <w:r>
        <w:rPr>
          <w:sz w:val="24"/>
          <w:szCs w:val="24"/>
        </w:rPr>
        <w:t>С</w:t>
      </w:r>
      <w:r w:rsidRPr="00F4504D">
        <w:rPr>
          <w:sz w:val="24"/>
          <w:szCs w:val="24"/>
        </w:rPr>
        <w:t>одержание в целях гражданской обороны запасов материально-технических, медицинских и иных средств</w:t>
      </w:r>
      <w:r>
        <w:rPr>
          <w:sz w:val="24"/>
          <w:szCs w:val="24"/>
        </w:rPr>
        <w:t>.</w:t>
      </w:r>
    </w:p>
    <w:p w:rsidR="00C11C5E" w:rsidRPr="00F4504D" w:rsidRDefault="00C11C5E" w:rsidP="00C11C5E">
      <w:pPr>
        <w:numPr>
          <w:ilvl w:val="0"/>
          <w:numId w:val="19"/>
        </w:numPr>
        <w:tabs>
          <w:tab w:val="left" w:pos="851"/>
        </w:tabs>
        <w:ind w:left="0" w:firstLine="567"/>
        <w:jc w:val="both"/>
        <w:rPr>
          <w:sz w:val="24"/>
          <w:szCs w:val="24"/>
        </w:rPr>
      </w:pPr>
      <w:r>
        <w:rPr>
          <w:sz w:val="24"/>
          <w:szCs w:val="24"/>
        </w:rPr>
        <w:t>О</w:t>
      </w:r>
      <w:r w:rsidRPr="00F4504D">
        <w:rPr>
          <w:sz w:val="24"/>
          <w:szCs w:val="24"/>
        </w:rPr>
        <w:t>беспечение готовности органов управления, сил и сре</w:t>
      </w:r>
      <w:proofErr w:type="gramStart"/>
      <w:r w:rsidRPr="00F4504D">
        <w:rPr>
          <w:sz w:val="24"/>
          <w:szCs w:val="24"/>
        </w:rPr>
        <w:t>дств к д</w:t>
      </w:r>
      <w:proofErr w:type="gramEnd"/>
      <w:r w:rsidRPr="00F4504D">
        <w:rPr>
          <w:sz w:val="24"/>
          <w:szCs w:val="24"/>
        </w:rPr>
        <w:t>ействиям по предупреждению и ликвидации чрезвычайных ситуаций</w:t>
      </w:r>
      <w:r>
        <w:rPr>
          <w:sz w:val="24"/>
          <w:szCs w:val="24"/>
        </w:rPr>
        <w:t>.</w:t>
      </w:r>
    </w:p>
    <w:p w:rsidR="00C11C5E" w:rsidRPr="00097109" w:rsidRDefault="00C11C5E" w:rsidP="00C11C5E">
      <w:pPr>
        <w:numPr>
          <w:ilvl w:val="0"/>
          <w:numId w:val="19"/>
        </w:numPr>
        <w:tabs>
          <w:tab w:val="left" w:pos="851"/>
        </w:tabs>
        <w:ind w:left="0" w:firstLine="567"/>
        <w:jc w:val="both"/>
        <w:rPr>
          <w:sz w:val="24"/>
          <w:szCs w:val="24"/>
        </w:rPr>
      </w:pPr>
      <w:r>
        <w:rPr>
          <w:sz w:val="24"/>
          <w:szCs w:val="24"/>
        </w:rPr>
        <w:t>С</w:t>
      </w:r>
      <w:r w:rsidRPr="00F4504D">
        <w:rPr>
          <w:sz w:val="24"/>
          <w:szCs w:val="24"/>
        </w:rPr>
        <w:t>нижение расходов на ликвидацию и смягчение последствий чрезвычайных ситуаций природного и техногенного характера для насе</w:t>
      </w:r>
      <w:r>
        <w:rPr>
          <w:sz w:val="24"/>
          <w:szCs w:val="24"/>
        </w:rPr>
        <w:t>ления и объектов экономики</w:t>
      </w:r>
      <w:r w:rsidRPr="00F4504D">
        <w:rPr>
          <w:sz w:val="24"/>
          <w:szCs w:val="24"/>
        </w:rPr>
        <w:t>.</w:t>
      </w: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Default="00C11C5E" w:rsidP="00C11C5E">
      <w:pPr>
        <w:shd w:val="clear" w:color="auto" w:fill="FFFFFF"/>
        <w:ind w:firstLine="567"/>
        <w:jc w:val="both"/>
        <w:rPr>
          <w:spacing w:val="-1"/>
          <w:sz w:val="24"/>
          <w:szCs w:val="24"/>
        </w:rPr>
      </w:pPr>
    </w:p>
    <w:p w:rsidR="00C11C5E" w:rsidRPr="00836991" w:rsidRDefault="00C11C5E" w:rsidP="00C11C5E">
      <w:pPr>
        <w:pStyle w:val="af"/>
        <w:numPr>
          <w:ilvl w:val="0"/>
          <w:numId w:val="40"/>
        </w:numPr>
        <w:spacing w:after="0"/>
        <w:jc w:val="center"/>
        <w:rPr>
          <w:b/>
          <w:bCs/>
          <w:spacing w:val="-2"/>
          <w:sz w:val="24"/>
          <w:szCs w:val="24"/>
        </w:rPr>
      </w:pPr>
      <w:r w:rsidRPr="00836991">
        <w:rPr>
          <w:b/>
          <w:bCs/>
          <w:sz w:val="24"/>
          <w:szCs w:val="24"/>
        </w:rPr>
        <w:lastRenderedPageBreak/>
        <w:t xml:space="preserve">Перечень мероприятий подпрограммы 4 </w:t>
      </w:r>
      <w:r w:rsidRPr="00836991">
        <w:rPr>
          <w:b/>
          <w:bCs/>
          <w:spacing w:val="-2"/>
          <w:sz w:val="24"/>
          <w:szCs w:val="24"/>
        </w:rPr>
        <w:t>«Создание в целях гражданской обороны запасов материально-технических, медицинских и иных средств» на 2019-2021 годы.</w:t>
      </w:r>
    </w:p>
    <w:p w:rsidR="00C11C5E" w:rsidRDefault="00C11C5E" w:rsidP="00C11C5E">
      <w:pPr>
        <w:pStyle w:val="af"/>
        <w:spacing w:after="0"/>
        <w:jc w:val="center"/>
        <w:rPr>
          <w:b/>
          <w:bCs/>
          <w:spacing w:val="-2"/>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662"/>
        <w:gridCol w:w="1559"/>
        <w:gridCol w:w="1701"/>
        <w:gridCol w:w="1559"/>
      </w:tblGrid>
      <w:tr w:rsidR="00C11C5E" w:rsidTr="00A6546A">
        <w:trPr>
          <w:tblHeader/>
        </w:trPr>
        <w:tc>
          <w:tcPr>
            <w:tcW w:w="591" w:type="dxa"/>
            <w:vAlign w:val="center"/>
          </w:tcPr>
          <w:p w:rsidR="00C11C5E" w:rsidRPr="0077032E" w:rsidRDefault="00C11C5E" w:rsidP="00A6546A">
            <w:pPr>
              <w:jc w:val="center"/>
              <w:rPr>
                <w:szCs w:val="24"/>
              </w:rPr>
            </w:pPr>
            <w:r w:rsidRPr="0077032E">
              <w:rPr>
                <w:szCs w:val="24"/>
              </w:rPr>
              <w:t>№</w:t>
            </w:r>
          </w:p>
          <w:p w:rsidR="00C11C5E" w:rsidRPr="0077032E" w:rsidRDefault="00C11C5E" w:rsidP="00A6546A">
            <w:pPr>
              <w:jc w:val="center"/>
              <w:rPr>
                <w:szCs w:val="24"/>
              </w:rPr>
            </w:pPr>
            <w:proofErr w:type="spellStart"/>
            <w:proofErr w:type="gramStart"/>
            <w:r w:rsidRPr="0077032E">
              <w:rPr>
                <w:szCs w:val="24"/>
              </w:rPr>
              <w:t>п</w:t>
            </w:r>
            <w:proofErr w:type="spellEnd"/>
            <w:proofErr w:type="gramEnd"/>
            <w:r w:rsidRPr="0077032E">
              <w:rPr>
                <w:szCs w:val="24"/>
              </w:rPr>
              <w:t>/</w:t>
            </w:r>
            <w:proofErr w:type="spellStart"/>
            <w:r w:rsidRPr="0077032E">
              <w:rPr>
                <w:szCs w:val="24"/>
              </w:rPr>
              <w:t>п</w:t>
            </w:r>
            <w:proofErr w:type="spellEnd"/>
          </w:p>
        </w:tc>
        <w:tc>
          <w:tcPr>
            <w:tcW w:w="3662" w:type="dxa"/>
            <w:vAlign w:val="center"/>
          </w:tcPr>
          <w:p w:rsidR="00C11C5E" w:rsidRPr="0077032E" w:rsidRDefault="00C11C5E" w:rsidP="00A6546A">
            <w:pPr>
              <w:jc w:val="center"/>
              <w:rPr>
                <w:szCs w:val="24"/>
              </w:rPr>
            </w:pPr>
            <w:r w:rsidRPr="0077032E">
              <w:rPr>
                <w:szCs w:val="24"/>
              </w:rPr>
              <w:t>Выполняемые мероприятия</w:t>
            </w:r>
          </w:p>
        </w:tc>
        <w:tc>
          <w:tcPr>
            <w:tcW w:w="1559" w:type="dxa"/>
            <w:vAlign w:val="center"/>
          </w:tcPr>
          <w:p w:rsidR="00C11C5E" w:rsidRPr="0077032E" w:rsidRDefault="00C11C5E" w:rsidP="00A6546A">
            <w:pPr>
              <w:jc w:val="center"/>
              <w:rPr>
                <w:szCs w:val="24"/>
              </w:rPr>
            </w:pPr>
            <w:r w:rsidRPr="0077032E">
              <w:rPr>
                <w:szCs w:val="24"/>
              </w:rPr>
              <w:t>Исполнители</w:t>
            </w:r>
          </w:p>
        </w:tc>
        <w:tc>
          <w:tcPr>
            <w:tcW w:w="1701" w:type="dxa"/>
            <w:vAlign w:val="center"/>
          </w:tcPr>
          <w:p w:rsidR="00C11C5E" w:rsidRPr="0077032E" w:rsidRDefault="00C11C5E" w:rsidP="00A6546A">
            <w:pPr>
              <w:jc w:val="center"/>
              <w:rPr>
                <w:szCs w:val="24"/>
              </w:rPr>
            </w:pPr>
            <w:r w:rsidRPr="0077032E">
              <w:rPr>
                <w:szCs w:val="24"/>
              </w:rPr>
              <w:t>Срок</w:t>
            </w:r>
          </w:p>
          <w:p w:rsidR="00C11C5E" w:rsidRPr="0077032E" w:rsidRDefault="00C11C5E" w:rsidP="00A6546A">
            <w:pPr>
              <w:jc w:val="center"/>
              <w:rPr>
                <w:szCs w:val="24"/>
              </w:rPr>
            </w:pPr>
            <w:r w:rsidRPr="0077032E">
              <w:rPr>
                <w:szCs w:val="24"/>
              </w:rPr>
              <w:t>исполнения</w:t>
            </w:r>
          </w:p>
        </w:tc>
        <w:tc>
          <w:tcPr>
            <w:tcW w:w="1559" w:type="dxa"/>
            <w:vAlign w:val="center"/>
          </w:tcPr>
          <w:p w:rsidR="00C11C5E" w:rsidRPr="0077032E" w:rsidRDefault="00C11C5E" w:rsidP="00A6546A">
            <w:pPr>
              <w:jc w:val="center"/>
              <w:rPr>
                <w:szCs w:val="24"/>
              </w:rPr>
            </w:pPr>
            <w:r w:rsidRPr="0077032E">
              <w:rPr>
                <w:szCs w:val="24"/>
              </w:rPr>
              <w:t>Финансовые</w:t>
            </w:r>
          </w:p>
          <w:p w:rsidR="00C11C5E" w:rsidRPr="0077032E" w:rsidRDefault="00C11C5E" w:rsidP="00A6546A">
            <w:pPr>
              <w:jc w:val="center"/>
              <w:rPr>
                <w:szCs w:val="24"/>
              </w:rPr>
            </w:pPr>
            <w:r w:rsidRPr="0077032E">
              <w:rPr>
                <w:szCs w:val="24"/>
              </w:rPr>
              <w:t xml:space="preserve">затраты </w:t>
            </w:r>
            <w:proofErr w:type="gramStart"/>
            <w:r w:rsidRPr="0077032E">
              <w:rPr>
                <w:szCs w:val="24"/>
              </w:rPr>
              <w:t>в</w:t>
            </w:r>
            <w:proofErr w:type="gramEnd"/>
          </w:p>
          <w:p w:rsidR="00C11C5E" w:rsidRPr="0077032E" w:rsidRDefault="00C11C5E" w:rsidP="00A6546A">
            <w:pPr>
              <w:jc w:val="center"/>
              <w:rPr>
                <w:szCs w:val="24"/>
              </w:rPr>
            </w:pPr>
            <w:r w:rsidRPr="0077032E">
              <w:rPr>
                <w:szCs w:val="24"/>
              </w:rPr>
              <w:t>тыс. рублей</w:t>
            </w:r>
          </w:p>
        </w:tc>
      </w:tr>
      <w:tr w:rsidR="00C11C5E" w:rsidRPr="00A46F33" w:rsidTr="00A6546A">
        <w:tc>
          <w:tcPr>
            <w:tcW w:w="9072" w:type="dxa"/>
            <w:gridSpan w:val="5"/>
          </w:tcPr>
          <w:p w:rsidR="00C11C5E" w:rsidRPr="00A46F33" w:rsidRDefault="00C11C5E" w:rsidP="00A6546A">
            <w:pPr>
              <w:jc w:val="center"/>
              <w:rPr>
                <w:sz w:val="22"/>
                <w:szCs w:val="22"/>
              </w:rPr>
            </w:pPr>
          </w:p>
        </w:tc>
      </w:tr>
      <w:tr w:rsidR="00C11C5E" w:rsidRPr="00A46F33" w:rsidTr="00A6546A">
        <w:tc>
          <w:tcPr>
            <w:tcW w:w="9072" w:type="dxa"/>
            <w:gridSpan w:val="5"/>
          </w:tcPr>
          <w:p w:rsidR="00C11C5E" w:rsidRPr="00452BFF" w:rsidRDefault="00C11C5E" w:rsidP="00A6546A">
            <w:pPr>
              <w:jc w:val="center"/>
              <w:rPr>
                <w:b/>
                <w:sz w:val="22"/>
                <w:szCs w:val="22"/>
              </w:rPr>
            </w:pPr>
            <w:r>
              <w:rPr>
                <w:b/>
                <w:sz w:val="22"/>
                <w:szCs w:val="22"/>
              </w:rPr>
              <w:t>2019</w:t>
            </w:r>
          </w:p>
        </w:tc>
      </w:tr>
      <w:tr w:rsidR="00C11C5E" w:rsidRPr="00A46F33" w:rsidTr="00A6546A">
        <w:tc>
          <w:tcPr>
            <w:tcW w:w="591" w:type="dxa"/>
          </w:tcPr>
          <w:p w:rsidR="00C11C5E" w:rsidRPr="00452BFF" w:rsidRDefault="00C11C5E" w:rsidP="00A6546A">
            <w:pPr>
              <w:numPr>
                <w:ilvl w:val="0"/>
                <w:numId w:val="32"/>
              </w:numPr>
              <w:ind w:left="142" w:firstLine="0"/>
              <w:rPr>
                <w:sz w:val="22"/>
                <w:szCs w:val="22"/>
              </w:rPr>
            </w:pPr>
          </w:p>
        </w:tc>
        <w:tc>
          <w:tcPr>
            <w:tcW w:w="3662" w:type="dxa"/>
          </w:tcPr>
          <w:p w:rsidR="00C11C5E" w:rsidRPr="00452BFF" w:rsidRDefault="00C11C5E" w:rsidP="00A6546A">
            <w:pPr>
              <w:jc w:val="both"/>
              <w:rPr>
                <w:sz w:val="22"/>
                <w:szCs w:val="22"/>
              </w:rPr>
            </w:pPr>
            <w:r w:rsidRPr="00452BFF">
              <w:rPr>
                <w:sz w:val="22"/>
                <w:szCs w:val="22"/>
              </w:rPr>
              <w:t>Мероприятия по ГО</w:t>
            </w:r>
          </w:p>
        </w:tc>
        <w:tc>
          <w:tcPr>
            <w:tcW w:w="1559" w:type="dxa"/>
          </w:tcPr>
          <w:p w:rsidR="00C11C5E" w:rsidRPr="00452BFF" w:rsidRDefault="00C11C5E" w:rsidP="00A6546A">
            <w:pPr>
              <w:rPr>
                <w:sz w:val="22"/>
                <w:szCs w:val="22"/>
              </w:rPr>
            </w:pPr>
          </w:p>
        </w:tc>
        <w:tc>
          <w:tcPr>
            <w:tcW w:w="1701" w:type="dxa"/>
          </w:tcPr>
          <w:p w:rsidR="00C11C5E" w:rsidRPr="00452BFF" w:rsidRDefault="00C11C5E" w:rsidP="00A6546A">
            <w:pPr>
              <w:rPr>
                <w:sz w:val="22"/>
                <w:szCs w:val="22"/>
              </w:rPr>
            </w:pPr>
            <w:r w:rsidRPr="00452BFF">
              <w:rPr>
                <w:sz w:val="22"/>
                <w:szCs w:val="22"/>
              </w:rPr>
              <w:t xml:space="preserve">До </w:t>
            </w:r>
            <w:r>
              <w:rPr>
                <w:sz w:val="22"/>
                <w:szCs w:val="22"/>
              </w:rPr>
              <w:t>декабря 2019</w:t>
            </w:r>
            <w:r w:rsidRPr="00452BFF">
              <w:rPr>
                <w:sz w:val="22"/>
                <w:szCs w:val="22"/>
              </w:rPr>
              <w:t xml:space="preserve"> года</w:t>
            </w:r>
          </w:p>
        </w:tc>
        <w:tc>
          <w:tcPr>
            <w:tcW w:w="1559" w:type="dxa"/>
          </w:tcPr>
          <w:p w:rsidR="00C11C5E" w:rsidRPr="00452BFF" w:rsidRDefault="00C11C5E" w:rsidP="00A6546A">
            <w:pPr>
              <w:jc w:val="center"/>
              <w:rPr>
                <w:sz w:val="22"/>
                <w:szCs w:val="22"/>
              </w:rPr>
            </w:pPr>
            <w:r>
              <w:rPr>
                <w:sz w:val="22"/>
                <w:szCs w:val="22"/>
              </w:rPr>
              <w:t>64,789</w:t>
            </w:r>
          </w:p>
        </w:tc>
      </w:tr>
      <w:tr w:rsidR="00C11C5E" w:rsidRPr="00A46F33" w:rsidTr="00A6546A">
        <w:tc>
          <w:tcPr>
            <w:tcW w:w="591" w:type="dxa"/>
          </w:tcPr>
          <w:p w:rsidR="00C11C5E" w:rsidRPr="00452BFF" w:rsidRDefault="00C11C5E" w:rsidP="00A6546A">
            <w:pPr>
              <w:numPr>
                <w:ilvl w:val="0"/>
                <w:numId w:val="32"/>
              </w:numPr>
              <w:ind w:left="142" w:firstLine="0"/>
              <w:rPr>
                <w:sz w:val="22"/>
                <w:szCs w:val="22"/>
              </w:rPr>
            </w:pPr>
          </w:p>
        </w:tc>
        <w:tc>
          <w:tcPr>
            <w:tcW w:w="3662" w:type="dxa"/>
          </w:tcPr>
          <w:p w:rsidR="00C11C5E" w:rsidRPr="00452BFF" w:rsidRDefault="00C11C5E" w:rsidP="00A6546A">
            <w:pPr>
              <w:jc w:val="both"/>
              <w:rPr>
                <w:sz w:val="22"/>
                <w:szCs w:val="22"/>
              </w:rPr>
            </w:pPr>
            <w:r w:rsidRPr="00452BFF">
              <w:rPr>
                <w:sz w:val="22"/>
                <w:szCs w:val="22"/>
              </w:rPr>
              <w:t>Мероприятия по ГО</w:t>
            </w:r>
          </w:p>
        </w:tc>
        <w:tc>
          <w:tcPr>
            <w:tcW w:w="1559" w:type="dxa"/>
          </w:tcPr>
          <w:p w:rsidR="00C11C5E" w:rsidRPr="00452BFF" w:rsidRDefault="00C11C5E" w:rsidP="00A6546A">
            <w:pPr>
              <w:rPr>
                <w:sz w:val="22"/>
                <w:szCs w:val="22"/>
              </w:rPr>
            </w:pPr>
          </w:p>
        </w:tc>
        <w:tc>
          <w:tcPr>
            <w:tcW w:w="1701" w:type="dxa"/>
          </w:tcPr>
          <w:p w:rsidR="00C11C5E" w:rsidRPr="00452BFF" w:rsidRDefault="00C11C5E" w:rsidP="00A6546A">
            <w:pPr>
              <w:rPr>
                <w:sz w:val="22"/>
                <w:szCs w:val="22"/>
              </w:rPr>
            </w:pPr>
            <w:r w:rsidRPr="00452BFF">
              <w:rPr>
                <w:sz w:val="22"/>
                <w:szCs w:val="22"/>
              </w:rPr>
              <w:t xml:space="preserve">До </w:t>
            </w:r>
            <w:r>
              <w:rPr>
                <w:sz w:val="22"/>
                <w:szCs w:val="22"/>
              </w:rPr>
              <w:t>декабря 2019</w:t>
            </w:r>
            <w:r w:rsidRPr="00452BFF">
              <w:rPr>
                <w:sz w:val="22"/>
                <w:szCs w:val="22"/>
              </w:rPr>
              <w:t xml:space="preserve"> года</w:t>
            </w:r>
          </w:p>
        </w:tc>
        <w:tc>
          <w:tcPr>
            <w:tcW w:w="1559" w:type="dxa"/>
          </w:tcPr>
          <w:p w:rsidR="00C11C5E" w:rsidRPr="00452BFF" w:rsidRDefault="00C11C5E" w:rsidP="00A6546A">
            <w:pPr>
              <w:jc w:val="center"/>
              <w:rPr>
                <w:sz w:val="22"/>
                <w:szCs w:val="22"/>
              </w:rPr>
            </w:pPr>
            <w:r>
              <w:rPr>
                <w:sz w:val="22"/>
                <w:szCs w:val="22"/>
              </w:rPr>
              <w:t>64,789</w:t>
            </w:r>
          </w:p>
        </w:tc>
      </w:tr>
      <w:tr w:rsidR="00C11C5E" w:rsidRPr="00A46F33" w:rsidTr="00A6546A">
        <w:tc>
          <w:tcPr>
            <w:tcW w:w="7513" w:type="dxa"/>
            <w:gridSpan w:val="4"/>
          </w:tcPr>
          <w:p w:rsidR="00C11C5E" w:rsidRPr="00452BFF" w:rsidRDefault="00C11C5E" w:rsidP="00A6546A">
            <w:pPr>
              <w:jc w:val="right"/>
              <w:rPr>
                <w:sz w:val="22"/>
                <w:szCs w:val="22"/>
              </w:rPr>
            </w:pPr>
            <w:r>
              <w:rPr>
                <w:sz w:val="22"/>
                <w:szCs w:val="22"/>
              </w:rPr>
              <w:t>Итого за 2019 год</w:t>
            </w:r>
          </w:p>
        </w:tc>
        <w:tc>
          <w:tcPr>
            <w:tcW w:w="1559" w:type="dxa"/>
          </w:tcPr>
          <w:p w:rsidR="00C11C5E" w:rsidRPr="00452BFF" w:rsidRDefault="00C11C5E" w:rsidP="00A6546A">
            <w:pPr>
              <w:jc w:val="center"/>
              <w:rPr>
                <w:sz w:val="22"/>
                <w:szCs w:val="22"/>
              </w:rPr>
            </w:pPr>
            <w:r>
              <w:rPr>
                <w:sz w:val="22"/>
                <w:szCs w:val="22"/>
              </w:rPr>
              <w:t>129,578</w:t>
            </w:r>
          </w:p>
        </w:tc>
      </w:tr>
      <w:tr w:rsidR="00C11C5E" w:rsidRPr="00A46F33" w:rsidTr="00A6546A">
        <w:tc>
          <w:tcPr>
            <w:tcW w:w="9072" w:type="dxa"/>
            <w:gridSpan w:val="5"/>
          </w:tcPr>
          <w:p w:rsidR="00C11C5E" w:rsidRPr="00452BFF" w:rsidRDefault="00C11C5E" w:rsidP="00A6546A">
            <w:pPr>
              <w:jc w:val="center"/>
              <w:rPr>
                <w:sz w:val="22"/>
                <w:szCs w:val="22"/>
              </w:rPr>
            </w:pPr>
            <w:r>
              <w:rPr>
                <w:b/>
                <w:sz w:val="22"/>
                <w:szCs w:val="22"/>
              </w:rPr>
              <w:t>2020</w:t>
            </w:r>
          </w:p>
        </w:tc>
      </w:tr>
      <w:tr w:rsidR="00C11C5E" w:rsidRPr="00A46F33" w:rsidTr="00A6546A">
        <w:tc>
          <w:tcPr>
            <w:tcW w:w="591" w:type="dxa"/>
          </w:tcPr>
          <w:p w:rsidR="00C11C5E" w:rsidRPr="00452BFF" w:rsidRDefault="00C11C5E" w:rsidP="00A6546A">
            <w:pPr>
              <w:numPr>
                <w:ilvl w:val="0"/>
                <w:numId w:val="33"/>
              </w:numPr>
              <w:ind w:left="113" w:right="113" w:firstLine="0"/>
              <w:jc w:val="center"/>
              <w:rPr>
                <w:sz w:val="22"/>
                <w:szCs w:val="22"/>
              </w:rPr>
            </w:pPr>
          </w:p>
        </w:tc>
        <w:tc>
          <w:tcPr>
            <w:tcW w:w="3662" w:type="dxa"/>
          </w:tcPr>
          <w:p w:rsidR="00C11C5E" w:rsidRPr="00452BFF" w:rsidRDefault="00C11C5E" w:rsidP="00A6546A">
            <w:pPr>
              <w:jc w:val="both"/>
              <w:rPr>
                <w:sz w:val="22"/>
                <w:szCs w:val="22"/>
              </w:rPr>
            </w:pPr>
            <w:r w:rsidRPr="00452BFF">
              <w:rPr>
                <w:sz w:val="22"/>
                <w:szCs w:val="22"/>
              </w:rPr>
              <w:t>Мероприятия по ГО</w:t>
            </w:r>
          </w:p>
        </w:tc>
        <w:tc>
          <w:tcPr>
            <w:tcW w:w="1559" w:type="dxa"/>
          </w:tcPr>
          <w:p w:rsidR="00C11C5E" w:rsidRPr="00452BFF" w:rsidRDefault="00C11C5E" w:rsidP="00A6546A">
            <w:pPr>
              <w:rPr>
                <w:sz w:val="22"/>
                <w:szCs w:val="22"/>
              </w:rPr>
            </w:pPr>
          </w:p>
        </w:tc>
        <w:tc>
          <w:tcPr>
            <w:tcW w:w="1701" w:type="dxa"/>
          </w:tcPr>
          <w:p w:rsidR="00C11C5E" w:rsidRPr="00452BFF" w:rsidRDefault="00C11C5E" w:rsidP="00A6546A">
            <w:pPr>
              <w:rPr>
                <w:sz w:val="22"/>
                <w:szCs w:val="22"/>
              </w:rPr>
            </w:pPr>
            <w:r w:rsidRPr="00452BFF">
              <w:rPr>
                <w:sz w:val="22"/>
                <w:szCs w:val="22"/>
              </w:rPr>
              <w:t xml:space="preserve">До </w:t>
            </w:r>
            <w:r>
              <w:rPr>
                <w:sz w:val="22"/>
                <w:szCs w:val="22"/>
              </w:rPr>
              <w:t>декабря 2020</w:t>
            </w:r>
            <w:r w:rsidRPr="00452BFF">
              <w:rPr>
                <w:sz w:val="22"/>
                <w:szCs w:val="22"/>
              </w:rPr>
              <w:t xml:space="preserve"> года</w:t>
            </w:r>
          </w:p>
        </w:tc>
        <w:tc>
          <w:tcPr>
            <w:tcW w:w="1559" w:type="dxa"/>
          </w:tcPr>
          <w:p w:rsidR="00C11C5E" w:rsidRPr="00452BFF" w:rsidRDefault="00C11C5E" w:rsidP="00A6546A">
            <w:pPr>
              <w:jc w:val="center"/>
              <w:rPr>
                <w:sz w:val="22"/>
                <w:szCs w:val="22"/>
              </w:rPr>
            </w:pPr>
            <w:r>
              <w:rPr>
                <w:sz w:val="22"/>
                <w:szCs w:val="22"/>
              </w:rPr>
              <w:t>67,380</w:t>
            </w:r>
          </w:p>
        </w:tc>
      </w:tr>
      <w:tr w:rsidR="00C11C5E" w:rsidRPr="00A46F33" w:rsidTr="00A6546A">
        <w:tc>
          <w:tcPr>
            <w:tcW w:w="591" w:type="dxa"/>
          </w:tcPr>
          <w:p w:rsidR="00C11C5E" w:rsidRPr="00452BFF" w:rsidRDefault="00C11C5E" w:rsidP="00A6546A">
            <w:pPr>
              <w:numPr>
                <w:ilvl w:val="0"/>
                <w:numId w:val="33"/>
              </w:numPr>
              <w:ind w:left="113" w:right="113" w:firstLine="0"/>
              <w:jc w:val="center"/>
              <w:rPr>
                <w:sz w:val="22"/>
                <w:szCs w:val="22"/>
              </w:rPr>
            </w:pPr>
          </w:p>
        </w:tc>
        <w:tc>
          <w:tcPr>
            <w:tcW w:w="3662" w:type="dxa"/>
          </w:tcPr>
          <w:p w:rsidR="00C11C5E" w:rsidRPr="00452BFF" w:rsidRDefault="00C11C5E" w:rsidP="00A6546A">
            <w:pPr>
              <w:jc w:val="both"/>
              <w:rPr>
                <w:sz w:val="22"/>
                <w:szCs w:val="22"/>
              </w:rPr>
            </w:pPr>
            <w:r w:rsidRPr="00452BFF">
              <w:rPr>
                <w:sz w:val="22"/>
                <w:szCs w:val="22"/>
              </w:rPr>
              <w:t>Мероприятия по ГО</w:t>
            </w:r>
          </w:p>
        </w:tc>
        <w:tc>
          <w:tcPr>
            <w:tcW w:w="1559" w:type="dxa"/>
          </w:tcPr>
          <w:p w:rsidR="00C11C5E" w:rsidRPr="00452BFF" w:rsidRDefault="00C11C5E" w:rsidP="00A6546A">
            <w:pPr>
              <w:rPr>
                <w:sz w:val="22"/>
                <w:szCs w:val="22"/>
              </w:rPr>
            </w:pPr>
          </w:p>
        </w:tc>
        <w:tc>
          <w:tcPr>
            <w:tcW w:w="1701" w:type="dxa"/>
          </w:tcPr>
          <w:p w:rsidR="00C11C5E" w:rsidRPr="00452BFF" w:rsidRDefault="00C11C5E" w:rsidP="00A6546A">
            <w:pPr>
              <w:rPr>
                <w:sz w:val="22"/>
                <w:szCs w:val="22"/>
              </w:rPr>
            </w:pPr>
            <w:r w:rsidRPr="00452BFF">
              <w:rPr>
                <w:sz w:val="22"/>
                <w:szCs w:val="22"/>
              </w:rPr>
              <w:t xml:space="preserve">До </w:t>
            </w:r>
            <w:r>
              <w:rPr>
                <w:sz w:val="22"/>
                <w:szCs w:val="22"/>
              </w:rPr>
              <w:t>декабря 2020</w:t>
            </w:r>
            <w:r w:rsidRPr="00452BFF">
              <w:rPr>
                <w:sz w:val="22"/>
                <w:szCs w:val="22"/>
              </w:rPr>
              <w:t xml:space="preserve"> года</w:t>
            </w:r>
          </w:p>
        </w:tc>
        <w:tc>
          <w:tcPr>
            <w:tcW w:w="1559" w:type="dxa"/>
          </w:tcPr>
          <w:p w:rsidR="00C11C5E" w:rsidRPr="00452BFF" w:rsidRDefault="00C11C5E" w:rsidP="00A6546A">
            <w:pPr>
              <w:jc w:val="center"/>
              <w:rPr>
                <w:sz w:val="22"/>
                <w:szCs w:val="22"/>
              </w:rPr>
            </w:pPr>
            <w:r>
              <w:rPr>
                <w:sz w:val="22"/>
                <w:szCs w:val="22"/>
              </w:rPr>
              <w:t>67,381</w:t>
            </w:r>
          </w:p>
        </w:tc>
      </w:tr>
      <w:tr w:rsidR="00C11C5E" w:rsidRPr="00A46F33" w:rsidTr="00A6546A">
        <w:tc>
          <w:tcPr>
            <w:tcW w:w="7513" w:type="dxa"/>
            <w:gridSpan w:val="4"/>
          </w:tcPr>
          <w:p w:rsidR="00C11C5E" w:rsidRPr="00452BFF" w:rsidRDefault="00C11C5E" w:rsidP="00A6546A">
            <w:pPr>
              <w:jc w:val="right"/>
              <w:rPr>
                <w:sz w:val="22"/>
                <w:szCs w:val="22"/>
              </w:rPr>
            </w:pPr>
            <w:r>
              <w:rPr>
                <w:sz w:val="22"/>
                <w:szCs w:val="22"/>
              </w:rPr>
              <w:t>Итого за 2019 год</w:t>
            </w:r>
          </w:p>
        </w:tc>
        <w:tc>
          <w:tcPr>
            <w:tcW w:w="1559" w:type="dxa"/>
          </w:tcPr>
          <w:p w:rsidR="00C11C5E" w:rsidRPr="00452BFF" w:rsidRDefault="00C11C5E" w:rsidP="00A6546A">
            <w:pPr>
              <w:jc w:val="center"/>
              <w:rPr>
                <w:sz w:val="22"/>
                <w:szCs w:val="22"/>
              </w:rPr>
            </w:pPr>
            <w:r>
              <w:rPr>
                <w:sz w:val="22"/>
                <w:szCs w:val="22"/>
              </w:rPr>
              <w:t>134,761</w:t>
            </w:r>
          </w:p>
        </w:tc>
      </w:tr>
      <w:tr w:rsidR="00C11C5E" w:rsidRPr="00A46F33" w:rsidTr="00A6546A">
        <w:tc>
          <w:tcPr>
            <w:tcW w:w="9072" w:type="dxa"/>
            <w:gridSpan w:val="5"/>
          </w:tcPr>
          <w:p w:rsidR="00C11C5E" w:rsidRPr="00452BFF" w:rsidRDefault="00C11C5E" w:rsidP="00A6546A">
            <w:pPr>
              <w:jc w:val="center"/>
              <w:rPr>
                <w:sz w:val="22"/>
                <w:szCs w:val="22"/>
              </w:rPr>
            </w:pPr>
            <w:r>
              <w:rPr>
                <w:b/>
                <w:sz w:val="22"/>
                <w:szCs w:val="22"/>
              </w:rPr>
              <w:t>2021</w:t>
            </w:r>
          </w:p>
        </w:tc>
      </w:tr>
      <w:tr w:rsidR="00C11C5E" w:rsidRPr="00A46F33" w:rsidTr="00A6546A">
        <w:tc>
          <w:tcPr>
            <w:tcW w:w="591" w:type="dxa"/>
          </w:tcPr>
          <w:p w:rsidR="00C11C5E" w:rsidRPr="00452BFF" w:rsidRDefault="00C11C5E" w:rsidP="00A6546A">
            <w:pPr>
              <w:numPr>
                <w:ilvl w:val="0"/>
                <w:numId w:val="34"/>
              </w:numPr>
              <w:ind w:left="113" w:firstLine="0"/>
              <w:rPr>
                <w:sz w:val="22"/>
                <w:szCs w:val="22"/>
              </w:rPr>
            </w:pPr>
          </w:p>
        </w:tc>
        <w:tc>
          <w:tcPr>
            <w:tcW w:w="3662" w:type="dxa"/>
          </w:tcPr>
          <w:p w:rsidR="00C11C5E" w:rsidRPr="00452BFF" w:rsidRDefault="00C11C5E" w:rsidP="00A6546A">
            <w:pPr>
              <w:jc w:val="both"/>
              <w:rPr>
                <w:sz w:val="22"/>
                <w:szCs w:val="22"/>
              </w:rPr>
            </w:pPr>
            <w:r w:rsidRPr="00452BFF">
              <w:rPr>
                <w:sz w:val="22"/>
                <w:szCs w:val="22"/>
              </w:rPr>
              <w:t>Мероприятия по ГО</w:t>
            </w:r>
          </w:p>
        </w:tc>
        <w:tc>
          <w:tcPr>
            <w:tcW w:w="1559" w:type="dxa"/>
          </w:tcPr>
          <w:p w:rsidR="00C11C5E" w:rsidRPr="00452BFF" w:rsidRDefault="00C11C5E" w:rsidP="00A6546A">
            <w:pPr>
              <w:rPr>
                <w:sz w:val="22"/>
                <w:szCs w:val="22"/>
              </w:rPr>
            </w:pPr>
          </w:p>
        </w:tc>
        <w:tc>
          <w:tcPr>
            <w:tcW w:w="1701" w:type="dxa"/>
          </w:tcPr>
          <w:p w:rsidR="00C11C5E" w:rsidRPr="00452BFF" w:rsidRDefault="00C11C5E" w:rsidP="00A6546A">
            <w:pPr>
              <w:rPr>
                <w:sz w:val="22"/>
                <w:szCs w:val="22"/>
              </w:rPr>
            </w:pPr>
            <w:r w:rsidRPr="00452BFF">
              <w:rPr>
                <w:sz w:val="22"/>
                <w:szCs w:val="22"/>
              </w:rPr>
              <w:t xml:space="preserve">До </w:t>
            </w:r>
            <w:r>
              <w:rPr>
                <w:sz w:val="22"/>
                <w:szCs w:val="22"/>
              </w:rPr>
              <w:t>декабря 2021</w:t>
            </w:r>
            <w:r w:rsidRPr="00452BFF">
              <w:rPr>
                <w:sz w:val="22"/>
                <w:szCs w:val="22"/>
              </w:rPr>
              <w:t xml:space="preserve"> года</w:t>
            </w:r>
          </w:p>
        </w:tc>
        <w:tc>
          <w:tcPr>
            <w:tcW w:w="1559" w:type="dxa"/>
          </w:tcPr>
          <w:p w:rsidR="00C11C5E" w:rsidRPr="00452BFF" w:rsidRDefault="00C11C5E" w:rsidP="00A6546A">
            <w:pPr>
              <w:jc w:val="center"/>
              <w:rPr>
                <w:sz w:val="22"/>
                <w:szCs w:val="22"/>
              </w:rPr>
            </w:pPr>
            <w:r>
              <w:rPr>
                <w:sz w:val="22"/>
                <w:szCs w:val="22"/>
              </w:rPr>
              <w:t>70,076</w:t>
            </w:r>
          </w:p>
        </w:tc>
      </w:tr>
      <w:tr w:rsidR="00C11C5E" w:rsidRPr="00A46F33" w:rsidTr="00A6546A">
        <w:tc>
          <w:tcPr>
            <w:tcW w:w="591" w:type="dxa"/>
          </w:tcPr>
          <w:p w:rsidR="00C11C5E" w:rsidRPr="00452BFF" w:rsidRDefault="00C11C5E" w:rsidP="00A6546A">
            <w:pPr>
              <w:numPr>
                <w:ilvl w:val="0"/>
                <w:numId w:val="34"/>
              </w:numPr>
              <w:ind w:left="113" w:firstLine="0"/>
              <w:rPr>
                <w:sz w:val="22"/>
                <w:szCs w:val="22"/>
              </w:rPr>
            </w:pPr>
          </w:p>
        </w:tc>
        <w:tc>
          <w:tcPr>
            <w:tcW w:w="3662" w:type="dxa"/>
          </w:tcPr>
          <w:p w:rsidR="00C11C5E" w:rsidRPr="00452BFF" w:rsidRDefault="00C11C5E" w:rsidP="00A6546A">
            <w:pPr>
              <w:jc w:val="both"/>
              <w:rPr>
                <w:sz w:val="22"/>
                <w:szCs w:val="22"/>
              </w:rPr>
            </w:pPr>
            <w:r w:rsidRPr="00452BFF">
              <w:rPr>
                <w:sz w:val="22"/>
                <w:szCs w:val="22"/>
              </w:rPr>
              <w:t>Мероприятия по ГО</w:t>
            </w:r>
          </w:p>
        </w:tc>
        <w:tc>
          <w:tcPr>
            <w:tcW w:w="1559" w:type="dxa"/>
          </w:tcPr>
          <w:p w:rsidR="00C11C5E" w:rsidRPr="00452BFF" w:rsidRDefault="00C11C5E" w:rsidP="00A6546A">
            <w:pPr>
              <w:rPr>
                <w:sz w:val="22"/>
                <w:szCs w:val="22"/>
              </w:rPr>
            </w:pPr>
          </w:p>
        </w:tc>
        <w:tc>
          <w:tcPr>
            <w:tcW w:w="1701" w:type="dxa"/>
          </w:tcPr>
          <w:p w:rsidR="00C11C5E" w:rsidRPr="00452BFF" w:rsidRDefault="00C11C5E" w:rsidP="00A6546A">
            <w:pPr>
              <w:rPr>
                <w:sz w:val="22"/>
                <w:szCs w:val="22"/>
              </w:rPr>
            </w:pPr>
            <w:r w:rsidRPr="00452BFF">
              <w:rPr>
                <w:sz w:val="22"/>
                <w:szCs w:val="22"/>
              </w:rPr>
              <w:t xml:space="preserve">До </w:t>
            </w:r>
            <w:r>
              <w:rPr>
                <w:sz w:val="22"/>
                <w:szCs w:val="22"/>
              </w:rPr>
              <w:t>декабря 2021</w:t>
            </w:r>
            <w:r w:rsidRPr="00452BFF">
              <w:rPr>
                <w:sz w:val="22"/>
                <w:szCs w:val="22"/>
              </w:rPr>
              <w:t xml:space="preserve"> года</w:t>
            </w:r>
          </w:p>
        </w:tc>
        <w:tc>
          <w:tcPr>
            <w:tcW w:w="1559" w:type="dxa"/>
          </w:tcPr>
          <w:p w:rsidR="00C11C5E" w:rsidRPr="00452BFF" w:rsidRDefault="00C11C5E" w:rsidP="00A6546A">
            <w:pPr>
              <w:jc w:val="center"/>
              <w:rPr>
                <w:sz w:val="22"/>
                <w:szCs w:val="22"/>
              </w:rPr>
            </w:pPr>
            <w:r>
              <w:rPr>
                <w:sz w:val="22"/>
                <w:szCs w:val="22"/>
              </w:rPr>
              <w:t>70,075</w:t>
            </w:r>
          </w:p>
        </w:tc>
      </w:tr>
      <w:tr w:rsidR="00C11C5E" w:rsidRPr="00A46F33" w:rsidTr="00A6546A">
        <w:tc>
          <w:tcPr>
            <w:tcW w:w="7513" w:type="dxa"/>
            <w:gridSpan w:val="4"/>
          </w:tcPr>
          <w:p w:rsidR="00C11C5E" w:rsidRPr="00452BFF" w:rsidRDefault="00C11C5E" w:rsidP="00A6546A">
            <w:pPr>
              <w:jc w:val="right"/>
              <w:rPr>
                <w:sz w:val="22"/>
                <w:szCs w:val="22"/>
              </w:rPr>
            </w:pPr>
            <w:r>
              <w:rPr>
                <w:sz w:val="22"/>
                <w:szCs w:val="22"/>
              </w:rPr>
              <w:t>Итого за 2021 год</w:t>
            </w:r>
          </w:p>
        </w:tc>
        <w:tc>
          <w:tcPr>
            <w:tcW w:w="1559" w:type="dxa"/>
          </w:tcPr>
          <w:p w:rsidR="00C11C5E" w:rsidRPr="00452BFF" w:rsidRDefault="00C11C5E" w:rsidP="00A6546A">
            <w:pPr>
              <w:jc w:val="center"/>
              <w:rPr>
                <w:sz w:val="22"/>
                <w:szCs w:val="22"/>
              </w:rPr>
            </w:pPr>
            <w:r>
              <w:rPr>
                <w:sz w:val="22"/>
                <w:szCs w:val="22"/>
              </w:rPr>
              <w:t>140,151</w:t>
            </w:r>
          </w:p>
        </w:tc>
      </w:tr>
    </w:tbl>
    <w:p w:rsidR="00C11C5E" w:rsidRPr="008C4BFB" w:rsidRDefault="00C11C5E" w:rsidP="00C11C5E">
      <w:pPr>
        <w:spacing w:before="240"/>
        <w:jc w:val="center"/>
        <w:rPr>
          <w:b/>
          <w:sz w:val="24"/>
        </w:rPr>
      </w:pPr>
      <w:r w:rsidRPr="008C4BFB">
        <w:rPr>
          <w:b/>
          <w:sz w:val="24"/>
        </w:rPr>
        <w:t>4. Ресурсное обеспечение подпрограммы</w:t>
      </w:r>
    </w:p>
    <w:p w:rsidR="00C11C5E" w:rsidRPr="000B38A3" w:rsidRDefault="00C11C5E" w:rsidP="00C11C5E">
      <w:pPr>
        <w:pStyle w:val="a9"/>
        <w:keepNext/>
        <w:spacing w:before="240" w:after="120"/>
        <w:ind w:firstLine="709"/>
        <w:jc w:val="both"/>
        <w:rPr>
          <w:rFonts w:ascii="Times New Roman" w:hAnsi="Times New Roman" w:cs="Times New Roman"/>
          <w:color w:val="auto"/>
        </w:rPr>
      </w:pPr>
      <w:r w:rsidRPr="00BC69F3">
        <w:rPr>
          <w:rFonts w:ascii="Times New Roman" w:hAnsi="Times New Roman" w:cs="Times New Roman"/>
          <w:color w:val="auto"/>
        </w:rPr>
        <w:t xml:space="preserve">Финансирование </w:t>
      </w:r>
      <w:r>
        <w:rPr>
          <w:rFonts w:ascii="Times New Roman" w:hAnsi="Times New Roman" w:cs="Times New Roman"/>
          <w:color w:val="auto"/>
        </w:rPr>
        <w:t>подп</w:t>
      </w:r>
      <w:r w:rsidRPr="00BC69F3">
        <w:rPr>
          <w:rFonts w:ascii="Times New Roman" w:hAnsi="Times New Roman" w:cs="Times New Roman"/>
          <w:color w:val="auto"/>
        </w:rPr>
        <w:t xml:space="preserve">рограммы предполагается осуществлять за счет местного бюджета. </w:t>
      </w:r>
      <w:r w:rsidRPr="003433D4">
        <w:rPr>
          <w:rFonts w:ascii="Times New Roman" w:hAnsi="Times New Roman" w:cs="Times New Roman"/>
          <w:color w:val="auto"/>
        </w:rPr>
        <w:t>Финансовые затраты на реализацию подпрограммы составят в 201</w:t>
      </w:r>
      <w:r>
        <w:rPr>
          <w:rFonts w:ascii="Times New Roman" w:hAnsi="Times New Roman" w:cs="Times New Roman"/>
          <w:color w:val="auto"/>
        </w:rPr>
        <w:t>4</w:t>
      </w:r>
      <w:r w:rsidRPr="003433D4">
        <w:rPr>
          <w:rFonts w:ascii="Times New Roman" w:hAnsi="Times New Roman" w:cs="Times New Roman"/>
          <w:color w:val="auto"/>
        </w:rPr>
        <w:t>-20</w:t>
      </w:r>
      <w:r>
        <w:rPr>
          <w:rFonts w:ascii="Times New Roman" w:hAnsi="Times New Roman" w:cs="Times New Roman"/>
          <w:color w:val="auto"/>
        </w:rPr>
        <w:t>25</w:t>
      </w:r>
      <w:r w:rsidRPr="003433D4">
        <w:rPr>
          <w:rFonts w:ascii="Times New Roman" w:hAnsi="Times New Roman" w:cs="Times New Roman"/>
          <w:color w:val="auto"/>
        </w:rPr>
        <w:t xml:space="preserve"> гг. </w:t>
      </w:r>
      <w:r w:rsidRPr="000B38A3">
        <w:rPr>
          <w:rFonts w:ascii="Times New Roman" w:hAnsi="Times New Roman" w:cs="Times New Roman"/>
        </w:rPr>
        <w:t>5848,498</w:t>
      </w:r>
      <w:r w:rsidRPr="000B38A3">
        <w:rPr>
          <w:rFonts w:ascii="Times New Roman" w:hAnsi="Times New Roman" w:cs="Times New Roman"/>
          <w:color w:val="auto"/>
        </w:rPr>
        <w:t>тыс. руб., в том числе:</w:t>
      </w:r>
    </w:p>
    <w:p w:rsidR="00C11C5E" w:rsidRPr="004776C6" w:rsidRDefault="00C11C5E" w:rsidP="00C11C5E">
      <w:pPr>
        <w:pStyle w:val="a9"/>
        <w:ind w:firstLine="709"/>
        <w:jc w:val="both"/>
        <w:rPr>
          <w:rFonts w:ascii="Times New Roman" w:hAnsi="Times New Roman" w:cs="Times New Roman"/>
          <w:color w:val="auto"/>
        </w:rPr>
      </w:pPr>
      <w:r w:rsidRPr="004776C6">
        <w:rPr>
          <w:rFonts w:ascii="Times New Roman" w:hAnsi="Times New Roman" w:cs="Times New Roman"/>
          <w:color w:val="auto"/>
        </w:rPr>
        <w:t>федеральный бюджет – 0 тыс. руб.;</w:t>
      </w:r>
    </w:p>
    <w:p w:rsidR="00C11C5E" w:rsidRPr="004776C6" w:rsidRDefault="00C11C5E" w:rsidP="00C11C5E">
      <w:pPr>
        <w:pStyle w:val="a9"/>
        <w:ind w:firstLine="709"/>
        <w:jc w:val="both"/>
        <w:rPr>
          <w:rFonts w:ascii="Times New Roman" w:hAnsi="Times New Roman" w:cs="Times New Roman"/>
          <w:color w:val="auto"/>
        </w:rPr>
      </w:pPr>
      <w:r w:rsidRPr="004776C6">
        <w:rPr>
          <w:rFonts w:ascii="Times New Roman" w:hAnsi="Times New Roman" w:cs="Times New Roman"/>
          <w:color w:val="auto"/>
        </w:rPr>
        <w:t>бюджет Ленинградской области – 0 тыс. руб.;</w:t>
      </w:r>
    </w:p>
    <w:p w:rsidR="00C11C5E" w:rsidRPr="003433D4" w:rsidRDefault="00C11C5E" w:rsidP="00C11C5E">
      <w:pPr>
        <w:pStyle w:val="a9"/>
        <w:ind w:firstLine="709"/>
        <w:jc w:val="both"/>
        <w:rPr>
          <w:rFonts w:ascii="Times New Roman" w:hAnsi="Times New Roman" w:cs="Times New Roman"/>
          <w:color w:val="auto"/>
        </w:rPr>
      </w:pPr>
      <w:r w:rsidRPr="00A41B75">
        <w:rPr>
          <w:rFonts w:ascii="Times New Roman" w:hAnsi="Times New Roman" w:cs="Times New Roman"/>
          <w:color w:val="auto"/>
        </w:rPr>
        <w:t xml:space="preserve">местный бюджет </w:t>
      </w:r>
      <w:r w:rsidRPr="00FD28E1">
        <w:rPr>
          <w:rFonts w:ascii="Times New Roman" w:hAnsi="Times New Roman" w:cs="Times New Roman"/>
          <w:color w:val="auto"/>
        </w:rPr>
        <w:t xml:space="preserve">– </w:t>
      </w:r>
      <w:r w:rsidRPr="000B38A3">
        <w:rPr>
          <w:rFonts w:ascii="Times New Roman" w:hAnsi="Times New Roman" w:cs="Times New Roman"/>
        </w:rPr>
        <w:t xml:space="preserve">5848,498 </w:t>
      </w:r>
      <w:r w:rsidRPr="000B38A3">
        <w:rPr>
          <w:rFonts w:ascii="Times New Roman" w:hAnsi="Times New Roman" w:cs="Times New Roman"/>
          <w:color w:val="auto"/>
        </w:rPr>
        <w:t>тыс. руб.;</w:t>
      </w:r>
    </w:p>
    <w:p w:rsidR="00C11C5E" w:rsidRPr="00455978" w:rsidRDefault="00C11C5E" w:rsidP="00C11C5E">
      <w:pPr>
        <w:pStyle w:val="a9"/>
        <w:ind w:firstLine="709"/>
        <w:jc w:val="both"/>
        <w:rPr>
          <w:rFonts w:ascii="Times New Roman" w:hAnsi="Times New Roman" w:cs="Times New Roman"/>
        </w:rPr>
      </w:pPr>
      <w:r w:rsidRPr="00455978">
        <w:rPr>
          <w:rFonts w:ascii="Times New Roman" w:hAnsi="Times New Roman" w:cs="Times New Roman"/>
        </w:rPr>
        <w:t>средства организаций - 0 тыс. руб.</w:t>
      </w:r>
    </w:p>
    <w:p w:rsidR="00C11C5E" w:rsidRDefault="00C11C5E" w:rsidP="00C11C5E">
      <w:pPr>
        <w:ind w:firstLine="709"/>
        <w:jc w:val="both"/>
        <w:rPr>
          <w:sz w:val="24"/>
          <w:szCs w:val="24"/>
        </w:rPr>
      </w:pPr>
      <w:r w:rsidRPr="00455978">
        <w:rPr>
          <w:sz w:val="24"/>
          <w:szCs w:val="24"/>
        </w:rPr>
        <w:t>в том числе:</w:t>
      </w:r>
      <w:r>
        <w:rPr>
          <w:sz w:val="24"/>
          <w:szCs w:val="24"/>
        </w:rPr>
        <w:t xml:space="preserve"> </w:t>
      </w:r>
      <w:r w:rsidRPr="00455978">
        <w:rPr>
          <w:sz w:val="24"/>
          <w:szCs w:val="24"/>
        </w:rPr>
        <w:t>(тыс. рублей)</w:t>
      </w:r>
    </w:p>
    <w:p w:rsidR="00C11C5E" w:rsidRPr="008C4BFB" w:rsidRDefault="00C11C5E" w:rsidP="00C11C5E">
      <w:pPr>
        <w:pStyle w:val="a9"/>
        <w:ind w:firstLine="1843"/>
        <w:rPr>
          <w:rFonts w:ascii="Times New Roman" w:hAnsi="Times New Roman" w:cs="Times New Roman"/>
          <w:color w:val="auto"/>
        </w:rPr>
      </w:pPr>
    </w:p>
    <w:tbl>
      <w:tblPr>
        <w:tblW w:w="5700" w:type="pct"/>
        <w:tblInd w:w="-771" w:type="dxa"/>
        <w:tblLayout w:type="fixed"/>
        <w:tblCellMar>
          <w:top w:w="84" w:type="dxa"/>
          <w:left w:w="84" w:type="dxa"/>
          <w:bottom w:w="84" w:type="dxa"/>
          <w:right w:w="84" w:type="dxa"/>
        </w:tblCellMar>
        <w:tblLook w:val="0000"/>
      </w:tblPr>
      <w:tblGrid>
        <w:gridCol w:w="3380"/>
        <w:gridCol w:w="988"/>
        <w:gridCol w:w="579"/>
        <w:gridCol w:w="577"/>
        <w:gridCol w:w="575"/>
        <w:gridCol w:w="568"/>
        <w:gridCol w:w="566"/>
        <w:gridCol w:w="566"/>
        <w:gridCol w:w="566"/>
        <w:gridCol w:w="566"/>
        <w:gridCol w:w="566"/>
        <w:gridCol w:w="566"/>
        <w:gridCol w:w="564"/>
        <w:gridCol w:w="555"/>
      </w:tblGrid>
      <w:tr w:rsidR="00C11C5E" w:rsidRPr="008C4BFB" w:rsidTr="00A6546A">
        <w:trPr>
          <w:trHeight w:val="464"/>
        </w:trPr>
        <w:tc>
          <w:tcPr>
            <w:tcW w:w="1511" w:type="pct"/>
            <w:tcBorders>
              <w:top w:val="single" w:sz="4" w:space="0" w:color="000000"/>
              <w:left w:val="single" w:sz="4" w:space="0" w:color="000000"/>
              <w:bottom w:val="single" w:sz="4" w:space="0" w:color="000000"/>
              <w:right w:val="single" w:sz="4" w:space="0" w:color="000000"/>
            </w:tcBorders>
            <w:vAlign w:val="center"/>
          </w:tcPr>
          <w:p w:rsidR="00C11C5E" w:rsidRPr="008C4BFB" w:rsidRDefault="00C11C5E" w:rsidP="00A6546A">
            <w:pPr>
              <w:rPr>
                <w:szCs w:val="24"/>
              </w:rPr>
            </w:pPr>
            <w:r w:rsidRPr="008C4BFB">
              <w:rPr>
                <w:szCs w:val="24"/>
              </w:rPr>
              <w:t>Источник финансирования</w:t>
            </w:r>
          </w:p>
        </w:tc>
        <w:tc>
          <w:tcPr>
            <w:tcW w:w="442" w:type="pct"/>
            <w:tcBorders>
              <w:top w:val="single" w:sz="4" w:space="0" w:color="000000"/>
              <w:left w:val="single" w:sz="4" w:space="0" w:color="000000"/>
              <w:bottom w:val="single" w:sz="4" w:space="0" w:color="000000"/>
              <w:right w:val="single" w:sz="4" w:space="0" w:color="000000"/>
            </w:tcBorders>
            <w:vAlign w:val="center"/>
          </w:tcPr>
          <w:p w:rsidR="00C11C5E" w:rsidRPr="008C4BFB" w:rsidRDefault="00C11C5E" w:rsidP="00A6546A">
            <w:pPr>
              <w:spacing w:line="480" w:lineRule="auto"/>
              <w:jc w:val="center"/>
              <w:rPr>
                <w:szCs w:val="24"/>
              </w:rPr>
            </w:pPr>
            <w:r w:rsidRPr="008C4BFB">
              <w:rPr>
                <w:szCs w:val="24"/>
              </w:rPr>
              <w:t>Всего</w:t>
            </w:r>
          </w:p>
        </w:tc>
        <w:tc>
          <w:tcPr>
            <w:tcW w:w="259" w:type="pct"/>
            <w:tcBorders>
              <w:top w:val="single" w:sz="4" w:space="0" w:color="auto"/>
              <w:left w:val="single" w:sz="4" w:space="0" w:color="auto"/>
              <w:bottom w:val="single" w:sz="4" w:space="0" w:color="auto"/>
              <w:right w:val="single" w:sz="4" w:space="0" w:color="auto"/>
            </w:tcBorders>
            <w:vAlign w:val="center"/>
          </w:tcPr>
          <w:p w:rsidR="00C11C5E" w:rsidRPr="008C4BFB" w:rsidRDefault="00C11C5E" w:rsidP="00A6546A">
            <w:pPr>
              <w:spacing w:line="480" w:lineRule="auto"/>
              <w:ind w:left="-49" w:right="-47"/>
              <w:jc w:val="center"/>
              <w:rPr>
                <w:szCs w:val="24"/>
              </w:rPr>
            </w:pPr>
            <w:r w:rsidRPr="008C4BFB">
              <w:rPr>
                <w:szCs w:val="24"/>
                <w:lang w:val="en-US"/>
              </w:rPr>
              <w:t>20</w:t>
            </w:r>
            <w:r w:rsidRPr="008C4BFB">
              <w:rPr>
                <w:szCs w:val="24"/>
              </w:rPr>
              <w:t>14</w:t>
            </w:r>
          </w:p>
        </w:tc>
        <w:tc>
          <w:tcPr>
            <w:tcW w:w="258" w:type="pct"/>
            <w:tcBorders>
              <w:top w:val="single" w:sz="4" w:space="0" w:color="auto"/>
              <w:left w:val="single" w:sz="4" w:space="0" w:color="auto"/>
              <w:bottom w:val="single" w:sz="4" w:space="0" w:color="auto"/>
              <w:right w:val="single" w:sz="4" w:space="0" w:color="auto"/>
            </w:tcBorders>
            <w:vAlign w:val="center"/>
          </w:tcPr>
          <w:p w:rsidR="00C11C5E" w:rsidRPr="008C4BFB" w:rsidRDefault="00C11C5E" w:rsidP="00A6546A">
            <w:pPr>
              <w:spacing w:line="480" w:lineRule="auto"/>
              <w:ind w:left="-49" w:right="-47"/>
              <w:jc w:val="center"/>
              <w:rPr>
                <w:szCs w:val="24"/>
              </w:rPr>
            </w:pPr>
            <w:r w:rsidRPr="008C4BFB">
              <w:rPr>
                <w:szCs w:val="24"/>
                <w:lang w:val="en-US"/>
              </w:rPr>
              <w:t>20</w:t>
            </w:r>
            <w:r w:rsidRPr="008C4BFB">
              <w:rPr>
                <w:szCs w:val="24"/>
              </w:rPr>
              <w:t>15</w:t>
            </w:r>
          </w:p>
        </w:tc>
        <w:tc>
          <w:tcPr>
            <w:tcW w:w="257" w:type="pct"/>
            <w:tcBorders>
              <w:top w:val="single" w:sz="4" w:space="0" w:color="auto"/>
              <w:left w:val="single" w:sz="4" w:space="0" w:color="auto"/>
              <w:bottom w:val="single" w:sz="4" w:space="0" w:color="auto"/>
              <w:right w:val="single" w:sz="4" w:space="0" w:color="auto"/>
            </w:tcBorders>
            <w:vAlign w:val="center"/>
          </w:tcPr>
          <w:p w:rsidR="00C11C5E" w:rsidRPr="008C4BFB" w:rsidRDefault="00C11C5E" w:rsidP="00A6546A">
            <w:pPr>
              <w:spacing w:line="480" w:lineRule="auto"/>
              <w:ind w:left="-49" w:right="-47"/>
              <w:jc w:val="center"/>
              <w:rPr>
                <w:szCs w:val="24"/>
              </w:rPr>
            </w:pPr>
            <w:r w:rsidRPr="008C4BFB">
              <w:rPr>
                <w:szCs w:val="24"/>
                <w:lang w:val="en-US"/>
              </w:rPr>
              <w:t>20</w:t>
            </w:r>
            <w:r w:rsidRPr="008C4BFB">
              <w:rPr>
                <w:szCs w:val="24"/>
              </w:rPr>
              <w:t>16</w:t>
            </w:r>
          </w:p>
        </w:tc>
        <w:tc>
          <w:tcPr>
            <w:tcW w:w="254"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2017</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2018</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2019</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2020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2021</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2022</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2023</w:t>
            </w:r>
          </w:p>
        </w:tc>
        <w:tc>
          <w:tcPr>
            <w:tcW w:w="252"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2024</w:t>
            </w:r>
          </w:p>
        </w:tc>
        <w:tc>
          <w:tcPr>
            <w:tcW w:w="248"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spacing w:line="480" w:lineRule="auto"/>
              <w:ind w:left="-49" w:right="-47"/>
              <w:jc w:val="center"/>
              <w:rPr>
                <w:szCs w:val="24"/>
              </w:rPr>
            </w:pPr>
            <w:r w:rsidRPr="008C4BFB">
              <w:rPr>
                <w:szCs w:val="24"/>
              </w:rPr>
              <w:t>2025</w:t>
            </w:r>
          </w:p>
        </w:tc>
      </w:tr>
      <w:tr w:rsidR="00C11C5E" w:rsidRPr="008C4BFB" w:rsidTr="00A6546A">
        <w:trPr>
          <w:trHeight w:val="232"/>
        </w:trPr>
        <w:tc>
          <w:tcPr>
            <w:tcW w:w="1511" w:type="pct"/>
            <w:tcBorders>
              <w:top w:val="single" w:sz="4" w:space="0" w:color="000000"/>
              <w:left w:val="single" w:sz="4" w:space="0" w:color="000000"/>
              <w:bottom w:val="single" w:sz="4" w:space="0" w:color="000000"/>
              <w:right w:val="single" w:sz="4" w:space="0" w:color="000000"/>
            </w:tcBorders>
          </w:tcPr>
          <w:p w:rsidR="00C11C5E" w:rsidRPr="008C4BFB" w:rsidRDefault="00C11C5E" w:rsidP="00A6546A">
            <w:pPr>
              <w:ind w:left="-42" w:right="-45"/>
              <w:rPr>
                <w:sz w:val="22"/>
                <w:szCs w:val="22"/>
              </w:rPr>
            </w:pPr>
            <w:r w:rsidRPr="008C4BFB">
              <w:rPr>
                <w:sz w:val="22"/>
                <w:szCs w:val="22"/>
              </w:rPr>
              <w:t>Федеральный бюджет</w:t>
            </w:r>
          </w:p>
        </w:tc>
        <w:tc>
          <w:tcPr>
            <w:tcW w:w="442" w:type="pct"/>
            <w:tcBorders>
              <w:top w:val="single" w:sz="4" w:space="0" w:color="000000"/>
              <w:left w:val="single" w:sz="4" w:space="0" w:color="000000"/>
              <w:bottom w:val="single" w:sz="4" w:space="0" w:color="000000"/>
              <w:right w:val="single" w:sz="4" w:space="0" w:color="000000"/>
            </w:tcBorders>
          </w:tcPr>
          <w:p w:rsidR="00C11C5E" w:rsidRPr="008C4BFB" w:rsidRDefault="00C11C5E" w:rsidP="00A6546A">
            <w:pPr>
              <w:ind w:left="-49" w:right="-47"/>
              <w:jc w:val="center"/>
              <w:rPr>
                <w:sz w:val="22"/>
                <w:szCs w:val="22"/>
              </w:rPr>
            </w:pPr>
            <w:r w:rsidRPr="008C4BFB">
              <w:rPr>
                <w:sz w:val="22"/>
                <w:szCs w:val="22"/>
              </w:rPr>
              <w:t>0</w:t>
            </w:r>
          </w:p>
        </w:tc>
        <w:tc>
          <w:tcPr>
            <w:tcW w:w="259"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lang w:val="en-US"/>
              </w:rPr>
            </w:pPr>
            <w:r w:rsidRPr="008C4BFB">
              <w:rPr>
                <w:sz w:val="22"/>
                <w:szCs w:val="22"/>
                <w:lang w:val="en-US"/>
              </w:rPr>
              <w:t>0</w:t>
            </w:r>
          </w:p>
        </w:tc>
        <w:tc>
          <w:tcPr>
            <w:tcW w:w="258"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lang w:val="en-US"/>
              </w:rPr>
            </w:pPr>
            <w:r w:rsidRPr="008C4BFB">
              <w:rPr>
                <w:sz w:val="22"/>
                <w:szCs w:val="22"/>
                <w:lang w:val="en-US"/>
              </w:rPr>
              <w:t>0</w:t>
            </w:r>
          </w:p>
        </w:tc>
        <w:tc>
          <w:tcPr>
            <w:tcW w:w="257"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lang w:val="en-US"/>
              </w:rPr>
            </w:pPr>
            <w:r w:rsidRPr="008C4BFB">
              <w:rPr>
                <w:sz w:val="22"/>
                <w:szCs w:val="22"/>
                <w:lang w:val="en-US"/>
              </w:rPr>
              <w:t>0</w:t>
            </w:r>
          </w:p>
        </w:tc>
        <w:tc>
          <w:tcPr>
            <w:tcW w:w="254"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2"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48"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r>
      <w:tr w:rsidR="00C11C5E" w:rsidRPr="008C4BFB" w:rsidTr="00A6546A">
        <w:trPr>
          <w:trHeight w:val="247"/>
        </w:trPr>
        <w:tc>
          <w:tcPr>
            <w:tcW w:w="1511" w:type="pct"/>
            <w:tcBorders>
              <w:top w:val="single" w:sz="4" w:space="0" w:color="000000"/>
              <w:left w:val="single" w:sz="4" w:space="0" w:color="000000"/>
              <w:bottom w:val="single" w:sz="4" w:space="0" w:color="000000"/>
              <w:right w:val="single" w:sz="4" w:space="0" w:color="000000"/>
            </w:tcBorders>
          </w:tcPr>
          <w:p w:rsidR="00C11C5E" w:rsidRPr="008C4BFB" w:rsidRDefault="00C11C5E" w:rsidP="00A6546A">
            <w:pPr>
              <w:ind w:left="-42" w:right="-45"/>
              <w:rPr>
                <w:sz w:val="22"/>
                <w:szCs w:val="22"/>
              </w:rPr>
            </w:pPr>
            <w:proofErr w:type="gramStart"/>
            <w:r w:rsidRPr="008C4BFB">
              <w:rPr>
                <w:sz w:val="22"/>
                <w:szCs w:val="22"/>
              </w:rPr>
              <w:t>Бюджет Ленинградской области)</w:t>
            </w:r>
            <w:proofErr w:type="gramEnd"/>
          </w:p>
        </w:tc>
        <w:tc>
          <w:tcPr>
            <w:tcW w:w="442" w:type="pct"/>
            <w:tcBorders>
              <w:top w:val="single" w:sz="4" w:space="0" w:color="000000"/>
              <w:left w:val="single" w:sz="4" w:space="0" w:color="000000"/>
              <w:bottom w:val="single" w:sz="4" w:space="0" w:color="000000"/>
              <w:right w:val="single" w:sz="4" w:space="0" w:color="000000"/>
            </w:tcBorders>
          </w:tcPr>
          <w:p w:rsidR="00C11C5E" w:rsidRPr="008C4BFB" w:rsidRDefault="00C11C5E" w:rsidP="00A6546A">
            <w:pPr>
              <w:ind w:left="-49" w:right="-47"/>
              <w:jc w:val="center"/>
              <w:rPr>
                <w:sz w:val="22"/>
                <w:szCs w:val="22"/>
              </w:rPr>
            </w:pPr>
            <w:r w:rsidRPr="008C4BFB">
              <w:rPr>
                <w:sz w:val="22"/>
                <w:szCs w:val="22"/>
              </w:rPr>
              <w:t>0</w:t>
            </w:r>
          </w:p>
        </w:tc>
        <w:tc>
          <w:tcPr>
            <w:tcW w:w="259"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lang w:val="en-US"/>
              </w:rPr>
            </w:pPr>
            <w:r w:rsidRPr="008C4BFB">
              <w:rPr>
                <w:sz w:val="22"/>
                <w:szCs w:val="22"/>
                <w:lang w:val="en-US"/>
              </w:rPr>
              <w:t>0</w:t>
            </w:r>
          </w:p>
        </w:tc>
        <w:tc>
          <w:tcPr>
            <w:tcW w:w="258"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lang w:val="en-US"/>
              </w:rPr>
            </w:pPr>
            <w:r w:rsidRPr="008C4BFB">
              <w:rPr>
                <w:sz w:val="22"/>
                <w:szCs w:val="22"/>
                <w:lang w:val="en-US"/>
              </w:rPr>
              <w:t>0</w:t>
            </w:r>
          </w:p>
        </w:tc>
        <w:tc>
          <w:tcPr>
            <w:tcW w:w="257"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lang w:val="en-US"/>
              </w:rPr>
            </w:pPr>
            <w:r w:rsidRPr="008C4BFB">
              <w:rPr>
                <w:sz w:val="22"/>
                <w:szCs w:val="22"/>
                <w:lang w:val="en-US"/>
              </w:rPr>
              <w:t>0</w:t>
            </w:r>
          </w:p>
        </w:tc>
        <w:tc>
          <w:tcPr>
            <w:tcW w:w="254"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52"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c>
          <w:tcPr>
            <w:tcW w:w="248" w:type="pct"/>
            <w:tcBorders>
              <w:top w:val="single" w:sz="4" w:space="0" w:color="auto"/>
              <w:left w:val="single" w:sz="4" w:space="0" w:color="auto"/>
              <w:bottom w:val="single" w:sz="4" w:space="0" w:color="auto"/>
              <w:right w:val="single" w:sz="4" w:space="0" w:color="auto"/>
            </w:tcBorders>
          </w:tcPr>
          <w:p w:rsidR="00C11C5E" w:rsidRPr="008C4BFB" w:rsidRDefault="00C11C5E" w:rsidP="00A6546A">
            <w:pPr>
              <w:ind w:left="-49" w:right="-47"/>
              <w:jc w:val="center"/>
              <w:rPr>
                <w:sz w:val="22"/>
                <w:szCs w:val="22"/>
              </w:rPr>
            </w:pPr>
            <w:r w:rsidRPr="008C4BFB">
              <w:rPr>
                <w:sz w:val="22"/>
                <w:szCs w:val="22"/>
              </w:rPr>
              <w:t>0</w:t>
            </w:r>
          </w:p>
        </w:tc>
      </w:tr>
      <w:tr w:rsidR="00C11C5E" w:rsidRPr="008C4BFB" w:rsidTr="00A6546A">
        <w:trPr>
          <w:trHeight w:val="464"/>
        </w:trPr>
        <w:tc>
          <w:tcPr>
            <w:tcW w:w="1511" w:type="pct"/>
            <w:tcBorders>
              <w:top w:val="single" w:sz="4" w:space="0" w:color="000000"/>
              <w:left w:val="single" w:sz="4" w:space="0" w:color="000000"/>
              <w:bottom w:val="single" w:sz="4" w:space="0" w:color="000000"/>
              <w:right w:val="single" w:sz="4" w:space="0" w:color="000000"/>
            </w:tcBorders>
          </w:tcPr>
          <w:p w:rsidR="00C11C5E" w:rsidRPr="008C4BFB" w:rsidRDefault="00C11C5E" w:rsidP="00A6546A">
            <w:pPr>
              <w:ind w:left="-42" w:right="-45"/>
              <w:rPr>
                <w:sz w:val="22"/>
                <w:szCs w:val="22"/>
              </w:rPr>
            </w:pPr>
            <w:r w:rsidRPr="008C4BFB">
              <w:rPr>
                <w:sz w:val="22"/>
                <w:szCs w:val="22"/>
              </w:rPr>
              <w:t>Местный бюджет</w:t>
            </w:r>
          </w:p>
        </w:tc>
        <w:tc>
          <w:tcPr>
            <w:tcW w:w="442" w:type="pct"/>
            <w:tcBorders>
              <w:top w:val="single" w:sz="4" w:space="0" w:color="000000"/>
              <w:left w:val="single" w:sz="4" w:space="0" w:color="000000"/>
              <w:bottom w:val="single" w:sz="4" w:space="0" w:color="000000"/>
              <w:right w:val="single" w:sz="4" w:space="0" w:color="000000"/>
            </w:tcBorders>
          </w:tcPr>
          <w:p w:rsidR="00C11C5E" w:rsidRPr="000B38A3" w:rsidRDefault="00C11C5E" w:rsidP="00A6546A">
            <w:pPr>
              <w:ind w:left="-49" w:right="-47"/>
              <w:jc w:val="center"/>
            </w:pPr>
            <w:r w:rsidRPr="000B38A3">
              <w:t>5848,498</w:t>
            </w:r>
          </w:p>
        </w:tc>
        <w:tc>
          <w:tcPr>
            <w:tcW w:w="259"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1683,926</w:t>
            </w:r>
          </w:p>
        </w:tc>
        <w:tc>
          <w:tcPr>
            <w:tcW w:w="258"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1810,894</w:t>
            </w:r>
          </w:p>
        </w:tc>
        <w:tc>
          <w:tcPr>
            <w:tcW w:w="257"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1124,594</w:t>
            </w:r>
          </w:p>
        </w:tc>
        <w:tc>
          <w:tcPr>
            <w:tcW w:w="254"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0</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124,594</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129,578</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134,761</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140,151</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160</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170</w:t>
            </w:r>
          </w:p>
        </w:tc>
        <w:tc>
          <w:tcPr>
            <w:tcW w:w="252"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180</w:t>
            </w:r>
          </w:p>
        </w:tc>
        <w:tc>
          <w:tcPr>
            <w:tcW w:w="248"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190</w:t>
            </w:r>
          </w:p>
        </w:tc>
      </w:tr>
      <w:tr w:rsidR="00C11C5E" w:rsidRPr="008C4BFB" w:rsidTr="00A6546A">
        <w:trPr>
          <w:trHeight w:val="237"/>
        </w:trPr>
        <w:tc>
          <w:tcPr>
            <w:tcW w:w="1511" w:type="pct"/>
            <w:tcBorders>
              <w:top w:val="single" w:sz="4" w:space="0" w:color="000000"/>
              <w:left w:val="single" w:sz="4" w:space="0" w:color="000000"/>
              <w:bottom w:val="single" w:sz="4" w:space="0" w:color="000000"/>
              <w:right w:val="single" w:sz="4" w:space="0" w:color="000000"/>
            </w:tcBorders>
          </w:tcPr>
          <w:p w:rsidR="00C11C5E" w:rsidRPr="008C4BFB" w:rsidRDefault="00C11C5E" w:rsidP="00A6546A">
            <w:pPr>
              <w:ind w:left="-42" w:right="-45"/>
              <w:rPr>
                <w:sz w:val="22"/>
                <w:szCs w:val="22"/>
              </w:rPr>
            </w:pPr>
            <w:r w:rsidRPr="008C4BFB">
              <w:rPr>
                <w:sz w:val="22"/>
                <w:szCs w:val="22"/>
              </w:rPr>
              <w:t xml:space="preserve">Средства организаций </w:t>
            </w:r>
          </w:p>
        </w:tc>
        <w:tc>
          <w:tcPr>
            <w:tcW w:w="442" w:type="pct"/>
            <w:tcBorders>
              <w:top w:val="single" w:sz="4" w:space="0" w:color="000000"/>
              <w:left w:val="single" w:sz="4" w:space="0" w:color="000000"/>
              <w:bottom w:val="single" w:sz="4" w:space="0" w:color="000000"/>
              <w:right w:val="single" w:sz="4" w:space="0" w:color="000000"/>
            </w:tcBorders>
          </w:tcPr>
          <w:p w:rsidR="00C11C5E" w:rsidRPr="000B38A3" w:rsidRDefault="00C11C5E" w:rsidP="00A6546A">
            <w:pPr>
              <w:ind w:left="-49" w:right="-47"/>
              <w:jc w:val="center"/>
            </w:pPr>
            <w:r w:rsidRPr="000B38A3">
              <w:t>0</w:t>
            </w:r>
          </w:p>
        </w:tc>
        <w:tc>
          <w:tcPr>
            <w:tcW w:w="259"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ind w:left="-49" w:right="-47"/>
              <w:jc w:val="center"/>
              <w:rPr>
                <w:lang w:val="en-US"/>
              </w:rPr>
            </w:pPr>
            <w:r w:rsidRPr="000B38A3">
              <w:rPr>
                <w:lang w:val="en-US"/>
              </w:rPr>
              <w:t>0</w:t>
            </w:r>
          </w:p>
        </w:tc>
        <w:tc>
          <w:tcPr>
            <w:tcW w:w="258"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ind w:left="-49" w:right="-47"/>
              <w:jc w:val="center"/>
              <w:rPr>
                <w:lang w:val="en-US"/>
              </w:rPr>
            </w:pPr>
            <w:r w:rsidRPr="000B38A3">
              <w:rPr>
                <w:lang w:val="en-US"/>
              </w:rPr>
              <w:t>0</w:t>
            </w:r>
          </w:p>
        </w:tc>
        <w:tc>
          <w:tcPr>
            <w:tcW w:w="257"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ind w:left="-49" w:right="-47"/>
              <w:jc w:val="center"/>
              <w:rPr>
                <w:lang w:val="en-US"/>
              </w:rPr>
            </w:pPr>
            <w:r w:rsidRPr="000B38A3">
              <w:rPr>
                <w:lang w:val="en-US"/>
              </w:rPr>
              <w:t>0</w:t>
            </w:r>
          </w:p>
        </w:tc>
        <w:tc>
          <w:tcPr>
            <w:tcW w:w="254"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ind w:left="-49" w:right="-47"/>
              <w:jc w:val="center"/>
            </w:pPr>
            <w:r w:rsidRPr="000B38A3">
              <w:t>0</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ind w:left="-49" w:right="-47"/>
              <w:jc w:val="center"/>
            </w:pPr>
            <w:r w:rsidRPr="000B38A3">
              <w:t>0</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ind w:left="-49" w:right="-47"/>
              <w:jc w:val="center"/>
            </w:pPr>
            <w:r w:rsidRPr="000B38A3">
              <w:t>0</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ind w:left="-49" w:right="-47"/>
              <w:jc w:val="center"/>
            </w:pPr>
            <w:r w:rsidRPr="000B38A3">
              <w:t>0</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ind w:left="-49" w:right="-47"/>
              <w:jc w:val="center"/>
            </w:pPr>
            <w:r w:rsidRPr="000B38A3">
              <w:t>0</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ind w:left="-49" w:right="-47"/>
              <w:jc w:val="center"/>
            </w:pPr>
            <w:r w:rsidRPr="000B38A3">
              <w:t>0</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ind w:left="-49" w:right="-47"/>
              <w:jc w:val="center"/>
            </w:pPr>
            <w:r w:rsidRPr="000B38A3">
              <w:t>0</w:t>
            </w:r>
          </w:p>
        </w:tc>
        <w:tc>
          <w:tcPr>
            <w:tcW w:w="252"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ind w:left="-49" w:right="-47"/>
              <w:jc w:val="center"/>
            </w:pPr>
            <w:r w:rsidRPr="000B38A3">
              <w:t>0</w:t>
            </w:r>
          </w:p>
        </w:tc>
        <w:tc>
          <w:tcPr>
            <w:tcW w:w="248"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ind w:left="-49" w:right="-47"/>
              <w:jc w:val="center"/>
            </w:pPr>
            <w:r w:rsidRPr="000B38A3">
              <w:t>0</w:t>
            </w:r>
          </w:p>
        </w:tc>
      </w:tr>
      <w:tr w:rsidR="00C11C5E" w:rsidRPr="008C4BFB" w:rsidTr="00A6546A">
        <w:trPr>
          <w:trHeight w:val="237"/>
        </w:trPr>
        <w:tc>
          <w:tcPr>
            <w:tcW w:w="1511" w:type="pct"/>
            <w:tcBorders>
              <w:top w:val="single" w:sz="4" w:space="0" w:color="000000"/>
              <w:left w:val="single" w:sz="4" w:space="0" w:color="000000"/>
              <w:bottom w:val="single" w:sz="4" w:space="0" w:color="000000"/>
              <w:right w:val="single" w:sz="4" w:space="0" w:color="000000"/>
            </w:tcBorders>
          </w:tcPr>
          <w:p w:rsidR="00C11C5E" w:rsidRPr="008C4BFB" w:rsidRDefault="00C11C5E" w:rsidP="00A6546A">
            <w:pPr>
              <w:ind w:left="-42" w:right="-45"/>
              <w:jc w:val="right"/>
              <w:rPr>
                <w:b/>
                <w:sz w:val="22"/>
                <w:szCs w:val="22"/>
              </w:rPr>
            </w:pPr>
            <w:r w:rsidRPr="008C4BFB">
              <w:rPr>
                <w:b/>
                <w:sz w:val="22"/>
                <w:szCs w:val="22"/>
              </w:rPr>
              <w:t>ИТОГО:</w:t>
            </w:r>
          </w:p>
        </w:tc>
        <w:tc>
          <w:tcPr>
            <w:tcW w:w="442" w:type="pct"/>
            <w:tcBorders>
              <w:top w:val="single" w:sz="4" w:space="0" w:color="000000"/>
              <w:left w:val="single" w:sz="4" w:space="0" w:color="000000"/>
              <w:bottom w:val="single" w:sz="4" w:space="0" w:color="000000"/>
              <w:right w:val="single" w:sz="4" w:space="0" w:color="000000"/>
            </w:tcBorders>
            <w:shd w:val="clear" w:color="auto" w:fill="auto"/>
          </w:tcPr>
          <w:p w:rsidR="00C11C5E" w:rsidRPr="000B38A3" w:rsidRDefault="00C11C5E" w:rsidP="00A6546A">
            <w:pPr>
              <w:ind w:left="-49" w:right="-47"/>
              <w:jc w:val="center"/>
              <w:rPr>
                <w:b/>
              </w:rPr>
            </w:pPr>
            <w:r w:rsidRPr="000B38A3">
              <w:t>5848,498</w:t>
            </w:r>
          </w:p>
        </w:tc>
        <w:tc>
          <w:tcPr>
            <w:tcW w:w="259"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1683,926</w:t>
            </w:r>
          </w:p>
        </w:tc>
        <w:tc>
          <w:tcPr>
            <w:tcW w:w="258"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1810,894</w:t>
            </w:r>
          </w:p>
        </w:tc>
        <w:tc>
          <w:tcPr>
            <w:tcW w:w="257"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1124,594</w:t>
            </w:r>
          </w:p>
        </w:tc>
        <w:tc>
          <w:tcPr>
            <w:tcW w:w="254"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0</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124,594</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129,578</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134,761</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140,151</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160</w:t>
            </w:r>
          </w:p>
        </w:tc>
        <w:tc>
          <w:tcPr>
            <w:tcW w:w="253"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170</w:t>
            </w:r>
          </w:p>
        </w:tc>
        <w:tc>
          <w:tcPr>
            <w:tcW w:w="252"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180</w:t>
            </w:r>
          </w:p>
        </w:tc>
        <w:tc>
          <w:tcPr>
            <w:tcW w:w="248" w:type="pct"/>
            <w:tcBorders>
              <w:top w:val="single" w:sz="4" w:space="0" w:color="auto"/>
              <w:left w:val="single" w:sz="4" w:space="0" w:color="auto"/>
              <w:bottom w:val="single" w:sz="4" w:space="0" w:color="auto"/>
              <w:right w:val="single" w:sz="4" w:space="0" w:color="auto"/>
            </w:tcBorders>
          </w:tcPr>
          <w:p w:rsidR="00C11C5E" w:rsidRPr="000B38A3" w:rsidRDefault="00C11C5E" w:rsidP="00A6546A">
            <w:pPr>
              <w:pStyle w:val="ConsPlusCell"/>
              <w:ind w:left="-54" w:right="-54"/>
              <w:jc w:val="center"/>
              <w:rPr>
                <w:rFonts w:ascii="Times New Roman" w:hAnsi="Times New Roman" w:cs="Times New Roman"/>
                <w:sz w:val="20"/>
                <w:szCs w:val="20"/>
              </w:rPr>
            </w:pPr>
            <w:r w:rsidRPr="000B38A3">
              <w:rPr>
                <w:rFonts w:ascii="Times New Roman" w:hAnsi="Times New Roman" w:cs="Times New Roman"/>
                <w:sz w:val="20"/>
                <w:szCs w:val="20"/>
              </w:rPr>
              <w:t>190</w:t>
            </w:r>
          </w:p>
        </w:tc>
      </w:tr>
    </w:tbl>
    <w:p w:rsidR="00C11C5E" w:rsidRPr="008C4BFB" w:rsidRDefault="00C11C5E" w:rsidP="00C11C5E">
      <w:pPr>
        <w:pStyle w:val="a9"/>
        <w:ind w:firstLine="709"/>
        <w:jc w:val="both"/>
        <w:rPr>
          <w:rFonts w:ascii="Times New Roman" w:hAnsi="Times New Roman" w:cs="Times New Roman"/>
          <w:color w:val="auto"/>
          <w:spacing w:val="0"/>
        </w:rPr>
      </w:pPr>
      <w:r w:rsidRPr="008C4BFB">
        <w:rPr>
          <w:rFonts w:ascii="Times New Roman" w:hAnsi="Times New Roman" w:cs="Times New Roman"/>
          <w:color w:val="auto"/>
          <w:spacing w:val="0"/>
        </w:rPr>
        <w:t>С учетом возможностей областного бюджета на очередной финансовый год объемы средств, направляемые на реализацию подпрограммы, уточняются при разработке проекта бюджета городского округа на соответствующий финансовый год.</w:t>
      </w:r>
    </w:p>
    <w:p w:rsidR="00C11C5E" w:rsidRPr="00FD099E" w:rsidRDefault="00C11C5E" w:rsidP="00C11C5E">
      <w:pPr>
        <w:pStyle w:val="a9"/>
        <w:tabs>
          <w:tab w:val="center" w:pos="4818"/>
        </w:tabs>
        <w:spacing w:before="240" w:after="240"/>
        <w:ind w:firstLine="567"/>
        <w:jc w:val="center"/>
        <w:rPr>
          <w:rFonts w:ascii="Times New Roman" w:hAnsi="Times New Roman" w:cs="Times New Roman"/>
          <w:color w:val="auto"/>
        </w:rPr>
      </w:pPr>
      <w:r w:rsidRPr="00FD099E">
        <w:rPr>
          <w:rFonts w:ascii="Times New Roman" w:hAnsi="Times New Roman" w:cs="Times New Roman"/>
          <w:b/>
          <w:color w:val="auto"/>
        </w:rPr>
        <w:lastRenderedPageBreak/>
        <w:t xml:space="preserve">5. </w:t>
      </w:r>
      <w:proofErr w:type="gramStart"/>
      <w:r w:rsidRPr="00FD099E">
        <w:rPr>
          <w:rFonts w:ascii="Times New Roman" w:hAnsi="Times New Roman" w:cs="Times New Roman"/>
          <w:b/>
          <w:bCs/>
          <w:color w:val="auto"/>
        </w:rPr>
        <w:t>Контроль</w:t>
      </w:r>
      <w:r w:rsidRPr="00FD099E">
        <w:rPr>
          <w:rFonts w:ascii="Times New Roman" w:hAnsi="Times New Roman" w:cs="Times New Roman"/>
          <w:b/>
          <w:color w:val="auto"/>
        </w:rPr>
        <w:t xml:space="preserve"> за</w:t>
      </w:r>
      <w:proofErr w:type="gramEnd"/>
      <w:r w:rsidRPr="00FD099E">
        <w:rPr>
          <w:rFonts w:ascii="Times New Roman" w:hAnsi="Times New Roman" w:cs="Times New Roman"/>
          <w:b/>
          <w:color w:val="auto"/>
        </w:rPr>
        <w:t xml:space="preserve"> ходом реализации подпрограммы</w:t>
      </w:r>
    </w:p>
    <w:p w:rsidR="00C11C5E" w:rsidRPr="008C6A6E" w:rsidRDefault="00C11C5E" w:rsidP="00C11C5E">
      <w:pPr>
        <w:shd w:val="clear" w:color="auto" w:fill="FFFFFF"/>
        <w:ind w:left="10" w:right="5" w:firstLine="562"/>
        <w:jc w:val="both"/>
        <w:rPr>
          <w:sz w:val="24"/>
          <w:szCs w:val="24"/>
        </w:rPr>
      </w:pPr>
      <w:r w:rsidRPr="00775465">
        <w:rPr>
          <w:spacing w:val="-1"/>
          <w:sz w:val="24"/>
          <w:szCs w:val="24"/>
        </w:rPr>
        <w:t xml:space="preserve">Оперативный </w:t>
      </w:r>
      <w:proofErr w:type="gramStart"/>
      <w:r w:rsidRPr="00775465">
        <w:rPr>
          <w:spacing w:val="-1"/>
          <w:sz w:val="24"/>
          <w:szCs w:val="24"/>
        </w:rPr>
        <w:t>контроль за</w:t>
      </w:r>
      <w:proofErr w:type="gramEnd"/>
      <w:r w:rsidRPr="00775465">
        <w:rPr>
          <w:spacing w:val="-1"/>
          <w:sz w:val="24"/>
          <w:szCs w:val="24"/>
        </w:rPr>
        <w:t xml:space="preserve"> выполнением мероприятий </w:t>
      </w:r>
      <w:r>
        <w:rPr>
          <w:spacing w:val="-1"/>
          <w:sz w:val="24"/>
          <w:szCs w:val="24"/>
        </w:rPr>
        <w:t>под</w:t>
      </w:r>
      <w:r w:rsidRPr="00775465">
        <w:rPr>
          <w:spacing w:val="-1"/>
          <w:sz w:val="24"/>
          <w:szCs w:val="24"/>
        </w:rPr>
        <w:t>программы осуществ</w:t>
      </w:r>
      <w:r w:rsidRPr="00775465">
        <w:rPr>
          <w:spacing w:val="-1"/>
          <w:sz w:val="24"/>
          <w:szCs w:val="24"/>
        </w:rPr>
        <w:softHyphen/>
        <w:t xml:space="preserve">ляет начальник отдела гражданской защиты, общий контроль - заместитель </w:t>
      </w:r>
      <w:r w:rsidRPr="00775465">
        <w:rPr>
          <w:sz w:val="24"/>
          <w:szCs w:val="24"/>
        </w:rPr>
        <w:t>главы администрации по безопасности</w:t>
      </w:r>
      <w:r>
        <w:rPr>
          <w:sz w:val="24"/>
          <w:szCs w:val="24"/>
        </w:rPr>
        <w:t>, правопорядку и организационным вопросам и (или) председатель комитета общественной безопасности и информации</w:t>
      </w:r>
      <w:r w:rsidRPr="00775465">
        <w:rPr>
          <w:sz w:val="24"/>
          <w:szCs w:val="24"/>
        </w:rPr>
        <w:t>. Контроль целевого использования бюд</w:t>
      </w:r>
      <w:r w:rsidRPr="00775465">
        <w:rPr>
          <w:sz w:val="24"/>
          <w:szCs w:val="24"/>
        </w:rPr>
        <w:softHyphen/>
        <w:t>жетных средств осуществляет Комитет финансов</w:t>
      </w:r>
      <w:r>
        <w:rPr>
          <w:sz w:val="24"/>
          <w:szCs w:val="24"/>
        </w:rPr>
        <w:t xml:space="preserve"> </w:t>
      </w:r>
      <w:r w:rsidRPr="008C6A6E">
        <w:rPr>
          <w:sz w:val="24"/>
          <w:szCs w:val="24"/>
        </w:rPr>
        <w:t>Сосновоборского городского округа.</w:t>
      </w:r>
    </w:p>
    <w:p w:rsidR="00C11C5E" w:rsidRDefault="00C11C5E" w:rsidP="00C11C5E">
      <w:pPr>
        <w:shd w:val="clear" w:color="auto" w:fill="FFFFFF"/>
        <w:ind w:left="14" w:firstLine="552"/>
        <w:jc w:val="both"/>
        <w:rPr>
          <w:sz w:val="24"/>
          <w:szCs w:val="24"/>
        </w:rPr>
      </w:pPr>
      <w:r w:rsidRPr="00775465">
        <w:rPr>
          <w:sz w:val="24"/>
          <w:szCs w:val="24"/>
        </w:rPr>
        <w:t xml:space="preserve">Отчет о реализации мероприятий </w:t>
      </w:r>
      <w:r>
        <w:rPr>
          <w:sz w:val="24"/>
          <w:szCs w:val="24"/>
        </w:rPr>
        <w:t>под</w:t>
      </w:r>
      <w:r w:rsidRPr="00775465">
        <w:rPr>
          <w:sz w:val="24"/>
          <w:szCs w:val="24"/>
        </w:rPr>
        <w:t xml:space="preserve">программы в соответствии с перечнем </w:t>
      </w:r>
      <w:r w:rsidRPr="00775465">
        <w:rPr>
          <w:spacing w:val="-1"/>
          <w:sz w:val="24"/>
          <w:szCs w:val="24"/>
        </w:rPr>
        <w:t>объектов и мероприятий в разрезе всех источников финансирования, предусмот</w:t>
      </w:r>
      <w:r w:rsidRPr="00775465">
        <w:rPr>
          <w:sz w:val="24"/>
          <w:szCs w:val="24"/>
        </w:rPr>
        <w:t xml:space="preserve">ренных в </w:t>
      </w:r>
      <w:r>
        <w:rPr>
          <w:sz w:val="24"/>
          <w:szCs w:val="24"/>
        </w:rPr>
        <w:t>под</w:t>
      </w:r>
      <w:r w:rsidRPr="00775465">
        <w:rPr>
          <w:sz w:val="24"/>
          <w:szCs w:val="24"/>
        </w:rPr>
        <w:t xml:space="preserve">программе, представляется в </w:t>
      </w:r>
      <w:r>
        <w:rPr>
          <w:sz w:val="24"/>
          <w:szCs w:val="24"/>
        </w:rPr>
        <w:t>отдел экономического развития администрации руководителем</w:t>
      </w:r>
      <w:r w:rsidRPr="00775465">
        <w:rPr>
          <w:sz w:val="24"/>
          <w:szCs w:val="24"/>
        </w:rPr>
        <w:t xml:space="preserve"> </w:t>
      </w:r>
      <w:proofErr w:type="gramStart"/>
      <w:r>
        <w:rPr>
          <w:sz w:val="24"/>
          <w:szCs w:val="24"/>
        </w:rPr>
        <w:t>под</w:t>
      </w:r>
      <w:r w:rsidRPr="00775465">
        <w:rPr>
          <w:sz w:val="24"/>
          <w:szCs w:val="24"/>
        </w:rPr>
        <w:t>программы</w:t>
      </w:r>
      <w:proofErr w:type="gramEnd"/>
      <w:r w:rsidRPr="00775465">
        <w:rPr>
          <w:sz w:val="24"/>
          <w:szCs w:val="24"/>
        </w:rPr>
        <w:t xml:space="preserve"> нарастающим итогом</w:t>
      </w:r>
      <w:r>
        <w:rPr>
          <w:sz w:val="24"/>
          <w:szCs w:val="24"/>
        </w:rPr>
        <w:t xml:space="preserve"> в установленные сроки</w:t>
      </w:r>
      <w:r w:rsidRPr="00775465">
        <w:rPr>
          <w:sz w:val="24"/>
          <w:szCs w:val="24"/>
        </w:rPr>
        <w:t>.</w:t>
      </w:r>
    </w:p>
    <w:p w:rsidR="00C11C5E" w:rsidRPr="00FD099E" w:rsidRDefault="00C11C5E" w:rsidP="00C11C5E">
      <w:pPr>
        <w:pStyle w:val="a9"/>
        <w:ind w:firstLine="709"/>
        <w:jc w:val="center"/>
        <w:rPr>
          <w:rFonts w:ascii="Times New Roman" w:hAnsi="Times New Roman" w:cs="Times New Roman"/>
          <w:b/>
          <w:color w:val="auto"/>
        </w:rPr>
      </w:pPr>
      <w:r w:rsidRPr="00FD099E">
        <w:rPr>
          <w:rFonts w:ascii="Times New Roman" w:hAnsi="Times New Roman" w:cs="Times New Roman"/>
          <w:b/>
          <w:color w:val="auto"/>
        </w:rPr>
        <w:t>6. Ожидаемые результаты реализации подпрограммы</w:t>
      </w:r>
    </w:p>
    <w:p w:rsidR="00C11C5E" w:rsidRDefault="00C11C5E" w:rsidP="00C11C5E">
      <w:pPr>
        <w:ind w:left="-34" w:firstLine="709"/>
        <w:jc w:val="both"/>
        <w:rPr>
          <w:sz w:val="24"/>
          <w:szCs w:val="24"/>
        </w:rPr>
      </w:pPr>
      <w:r w:rsidRPr="004776C6">
        <w:rPr>
          <w:sz w:val="24"/>
          <w:szCs w:val="24"/>
        </w:rPr>
        <w:t xml:space="preserve">Реализация мероприятий </w:t>
      </w:r>
      <w:r>
        <w:rPr>
          <w:sz w:val="24"/>
          <w:szCs w:val="24"/>
        </w:rPr>
        <w:t>подп</w:t>
      </w:r>
      <w:r w:rsidRPr="004776C6">
        <w:rPr>
          <w:sz w:val="24"/>
          <w:szCs w:val="24"/>
        </w:rPr>
        <w:t>рограммы позволит:</w:t>
      </w:r>
    </w:p>
    <w:p w:rsidR="00C11C5E" w:rsidRPr="007179A1" w:rsidRDefault="00C11C5E" w:rsidP="00C11C5E">
      <w:pPr>
        <w:jc w:val="both"/>
        <w:rPr>
          <w:sz w:val="24"/>
          <w:szCs w:val="24"/>
        </w:rPr>
      </w:pPr>
      <w:r>
        <w:rPr>
          <w:sz w:val="24"/>
          <w:szCs w:val="24"/>
        </w:rPr>
        <w:t>1</w:t>
      </w:r>
      <w:r w:rsidRPr="007179A1">
        <w:rPr>
          <w:sz w:val="24"/>
          <w:szCs w:val="24"/>
        </w:rPr>
        <w:t>. Созда</w:t>
      </w:r>
      <w:r>
        <w:rPr>
          <w:sz w:val="24"/>
          <w:szCs w:val="24"/>
        </w:rPr>
        <w:t>ть</w:t>
      </w:r>
      <w:r w:rsidRPr="007179A1">
        <w:rPr>
          <w:sz w:val="24"/>
          <w:szCs w:val="24"/>
        </w:rPr>
        <w:t xml:space="preserve"> </w:t>
      </w:r>
      <w:r>
        <w:rPr>
          <w:sz w:val="24"/>
          <w:szCs w:val="24"/>
        </w:rPr>
        <w:t xml:space="preserve">запас </w:t>
      </w:r>
      <w:r w:rsidRPr="007179A1">
        <w:rPr>
          <w:sz w:val="24"/>
          <w:szCs w:val="24"/>
        </w:rPr>
        <w:t>необходимых сре</w:t>
      </w:r>
      <w:proofErr w:type="gramStart"/>
      <w:r w:rsidRPr="007179A1">
        <w:rPr>
          <w:sz w:val="24"/>
          <w:szCs w:val="24"/>
        </w:rPr>
        <w:t>дств дл</w:t>
      </w:r>
      <w:proofErr w:type="gramEnd"/>
      <w:r w:rsidRPr="007179A1">
        <w:rPr>
          <w:sz w:val="24"/>
          <w:szCs w:val="24"/>
        </w:rPr>
        <w:t xml:space="preserve">я защиты населения </w:t>
      </w:r>
      <w:r>
        <w:rPr>
          <w:sz w:val="24"/>
          <w:szCs w:val="24"/>
        </w:rPr>
        <w:t xml:space="preserve">от </w:t>
      </w:r>
      <w:r w:rsidRPr="007179A1">
        <w:rPr>
          <w:sz w:val="24"/>
          <w:szCs w:val="24"/>
        </w:rPr>
        <w:t>чрезвычайных ситуаций.</w:t>
      </w:r>
    </w:p>
    <w:p w:rsidR="00C11C5E" w:rsidRPr="007179A1" w:rsidRDefault="00C11C5E" w:rsidP="00C11C5E">
      <w:pPr>
        <w:jc w:val="both"/>
        <w:rPr>
          <w:sz w:val="24"/>
          <w:szCs w:val="24"/>
        </w:rPr>
      </w:pPr>
      <w:r w:rsidRPr="007179A1">
        <w:rPr>
          <w:sz w:val="24"/>
          <w:szCs w:val="24"/>
        </w:rPr>
        <w:t xml:space="preserve">2. </w:t>
      </w:r>
      <w:r>
        <w:rPr>
          <w:sz w:val="24"/>
          <w:szCs w:val="24"/>
        </w:rPr>
        <w:t>С</w:t>
      </w:r>
      <w:r w:rsidRPr="007179A1">
        <w:rPr>
          <w:sz w:val="24"/>
          <w:szCs w:val="24"/>
        </w:rPr>
        <w:t>озда</w:t>
      </w:r>
      <w:r>
        <w:rPr>
          <w:sz w:val="24"/>
          <w:szCs w:val="24"/>
        </w:rPr>
        <w:t>ть</w:t>
      </w:r>
      <w:r w:rsidRPr="007179A1">
        <w:rPr>
          <w:sz w:val="24"/>
          <w:szCs w:val="24"/>
        </w:rPr>
        <w:t xml:space="preserve"> резерв материальных ресурсов для ликвидации чрезвычайных ситуаций</w:t>
      </w:r>
      <w:r>
        <w:rPr>
          <w:sz w:val="24"/>
          <w:szCs w:val="24"/>
        </w:rPr>
        <w:t>.</w:t>
      </w:r>
    </w:p>
    <w:p w:rsidR="00C11C5E" w:rsidRDefault="00C11C5E" w:rsidP="00C11C5E">
      <w:pPr>
        <w:jc w:val="both"/>
        <w:rPr>
          <w:sz w:val="24"/>
          <w:szCs w:val="24"/>
        </w:rPr>
      </w:pPr>
      <w:r>
        <w:rPr>
          <w:sz w:val="24"/>
          <w:szCs w:val="24"/>
        </w:rPr>
        <w:t>3. С</w:t>
      </w:r>
      <w:r w:rsidRPr="007179A1">
        <w:rPr>
          <w:sz w:val="24"/>
          <w:szCs w:val="24"/>
        </w:rPr>
        <w:t>о</w:t>
      </w:r>
      <w:r>
        <w:rPr>
          <w:sz w:val="24"/>
          <w:szCs w:val="24"/>
        </w:rPr>
        <w:t>з</w:t>
      </w:r>
      <w:r w:rsidRPr="007179A1">
        <w:rPr>
          <w:sz w:val="24"/>
          <w:szCs w:val="24"/>
        </w:rPr>
        <w:t>д</w:t>
      </w:r>
      <w:r>
        <w:rPr>
          <w:sz w:val="24"/>
          <w:szCs w:val="24"/>
        </w:rPr>
        <w:t>ать условия для</w:t>
      </w:r>
      <w:r w:rsidRPr="007179A1">
        <w:rPr>
          <w:sz w:val="24"/>
          <w:szCs w:val="24"/>
        </w:rPr>
        <w:t xml:space="preserve"> устойчиво</w:t>
      </w:r>
      <w:r>
        <w:rPr>
          <w:sz w:val="24"/>
          <w:szCs w:val="24"/>
        </w:rPr>
        <w:t>го</w:t>
      </w:r>
      <w:r w:rsidRPr="007179A1">
        <w:rPr>
          <w:sz w:val="24"/>
          <w:szCs w:val="24"/>
        </w:rPr>
        <w:t xml:space="preserve"> функционировани</w:t>
      </w:r>
      <w:r>
        <w:rPr>
          <w:sz w:val="24"/>
          <w:szCs w:val="24"/>
        </w:rPr>
        <w:t>я</w:t>
      </w:r>
      <w:r w:rsidRPr="007179A1">
        <w:rPr>
          <w:sz w:val="24"/>
          <w:szCs w:val="24"/>
        </w:rPr>
        <w:t xml:space="preserve"> организаций в чрезвычайных ситуациях</w:t>
      </w:r>
      <w:r>
        <w:rPr>
          <w:sz w:val="24"/>
          <w:szCs w:val="24"/>
        </w:rPr>
        <w:t>.</w:t>
      </w:r>
    </w:p>
    <w:p w:rsidR="00C11C5E" w:rsidRPr="00097109" w:rsidRDefault="00C11C5E" w:rsidP="00C11C5E">
      <w:pPr>
        <w:tabs>
          <w:tab w:val="left" w:pos="851"/>
        </w:tabs>
        <w:jc w:val="both"/>
        <w:rPr>
          <w:sz w:val="24"/>
          <w:szCs w:val="24"/>
        </w:rPr>
      </w:pPr>
      <w:r>
        <w:rPr>
          <w:sz w:val="24"/>
          <w:szCs w:val="24"/>
        </w:rPr>
        <w:t>4. С</w:t>
      </w:r>
      <w:r w:rsidRPr="00F4504D">
        <w:rPr>
          <w:sz w:val="24"/>
          <w:szCs w:val="24"/>
        </w:rPr>
        <w:t>нижение расходов на ликвидацию и смягчение последствий чрезвычайных ситуаций природного и техногенного характера для насе</w:t>
      </w:r>
      <w:r>
        <w:rPr>
          <w:sz w:val="24"/>
          <w:szCs w:val="24"/>
        </w:rPr>
        <w:t>ления и объектов экономики</w:t>
      </w:r>
      <w:r w:rsidRPr="00F4504D">
        <w:rPr>
          <w:sz w:val="24"/>
          <w:szCs w:val="24"/>
        </w:rPr>
        <w:t>.</w:t>
      </w:r>
    </w:p>
    <w:p w:rsidR="00C11C5E" w:rsidRPr="00FD099E" w:rsidRDefault="00C11C5E" w:rsidP="00C11C5E">
      <w:pPr>
        <w:rPr>
          <w:sz w:val="16"/>
          <w:szCs w:val="16"/>
        </w:rPr>
      </w:pPr>
      <w:r w:rsidRPr="00FD099E">
        <w:rPr>
          <w:sz w:val="16"/>
          <w:szCs w:val="16"/>
        </w:rPr>
        <w:br w:type="page"/>
      </w:r>
    </w:p>
    <w:p w:rsidR="00C11C5E" w:rsidRDefault="00C11C5E" w:rsidP="00C11C5E">
      <w:pPr>
        <w:pStyle w:val="ConsPlusNonformat"/>
        <w:jc w:val="center"/>
        <w:rPr>
          <w:rFonts w:ascii="Times New Roman" w:hAnsi="Times New Roman" w:cs="Times New Roman"/>
          <w:b/>
          <w:sz w:val="24"/>
          <w:szCs w:val="24"/>
        </w:rPr>
        <w:sectPr w:rsidR="00C11C5E" w:rsidSect="00282D95">
          <w:headerReference w:type="default" r:id="rId22"/>
          <w:footerReference w:type="default" r:id="rId23"/>
          <w:footerReference w:type="first" r:id="rId24"/>
          <w:pgSz w:w="11909" w:h="16834"/>
          <w:pgMar w:top="851" w:right="992" w:bottom="1134" w:left="1276" w:header="720" w:footer="720" w:gutter="0"/>
          <w:cols w:space="60"/>
          <w:noEndnote/>
          <w:titlePg/>
          <w:docGrid w:linePitch="272"/>
        </w:sectPr>
      </w:pPr>
    </w:p>
    <w:p w:rsidR="00C11C5E" w:rsidRPr="00FD099E" w:rsidRDefault="00C11C5E" w:rsidP="00C11C5E">
      <w:pPr>
        <w:jc w:val="center"/>
        <w:rPr>
          <w:b/>
          <w:sz w:val="24"/>
          <w:szCs w:val="24"/>
        </w:rPr>
      </w:pPr>
      <w:r w:rsidRPr="00FD099E">
        <w:rPr>
          <w:b/>
          <w:sz w:val="24"/>
          <w:szCs w:val="24"/>
        </w:rPr>
        <w:lastRenderedPageBreak/>
        <w:t>Перечень основных мероприятий</w:t>
      </w:r>
    </w:p>
    <w:p w:rsidR="00C11C5E" w:rsidRPr="00281B03" w:rsidRDefault="00C11C5E" w:rsidP="00C11C5E">
      <w:pPr>
        <w:ind w:right="1099"/>
        <w:jc w:val="center"/>
        <w:rPr>
          <w:b/>
          <w:sz w:val="24"/>
          <w:szCs w:val="24"/>
        </w:rPr>
      </w:pPr>
      <w:r>
        <w:rPr>
          <w:b/>
          <w:sz w:val="24"/>
          <w:szCs w:val="24"/>
        </w:rPr>
        <w:t xml:space="preserve">подпрограммы 4 </w:t>
      </w:r>
      <w:r w:rsidRPr="00281B03">
        <w:rPr>
          <w:b/>
          <w:bCs/>
          <w:spacing w:val="-2"/>
          <w:sz w:val="24"/>
          <w:szCs w:val="24"/>
        </w:rPr>
        <w:t>«</w:t>
      </w:r>
      <w:r w:rsidRPr="00281B03">
        <w:rPr>
          <w:bCs/>
          <w:spacing w:val="-2"/>
          <w:sz w:val="24"/>
          <w:szCs w:val="24"/>
        </w:rPr>
        <w:t>Создание в целях гражданской обороны запасов м</w:t>
      </w:r>
      <w:r w:rsidRPr="00281B03">
        <w:rPr>
          <w:b/>
          <w:bCs/>
          <w:spacing w:val="-2"/>
          <w:sz w:val="24"/>
          <w:szCs w:val="24"/>
        </w:rPr>
        <w:t>атериально-технических, медицин</w:t>
      </w:r>
      <w:r w:rsidRPr="00281B03">
        <w:rPr>
          <w:bCs/>
          <w:spacing w:val="-2"/>
          <w:sz w:val="24"/>
          <w:szCs w:val="24"/>
        </w:rPr>
        <w:t>ск</w:t>
      </w:r>
      <w:r w:rsidRPr="00281B03">
        <w:rPr>
          <w:b/>
          <w:bCs/>
          <w:spacing w:val="-2"/>
          <w:sz w:val="24"/>
          <w:szCs w:val="24"/>
        </w:rPr>
        <w:t>их и иных средств»</w:t>
      </w:r>
      <w:r w:rsidRPr="00281B03">
        <w:rPr>
          <w:b/>
          <w:sz w:val="24"/>
          <w:szCs w:val="24"/>
        </w:rPr>
        <w:t xml:space="preserve"> </w:t>
      </w:r>
    </w:p>
    <w:p w:rsidR="00C11C5E" w:rsidRDefault="00C11C5E" w:rsidP="00C11C5E">
      <w:pPr>
        <w:ind w:right="1099"/>
        <w:jc w:val="center"/>
        <w:rPr>
          <w:b/>
          <w:sz w:val="24"/>
          <w:szCs w:val="24"/>
        </w:rPr>
      </w:pPr>
      <w:r w:rsidRPr="008A57D0">
        <w:rPr>
          <w:b/>
          <w:sz w:val="24"/>
          <w:szCs w:val="24"/>
        </w:rPr>
        <w:t xml:space="preserve">муниципальной программы Сосновоборского городского округа </w:t>
      </w:r>
    </w:p>
    <w:p w:rsidR="00C11C5E" w:rsidRPr="008A57D0" w:rsidRDefault="00C11C5E" w:rsidP="00C11C5E">
      <w:pPr>
        <w:ind w:right="1099"/>
        <w:jc w:val="center"/>
        <w:rPr>
          <w:b/>
          <w:sz w:val="24"/>
          <w:szCs w:val="24"/>
        </w:rPr>
      </w:pPr>
      <w:r w:rsidRPr="008A57D0">
        <w:rPr>
          <w:b/>
          <w:sz w:val="24"/>
          <w:szCs w:val="24"/>
        </w:rPr>
        <w:t xml:space="preserve">«Безопасность жизнедеятельности населения </w:t>
      </w:r>
      <w:proofErr w:type="gramStart"/>
      <w:r w:rsidRPr="008A57D0">
        <w:rPr>
          <w:b/>
          <w:sz w:val="24"/>
          <w:szCs w:val="24"/>
        </w:rPr>
        <w:t>в</w:t>
      </w:r>
      <w:proofErr w:type="gramEnd"/>
      <w:r w:rsidRPr="008A57D0">
        <w:rPr>
          <w:b/>
          <w:sz w:val="24"/>
          <w:szCs w:val="24"/>
        </w:rPr>
        <w:t xml:space="preserve"> </w:t>
      </w:r>
      <w:proofErr w:type="gramStart"/>
      <w:r w:rsidRPr="008A57D0">
        <w:rPr>
          <w:b/>
          <w:sz w:val="24"/>
          <w:szCs w:val="24"/>
        </w:rPr>
        <w:t>Сосновоборском</w:t>
      </w:r>
      <w:proofErr w:type="gramEnd"/>
      <w:r w:rsidRPr="008A57D0">
        <w:rPr>
          <w:b/>
          <w:sz w:val="24"/>
          <w:szCs w:val="24"/>
        </w:rPr>
        <w:t xml:space="preserve"> городском округе на 201</w:t>
      </w:r>
      <w:r>
        <w:rPr>
          <w:b/>
          <w:sz w:val="24"/>
          <w:szCs w:val="24"/>
        </w:rPr>
        <w:t>4</w:t>
      </w:r>
      <w:r w:rsidRPr="008A57D0">
        <w:rPr>
          <w:b/>
          <w:sz w:val="24"/>
          <w:szCs w:val="24"/>
        </w:rPr>
        <w:t>-202</w:t>
      </w:r>
      <w:r>
        <w:rPr>
          <w:b/>
          <w:sz w:val="24"/>
          <w:szCs w:val="24"/>
        </w:rPr>
        <w:t>5</w:t>
      </w:r>
      <w:r w:rsidRPr="008A57D0">
        <w:rPr>
          <w:b/>
          <w:sz w:val="24"/>
          <w:szCs w:val="24"/>
        </w:rPr>
        <w:t xml:space="preserve"> годы»</w:t>
      </w:r>
    </w:p>
    <w:p w:rsidR="00C11C5E" w:rsidRDefault="00C11C5E" w:rsidP="00C11C5E">
      <w:pPr>
        <w:ind w:right="1099" w:firstLine="1134"/>
        <w:jc w:val="center"/>
        <w:rPr>
          <w:b/>
          <w:sz w:val="24"/>
          <w:szCs w:val="24"/>
        </w:rPr>
      </w:pPr>
    </w:p>
    <w:p w:rsidR="00C11C5E" w:rsidRPr="00920D1C" w:rsidRDefault="00C11C5E" w:rsidP="00C11C5E">
      <w:pPr>
        <w:jc w:val="center"/>
        <w:rPr>
          <w:b/>
          <w:sz w:val="12"/>
          <w:szCs w:val="12"/>
        </w:rPr>
      </w:pPr>
    </w:p>
    <w:p w:rsidR="00C11C5E" w:rsidRPr="003940B5" w:rsidRDefault="00C11C5E" w:rsidP="00C11C5E">
      <w:pPr>
        <w:jc w:val="center"/>
        <w:rPr>
          <w:b/>
          <w:sz w:val="2"/>
          <w:szCs w:val="2"/>
        </w:rPr>
      </w:pPr>
    </w:p>
    <w:tbl>
      <w:tblPr>
        <w:tblW w:w="15939"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8"/>
        <w:gridCol w:w="1843"/>
        <w:gridCol w:w="1276"/>
        <w:gridCol w:w="850"/>
        <w:gridCol w:w="709"/>
        <w:gridCol w:w="992"/>
        <w:gridCol w:w="567"/>
        <w:gridCol w:w="567"/>
        <w:gridCol w:w="567"/>
        <w:gridCol w:w="567"/>
        <w:gridCol w:w="709"/>
        <w:gridCol w:w="850"/>
        <w:gridCol w:w="851"/>
        <w:gridCol w:w="850"/>
        <w:gridCol w:w="851"/>
        <w:gridCol w:w="850"/>
        <w:gridCol w:w="850"/>
        <w:gridCol w:w="851"/>
        <w:gridCol w:w="851"/>
      </w:tblGrid>
      <w:tr w:rsidR="00C11C5E" w:rsidRPr="00AA2ED3" w:rsidTr="00A6546A">
        <w:trPr>
          <w:tblHeader/>
          <w:tblCellSpacing w:w="5" w:type="nil"/>
        </w:trPr>
        <w:tc>
          <w:tcPr>
            <w:tcW w:w="488" w:type="dxa"/>
            <w:vMerge w:val="restart"/>
            <w:vAlign w:val="center"/>
          </w:tcPr>
          <w:p w:rsidR="00C11C5E" w:rsidRDefault="00C11C5E" w:rsidP="00A6546A">
            <w:pPr>
              <w:pStyle w:val="ConsPlusCell"/>
              <w:ind w:left="-42" w:right="-26"/>
              <w:jc w:val="center"/>
              <w:rPr>
                <w:rFonts w:ascii="Times New Roman" w:hAnsi="Times New Roman" w:cs="Times New Roman"/>
                <w:sz w:val="20"/>
                <w:szCs w:val="24"/>
              </w:rPr>
            </w:pPr>
            <w:r>
              <w:rPr>
                <w:rFonts w:ascii="Times New Roman" w:hAnsi="Times New Roman" w:cs="Times New Roman"/>
                <w:sz w:val="20"/>
                <w:szCs w:val="24"/>
              </w:rPr>
              <w:t>№</w:t>
            </w:r>
          </w:p>
          <w:p w:rsidR="00C11C5E" w:rsidRPr="009E7A5D" w:rsidRDefault="00C11C5E" w:rsidP="00A6546A">
            <w:pPr>
              <w:pStyle w:val="ConsPlusCell"/>
              <w:ind w:left="-42" w:right="-26"/>
              <w:jc w:val="center"/>
              <w:rPr>
                <w:rFonts w:ascii="Times New Roman" w:hAnsi="Times New Roman" w:cs="Times New Roman"/>
                <w:sz w:val="20"/>
                <w:szCs w:val="24"/>
              </w:rPr>
            </w:pPr>
            <w:proofErr w:type="spellStart"/>
            <w:proofErr w:type="gramStart"/>
            <w:r w:rsidRPr="009E7A5D">
              <w:rPr>
                <w:rFonts w:ascii="Times New Roman" w:hAnsi="Times New Roman" w:cs="Times New Roman"/>
                <w:sz w:val="20"/>
                <w:szCs w:val="24"/>
              </w:rPr>
              <w:t>п</w:t>
            </w:r>
            <w:proofErr w:type="spellEnd"/>
            <w:proofErr w:type="gramEnd"/>
            <w:r w:rsidRPr="009E7A5D">
              <w:rPr>
                <w:rFonts w:ascii="Times New Roman" w:hAnsi="Times New Roman" w:cs="Times New Roman"/>
                <w:sz w:val="20"/>
                <w:szCs w:val="24"/>
              </w:rPr>
              <w:t>/</w:t>
            </w:r>
            <w:proofErr w:type="spellStart"/>
            <w:r w:rsidRPr="009E7A5D">
              <w:rPr>
                <w:rFonts w:ascii="Times New Roman" w:hAnsi="Times New Roman" w:cs="Times New Roman"/>
                <w:sz w:val="20"/>
                <w:szCs w:val="24"/>
              </w:rPr>
              <w:t>п</w:t>
            </w:r>
            <w:proofErr w:type="spellEnd"/>
          </w:p>
        </w:tc>
        <w:tc>
          <w:tcPr>
            <w:tcW w:w="1843" w:type="dxa"/>
            <w:vMerge w:val="restart"/>
            <w:vAlign w:val="center"/>
          </w:tcPr>
          <w:p w:rsidR="00C11C5E" w:rsidRPr="009E7A5D" w:rsidRDefault="00C11C5E" w:rsidP="00A6546A">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Наименование подпрограмм, основных мероприятий, ведомственных целевых программ</w:t>
            </w:r>
          </w:p>
        </w:tc>
        <w:tc>
          <w:tcPr>
            <w:tcW w:w="1276" w:type="dxa"/>
            <w:vMerge w:val="restart"/>
            <w:vAlign w:val="center"/>
          </w:tcPr>
          <w:p w:rsidR="00C11C5E" w:rsidRPr="009E7A5D" w:rsidRDefault="00C11C5E" w:rsidP="00A6546A">
            <w:pPr>
              <w:pStyle w:val="ConsPlusCell"/>
              <w:jc w:val="center"/>
              <w:rPr>
                <w:rFonts w:ascii="Times New Roman" w:hAnsi="Times New Roman" w:cs="Times New Roman"/>
                <w:sz w:val="20"/>
                <w:szCs w:val="24"/>
              </w:rPr>
            </w:pPr>
            <w:proofErr w:type="gramStart"/>
            <w:r w:rsidRPr="009E7A5D">
              <w:rPr>
                <w:rFonts w:ascii="Times New Roman" w:hAnsi="Times New Roman" w:cs="Times New Roman"/>
                <w:sz w:val="20"/>
                <w:szCs w:val="24"/>
              </w:rPr>
              <w:t>Ответственный</w:t>
            </w:r>
            <w:proofErr w:type="gramEnd"/>
            <w:r w:rsidRPr="009E7A5D">
              <w:rPr>
                <w:rFonts w:ascii="Times New Roman" w:hAnsi="Times New Roman" w:cs="Times New Roman"/>
                <w:sz w:val="20"/>
                <w:szCs w:val="24"/>
              </w:rPr>
              <w:t xml:space="preserve"> за реализацию</w:t>
            </w:r>
          </w:p>
        </w:tc>
        <w:tc>
          <w:tcPr>
            <w:tcW w:w="850" w:type="dxa"/>
            <w:vMerge w:val="restart"/>
            <w:vAlign w:val="center"/>
          </w:tcPr>
          <w:p w:rsidR="00C11C5E" w:rsidRPr="009E7A5D" w:rsidRDefault="00C11C5E" w:rsidP="00A6546A">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ГРБС</w:t>
            </w:r>
          </w:p>
          <w:p w:rsidR="00C11C5E" w:rsidRPr="009E7A5D" w:rsidRDefault="00C11C5E" w:rsidP="00A6546A">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(наименование)</w:t>
            </w:r>
          </w:p>
        </w:tc>
        <w:tc>
          <w:tcPr>
            <w:tcW w:w="709" w:type="dxa"/>
            <w:vMerge w:val="restart"/>
            <w:vAlign w:val="center"/>
          </w:tcPr>
          <w:p w:rsidR="00C11C5E" w:rsidRPr="009E7A5D" w:rsidRDefault="00C11C5E" w:rsidP="00A6546A">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Годы реализации</w:t>
            </w:r>
          </w:p>
        </w:tc>
        <w:tc>
          <w:tcPr>
            <w:tcW w:w="10773" w:type="dxa"/>
            <w:gridSpan w:val="14"/>
          </w:tcPr>
          <w:p w:rsidR="00C11C5E" w:rsidRPr="009E7A5D" w:rsidRDefault="00C11C5E" w:rsidP="00A6546A">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План финансирования, тыс. руб.</w:t>
            </w:r>
          </w:p>
        </w:tc>
      </w:tr>
      <w:tr w:rsidR="00C11C5E" w:rsidRPr="00AA2ED3" w:rsidTr="00A6546A">
        <w:trPr>
          <w:tblHeader/>
          <w:tblCellSpacing w:w="5" w:type="nil"/>
        </w:trPr>
        <w:tc>
          <w:tcPr>
            <w:tcW w:w="488" w:type="dxa"/>
            <w:vMerge/>
            <w:tcBorders>
              <w:bottom w:val="double" w:sz="4" w:space="0" w:color="auto"/>
            </w:tcBorders>
            <w:vAlign w:val="center"/>
          </w:tcPr>
          <w:p w:rsidR="00C11C5E" w:rsidRPr="009E7A5D" w:rsidRDefault="00C11C5E" w:rsidP="00A6546A">
            <w:pPr>
              <w:pStyle w:val="ConsPlusCell"/>
              <w:ind w:left="-42" w:right="-26"/>
              <w:jc w:val="center"/>
              <w:rPr>
                <w:rFonts w:ascii="Times New Roman" w:hAnsi="Times New Roman" w:cs="Times New Roman"/>
                <w:sz w:val="20"/>
                <w:szCs w:val="24"/>
              </w:rPr>
            </w:pPr>
          </w:p>
        </w:tc>
        <w:tc>
          <w:tcPr>
            <w:tcW w:w="1843" w:type="dxa"/>
            <w:vMerge/>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p>
        </w:tc>
        <w:tc>
          <w:tcPr>
            <w:tcW w:w="1276" w:type="dxa"/>
            <w:vMerge/>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p>
        </w:tc>
        <w:tc>
          <w:tcPr>
            <w:tcW w:w="850" w:type="dxa"/>
            <w:vMerge/>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p>
        </w:tc>
        <w:tc>
          <w:tcPr>
            <w:tcW w:w="709" w:type="dxa"/>
            <w:vMerge/>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p>
        </w:tc>
        <w:tc>
          <w:tcPr>
            <w:tcW w:w="992" w:type="dxa"/>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Источник</w:t>
            </w:r>
          </w:p>
          <w:p w:rsidR="00C11C5E" w:rsidRPr="009E7A5D" w:rsidRDefault="00C11C5E" w:rsidP="00A6546A">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финансирования</w:t>
            </w:r>
          </w:p>
        </w:tc>
        <w:tc>
          <w:tcPr>
            <w:tcW w:w="567" w:type="dxa"/>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2014г.</w:t>
            </w:r>
          </w:p>
        </w:tc>
        <w:tc>
          <w:tcPr>
            <w:tcW w:w="567" w:type="dxa"/>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2015г.</w:t>
            </w:r>
          </w:p>
        </w:tc>
        <w:tc>
          <w:tcPr>
            <w:tcW w:w="567" w:type="dxa"/>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2016г.</w:t>
            </w:r>
          </w:p>
        </w:tc>
        <w:tc>
          <w:tcPr>
            <w:tcW w:w="567" w:type="dxa"/>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2017г.</w:t>
            </w:r>
          </w:p>
        </w:tc>
        <w:tc>
          <w:tcPr>
            <w:tcW w:w="709" w:type="dxa"/>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2018г.</w:t>
            </w:r>
          </w:p>
        </w:tc>
        <w:tc>
          <w:tcPr>
            <w:tcW w:w="850" w:type="dxa"/>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2019г.</w:t>
            </w:r>
          </w:p>
        </w:tc>
        <w:tc>
          <w:tcPr>
            <w:tcW w:w="851" w:type="dxa"/>
            <w:tcBorders>
              <w:bottom w:val="double" w:sz="4" w:space="0" w:color="auto"/>
            </w:tcBorders>
          </w:tcPr>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2020г.</w:t>
            </w:r>
          </w:p>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p>
        </w:tc>
        <w:tc>
          <w:tcPr>
            <w:tcW w:w="850" w:type="dxa"/>
            <w:tcBorders>
              <w:bottom w:val="double" w:sz="4" w:space="0" w:color="auto"/>
            </w:tcBorders>
          </w:tcPr>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2021г.</w:t>
            </w:r>
          </w:p>
        </w:tc>
        <w:tc>
          <w:tcPr>
            <w:tcW w:w="851" w:type="dxa"/>
            <w:tcBorders>
              <w:bottom w:val="double" w:sz="4" w:space="0" w:color="auto"/>
            </w:tcBorders>
          </w:tcPr>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2022г.</w:t>
            </w:r>
          </w:p>
        </w:tc>
        <w:tc>
          <w:tcPr>
            <w:tcW w:w="850" w:type="dxa"/>
            <w:tcBorders>
              <w:bottom w:val="double" w:sz="4" w:space="0" w:color="auto"/>
            </w:tcBorders>
          </w:tcPr>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p>
          <w:p w:rsidR="00C11C5E"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2023</w:t>
            </w:r>
          </w:p>
        </w:tc>
        <w:tc>
          <w:tcPr>
            <w:tcW w:w="850" w:type="dxa"/>
            <w:tcBorders>
              <w:bottom w:val="double" w:sz="4" w:space="0" w:color="auto"/>
            </w:tcBorders>
            <w:vAlign w:val="center"/>
          </w:tcPr>
          <w:p w:rsidR="00C11C5E" w:rsidRPr="009E7A5D" w:rsidRDefault="00C11C5E" w:rsidP="00A6546A">
            <w:pPr>
              <w:pStyle w:val="ConsPlusCell"/>
              <w:jc w:val="center"/>
              <w:rPr>
                <w:rFonts w:ascii="Times New Roman" w:hAnsi="Times New Roman" w:cs="Times New Roman"/>
                <w:sz w:val="20"/>
                <w:szCs w:val="24"/>
              </w:rPr>
            </w:pPr>
            <w:r>
              <w:rPr>
                <w:rFonts w:ascii="Times New Roman" w:hAnsi="Times New Roman" w:cs="Times New Roman"/>
                <w:sz w:val="20"/>
                <w:szCs w:val="24"/>
              </w:rPr>
              <w:t>2024г</w:t>
            </w:r>
            <w:proofErr w:type="gramStart"/>
            <w:r>
              <w:rPr>
                <w:rFonts w:ascii="Times New Roman" w:hAnsi="Times New Roman" w:cs="Times New Roman"/>
                <w:sz w:val="20"/>
                <w:szCs w:val="24"/>
              </w:rPr>
              <w:t>..</w:t>
            </w:r>
            <w:proofErr w:type="gramEnd"/>
          </w:p>
        </w:tc>
        <w:tc>
          <w:tcPr>
            <w:tcW w:w="851" w:type="dxa"/>
            <w:tcBorders>
              <w:bottom w:val="double" w:sz="4" w:space="0" w:color="auto"/>
            </w:tcBorders>
          </w:tcPr>
          <w:p w:rsidR="00C11C5E" w:rsidRPr="006D59DE" w:rsidRDefault="00C11C5E" w:rsidP="00A6546A">
            <w:pPr>
              <w:pStyle w:val="ConsPlusCell"/>
              <w:jc w:val="center"/>
              <w:rPr>
                <w:rFonts w:ascii="Times New Roman" w:hAnsi="Times New Roman" w:cs="Times New Roman"/>
                <w:sz w:val="20"/>
                <w:szCs w:val="20"/>
              </w:rPr>
            </w:pPr>
          </w:p>
          <w:p w:rsidR="00C11C5E" w:rsidRPr="006D59DE" w:rsidRDefault="00C11C5E" w:rsidP="00A6546A">
            <w:pPr>
              <w:pStyle w:val="ConsPlusCell"/>
              <w:jc w:val="center"/>
              <w:rPr>
                <w:rFonts w:ascii="Times New Roman" w:hAnsi="Times New Roman" w:cs="Times New Roman"/>
                <w:sz w:val="20"/>
                <w:szCs w:val="20"/>
              </w:rPr>
            </w:pPr>
          </w:p>
          <w:p w:rsidR="00C11C5E" w:rsidRPr="006D59DE" w:rsidRDefault="00C11C5E" w:rsidP="00A6546A">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p w:rsidR="00C11C5E" w:rsidRPr="006D59DE" w:rsidRDefault="00C11C5E" w:rsidP="00A6546A">
            <w:pPr>
              <w:pStyle w:val="ConsPlusCell"/>
              <w:jc w:val="center"/>
              <w:rPr>
                <w:rFonts w:ascii="Times New Roman" w:hAnsi="Times New Roman" w:cs="Times New Roman"/>
                <w:sz w:val="20"/>
                <w:szCs w:val="20"/>
              </w:rPr>
            </w:pPr>
          </w:p>
        </w:tc>
        <w:tc>
          <w:tcPr>
            <w:tcW w:w="851" w:type="dxa"/>
            <w:tcBorders>
              <w:bottom w:val="double" w:sz="4" w:space="0" w:color="auto"/>
            </w:tcBorders>
            <w:vAlign w:val="center"/>
          </w:tcPr>
          <w:p w:rsidR="00C11C5E" w:rsidRPr="00B0715F" w:rsidRDefault="00C11C5E" w:rsidP="00A6546A">
            <w:pPr>
              <w:pStyle w:val="ConsPlusCell"/>
              <w:jc w:val="center"/>
              <w:rPr>
                <w:rFonts w:ascii="Times New Roman" w:hAnsi="Times New Roman" w:cs="Times New Roman"/>
                <w:sz w:val="16"/>
                <w:szCs w:val="16"/>
              </w:rPr>
            </w:pPr>
            <w:r w:rsidRPr="00B0715F">
              <w:rPr>
                <w:rFonts w:ascii="Times New Roman" w:hAnsi="Times New Roman" w:cs="Times New Roman"/>
                <w:sz w:val="16"/>
                <w:szCs w:val="16"/>
              </w:rPr>
              <w:t>ИТОГО</w:t>
            </w:r>
          </w:p>
        </w:tc>
      </w:tr>
      <w:tr w:rsidR="00C11C5E" w:rsidRPr="00AA2ED3" w:rsidTr="00A6546A">
        <w:trPr>
          <w:trHeight w:val="451"/>
          <w:tblCellSpacing w:w="5" w:type="nil"/>
        </w:trPr>
        <w:tc>
          <w:tcPr>
            <w:tcW w:w="488" w:type="dxa"/>
            <w:tcBorders>
              <w:top w:val="double" w:sz="4" w:space="0" w:color="auto"/>
            </w:tcBorders>
          </w:tcPr>
          <w:p w:rsidR="00C11C5E" w:rsidRPr="009E7A5D" w:rsidRDefault="00C11C5E" w:rsidP="00A6546A">
            <w:pPr>
              <w:pStyle w:val="ConsPlusCell"/>
              <w:jc w:val="center"/>
              <w:rPr>
                <w:rFonts w:ascii="Times New Roman" w:hAnsi="Times New Roman" w:cs="Times New Roman"/>
              </w:rPr>
            </w:pPr>
            <w:r w:rsidRPr="009E7A5D">
              <w:rPr>
                <w:rFonts w:ascii="Times New Roman" w:hAnsi="Times New Roman" w:cs="Times New Roman"/>
              </w:rPr>
              <w:t>А</w:t>
            </w:r>
          </w:p>
        </w:tc>
        <w:tc>
          <w:tcPr>
            <w:tcW w:w="1843" w:type="dxa"/>
            <w:tcBorders>
              <w:top w:val="double" w:sz="4" w:space="0" w:color="auto"/>
            </w:tcBorders>
          </w:tcPr>
          <w:p w:rsidR="00C11C5E" w:rsidRPr="009E7A5D" w:rsidRDefault="00C11C5E" w:rsidP="00A6546A">
            <w:pPr>
              <w:pStyle w:val="ConsPlusCell"/>
              <w:ind w:left="-54" w:right="-54"/>
              <w:rPr>
                <w:rFonts w:ascii="Times New Roman" w:hAnsi="Times New Roman" w:cs="Times New Roman"/>
                <w:b/>
              </w:rPr>
            </w:pPr>
            <w:r w:rsidRPr="009E7A5D">
              <w:rPr>
                <w:rFonts w:ascii="Times New Roman" w:hAnsi="Times New Roman" w:cs="Times New Roman"/>
                <w:b/>
              </w:rPr>
              <w:t>ВСЕГО по муниципальной программе</w:t>
            </w:r>
          </w:p>
        </w:tc>
        <w:tc>
          <w:tcPr>
            <w:tcW w:w="1276" w:type="dxa"/>
            <w:tcBorders>
              <w:top w:val="double" w:sz="4" w:space="0" w:color="auto"/>
            </w:tcBorders>
          </w:tcPr>
          <w:p w:rsidR="00C11C5E" w:rsidRPr="009E7A5D" w:rsidRDefault="00C11C5E" w:rsidP="00A6546A">
            <w:pPr>
              <w:pStyle w:val="ConsPlusCell"/>
              <w:ind w:left="-54" w:right="-54"/>
              <w:jc w:val="center"/>
              <w:rPr>
                <w:rFonts w:ascii="Times New Roman" w:hAnsi="Times New Roman" w:cs="Times New Roman"/>
              </w:rPr>
            </w:pPr>
          </w:p>
        </w:tc>
        <w:tc>
          <w:tcPr>
            <w:tcW w:w="850" w:type="dxa"/>
            <w:tcBorders>
              <w:top w:val="double" w:sz="4" w:space="0" w:color="auto"/>
            </w:tcBorders>
          </w:tcPr>
          <w:p w:rsidR="00C11C5E" w:rsidRPr="009E7A5D" w:rsidRDefault="00C11C5E" w:rsidP="00A6546A">
            <w:pPr>
              <w:pStyle w:val="ConsPlusCell"/>
              <w:ind w:left="-54" w:right="-54"/>
              <w:jc w:val="center"/>
              <w:rPr>
                <w:rFonts w:ascii="Times New Roman" w:hAnsi="Times New Roman" w:cs="Times New Roman"/>
              </w:rPr>
            </w:pPr>
          </w:p>
        </w:tc>
        <w:tc>
          <w:tcPr>
            <w:tcW w:w="709" w:type="dxa"/>
            <w:tcBorders>
              <w:top w:val="double" w:sz="4" w:space="0" w:color="auto"/>
            </w:tcBorders>
          </w:tcPr>
          <w:p w:rsidR="00C11C5E" w:rsidRPr="009E7A5D" w:rsidRDefault="00C11C5E" w:rsidP="00A6546A">
            <w:pPr>
              <w:pStyle w:val="ConsPlusCell"/>
              <w:ind w:left="-54" w:right="-54"/>
              <w:jc w:val="center"/>
              <w:rPr>
                <w:rFonts w:ascii="Times New Roman" w:hAnsi="Times New Roman" w:cs="Times New Roman"/>
              </w:rPr>
            </w:pPr>
          </w:p>
        </w:tc>
        <w:tc>
          <w:tcPr>
            <w:tcW w:w="992" w:type="dxa"/>
            <w:tcBorders>
              <w:top w:val="double" w:sz="4" w:space="0" w:color="auto"/>
            </w:tcBorders>
          </w:tcPr>
          <w:p w:rsidR="00C11C5E" w:rsidRPr="009E7A5D" w:rsidRDefault="00C11C5E" w:rsidP="00A6546A">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567"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rPr>
            </w:pPr>
            <w:r w:rsidRPr="00A02B3E">
              <w:rPr>
                <w:rFonts w:ascii="Times New Roman" w:hAnsi="Times New Roman" w:cs="Times New Roman"/>
                <w:sz w:val="20"/>
                <w:szCs w:val="20"/>
              </w:rPr>
              <w:t>5146,226</w:t>
            </w:r>
            <w:r>
              <w:rPr>
                <w:rFonts w:ascii="Times New Roman" w:hAnsi="Times New Roman" w:cs="Times New Roman"/>
                <w:sz w:val="20"/>
                <w:szCs w:val="20"/>
              </w:rPr>
              <w:t>43</w:t>
            </w:r>
          </w:p>
        </w:tc>
        <w:tc>
          <w:tcPr>
            <w:tcW w:w="567"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highlight w:val="yellow"/>
              </w:rPr>
            </w:pPr>
            <w:r w:rsidRPr="00C568B6">
              <w:rPr>
                <w:rFonts w:ascii="Times New Roman" w:hAnsi="Times New Roman" w:cs="Times New Roman"/>
                <w:sz w:val="20"/>
                <w:szCs w:val="20"/>
              </w:rPr>
              <w:t>8368,141</w:t>
            </w:r>
          </w:p>
        </w:tc>
        <w:tc>
          <w:tcPr>
            <w:tcW w:w="567"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highlight w:val="yellow"/>
              </w:rPr>
            </w:pPr>
            <w:r w:rsidRPr="00D6780F">
              <w:rPr>
                <w:rFonts w:ascii="Times New Roman" w:hAnsi="Times New Roman" w:cs="Times New Roman"/>
                <w:sz w:val="20"/>
                <w:szCs w:val="20"/>
              </w:rPr>
              <w:t>5081,12301</w:t>
            </w:r>
          </w:p>
        </w:tc>
        <w:tc>
          <w:tcPr>
            <w:tcW w:w="567"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4693,59093</w:t>
            </w:r>
          </w:p>
        </w:tc>
        <w:tc>
          <w:tcPr>
            <w:tcW w:w="709" w:type="dxa"/>
            <w:tcBorders>
              <w:top w:val="double" w:sz="4" w:space="0" w:color="auto"/>
            </w:tcBorders>
          </w:tcPr>
          <w:p w:rsidR="00C11C5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5374,</w:t>
            </w:r>
          </w:p>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228</w:t>
            </w:r>
          </w:p>
        </w:tc>
        <w:tc>
          <w:tcPr>
            <w:tcW w:w="850"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6641,245</w:t>
            </w:r>
          </w:p>
        </w:tc>
        <w:tc>
          <w:tcPr>
            <w:tcW w:w="851"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6906,895</w:t>
            </w:r>
          </w:p>
        </w:tc>
        <w:tc>
          <w:tcPr>
            <w:tcW w:w="850"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7183,160</w:t>
            </w:r>
          </w:p>
        </w:tc>
        <w:tc>
          <w:tcPr>
            <w:tcW w:w="851"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7183,160</w:t>
            </w:r>
          </w:p>
        </w:tc>
        <w:tc>
          <w:tcPr>
            <w:tcW w:w="850"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7183,160</w:t>
            </w:r>
          </w:p>
        </w:tc>
        <w:tc>
          <w:tcPr>
            <w:tcW w:w="850" w:type="dxa"/>
            <w:tcBorders>
              <w:top w:val="double" w:sz="4" w:space="0" w:color="auto"/>
            </w:tcBorders>
          </w:tcPr>
          <w:p w:rsidR="00C11C5E" w:rsidRPr="00A02B3E" w:rsidRDefault="00C11C5E" w:rsidP="00A6546A">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7183,160</w:t>
            </w:r>
          </w:p>
        </w:tc>
        <w:tc>
          <w:tcPr>
            <w:tcW w:w="851" w:type="dxa"/>
            <w:tcBorders>
              <w:top w:val="double" w:sz="4" w:space="0" w:color="auto"/>
            </w:tcBorders>
          </w:tcPr>
          <w:p w:rsidR="00C11C5E" w:rsidRPr="002B1204" w:rsidRDefault="00C11C5E" w:rsidP="00A6546A">
            <w:pPr>
              <w:pStyle w:val="ConsPlusCell"/>
              <w:ind w:left="-54" w:right="-54"/>
              <w:jc w:val="center"/>
              <w:rPr>
                <w:rFonts w:ascii="Times New Roman" w:hAnsi="Times New Roman" w:cs="Times New Roman"/>
                <w:b/>
                <w:sz w:val="20"/>
                <w:szCs w:val="20"/>
                <w:highlight w:val="yellow"/>
              </w:rPr>
            </w:pPr>
            <w:r>
              <w:rPr>
                <w:rFonts w:ascii="Times New Roman" w:hAnsi="Times New Roman" w:cs="Times New Roman"/>
                <w:sz w:val="20"/>
                <w:szCs w:val="20"/>
              </w:rPr>
              <w:t>7183,160</w:t>
            </w:r>
          </w:p>
        </w:tc>
        <w:tc>
          <w:tcPr>
            <w:tcW w:w="851" w:type="dxa"/>
            <w:tcBorders>
              <w:top w:val="double" w:sz="4" w:space="0" w:color="auto"/>
            </w:tcBorders>
          </w:tcPr>
          <w:p w:rsidR="00C11C5E" w:rsidRPr="000B38A3" w:rsidRDefault="00C11C5E" w:rsidP="00A6546A">
            <w:pPr>
              <w:pStyle w:val="ConsPlusCell"/>
              <w:ind w:left="-54" w:right="-54"/>
              <w:jc w:val="center"/>
              <w:rPr>
                <w:rFonts w:ascii="Times New Roman" w:hAnsi="Times New Roman" w:cs="Times New Roman"/>
                <w:b/>
                <w:sz w:val="20"/>
                <w:szCs w:val="20"/>
                <w:highlight w:val="yellow"/>
              </w:rPr>
            </w:pPr>
            <w:r w:rsidRPr="000B38A3">
              <w:rPr>
                <w:rFonts w:ascii="Times New Roman" w:hAnsi="Times New Roman" w:cs="Times New Roman"/>
                <w:b/>
                <w:sz w:val="20"/>
                <w:szCs w:val="20"/>
              </w:rPr>
              <w:t>78127,24937</w:t>
            </w:r>
          </w:p>
        </w:tc>
      </w:tr>
      <w:tr w:rsidR="00C11C5E" w:rsidRPr="004B4CEF" w:rsidTr="00A6546A">
        <w:trPr>
          <w:trHeight w:val="1078"/>
          <w:tblCellSpacing w:w="5" w:type="nil"/>
        </w:trPr>
        <w:tc>
          <w:tcPr>
            <w:tcW w:w="488" w:type="dxa"/>
          </w:tcPr>
          <w:p w:rsidR="00C11C5E" w:rsidRPr="009E7A5D" w:rsidRDefault="00C11C5E" w:rsidP="00A6546A">
            <w:pPr>
              <w:pStyle w:val="ConsPlusCell"/>
              <w:jc w:val="center"/>
              <w:rPr>
                <w:rFonts w:ascii="Times New Roman" w:hAnsi="Times New Roman" w:cs="Times New Roman"/>
              </w:rPr>
            </w:pPr>
            <w:r w:rsidRPr="009E7A5D">
              <w:rPr>
                <w:rFonts w:ascii="Times New Roman" w:hAnsi="Times New Roman" w:cs="Times New Roman"/>
              </w:rPr>
              <w:t>1</w:t>
            </w:r>
          </w:p>
        </w:tc>
        <w:tc>
          <w:tcPr>
            <w:tcW w:w="1843" w:type="dxa"/>
          </w:tcPr>
          <w:p w:rsidR="00C11C5E" w:rsidRPr="009E7A5D" w:rsidRDefault="00C11C5E" w:rsidP="00A6546A">
            <w:pPr>
              <w:ind w:left="-54" w:right="16"/>
              <w:jc w:val="both"/>
              <w:rPr>
                <w:b/>
                <w:sz w:val="22"/>
                <w:szCs w:val="22"/>
              </w:rPr>
            </w:pPr>
            <w:r>
              <w:rPr>
                <w:b/>
                <w:sz w:val="22"/>
                <w:szCs w:val="22"/>
              </w:rPr>
              <w:t>Подпрограмма 4</w:t>
            </w:r>
          </w:p>
        </w:tc>
        <w:tc>
          <w:tcPr>
            <w:tcW w:w="1276" w:type="dxa"/>
          </w:tcPr>
          <w:p w:rsidR="00C11C5E" w:rsidRPr="009E7A5D" w:rsidRDefault="00C11C5E" w:rsidP="00A6546A">
            <w:pPr>
              <w:pStyle w:val="ConsPlusCell"/>
              <w:ind w:left="-54" w:right="-54"/>
              <w:rPr>
                <w:rFonts w:ascii="Times New Roman" w:hAnsi="Times New Roman" w:cs="Times New Roman"/>
              </w:rPr>
            </w:pPr>
            <w:r>
              <w:rPr>
                <w:rFonts w:ascii="Times New Roman" w:hAnsi="Times New Roman" w:cs="Times New Roman"/>
              </w:rPr>
              <w:t>Парамонов Р.Ю.</w:t>
            </w:r>
          </w:p>
        </w:tc>
        <w:tc>
          <w:tcPr>
            <w:tcW w:w="850" w:type="dxa"/>
          </w:tcPr>
          <w:p w:rsidR="00C11C5E" w:rsidRPr="009E7A5D" w:rsidRDefault="00C11C5E" w:rsidP="00A6546A">
            <w:pPr>
              <w:pStyle w:val="ConsPlusCell"/>
              <w:ind w:left="-54" w:right="-54"/>
              <w:jc w:val="center"/>
              <w:rPr>
                <w:rFonts w:ascii="Times New Roman" w:hAnsi="Times New Roman" w:cs="Times New Roman"/>
              </w:rPr>
            </w:pPr>
            <w:r w:rsidRPr="009E7A5D">
              <w:rPr>
                <w:rFonts w:ascii="Times New Roman" w:hAnsi="Times New Roman" w:cs="Times New Roman"/>
                <w:spacing w:val="-2"/>
              </w:rPr>
              <w:t>Админист</w:t>
            </w:r>
            <w:r w:rsidRPr="009E7A5D">
              <w:rPr>
                <w:rFonts w:ascii="Times New Roman" w:hAnsi="Times New Roman" w:cs="Times New Roman"/>
                <w:spacing w:val="-2"/>
              </w:rPr>
              <w:softHyphen/>
            </w:r>
            <w:r w:rsidRPr="009E7A5D">
              <w:rPr>
                <w:rFonts w:ascii="Times New Roman" w:hAnsi="Times New Roman" w:cs="Times New Roman"/>
              </w:rPr>
              <w:t xml:space="preserve">рация </w:t>
            </w:r>
            <w:r w:rsidRPr="009E7A5D">
              <w:rPr>
                <w:rFonts w:ascii="Times New Roman" w:hAnsi="Times New Roman" w:cs="Times New Roman"/>
                <w:spacing w:val="-4"/>
              </w:rPr>
              <w:t xml:space="preserve"> </w:t>
            </w:r>
            <w:r>
              <w:rPr>
                <w:rFonts w:ascii="Times New Roman" w:hAnsi="Times New Roman" w:cs="Times New Roman"/>
                <w:spacing w:val="-4"/>
              </w:rPr>
              <w:t>СГО</w:t>
            </w:r>
          </w:p>
        </w:tc>
        <w:tc>
          <w:tcPr>
            <w:tcW w:w="709" w:type="dxa"/>
          </w:tcPr>
          <w:p w:rsidR="00C11C5E" w:rsidRPr="009E7A5D" w:rsidRDefault="00C11C5E" w:rsidP="00A6546A">
            <w:pPr>
              <w:pStyle w:val="ConsPlusCell"/>
              <w:ind w:left="-54" w:right="-54"/>
              <w:jc w:val="center"/>
              <w:rPr>
                <w:rFonts w:ascii="Times New Roman" w:hAnsi="Times New Roman" w:cs="Times New Roman"/>
              </w:rPr>
            </w:pPr>
            <w:r w:rsidRPr="007D645C">
              <w:rPr>
                <w:rFonts w:ascii="Times New Roman" w:hAnsi="Times New Roman" w:cs="Times New Roman"/>
              </w:rPr>
              <w:t>2014-202</w:t>
            </w:r>
            <w:r>
              <w:rPr>
                <w:rFonts w:ascii="Times New Roman" w:hAnsi="Times New Roman" w:cs="Times New Roman"/>
              </w:rPr>
              <w:t>5</w:t>
            </w:r>
          </w:p>
        </w:tc>
        <w:tc>
          <w:tcPr>
            <w:tcW w:w="992" w:type="dxa"/>
          </w:tcPr>
          <w:p w:rsidR="00C11C5E" w:rsidRPr="009E7A5D" w:rsidRDefault="00C11C5E" w:rsidP="00A6546A">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567" w:type="dxa"/>
          </w:tcPr>
          <w:p w:rsidR="00C11C5E" w:rsidRPr="003A27D3" w:rsidRDefault="00C11C5E" w:rsidP="00A6546A">
            <w:r w:rsidRPr="003A27D3">
              <w:t>1683,926</w:t>
            </w:r>
          </w:p>
        </w:tc>
        <w:tc>
          <w:tcPr>
            <w:tcW w:w="567" w:type="dxa"/>
          </w:tcPr>
          <w:p w:rsidR="00C11C5E" w:rsidRPr="003A27D3" w:rsidRDefault="00C11C5E" w:rsidP="00A6546A">
            <w:r w:rsidRPr="003A27D3">
              <w:t>1810,894</w:t>
            </w:r>
          </w:p>
        </w:tc>
        <w:tc>
          <w:tcPr>
            <w:tcW w:w="567" w:type="dxa"/>
          </w:tcPr>
          <w:p w:rsidR="00C11C5E" w:rsidRPr="003A27D3" w:rsidRDefault="00C11C5E" w:rsidP="00A6546A">
            <w:r w:rsidRPr="003A27D3">
              <w:t>1124,594</w:t>
            </w:r>
          </w:p>
        </w:tc>
        <w:tc>
          <w:tcPr>
            <w:tcW w:w="567" w:type="dxa"/>
          </w:tcPr>
          <w:p w:rsidR="00C11C5E" w:rsidRPr="003A27D3" w:rsidRDefault="00C11C5E" w:rsidP="00A6546A">
            <w:r w:rsidRPr="003A27D3">
              <w:t>0</w:t>
            </w:r>
          </w:p>
        </w:tc>
        <w:tc>
          <w:tcPr>
            <w:tcW w:w="709" w:type="dxa"/>
          </w:tcPr>
          <w:p w:rsidR="00C11C5E" w:rsidRPr="003A27D3" w:rsidRDefault="00C11C5E" w:rsidP="00A6546A">
            <w:r w:rsidRPr="003A27D3">
              <w:t>124,594</w:t>
            </w:r>
          </w:p>
        </w:tc>
        <w:tc>
          <w:tcPr>
            <w:tcW w:w="850" w:type="dxa"/>
          </w:tcPr>
          <w:p w:rsidR="00C11C5E" w:rsidRPr="003A27D3" w:rsidRDefault="00C11C5E" w:rsidP="00A6546A">
            <w:r w:rsidRPr="003A27D3">
              <w:t>129,578</w:t>
            </w:r>
          </w:p>
        </w:tc>
        <w:tc>
          <w:tcPr>
            <w:tcW w:w="851" w:type="dxa"/>
          </w:tcPr>
          <w:p w:rsidR="00C11C5E" w:rsidRPr="003A27D3" w:rsidRDefault="00C11C5E" w:rsidP="00A6546A">
            <w:r w:rsidRPr="003A27D3">
              <w:t>134,761</w:t>
            </w:r>
          </w:p>
        </w:tc>
        <w:tc>
          <w:tcPr>
            <w:tcW w:w="850" w:type="dxa"/>
          </w:tcPr>
          <w:p w:rsidR="00C11C5E" w:rsidRPr="003A27D3" w:rsidRDefault="00C11C5E" w:rsidP="00A6546A">
            <w:r w:rsidRPr="003A27D3">
              <w:t>140,151</w:t>
            </w:r>
          </w:p>
        </w:tc>
        <w:tc>
          <w:tcPr>
            <w:tcW w:w="851" w:type="dxa"/>
          </w:tcPr>
          <w:p w:rsidR="00C11C5E" w:rsidRPr="003A27D3" w:rsidRDefault="00C11C5E" w:rsidP="00A6546A">
            <w:r w:rsidRPr="003A27D3">
              <w:t>160</w:t>
            </w:r>
          </w:p>
        </w:tc>
        <w:tc>
          <w:tcPr>
            <w:tcW w:w="850" w:type="dxa"/>
          </w:tcPr>
          <w:p w:rsidR="00C11C5E" w:rsidRPr="003A27D3" w:rsidRDefault="00C11C5E" w:rsidP="00A6546A">
            <w:r w:rsidRPr="003A27D3">
              <w:t>170</w:t>
            </w:r>
          </w:p>
        </w:tc>
        <w:tc>
          <w:tcPr>
            <w:tcW w:w="850" w:type="dxa"/>
          </w:tcPr>
          <w:p w:rsidR="00C11C5E" w:rsidRPr="003A27D3" w:rsidRDefault="00C11C5E" w:rsidP="00A6546A">
            <w:r w:rsidRPr="003A27D3">
              <w:t>180</w:t>
            </w:r>
          </w:p>
        </w:tc>
        <w:tc>
          <w:tcPr>
            <w:tcW w:w="851" w:type="dxa"/>
            <w:shd w:val="clear" w:color="auto" w:fill="FFFFFF"/>
          </w:tcPr>
          <w:p w:rsidR="00C11C5E" w:rsidRDefault="00C11C5E" w:rsidP="00A6546A">
            <w:r w:rsidRPr="003A27D3">
              <w:t>190</w:t>
            </w:r>
          </w:p>
        </w:tc>
        <w:tc>
          <w:tcPr>
            <w:tcW w:w="851" w:type="dxa"/>
            <w:shd w:val="clear" w:color="auto" w:fill="auto"/>
          </w:tcPr>
          <w:p w:rsidR="00C11C5E" w:rsidRPr="000B38A3" w:rsidRDefault="00C11C5E" w:rsidP="00A6546A">
            <w:pPr>
              <w:pStyle w:val="ConsPlusCell"/>
              <w:ind w:left="-54" w:right="-54"/>
              <w:jc w:val="center"/>
              <w:rPr>
                <w:rFonts w:ascii="Times New Roman" w:hAnsi="Times New Roman" w:cs="Times New Roman"/>
                <w:b/>
                <w:sz w:val="20"/>
                <w:szCs w:val="20"/>
              </w:rPr>
            </w:pPr>
            <w:r w:rsidRPr="000B38A3">
              <w:rPr>
                <w:rFonts w:ascii="Times New Roman" w:hAnsi="Times New Roman" w:cs="Times New Roman"/>
                <w:sz w:val="20"/>
                <w:szCs w:val="20"/>
              </w:rPr>
              <w:t>5848,498</w:t>
            </w:r>
          </w:p>
        </w:tc>
      </w:tr>
      <w:tr w:rsidR="00C11C5E" w:rsidRPr="00AA2ED3" w:rsidTr="00A6546A">
        <w:trPr>
          <w:trHeight w:val="980"/>
          <w:tblCellSpacing w:w="5" w:type="nil"/>
        </w:trPr>
        <w:tc>
          <w:tcPr>
            <w:tcW w:w="488" w:type="dxa"/>
          </w:tcPr>
          <w:p w:rsidR="00C11C5E" w:rsidRPr="009E7A5D" w:rsidRDefault="00C11C5E" w:rsidP="00A6546A">
            <w:pPr>
              <w:pStyle w:val="ConsPlusCell"/>
              <w:jc w:val="center"/>
              <w:rPr>
                <w:rFonts w:ascii="Times New Roman" w:hAnsi="Times New Roman" w:cs="Times New Roman"/>
              </w:rPr>
            </w:pPr>
            <w:r w:rsidRPr="009E7A5D">
              <w:rPr>
                <w:rFonts w:ascii="Times New Roman" w:hAnsi="Times New Roman" w:cs="Times New Roman"/>
              </w:rPr>
              <w:t>1.1</w:t>
            </w:r>
          </w:p>
        </w:tc>
        <w:tc>
          <w:tcPr>
            <w:tcW w:w="1843" w:type="dxa"/>
          </w:tcPr>
          <w:p w:rsidR="00C11C5E" w:rsidRPr="0083138A" w:rsidRDefault="00C11C5E" w:rsidP="00A6546A">
            <w:r w:rsidRPr="0083138A">
              <w:t xml:space="preserve"> </w:t>
            </w:r>
            <w:r>
              <w:t>Обеспечение мероприятий по ГО</w:t>
            </w:r>
          </w:p>
        </w:tc>
        <w:tc>
          <w:tcPr>
            <w:tcW w:w="1276" w:type="dxa"/>
          </w:tcPr>
          <w:p w:rsidR="00C11C5E" w:rsidRPr="009E7A5D" w:rsidRDefault="00C11C5E" w:rsidP="00A6546A">
            <w:pPr>
              <w:pStyle w:val="ConsPlusCell"/>
              <w:ind w:left="-54" w:right="-54"/>
              <w:rPr>
                <w:rFonts w:ascii="Times New Roman" w:hAnsi="Times New Roman" w:cs="Times New Roman"/>
              </w:rPr>
            </w:pPr>
            <w:r>
              <w:rPr>
                <w:rFonts w:ascii="Times New Roman" w:hAnsi="Times New Roman" w:cs="Times New Roman"/>
              </w:rPr>
              <w:t>Парамонов Р.Ю.</w:t>
            </w:r>
          </w:p>
        </w:tc>
        <w:tc>
          <w:tcPr>
            <w:tcW w:w="850" w:type="dxa"/>
          </w:tcPr>
          <w:p w:rsidR="00C11C5E" w:rsidRPr="009E7A5D" w:rsidRDefault="00C11C5E" w:rsidP="00A6546A">
            <w:pPr>
              <w:pStyle w:val="ConsPlusCell"/>
              <w:ind w:left="-54" w:right="-54"/>
              <w:jc w:val="center"/>
              <w:rPr>
                <w:rFonts w:ascii="Times New Roman" w:hAnsi="Times New Roman" w:cs="Times New Roman"/>
              </w:rPr>
            </w:pPr>
            <w:r w:rsidRPr="009E7A5D">
              <w:rPr>
                <w:rFonts w:ascii="Times New Roman" w:hAnsi="Times New Roman" w:cs="Times New Roman"/>
                <w:spacing w:val="-2"/>
              </w:rPr>
              <w:t>Админист</w:t>
            </w:r>
            <w:r w:rsidRPr="009E7A5D">
              <w:rPr>
                <w:rFonts w:ascii="Times New Roman" w:hAnsi="Times New Roman" w:cs="Times New Roman"/>
                <w:spacing w:val="-2"/>
              </w:rPr>
              <w:softHyphen/>
            </w:r>
            <w:r w:rsidRPr="009E7A5D">
              <w:rPr>
                <w:rFonts w:ascii="Times New Roman" w:hAnsi="Times New Roman" w:cs="Times New Roman"/>
              </w:rPr>
              <w:t xml:space="preserve">рация </w:t>
            </w:r>
            <w:r w:rsidRPr="009E7A5D">
              <w:rPr>
                <w:rFonts w:ascii="Times New Roman" w:hAnsi="Times New Roman" w:cs="Times New Roman"/>
                <w:spacing w:val="-4"/>
              </w:rPr>
              <w:t xml:space="preserve"> </w:t>
            </w:r>
            <w:r>
              <w:rPr>
                <w:rFonts w:ascii="Times New Roman" w:hAnsi="Times New Roman" w:cs="Times New Roman"/>
                <w:spacing w:val="-4"/>
              </w:rPr>
              <w:t>СГО</w:t>
            </w:r>
          </w:p>
        </w:tc>
        <w:tc>
          <w:tcPr>
            <w:tcW w:w="709" w:type="dxa"/>
          </w:tcPr>
          <w:p w:rsidR="00C11C5E" w:rsidRPr="009E7A5D" w:rsidRDefault="00C11C5E" w:rsidP="00A6546A">
            <w:pPr>
              <w:pStyle w:val="ConsPlusCell"/>
              <w:ind w:left="-54" w:right="-54"/>
              <w:jc w:val="center"/>
              <w:rPr>
                <w:rFonts w:ascii="Times New Roman" w:hAnsi="Times New Roman" w:cs="Times New Roman"/>
              </w:rPr>
            </w:pPr>
            <w:r w:rsidRPr="009E7A5D">
              <w:rPr>
                <w:rFonts w:ascii="Times New Roman" w:hAnsi="Times New Roman" w:cs="Times New Roman"/>
              </w:rPr>
              <w:t>2014-202</w:t>
            </w:r>
            <w:r>
              <w:rPr>
                <w:rFonts w:ascii="Times New Roman" w:hAnsi="Times New Roman" w:cs="Times New Roman"/>
              </w:rPr>
              <w:t>5</w:t>
            </w:r>
          </w:p>
        </w:tc>
        <w:tc>
          <w:tcPr>
            <w:tcW w:w="992" w:type="dxa"/>
          </w:tcPr>
          <w:p w:rsidR="00C11C5E" w:rsidRPr="009E7A5D" w:rsidRDefault="00C11C5E" w:rsidP="00A6546A">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567" w:type="dxa"/>
          </w:tcPr>
          <w:p w:rsidR="00C11C5E" w:rsidRPr="003A27D3" w:rsidRDefault="00C11C5E" w:rsidP="00A6546A">
            <w:r w:rsidRPr="003A27D3">
              <w:t>1683,926</w:t>
            </w:r>
          </w:p>
        </w:tc>
        <w:tc>
          <w:tcPr>
            <w:tcW w:w="567" w:type="dxa"/>
          </w:tcPr>
          <w:p w:rsidR="00C11C5E" w:rsidRPr="003A27D3" w:rsidRDefault="00C11C5E" w:rsidP="00A6546A">
            <w:r w:rsidRPr="003A27D3">
              <w:t>1810,894</w:t>
            </w:r>
          </w:p>
        </w:tc>
        <w:tc>
          <w:tcPr>
            <w:tcW w:w="567" w:type="dxa"/>
          </w:tcPr>
          <w:p w:rsidR="00C11C5E" w:rsidRPr="003A27D3" w:rsidRDefault="00C11C5E" w:rsidP="00A6546A">
            <w:r w:rsidRPr="003A27D3">
              <w:t>1124,594</w:t>
            </w:r>
          </w:p>
        </w:tc>
        <w:tc>
          <w:tcPr>
            <w:tcW w:w="567" w:type="dxa"/>
          </w:tcPr>
          <w:p w:rsidR="00C11C5E" w:rsidRPr="003A27D3" w:rsidRDefault="00C11C5E" w:rsidP="00A6546A">
            <w:r w:rsidRPr="003A27D3">
              <w:t>0</w:t>
            </w:r>
          </w:p>
        </w:tc>
        <w:tc>
          <w:tcPr>
            <w:tcW w:w="709" w:type="dxa"/>
          </w:tcPr>
          <w:p w:rsidR="00C11C5E" w:rsidRPr="003A27D3" w:rsidRDefault="00C11C5E" w:rsidP="00A6546A">
            <w:r w:rsidRPr="003A27D3">
              <w:t>124,594</w:t>
            </w:r>
          </w:p>
        </w:tc>
        <w:tc>
          <w:tcPr>
            <w:tcW w:w="850" w:type="dxa"/>
          </w:tcPr>
          <w:p w:rsidR="00C11C5E" w:rsidRPr="003A27D3" w:rsidRDefault="00C11C5E" w:rsidP="00A6546A">
            <w:r w:rsidRPr="003A27D3">
              <w:t>129,578</w:t>
            </w:r>
          </w:p>
        </w:tc>
        <w:tc>
          <w:tcPr>
            <w:tcW w:w="851" w:type="dxa"/>
          </w:tcPr>
          <w:p w:rsidR="00C11C5E" w:rsidRPr="003A27D3" w:rsidRDefault="00C11C5E" w:rsidP="00A6546A">
            <w:r w:rsidRPr="003A27D3">
              <w:t>134,761</w:t>
            </w:r>
          </w:p>
        </w:tc>
        <w:tc>
          <w:tcPr>
            <w:tcW w:w="850" w:type="dxa"/>
          </w:tcPr>
          <w:p w:rsidR="00C11C5E" w:rsidRPr="003A27D3" w:rsidRDefault="00C11C5E" w:rsidP="00A6546A">
            <w:r w:rsidRPr="003A27D3">
              <w:t>140,151</w:t>
            </w:r>
          </w:p>
        </w:tc>
        <w:tc>
          <w:tcPr>
            <w:tcW w:w="851" w:type="dxa"/>
          </w:tcPr>
          <w:p w:rsidR="00C11C5E" w:rsidRPr="003A27D3" w:rsidRDefault="00C11C5E" w:rsidP="00A6546A">
            <w:r w:rsidRPr="003A27D3">
              <w:t>160</w:t>
            </w:r>
          </w:p>
        </w:tc>
        <w:tc>
          <w:tcPr>
            <w:tcW w:w="850" w:type="dxa"/>
          </w:tcPr>
          <w:p w:rsidR="00C11C5E" w:rsidRPr="003A27D3" w:rsidRDefault="00C11C5E" w:rsidP="00A6546A">
            <w:r w:rsidRPr="003A27D3">
              <w:t>170</w:t>
            </w:r>
          </w:p>
        </w:tc>
        <w:tc>
          <w:tcPr>
            <w:tcW w:w="850" w:type="dxa"/>
          </w:tcPr>
          <w:p w:rsidR="00C11C5E" w:rsidRPr="003A27D3" w:rsidRDefault="00C11C5E" w:rsidP="00A6546A">
            <w:r w:rsidRPr="003A27D3">
              <w:t>180</w:t>
            </w:r>
          </w:p>
        </w:tc>
        <w:tc>
          <w:tcPr>
            <w:tcW w:w="851" w:type="dxa"/>
          </w:tcPr>
          <w:p w:rsidR="00C11C5E" w:rsidRDefault="00C11C5E" w:rsidP="00A6546A">
            <w:r w:rsidRPr="003A27D3">
              <w:t>190</w:t>
            </w:r>
          </w:p>
        </w:tc>
        <w:tc>
          <w:tcPr>
            <w:tcW w:w="851" w:type="dxa"/>
          </w:tcPr>
          <w:p w:rsidR="00C11C5E" w:rsidRPr="000B38A3" w:rsidRDefault="00C11C5E" w:rsidP="00A6546A">
            <w:pPr>
              <w:pStyle w:val="ConsPlusCell"/>
              <w:ind w:left="-54" w:right="-54"/>
              <w:jc w:val="center"/>
              <w:rPr>
                <w:rFonts w:ascii="Times New Roman" w:hAnsi="Times New Roman" w:cs="Times New Roman"/>
                <w:b/>
                <w:sz w:val="20"/>
                <w:szCs w:val="20"/>
              </w:rPr>
            </w:pPr>
            <w:r w:rsidRPr="000B38A3">
              <w:rPr>
                <w:rFonts w:ascii="Times New Roman" w:hAnsi="Times New Roman" w:cs="Times New Roman"/>
                <w:sz w:val="20"/>
                <w:szCs w:val="20"/>
              </w:rPr>
              <w:t>5848,498</w:t>
            </w:r>
          </w:p>
        </w:tc>
      </w:tr>
    </w:tbl>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widowControl w:val="0"/>
        <w:autoSpaceDE w:val="0"/>
        <w:autoSpaceDN w:val="0"/>
        <w:adjustRightInd w:val="0"/>
        <w:spacing w:after="120"/>
        <w:jc w:val="center"/>
        <w:outlineLvl w:val="1"/>
        <w:rPr>
          <w:b/>
          <w:sz w:val="24"/>
          <w:szCs w:val="24"/>
        </w:rPr>
      </w:pPr>
    </w:p>
    <w:p w:rsidR="00C11C5E" w:rsidRDefault="00C11C5E" w:rsidP="00C11C5E">
      <w:pPr>
        <w:ind w:right="1099"/>
        <w:jc w:val="center"/>
        <w:rPr>
          <w:b/>
          <w:sz w:val="24"/>
          <w:szCs w:val="24"/>
        </w:rPr>
      </w:pPr>
      <w:r w:rsidRPr="00FA1198">
        <w:rPr>
          <w:b/>
          <w:sz w:val="24"/>
          <w:szCs w:val="24"/>
        </w:rPr>
        <w:t>Целевые показатели (индикаторы) Подпрограмм</w:t>
      </w:r>
      <w:r>
        <w:rPr>
          <w:b/>
          <w:sz w:val="24"/>
          <w:szCs w:val="24"/>
        </w:rPr>
        <w:t>ы</w:t>
      </w:r>
      <w:r w:rsidRPr="00FA1198">
        <w:rPr>
          <w:b/>
          <w:sz w:val="24"/>
          <w:szCs w:val="24"/>
        </w:rPr>
        <w:t xml:space="preserve"> </w:t>
      </w:r>
      <w:r>
        <w:rPr>
          <w:b/>
          <w:sz w:val="24"/>
          <w:szCs w:val="24"/>
        </w:rPr>
        <w:t xml:space="preserve">4  </w:t>
      </w:r>
      <w:r w:rsidRPr="00281B03">
        <w:rPr>
          <w:b/>
          <w:bCs/>
          <w:spacing w:val="-2"/>
          <w:sz w:val="24"/>
          <w:szCs w:val="24"/>
        </w:rPr>
        <w:t>«</w:t>
      </w:r>
      <w:r w:rsidRPr="00281B03">
        <w:rPr>
          <w:bCs/>
          <w:spacing w:val="-2"/>
          <w:sz w:val="24"/>
          <w:szCs w:val="24"/>
        </w:rPr>
        <w:t>Создание в целях гражданской обороны запасов м</w:t>
      </w:r>
      <w:r w:rsidRPr="00281B03">
        <w:rPr>
          <w:b/>
          <w:bCs/>
          <w:spacing w:val="-2"/>
          <w:sz w:val="24"/>
          <w:szCs w:val="24"/>
        </w:rPr>
        <w:t>атериально-технических, медицин</w:t>
      </w:r>
      <w:r w:rsidRPr="00281B03">
        <w:rPr>
          <w:bCs/>
          <w:spacing w:val="-2"/>
          <w:sz w:val="24"/>
          <w:szCs w:val="24"/>
        </w:rPr>
        <w:t>ск</w:t>
      </w:r>
      <w:r w:rsidRPr="00281B03">
        <w:rPr>
          <w:b/>
          <w:bCs/>
          <w:spacing w:val="-2"/>
          <w:sz w:val="24"/>
          <w:szCs w:val="24"/>
        </w:rPr>
        <w:t>их и иных средств»</w:t>
      </w:r>
      <w:r w:rsidRPr="00281B03">
        <w:rPr>
          <w:b/>
          <w:sz w:val="24"/>
          <w:szCs w:val="24"/>
        </w:rPr>
        <w:t xml:space="preserve"> муници</w:t>
      </w:r>
      <w:r w:rsidRPr="008A57D0">
        <w:rPr>
          <w:b/>
          <w:sz w:val="24"/>
          <w:szCs w:val="24"/>
        </w:rPr>
        <w:t xml:space="preserve">пальной программы Сосновоборского городского округа </w:t>
      </w:r>
    </w:p>
    <w:p w:rsidR="00C11C5E" w:rsidRPr="008A57D0" w:rsidRDefault="00C11C5E" w:rsidP="00C11C5E">
      <w:pPr>
        <w:ind w:right="1099"/>
        <w:jc w:val="center"/>
        <w:rPr>
          <w:b/>
          <w:sz w:val="24"/>
          <w:szCs w:val="24"/>
        </w:rPr>
      </w:pPr>
      <w:r w:rsidRPr="008A57D0">
        <w:rPr>
          <w:b/>
          <w:sz w:val="24"/>
          <w:szCs w:val="24"/>
        </w:rPr>
        <w:t xml:space="preserve">«Безопасность жизнедеятельности населения </w:t>
      </w:r>
      <w:proofErr w:type="gramStart"/>
      <w:r w:rsidRPr="008A57D0">
        <w:rPr>
          <w:b/>
          <w:sz w:val="24"/>
          <w:szCs w:val="24"/>
        </w:rPr>
        <w:t>в</w:t>
      </w:r>
      <w:proofErr w:type="gramEnd"/>
      <w:r w:rsidRPr="008A57D0">
        <w:rPr>
          <w:b/>
          <w:sz w:val="24"/>
          <w:szCs w:val="24"/>
        </w:rPr>
        <w:t xml:space="preserve"> </w:t>
      </w:r>
      <w:proofErr w:type="gramStart"/>
      <w:r w:rsidRPr="008A57D0">
        <w:rPr>
          <w:b/>
          <w:sz w:val="24"/>
          <w:szCs w:val="24"/>
        </w:rPr>
        <w:t>Сосновоборском</w:t>
      </w:r>
      <w:proofErr w:type="gramEnd"/>
      <w:r w:rsidRPr="008A57D0">
        <w:rPr>
          <w:b/>
          <w:sz w:val="24"/>
          <w:szCs w:val="24"/>
        </w:rPr>
        <w:t xml:space="preserve"> городском округе на 201</w:t>
      </w:r>
      <w:r>
        <w:rPr>
          <w:b/>
          <w:sz w:val="24"/>
          <w:szCs w:val="24"/>
        </w:rPr>
        <w:t>4</w:t>
      </w:r>
      <w:r w:rsidRPr="008A57D0">
        <w:rPr>
          <w:b/>
          <w:sz w:val="24"/>
          <w:szCs w:val="24"/>
        </w:rPr>
        <w:t>-202</w:t>
      </w:r>
      <w:r>
        <w:rPr>
          <w:b/>
          <w:sz w:val="24"/>
          <w:szCs w:val="24"/>
        </w:rPr>
        <w:t>5</w:t>
      </w:r>
      <w:r w:rsidRPr="008A57D0">
        <w:rPr>
          <w:b/>
          <w:sz w:val="24"/>
          <w:szCs w:val="24"/>
        </w:rPr>
        <w:t xml:space="preserve"> годы»</w:t>
      </w:r>
    </w:p>
    <w:p w:rsidR="00C11C5E" w:rsidRDefault="00C11C5E" w:rsidP="00C11C5E">
      <w:pPr>
        <w:ind w:right="1099" w:firstLine="1134"/>
        <w:jc w:val="center"/>
        <w:rPr>
          <w:b/>
          <w:sz w:val="24"/>
          <w:szCs w:val="24"/>
        </w:rPr>
      </w:pPr>
    </w:p>
    <w:p w:rsidR="00C11C5E" w:rsidRPr="00FD099E" w:rsidRDefault="00C11C5E" w:rsidP="00C11C5E">
      <w:pPr>
        <w:widowControl w:val="0"/>
        <w:autoSpaceDE w:val="0"/>
        <w:autoSpaceDN w:val="0"/>
        <w:adjustRightInd w:val="0"/>
        <w:spacing w:after="120"/>
        <w:jc w:val="center"/>
        <w:outlineLvl w:val="1"/>
        <w:rPr>
          <w:sz w:val="2"/>
          <w:szCs w:val="2"/>
        </w:rPr>
      </w:pPr>
    </w:p>
    <w:tbl>
      <w:tblPr>
        <w:tblW w:w="15588" w:type="dxa"/>
        <w:tblCellSpacing w:w="5" w:type="nil"/>
        <w:tblLayout w:type="fixed"/>
        <w:tblCellMar>
          <w:left w:w="75" w:type="dxa"/>
          <w:right w:w="75" w:type="dxa"/>
        </w:tblCellMar>
        <w:tblLook w:val="0000"/>
      </w:tblPr>
      <w:tblGrid>
        <w:gridCol w:w="501"/>
        <w:gridCol w:w="4252"/>
        <w:gridCol w:w="1418"/>
        <w:gridCol w:w="850"/>
        <w:gridCol w:w="629"/>
        <w:gridCol w:w="567"/>
        <w:gridCol w:w="567"/>
        <w:gridCol w:w="567"/>
        <w:gridCol w:w="567"/>
        <w:gridCol w:w="567"/>
        <w:gridCol w:w="567"/>
        <w:gridCol w:w="709"/>
        <w:gridCol w:w="708"/>
        <w:gridCol w:w="709"/>
        <w:gridCol w:w="709"/>
        <w:gridCol w:w="709"/>
        <w:gridCol w:w="992"/>
      </w:tblGrid>
      <w:tr w:rsidR="00C11C5E" w:rsidRPr="00FD099E" w:rsidTr="00A6546A">
        <w:trPr>
          <w:tblHeader/>
          <w:tblCellSpacing w:w="5" w:type="nil"/>
        </w:trPr>
        <w:tc>
          <w:tcPr>
            <w:tcW w:w="501" w:type="dxa"/>
            <w:vMerge w:val="restart"/>
            <w:tcBorders>
              <w:top w:val="single" w:sz="4" w:space="0" w:color="auto"/>
              <w:left w:val="single" w:sz="4" w:space="0" w:color="auto"/>
              <w:right w:val="single" w:sz="4" w:space="0" w:color="auto"/>
            </w:tcBorders>
            <w:vAlign w:val="center"/>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 xml:space="preserve">№ </w:t>
            </w:r>
            <w:proofErr w:type="spellStart"/>
            <w:proofErr w:type="gramStart"/>
            <w:r w:rsidRPr="0041353B">
              <w:rPr>
                <w:rFonts w:ascii="Times New Roman" w:hAnsi="Times New Roman" w:cs="Times New Roman"/>
              </w:rPr>
              <w:t>п</w:t>
            </w:r>
            <w:proofErr w:type="spellEnd"/>
            <w:proofErr w:type="gramEnd"/>
            <w:r w:rsidRPr="0041353B">
              <w:rPr>
                <w:rFonts w:ascii="Times New Roman" w:hAnsi="Times New Roman" w:cs="Times New Roman"/>
              </w:rPr>
              <w:t>/</w:t>
            </w:r>
            <w:proofErr w:type="spellStart"/>
            <w:r w:rsidRPr="0041353B">
              <w:rPr>
                <w:rFonts w:ascii="Times New Roman" w:hAnsi="Times New Roman" w:cs="Times New Roman"/>
              </w:rPr>
              <w:t>п</w:t>
            </w:r>
            <w:proofErr w:type="spellEnd"/>
          </w:p>
        </w:tc>
        <w:tc>
          <w:tcPr>
            <w:tcW w:w="4252" w:type="dxa"/>
            <w:vMerge w:val="restart"/>
            <w:tcBorders>
              <w:top w:val="single" w:sz="4" w:space="0" w:color="auto"/>
              <w:left w:val="single" w:sz="4" w:space="0" w:color="auto"/>
              <w:right w:val="single" w:sz="4" w:space="0" w:color="auto"/>
            </w:tcBorders>
            <w:vAlign w:val="center"/>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Наименование целевых показателей</w:t>
            </w:r>
          </w:p>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(индикаторов)</w:t>
            </w:r>
          </w:p>
        </w:tc>
        <w:tc>
          <w:tcPr>
            <w:tcW w:w="1418" w:type="dxa"/>
            <w:vMerge w:val="restart"/>
            <w:tcBorders>
              <w:top w:val="single" w:sz="4" w:space="0" w:color="auto"/>
              <w:left w:val="single" w:sz="4" w:space="0" w:color="auto"/>
              <w:right w:val="single" w:sz="4" w:space="0" w:color="auto"/>
            </w:tcBorders>
            <w:vAlign w:val="center"/>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Единица измерения</w:t>
            </w:r>
          </w:p>
        </w:tc>
        <w:tc>
          <w:tcPr>
            <w:tcW w:w="9417" w:type="dxa"/>
            <w:gridSpan w:val="14"/>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Значения целевых показателей (индикаторов)</w:t>
            </w:r>
            <w:r w:rsidRPr="0041353B">
              <w:rPr>
                <w:rFonts w:ascii="Times New Roman" w:hAnsi="Times New Roman" w:cs="Times New Roman"/>
                <w:vertAlign w:val="superscript"/>
              </w:rPr>
              <w:t xml:space="preserve"> 1</w:t>
            </w:r>
          </w:p>
        </w:tc>
      </w:tr>
      <w:tr w:rsidR="00C11C5E" w:rsidRPr="00FD099E" w:rsidTr="00A6546A">
        <w:trPr>
          <w:tblHeader/>
          <w:tblCellSpacing w:w="5" w:type="nil"/>
        </w:trPr>
        <w:tc>
          <w:tcPr>
            <w:tcW w:w="501" w:type="dxa"/>
            <w:vMerge/>
            <w:tcBorders>
              <w:left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p>
        </w:tc>
        <w:tc>
          <w:tcPr>
            <w:tcW w:w="4252" w:type="dxa"/>
            <w:vMerge/>
            <w:tcBorders>
              <w:left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p>
        </w:tc>
        <w:tc>
          <w:tcPr>
            <w:tcW w:w="1418" w:type="dxa"/>
            <w:vMerge/>
            <w:tcBorders>
              <w:left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p>
        </w:tc>
        <w:tc>
          <w:tcPr>
            <w:tcW w:w="850" w:type="dxa"/>
            <w:vMerge w:val="restart"/>
            <w:tcBorders>
              <w:left w:val="single" w:sz="4" w:space="0" w:color="auto"/>
              <w:right w:val="single" w:sz="4" w:space="0" w:color="auto"/>
            </w:tcBorders>
            <w:vAlign w:val="center"/>
          </w:tcPr>
          <w:p w:rsidR="00C11C5E" w:rsidRPr="0041353B" w:rsidRDefault="00C11C5E" w:rsidP="00A6546A">
            <w:pPr>
              <w:pStyle w:val="ConsPlusCell"/>
              <w:jc w:val="center"/>
              <w:rPr>
                <w:rFonts w:ascii="Times New Roman" w:hAnsi="Times New Roman" w:cs="Times New Roman"/>
                <w:vertAlign w:val="superscript"/>
              </w:rPr>
            </w:pPr>
            <w:r w:rsidRPr="0041353B">
              <w:rPr>
                <w:rFonts w:ascii="Times New Roman" w:hAnsi="Times New Roman" w:cs="Times New Roman"/>
              </w:rPr>
              <w:t>Базовый период (2017 год)</w:t>
            </w:r>
            <w:r w:rsidRPr="0041353B">
              <w:rPr>
                <w:rFonts w:ascii="Times New Roman" w:hAnsi="Times New Roman" w:cs="Times New Roman"/>
                <w:vertAlign w:val="superscript"/>
              </w:rPr>
              <w:t xml:space="preserve"> </w:t>
            </w:r>
          </w:p>
        </w:tc>
        <w:tc>
          <w:tcPr>
            <w:tcW w:w="8567" w:type="dxa"/>
            <w:gridSpan w:val="13"/>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План</w:t>
            </w:r>
          </w:p>
        </w:tc>
      </w:tr>
      <w:tr w:rsidR="00C11C5E" w:rsidRPr="00FD099E" w:rsidTr="00A6546A">
        <w:trPr>
          <w:tblHeader/>
          <w:tblCellSpacing w:w="5" w:type="nil"/>
        </w:trPr>
        <w:tc>
          <w:tcPr>
            <w:tcW w:w="501" w:type="dxa"/>
            <w:vMerge/>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p>
        </w:tc>
        <w:tc>
          <w:tcPr>
            <w:tcW w:w="4252" w:type="dxa"/>
            <w:vMerge/>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vertAlign w:val="superscript"/>
              </w:rPr>
            </w:pPr>
          </w:p>
        </w:tc>
        <w:tc>
          <w:tcPr>
            <w:tcW w:w="629" w:type="dxa"/>
            <w:tcBorders>
              <w:left w:val="single" w:sz="4" w:space="0" w:color="auto"/>
              <w:bottom w:val="single" w:sz="4" w:space="0" w:color="auto"/>
              <w:right w:val="single" w:sz="4" w:space="0" w:color="auto"/>
            </w:tcBorders>
            <w:vAlign w:val="center"/>
          </w:tcPr>
          <w:p w:rsidR="00C11C5E" w:rsidRPr="0041353B" w:rsidRDefault="00C11C5E" w:rsidP="00A6546A">
            <w:pPr>
              <w:pStyle w:val="ConsPlusCell"/>
              <w:spacing w:line="360" w:lineRule="auto"/>
              <w:jc w:val="center"/>
              <w:rPr>
                <w:rFonts w:ascii="Times New Roman" w:hAnsi="Times New Roman" w:cs="Times New Roman"/>
              </w:rPr>
            </w:pPr>
            <w:r w:rsidRPr="0041353B">
              <w:rPr>
                <w:rFonts w:ascii="Times New Roman" w:hAnsi="Times New Roman" w:cs="Times New Roman"/>
              </w:rPr>
              <w:t>2014</w:t>
            </w:r>
          </w:p>
        </w:tc>
        <w:tc>
          <w:tcPr>
            <w:tcW w:w="567" w:type="dxa"/>
            <w:tcBorders>
              <w:left w:val="single" w:sz="4" w:space="0" w:color="auto"/>
              <w:bottom w:val="single" w:sz="4" w:space="0" w:color="auto"/>
              <w:right w:val="single" w:sz="4" w:space="0" w:color="auto"/>
            </w:tcBorders>
            <w:vAlign w:val="center"/>
          </w:tcPr>
          <w:p w:rsidR="00C11C5E" w:rsidRPr="0041353B" w:rsidRDefault="00C11C5E" w:rsidP="00A6546A">
            <w:pPr>
              <w:pStyle w:val="ConsPlusCell"/>
              <w:spacing w:line="360" w:lineRule="auto"/>
              <w:jc w:val="center"/>
              <w:rPr>
                <w:rFonts w:ascii="Times New Roman" w:hAnsi="Times New Roman" w:cs="Times New Roman"/>
              </w:rPr>
            </w:pPr>
            <w:r w:rsidRPr="0041353B">
              <w:rPr>
                <w:rFonts w:ascii="Times New Roman" w:hAnsi="Times New Roman" w:cs="Times New Roman"/>
              </w:rPr>
              <w:t>2015</w:t>
            </w:r>
          </w:p>
        </w:tc>
        <w:tc>
          <w:tcPr>
            <w:tcW w:w="567" w:type="dxa"/>
            <w:tcBorders>
              <w:left w:val="single" w:sz="4" w:space="0" w:color="auto"/>
              <w:bottom w:val="single" w:sz="4" w:space="0" w:color="auto"/>
              <w:right w:val="single" w:sz="4" w:space="0" w:color="auto"/>
            </w:tcBorders>
            <w:vAlign w:val="center"/>
          </w:tcPr>
          <w:p w:rsidR="00C11C5E" w:rsidRPr="0041353B" w:rsidRDefault="00C11C5E" w:rsidP="00A6546A">
            <w:pPr>
              <w:pStyle w:val="ConsPlusCell"/>
              <w:spacing w:line="360" w:lineRule="auto"/>
              <w:jc w:val="center"/>
              <w:rPr>
                <w:rFonts w:ascii="Times New Roman" w:hAnsi="Times New Roman" w:cs="Times New Roman"/>
              </w:rPr>
            </w:pPr>
            <w:r w:rsidRPr="0041353B">
              <w:rPr>
                <w:rFonts w:ascii="Times New Roman" w:hAnsi="Times New Roman" w:cs="Times New Roman"/>
              </w:rPr>
              <w:t>2016</w:t>
            </w:r>
          </w:p>
        </w:tc>
        <w:tc>
          <w:tcPr>
            <w:tcW w:w="567" w:type="dxa"/>
            <w:tcBorders>
              <w:left w:val="single" w:sz="4" w:space="0" w:color="auto"/>
              <w:bottom w:val="single" w:sz="4" w:space="0" w:color="auto"/>
              <w:right w:val="single" w:sz="4" w:space="0" w:color="auto"/>
            </w:tcBorders>
            <w:vAlign w:val="center"/>
          </w:tcPr>
          <w:p w:rsidR="00C11C5E" w:rsidRPr="0041353B" w:rsidRDefault="00C11C5E" w:rsidP="00A6546A">
            <w:pPr>
              <w:pStyle w:val="ConsPlusCell"/>
              <w:spacing w:line="360" w:lineRule="auto"/>
              <w:jc w:val="center"/>
              <w:rPr>
                <w:rFonts w:ascii="Times New Roman" w:hAnsi="Times New Roman" w:cs="Times New Roman"/>
              </w:rPr>
            </w:pPr>
            <w:r w:rsidRPr="0041353B">
              <w:rPr>
                <w:rFonts w:ascii="Times New Roman" w:hAnsi="Times New Roman" w:cs="Times New Roman"/>
              </w:rPr>
              <w:t>2017</w:t>
            </w:r>
          </w:p>
        </w:tc>
        <w:tc>
          <w:tcPr>
            <w:tcW w:w="567" w:type="dxa"/>
            <w:tcBorders>
              <w:left w:val="single" w:sz="4" w:space="0" w:color="auto"/>
              <w:bottom w:val="single" w:sz="4" w:space="0" w:color="auto"/>
              <w:right w:val="single" w:sz="4" w:space="0" w:color="auto"/>
            </w:tcBorders>
            <w:vAlign w:val="center"/>
          </w:tcPr>
          <w:p w:rsidR="00C11C5E" w:rsidRPr="0041353B" w:rsidRDefault="00C11C5E" w:rsidP="00A6546A">
            <w:pPr>
              <w:pStyle w:val="ConsPlusCell"/>
              <w:spacing w:line="360" w:lineRule="auto"/>
              <w:jc w:val="center"/>
              <w:rPr>
                <w:rFonts w:ascii="Times New Roman" w:hAnsi="Times New Roman" w:cs="Times New Roman"/>
              </w:rPr>
            </w:pPr>
            <w:r w:rsidRPr="0041353B">
              <w:rPr>
                <w:rFonts w:ascii="Times New Roman" w:hAnsi="Times New Roman" w:cs="Times New Roman"/>
              </w:rPr>
              <w:t>2018</w:t>
            </w:r>
          </w:p>
        </w:tc>
        <w:tc>
          <w:tcPr>
            <w:tcW w:w="567" w:type="dxa"/>
            <w:tcBorders>
              <w:left w:val="single" w:sz="4" w:space="0" w:color="auto"/>
              <w:bottom w:val="single" w:sz="4" w:space="0" w:color="auto"/>
              <w:right w:val="single" w:sz="4" w:space="0" w:color="auto"/>
            </w:tcBorders>
          </w:tcPr>
          <w:p w:rsidR="00C11C5E" w:rsidRPr="0041353B" w:rsidRDefault="00C11C5E" w:rsidP="00A6546A">
            <w:pPr>
              <w:pStyle w:val="ConsPlusCell"/>
              <w:spacing w:line="360" w:lineRule="auto"/>
              <w:jc w:val="center"/>
              <w:rPr>
                <w:rFonts w:ascii="Times New Roman" w:hAnsi="Times New Roman" w:cs="Times New Roman"/>
              </w:rPr>
            </w:pPr>
          </w:p>
          <w:p w:rsidR="00C11C5E" w:rsidRPr="0041353B" w:rsidRDefault="00C11C5E" w:rsidP="00A6546A">
            <w:pPr>
              <w:pStyle w:val="ConsPlusCell"/>
              <w:spacing w:line="360" w:lineRule="auto"/>
              <w:jc w:val="center"/>
              <w:rPr>
                <w:rFonts w:ascii="Times New Roman" w:hAnsi="Times New Roman" w:cs="Times New Roman"/>
              </w:rPr>
            </w:pPr>
            <w:r w:rsidRPr="0041353B">
              <w:rPr>
                <w:rFonts w:ascii="Times New Roman" w:hAnsi="Times New Roman" w:cs="Times New Roman"/>
              </w:rPr>
              <w:t>2019</w:t>
            </w:r>
          </w:p>
          <w:p w:rsidR="00C11C5E" w:rsidRPr="0041353B" w:rsidRDefault="00C11C5E" w:rsidP="00A6546A">
            <w:pPr>
              <w:pStyle w:val="ConsPlusCell"/>
              <w:spacing w:line="360" w:lineRule="auto"/>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tcPr>
          <w:p w:rsidR="00C11C5E" w:rsidRPr="0041353B" w:rsidRDefault="00C11C5E" w:rsidP="00A6546A">
            <w:pPr>
              <w:pStyle w:val="ConsPlusCell"/>
              <w:spacing w:line="360" w:lineRule="auto"/>
              <w:jc w:val="center"/>
              <w:rPr>
                <w:rFonts w:ascii="Times New Roman" w:hAnsi="Times New Roman" w:cs="Times New Roman"/>
              </w:rPr>
            </w:pPr>
          </w:p>
          <w:p w:rsidR="00C11C5E" w:rsidRPr="0041353B" w:rsidRDefault="00C11C5E" w:rsidP="00A6546A">
            <w:pPr>
              <w:pStyle w:val="ConsPlusCell"/>
              <w:spacing w:line="360" w:lineRule="auto"/>
              <w:jc w:val="center"/>
              <w:rPr>
                <w:rFonts w:ascii="Times New Roman" w:hAnsi="Times New Roman" w:cs="Times New Roman"/>
              </w:rPr>
            </w:pPr>
            <w:r w:rsidRPr="0041353B">
              <w:rPr>
                <w:rFonts w:ascii="Times New Roman" w:hAnsi="Times New Roman" w:cs="Times New Roman"/>
              </w:rPr>
              <w:t>2020</w:t>
            </w:r>
          </w:p>
        </w:tc>
        <w:tc>
          <w:tcPr>
            <w:tcW w:w="709" w:type="dxa"/>
            <w:tcBorders>
              <w:left w:val="single" w:sz="4" w:space="0" w:color="auto"/>
              <w:bottom w:val="single" w:sz="4" w:space="0" w:color="auto"/>
              <w:right w:val="single" w:sz="4" w:space="0" w:color="auto"/>
            </w:tcBorders>
          </w:tcPr>
          <w:p w:rsidR="00C11C5E" w:rsidRPr="0041353B" w:rsidRDefault="00C11C5E" w:rsidP="00A6546A">
            <w:pPr>
              <w:pStyle w:val="ConsPlusCell"/>
              <w:spacing w:line="360" w:lineRule="auto"/>
              <w:jc w:val="center"/>
              <w:rPr>
                <w:rFonts w:ascii="Times New Roman" w:hAnsi="Times New Roman" w:cs="Times New Roman"/>
              </w:rPr>
            </w:pPr>
          </w:p>
          <w:p w:rsidR="00C11C5E" w:rsidRPr="0041353B" w:rsidRDefault="00C11C5E" w:rsidP="00A6546A">
            <w:pPr>
              <w:pStyle w:val="ConsPlusCell"/>
              <w:spacing w:line="360" w:lineRule="auto"/>
              <w:jc w:val="center"/>
              <w:rPr>
                <w:rFonts w:ascii="Times New Roman" w:hAnsi="Times New Roman" w:cs="Times New Roman"/>
              </w:rPr>
            </w:pPr>
            <w:r w:rsidRPr="0041353B">
              <w:rPr>
                <w:rFonts w:ascii="Times New Roman" w:hAnsi="Times New Roman" w:cs="Times New Roman"/>
              </w:rPr>
              <w:t>2021</w:t>
            </w:r>
          </w:p>
        </w:tc>
        <w:tc>
          <w:tcPr>
            <w:tcW w:w="708" w:type="dxa"/>
            <w:tcBorders>
              <w:left w:val="single" w:sz="4" w:space="0" w:color="auto"/>
              <w:bottom w:val="single" w:sz="4" w:space="0" w:color="auto"/>
              <w:right w:val="single" w:sz="4" w:space="0" w:color="auto"/>
            </w:tcBorders>
          </w:tcPr>
          <w:p w:rsidR="00C11C5E" w:rsidRPr="0041353B" w:rsidRDefault="00C11C5E" w:rsidP="00A6546A">
            <w:pPr>
              <w:pStyle w:val="ConsPlusCell"/>
              <w:spacing w:line="360" w:lineRule="auto"/>
              <w:jc w:val="center"/>
              <w:rPr>
                <w:rFonts w:ascii="Times New Roman" w:hAnsi="Times New Roman" w:cs="Times New Roman"/>
              </w:rPr>
            </w:pPr>
          </w:p>
          <w:p w:rsidR="00C11C5E" w:rsidRPr="0041353B" w:rsidRDefault="00C11C5E" w:rsidP="00A6546A">
            <w:pPr>
              <w:pStyle w:val="ConsPlusCell"/>
              <w:spacing w:line="360" w:lineRule="auto"/>
              <w:jc w:val="center"/>
              <w:rPr>
                <w:rFonts w:ascii="Times New Roman" w:hAnsi="Times New Roman" w:cs="Times New Roman"/>
              </w:rPr>
            </w:pPr>
            <w:r w:rsidRPr="0041353B">
              <w:rPr>
                <w:rFonts w:ascii="Times New Roman" w:hAnsi="Times New Roman" w:cs="Times New Roman"/>
              </w:rPr>
              <w:t>2022</w:t>
            </w:r>
          </w:p>
        </w:tc>
        <w:tc>
          <w:tcPr>
            <w:tcW w:w="709" w:type="dxa"/>
            <w:tcBorders>
              <w:left w:val="single" w:sz="4" w:space="0" w:color="auto"/>
              <w:bottom w:val="single" w:sz="4" w:space="0" w:color="auto"/>
              <w:right w:val="single" w:sz="4" w:space="0" w:color="auto"/>
            </w:tcBorders>
          </w:tcPr>
          <w:p w:rsidR="00C11C5E" w:rsidRPr="0041353B" w:rsidRDefault="00C11C5E" w:rsidP="00A6546A">
            <w:pPr>
              <w:pStyle w:val="ConsPlusCell"/>
              <w:spacing w:line="360" w:lineRule="auto"/>
              <w:jc w:val="center"/>
              <w:rPr>
                <w:rFonts w:ascii="Times New Roman" w:hAnsi="Times New Roman" w:cs="Times New Roman"/>
              </w:rPr>
            </w:pPr>
          </w:p>
          <w:p w:rsidR="00C11C5E" w:rsidRPr="0041353B" w:rsidRDefault="00C11C5E" w:rsidP="00A6546A">
            <w:pPr>
              <w:pStyle w:val="ConsPlusCell"/>
              <w:spacing w:line="360" w:lineRule="auto"/>
              <w:jc w:val="center"/>
              <w:rPr>
                <w:rFonts w:ascii="Times New Roman" w:hAnsi="Times New Roman" w:cs="Times New Roman"/>
              </w:rPr>
            </w:pPr>
            <w:r w:rsidRPr="0041353B">
              <w:rPr>
                <w:rFonts w:ascii="Times New Roman" w:hAnsi="Times New Roman" w:cs="Times New Roman"/>
              </w:rPr>
              <w:t>2023</w:t>
            </w:r>
          </w:p>
        </w:tc>
        <w:tc>
          <w:tcPr>
            <w:tcW w:w="709" w:type="dxa"/>
            <w:tcBorders>
              <w:left w:val="single" w:sz="4" w:space="0" w:color="auto"/>
              <w:bottom w:val="single" w:sz="4" w:space="0" w:color="auto"/>
              <w:right w:val="single" w:sz="4" w:space="0" w:color="auto"/>
            </w:tcBorders>
          </w:tcPr>
          <w:p w:rsidR="00C11C5E" w:rsidRPr="0041353B" w:rsidRDefault="00C11C5E" w:rsidP="00A6546A">
            <w:pPr>
              <w:pStyle w:val="ConsPlusCell"/>
              <w:spacing w:line="360" w:lineRule="auto"/>
              <w:jc w:val="center"/>
              <w:rPr>
                <w:rFonts w:ascii="Times New Roman" w:hAnsi="Times New Roman" w:cs="Times New Roman"/>
              </w:rPr>
            </w:pPr>
          </w:p>
          <w:p w:rsidR="00C11C5E" w:rsidRPr="0041353B" w:rsidRDefault="00C11C5E" w:rsidP="00A6546A">
            <w:pPr>
              <w:pStyle w:val="ConsPlusCell"/>
              <w:spacing w:line="360" w:lineRule="auto"/>
              <w:jc w:val="center"/>
              <w:rPr>
                <w:rFonts w:ascii="Times New Roman" w:hAnsi="Times New Roman" w:cs="Times New Roman"/>
              </w:rPr>
            </w:pPr>
            <w:r w:rsidRPr="0041353B">
              <w:rPr>
                <w:rFonts w:ascii="Times New Roman" w:hAnsi="Times New Roman" w:cs="Times New Roman"/>
              </w:rPr>
              <w:t>2024</w:t>
            </w:r>
          </w:p>
        </w:tc>
        <w:tc>
          <w:tcPr>
            <w:tcW w:w="709" w:type="dxa"/>
            <w:tcBorders>
              <w:left w:val="single" w:sz="4" w:space="0" w:color="auto"/>
              <w:bottom w:val="single" w:sz="4" w:space="0" w:color="auto"/>
              <w:right w:val="single" w:sz="4" w:space="0" w:color="auto"/>
            </w:tcBorders>
          </w:tcPr>
          <w:p w:rsidR="00C11C5E" w:rsidRPr="0041353B" w:rsidRDefault="00C11C5E" w:rsidP="00A6546A">
            <w:pPr>
              <w:pStyle w:val="ConsPlusCell"/>
              <w:spacing w:line="360" w:lineRule="auto"/>
              <w:jc w:val="center"/>
              <w:rPr>
                <w:rFonts w:ascii="Times New Roman" w:hAnsi="Times New Roman" w:cs="Times New Roman"/>
              </w:rPr>
            </w:pPr>
          </w:p>
          <w:p w:rsidR="00C11C5E" w:rsidRPr="0041353B" w:rsidRDefault="00C11C5E" w:rsidP="00A6546A">
            <w:pPr>
              <w:pStyle w:val="ConsPlusCell"/>
              <w:spacing w:line="360" w:lineRule="auto"/>
              <w:jc w:val="center"/>
              <w:rPr>
                <w:rFonts w:ascii="Times New Roman" w:hAnsi="Times New Roman" w:cs="Times New Roman"/>
              </w:rPr>
            </w:pPr>
            <w:r w:rsidRPr="0041353B">
              <w:rPr>
                <w:rFonts w:ascii="Times New Roman" w:hAnsi="Times New Roman" w:cs="Times New Roman"/>
              </w:rPr>
              <w:t>2025</w:t>
            </w:r>
          </w:p>
        </w:tc>
        <w:tc>
          <w:tcPr>
            <w:tcW w:w="992" w:type="dxa"/>
            <w:tcBorders>
              <w:left w:val="single" w:sz="4" w:space="0" w:color="auto"/>
              <w:bottom w:val="single" w:sz="4" w:space="0" w:color="auto"/>
              <w:right w:val="single" w:sz="4" w:space="0" w:color="auto"/>
            </w:tcBorders>
          </w:tcPr>
          <w:p w:rsidR="00C11C5E" w:rsidRPr="0041353B" w:rsidRDefault="00C11C5E" w:rsidP="00A6546A">
            <w:pPr>
              <w:pStyle w:val="ConsPlusCell"/>
              <w:spacing w:line="360" w:lineRule="auto"/>
              <w:jc w:val="center"/>
              <w:rPr>
                <w:rFonts w:ascii="Times New Roman" w:hAnsi="Times New Roman" w:cs="Times New Roman"/>
              </w:rPr>
            </w:pPr>
          </w:p>
          <w:p w:rsidR="00C11C5E" w:rsidRPr="0041353B" w:rsidRDefault="00C11C5E" w:rsidP="00A6546A">
            <w:pPr>
              <w:pStyle w:val="ConsPlusCell"/>
              <w:spacing w:line="360" w:lineRule="auto"/>
              <w:jc w:val="center"/>
              <w:rPr>
                <w:rFonts w:ascii="Times New Roman" w:hAnsi="Times New Roman" w:cs="Times New Roman"/>
              </w:rPr>
            </w:pPr>
            <w:r w:rsidRPr="0041353B">
              <w:rPr>
                <w:rFonts w:ascii="Times New Roman" w:hAnsi="Times New Roman" w:cs="Times New Roman"/>
              </w:rPr>
              <w:t>ИТОГО</w:t>
            </w:r>
          </w:p>
        </w:tc>
      </w:tr>
      <w:tr w:rsidR="00C11C5E" w:rsidRPr="00FD099E" w:rsidTr="00A6546A">
        <w:trPr>
          <w:tblCellSpacing w:w="5" w:type="nil"/>
        </w:trPr>
        <w:tc>
          <w:tcPr>
            <w:tcW w:w="15588" w:type="dxa"/>
            <w:gridSpan w:val="17"/>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b/>
              </w:rPr>
            </w:pPr>
            <w:r w:rsidRPr="0041353B">
              <w:rPr>
                <w:rFonts w:ascii="Times New Roman" w:hAnsi="Times New Roman" w:cs="Times New Roman"/>
                <w:b/>
              </w:rPr>
              <w:t>Муниципальная программа «Безопасность жизнедеятельности населения</w:t>
            </w:r>
            <w:r w:rsidRPr="0041353B">
              <w:rPr>
                <w:rFonts w:ascii="Times New Roman" w:hAnsi="Times New Roman" w:cs="Times New Roman"/>
              </w:rPr>
              <w:t xml:space="preserve"> </w:t>
            </w:r>
            <w:proofErr w:type="gramStart"/>
            <w:r w:rsidRPr="0041353B">
              <w:rPr>
                <w:rFonts w:ascii="Times New Roman" w:hAnsi="Times New Roman" w:cs="Times New Roman"/>
                <w:b/>
              </w:rPr>
              <w:t>в</w:t>
            </w:r>
            <w:proofErr w:type="gramEnd"/>
            <w:r w:rsidRPr="0041353B">
              <w:rPr>
                <w:rFonts w:ascii="Times New Roman" w:hAnsi="Times New Roman" w:cs="Times New Roman"/>
              </w:rPr>
              <w:t xml:space="preserve"> </w:t>
            </w:r>
            <w:proofErr w:type="gramStart"/>
            <w:r w:rsidRPr="0041353B">
              <w:rPr>
                <w:rFonts w:ascii="Times New Roman" w:hAnsi="Times New Roman" w:cs="Times New Roman"/>
                <w:b/>
              </w:rPr>
              <w:t>Сосновоборском</w:t>
            </w:r>
            <w:proofErr w:type="gramEnd"/>
            <w:r w:rsidRPr="0041353B">
              <w:rPr>
                <w:rFonts w:ascii="Times New Roman" w:hAnsi="Times New Roman" w:cs="Times New Roman"/>
                <w:b/>
              </w:rPr>
              <w:t xml:space="preserve"> городском округе на 2014-2025 годы»</w:t>
            </w:r>
          </w:p>
        </w:tc>
      </w:tr>
      <w:tr w:rsidR="00C11C5E" w:rsidRPr="00FD099E" w:rsidTr="00A6546A">
        <w:trPr>
          <w:trHeight w:val="572"/>
          <w:tblCellSpacing w:w="5" w:type="nil"/>
        </w:trPr>
        <w:tc>
          <w:tcPr>
            <w:tcW w:w="501" w:type="dxa"/>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w:t>
            </w:r>
          </w:p>
        </w:tc>
        <w:tc>
          <w:tcPr>
            <w:tcW w:w="4252" w:type="dxa"/>
            <w:tcBorders>
              <w:left w:val="single" w:sz="4" w:space="0" w:color="auto"/>
              <w:bottom w:val="single" w:sz="4" w:space="0" w:color="auto"/>
              <w:right w:val="single" w:sz="4" w:space="0" w:color="auto"/>
            </w:tcBorders>
          </w:tcPr>
          <w:p w:rsidR="00C11C5E" w:rsidRPr="0041353B" w:rsidRDefault="00C11C5E" w:rsidP="00A6546A">
            <w:pPr>
              <w:pStyle w:val="ConsPlusCell"/>
              <w:jc w:val="both"/>
              <w:rPr>
                <w:rFonts w:ascii="Times New Roman" w:hAnsi="Times New Roman" w:cs="Times New Roman"/>
              </w:rPr>
            </w:pPr>
            <w:r w:rsidRPr="0041353B">
              <w:rPr>
                <w:rFonts w:ascii="Times New Roman" w:hAnsi="Times New Roman" w:cs="Times New Roman"/>
              </w:rPr>
              <w:t>Освоение в полном объеме выделенных средств по программе.</w:t>
            </w:r>
          </w:p>
        </w:tc>
        <w:tc>
          <w:tcPr>
            <w:tcW w:w="1418" w:type="dxa"/>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629" w:type="dxa"/>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p w:rsidR="00C11C5E" w:rsidRPr="0041353B" w:rsidRDefault="00C11C5E" w:rsidP="00A6546A">
            <w:pPr>
              <w:pStyle w:val="ConsPlusCell"/>
              <w:jc w:val="center"/>
              <w:rPr>
                <w:rFonts w:ascii="Times New Roman" w:hAnsi="Times New Roman" w:cs="Times New Roman"/>
              </w:rPr>
            </w:pPr>
          </w:p>
          <w:p w:rsidR="00C11C5E" w:rsidRPr="0041353B" w:rsidRDefault="00C11C5E" w:rsidP="00A6546A">
            <w:pPr>
              <w:pStyle w:val="ConsPlusCell"/>
              <w:jc w:val="center"/>
              <w:rPr>
                <w:rFonts w:ascii="Times New Roman" w:hAnsi="Times New Roman" w:cs="Times New Roman"/>
              </w:rPr>
            </w:pPr>
          </w:p>
          <w:p w:rsidR="00C11C5E" w:rsidRPr="0041353B" w:rsidRDefault="00C11C5E" w:rsidP="00A6546A">
            <w:pPr>
              <w:pStyle w:val="ConsPlusCell"/>
              <w:jc w:val="center"/>
              <w:rPr>
                <w:rFonts w:ascii="Times New Roman" w:hAnsi="Times New Roman" w:cs="Times New Roman"/>
              </w:rPr>
            </w:pPr>
          </w:p>
          <w:p w:rsidR="00C11C5E" w:rsidRPr="0041353B" w:rsidRDefault="00C11C5E" w:rsidP="00A6546A">
            <w:pPr>
              <w:pStyle w:val="ConsPlusCell"/>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708" w:type="dxa"/>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r>
      <w:tr w:rsidR="00C11C5E" w:rsidRPr="00FD099E" w:rsidTr="00A6546A">
        <w:trPr>
          <w:tblCellSpacing w:w="5" w:type="nil"/>
        </w:trPr>
        <w:tc>
          <w:tcPr>
            <w:tcW w:w="15588" w:type="dxa"/>
            <w:gridSpan w:val="17"/>
            <w:tcBorders>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b/>
              </w:rPr>
            </w:pPr>
            <w:r w:rsidRPr="0041353B">
              <w:rPr>
                <w:rFonts w:ascii="Times New Roman" w:hAnsi="Times New Roman" w:cs="Times New Roman"/>
                <w:b/>
              </w:rPr>
              <w:t xml:space="preserve">Подпрограмма 4 </w:t>
            </w:r>
            <w:r w:rsidRPr="0041353B">
              <w:rPr>
                <w:rFonts w:ascii="Times New Roman" w:hAnsi="Times New Roman" w:cs="Times New Roman"/>
                <w:b/>
                <w:bCs/>
                <w:spacing w:val="-2"/>
              </w:rPr>
              <w:t>«</w:t>
            </w:r>
            <w:r w:rsidRPr="0041353B">
              <w:rPr>
                <w:rFonts w:ascii="Times New Roman" w:hAnsi="Times New Roman" w:cs="Times New Roman"/>
                <w:bCs/>
                <w:spacing w:val="-2"/>
              </w:rPr>
              <w:t>Создание в целях гражданской обороны запасов м</w:t>
            </w:r>
            <w:r w:rsidRPr="0041353B">
              <w:rPr>
                <w:rFonts w:ascii="Times New Roman" w:hAnsi="Times New Roman" w:cs="Times New Roman"/>
                <w:b/>
                <w:bCs/>
                <w:spacing w:val="-2"/>
              </w:rPr>
              <w:t>атериально-технических, медицин</w:t>
            </w:r>
            <w:r w:rsidRPr="0041353B">
              <w:rPr>
                <w:rFonts w:ascii="Times New Roman" w:hAnsi="Times New Roman" w:cs="Times New Roman"/>
                <w:bCs/>
                <w:spacing w:val="-2"/>
              </w:rPr>
              <w:t>ск</w:t>
            </w:r>
            <w:r w:rsidRPr="0041353B">
              <w:rPr>
                <w:rFonts w:ascii="Times New Roman" w:hAnsi="Times New Roman" w:cs="Times New Roman"/>
                <w:b/>
                <w:bCs/>
                <w:spacing w:val="-2"/>
              </w:rPr>
              <w:t>их и иных средств»</w:t>
            </w:r>
            <w:r w:rsidRPr="0041353B">
              <w:rPr>
                <w:rFonts w:ascii="Times New Roman" w:hAnsi="Times New Roman" w:cs="Times New Roman"/>
                <w:b/>
              </w:rPr>
              <w:t xml:space="preserve"> </w:t>
            </w:r>
            <w:r w:rsidRPr="0041353B">
              <w:rPr>
                <w:rFonts w:ascii="Times New Roman" w:hAnsi="Times New Roman" w:cs="Times New Roman"/>
              </w:rPr>
              <w:t>на 2014-2025 годы».</w:t>
            </w:r>
          </w:p>
        </w:tc>
      </w:tr>
      <w:tr w:rsidR="00C11C5E" w:rsidRPr="00FD099E" w:rsidTr="00A6546A">
        <w:trPr>
          <w:tblCellSpacing w:w="5" w:type="nil"/>
        </w:trPr>
        <w:tc>
          <w:tcPr>
            <w:tcW w:w="501"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1.1</w:t>
            </w:r>
          </w:p>
        </w:tc>
        <w:tc>
          <w:tcPr>
            <w:tcW w:w="4252"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both"/>
              <w:rPr>
                <w:rFonts w:ascii="Times New Roman" w:hAnsi="Times New Roman" w:cs="Times New Roman"/>
              </w:rPr>
            </w:pPr>
            <w:r w:rsidRPr="0041353B">
              <w:rPr>
                <w:rFonts w:ascii="Times New Roman" w:hAnsi="Times New Roman" w:cs="Times New Roman"/>
              </w:rPr>
              <w:t>Обеспечение мероприятий по ГО</w:t>
            </w:r>
          </w:p>
        </w:tc>
        <w:tc>
          <w:tcPr>
            <w:tcW w:w="1418"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629"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C11C5E" w:rsidRPr="0041353B" w:rsidRDefault="00C11C5E" w:rsidP="00A6546A">
            <w:pPr>
              <w:pStyle w:val="ConsPlusCell"/>
              <w:jc w:val="center"/>
              <w:rPr>
                <w:rFonts w:ascii="Times New Roman" w:hAnsi="Times New Roman" w:cs="Times New Roman"/>
              </w:rPr>
            </w:pPr>
            <w:r w:rsidRPr="0041353B">
              <w:rPr>
                <w:rFonts w:ascii="Times New Roman" w:hAnsi="Times New Roman" w:cs="Times New Roman"/>
              </w:rPr>
              <w:t>100</w:t>
            </w:r>
          </w:p>
        </w:tc>
      </w:tr>
    </w:tbl>
    <w:p w:rsidR="00C11C5E" w:rsidRDefault="00C11C5E" w:rsidP="00C11C5E">
      <w:pPr>
        <w:jc w:val="center"/>
        <w:rPr>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Default="00C11C5E" w:rsidP="00C11C5E">
      <w:pPr>
        <w:jc w:val="center"/>
        <w:rPr>
          <w:b/>
          <w:sz w:val="24"/>
          <w:szCs w:val="24"/>
        </w:rPr>
      </w:pPr>
    </w:p>
    <w:p w:rsidR="00C11C5E" w:rsidRPr="00DE7756" w:rsidRDefault="00C11C5E" w:rsidP="00C11C5E">
      <w:pPr>
        <w:jc w:val="center"/>
        <w:rPr>
          <w:b/>
          <w:sz w:val="24"/>
          <w:szCs w:val="24"/>
        </w:rPr>
      </w:pPr>
      <w:r w:rsidRPr="00DE7756">
        <w:rPr>
          <w:b/>
          <w:sz w:val="24"/>
          <w:szCs w:val="24"/>
        </w:rPr>
        <w:lastRenderedPageBreak/>
        <w:t>ПЛАН</w:t>
      </w:r>
    </w:p>
    <w:p w:rsidR="00C11C5E" w:rsidRDefault="00C11C5E" w:rsidP="00C11C5E">
      <w:pPr>
        <w:ind w:right="1099"/>
        <w:jc w:val="center"/>
        <w:rPr>
          <w:b/>
          <w:sz w:val="24"/>
          <w:szCs w:val="24"/>
        </w:rPr>
      </w:pPr>
      <w:r w:rsidRPr="00DE7756">
        <w:rPr>
          <w:b/>
          <w:sz w:val="24"/>
          <w:szCs w:val="24"/>
        </w:rPr>
        <w:t xml:space="preserve">реализации </w:t>
      </w:r>
      <w:r>
        <w:rPr>
          <w:b/>
          <w:sz w:val="24"/>
          <w:szCs w:val="24"/>
        </w:rPr>
        <w:t xml:space="preserve">подпрограммы 4 </w:t>
      </w:r>
      <w:r w:rsidRPr="007839FA">
        <w:rPr>
          <w:b/>
          <w:bCs/>
          <w:spacing w:val="-2"/>
          <w:sz w:val="24"/>
          <w:szCs w:val="24"/>
        </w:rPr>
        <w:t>«</w:t>
      </w:r>
      <w:r w:rsidRPr="00281B03">
        <w:rPr>
          <w:bCs/>
          <w:spacing w:val="-2"/>
          <w:sz w:val="24"/>
          <w:szCs w:val="24"/>
        </w:rPr>
        <w:t>Создание в целях гражданской обороны запасов м</w:t>
      </w:r>
      <w:r w:rsidRPr="00281B03">
        <w:rPr>
          <w:b/>
          <w:bCs/>
          <w:spacing w:val="-2"/>
          <w:sz w:val="24"/>
          <w:szCs w:val="24"/>
        </w:rPr>
        <w:t>атериально-технических, медицин</w:t>
      </w:r>
      <w:r w:rsidRPr="00281B03">
        <w:rPr>
          <w:bCs/>
          <w:spacing w:val="-2"/>
          <w:sz w:val="24"/>
          <w:szCs w:val="24"/>
        </w:rPr>
        <w:t>ск</w:t>
      </w:r>
      <w:r w:rsidRPr="00281B03">
        <w:rPr>
          <w:b/>
          <w:bCs/>
          <w:spacing w:val="-2"/>
          <w:sz w:val="24"/>
          <w:szCs w:val="24"/>
        </w:rPr>
        <w:t>их и иных средств»</w:t>
      </w:r>
      <w:r w:rsidRPr="00281B03">
        <w:rPr>
          <w:b/>
          <w:sz w:val="24"/>
          <w:szCs w:val="24"/>
        </w:rPr>
        <w:t xml:space="preserve"> </w:t>
      </w:r>
    </w:p>
    <w:p w:rsidR="00C11C5E" w:rsidRDefault="00C11C5E" w:rsidP="00C11C5E">
      <w:pPr>
        <w:ind w:right="1099"/>
        <w:jc w:val="center"/>
        <w:rPr>
          <w:b/>
          <w:sz w:val="24"/>
          <w:szCs w:val="24"/>
        </w:rPr>
      </w:pPr>
      <w:r w:rsidRPr="008A57D0">
        <w:rPr>
          <w:b/>
          <w:sz w:val="24"/>
          <w:szCs w:val="24"/>
        </w:rPr>
        <w:t xml:space="preserve">муниципальной программы Сосновоборского городского округа </w:t>
      </w:r>
    </w:p>
    <w:p w:rsidR="00C11C5E" w:rsidRPr="008A57D0" w:rsidRDefault="00C11C5E" w:rsidP="00C11C5E">
      <w:pPr>
        <w:ind w:right="1099"/>
        <w:jc w:val="center"/>
        <w:rPr>
          <w:b/>
          <w:sz w:val="24"/>
          <w:szCs w:val="24"/>
        </w:rPr>
      </w:pPr>
      <w:r w:rsidRPr="008A57D0">
        <w:rPr>
          <w:b/>
          <w:sz w:val="24"/>
          <w:szCs w:val="24"/>
        </w:rPr>
        <w:t xml:space="preserve">«Безопасность жизнедеятельности населения </w:t>
      </w:r>
      <w:proofErr w:type="gramStart"/>
      <w:r w:rsidRPr="008A57D0">
        <w:rPr>
          <w:b/>
          <w:sz w:val="24"/>
          <w:szCs w:val="24"/>
        </w:rPr>
        <w:t>в</w:t>
      </w:r>
      <w:proofErr w:type="gramEnd"/>
      <w:r w:rsidRPr="008A57D0">
        <w:rPr>
          <w:b/>
          <w:sz w:val="24"/>
          <w:szCs w:val="24"/>
        </w:rPr>
        <w:t xml:space="preserve"> </w:t>
      </w:r>
      <w:proofErr w:type="gramStart"/>
      <w:r w:rsidRPr="008A57D0">
        <w:rPr>
          <w:b/>
          <w:sz w:val="24"/>
          <w:szCs w:val="24"/>
        </w:rPr>
        <w:t>Сосновоборском</w:t>
      </w:r>
      <w:proofErr w:type="gramEnd"/>
      <w:r w:rsidRPr="008A57D0">
        <w:rPr>
          <w:b/>
          <w:sz w:val="24"/>
          <w:szCs w:val="24"/>
        </w:rPr>
        <w:t xml:space="preserve"> городском округе на 201</w:t>
      </w:r>
      <w:r>
        <w:rPr>
          <w:b/>
          <w:sz w:val="24"/>
          <w:szCs w:val="24"/>
        </w:rPr>
        <w:t>4</w:t>
      </w:r>
      <w:r w:rsidRPr="008A57D0">
        <w:rPr>
          <w:b/>
          <w:sz w:val="24"/>
          <w:szCs w:val="24"/>
        </w:rPr>
        <w:t>-202</w:t>
      </w:r>
      <w:r>
        <w:rPr>
          <w:b/>
          <w:sz w:val="24"/>
          <w:szCs w:val="24"/>
        </w:rPr>
        <w:t>5</w:t>
      </w:r>
      <w:r w:rsidRPr="008A57D0">
        <w:rPr>
          <w:b/>
          <w:sz w:val="24"/>
          <w:szCs w:val="24"/>
        </w:rPr>
        <w:t xml:space="preserve"> годы»</w:t>
      </w:r>
    </w:p>
    <w:p w:rsidR="00C11C5E" w:rsidRDefault="00C11C5E" w:rsidP="00C11C5E">
      <w:pPr>
        <w:ind w:right="1099" w:firstLine="1134"/>
        <w:jc w:val="center"/>
        <w:rPr>
          <w:b/>
          <w:sz w:val="24"/>
          <w:szCs w:val="24"/>
        </w:rPr>
      </w:pPr>
    </w:p>
    <w:p w:rsidR="00C11C5E" w:rsidRPr="00FD099E" w:rsidRDefault="00C11C5E" w:rsidP="00C11C5E">
      <w:pPr>
        <w:spacing w:after="120"/>
        <w:ind w:right="391" w:firstLine="567"/>
        <w:jc w:val="center"/>
        <w:rPr>
          <w:sz w:val="2"/>
          <w:szCs w:val="2"/>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5670"/>
        <w:gridCol w:w="2410"/>
        <w:gridCol w:w="2381"/>
        <w:gridCol w:w="2835"/>
        <w:gridCol w:w="1559"/>
      </w:tblGrid>
      <w:tr w:rsidR="00C11C5E" w:rsidRPr="00FD099E" w:rsidTr="00A6546A">
        <w:trPr>
          <w:trHeight w:val="412"/>
          <w:tblHeader/>
        </w:trPr>
        <w:tc>
          <w:tcPr>
            <w:tcW w:w="704" w:type="dxa"/>
            <w:vMerge w:val="restart"/>
            <w:vAlign w:val="center"/>
          </w:tcPr>
          <w:p w:rsidR="00C11C5E" w:rsidRPr="00FD099E" w:rsidRDefault="00C11C5E" w:rsidP="00A6546A">
            <w:pPr>
              <w:jc w:val="center"/>
              <w:rPr>
                <w:szCs w:val="18"/>
              </w:rPr>
            </w:pPr>
            <w:r w:rsidRPr="00FD099E">
              <w:rPr>
                <w:szCs w:val="18"/>
              </w:rPr>
              <w:t>№</w:t>
            </w:r>
          </w:p>
          <w:p w:rsidR="00C11C5E" w:rsidRPr="00FD099E" w:rsidRDefault="00C11C5E" w:rsidP="00A6546A">
            <w:pPr>
              <w:jc w:val="center"/>
              <w:rPr>
                <w:szCs w:val="18"/>
              </w:rPr>
            </w:pPr>
            <w:proofErr w:type="spellStart"/>
            <w:proofErr w:type="gramStart"/>
            <w:r w:rsidRPr="00FD099E">
              <w:rPr>
                <w:szCs w:val="18"/>
              </w:rPr>
              <w:t>п</w:t>
            </w:r>
            <w:proofErr w:type="spellEnd"/>
            <w:proofErr w:type="gramEnd"/>
            <w:r w:rsidRPr="00FD099E">
              <w:rPr>
                <w:szCs w:val="18"/>
                <w:lang w:val="en-US"/>
              </w:rPr>
              <w:t>/</w:t>
            </w:r>
            <w:proofErr w:type="spellStart"/>
            <w:r w:rsidRPr="00FD099E">
              <w:rPr>
                <w:szCs w:val="18"/>
              </w:rPr>
              <w:t>п</w:t>
            </w:r>
            <w:proofErr w:type="spellEnd"/>
          </w:p>
        </w:tc>
        <w:tc>
          <w:tcPr>
            <w:tcW w:w="5670" w:type="dxa"/>
            <w:vMerge w:val="restart"/>
            <w:vAlign w:val="center"/>
          </w:tcPr>
          <w:p w:rsidR="00C11C5E" w:rsidRPr="00FD099E" w:rsidRDefault="00C11C5E" w:rsidP="00A6546A">
            <w:pPr>
              <w:jc w:val="center"/>
              <w:rPr>
                <w:szCs w:val="18"/>
              </w:rPr>
            </w:pPr>
            <w:r w:rsidRPr="00FD099E">
              <w:rPr>
                <w:szCs w:val="18"/>
              </w:rPr>
              <w:t>Наименование подпрограмм, основных мероприятий, ведомственных целевых программ и мероприятий</w:t>
            </w:r>
          </w:p>
        </w:tc>
        <w:tc>
          <w:tcPr>
            <w:tcW w:w="2410" w:type="dxa"/>
            <w:vMerge w:val="restart"/>
            <w:vAlign w:val="center"/>
          </w:tcPr>
          <w:p w:rsidR="00C11C5E" w:rsidRPr="00FD099E" w:rsidRDefault="00C11C5E" w:rsidP="00A6546A">
            <w:pPr>
              <w:jc w:val="center"/>
              <w:rPr>
                <w:szCs w:val="18"/>
              </w:rPr>
            </w:pPr>
            <w:proofErr w:type="gramStart"/>
            <w:r w:rsidRPr="00FD099E">
              <w:rPr>
                <w:szCs w:val="18"/>
              </w:rPr>
              <w:t>Ответственный</w:t>
            </w:r>
            <w:proofErr w:type="gramEnd"/>
            <w:r w:rsidRPr="00FD099E">
              <w:rPr>
                <w:szCs w:val="18"/>
              </w:rPr>
              <w:t xml:space="preserve"> за реализацию</w:t>
            </w:r>
          </w:p>
        </w:tc>
        <w:tc>
          <w:tcPr>
            <w:tcW w:w="5216" w:type="dxa"/>
            <w:gridSpan w:val="2"/>
            <w:vAlign w:val="center"/>
          </w:tcPr>
          <w:p w:rsidR="00C11C5E" w:rsidRPr="00FD099E" w:rsidRDefault="00C11C5E" w:rsidP="00A6546A">
            <w:pPr>
              <w:jc w:val="center"/>
              <w:rPr>
                <w:szCs w:val="18"/>
              </w:rPr>
            </w:pPr>
            <w:r w:rsidRPr="00FD099E">
              <w:rPr>
                <w:szCs w:val="18"/>
              </w:rPr>
              <w:t>Ожидаемый результат реализации мероприятия</w:t>
            </w:r>
          </w:p>
        </w:tc>
        <w:tc>
          <w:tcPr>
            <w:tcW w:w="1559" w:type="dxa"/>
            <w:vMerge w:val="restart"/>
            <w:vAlign w:val="center"/>
          </w:tcPr>
          <w:p w:rsidR="00C11C5E" w:rsidRPr="00FD099E" w:rsidRDefault="00C11C5E" w:rsidP="00A6546A">
            <w:pPr>
              <w:jc w:val="center"/>
              <w:rPr>
                <w:szCs w:val="24"/>
              </w:rPr>
            </w:pPr>
            <w:r w:rsidRPr="00FD099E">
              <w:rPr>
                <w:szCs w:val="24"/>
              </w:rPr>
              <w:t>План финансиров</w:t>
            </w:r>
            <w:r>
              <w:rPr>
                <w:szCs w:val="24"/>
              </w:rPr>
              <w:t xml:space="preserve">ания </w:t>
            </w:r>
          </w:p>
          <w:p w:rsidR="00C11C5E" w:rsidRPr="00FD099E" w:rsidRDefault="00C11C5E" w:rsidP="00A6546A">
            <w:pPr>
              <w:jc w:val="center"/>
              <w:rPr>
                <w:szCs w:val="24"/>
              </w:rPr>
            </w:pPr>
            <w:r w:rsidRPr="00FD099E">
              <w:rPr>
                <w:szCs w:val="24"/>
              </w:rPr>
              <w:t>тыс. руб.</w:t>
            </w:r>
          </w:p>
        </w:tc>
      </w:tr>
      <w:tr w:rsidR="00C11C5E" w:rsidRPr="00FD099E" w:rsidTr="00A6546A">
        <w:trPr>
          <w:tblHeader/>
        </w:trPr>
        <w:tc>
          <w:tcPr>
            <w:tcW w:w="704" w:type="dxa"/>
            <w:vMerge/>
            <w:vAlign w:val="center"/>
          </w:tcPr>
          <w:p w:rsidR="00C11C5E" w:rsidRPr="00FD099E" w:rsidRDefault="00C11C5E" w:rsidP="00A6546A">
            <w:pPr>
              <w:jc w:val="center"/>
              <w:rPr>
                <w:szCs w:val="18"/>
              </w:rPr>
            </w:pPr>
          </w:p>
        </w:tc>
        <w:tc>
          <w:tcPr>
            <w:tcW w:w="5670" w:type="dxa"/>
            <w:vMerge/>
            <w:vAlign w:val="center"/>
          </w:tcPr>
          <w:p w:rsidR="00C11C5E" w:rsidRPr="00FD099E" w:rsidRDefault="00C11C5E" w:rsidP="00A6546A">
            <w:pPr>
              <w:jc w:val="center"/>
              <w:rPr>
                <w:szCs w:val="18"/>
              </w:rPr>
            </w:pPr>
          </w:p>
        </w:tc>
        <w:tc>
          <w:tcPr>
            <w:tcW w:w="2410" w:type="dxa"/>
            <w:vMerge/>
            <w:vAlign w:val="center"/>
          </w:tcPr>
          <w:p w:rsidR="00C11C5E" w:rsidRPr="00FD099E" w:rsidRDefault="00C11C5E" w:rsidP="00A6546A">
            <w:pPr>
              <w:jc w:val="center"/>
              <w:rPr>
                <w:szCs w:val="18"/>
              </w:rPr>
            </w:pPr>
          </w:p>
        </w:tc>
        <w:tc>
          <w:tcPr>
            <w:tcW w:w="2381" w:type="dxa"/>
            <w:vAlign w:val="center"/>
          </w:tcPr>
          <w:p w:rsidR="00C11C5E" w:rsidRPr="00FD099E" w:rsidRDefault="00C11C5E" w:rsidP="00A6546A">
            <w:pPr>
              <w:jc w:val="center"/>
              <w:rPr>
                <w:szCs w:val="18"/>
              </w:rPr>
            </w:pPr>
            <w:r w:rsidRPr="00FD099E">
              <w:rPr>
                <w:szCs w:val="18"/>
              </w:rPr>
              <w:t>Ед. измерения</w:t>
            </w:r>
          </w:p>
        </w:tc>
        <w:tc>
          <w:tcPr>
            <w:tcW w:w="2835" w:type="dxa"/>
            <w:vAlign w:val="center"/>
          </w:tcPr>
          <w:p w:rsidR="00C11C5E" w:rsidRPr="00FD099E" w:rsidRDefault="00C11C5E" w:rsidP="00A6546A">
            <w:pPr>
              <w:jc w:val="center"/>
              <w:rPr>
                <w:szCs w:val="18"/>
              </w:rPr>
            </w:pPr>
            <w:r w:rsidRPr="00FD099E">
              <w:rPr>
                <w:szCs w:val="18"/>
              </w:rPr>
              <w:t>Количество</w:t>
            </w:r>
          </w:p>
        </w:tc>
        <w:tc>
          <w:tcPr>
            <w:tcW w:w="1559" w:type="dxa"/>
            <w:vMerge/>
            <w:vAlign w:val="center"/>
          </w:tcPr>
          <w:p w:rsidR="00C11C5E" w:rsidRPr="00FD099E" w:rsidRDefault="00C11C5E" w:rsidP="00A6546A">
            <w:pPr>
              <w:jc w:val="center"/>
              <w:rPr>
                <w:sz w:val="24"/>
                <w:szCs w:val="24"/>
              </w:rPr>
            </w:pP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А</w:t>
            </w:r>
          </w:p>
        </w:tc>
        <w:tc>
          <w:tcPr>
            <w:tcW w:w="5670" w:type="dxa"/>
          </w:tcPr>
          <w:p w:rsidR="00C11C5E" w:rsidRPr="00FD099E" w:rsidRDefault="00C11C5E" w:rsidP="00A6546A">
            <w:pPr>
              <w:pStyle w:val="ConsPlusCell"/>
              <w:rPr>
                <w:rFonts w:ascii="Times New Roman" w:hAnsi="Times New Roman" w:cs="Times New Roman"/>
                <w:b/>
              </w:rPr>
            </w:pPr>
            <w:r w:rsidRPr="00FD099E">
              <w:rPr>
                <w:rFonts w:ascii="Times New Roman" w:hAnsi="Times New Roman" w:cs="Times New Roman"/>
                <w:b/>
              </w:rPr>
              <w:t xml:space="preserve">ВСЕГО </w:t>
            </w:r>
            <w:r w:rsidRPr="00FC4140">
              <w:rPr>
                <w:rFonts w:ascii="Times New Roman" w:hAnsi="Times New Roman" w:cs="Times New Roman"/>
                <w:b/>
              </w:rPr>
              <w:t xml:space="preserve">по </w:t>
            </w:r>
            <w:r>
              <w:rPr>
                <w:rFonts w:ascii="Times New Roman" w:hAnsi="Times New Roman" w:cs="Times New Roman"/>
                <w:b/>
              </w:rPr>
              <w:t>подпрограмме 4</w:t>
            </w:r>
          </w:p>
        </w:tc>
        <w:tc>
          <w:tcPr>
            <w:tcW w:w="2410" w:type="dxa"/>
          </w:tcPr>
          <w:p w:rsidR="00C11C5E" w:rsidRPr="00FD099E" w:rsidRDefault="00C11C5E" w:rsidP="00A6546A">
            <w:pPr>
              <w:pStyle w:val="ConsPlusCell"/>
              <w:jc w:val="center"/>
              <w:rPr>
                <w:rFonts w:ascii="Times New Roman" w:hAnsi="Times New Roman" w:cs="Times New Roman"/>
              </w:rPr>
            </w:pPr>
          </w:p>
        </w:tc>
        <w:tc>
          <w:tcPr>
            <w:tcW w:w="2381" w:type="dxa"/>
          </w:tcPr>
          <w:p w:rsidR="00C11C5E" w:rsidRPr="00FD099E" w:rsidRDefault="00C11C5E" w:rsidP="00A6546A">
            <w:pPr>
              <w:rPr>
                <w:sz w:val="22"/>
                <w:szCs w:val="22"/>
              </w:rPr>
            </w:pPr>
          </w:p>
        </w:tc>
        <w:tc>
          <w:tcPr>
            <w:tcW w:w="2835" w:type="dxa"/>
          </w:tcPr>
          <w:p w:rsidR="00C11C5E" w:rsidRPr="00FD099E" w:rsidRDefault="00C11C5E" w:rsidP="00A6546A">
            <w:pPr>
              <w:rPr>
                <w:sz w:val="22"/>
                <w:szCs w:val="22"/>
              </w:rPr>
            </w:pPr>
          </w:p>
        </w:tc>
        <w:tc>
          <w:tcPr>
            <w:tcW w:w="1559" w:type="dxa"/>
          </w:tcPr>
          <w:p w:rsidR="00C11C5E" w:rsidRPr="00023B0C" w:rsidRDefault="00C11C5E" w:rsidP="00A6546A">
            <w:pPr>
              <w:jc w:val="center"/>
              <w:rPr>
                <w:sz w:val="22"/>
                <w:szCs w:val="22"/>
                <w:highlight w:val="yellow"/>
              </w:rPr>
            </w:pP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w:t>
            </w:r>
          </w:p>
        </w:tc>
        <w:tc>
          <w:tcPr>
            <w:tcW w:w="5670" w:type="dxa"/>
          </w:tcPr>
          <w:p w:rsidR="00C11C5E" w:rsidRPr="0067037A" w:rsidRDefault="00C11C5E" w:rsidP="00A6546A">
            <w:pPr>
              <w:ind w:left="-36" w:firstLine="12"/>
              <w:jc w:val="both"/>
              <w:rPr>
                <w:sz w:val="22"/>
                <w:szCs w:val="22"/>
              </w:rPr>
            </w:pPr>
            <w:r w:rsidRPr="0067037A">
              <w:rPr>
                <w:sz w:val="22"/>
                <w:szCs w:val="22"/>
              </w:rPr>
              <w:t xml:space="preserve">Подпрограмма </w:t>
            </w:r>
            <w:r w:rsidRPr="0067037A">
              <w:rPr>
                <w:sz w:val="24"/>
                <w:szCs w:val="24"/>
              </w:rPr>
              <w:t xml:space="preserve">4 </w:t>
            </w:r>
            <w:r w:rsidRPr="0067037A">
              <w:rPr>
                <w:bCs/>
                <w:spacing w:val="-2"/>
                <w:sz w:val="24"/>
                <w:szCs w:val="24"/>
              </w:rPr>
              <w:t>«Создание в целях гражданской обороны запасов материально-технических, медицинских и иных средств»</w:t>
            </w:r>
            <w:r w:rsidRPr="0067037A">
              <w:rPr>
                <w:sz w:val="24"/>
                <w:szCs w:val="24"/>
              </w:rPr>
              <w:t xml:space="preserve"> </w:t>
            </w:r>
          </w:p>
        </w:tc>
        <w:tc>
          <w:tcPr>
            <w:tcW w:w="2410" w:type="dxa"/>
          </w:tcPr>
          <w:p w:rsidR="00C11C5E" w:rsidRPr="00FD099E" w:rsidRDefault="00C11C5E" w:rsidP="00A6546A">
            <w:pPr>
              <w:pStyle w:val="ConsPlusCell"/>
              <w:jc w:val="center"/>
              <w:rPr>
                <w:rFonts w:ascii="Times New Roman" w:hAnsi="Times New Roman" w:cs="Times New Roman"/>
              </w:rPr>
            </w:pPr>
            <w:r>
              <w:rPr>
                <w:rFonts w:ascii="Times New Roman" w:hAnsi="Times New Roman" w:cs="Times New Roman"/>
              </w:rPr>
              <w:t>Парамонов Р.Ю.</w:t>
            </w:r>
          </w:p>
        </w:tc>
        <w:tc>
          <w:tcPr>
            <w:tcW w:w="2381" w:type="dxa"/>
          </w:tcPr>
          <w:p w:rsidR="00C11C5E" w:rsidRPr="00FD099E" w:rsidRDefault="00C11C5E" w:rsidP="00A6546A">
            <w:pPr>
              <w:ind w:left="34"/>
              <w:jc w:val="center"/>
              <w:rPr>
                <w:sz w:val="22"/>
                <w:szCs w:val="22"/>
              </w:rPr>
            </w:pPr>
            <w:r w:rsidRPr="00FD099E">
              <w:rPr>
                <w:sz w:val="22"/>
                <w:szCs w:val="22"/>
              </w:rPr>
              <w:t>%</w:t>
            </w:r>
          </w:p>
        </w:tc>
        <w:tc>
          <w:tcPr>
            <w:tcW w:w="2835" w:type="dxa"/>
          </w:tcPr>
          <w:p w:rsidR="00C11C5E" w:rsidRPr="00FD099E" w:rsidRDefault="00C11C5E" w:rsidP="00A6546A">
            <w:pPr>
              <w:ind w:left="-64" w:right="-74"/>
              <w:jc w:val="center"/>
              <w:rPr>
                <w:sz w:val="22"/>
                <w:szCs w:val="22"/>
              </w:rPr>
            </w:pPr>
          </w:p>
        </w:tc>
        <w:tc>
          <w:tcPr>
            <w:tcW w:w="1559" w:type="dxa"/>
          </w:tcPr>
          <w:p w:rsidR="00C11C5E" w:rsidRPr="00D93AD4" w:rsidRDefault="00C11C5E" w:rsidP="00A6546A">
            <w:r w:rsidRPr="00281B03">
              <w:rPr>
                <w:sz w:val="24"/>
                <w:szCs w:val="24"/>
              </w:rPr>
              <w:t>5848,498</w:t>
            </w:r>
          </w:p>
        </w:tc>
      </w:tr>
      <w:tr w:rsidR="00C11C5E" w:rsidRPr="00FD099E" w:rsidTr="00A6546A">
        <w:tc>
          <w:tcPr>
            <w:tcW w:w="704" w:type="dxa"/>
          </w:tcPr>
          <w:p w:rsidR="00C11C5E" w:rsidRPr="00FD099E" w:rsidRDefault="00C11C5E" w:rsidP="00A6546A">
            <w:pPr>
              <w:pStyle w:val="ConsPlusCell"/>
              <w:jc w:val="center"/>
              <w:rPr>
                <w:rFonts w:ascii="Times New Roman" w:hAnsi="Times New Roman" w:cs="Times New Roman"/>
              </w:rPr>
            </w:pPr>
            <w:r w:rsidRPr="00FD099E">
              <w:rPr>
                <w:rFonts w:ascii="Times New Roman" w:hAnsi="Times New Roman" w:cs="Times New Roman"/>
              </w:rPr>
              <w:t>1.1</w:t>
            </w:r>
          </w:p>
        </w:tc>
        <w:tc>
          <w:tcPr>
            <w:tcW w:w="5670" w:type="dxa"/>
          </w:tcPr>
          <w:p w:rsidR="00C11C5E" w:rsidRPr="00AA620B" w:rsidRDefault="00C11C5E" w:rsidP="00A6546A">
            <w:pPr>
              <w:rPr>
                <w:sz w:val="24"/>
                <w:szCs w:val="24"/>
              </w:rPr>
            </w:pPr>
            <w:r w:rsidRPr="00702FF0">
              <w:t xml:space="preserve"> </w:t>
            </w:r>
            <w:r w:rsidRPr="00AA620B">
              <w:rPr>
                <w:sz w:val="24"/>
                <w:szCs w:val="24"/>
              </w:rPr>
              <w:t>Обеспечение мероприятий по ГО</w:t>
            </w:r>
          </w:p>
        </w:tc>
        <w:tc>
          <w:tcPr>
            <w:tcW w:w="2410" w:type="dxa"/>
          </w:tcPr>
          <w:p w:rsidR="00C11C5E" w:rsidRDefault="00C11C5E" w:rsidP="00A6546A">
            <w:r w:rsidRPr="00324718">
              <w:t>Парамонов Р.Ю.</w:t>
            </w:r>
          </w:p>
        </w:tc>
        <w:tc>
          <w:tcPr>
            <w:tcW w:w="2381" w:type="dxa"/>
          </w:tcPr>
          <w:p w:rsidR="00C11C5E" w:rsidRPr="00FD099E" w:rsidRDefault="00C11C5E" w:rsidP="00A6546A">
            <w:pPr>
              <w:jc w:val="center"/>
              <w:rPr>
                <w:sz w:val="22"/>
                <w:szCs w:val="22"/>
              </w:rPr>
            </w:pPr>
          </w:p>
        </w:tc>
        <w:tc>
          <w:tcPr>
            <w:tcW w:w="2835" w:type="dxa"/>
          </w:tcPr>
          <w:p w:rsidR="00C11C5E" w:rsidRPr="00FD099E" w:rsidRDefault="00C11C5E" w:rsidP="00A6546A">
            <w:pPr>
              <w:ind w:left="-64" w:right="-74"/>
              <w:jc w:val="center"/>
              <w:rPr>
                <w:sz w:val="22"/>
                <w:szCs w:val="22"/>
              </w:rPr>
            </w:pPr>
          </w:p>
        </w:tc>
        <w:tc>
          <w:tcPr>
            <w:tcW w:w="1559" w:type="dxa"/>
          </w:tcPr>
          <w:p w:rsidR="00C11C5E" w:rsidRPr="00D93AD4" w:rsidRDefault="00C11C5E" w:rsidP="00A6546A">
            <w:r w:rsidRPr="00281B03">
              <w:rPr>
                <w:sz w:val="24"/>
                <w:szCs w:val="24"/>
              </w:rPr>
              <w:t>5848,498</w:t>
            </w:r>
          </w:p>
        </w:tc>
      </w:tr>
    </w:tbl>
    <w:p w:rsidR="00C11C5E" w:rsidRPr="00FD099E" w:rsidRDefault="00C11C5E" w:rsidP="00C11C5E">
      <w:pPr>
        <w:rPr>
          <w:sz w:val="24"/>
          <w:szCs w:val="24"/>
        </w:rPr>
        <w:sectPr w:rsidR="00C11C5E" w:rsidRPr="00FD099E" w:rsidSect="00282D95">
          <w:pgSz w:w="16834" w:h="11909" w:orient="landscape"/>
          <w:pgMar w:top="992" w:right="1134" w:bottom="1276" w:left="851" w:header="720" w:footer="720" w:gutter="0"/>
          <w:cols w:space="60"/>
          <w:noEndnote/>
          <w:titlePg/>
          <w:docGrid w:linePitch="272"/>
        </w:sectPr>
      </w:pPr>
    </w:p>
    <w:tbl>
      <w:tblPr>
        <w:tblW w:w="0" w:type="auto"/>
        <w:tblLook w:val="04A0"/>
      </w:tblPr>
      <w:tblGrid>
        <w:gridCol w:w="665"/>
        <w:gridCol w:w="7381"/>
        <w:gridCol w:w="1386"/>
      </w:tblGrid>
      <w:tr w:rsidR="00C11C5E" w:rsidRPr="00703232" w:rsidTr="00A6546A">
        <w:trPr>
          <w:trHeight w:val="1164"/>
        </w:trPr>
        <w:tc>
          <w:tcPr>
            <w:tcW w:w="665" w:type="dxa"/>
          </w:tcPr>
          <w:p w:rsidR="00C11C5E" w:rsidRPr="00703232" w:rsidRDefault="00C11C5E" w:rsidP="00A6546A">
            <w:pPr>
              <w:ind w:left="480"/>
              <w:jc w:val="center"/>
              <w:rPr>
                <w:sz w:val="24"/>
                <w:szCs w:val="24"/>
              </w:rPr>
            </w:pPr>
          </w:p>
        </w:tc>
        <w:tc>
          <w:tcPr>
            <w:tcW w:w="7381" w:type="dxa"/>
          </w:tcPr>
          <w:p w:rsidR="00C11C5E" w:rsidRPr="00703232" w:rsidRDefault="00C11C5E" w:rsidP="00A6546A">
            <w:pPr>
              <w:jc w:val="center"/>
              <w:rPr>
                <w:b/>
                <w:bCs/>
                <w:spacing w:val="-2"/>
                <w:sz w:val="24"/>
                <w:szCs w:val="24"/>
              </w:rPr>
            </w:pPr>
            <w:r w:rsidRPr="00703232">
              <w:rPr>
                <w:b/>
                <w:bCs/>
                <w:spacing w:val="-2"/>
                <w:sz w:val="24"/>
                <w:szCs w:val="24"/>
              </w:rPr>
              <w:t>ПОДПРОГРАММА № 5</w:t>
            </w:r>
          </w:p>
          <w:p w:rsidR="00C11C5E" w:rsidRPr="00703232" w:rsidRDefault="00C11C5E" w:rsidP="00A6546A">
            <w:pPr>
              <w:jc w:val="center"/>
              <w:rPr>
                <w:sz w:val="24"/>
                <w:szCs w:val="24"/>
              </w:rPr>
            </w:pPr>
            <w:r w:rsidRPr="00703232">
              <w:rPr>
                <w:b/>
                <w:bCs/>
                <w:sz w:val="24"/>
                <w:szCs w:val="24"/>
              </w:rPr>
              <w:t xml:space="preserve">«Обеспечение безопасности людей на водных объектах муниципального образования Сосновоборский городской округ Ленинградской области на 2014-2025 годы». </w:t>
            </w:r>
          </w:p>
          <w:p w:rsidR="00C11C5E" w:rsidRPr="00703232" w:rsidRDefault="00C11C5E" w:rsidP="00A6546A">
            <w:pPr>
              <w:spacing w:after="60"/>
              <w:jc w:val="center"/>
              <w:rPr>
                <w:sz w:val="24"/>
                <w:szCs w:val="24"/>
              </w:rPr>
            </w:pPr>
          </w:p>
        </w:tc>
        <w:tc>
          <w:tcPr>
            <w:tcW w:w="1386" w:type="dxa"/>
            <w:shd w:val="clear" w:color="auto" w:fill="auto"/>
          </w:tcPr>
          <w:p w:rsidR="00C11C5E" w:rsidRPr="00703232" w:rsidRDefault="00C11C5E" w:rsidP="00A6546A">
            <w:pPr>
              <w:jc w:val="center"/>
              <w:rPr>
                <w:sz w:val="24"/>
                <w:szCs w:val="24"/>
              </w:rPr>
            </w:pPr>
          </w:p>
        </w:tc>
      </w:tr>
    </w:tbl>
    <w:p w:rsidR="00C11C5E" w:rsidRPr="00703232" w:rsidRDefault="00C11C5E" w:rsidP="00C11C5E">
      <w:pPr>
        <w:pStyle w:val="a7"/>
        <w:spacing w:before="240" w:after="120"/>
        <w:rPr>
          <w:sz w:val="24"/>
          <w:szCs w:val="24"/>
        </w:rPr>
      </w:pPr>
      <w:r w:rsidRPr="00703232">
        <w:rPr>
          <w:sz w:val="24"/>
          <w:szCs w:val="24"/>
        </w:rPr>
        <w:t>ПАСПОРТ ПОДПРОГРАММЫ № 5</w:t>
      </w:r>
    </w:p>
    <w:p w:rsidR="00C11C5E" w:rsidRPr="00703232" w:rsidRDefault="00C11C5E" w:rsidP="00C11C5E">
      <w:pPr>
        <w:pStyle w:val="a7"/>
        <w:ind w:right="2"/>
        <w:jc w:val="both"/>
        <w:rPr>
          <w:sz w:val="24"/>
          <w:szCs w:val="24"/>
        </w:rPr>
      </w:pPr>
      <w:r w:rsidRPr="00703232">
        <w:rPr>
          <w:sz w:val="24"/>
          <w:szCs w:val="24"/>
        </w:rPr>
        <w:t xml:space="preserve"> «</w:t>
      </w:r>
      <w:r w:rsidRPr="00703232">
        <w:rPr>
          <w:bCs/>
          <w:sz w:val="24"/>
          <w:szCs w:val="24"/>
        </w:rPr>
        <w:t xml:space="preserve">Обеспечение безопасности людей на водных объектах муниципального образования Сосновоборский городской округ Ленинградской области </w:t>
      </w:r>
      <w:r w:rsidRPr="00703232">
        <w:rPr>
          <w:sz w:val="24"/>
          <w:szCs w:val="24"/>
        </w:rPr>
        <w:t>н</w:t>
      </w:r>
      <w:r>
        <w:rPr>
          <w:sz w:val="24"/>
          <w:szCs w:val="24"/>
        </w:rPr>
        <w:t>а 2014</w:t>
      </w:r>
      <w:r w:rsidRPr="00703232">
        <w:rPr>
          <w:sz w:val="24"/>
          <w:szCs w:val="24"/>
        </w:rPr>
        <w:t>-2025 годы»</w:t>
      </w:r>
    </w:p>
    <w:p w:rsidR="00C11C5E" w:rsidRPr="00703232" w:rsidRDefault="00C11C5E" w:rsidP="00C11C5E">
      <w:pPr>
        <w:pStyle w:val="a7"/>
        <w:ind w:right="2"/>
        <w:jc w:val="both"/>
        <w:rPr>
          <w:sz w:val="24"/>
          <w:szCs w:val="24"/>
        </w:rPr>
      </w:pPr>
    </w:p>
    <w:tbl>
      <w:tblPr>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7371"/>
      </w:tblGrid>
      <w:tr w:rsidR="00C11C5E" w:rsidRPr="005F2866" w:rsidTr="00A6546A">
        <w:tc>
          <w:tcPr>
            <w:tcW w:w="2283" w:type="dxa"/>
            <w:hideMark/>
          </w:tcPr>
          <w:p w:rsidR="00C11C5E" w:rsidRPr="008F7C71" w:rsidRDefault="00C11C5E" w:rsidP="00A6546A">
            <w:pPr>
              <w:jc w:val="both"/>
              <w:rPr>
                <w:color w:val="000000"/>
                <w:sz w:val="22"/>
                <w:szCs w:val="24"/>
              </w:rPr>
            </w:pPr>
            <w:r w:rsidRPr="008F7C71">
              <w:rPr>
                <w:color w:val="000000"/>
                <w:sz w:val="22"/>
                <w:szCs w:val="24"/>
              </w:rPr>
              <w:t>Полное наименование подпрограммы</w:t>
            </w:r>
          </w:p>
        </w:tc>
        <w:tc>
          <w:tcPr>
            <w:tcW w:w="7371" w:type="dxa"/>
            <w:hideMark/>
          </w:tcPr>
          <w:p w:rsidR="00C11C5E" w:rsidRPr="008F7C71" w:rsidRDefault="00C11C5E" w:rsidP="00A6546A">
            <w:pPr>
              <w:rPr>
                <w:color w:val="000000"/>
                <w:sz w:val="22"/>
                <w:szCs w:val="24"/>
              </w:rPr>
            </w:pPr>
            <w:r w:rsidRPr="008F7C71">
              <w:rPr>
                <w:color w:val="000000"/>
                <w:sz w:val="22"/>
                <w:szCs w:val="24"/>
              </w:rPr>
              <w:t>«Обеспечение безопасности людей на водных объектах муниципального образования Сосновоборский городского округа Ле</w:t>
            </w:r>
            <w:r>
              <w:rPr>
                <w:color w:val="000000"/>
                <w:sz w:val="22"/>
                <w:szCs w:val="24"/>
              </w:rPr>
              <w:t>нинградской области на 2014-2025</w:t>
            </w:r>
            <w:r w:rsidRPr="008F7C71">
              <w:rPr>
                <w:color w:val="000000"/>
                <w:sz w:val="22"/>
                <w:szCs w:val="24"/>
              </w:rPr>
              <w:t xml:space="preserve"> годы»</w:t>
            </w:r>
          </w:p>
        </w:tc>
      </w:tr>
      <w:tr w:rsidR="00C11C5E" w:rsidRPr="005F2866" w:rsidTr="00A6546A">
        <w:tc>
          <w:tcPr>
            <w:tcW w:w="2283" w:type="dxa"/>
            <w:hideMark/>
          </w:tcPr>
          <w:p w:rsidR="00C11C5E" w:rsidRPr="008F7C71" w:rsidRDefault="00C11C5E" w:rsidP="00A6546A">
            <w:pPr>
              <w:jc w:val="both"/>
              <w:rPr>
                <w:color w:val="000000"/>
                <w:sz w:val="22"/>
                <w:szCs w:val="24"/>
              </w:rPr>
            </w:pPr>
            <w:r w:rsidRPr="008F7C71">
              <w:rPr>
                <w:color w:val="000000"/>
                <w:sz w:val="22"/>
                <w:szCs w:val="24"/>
              </w:rPr>
              <w:t xml:space="preserve">Ответственный исполнитель программы </w:t>
            </w:r>
          </w:p>
        </w:tc>
        <w:tc>
          <w:tcPr>
            <w:tcW w:w="7371" w:type="dxa"/>
            <w:hideMark/>
          </w:tcPr>
          <w:p w:rsidR="00C11C5E" w:rsidRPr="008F7C71" w:rsidRDefault="00C11C5E" w:rsidP="00A6546A">
            <w:pPr>
              <w:rPr>
                <w:color w:val="000000"/>
                <w:sz w:val="22"/>
                <w:szCs w:val="24"/>
              </w:rPr>
            </w:pPr>
            <w:r w:rsidRPr="008F7C71">
              <w:rPr>
                <w:color w:val="000000"/>
                <w:sz w:val="22"/>
                <w:szCs w:val="24"/>
              </w:rPr>
              <w:t>Отдел по гражданской защиты администрации Сосновоборского городского округа.</w:t>
            </w:r>
          </w:p>
        </w:tc>
      </w:tr>
      <w:tr w:rsidR="00C11C5E" w:rsidRPr="005F2866" w:rsidTr="00A6546A">
        <w:tc>
          <w:tcPr>
            <w:tcW w:w="2283" w:type="dxa"/>
          </w:tcPr>
          <w:p w:rsidR="00C11C5E" w:rsidRPr="008F7C71" w:rsidRDefault="00C11C5E" w:rsidP="00A6546A">
            <w:pPr>
              <w:jc w:val="both"/>
              <w:rPr>
                <w:color w:val="000000"/>
                <w:sz w:val="22"/>
                <w:szCs w:val="24"/>
              </w:rPr>
            </w:pPr>
            <w:r>
              <w:rPr>
                <w:color w:val="000000"/>
                <w:sz w:val="22"/>
                <w:szCs w:val="24"/>
              </w:rPr>
              <w:t>С</w:t>
            </w:r>
            <w:r w:rsidRPr="008F7C71">
              <w:rPr>
                <w:color w:val="000000"/>
                <w:sz w:val="22"/>
                <w:szCs w:val="24"/>
              </w:rPr>
              <w:t>оисполнитель муниципальной программы</w:t>
            </w:r>
          </w:p>
        </w:tc>
        <w:tc>
          <w:tcPr>
            <w:tcW w:w="7371" w:type="dxa"/>
          </w:tcPr>
          <w:p w:rsidR="00C11C5E" w:rsidRDefault="00C11C5E" w:rsidP="00A6546A">
            <w:pPr>
              <w:rPr>
                <w:sz w:val="24"/>
                <w:szCs w:val="24"/>
              </w:rPr>
            </w:pPr>
            <w:r w:rsidRPr="00560669">
              <w:rPr>
                <w:sz w:val="24"/>
                <w:szCs w:val="24"/>
              </w:rPr>
              <w:t>Комитет по общественной безопасности и информации</w:t>
            </w:r>
          </w:p>
          <w:p w:rsidR="00C11C5E" w:rsidRPr="008F7C71" w:rsidRDefault="00C11C5E" w:rsidP="00A6546A">
            <w:pPr>
              <w:rPr>
                <w:color w:val="000000"/>
                <w:sz w:val="22"/>
                <w:szCs w:val="24"/>
              </w:rPr>
            </w:pPr>
            <w:r>
              <w:rPr>
                <w:sz w:val="24"/>
                <w:szCs w:val="24"/>
              </w:rPr>
              <w:t>Отдел по связям с общественностью (Пресс-центр)</w:t>
            </w:r>
          </w:p>
        </w:tc>
      </w:tr>
      <w:tr w:rsidR="00C11C5E" w:rsidRPr="005F2866" w:rsidTr="00A6546A">
        <w:tc>
          <w:tcPr>
            <w:tcW w:w="2283" w:type="dxa"/>
            <w:hideMark/>
          </w:tcPr>
          <w:p w:rsidR="00C11C5E" w:rsidRPr="008F7C71" w:rsidRDefault="00C11C5E" w:rsidP="00A6546A">
            <w:pPr>
              <w:jc w:val="both"/>
              <w:rPr>
                <w:color w:val="000000"/>
                <w:sz w:val="22"/>
                <w:szCs w:val="24"/>
              </w:rPr>
            </w:pPr>
            <w:r w:rsidRPr="008F7C71">
              <w:rPr>
                <w:color w:val="000000"/>
                <w:sz w:val="22"/>
                <w:szCs w:val="24"/>
              </w:rPr>
              <w:t>Участники подпрограммы</w:t>
            </w:r>
          </w:p>
        </w:tc>
        <w:tc>
          <w:tcPr>
            <w:tcW w:w="7371" w:type="dxa"/>
            <w:hideMark/>
          </w:tcPr>
          <w:p w:rsidR="00C11C5E" w:rsidRPr="008F7C71" w:rsidRDefault="00C11C5E" w:rsidP="00A6546A">
            <w:pPr>
              <w:rPr>
                <w:color w:val="000000"/>
                <w:sz w:val="22"/>
                <w:szCs w:val="24"/>
              </w:rPr>
            </w:pPr>
            <w:r w:rsidRPr="008F7C71">
              <w:rPr>
                <w:color w:val="000000"/>
                <w:sz w:val="22"/>
                <w:szCs w:val="24"/>
              </w:rPr>
              <w:t>Отдел гражданской защиты администрации Сосновоборского городского округа.</w:t>
            </w:r>
          </w:p>
        </w:tc>
      </w:tr>
      <w:tr w:rsidR="00C11C5E" w:rsidRPr="005F2866" w:rsidTr="00A6546A">
        <w:tc>
          <w:tcPr>
            <w:tcW w:w="2283" w:type="dxa"/>
            <w:hideMark/>
          </w:tcPr>
          <w:p w:rsidR="00C11C5E" w:rsidRPr="008F7C71" w:rsidRDefault="00C11C5E" w:rsidP="00A6546A">
            <w:pPr>
              <w:rPr>
                <w:color w:val="000000"/>
                <w:sz w:val="22"/>
                <w:szCs w:val="24"/>
              </w:rPr>
            </w:pPr>
            <w:r w:rsidRPr="008F7C71">
              <w:rPr>
                <w:color w:val="000000"/>
                <w:sz w:val="22"/>
                <w:szCs w:val="24"/>
              </w:rPr>
              <w:t>Цель подпрограммы</w:t>
            </w:r>
          </w:p>
        </w:tc>
        <w:tc>
          <w:tcPr>
            <w:tcW w:w="7371" w:type="dxa"/>
            <w:hideMark/>
          </w:tcPr>
          <w:p w:rsidR="00C11C5E" w:rsidRPr="008F7C71" w:rsidRDefault="00C11C5E" w:rsidP="00A6546A">
            <w:pPr>
              <w:rPr>
                <w:color w:val="000000"/>
                <w:sz w:val="22"/>
                <w:szCs w:val="24"/>
              </w:rPr>
            </w:pPr>
            <w:r w:rsidRPr="008F7C71">
              <w:rPr>
                <w:color w:val="000000"/>
                <w:sz w:val="22"/>
                <w:szCs w:val="24"/>
              </w:rPr>
              <w:t xml:space="preserve">Создание условий для безопасного пребывания граждан в местах массового отдыха на водных объектах на территории Сосновоборского городского округа, путём формирования </w:t>
            </w:r>
            <w:r>
              <w:rPr>
                <w:color w:val="000000"/>
                <w:sz w:val="22"/>
                <w:szCs w:val="24"/>
              </w:rPr>
              <w:t>безопасных</w:t>
            </w:r>
            <w:r w:rsidRPr="008F7C71">
              <w:rPr>
                <w:color w:val="000000"/>
                <w:sz w:val="22"/>
                <w:szCs w:val="24"/>
              </w:rPr>
              <w:t xml:space="preserve"> мест массового отдыха населения на водных объектах и развития системы обеспечения безопасности людей на водных объектах.</w:t>
            </w:r>
          </w:p>
        </w:tc>
      </w:tr>
      <w:tr w:rsidR="00C11C5E" w:rsidRPr="005F2866" w:rsidTr="00A6546A">
        <w:tc>
          <w:tcPr>
            <w:tcW w:w="2283" w:type="dxa"/>
            <w:hideMark/>
          </w:tcPr>
          <w:p w:rsidR="00C11C5E" w:rsidRPr="008F7C71" w:rsidRDefault="00C11C5E" w:rsidP="00A6546A">
            <w:pPr>
              <w:rPr>
                <w:color w:val="000000"/>
                <w:sz w:val="22"/>
                <w:szCs w:val="24"/>
              </w:rPr>
            </w:pPr>
            <w:r w:rsidRPr="008F7C71">
              <w:rPr>
                <w:color w:val="000000"/>
                <w:sz w:val="22"/>
                <w:szCs w:val="24"/>
              </w:rPr>
              <w:t>Задачи подпрограммы</w:t>
            </w:r>
          </w:p>
        </w:tc>
        <w:tc>
          <w:tcPr>
            <w:tcW w:w="7371" w:type="dxa"/>
            <w:hideMark/>
          </w:tcPr>
          <w:p w:rsidR="00C11C5E" w:rsidRPr="008F7C71" w:rsidRDefault="00C11C5E" w:rsidP="00A6546A">
            <w:pPr>
              <w:numPr>
                <w:ilvl w:val="0"/>
                <w:numId w:val="20"/>
              </w:numPr>
              <w:tabs>
                <w:tab w:val="left" w:pos="322"/>
              </w:tabs>
              <w:ind w:left="0" w:firstLine="0"/>
              <w:jc w:val="both"/>
              <w:rPr>
                <w:color w:val="000000"/>
                <w:sz w:val="22"/>
                <w:szCs w:val="24"/>
              </w:rPr>
            </w:pPr>
            <w:r w:rsidRPr="008F7C71">
              <w:rPr>
                <w:color w:val="000000"/>
                <w:sz w:val="22"/>
                <w:szCs w:val="24"/>
              </w:rPr>
              <w:t>Выставление спасательных постов на территории Сосновоборского городского округа.</w:t>
            </w:r>
          </w:p>
          <w:p w:rsidR="00C11C5E" w:rsidRPr="008F7C71" w:rsidRDefault="00C11C5E" w:rsidP="00A6546A">
            <w:pPr>
              <w:numPr>
                <w:ilvl w:val="0"/>
                <w:numId w:val="20"/>
              </w:numPr>
              <w:tabs>
                <w:tab w:val="left" w:pos="322"/>
              </w:tabs>
              <w:ind w:left="0" w:firstLine="0"/>
              <w:jc w:val="both"/>
              <w:rPr>
                <w:color w:val="000000"/>
                <w:sz w:val="22"/>
                <w:szCs w:val="24"/>
              </w:rPr>
            </w:pPr>
            <w:r w:rsidRPr="008F7C71">
              <w:rPr>
                <w:color w:val="000000"/>
                <w:sz w:val="22"/>
                <w:szCs w:val="24"/>
              </w:rPr>
              <w:t xml:space="preserve">Оборудование </w:t>
            </w:r>
            <w:r>
              <w:rPr>
                <w:color w:val="000000"/>
                <w:sz w:val="22"/>
                <w:szCs w:val="24"/>
              </w:rPr>
              <w:t>прибрежных мест</w:t>
            </w:r>
            <w:r w:rsidRPr="008F7C71">
              <w:rPr>
                <w:color w:val="000000"/>
                <w:sz w:val="22"/>
                <w:szCs w:val="24"/>
              </w:rPr>
              <w:t xml:space="preserve"> отдыха на водных объектах для купания на территории Сосновоборского городского округа.</w:t>
            </w:r>
          </w:p>
          <w:p w:rsidR="00C11C5E" w:rsidRPr="008F7C71" w:rsidRDefault="00C11C5E" w:rsidP="00A6546A">
            <w:pPr>
              <w:numPr>
                <w:ilvl w:val="0"/>
                <w:numId w:val="20"/>
              </w:numPr>
              <w:tabs>
                <w:tab w:val="left" w:pos="322"/>
              </w:tabs>
              <w:ind w:left="0" w:firstLine="0"/>
              <w:jc w:val="both"/>
              <w:rPr>
                <w:color w:val="000000"/>
                <w:sz w:val="22"/>
                <w:szCs w:val="24"/>
              </w:rPr>
            </w:pPr>
            <w:r w:rsidRPr="008F7C71">
              <w:rPr>
                <w:color w:val="000000"/>
                <w:sz w:val="22"/>
                <w:szCs w:val="24"/>
              </w:rPr>
              <w:t>Совершенствование системы подготовки населения в области обеспечения безопасности людей на водных объектах.</w:t>
            </w:r>
          </w:p>
          <w:p w:rsidR="00C11C5E" w:rsidRPr="008F7C71" w:rsidRDefault="00C11C5E" w:rsidP="00A6546A">
            <w:pPr>
              <w:numPr>
                <w:ilvl w:val="0"/>
                <w:numId w:val="20"/>
              </w:numPr>
              <w:tabs>
                <w:tab w:val="left" w:pos="322"/>
              </w:tabs>
              <w:ind w:left="0" w:firstLine="0"/>
              <w:jc w:val="both"/>
              <w:rPr>
                <w:color w:val="000000"/>
                <w:sz w:val="22"/>
                <w:szCs w:val="24"/>
              </w:rPr>
            </w:pPr>
            <w:r w:rsidRPr="008F7C71">
              <w:rPr>
                <w:color w:val="000000"/>
                <w:sz w:val="22"/>
                <w:szCs w:val="24"/>
              </w:rPr>
              <w:t>Информирование населения по вопросам обеспечения безопасности людей на водных объектах.</w:t>
            </w:r>
          </w:p>
        </w:tc>
      </w:tr>
      <w:tr w:rsidR="00C11C5E" w:rsidRPr="005F2866" w:rsidTr="00A6546A">
        <w:tc>
          <w:tcPr>
            <w:tcW w:w="2283" w:type="dxa"/>
            <w:hideMark/>
          </w:tcPr>
          <w:p w:rsidR="00C11C5E" w:rsidRPr="008F7C71" w:rsidRDefault="00C11C5E" w:rsidP="00A6546A">
            <w:pPr>
              <w:rPr>
                <w:color w:val="000000"/>
                <w:sz w:val="22"/>
                <w:szCs w:val="24"/>
              </w:rPr>
            </w:pPr>
            <w:r w:rsidRPr="008F7C71">
              <w:rPr>
                <w:sz w:val="22"/>
                <w:szCs w:val="24"/>
              </w:rPr>
              <w:t>Целевые показатели (индикаторы) подпрограммы</w:t>
            </w:r>
          </w:p>
        </w:tc>
        <w:tc>
          <w:tcPr>
            <w:tcW w:w="7371" w:type="dxa"/>
            <w:hideMark/>
          </w:tcPr>
          <w:p w:rsidR="00C11C5E" w:rsidRPr="008F7C71" w:rsidRDefault="00C11C5E" w:rsidP="00A6546A">
            <w:pPr>
              <w:numPr>
                <w:ilvl w:val="0"/>
                <w:numId w:val="21"/>
              </w:numPr>
              <w:tabs>
                <w:tab w:val="left" w:pos="322"/>
              </w:tabs>
              <w:ind w:left="0" w:firstLine="0"/>
              <w:jc w:val="both"/>
              <w:rPr>
                <w:color w:val="000000"/>
                <w:sz w:val="22"/>
                <w:szCs w:val="24"/>
              </w:rPr>
            </w:pPr>
            <w:r w:rsidRPr="008F7C71">
              <w:rPr>
                <w:color w:val="000000"/>
                <w:sz w:val="22"/>
                <w:szCs w:val="24"/>
              </w:rPr>
              <w:t>Обеспечение безопасного отдыха населения на водных объектах, предназначенных для купания.</w:t>
            </w:r>
          </w:p>
          <w:p w:rsidR="00C11C5E" w:rsidRPr="008F7C71" w:rsidRDefault="00C11C5E" w:rsidP="00A6546A">
            <w:pPr>
              <w:numPr>
                <w:ilvl w:val="0"/>
                <w:numId w:val="21"/>
              </w:numPr>
              <w:tabs>
                <w:tab w:val="left" w:pos="322"/>
              </w:tabs>
              <w:ind w:left="0" w:firstLine="0"/>
              <w:jc w:val="both"/>
              <w:rPr>
                <w:color w:val="000000"/>
                <w:sz w:val="22"/>
                <w:szCs w:val="24"/>
              </w:rPr>
            </w:pPr>
            <w:r w:rsidRPr="008F7C71">
              <w:rPr>
                <w:color w:val="000000"/>
                <w:sz w:val="22"/>
                <w:szCs w:val="24"/>
              </w:rPr>
              <w:t>Обеспечение информирования населения по вопросам обеспечения безопасности на водных объектах.</w:t>
            </w:r>
          </w:p>
        </w:tc>
      </w:tr>
      <w:tr w:rsidR="00C11C5E" w:rsidRPr="005F2866" w:rsidTr="00A6546A">
        <w:tc>
          <w:tcPr>
            <w:tcW w:w="2283" w:type="dxa"/>
            <w:hideMark/>
          </w:tcPr>
          <w:p w:rsidR="00C11C5E" w:rsidRPr="008F7C71" w:rsidRDefault="00C11C5E" w:rsidP="00A6546A">
            <w:pPr>
              <w:jc w:val="both"/>
              <w:rPr>
                <w:color w:val="000000"/>
                <w:sz w:val="22"/>
                <w:szCs w:val="24"/>
              </w:rPr>
            </w:pPr>
            <w:r w:rsidRPr="008F7C71">
              <w:rPr>
                <w:color w:val="000000"/>
                <w:sz w:val="22"/>
                <w:szCs w:val="24"/>
              </w:rPr>
              <w:t>Этапы и сроки реализации подпрограммы</w:t>
            </w:r>
          </w:p>
        </w:tc>
        <w:tc>
          <w:tcPr>
            <w:tcW w:w="7371" w:type="dxa"/>
            <w:hideMark/>
          </w:tcPr>
          <w:p w:rsidR="00C11C5E" w:rsidRPr="008F7C71" w:rsidRDefault="00C11C5E" w:rsidP="00A6546A">
            <w:pPr>
              <w:rPr>
                <w:color w:val="000000"/>
                <w:sz w:val="22"/>
                <w:szCs w:val="24"/>
              </w:rPr>
            </w:pPr>
            <w:r>
              <w:rPr>
                <w:color w:val="000000"/>
                <w:sz w:val="22"/>
                <w:szCs w:val="24"/>
              </w:rPr>
              <w:t>2014 – 2025</w:t>
            </w:r>
            <w:r w:rsidRPr="008F7C71">
              <w:rPr>
                <w:color w:val="000000"/>
                <w:sz w:val="22"/>
                <w:szCs w:val="24"/>
              </w:rPr>
              <w:t xml:space="preserve"> годы.</w:t>
            </w:r>
          </w:p>
        </w:tc>
      </w:tr>
      <w:tr w:rsidR="00C11C5E" w:rsidRPr="005F2866" w:rsidTr="00A6546A">
        <w:tc>
          <w:tcPr>
            <w:tcW w:w="2283" w:type="dxa"/>
            <w:hideMark/>
          </w:tcPr>
          <w:p w:rsidR="00C11C5E" w:rsidRPr="008F7C71" w:rsidRDefault="00C11C5E" w:rsidP="00A6546A">
            <w:pPr>
              <w:jc w:val="both"/>
              <w:rPr>
                <w:color w:val="000000"/>
                <w:sz w:val="22"/>
                <w:szCs w:val="24"/>
              </w:rPr>
            </w:pPr>
            <w:r w:rsidRPr="008F7C71">
              <w:rPr>
                <w:color w:val="000000"/>
                <w:sz w:val="22"/>
                <w:szCs w:val="24"/>
              </w:rPr>
              <w:t>Объемы бюджетных ассигнований подпрограммы</w:t>
            </w:r>
          </w:p>
        </w:tc>
        <w:tc>
          <w:tcPr>
            <w:tcW w:w="7371" w:type="dxa"/>
            <w:hideMark/>
          </w:tcPr>
          <w:p w:rsidR="00C11C5E" w:rsidRPr="008F7C71" w:rsidRDefault="00C11C5E" w:rsidP="00A6546A">
            <w:pPr>
              <w:rPr>
                <w:color w:val="000000"/>
                <w:sz w:val="22"/>
                <w:szCs w:val="24"/>
              </w:rPr>
            </w:pPr>
            <w:r w:rsidRPr="008F7C71">
              <w:rPr>
                <w:color w:val="000000"/>
                <w:sz w:val="22"/>
                <w:szCs w:val="24"/>
              </w:rPr>
              <w:t>Финансовые затраты на реализацию по</w:t>
            </w:r>
            <w:r>
              <w:rPr>
                <w:color w:val="000000"/>
                <w:sz w:val="22"/>
                <w:szCs w:val="24"/>
              </w:rPr>
              <w:t>дпрограммы составят в 2014 -2025</w:t>
            </w:r>
            <w:r w:rsidRPr="008F7C71">
              <w:rPr>
                <w:color w:val="000000"/>
                <w:sz w:val="22"/>
                <w:szCs w:val="24"/>
              </w:rPr>
              <w:t xml:space="preserve"> гг. </w:t>
            </w:r>
            <w:r>
              <w:rPr>
                <w:color w:val="002060"/>
                <w:sz w:val="22"/>
                <w:szCs w:val="24"/>
              </w:rPr>
              <w:t>11402,4224</w:t>
            </w:r>
            <w:r w:rsidRPr="003179FF">
              <w:rPr>
                <w:color w:val="002060"/>
                <w:sz w:val="22"/>
                <w:szCs w:val="24"/>
              </w:rPr>
              <w:t xml:space="preserve"> </w:t>
            </w:r>
            <w:r w:rsidRPr="008F7C71">
              <w:rPr>
                <w:color w:val="000000"/>
                <w:sz w:val="22"/>
                <w:szCs w:val="24"/>
              </w:rPr>
              <w:t>тыс. руб., в том числе:</w:t>
            </w:r>
          </w:p>
          <w:p w:rsidR="00C11C5E" w:rsidRPr="008F7C71" w:rsidRDefault="00C11C5E" w:rsidP="00A6546A">
            <w:pPr>
              <w:numPr>
                <w:ilvl w:val="0"/>
                <w:numId w:val="22"/>
              </w:numPr>
              <w:tabs>
                <w:tab w:val="left" w:pos="306"/>
              </w:tabs>
              <w:ind w:left="-15" w:firstLine="15"/>
              <w:rPr>
                <w:color w:val="000000"/>
                <w:sz w:val="22"/>
                <w:szCs w:val="24"/>
              </w:rPr>
            </w:pPr>
            <w:r w:rsidRPr="008F7C71">
              <w:rPr>
                <w:color w:val="000000"/>
                <w:sz w:val="22"/>
                <w:szCs w:val="24"/>
              </w:rPr>
              <w:t xml:space="preserve">местный бюджет – </w:t>
            </w:r>
            <w:r>
              <w:rPr>
                <w:color w:val="002060"/>
                <w:sz w:val="22"/>
                <w:szCs w:val="24"/>
              </w:rPr>
              <w:t>11402,4224</w:t>
            </w:r>
            <w:r w:rsidRPr="003179FF">
              <w:rPr>
                <w:color w:val="002060"/>
                <w:sz w:val="22"/>
                <w:szCs w:val="24"/>
              </w:rPr>
              <w:t xml:space="preserve"> </w:t>
            </w:r>
            <w:r w:rsidRPr="008F7C71">
              <w:rPr>
                <w:color w:val="000000"/>
                <w:sz w:val="22"/>
                <w:szCs w:val="24"/>
              </w:rPr>
              <w:t>тыс. руб.;</w:t>
            </w:r>
          </w:p>
          <w:p w:rsidR="00C11C5E" w:rsidRPr="008F7C71" w:rsidRDefault="00C11C5E" w:rsidP="00A6546A">
            <w:pPr>
              <w:numPr>
                <w:ilvl w:val="0"/>
                <w:numId w:val="22"/>
              </w:numPr>
              <w:tabs>
                <w:tab w:val="left" w:pos="306"/>
              </w:tabs>
              <w:ind w:left="-15" w:firstLine="15"/>
              <w:rPr>
                <w:color w:val="000000"/>
                <w:sz w:val="22"/>
                <w:szCs w:val="24"/>
              </w:rPr>
            </w:pPr>
            <w:r w:rsidRPr="008F7C71">
              <w:rPr>
                <w:color w:val="000000"/>
                <w:sz w:val="22"/>
                <w:szCs w:val="24"/>
              </w:rPr>
              <w:t>привлеченные источники – 0 руб.;</w:t>
            </w:r>
          </w:p>
          <w:p w:rsidR="00C11C5E" w:rsidRPr="008F7C71" w:rsidRDefault="00C11C5E" w:rsidP="00A6546A">
            <w:pPr>
              <w:numPr>
                <w:ilvl w:val="0"/>
                <w:numId w:val="22"/>
              </w:numPr>
              <w:tabs>
                <w:tab w:val="left" w:pos="306"/>
              </w:tabs>
              <w:ind w:left="-15" w:firstLine="15"/>
              <w:rPr>
                <w:color w:val="000000"/>
                <w:sz w:val="22"/>
                <w:szCs w:val="24"/>
              </w:rPr>
            </w:pPr>
            <w:r w:rsidRPr="008F7C71">
              <w:rPr>
                <w:color w:val="000000"/>
                <w:sz w:val="22"/>
                <w:szCs w:val="24"/>
              </w:rPr>
              <w:t>внебюджетные источники – 0 руб.</w:t>
            </w:r>
          </w:p>
          <w:p w:rsidR="00C11C5E" w:rsidRPr="00703232" w:rsidRDefault="00C11C5E" w:rsidP="00A6546A">
            <w:pPr>
              <w:tabs>
                <w:tab w:val="left" w:pos="306"/>
              </w:tabs>
              <w:rPr>
                <w:sz w:val="22"/>
                <w:szCs w:val="24"/>
              </w:rPr>
            </w:pPr>
            <w:r w:rsidRPr="00703232">
              <w:rPr>
                <w:sz w:val="22"/>
                <w:szCs w:val="24"/>
              </w:rPr>
              <w:t>2014 год – 0,0 тыс. руб.</w:t>
            </w:r>
          </w:p>
          <w:p w:rsidR="00C11C5E" w:rsidRPr="00703232" w:rsidRDefault="00C11C5E" w:rsidP="00A6546A">
            <w:pPr>
              <w:tabs>
                <w:tab w:val="left" w:pos="306"/>
              </w:tabs>
              <w:rPr>
                <w:sz w:val="22"/>
                <w:szCs w:val="24"/>
              </w:rPr>
            </w:pPr>
            <w:r w:rsidRPr="00703232">
              <w:rPr>
                <w:sz w:val="22"/>
                <w:szCs w:val="24"/>
              </w:rPr>
              <w:t>2015 год – 500 тыс. руб.</w:t>
            </w:r>
          </w:p>
          <w:p w:rsidR="00C11C5E" w:rsidRPr="00703232" w:rsidRDefault="00C11C5E" w:rsidP="00A6546A">
            <w:pPr>
              <w:tabs>
                <w:tab w:val="left" w:pos="306"/>
              </w:tabs>
              <w:rPr>
                <w:sz w:val="22"/>
                <w:szCs w:val="24"/>
              </w:rPr>
            </w:pPr>
            <w:r w:rsidRPr="00703232">
              <w:rPr>
                <w:sz w:val="22"/>
                <w:szCs w:val="24"/>
              </w:rPr>
              <w:t>2016 год – 900 тыс. руб.</w:t>
            </w:r>
          </w:p>
          <w:p w:rsidR="00C11C5E" w:rsidRPr="00703232" w:rsidRDefault="00C11C5E" w:rsidP="00A6546A">
            <w:pPr>
              <w:tabs>
                <w:tab w:val="left" w:pos="306"/>
              </w:tabs>
              <w:rPr>
                <w:sz w:val="22"/>
                <w:szCs w:val="24"/>
              </w:rPr>
            </w:pPr>
            <w:r w:rsidRPr="00703232">
              <w:rPr>
                <w:sz w:val="22"/>
                <w:szCs w:val="24"/>
              </w:rPr>
              <w:t>2017 год – 695,89733 тыс. руб.</w:t>
            </w:r>
          </w:p>
          <w:p w:rsidR="00C11C5E" w:rsidRPr="00703232" w:rsidRDefault="00C11C5E" w:rsidP="00A6546A">
            <w:pPr>
              <w:tabs>
                <w:tab w:val="left" w:pos="306"/>
              </w:tabs>
              <w:rPr>
                <w:sz w:val="22"/>
                <w:szCs w:val="24"/>
              </w:rPr>
            </w:pPr>
            <w:r w:rsidRPr="00703232">
              <w:rPr>
                <w:sz w:val="22"/>
                <w:szCs w:val="24"/>
              </w:rPr>
              <w:t>2018 год – 734 тыс. руб.</w:t>
            </w:r>
          </w:p>
          <w:p w:rsidR="00C11C5E" w:rsidRPr="00703232" w:rsidRDefault="00C11C5E" w:rsidP="00A6546A">
            <w:pPr>
              <w:tabs>
                <w:tab w:val="left" w:pos="306"/>
              </w:tabs>
              <w:rPr>
                <w:sz w:val="22"/>
                <w:szCs w:val="24"/>
              </w:rPr>
            </w:pPr>
            <w:r w:rsidRPr="00703232">
              <w:rPr>
                <w:sz w:val="22"/>
                <w:szCs w:val="24"/>
              </w:rPr>
              <w:t>2019 год – 728 тыс. руб.</w:t>
            </w:r>
          </w:p>
          <w:p w:rsidR="00C11C5E" w:rsidRPr="00703232" w:rsidRDefault="00C11C5E" w:rsidP="00A6546A">
            <w:pPr>
              <w:tabs>
                <w:tab w:val="left" w:pos="306"/>
              </w:tabs>
              <w:rPr>
                <w:sz w:val="22"/>
                <w:szCs w:val="24"/>
              </w:rPr>
            </w:pPr>
            <w:r w:rsidRPr="00703232">
              <w:rPr>
                <w:sz w:val="22"/>
                <w:szCs w:val="24"/>
              </w:rPr>
              <w:t>2020 год – 757,120 тыс. руб.</w:t>
            </w:r>
          </w:p>
          <w:p w:rsidR="00C11C5E" w:rsidRPr="00703232" w:rsidRDefault="00C11C5E" w:rsidP="00A6546A">
            <w:pPr>
              <w:tabs>
                <w:tab w:val="left" w:pos="306"/>
              </w:tabs>
              <w:rPr>
                <w:sz w:val="22"/>
                <w:szCs w:val="24"/>
              </w:rPr>
            </w:pPr>
            <w:r w:rsidRPr="00703232">
              <w:rPr>
                <w:sz w:val="22"/>
                <w:szCs w:val="24"/>
              </w:rPr>
              <w:t>2021 год – 787,405 тыс. руб.</w:t>
            </w:r>
          </w:p>
          <w:p w:rsidR="00C11C5E" w:rsidRPr="00703232" w:rsidRDefault="00C11C5E" w:rsidP="00A6546A">
            <w:pPr>
              <w:tabs>
                <w:tab w:val="left" w:pos="306"/>
              </w:tabs>
              <w:rPr>
                <w:sz w:val="22"/>
                <w:szCs w:val="24"/>
              </w:rPr>
            </w:pPr>
            <w:r w:rsidRPr="00703232">
              <w:rPr>
                <w:sz w:val="22"/>
                <w:szCs w:val="24"/>
              </w:rPr>
              <w:t>2022 год – 1300 тыс. руб.</w:t>
            </w:r>
          </w:p>
          <w:p w:rsidR="00C11C5E" w:rsidRPr="00703232" w:rsidRDefault="00C11C5E" w:rsidP="00A6546A">
            <w:pPr>
              <w:tabs>
                <w:tab w:val="left" w:pos="306"/>
              </w:tabs>
              <w:rPr>
                <w:sz w:val="22"/>
                <w:szCs w:val="24"/>
              </w:rPr>
            </w:pPr>
            <w:r w:rsidRPr="00703232">
              <w:rPr>
                <w:sz w:val="22"/>
                <w:szCs w:val="24"/>
              </w:rPr>
              <w:t>2023 год – 1500 тыс. руб.</w:t>
            </w:r>
          </w:p>
          <w:p w:rsidR="00C11C5E" w:rsidRPr="00703232" w:rsidRDefault="00C11C5E" w:rsidP="00A6546A">
            <w:pPr>
              <w:tabs>
                <w:tab w:val="left" w:pos="306"/>
              </w:tabs>
              <w:rPr>
                <w:sz w:val="22"/>
                <w:szCs w:val="24"/>
              </w:rPr>
            </w:pPr>
            <w:r w:rsidRPr="00703232">
              <w:rPr>
                <w:sz w:val="22"/>
                <w:szCs w:val="24"/>
              </w:rPr>
              <w:lastRenderedPageBreak/>
              <w:t>2024 год – 1700 тыс. руб.</w:t>
            </w:r>
          </w:p>
          <w:p w:rsidR="00C11C5E" w:rsidRPr="00703232" w:rsidRDefault="00C11C5E" w:rsidP="00A6546A">
            <w:pPr>
              <w:tabs>
                <w:tab w:val="left" w:pos="306"/>
              </w:tabs>
              <w:rPr>
                <w:sz w:val="22"/>
                <w:szCs w:val="24"/>
              </w:rPr>
            </w:pPr>
            <w:r w:rsidRPr="00703232">
              <w:rPr>
                <w:sz w:val="22"/>
                <w:szCs w:val="24"/>
              </w:rPr>
              <w:t>2025 год – 1800 тыс. руб.</w:t>
            </w:r>
          </w:p>
          <w:p w:rsidR="00C11C5E" w:rsidRPr="008F7C71" w:rsidRDefault="00C11C5E" w:rsidP="00A6546A">
            <w:pPr>
              <w:tabs>
                <w:tab w:val="left" w:pos="306"/>
              </w:tabs>
              <w:rPr>
                <w:color w:val="000000"/>
                <w:sz w:val="22"/>
                <w:szCs w:val="24"/>
              </w:rPr>
            </w:pPr>
          </w:p>
        </w:tc>
      </w:tr>
      <w:tr w:rsidR="00C11C5E" w:rsidRPr="005F2866" w:rsidTr="00A6546A">
        <w:tc>
          <w:tcPr>
            <w:tcW w:w="2283" w:type="dxa"/>
            <w:hideMark/>
          </w:tcPr>
          <w:p w:rsidR="00C11C5E" w:rsidRPr="008F7C71" w:rsidRDefault="00C11C5E" w:rsidP="00A6546A">
            <w:pPr>
              <w:rPr>
                <w:color w:val="000000"/>
                <w:sz w:val="22"/>
                <w:szCs w:val="24"/>
              </w:rPr>
            </w:pPr>
            <w:r w:rsidRPr="008F7C71">
              <w:rPr>
                <w:color w:val="000000"/>
                <w:sz w:val="22"/>
                <w:szCs w:val="24"/>
              </w:rPr>
              <w:lastRenderedPageBreak/>
              <w:t>Ожидаемые результаты реализации подпрограммы</w:t>
            </w:r>
          </w:p>
        </w:tc>
        <w:tc>
          <w:tcPr>
            <w:tcW w:w="7371" w:type="dxa"/>
            <w:hideMark/>
          </w:tcPr>
          <w:p w:rsidR="00C11C5E" w:rsidRPr="00363F95" w:rsidRDefault="00C11C5E" w:rsidP="00A6546A">
            <w:pPr>
              <w:tabs>
                <w:tab w:val="left" w:pos="245"/>
              </w:tabs>
              <w:rPr>
                <w:sz w:val="22"/>
                <w:szCs w:val="24"/>
              </w:rPr>
            </w:pPr>
            <w:r>
              <w:rPr>
                <w:sz w:val="22"/>
                <w:szCs w:val="24"/>
              </w:rPr>
              <w:t>Освоение в полном объеме выделенных сре</w:t>
            </w:r>
            <w:proofErr w:type="gramStart"/>
            <w:r>
              <w:rPr>
                <w:sz w:val="22"/>
                <w:szCs w:val="24"/>
              </w:rPr>
              <w:t>дств дл</w:t>
            </w:r>
            <w:proofErr w:type="gramEnd"/>
            <w:r>
              <w:rPr>
                <w:sz w:val="22"/>
                <w:szCs w:val="24"/>
              </w:rPr>
              <w:t>я обеспечения безопасности жителей города на водных объектах.</w:t>
            </w:r>
          </w:p>
        </w:tc>
      </w:tr>
    </w:tbl>
    <w:p w:rsidR="00C11C5E" w:rsidRDefault="00C11C5E" w:rsidP="00C11C5E">
      <w:pPr>
        <w:pStyle w:val="a9"/>
        <w:spacing w:before="0" w:after="120"/>
        <w:jc w:val="center"/>
        <w:rPr>
          <w:rFonts w:ascii="Times New Roman" w:hAnsi="Times New Roman" w:cs="Times New Roman"/>
          <w:b/>
          <w:bCs/>
          <w:color w:val="auto"/>
          <w:spacing w:val="30"/>
        </w:rPr>
      </w:pPr>
    </w:p>
    <w:p w:rsidR="00C11C5E" w:rsidRPr="00703232" w:rsidRDefault="00C11C5E" w:rsidP="00C11C5E">
      <w:pPr>
        <w:pStyle w:val="a9"/>
        <w:spacing w:before="0" w:after="120"/>
        <w:jc w:val="center"/>
        <w:rPr>
          <w:rFonts w:ascii="Times New Roman" w:hAnsi="Times New Roman" w:cs="Times New Roman"/>
          <w:color w:val="auto"/>
          <w:spacing w:val="30"/>
        </w:rPr>
      </w:pPr>
      <w:r w:rsidRPr="00703232">
        <w:rPr>
          <w:rFonts w:ascii="Times New Roman" w:hAnsi="Times New Roman" w:cs="Times New Roman"/>
          <w:b/>
          <w:bCs/>
          <w:color w:val="auto"/>
          <w:spacing w:val="30"/>
        </w:rPr>
        <w:t>ВВЕДЕНИЕ</w:t>
      </w:r>
    </w:p>
    <w:p w:rsidR="00C11C5E" w:rsidRPr="00703232" w:rsidRDefault="00C11C5E" w:rsidP="00C11C5E">
      <w:pPr>
        <w:keepNext/>
        <w:tabs>
          <w:tab w:val="left" w:pos="4820"/>
        </w:tabs>
        <w:jc w:val="both"/>
        <w:rPr>
          <w:sz w:val="24"/>
          <w:szCs w:val="24"/>
        </w:rPr>
      </w:pPr>
      <w:r w:rsidRPr="00703232">
        <w:rPr>
          <w:sz w:val="24"/>
          <w:szCs w:val="24"/>
        </w:rPr>
        <w:t>Основанием для разработки подпрограммы является:</w:t>
      </w:r>
    </w:p>
    <w:p w:rsidR="00C11C5E" w:rsidRPr="00703232" w:rsidRDefault="00C11C5E" w:rsidP="00C11C5E">
      <w:pPr>
        <w:keepNext/>
        <w:widowControl w:val="0"/>
        <w:numPr>
          <w:ilvl w:val="0"/>
          <w:numId w:val="23"/>
        </w:numPr>
        <w:autoSpaceDE w:val="0"/>
        <w:autoSpaceDN w:val="0"/>
        <w:adjustRightInd w:val="0"/>
        <w:ind w:left="0" w:firstLine="567"/>
        <w:jc w:val="both"/>
        <w:rPr>
          <w:sz w:val="24"/>
          <w:szCs w:val="24"/>
        </w:rPr>
      </w:pPr>
      <w:r w:rsidRPr="00703232">
        <w:rPr>
          <w:sz w:val="24"/>
          <w:szCs w:val="24"/>
        </w:rPr>
        <w:t>«Водный кодекс Российской Федерации» от 03.06.2006 № 74-ФЗ</w:t>
      </w:r>
      <w:r w:rsidRPr="00703232">
        <w:rPr>
          <w:sz w:val="24"/>
          <w:szCs w:val="24"/>
        </w:rPr>
        <w:br/>
        <w:t>(ред. от 28.12.2013);</w:t>
      </w:r>
    </w:p>
    <w:p w:rsidR="00C11C5E" w:rsidRPr="00703232" w:rsidRDefault="00C11C5E" w:rsidP="00C11C5E">
      <w:pPr>
        <w:pStyle w:val="Heading"/>
        <w:keepNext/>
        <w:numPr>
          <w:ilvl w:val="0"/>
          <w:numId w:val="23"/>
        </w:numPr>
        <w:autoSpaceDE w:val="0"/>
        <w:autoSpaceDN w:val="0"/>
        <w:adjustRightInd w:val="0"/>
        <w:ind w:left="0" w:firstLine="567"/>
        <w:jc w:val="both"/>
        <w:rPr>
          <w:rFonts w:ascii="Times New Roman" w:hAnsi="Times New Roman"/>
          <w:b w:val="0"/>
          <w:sz w:val="24"/>
          <w:szCs w:val="24"/>
        </w:rPr>
      </w:pPr>
      <w:r w:rsidRPr="00703232">
        <w:rPr>
          <w:rFonts w:ascii="Times New Roman" w:hAnsi="Times New Roman"/>
          <w:b w:val="0"/>
          <w:sz w:val="24"/>
          <w:szCs w:val="24"/>
        </w:rPr>
        <w:t>Постановление Правительства Ленинградской области от 18 сентября 2006 года № 264 «Об утверждении Правил охраны жизни людей на воде в Ленинградской области»</w:t>
      </w:r>
      <w:r w:rsidRPr="00703232">
        <w:rPr>
          <w:rFonts w:ascii="Times New Roman" w:hAnsi="Times New Roman"/>
          <w:b w:val="0"/>
          <w:bCs/>
          <w:sz w:val="24"/>
          <w:szCs w:val="24"/>
        </w:rPr>
        <w:t>;</w:t>
      </w:r>
    </w:p>
    <w:p w:rsidR="00C11C5E" w:rsidRPr="00703232" w:rsidRDefault="00C11C5E" w:rsidP="00C11C5E">
      <w:pPr>
        <w:pStyle w:val="Heading"/>
        <w:numPr>
          <w:ilvl w:val="0"/>
          <w:numId w:val="23"/>
        </w:numPr>
        <w:autoSpaceDE w:val="0"/>
        <w:autoSpaceDN w:val="0"/>
        <w:adjustRightInd w:val="0"/>
        <w:ind w:left="0" w:firstLine="567"/>
        <w:jc w:val="both"/>
        <w:rPr>
          <w:rFonts w:ascii="Times New Roman" w:hAnsi="Times New Roman"/>
          <w:b w:val="0"/>
          <w:sz w:val="24"/>
          <w:szCs w:val="24"/>
        </w:rPr>
      </w:pPr>
      <w:r w:rsidRPr="00703232">
        <w:rPr>
          <w:rFonts w:ascii="Times New Roman" w:hAnsi="Times New Roman"/>
          <w:b w:val="0"/>
          <w:sz w:val="24"/>
          <w:szCs w:val="24"/>
        </w:rPr>
        <w:t xml:space="preserve">Постановление администрации Сосновоборского городского округа от 28.04.2014 № 921 «Об утверждении Правил использования водных объектов общего пользования, расположенных на территории муниципального образования Сосновоборский городской округ Ленинградской области, для личных и бытовых нужд». </w:t>
      </w:r>
    </w:p>
    <w:p w:rsidR="00C11C5E" w:rsidRPr="00703232" w:rsidRDefault="00C11C5E" w:rsidP="00C11C5E">
      <w:pPr>
        <w:pStyle w:val="a9"/>
        <w:spacing w:before="240" w:after="120"/>
        <w:jc w:val="center"/>
        <w:rPr>
          <w:rFonts w:ascii="Times New Roman" w:hAnsi="Times New Roman" w:cs="Times New Roman"/>
          <w:b/>
          <w:bCs/>
          <w:color w:val="auto"/>
        </w:rPr>
      </w:pPr>
      <w:r w:rsidRPr="00703232">
        <w:rPr>
          <w:rFonts w:ascii="Times New Roman" w:hAnsi="Times New Roman" w:cs="Times New Roman"/>
          <w:b/>
          <w:bCs/>
          <w:color w:val="auto"/>
        </w:rPr>
        <w:t>I. Содержание проблемы и обоснование необходимости ее решения программными методами подпрограммы 5 «Обеспечение безопасности людей на водных объектах муниципального образования Сосновоборский городской округ Ленинградской области на 2014-2025 годы»</w:t>
      </w:r>
    </w:p>
    <w:p w:rsidR="00C11C5E" w:rsidRPr="00703232" w:rsidRDefault="00C11C5E" w:rsidP="00C11C5E">
      <w:pPr>
        <w:pStyle w:val="aa"/>
        <w:ind w:left="0"/>
        <w:jc w:val="both"/>
        <w:rPr>
          <w:sz w:val="24"/>
          <w:szCs w:val="24"/>
        </w:rPr>
      </w:pPr>
      <w:r w:rsidRPr="00703232">
        <w:rPr>
          <w:sz w:val="24"/>
          <w:szCs w:val="24"/>
        </w:rPr>
        <w:t>Большинство происшествий на водных объектах связано с гибелью людей в необорудованных местах массового отдыха на водных объектах, отсутствием подготовленных спасателей и нарушением правил использования водных объектов общего пользования.</w:t>
      </w:r>
    </w:p>
    <w:p w:rsidR="00C11C5E" w:rsidRPr="00703232" w:rsidRDefault="00C11C5E" w:rsidP="00C11C5E">
      <w:pPr>
        <w:pStyle w:val="aa"/>
        <w:ind w:left="0"/>
        <w:jc w:val="both"/>
        <w:rPr>
          <w:sz w:val="24"/>
          <w:szCs w:val="24"/>
        </w:rPr>
      </w:pPr>
      <w:r w:rsidRPr="00703232">
        <w:rPr>
          <w:sz w:val="24"/>
          <w:szCs w:val="24"/>
        </w:rPr>
        <w:t>Анализ происшествий на водных объектах на территории Сосновоборского городского округа показал, что гибели людей</w:t>
      </w:r>
      <w:r>
        <w:rPr>
          <w:sz w:val="24"/>
          <w:szCs w:val="24"/>
        </w:rPr>
        <w:t xml:space="preserve"> (в 2018 г.-5 человек, один из которых погиб в результате </w:t>
      </w:r>
      <w:proofErr w:type="spellStart"/>
      <w:r>
        <w:rPr>
          <w:sz w:val="24"/>
          <w:szCs w:val="24"/>
        </w:rPr>
        <w:t>непрофилактируемых</w:t>
      </w:r>
      <w:proofErr w:type="spellEnd"/>
      <w:r>
        <w:rPr>
          <w:sz w:val="24"/>
          <w:szCs w:val="24"/>
        </w:rPr>
        <w:t xml:space="preserve"> причин) </w:t>
      </w:r>
      <w:r w:rsidRPr="00703232">
        <w:rPr>
          <w:sz w:val="24"/>
          <w:szCs w:val="24"/>
        </w:rPr>
        <w:t>способствовали следующие обстоятельства:</w:t>
      </w:r>
    </w:p>
    <w:p w:rsidR="00C11C5E" w:rsidRPr="00703232" w:rsidRDefault="00C11C5E" w:rsidP="00C11C5E">
      <w:pPr>
        <w:pStyle w:val="aa"/>
        <w:ind w:left="0"/>
        <w:jc w:val="both"/>
        <w:rPr>
          <w:sz w:val="24"/>
          <w:szCs w:val="24"/>
        </w:rPr>
      </w:pPr>
      <w:r>
        <w:rPr>
          <w:sz w:val="24"/>
          <w:szCs w:val="24"/>
        </w:rPr>
        <w:t xml:space="preserve">        </w:t>
      </w:r>
      <w:r w:rsidRPr="00703232">
        <w:rPr>
          <w:sz w:val="24"/>
          <w:szCs w:val="24"/>
        </w:rPr>
        <w:t>- низкий уровень знаний и несоблюдение отдыхающими Правил использования водных объектов общего пользования, расположенных на территории муниципального образования Сосновоборский городской округ Ленинградской области, для личных и бытовых нужд</w:t>
      </w:r>
      <w:r>
        <w:rPr>
          <w:sz w:val="24"/>
          <w:szCs w:val="24"/>
        </w:rPr>
        <w:t xml:space="preserve"> (в 2018 г. два случая -4 человека)</w:t>
      </w:r>
      <w:r w:rsidRPr="00703232">
        <w:rPr>
          <w:sz w:val="24"/>
          <w:szCs w:val="24"/>
        </w:rPr>
        <w:t>;</w:t>
      </w:r>
    </w:p>
    <w:p w:rsidR="00C11C5E" w:rsidRPr="00703232" w:rsidRDefault="00C11C5E" w:rsidP="00C11C5E">
      <w:pPr>
        <w:pStyle w:val="aa"/>
        <w:ind w:left="0"/>
        <w:jc w:val="both"/>
        <w:rPr>
          <w:sz w:val="24"/>
          <w:szCs w:val="24"/>
        </w:rPr>
      </w:pPr>
      <w:r>
        <w:rPr>
          <w:sz w:val="24"/>
          <w:szCs w:val="24"/>
        </w:rPr>
        <w:t xml:space="preserve">        </w:t>
      </w:r>
      <w:r w:rsidRPr="00703232">
        <w:rPr>
          <w:sz w:val="24"/>
          <w:szCs w:val="24"/>
        </w:rPr>
        <w:t>- отсутствие спасательных постов в местах массового отдыха населения на водных объектах на территории Сосновоборского городского округа;</w:t>
      </w:r>
    </w:p>
    <w:p w:rsidR="00C11C5E" w:rsidRDefault="00C11C5E" w:rsidP="00C11C5E">
      <w:pPr>
        <w:pStyle w:val="aa"/>
        <w:ind w:left="0"/>
        <w:jc w:val="both"/>
        <w:rPr>
          <w:sz w:val="24"/>
          <w:szCs w:val="24"/>
        </w:rPr>
      </w:pPr>
      <w:r>
        <w:rPr>
          <w:sz w:val="24"/>
          <w:szCs w:val="24"/>
        </w:rPr>
        <w:t xml:space="preserve">        </w:t>
      </w:r>
      <w:r w:rsidRPr="00703232">
        <w:rPr>
          <w:sz w:val="24"/>
          <w:szCs w:val="24"/>
        </w:rPr>
        <w:t xml:space="preserve">- недостаточная работа по информированию населения </w:t>
      </w:r>
      <w:proofErr w:type="gramStart"/>
      <w:r w:rsidRPr="00703232">
        <w:rPr>
          <w:sz w:val="24"/>
          <w:szCs w:val="24"/>
        </w:rPr>
        <w:t>в</w:t>
      </w:r>
      <w:proofErr w:type="gramEnd"/>
      <w:r w:rsidRPr="00703232">
        <w:rPr>
          <w:sz w:val="24"/>
          <w:szCs w:val="24"/>
        </w:rPr>
        <w:t xml:space="preserve"> </w:t>
      </w:r>
      <w:proofErr w:type="gramStart"/>
      <w:r w:rsidRPr="00703232">
        <w:rPr>
          <w:sz w:val="24"/>
          <w:szCs w:val="24"/>
        </w:rPr>
        <w:t>Сосновоборском</w:t>
      </w:r>
      <w:proofErr w:type="gramEnd"/>
      <w:r w:rsidRPr="00703232">
        <w:rPr>
          <w:sz w:val="24"/>
          <w:szCs w:val="24"/>
        </w:rPr>
        <w:t xml:space="preserve"> городском округе о правилах безопасности пр</w:t>
      </w:r>
      <w:r>
        <w:rPr>
          <w:sz w:val="24"/>
          <w:szCs w:val="24"/>
        </w:rPr>
        <w:t>и нахождении на водных объектах</w:t>
      </w:r>
    </w:p>
    <w:p w:rsidR="00C11C5E" w:rsidRPr="00703232" w:rsidRDefault="00C11C5E" w:rsidP="00C11C5E">
      <w:pPr>
        <w:pStyle w:val="aa"/>
        <w:ind w:left="0"/>
        <w:jc w:val="both"/>
        <w:rPr>
          <w:color w:val="FF0000"/>
          <w:sz w:val="24"/>
          <w:szCs w:val="24"/>
        </w:rPr>
      </w:pPr>
      <w:r>
        <w:rPr>
          <w:color w:val="FF0000"/>
          <w:sz w:val="24"/>
          <w:szCs w:val="24"/>
        </w:rPr>
        <w:t xml:space="preserve">        </w:t>
      </w:r>
    </w:p>
    <w:p w:rsidR="00C11C5E" w:rsidRPr="00703232" w:rsidRDefault="00C11C5E" w:rsidP="00C11C5E">
      <w:pPr>
        <w:pStyle w:val="aa"/>
        <w:ind w:left="0"/>
        <w:jc w:val="both"/>
        <w:rPr>
          <w:sz w:val="24"/>
          <w:szCs w:val="24"/>
        </w:rPr>
      </w:pPr>
      <w:r>
        <w:rPr>
          <w:sz w:val="24"/>
          <w:szCs w:val="24"/>
        </w:rPr>
        <w:t xml:space="preserve">              </w:t>
      </w:r>
      <w:r w:rsidRPr="00703232">
        <w:rPr>
          <w:sz w:val="24"/>
          <w:szCs w:val="24"/>
        </w:rPr>
        <w:t>Реализация мероприятий Подпрограммы направлена на решение задач по обеспечению безопасности людей на водных объектах на территории Сосновоборского городского округа в местах массового отдыха населения и позволит значительно снизить показатели гибели и травматизма людей на водных объектах.</w:t>
      </w:r>
    </w:p>
    <w:p w:rsidR="00C11C5E" w:rsidRPr="00703232" w:rsidRDefault="00C11C5E" w:rsidP="00C11C5E">
      <w:pPr>
        <w:pStyle w:val="aa"/>
        <w:ind w:left="0"/>
        <w:jc w:val="both"/>
        <w:rPr>
          <w:sz w:val="24"/>
          <w:szCs w:val="24"/>
        </w:rPr>
      </w:pPr>
      <w:r w:rsidRPr="00703232">
        <w:rPr>
          <w:sz w:val="24"/>
          <w:szCs w:val="24"/>
        </w:rPr>
        <w:t>Достижение наибольшего эффекта возможно за счет дежурства подготовленных спасателей и активизации разъяснительной работы среди населения в части обеспечения безопасности при нахождении на водных объектах.</w:t>
      </w:r>
    </w:p>
    <w:p w:rsidR="00C11C5E" w:rsidRPr="00703232" w:rsidRDefault="00C11C5E" w:rsidP="00C11C5E">
      <w:pPr>
        <w:pStyle w:val="aa"/>
        <w:ind w:left="0"/>
        <w:jc w:val="both"/>
        <w:rPr>
          <w:sz w:val="24"/>
          <w:szCs w:val="24"/>
        </w:rPr>
      </w:pPr>
      <w:r>
        <w:rPr>
          <w:sz w:val="24"/>
          <w:szCs w:val="24"/>
        </w:rPr>
        <w:t xml:space="preserve">            Р</w:t>
      </w:r>
      <w:r w:rsidRPr="00703232">
        <w:rPr>
          <w:sz w:val="24"/>
          <w:szCs w:val="24"/>
        </w:rPr>
        <w:t xml:space="preserve">еализация </w:t>
      </w:r>
      <w:r>
        <w:rPr>
          <w:sz w:val="24"/>
          <w:szCs w:val="24"/>
        </w:rPr>
        <w:t xml:space="preserve">показателей, </w:t>
      </w:r>
      <w:r w:rsidRPr="00703232">
        <w:rPr>
          <w:sz w:val="24"/>
          <w:szCs w:val="24"/>
        </w:rPr>
        <w:t xml:space="preserve">предусмотренных Подпрограммой будет иметь положительный социально-психологический эффект, </w:t>
      </w:r>
      <w:r>
        <w:rPr>
          <w:sz w:val="24"/>
          <w:szCs w:val="24"/>
        </w:rPr>
        <w:t>повышающий эффект</w:t>
      </w:r>
      <w:r w:rsidRPr="00703232">
        <w:rPr>
          <w:sz w:val="24"/>
          <w:szCs w:val="24"/>
        </w:rPr>
        <w:t xml:space="preserve"> доверия к органам муниципальной власти Сосновоборского городского округа со стороны населения,</w:t>
      </w:r>
      <w:r>
        <w:rPr>
          <w:sz w:val="24"/>
          <w:szCs w:val="24"/>
        </w:rPr>
        <w:t xml:space="preserve"> </w:t>
      </w:r>
      <w:proofErr w:type="spellStart"/>
      <w:proofErr w:type="gramStart"/>
      <w:r>
        <w:rPr>
          <w:sz w:val="24"/>
          <w:szCs w:val="24"/>
        </w:rPr>
        <w:t>так-как</w:t>
      </w:r>
      <w:proofErr w:type="spellEnd"/>
      <w:proofErr w:type="gramEnd"/>
      <w:r>
        <w:rPr>
          <w:sz w:val="24"/>
          <w:szCs w:val="24"/>
        </w:rPr>
        <w:t xml:space="preserve"> </w:t>
      </w:r>
      <w:r w:rsidRPr="00703232">
        <w:rPr>
          <w:sz w:val="24"/>
          <w:szCs w:val="24"/>
        </w:rPr>
        <w:t>основывается</w:t>
      </w:r>
      <w:r>
        <w:rPr>
          <w:sz w:val="24"/>
          <w:szCs w:val="24"/>
        </w:rPr>
        <w:t xml:space="preserve"> </w:t>
      </w:r>
      <w:r w:rsidRPr="00703232">
        <w:rPr>
          <w:sz w:val="24"/>
          <w:szCs w:val="24"/>
        </w:rPr>
        <w:t xml:space="preserve">на </w:t>
      </w:r>
      <w:r>
        <w:rPr>
          <w:sz w:val="24"/>
          <w:szCs w:val="24"/>
        </w:rPr>
        <w:t>обеспечении</w:t>
      </w:r>
      <w:r w:rsidRPr="00703232">
        <w:rPr>
          <w:sz w:val="24"/>
          <w:szCs w:val="24"/>
        </w:rPr>
        <w:t xml:space="preserve"> безопасности</w:t>
      </w:r>
      <w:r>
        <w:rPr>
          <w:sz w:val="24"/>
          <w:szCs w:val="24"/>
        </w:rPr>
        <w:t xml:space="preserve"> по спасению</w:t>
      </w:r>
      <w:r w:rsidRPr="00703232">
        <w:rPr>
          <w:sz w:val="24"/>
          <w:szCs w:val="24"/>
        </w:rPr>
        <w:t xml:space="preserve"> людей, попавших в экстремальную ситуацию.</w:t>
      </w:r>
    </w:p>
    <w:p w:rsidR="00C11C5E" w:rsidRPr="00FD099E" w:rsidRDefault="00C11C5E" w:rsidP="00C11C5E">
      <w:pPr>
        <w:pStyle w:val="a9"/>
        <w:ind w:firstLine="709"/>
        <w:jc w:val="both"/>
        <w:rPr>
          <w:rFonts w:ascii="Times New Roman" w:hAnsi="Times New Roman" w:cs="Times New Roman"/>
          <w:color w:val="auto"/>
          <w:sz w:val="10"/>
          <w:szCs w:val="10"/>
        </w:rPr>
      </w:pPr>
    </w:p>
    <w:p w:rsidR="00C11C5E" w:rsidRDefault="00C11C5E" w:rsidP="00C11C5E">
      <w:pPr>
        <w:pStyle w:val="a9"/>
        <w:spacing w:before="240" w:after="120"/>
        <w:ind w:firstLine="567"/>
        <w:jc w:val="both"/>
        <w:rPr>
          <w:rFonts w:ascii="Times New Roman" w:hAnsi="Times New Roman" w:cs="Times New Roman"/>
          <w:b/>
          <w:bCs/>
          <w:color w:val="auto"/>
        </w:rPr>
      </w:pPr>
    </w:p>
    <w:p w:rsidR="00C11C5E" w:rsidRPr="00703232" w:rsidRDefault="00C11C5E" w:rsidP="00C11C5E">
      <w:pPr>
        <w:pStyle w:val="a9"/>
        <w:spacing w:before="240" w:after="120"/>
        <w:ind w:firstLine="567"/>
        <w:jc w:val="both"/>
        <w:rPr>
          <w:rFonts w:ascii="Times New Roman" w:hAnsi="Times New Roman" w:cs="Times New Roman"/>
          <w:b/>
          <w:bCs/>
          <w:color w:val="auto"/>
        </w:rPr>
      </w:pPr>
      <w:r w:rsidRPr="00703232">
        <w:rPr>
          <w:rFonts w:ascii="Times New Roman" w:hAnsi="Times New Roman" w:cs="Times New Roman"/>
          <w:b/>
          <w:bCs/>
          <w:color w:val="auto"/>
        </w:rPr>
        <w:t>II. Цели и задачи подпрограммы</w:t>
      </w:r>
    </w:p>
    <w:p w:rsidR="00C11C5E" w:rsidRPr="00703232" w:rsidRDefault="00C11C5E" w:rsidP="00C11C5E">
      <w:pPr>
        <w:ind w:firstLine="567"/>
        <w:jc w:val="both"/>
        <w:rPr>
          <w:sz w:val="24"/>
          <w:szCs w:val="24"/>
        </w:rPr>
      </w:pPr>
      <w:r w:rsidRPr="00703232">
        <w:rPr>
          <w:sz w:val="24"/>
          <w:szCs w:val="24"/>
        </w:rPr>
        <w:t>Целью Программы являются:</w:t>
      </w:r>
    </w:p>
    <w:p w:rsidR="00C11C5E" w:rsidRPr="00703232" w:rsidRDefault="00C11C5E" w:rsidP="00C11C5E">
      <w:pPr>
        <w:ind w:firstLine="567"/>
        <w:jc w:val="both"/>
        <w:rPr>
          <w:sz w:val="24"/>
          <w:szCs w:val="24"/>
        </w:rPr>
      </w:pPr>
      <w:r w:rsidRPr="00703232">
        <w:rPr>
          <w:sz w:val="24"/>
          <w:szCs w:val="24"/>
        </w:rPr>
        <w:t>- создание условий для безопасного пребывания граждан в местах массового отдыха на водных объектах на территории Сосновоборского городского округа, путём формирования инфраструктуры мест массового отдыха населения на водных объектах и развития системы обеспечения безопасности людей на водных объектах.</w:t>
      </w:r>
    </w:p>
    <w:p w:rsidR="00C11C5E" w:rsidRPr="00703232" w:rsidRDefault="00C11C5E" w:rsidP="00C11C5E">
      <w:pPr>
        <w:ind w:firstLine="709"/>
        <w:jc w:val="both"/>
        <w:rPr>
          <w:sz w:val="24"/>
          <w:szCs w:val="24"/>
        </w:rPr>
      </w:pPr>
      <w:r w:rsidRPr="00703232">
        <w:rPr>
          <w:sz w:val="24"/>
          <w:szCs w:val="24"/>
        </w:rPr>
        <w:t>Основными задачами подпрограммы являются:</w:t>
      </w:r>
    </w:p>
    <w:p w:rsidR="00C11C5E" w:rsidRPr="00703232" w:rsidRDefault="00C11C5E" w:rsidP="00C11C5E">
      <w:pPr>
        <w:ind w:firstLine="567"/>
        <w:jc w:val="both"/>
        <w:rPr>
          <w:sz w:val="24"/>
          <w:szCs w:val="24"/>
        </w:rPr>
      </w:pPr>
      <w:r w:rsidRPr="00703232">
        <w:rPr>
          <w:sz w:val="24"/>
          <w:szCs w:val="24"/>
        </w:rPr>
        <w:t>- организация работы спасательных постов на территории Сосновоборского городского округа;</w:t>
      </w:r>
    </w:p>
    <w:p w:rsidR="00C11C5E" w:rsidRPr="00703232" w:rsidRDefault="00C11C5E" w:rsidP="00C11C5E">
      <w:pPr>
        <w:ind w:firstLine="567"/>
        <w:jc w:val="both"/>
        <w:rPr>
          <w:sz w:val="24"/>
          <w:szCs w:val="24"/>
        </w:rPr>
      </w:pPr>
      <w:r w:rsidRPr="00703232">
        <w:rPr>
          <w:sz w:val="24"/>
          <w:szCs w:val="24"/>
        </w:rPr>
        <w:t>- оборудования зон отдыха на водных объектах на территории Сосновоборского городского округа;</w:t>
      </w:r>
    </w:p>
    <w:p w:rsidR="00C11C5E" w:rsidRPr="00703232" w:rsidRDefault="00C11C5E" w:rsidP="00C11C5E">
      <w:pPr>
        <w:ind w:firstLine="567"/>
        <w:jc w:val="both"/>
        <w:rPr>
          <w:sz w:val="24"/>
          <w:szCs w:val="24"/>
        </w:rPr>
      </w:pPr>
      <w:r w:rsidRPr="00703232">
        <w:rPr>
          <w:sz w:val="24"/>
          <w:szCs w:val="24"/>
        </w:rPr>
        <w:t>- совершенствования системы подготовки населения в области обеспечения безопасности людей на водных объектах;</w:t>
      </w:r>
    </w:p>
    <w:p w:rsidR="00C11C5E" w:rsidRPr="00703232" w:rsidRDefault="00C11C5E" w:rsidP="00C11C5E">
      <w:pPr>
        <w:ind w:firstLine="567"/>
        <w:jc w:val="both"/>
        <w:rPr>
          <w:sz w:val="24"/>
          <w:szCs w:val="24"/>
        </w:rPr>
      </w:pPr>
      <w:r w:rsidRPr="00703232">
        <w:rPr>
          <w:sz w:val="24"/>
          <w:szCs w:val="24"/>
        </w:rPr>
        <w:t>- информирования населения по вопросам обеспечения безопасности людей на водных объектах.</w:t>
      </w:r>
    </w:p>
    <w:p w:rsidR="00C11C5E" w:rsidRPr="00703232" w:rsidRDefault="00C11C5E" w:rsidP="00C11C5E">
      <w:pPr>
        <w:pStyle w:val="a9"/>
        <w:ind w:firstLine="709"/>
        <w:jc w:val="both"/>
        <w:rPr>
          <w:rFonts w:ascii="Times New Roman" w:hAnsi="Times New Roman" w:cs="Times New Roman"/>
          <w:color w:val="auto"/>
        </w:rPr>
      </w:pPr>
      <w:r w:rsidRPr="00703232">
        <w:rPr>
          <w:rFonts w:ascii="Times New Roman" w:hAnsi="Times New Roman" w:cs="Times New Roman"/>
          <w:color w:val="auto"/>
        </w:rPr>
        <w:t>Подпрограмма имеет долгосрочный характер и будет реализовываться с 2014 по 2025 год.</w:t>
      </w:r>
    </w:p>
    <w:p w:rsidR="00C11C5E" w:rsidRPr="00703232" w:rsidRDefault="00C11C5E" w:rsidP="00C11C5E">
      <w:pPr>
        <w:pStyle w:val="a9"/>
        <w:spacing w:before="240" w:after="120"/>
        <w:ind w:firstLine="567"/>
        <w:jc w:val="both"/>
        <w:rPr>
          <w:rFonts w:ascii="Times New Roman" w:hAnsi="Times New Roman" w:cs="Times New Roman"/>
          <w:b/>
          <w:bCs/>
          <w:color w:val="auto"/>
        </w:rPr>
      </w:pPr>
      <w:r w:rsidRPr="00703232">
        <w:rPr>
          <w:rFonts w:ascii="Times New Roman" w:hAnsi="Times New Roman" w:cs="Times New Roman"/>
          <w:b/>
          <w:bCs/>
          <w:color w:val="auto"/>
        </w:rPr>
        <w:t>III. Мероприятия</w:t>
      </w:r>
    </w:p>
    <w:p w:rsidR="00C11C5E" w:rsidRPr="00703232" w:rsidRDefault="00C11C5E" w:rsidP="00C11C5E">
      <w:pPr>
        <w:ind w:firstLine="709"/>
        <w:jc w:val="both"/>
        <w:rPr>
          <w:sz w:val="24"/>
          <w:szCs w:val="24"/>
        </w:rPr>
      </w:pPr>
      <w:r w:rsidRPr="00703232">
        <w:rPr>
          <w:sz w:val="24"/>
          <w:szCs w:val="24"/>
        </w:rPr>
        <w:t>Для решения поставленных в подпрограмме задач запланированы мероприятия по следующим направлениям:</w:t>
      </w:r>
    </w:p>
    <w:p w:rsidR="00C11C5E" w:rsidRPr="00703232" w:rsidRDefault="00C11C5E" w:rsidP="00C11C5E">
      <w:pPr>
        <w:numPr>
          <w:ilvl w:val="0"/>
          <w:numId w:val="24"/>
        </w:numPr>
        <w:tabs>
          <w:tab w:val="left" w:pos="322"/>
          <w:tab w:val="left" w:pos="851"/>
        </w:tabs>
        <w:ind w:left="-142" w:firstLine="709"/>
        <w:jc w:val="both"/>
        <w:rPr>
          <w:sz w:val="24"/>
          <w:szCs w:val="24"/>
        </w:rPr>
      </w:pPr>
      <w:r w:rsidRPr="00703232">
        <w:rPr>
          <w:sz w:val="24"/>
          <w:szCs w:val="24"/>
        </w:rPr>
        <w:t>Выставление спасательных постов на территории Сосновоборского городского округа.</w:t>
      </w:r>
    </w:p>
    <w:p w:rsidR="00C11C5E" w:rsidRPr="00703232" w:rsidRDefault="00C11C5E" w:rsidP="00C11C5E">
      <w:pPr>
        <w:numPr>
          <w:ilvl w:val="0"/>
          <w:numId w:val="24"/>
        </w:numPr>
        <w:tabs>
          <w:tab w:val="left" w:pos="322"/>
          <w:tab w:val="left" w:pos="851"/>
        </w:tabs>
        <w:ind w:left="-142" w:firstLine="709"/>
        <w:jc w:val="both"/>
        <w:rPr>
          <w:sz w:val="24"/>
          <w:szCs w:val="24"/>
        </w:rPr>
      </w:pPr>
      <w:r w:rsidRPr="00703232">
        <w:rPr>
          <w:sz w:val="24"/>
          <w:szCs w:val="24"/>
        </w:rPr>
        <w:t>Оборудование зон отдыха на водных объектах для купания на территории Сосновоборского городского округа.</w:t>
      </w:r>
    </w:p>
    <w:p w:rsidR="00C11C5E" w:rsidRPr="00703232" w:rsidRDefault="00C11C5E" w:rsidP="00C11C5E">
      <w:pPr>
        <w:numPr>
          <w:ilvl w:val="0"/>
          <w:numId w:val="24"/>
        </w:numPr>
        <w:tabs>
          <w:tab w:val="left" w:pos="322"/>
          <w:tab w:val="left" w:pos="851"/>
        </w:tabs>
        <w:ind w:left="-142" w:firstLine="709"/>
        <w:jc w:val="both"/>
        <w:rPr>
          <w:sz w:val="24"/>
          <w:szCs w:val="24"/>
        </w:rPr>
      </w:pPr>
      <w:r w:rsidRPr="00703232">
        <w:rPr>
          <w:sz w:val="24"/>
          <w:szCs w:val="24"/>
        </w:rPr>
        <w:t>Совершенствование системы подготовки населения в области обеспечения безопасности людей на водных объектах.</w:t>
      </w:r>
    </w:p>
    <w:p w:rsidR="00C11C5E" w:rsidRPr="00703232" w:rsidRDefault="00C11C5E" w:rsidP="00C11C5E">
      <w:pPr>
        <w:numPr>
          <w:ilvl w:val="0"/>
          <w:numId w:val="24"/>
        </w:numPr>
        <w:tabs>
          <w:tab w:val="left" w:pos="851"/>
        </w:tabs>
        <w:ind w:left="-142" w:firstLine="709"/>
        <w:jc w:val="both"/>
        <w:rPr>
          <w:sz w:val="24"/>
          <w:szCs w:val="24"/>
        </w:rPr>
      </w:pPr>
      <w:r w:rsidRPr="00703232">
        <w:rPr>
          <w:sz w:val="24"/>
          <w:szCs w:val="24"/>
        </w:rPr>
        <w:t>Информирование населения по вопросам обеспечения безопасности людей на водных объектах.</w:t>
      </w:r>
    </w:p>
    <w:p w:rsidR="00C11C5E" w:rsidRPr="00703232" w:rsidRDefault="00C11C5E" w:rsidP="00C11C5E">
      <w:pPr>
        <w:numPr>
          <w:ilvl w:val="0"/>
          <w:numId w:val="24"/>
        </w:numPr>
        <w:tabs>
          <w:tab w:val="left" w:pos="851"/>
        </w:tabs>
        <w:ind w:left="-142" w:firstLine="709"/>
        <w:jc w:val="both"/>
        <w:rPr>
          <w:sz w:val="24"/>
          <w:szCs w:val="24"/>
        </w:rPr>
      </w:pPr>
      <w:r w:rsidRPr="00703232">
        <w:rPr>
          <w:sz w:val="24"/>
          <w:szCs w:val="24"/>
        </w:rPr>
        <w:t>Оценка результатов выполнения подпрограммы.</w:t>
      </w:r>
    </w:p>
    <w:p w:rsidR="00C11C5E" w:rsidRPr="00703232" w:rsidRDefault="00C11C5E" w:rsidP="00C11C5E">
      <w:pPr>
        <w:pStyle w:val="a9"/>
        <w:spacing w:before="240" w:after="120"/>
        <w:ind w:firstLine="567"/>
        <w:jc w:val="both"/>
        <w:rPr>
          <w:rFonts w:ascii="Times New Roman" w:hAnsi="Times New Roman" w:cs="Times New Roman"/>
          <w:b/>
          <w:color w:val="auto"/>
        </w:rPr>
      </w:pPr>
      <w:r w:rsidRPr="00703232">
        <w:rPr>
          <w:rFonts w:ascii="Times New Roman" w:hAnsi="Times New Roman" w:cs="Times New Roman"/>
          <w:b/>
          <w:bCs/>
          <w:color w:val="auto"/>
        </w:rPr>
        <w:t>IV. Перечень мероприятий подпрограммы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4518"/>
        <w:gridCol w:w="1905"/>
        <w:gridCol w:w="1385"/>
        <w:gridCol w:w="1487"/>
      </w:tblGrid>
      <w:tr w:rsidR="00C11C5E" w:rsidRPr="00703232" w:rsidTr="00A6546A">
        <w:trPr>
          <w:tblHeader/>
        </w:trPr>
        <w:tc>
          <w:tcPr>
            <w:tcW w:w="486" w:type="dxa"/>
            <w:vAlign w:val="center"/>
          </w:tcPr>
          <w:p w:rsidR="00C11C5E" w:rsidRPr="00703232" w:rsidRDefault="00C11C5E" w:rsidP="00A6546A">
            <w:pPr>
              <w:jc w:val="center"/>
            </w:pPr>
            <w:r w:rsidRPr="00703232">
              <w:t>№</w:t>
            </w:r>
          </w:p>
          <w:p w:rsidR="00C11C5E" w:rsidRPr="00703232" w:rsidRDefault="00C11C5E" w:rsidP="00A6546A">
            <w:pPr>
              <w:jc w:val="center"/>
            </w:pPr>
            <w:proofErr w:type="spellStart"/>
            <w:proofErr w:type="gramStart"/>
            <w:r w:rsidRPr="00703232">
              <w:t>п</w:t>
            </w:r>
            <w:proofErr w:type="spellEnd"/>
            <w:proofErr w:type="gramEnd"/>
            <w:r w:rsidRPr="00703232">
              <w:t>/</w:t>
            </w:r>
            <w:proofErr w:type="spellStart"/>
            <w:r w:rsidRPr="00703232">
              <w:t>п</w:t>
            </w:r>
            <w:proofErr w:type="spellEnd"/>
          </w:p>
        </w:tc>
        <w:tc>
          <w:tcPr>
            <w:tcW w:w="4588" w:type="dxa"/>
            <w:vAlign w:val="center"/>
          </w:tcPr>
          <w:p w:rsidR="00C11C5E" w:rsidRPr="00703232" w:rsidRDefault="00C11C5E" w:rsidP="00A6546A">
            <w:pPr>
              <w:jc w:val="center"/>
            </w:pPr>
            <w:r w:rsidRPr="00703232">
              <w:t>Выполняемые мероприятия</w:t>
            </w:r>
          </w:p>
        </w:tc>
        <w:tc>
          <w:tcPr>
            <w:tcW w:w="1824" w:type="dxa"/>
            <w:vAlign w:val="center"/>
          </w:tcPr>
          <w:p w:rsidR="00C11C5E" w:rsidRPr="00703232" w:rsidRDefault="00C11C5E" w:rsidP="00A6546A">
            <w:pPr>
              <w:jc w:val="center"/>
            </w:pPr>
            <w:r w:rsidRPr="00703232">
              <w:t>Исполнители</w:t>
            </w:r>
          </w:p>
        </w:tc>
        <w:tc>
          <w:tcPr>
            <w:tcW w:w="1390" w:type="dxa"/>
            <w:vAlign w:val="center"/>
          </w:tcPr>
          <w:p w:rsidR="00C11C5E" w:rsidRPr="00703232" w:rsidRDefault="00C11C5E" w:rsidP="00A6546A">
            <w:pPr>
              <w:jc w:val="center"/>
            </w:pPr>
            <w:r w:rsidRPr="00703232">
              <w:t>Срок</w:t>
            </w:r>
          </w:p>
          <w:p w:rsidR="00C11C5E" w:rsidRPr="00703232" w:rsidRDefault="00C11C5E" w:rsidP="00A6546A">
            <w:pPr>
              <w:jc w:val="center"/>
            </w:pPr>
            <w:r w:rsidRPr="00703232">
              <w:t>исполнения</w:t>
            </w:r>
          </w:p>
        </w:tc>
        <w:tc>
          <w:tcPr>
            <w:tcW w:w="1493" w:type="dxa"/>
            <w:vAlign w:val="center"/>
          </w:tcPr>
          <w:p w:rsidR="00C11C5E" w:rsidRPr="00703232" w:rsidRDefault="00C11C5E" w:rsidP="00A6546A">
            <w:pPr>
              <w:jc w:val="center"/>
            </w:pPr>
            <w:r w:rsidRPr="00703232">
              <w:t>Финансовые</w:t>
            </w:r>
          </w:p>
          <w:p w:rsidR="00C11C5E" w:rsidRPr="00703232" w:rsidRDefault="00C11C5E" w:rsidP="00A6546A">
            <w:pPr>
              <w:jc w:val="center"/>
            </w:pPr>
            <w:r w:rsidRPr="00703232">
              <w:t xml:space="preserve">затраты </w:t>
            </w:r>
            <w:proofErr w:type="gramStart"/>
            <w:r w:rsidRPr="00703232">
              <w:t>в</w:t>
            </w:r>
            <w:proofErr w:type="gramEnd"/>
          </w:p>
          <w:p w:rsidR="00C11C5E" w:rsidRPr="00703232" w:rsidRDefault="00C11C5E" w:rsidP="00A6546A">
            <w:pPr>
              <w:jc w:val="center"/>
            </w:pPr>
            <w:r w:rsidRPr="00703232">
              <w:t>тыс. рублей</w:t>
            </w:r>
          </w:p>
        </w:tc>
      </w:tr>
      <w:tr w:rsidR="00C11C5E" w:rsidRPr="00703232" w:rsidTr="00A6546A">
        <w:tc>
          <w:tcPr>
            <w:tcW w:w="9781" w:type="dxa"/>
            <w:gridSpan w:val="5"/>
          </w:tcPr>
          <w:p w:rsidR="00C11C5E" w:rsidRPr="00703232" w:rsidRDefault="00C11C5E" w:rsidP="00A6546A">
            <w:pPr>
              <w:spacing w:before="120" w:after="120"/>
              <w:jc w:val="center"/>
              <w:rPr>
                <w:sz w:val="22"/>
                <w:szCs w:val="22"/>
              </w:rPr>
            </w:pPr>
            <w:r w:rsidRPr="00703232">
              <w:rPr>
                <w:b/>
                <w:sz w:val="22"/>
                <w:szCs w:val="22"/>
              </w:rPr>
              <w:t>2019 год</w:t>
            </w:r>
          </w:p>
        </w:tc>
      </w:tr>
      <w:tr w:rsidR="00C11C5E" w:rsidRPr="00703232" w:rsidTr="00A6546A">
        <w:tc>
          <w:tcPr>
            <w:tcW w:w="486" w:type="dxa"/>
          </w:tcPr>
          <w:p w:rsidR="00C11C5E" w:rsidRPr="00703232" w:rsidRDefault="00C11C5E" w:rsidP="00A6546A">
            <w:pPr>
              <w:numPr>
                <w:ilvl w:val="0"/>
                <w:numId w:val="25"/>
              </w:numPr>
              <w:ind w:left="34" w:firstLine="34"/>
              <w:rPr>
                <w:sz w:val="22"/>
                <w:szCs w:val="22"/>
              </w:rPr>
            </w:pPr>
          </w:p>
        </w:tc>
        <w:tc>
          <w:tcPr>
            <w:tcW w:w="4588" w:type="dxa"/>
          </w:tcPr>
          <w:p w:rsidR="00C11C5E" w:rsidRPr="00703232" w:rsidRDefault="00C11C5E" w:rsidP="00A6546A">
            <w:pPr>
              <w:jc w:val="both"/>
              <w:rPr>
                <w:sz w:val="22"/>
                <w:szCs w:val="22"/>
              </w:rPr>
            </w:pPr>
            <w:r w:rsidRPr="00703232">
              <w:rPr>
                <w:sz w:val="22"/>
                <w:szCs w:val="22"/>
              </w:rPr>
              <w:t>Выставление спасательных постов на территории Сосновоборского городского округа.</w:t>
            </w:r>
          </w:p>
        </w:tc>
        <w:tc>
          <w:tcPr>
            <w:tcW w:w="1824" w:type="dxa"/>
          </w:tcPr>
          <w:p w:rsidR="00C11C5E" w:rsidRPr="00703232" w:rsidRDefault="00C11C5E" w:rsidP="00A6546A">
            <w:pPr>
              <w:rPr>
                <w:sz w:val="22"/>
                <w:szCs w:val="22"/>
              </w:rPr>
            </w:pPr>
            <w:r w:rsidRPr="00703232">
              <w:rPr>
                <w:sz w:val="22"/>
                <w:szCs w:val="22"/>
              </w:rPr>
              <w:t>Организация, выигравшая конкурс.</w:t>
            </w:r>
          </w:p>
        </w:tc>
        <w:tc>
          <w:tcPr>
            <w:tcW w:w="1390" w:type="dxa"/>
            <w:vMerge w:val="restart"/>
            <w:vAlign w:val="center"/>
          </w:tcPr>
          <w:p w:rsidR="00C11C5E" w:rsidRPr="00703232" w:rsidRDefault="00C11C5E" w:rsidP="00A6546A">
            <w:pPr>
              <w:jc w:val="center"/>
              <w:rPr>
                <w:sz w:val="22"/>
                <w:szCs w:val="22"/>
              </w:rPr>
            </w:pPr>
            <w:r w:rsidRPr="00703232">
              <w:rPr>
                <w:sz w:val="22"/>
                <w:szCs w:val="22"/>
              </w:rPr>
              <w:t xml:space="preserve">май </w:t>
            </w:r>
            <w:r w:rsidRPr="00703232">
              <w:rPr>
                <w:szCs w:val="22"/>
              </w:rPr>
              <w:t>- август</w:t>
            </w:r>
          </w:p>
        </w:tc>
        <w:tc>
          <w:tcPr>
            <w:tcW w:w="1493" w:type="dxa"/>
            <w:vMerge w:val="restart"/>
            <w:vAlign w:val="center"/>
          </w:tcPr>
          <w:p w:rsidR="00C11C5E" w:rsidRPr="00703232" w:rsidRDefault="00C11C5E" w:rsidP="00A6546A">
            <w:pPr>
              <w:jc w:val="center"/>
              <w:rPr>
                <w:sz w:val="22"/>
                <w:szCs w:val="22"/>
              </w:rPr>
            </w:pPr>
            <w:r w:rsidRPr="00703232">
              <w:rPr>
                <w:sz w:val="22"/>
                <w:szCs w:val="22"/>
              </w:rPr>
              <w:t>728</w:t>
            </w:r>
          </w:p>
        </w:tc>
      </w:tr>
      <w:tr w:rsidR="00C11C5E" w:rsidRPr="00703232" w:rsidTr="00A6546A">
        <w:tc>
          <w:tcPr>
            <w:tcW w:w="486" w:type="dxa"/>
          </w:tcPr>
          <w:p w:rsidR="00C11C5E" w:rsidRPr="00703232" w:rsidRDefault="00C11C5E" w:rsidP="00A6546A">
            <w:pPr>
              <w:numPr>
                <w:ilvl w:val="0"/>
                <w:numId w:val="25"/>
              </w:numPr>
              <w:ind w:left="34" w:firstLine="34"/>
              <w:rPr>
                <w:sz w:val="22"/>
                <w:szCs w:val="22"/>
              </w:rPr>
            </w:pPr>
          </w:p>
        </w:tc>
        <w:tc>
          <w:tcPr>
            <w:tcW w:w="4588" w:type="dxa"/>
          </w:tcPr>
          <w:p w:rsidR="00C11C5E" w:rsidRPr="00703232" w:rsidRDefault="00C11C5E" w:rsidP="00A6546A">
            <w:pPr>
              <w:jc w:val="both"/>
              <w:rPr>
                <w:sz w:val="22"/>
                <w:szCs w:val="22"/>
              </w:rPr>
            </w:pPr>
            <w:r w:rsidRPr="00703232">
              <w:rPr>
                <w:sz w:val="22"/>
                <w:szCs w:val="22"/>
              </w:rPr>
              <w:t>Оборудование зон отдыха на водных объектах для купания на территории Сосновоборского городского округа.</w:t>
            </w:r>
          </w:p>
        </w:tc>
        <w:tc>
          <w:tcPr>
            <w:tcW w:w="1824" w:type="dxa"/>
          </w:tcPr>
          <w:p w:rsidR="00C11C5E" w:rsidRPr="00703232" w:rsidRDefault="00C11C5E" w:rsidP="00A6546A">
            <w:pPr>
              <w:rPr>
                <w:sz w:val="22"/>
                <w:szCs w:val="22"/>
              </w:rPr>
            </w:pPr>
            <w:r w:rsidRPr="00703232">
              <w:rPr>
                <w:sz w:val="22"/>
                <w:szCs w:val="22"/>
              </w:rPr>
              <w:t>Организация, выигравшая конкурс.</w:t>
            </w:r>
          </w:p>
        </w:tc>
        <w:tc>
          <w:tcPr>
            <w:tcW w:w="1390" w:type="dxa"/>
            <w:vMerge/>
          </w:tcPr>
          <w:p w:rsidR="00C11C5E" w:rsidRPr="00703232" w:rsidRDefault="00C11C5E" w:rsidP="00A6546A">
            <w:pPr>
              <w:rPr>
                <w:szCs w:val="22"/>
              </w:rPr>
            </w:pPr>
          </w:p>
        </w:tc>
        <w:tc>
          <w:tcPr>
            <w:tcW w:w="1493" w:type="dxa"/>
            <w:vMerge/>
          </w:tcPr>
          <w:p w:rsidR="00C11C5E" w:rsidRPr="00703232" w:rsidRDefault="00C11C5E" w:rsidP="00A6546A">
            <w:pPr>
              <w:jc w:val="center"/>
              <w:rPr>
                <w:szCs w:val="22"/>
              </w:rPr>
            </w:pPr>
          </w:p>
        </w:tc>
      </w:tr>
      <w:tr w:rsidR="00C11C5E" w:rsidRPr="00703232" w:rsidTr="00A6546A">
        <w:tc>
          <w:tcPr>
            <w:tcW w:w="486" w:type="dxa"/>
          </w:tcPr>
          <w:p w:rsidR="00C11C5E" w:rsidRPr="00703232" w:rsidRDefault="00C11C5E" w:rsidP="00A6546A">
            <w:pPr>
              <w:numPr>
                <w:ilvl w:val="0"/>
                <w:numId w:val="25"/>
              </w:numPr>
              <w:ind w:left="34" w:firstLine="34"/>
              <w:rPr>
                <w:sz w:val="22"/>
                <w:szCs w:val="22"/>
              </w:rPr>
            </w:pPr>
          </w:p>
        </w:tc>
        <w:tc>
          <w:tcPr>
            <w:tcW w:w="4588" w:type="dxa"/>
          </w:tcPr>
          <w:p w:rsidR="00C11C5E" w:rsidRPr="00703232" w:rsidRDefault="00C11C5E" w:rsidP="00A6546A">
            <w:pPr>
              <w:jc w:val="both"/>
              <w:rPr>
                <w:sz w:val="22"/>
                <w:szCs w:val="22"/>
              </w:rPr>
            </w:pPr>
            <w:r w:rsidRPr="00703232">
              <w:rPr>
                <w:sz w:val="22"/>
                <w:szCs w:val="22"/>
              </w:rPr>
              <w:t>Совершенствование системы подготовки населения в области обеспечения безопасности людей на водных объектах.</w:t>
            </w:r>
          </w:p>
        </w:tc>
        <w:tc>
          <w:tcPr>
            <w:tcW w:w="1824" w:type="dxa"/>
          </w:tcPr>
          <w:p w:rsidR="00C11C5E" w:rsidRPr="009D2399" w:rsidRDefault="00C11C5E" w:rsidP="00A6546A">
            <w:pPr>
              <w:rPr>
                <w:sz w:val="22"/>
                <w:szCs w:val="22"/>
              </w:rPr>
            </w:pPr>
            <w:r w:rsidRPr="009D2399">
              <w:rPr>
                <w:sz w:val="22"/>
                <w:szCs w:val="22"/>
              </w:rPr>
              <w:t>Отдел по связям с общественностью (Пресс-центр), отделение ГИМС г. Сосновый Бор.</w:t>
            </w:r>
          </w:p>
        </w:tc>
        <w:tc>
          <w:tcPr>
            <w:tcW w:w="1390" w:type="dxa"/>
            <w:vMerge w:val="restart"/>
          </w:tcPr>
          <w:p w:rsidR="00C11C5E" w:rsidRPr="00703232" w:rsidRDefault="00C11C5E" w:rsidP="00A6546A">
            <w:pPr>
              <w:rPr>
                <w:szCs w:val="22"/>
              </w:rPr>
            </w:pPr>
          </w:p>
        </w:tc>
        <w:tc>
          <w:tcPr>
            <w:tcW w:w="1493" w:type="dxa"/>
            <w:vMerge w:val="restart"/>
          </w:tcPr>
          <w:p w:rsidR="00C11C5E" w:rsidRPr="00703232" w:rsidRDefault="00C11C5E" w:rsidP="00A6546A">
            <w:pPr>
              <w:jc w:val="center"/>
              <w:rPr>
                <w:szCs w:val="22"/>
              </w:rPr>
            </w:pPr>
          </w:p>
        </w:tc>
      </w:tr>
      <w:tr w:rsidR="00C11C5E" w:rsidRPr="00703232" w:rsidTr="00A6546A">
        <w:tc>
          <w:tcPr>
            <w:tcW w:w="486" w:type="dxa"/>
          </w:tcPr>
          <w:p w:rsidR="00C11C5E" w:rsidRPr="00703232" w:rsidRDefault="00C11C5E" w:rsidP="00A6546A">
            <w:pPr>
              <w:numPr>
                <w:ilvl w:val="0"/>
                <w:numId w:val="25"/>
              </w:numPr>
              <w:ind w:left="34" w:firstLine="34"/>
              <w:rPr>
                <w:sz w:val="22"/>
                <w:szCs w:val="22"/>
              </w:rPr>
            </w:pPr>
          </w:p>
        </w:tc>
        <w:tc>
          <w:tcPr>
            <w:tcW w:w="4588" w:type="dxa"/>
          </w:tcPr>
          <w:p w:rsidR="00C11C5E" w:rsidRPr="00703232" w:rsidRDefault="00C11C5E" w:rsidP="00A6546A">
            <w:pPr>
              <w:jc w:val="both"/>
              <w:rPr>
                <w:sz w:val="22"/>
                <w:szCs w:val="22"/>
              </w:rPr>
            </w:pPr>
            <w:r w:rsidRPr="00703232">
              <w:rPr>
                <w:sz w:val="22"/>
                <w:szCs w:val="22"/>
              </w:rPr>
              <w:t xml:space="preserve">Информирование населения по вопросам обеспечения безопасности людей на водных </w:t>
            </w:r>
            <w:r w:rsidRPr="00703232">
              <w:rPr>
                <w:sz w:val="22"/>
                <w:szCs w:val="22"/>
              </w:rPr>
              <w:lastRenderedPageBreak/>
              <w:t>объектах.</w:t>
            </w:r>
          </w:p>
        </w:tc>
        <w:tc>
          <w:tcPr>
            <w:tcW w:w="1824" w:type="dxa"/>
          </w:tcPr>
          <w:p w:rsidR="00C11C5E" w:rsidRPr="009D2399" w:rsidRDefault="00C11C5E" w:rsidP="00A6546A">
            <w:pPr>
              <w:rPr>
                <w:sz w:val="22"/>
                <w:szCs w:val="22"/>
              </w:rPr>
            </w:pPr>
            <w:r w:rsidRPr="009D2399">
              <w:rPr>
                <w:sz w:val="22"/>
                <w:szCs w:val="22"/>
              </w:rPr>
              <w:lastRenderedPageBreak/>
              <w:t xml:space="preserve">Отдел гражданской </w:t>
            </w:r>
            <w:r w:rsidRPr="009D2399">
              <w:rPr>
                <w:sz w:val="22"/>
                <w:szCs w:val="22"/>
              </w:rPr>
              <w:lastRenderedPageBreak/>
              <w:t>защиты, Отдел по связям с общественностью (Пресс-центр), отделение ГИМС г. Сосновый Бор.</w:t>
            </w:r>
          </w:p>
        </w:tc>
        <w:tc>
          <w:tcPr>
            <w:tcW w:w="1390" w:type="dxa"/>
            <w:vMerge/>
          </w:tcPr>
          <w:p w:rsidR="00C11C5E" w:rsidRPr="00703232" w:rsidRDefault="00C11C5E" w:rsidP="00A6546A">
            <w:pPr>
              <w:rPr>
                <w:szCs w:val="22"/>
              </w:rPr>
            </w:pPr>
          </w:p>
        </w:tc>
        <w:tc>
          <w:tcPr>
            <w:tcW w:w="1493" w:type="dxa"/>
            <w:vMerge/>
          </w:tcPr>
          <w:p w:rsidR="00C11C5E" w:rsidRPr="00703232" w:rsidRDefault="00C11C5E" w:rsidP="00A6546A">
            <w:pPr>
              <w:jc w:val="center"/>
              <w:rPr>
                <w:szCs w:val="22"/>
              </w:rPr>
            </w:pPr>
          </w:p>
        </w:tc>
      </w:tr>
      <w:tr w:rsidR="00C11C5E" w:rsidRPr="00703232" w:rsidTr="00A6546A">
        <w:tc>
          <w:tcPr>
            <w:tcW w:w="9781" w:type="dxa"/>
            <w:gridSpan w:val="5"/>
          </w:tcPr>
          <w:p w:rsidR="00C11C5E" w:rsidRPr="00703232" w:rsidRDefault="00C11C5E" w:rsidP="00A6546A">
            <w:pPr>
              <w:spacing w:before="120" w:after="120"/>
              <w:jc w:val="center"/>
              <w:rPr>
                <w:sz w:val="22"/>
                <w:szCs w:val="22"/>
              </w:rPr>
            </w:pPr>
            <w:r w:rsidRPr="00703232">
              <w:rPr>
                <w:b/>
                <w:sz w:val="22"/>
                <w:szCs w:val="22"/>
              </w:rPr>
              <w:lastRenderedPageBreak/>
              <w:t>2020 год</w:t>
            </w:r>
          </w:p>
        </w:tc>
      </w:tr>
      <w:tr w:rsidR="00C11C5E" w:rsidRPr="00703232" w:rsidTr="00A6546A">
        <w:tc>
          <w:tcPr>
            <w:tcW w:w="486" w:type="dxa"/>
          </w:tcPr>
          <w:p w:rsidR="00C11C5E" w:rsidRPr="00703232" w:rsidRDefault="00C11C5E" w:rsidP="00A6546A">
            <w:pPr>
              <w:numPr>
                <w:ilvl w:val="0"/>
                <w:numId w:val="26"/>
              </w:numPr>
              <w:ind w:left="0" w:firstLine="0"/>
              <w:rPr>
                <w:sz w:val="22"/>
                <w:szCs w:val="22"/>
              </w:rPr>
            </w:pPr>
          </w:p>
        </w:tc>
        <w:tc>
          <w:tcPr>
            <w:tcW w:w="4588" w:type="dxa"/>
          </w:tcPr>
          <w:p w:rsidR="00C11C5E" w:rsidRPr="00703232" w:rsidRDefault="00C11C5E" w:rsidP="00A6546A">
            <w:pPr>
              <w:jc w:val="both"/>
              <w:rPr>
                <w:sz w:val="22"/>
                <w:szCs w:val="22"/>
              </w:rPr>
            </w:pPr>
            <w:r w:rsidRPr="00703232">
              <w:rPr>
                <w:sz w:val="22"/>
                <w:szCs w:val="22"/>
              </w:rPr>
              <w:t>Выставление спасательных постов на территории Сосновоборского городского округа.</w:t>
            </w:r>
          </w:p>
        </w:tc>
        <w:tc>
          <w:tcPr>
            <w:tcW w:w="1824" w:type="dxa"/>
          </w:tcPr>
          <w:p w:rsidR="00C11C5E" w:rsidRPr="00703232" w:rsidRDefault="00C11C5E" w:rsidP="00A6546A">
            <w:pPr>
              <w:rPr>
                <w:sz w:val="22"/>
                <w:szCs w:val="22"/>
              </w:rPr>
            </w:pPr>
            <w:r w:rsidRPr="00703232">
              <w:rPr>
                <w:sz w:val="22"/>
                <w:szCs w:val="22"/>
              </w:rPr>
              <w:t>Организация, выигравшая конкурс.</w:t>
            </w:r>
          </w:p>
        </w:tc>
        <w:tc>
          <w:tcPr>
            <w:tcW w:w="1390" w:type="dxa"/>
            <w:vMerge w:val="restart"/>
            <w:vAlign w:val="center"/>
          </w:tcPr>
          <w:p w:rsidR="00C11C5E" w:rsidRPr="00703232" w:rsidRDefault="00C11C5E" w:rsidP="00A6546A">
            <w:pPr>
              <w:jc w:val="center"/>
              <w:rPr>
                <w:sz w:val="22"/>
                <w:szCs w:val="22"/>
              </w:rPr>
            </w:pPr>
            <w:r w:rsidRPr="00703232">
              <w:rPr>
                <w:sz w:val="22"/>
                <w:szCs w:val="22"/>
              </w:rPr>
              <w:t>май - август</w:t>
            </w:r>
          </w:p>
        </w:tc>
        <w:tc>
          <w:tcPr>
            <w:tcW w:w="1493" w:type="dxa"/>
            <w:vMerge w:val="restart"/>
            <w:vAlign w:val="center"/>
          </w:tcPr>
          <w:p w:rsidR="00C11C5E" w:rsidRPr="00703232" w:rsidRDefault="00C11C5E" w:rsidP="00A6546A">
            <w:pPr>
              <w:jc w:val="center"/>
              <w:rPr>
                <w:sz w:val="22"/>
                <w:szCs w:val="22"/>
              </w:rPr>
            </w:pPr>
            <w:r w:rsidRPr="00703232">
              <w:rPr>
                <w:sz w:val="22"/>
                <w:szCs w:val="22"/>
              </w:rPr>
              <w:t>757,120</w:t>
            </w:r>
          </w:p>
        </w:tc>
      </w:tr>
      <w:tr w:rsidR="00C11C5E" w:rsidRPr="00703232" w:rsidTr="00A6546A">
        <w:tc>
          <w:tcPr>
            <w:tcW w:w="486" w:type="dxa"/>
          </w:tcPr>
          <w:p w:rsidR="00C11C5E" w:rsidRPr="00703232" w:rsidRDefault="00C11C5E" w:rsidP="00A6546A">
            <w:pPr>
              <w:numPr>
                <w:ilvl w:val="0"/>
                <w:numId w:val="26"/>
              </w:numPr>
              <w:ind w:left="0" w:firstLine="0"/>
              <w:rPr>
                <w:sz w:val="22"/>
                <w:szCs w:val="22"/>
              </w:rPr>
            </w:pPr>
          </w:p>
        </w:tc>
        <w:tc>
          <w:tcPr>
            <w:tcW w:w="4588" w:type="dxa"/>
          </w:tcPr>
          <w:p w:rsidR="00C11C5E" w:rsidRPr="00703232" w:rsidRDefault="00C11C5E" w:rsidP="00A6546A">
            <w:pPr>
              <w:jc w:val="both"/>
              <w:rPr>
                <w:sz w:val="22"/>
                <w:szCs w:val="22"/>
              </w:rPr>
            </w:pPr>
            <w:r w:rsidRPr="00703232">
              <w:rPr>
                <w:sz w:val="22"/>
                <w:szCs w:val="22"/>
              </w:rPr>
              <w:t>Оборудование зон отдыха на водных объектах для купания на территории Сосновоборского городского округа.</w:t>
            </w:r>
          </w:p>
        </w:tc>
        <w:tc>
          <w:tcPr>
            <w:tcW w:w="1824" w:type="dxa"/>
          </w:tcPr>
          <w:p w:rsidR="00C11C5E" w:rsidRPr="00703232" w:rsidRDefault="00C11C5E" w:rsidP="00A6546A">
            <w:pPr>
              <w:rPr>
                <w:sz w:val="22"/>
                <w:szCs w:val="22"/>
              </w:rPr>
            </w:pPr>
            <w:r w:rsidRPr="00703232">
              <w:rPr>
                <w:sz w:val="22"/>
                <w:szCs w:val="22"/>
              </w:rPr>
              <w:t>Организация, выигравшая конкурс.</w:t>
            </w:r>
          </w:p>
        </w:tc>
        <w:tc>
          <w:tcPr>
            <w:tcW w:w="1390" w:type="dxa"/>
            <w:vMerge/>
          </w:tcPr>
          <w:p w:rsidR="00C11C5E" w:rsidRPr="00703232" w:rsidRDefault="00C11C5E" w:rsidP="00A6546A">
            <w:pPr>
              <w:rPr>
                <w:szCs w:val="22"/>
              </w:rPr>
            </w:pPr>
          </w:p>
        </w:tc>
        <w:tc>
          <w:tcPr>
            <w:tcW w:w="1493" w:type="dxa"/>
            <w:vMerge/>
          </w:tcPr>
          <w:p w:rsidR="00C11C5E" w:rsidRPr="00703232" w:rsidRDefault="00C11C5E" w:rsidP="00A6546A">
            <w:pPr>
              <w:jc w:val="center"/>
              <w:rPr>
                <w:szCs w:val="22"/>
              </w:rPr>
            </w:pPr>
          </w:p>
        </w:tc>
      </w:tr>
      <w:tr w:rsidR="00C11C5E" w:rsidRPr="00703232" w:rsidTr="00A6546A">
        <w:tc>
          <w:tcPr>
            <w:tcW w:w="486" w:type="dxa"/>
          </w:tcPr>
          <w:p w:rsidR="00C11C5E" w:rsidRPr="00703232" w:rsidRDefault="00C11C5E" w:rsidP="00A6546A">
            <w:pPr>
              <w:numPr>
                <w:ilvl w:val="0"/>
                <w:numId w:val="26"/>
              </w:numPr>
              <w:ind w:left="0" w:firstLine="0"/>
              <w:rPr>
                <w:sz w:val="22"/>
                <w:szCs w:val="22"/>
              </w:rPr>
            </w:pPr>
          </w:p>
        </w:tc>
        <w:tc>
          <w:tcPr>
            <w:tcW w:w="4588" w:type="dxa"/>
          </w:tcPr>
          <w:p w:rsidR="00C11C5E" w:rsidRPr="00703232" w:rsidRDefault="00C11C5E" w:rsidP="00A6546A">
            <w:pPr>
              <w:jc w:val="both"/>
              <w:rPr>
                <w:sz w:val="22"/>
                <w:szCs w:val="22"/>
              </w:rPr>
            </w:pPr>
            <w:r w:rsidRPr="00703232">
              <w:rPr>
                <w:sz w:val="22"/>
                <w:szCs w:val="22"/>
              </w:rPr>
              <w:t>Совершенствование системы подготовки населения в области обеспечения безопасности людей на водных объектах.</w:t>
            </w:r>
          </w:p>
        </w:tc>
        <w:tc>
          <w:tcPr>
            <w:tcW w:w="1824" w:type="dxa"/>
          </w:tcPr>
          <w:p w:rsidR="00C11C5E" w:rsidRPr="009D2399" w:rsidRDefault="00C11C5E" w:rsidP="00A6546A">
            <w:pPr>
              <w:rPr>
                <w:sz w:val="22"/>
                <w:szCs w:val="22"/>
              </w:rPr>
            </w:pPr>
            <w:r w:rsidRPr="009D2399">
              <w:rPr>
                <w:sz w:val="22"/>
                <w:szCs w:val="22"/>
              </w:rPr>
              <w:t>Отдел по связям с общественностью (Пресс-центр), отделение ГИМС г. Сосновый Бор.</w:t>
            </w:r>
          </w:p>
        </w:tc>
        <w:tc>
          <w:tcPr>
            <w:tcW w:w="1390" w:type="dxa"/>
            <w:vMerge w:val="restart"/>
          </w:tcPr>
          <w:p w:rsidR="00C11C5E" w:rsidRPr="00703232" w:rsidRDefault="00C11C5E" w:rsidP="00A6546A">
            <w:pPr>
              <w:rPr>
                <w:szCs w:val="22"/>
              </w:rPr>
            </w:pPr>
          </w:p>
        </w:tc>
        <w:tc>
          <w:tcPr>
            <w:tcW w:w="1493" w:type="dxa"/>
            <w:vMerge w:val="restart"/>
          </w:tcPr>
          <w:p w:rsidR="00C11C5E" w:rsidRPr="00703232" w:rsidRDefault="00C11C5E" w:rsidP="00A6546A">
            <w:pPr>
              <w:jc w:val="center"/>
              <w:rPr>
                <w:szCs w:val="22"/>
              </w:rPr>
            </w:pPr>
          </w:p>
        </w:tc>
      </w:tr>
      <w:tr w:rsidR="00C11C5E" w:rsidRPr="00703232" w:rsidTr="00A6546A">
        <w:tc>
          <w:tcPr>
            <w:tcW w:w="486" w:type="dxa"/>
          </w:tcPr>
          <w:p w:rsidR="00C11C5E" w:rsidRPr="00703232" w:rsidRDefault="00C11C5E" w:rsidP="00A6546A">
            <w:pPr>
              <w:numPr>
                <w:ilvl w:val="0"/>
                <w:numId w:val="26"/>
              </w:numPr>
              <w:ind w:left="0" w:firstLine="0"/>
              <w:rPr>
                <w:sz w:val="22"/>
                <w:szCs w:val="22"/>
              </w:rPr>
            </w:pPr>
          </w:p>
        </w:tc>
        <w:tc>
          <w:tcPr>
            <w:tcW w:w="4588" w:type="dxa"/>
          </w:tcPr>
          <w:p w:rsidR="00C11C5E" w:rsidRPr="00703232" w:rsidRDefault="00C11C5E" w:rsidP="00A6546A">
            <w:pPr>
              <w:jc w:val="both"/>
              <w:rPr>
                <w:sz w:val="22"/>
                <w:szCs w:val="22"/>
              </w:rPr>
            </w:pPr>
            <w:r w:rsidRPr="00703232">
              <w:rPr>
                <w:sz w:val="22"/>
                <w:szCs w:val="22"/>
              </w:rPr>
              <w:t>Информирование населения по вопросам обеспечения безопасности людей на водных объектах.</w:t>
            </w:r>
          </w:p>
        </w:tc>
        <w:tc>
          <w:tcPr>
            <w:tcW w:w="1824" w:type="dxa"/>
          </w:tcPr>
          <w:p w:rsidR="00C11C5E" w:rsidRPr="009D2399" w:rsidRDefault="00C11C5E" w:rsidP="00A6546A">
            <w:pPr>
              <w:rPr>
                <w:sz w:val="22"/>
                <w:szCs w:val="22"/>
              </w:rPr>
            </w:pPr>
            <w:r w:rsidRPr="009D2399">
              <w:rPr>
                <w:sz w:val="22"/>
                <w:szCs w:val="22"/>
              </w:rPr>
              <w:t>Отдел гражданской защиты, Отдел по связям с общественностью (Пресс-центр), отделение ГИМС г. Сосновый Бор.</w:t>
            </w:r>
          </w:p>
        </w:tc>
        <w:tc>
          <w:tcPr>
            <w:tcW w:w="1390" w:type="dxa"/>
            <w:vMerge/>
          </w:tcPr>
          <w:p w:rsidR="00C11C5E" w:rsidRPr="00703232" w:rsidRDefault="00C11C5E" w:rsidP="00A6546A">
            <w:pPr>
              <w:rPr>
                <w:szCs w:val="22"/>
              </w:rPr>
            </w:pPr>
          </w:p>
        </w:tc>
        <w:tc>
          <w:tcPr>
            <w:tcW w:w="1493" w:type="dxa"/>
            <w:vMerge/>
          </w:tcPr>
          <w:p w:rsidR="00C11C5E" w:rsidRPr="00703232" w:rsidRDefault="00C11C5E" w:rsidP="00A6546A">
            <w:pPr>
              <w:jc w:val="center"/>
              <w:rPr>
                <w:szCs w:val="22"/>
              </w:rPr>
            </w:pPr>
          </w:p>
        </w:tc>
      </w:tr>
      <w:tr w:rsidR="00C11C5E" w:rsidRPr="00703232" w:rsidTr="00A6546A">
        <w:tc>
          <w:tcPr>
            <w:tcW w:w="9781" w:type="dxa"/>
            <w:gridSpan w:val="5"/>
          </w:tcPr>
          <w:p w:rsidR="00C11C5E" w:rsidRPr="00703232" w:rsidRDefault="00C11C5E" w:rsidP="00A6546A">
            <w:pPr>
              <w:spacing w:before="120" w:after="120"/>
              <w:jc w:val="center"/>
              <w:rPr>
                <w:sz w:val="22"/>
                <w:szCs w:val="22"/>
              </w:rPr>
            </w:pPr>
            <w:r w:rsidRPr="00703232">
              <w:rPr>
                <w:b/>
                <w:sz w:val="22"/>
                <w:szCs w:val="22"/>
              </w:rPr>
              <w:t>2021 год</w:t>
            </w:r>
          </w:p>
        </w:tc>
      </w:tr>
      <w:tr w:rsidR="00C11C5E" w:rsidRPr="00703232" w:rsidTr="00A6546A">
        <w:tc>
          <w:tcPr>
            <w:tcW w:w="486" w:type="dxa"/>
          </w:tcPr>
          <w:p w:rsidR="00C11C5E" w:rsidRPr="00703232" w:rsidRDefault="00C11C5E" w:rsidP="00A6546A">
            <w:pPr>
              <w:numPr>
                <w:ilvl w:val="0"/>
                <w:numId w:val="27"/>
              </w:numPr>
              <w:ind w:left="34" w:hanging="34"/>
              <w:rPr>
                <w:sz w:val="22"/>
                <w:szCs w:val="22"/>
              </w:rPr>
            </w:pPr>
          </w:p>
        </w:tc>
        <w:tc>
          <w:tcPr>
            <w:tcW w:w="4588" w:type="dxa"/>
          </w:tcPr>
          <w:p w:rsidR="00C11C5E" w:rsidRPr="00703232" w:rsidRDefault="00C11C5E" w:rsidP="00A6546A">
            <w:pPr>
              <w:jc w:val="both"/>
              <w:rPr>
                <w:sz w:val="22"/>
                <w:szCs w:val="22"/>
              </w:rPr>
            </w:pPr>
            <w:r w:rsidRPr="00703232">
              <w:rPr>
                <w:sz w:val="22"/>
                <w:szCs w:val="22"/>
              </w:rPr>
              <w:t>Выставление спасательных постов на территории Сосновоборского городского округа.</w:t>
            </w:r>
          </w:p>
        </w:tc>
        <w:tc>
          <w:tcPr>
            <w:tcW w:w="1824" w:type="dxa"/>
          </w:tcPr>
          <w:p w:rsidR="00C11C5E" w:rsidRPr="00703232" w:rsidRDefault="00C11C5E" w:rsidP="00A6546A">
            <w:pPr>
              <w:rPr>
                <w:sz w:val="22"/>
                <w:szCs w:val="22"/>
              </w:rPr>
            </w:pPr>
            <w:r w:rsidRPr="00703232">
              <w:rPr>
                <w:sz w:val="22"/>
                <w:szCs w:val="22"/>
              </w:rPr>
              <w:t>Организация, выигравшая конкурс.</w:t>
            </w:r>
          </w:p>
        </w:tc>
        <w:tc>
          <w:tcPr>
            <w:tcW w:w="1390" w:type="dxa"/>
            <w:vMerge w:val="restart"/>
            <w:vAlign w:val="center"/>
          </w:tcPr>
          <w:p w:rsidR="00C11C5E" w:rsidRPr="00703232" w:rsidRDefault="00C11C5E" w:rsidP="00A6546A">
            <w:pPr>
              <w:jc w:val="center"/>
              <w:rPr>
                <w:sz w:val="22"/>
                <w:szCs w:val="22"/>
              </w:rPr>
            </w:pPr>
            <w:r w:rsidRPr="00703232">
              <w:rPr>
                <w:sz w:val="22"/>
                <w:szCs w:val="22"/>
              </w:rPr>
              <w:t>май - август</w:t>
            </w:r>
          </w:p>
        </w:tc>
        <w:tc>
          <w:tcPr>
            <w:tcW w:w="1493" w:type="dxa"/>
            <w:vMerge w:val="restart"/>
            <w:vAlign w:val="center"/>
          </w:tcPr>
          <w:p w:rsidR="00C11C5E" w:rsidRPr="00703232" w:rsidRDefault="00C11C5E" w:rsidP="00A6546A">
            <w:pPr>
              <w:jc w:val="center"/>
              <w:rPr>
                <w:sz w:val="22"/>
                <w:szCs w:val="22"/>
              </w:rPr>
            </w:pPr>
            <w:r w:rsidRPr="00703232">
              <w:rPr>
                <w:sz w:val="22"/>
                <w:szCs w:val="22"/>
              </w:rPr>
              <w:t>787,405</w:t>
            </w:r>
          </w:p>
        </w:tc>
      </w:tr>
      <w:tr w:rsidR="00C11C5E" w:rsidRPr="00703232" w:rsidTr="00A6546A">
        <w:tc>
          <w:tcPr>
            <w:tcW w:w="486" w:type="dxa"/>
          </w:tcPr>
          <w:p w:rsidR="00C11C5E" w:rsidRPr="00703232" w:rsidRDefault="00C11C5E" w:rsidP="00A6546A">
            <w:pPr>
              <w:numPr>
                <w:ilvl w:val="0"/>
                <w:numId w:val="27"/>
              </w:numPr>
              <w:ind w:left="34" w:hanging="34"/>
              <w:rPr>
                <w:sz w:val="22"/>
                <w:szCs w:val="22"/>
              </w:rPr>
            </w:pPr>
          </w:p>
        </w:tc>
        <w:tc>
          <w:tcPr>
            <w:tcW w:w="4588" w:type="dxa"/>
          </w:tcPr>
          <w:p w:rsidR="00C11C5E" w:rsidRPr="00703232" w:rsidRDefault="00C11C5E" w:rsidP="00A6546A">
            <w:pPr>
              <w:jc w:val="both"/>
              <w:rPr>
                <w:sz w:val="22"/>
                <w:szCs w:val="22"/>
              </w:rPr>
            </w:pPr>
            <w:r w:rsidRPr="00703232">
              <w:rPr>
                <w:sz w:val="22"/>
                <w:szCs w:val="22"/>
              </w:rPr>
              <w:t>Оборудование зон отдыха на водных объектах для купания на территории Сосновоборского городского округа.</w:t>
            </w:r>
          </w:p>
        </w:tc>
        <w:tc>
          <w:tcPr>
            <w:tcW w:w="1824" w:type="dxa"/>
          </w:tcPr>
          <w:p w:rsidR="00C11C5E" w:rsidRPr="00703232" w:rsidRDefault="00C11C5E" w:rsidP="00A6546A">
            <w:pPr>
              <w:rPr>
                <w:sz w:val="22"/>
                <w:szCs w:val="22"/>
              </w:rPr>
            </w:pPr>
            <w:r w:rsidRPr="00703232">
              <w:rPr>
                <w:sz w:val="22"/>
                <w:szCs w:val="22"/>
              </w:rPr>
              <w:t>Организация, выигравшая конкурс.</w:t>
            </w:r>
          </w:p>
        </w:tc>
        <w:tc>
          <w:tcPr>
            <w:tcW w:w="1390" w:type="dxa"/>
            <w:vMerge/>
          </w:tcPr>
          <w:p w:rsidR="00C11C5E" w:rsidRPr="00703232" w:rsidRDefault="00C11C5E" w:rsidP="00A6546A">
            <w:pPr>
              <w:rPr>
                <w:szCs w:val="22"/>
              </w:rPr>
            </w:pPr>
          </w:p>
        </w:tc>
        <w:tc>
          <w:tcPr>
            <w:tcW w:w="1493" w:type="dxa"/>
            <w:vMerge/>
          </w:tcPr>
          <w:p w:rsidR="00C11C5E" w:rsidRPr="00703232" w:rsidRDefault="00C11C5E" w:rsidP="00A6546A">
            <w:pPr>
              <w:jc w:val="center"/>
              <w:rPr>
                <w:szCs w:val="22"/>
              </w:rPr>
            </w:pPr>
          </w:p>
        </w:tc>
      </w:tr>
      <w:tr w:rsidR="00C11C5E" w:rsidRPr="00703232" w:rsidTr="00A6546A">
        <w:tc>
          <w:tcPr>
            <w:tcW w:w="486" w:type="dxa"/>
          </w:tcPr>
          <w:p w:rsidR="00C11C5E" w:rsidRPr="00703232" w:rsidRDefault="00C11C5E" w:rsidP="00A6546A">
            <w:pPr>
              <w:numPr>
                <w:ilvl w:val="0"/>
                <w:numId w:val="27"/>
              </w:numPr>
              <w:ind w:left="34" w:hanging="34"/>
              <w:rPr>
                <w:sz w:val="22"/>
                <w:szCs w:val="22"/>
              </w:rPr>
            </w:pPr>
          </w:p>
        </w:tc>
        <w:tc>
          <w:tcPr>
            <w:tcW w:w="4588" w:type="dxa"/>
          </w:tcPr>
          <w:p w:rsidR="00C11C5E" w:rsidRPr="00703232" w:rsidRDefault="00C11C5E" w:rsidP="00A6546A">
            <w:pPr>
              <w:jc w:val="both"/>
              <w:rPr>
                <w:sz w:val="22"/>
                <w:szCs w:val="22"/>
              </w:rPr>
            </w:pPr>
            <w:r w:rsidRPr="00703232">
              <w:rPr>
                <w:sz w:val="22"/>
                <w:szCs w:val="22"/>
              </w:rPr>
              <w:t>Совершенствование системы подготовки населения в области обеспечения безопасности людей на водных объектах.</w:t>
            </w:r>
          </w:p>
        </w:tc>
        <w:tc>
          <w:tcPr>
            <w:tcW w:w="1824" w:type="dxa"/>
          </w:tcPr>
          <w:p w:rsidR="00C11C5E" w:rsidRPr="007757E2" w:rsidRDefault="00C11C5E" w:rsidP="00A6546A">
            <w:pPr>
              <w:rPr>
                <w:sz w:val="22"/>
                <w:szCs w:val="22"/>
              </w:rPr>
            </w:pPr>
            <w:r w:rsidRPr="007757E2">
              <w:rPr>
                <w:sz w:val="22"/>
                <w:szCs w:val="22"/>
              </w:rPr>
              <w:t xml:space="preserve">Отдел по связям с общественностью (Пресс-центр), </w:t>
            </w:r>
            <w:r w:rsidRPr="009D2399">
              <w:rPr>
                <w:sz w:val="22"/>
                <w:szCs w:val="22"/>
              </w:rPr>
              <w:t>отделение ГИМС г. Сосновый Бор.</w:t>
            </w:r>
          </w:p>
        </w:tc>
        <w:tc>
          <w:tcPr>
            <w:tcW w:w="1390" w:type="dxa"/>
            <w:vMerge w:val="restart"/>
          </w:tcPr>
          <w:p w:rsidR="00C11C5E" w:rsidRPr="00703232" w:rsidRDefault="00C11C5E" w:rsidP="00A6546A">
            <w:pPr>
              <w:rPr>
                <w:szCs w:val="22"/>
              </w:rPr>
            </w:pPr>
          </w:p>
        </w:tc>
        <w:tc>
          <w:tcPr>
            <w:tcW w:w="1493" w:type="dxa"/>
            <w:vMerge w:val="restart"/>
          </w:tcPr>
          <w:p w:rsidR="00C11C5E" w:rsidRPr="00703232" w:rsidRDefault="00C11C5E" w:rsidP="00A6546A">
            <w:pPr>
              <w:jc w:val="center"/>
              <w:rPr>
                <w:szCs w:val="22"/>
              </w:rPr>
            </w:pPr>
          </w:p>
        </w:tc>
      </w:tr>
      <w:tr w:rsidR="00C11C5E" w:rsidRPr="00703232" w:rsidTr="00A6546A">
        <w:tc>
          <w:tcPr>
            <w:tcW w:w="486" w:type="dxa"/>
          </w:tcPr>
          <w:p w:rsidR="00C11C5E" w:rsidRPr="00703232" w:rsidRDefault="00C11C5E" w:rsidP="00A6546A">
            <w:pPr>
              <w:numPr>
                <w:ilvl w:val="0"/>
                <w:numId w:val="27"/>
              </w:numPr>
              <w:ind w:left="34" w:hanging="34"/>
              <w:rPr>
                <w:sz w:val="22"/>
                <w:szCs w:val="22"/>
              </w:rPr>
            </w:pPr>
          </w:p>
        </w:tc>
        <w:tc>
          <w:tcPr>
            <w:tcW w:w="4588" w:type="dxa"/>
          </w:tcPr>
          <w:p w:rsidR="00C11C5E" w:rsidRPr="00703232" w:rsidRDefault="00C11C5E" w:rsidP="00A6546A">
            <w:pPr>
              <w:jc w:val="both"/>
              <w:rPr>
                <w:sz w:val="22"/>
                <w:szCs w:val="22"/>
              </w:rPr>
            </w:pPr>
            <w:r w:rsidRPr="00703232">
              <w:rPr>
                <w:sz w:val="22"/>
                <w:szCs w:val="22"/>
              </w:rPr>
              <w:t>Информирование населения по вопросам обеспечения безопасности людей на водных объектах.</w:t>
            </w:r>
          </w:p>
        </w:tc>
        <w:tc>
          <w:tcPr>
            <w:tcW w:w="1824" w:type="dxa"/>
          </w:tcPr>
          <w:p w:rsidR="00C11C5E" w:rsidRPr="007757E2" w:rsidRDefault="00C11C5E" w:rsidP="00A6546A">
            <w:pPr>
              <w:rPr>
                <w:sz w:val="22"/>
                <w:szCs w:val="22"/>
              </w:rPr>
            </w:pPr>
            <w:r w:rsidRPr="007757E2">
              <w:rPr>
                <w:sz w:val="22"/>
                <w:szCs w:val="22"/>
              </w:rPr>
              <w:t xml:space="preserve">Отдел по связям с общественностью (Пресс-центр), </w:t>
            </w:r>
            <w:r w:rsidRPr="009D2399">
              <w:rPr>
                <w:sz w:val="22"/>
                <w:szCs w:val="22"/>
              </w:rPr>
              <w:t>отделение ГИМС г. Сосновый Бор.</w:t>
            </w:r>
          </w:p>
        </w:tc>
        <w:tc>
          <w:tcPr>
            <w:tcW w:w="1390" w:type="dxa"/>
            <w:vMerge/>
          </w:tcPr>
          <w:p w:rsidR="00C11C5E" w:rsidRPr="00703232" w:rsidRDefault="00C11C5E" w:rsidP="00A6546A">
            <w:pPr>
              <w:rPr>
                <w:szCs w:val="22"/>
              </w:rPr>
            </w:pPr>
          </w:p>
        </w:tc>
        <w:tc>
          <w:tcPr>
            <w:tcW w:w="1493" w:type="dxa"/>
            <w:vMerge/>
          </w:tcPr>
          <w:p w:rsidR="00C11C5E" w:rsidRPr="00703232" w:rsidRDefault="00C11C5E" w:rsidP="00A6546A">
            <w:pPr>
              <w:jc w:val="center"/>
              <w:rPr>
                <w:szCs w:val="22"/>
              </w:rPr>
            </w:pPr>
          </w:p>
        </w:tc>
      </w:tr>
    </w:tbl>
    <w:p w:rsidR="00C11C5E" w:rsidRPr="00703232" w:rsidRDefault="00C11C5E" w:rsidP="00C11C5E">
      <w:pPr>
        <w:spacing w:before="240"/>
        <w:jc w:val="center"/>
        <w:rPr>
          <w:b/>
          <w:sz w:val="24"/>
        </w:rPr>
      </w:pPr>
      <w:r w:rsidRPr="00703232">
        <w:rPr>
          <w:b/>
          <w:sz w:val="24"/>
        </w:rPr>
        <w:t>4. Ресурсное обеспечение подпрограммы</w:t>
      </w:r>
    </w:p>
    <w:p w:rsidR="00C11C5E" w:rsidRPr="00703232" w:rsidRDefault="00C11C5E" w:rsidP="00C11C5E">
      <w:pPr>
        <w:pStyle w:val="a9"/>
        <w:ind w:firstLine="709"/>
        <w:jc w:val="both"/>
        <w:rPr>
          <w:rFonts w:ascii="Times New Roman" w:hAnsi="Times New Roman" w:cs="Times New Roman"/>
          <w:color w:val="auto"/>
        </w:rPr>
      </w:pPr>
      <w:r w:rsidRPr="00703232">
        <w:rPr>
          <w:rFonts w:ascii="Times New Roman" w:hAnsi="Times New Roman" w:cs="Times New Roman"/>
          <w:color w:val="auto"/>
        </w:rPr>
        <w:t xml:space="preserve">Финансирование подпрограммы предполагается осуществлять из различных источников, в том числе за счет целевых ассигнований федерального бюджета, областного бюджета, бюджета Сосновоборского городского округа, а также внебюджетных источников (средств организаций). </w:t>
      </w:r>
    </w:p>
    <w:p w:rsidR="00C11C5E" w:rsidRPr="00703232" w:rsidRDefault="00C11C5E" w:rsidP="00C11C5E">
      <w:pPr>
        <w:pStyle w:val="a9"/>
        <w:ind w:firstLine="709"/>
        <w:jc w:val="both"/>
        <w:rPr>
          <w:rFonts w:ascii="Times New Roman" w:hAnsi="Times New Roman" w:cs="Times New Roman"/>
          <w:color w:val="auto"/>
        </w:rPr>
      </w:pPr>
      <w:r w:rsidRPr="00703232">
        <w:rPr>
          <w:rFonts w:ascii="Times New Roman" w:hAnsi="Times New Roman" w:cs="Times New Roman"/>
          <w:color w:val="auto"/>
        </w:rPr>
        <w:lastRenderedPageBreak/>
        <w:t>Финансовые затраты на реализацию подпрограммы составят в 2014-2025 г.г. 11402,4224тыс. руб., в том числе:</w:t>
      </w:r>
    </w:p>
    <w:p w:rsidR="00C11C5E" w:rsidRPr="00703232" w:rsidRDefault="00C11C5E" w:rsidP="00C11C5E">
      <w:pPr>
        <w:jc w:val="both"/>
        <w:rPr>
          <w:sz w:val="24"/>
          <w:szCs w:val="24"/>
        </w:rPr>
      </w:pPr>
      <w:r w:rsidRPr="00703232">
        <w:rPr>
          <w:sz w:val="24"/>
          <w:szCs w:val="24"/>
        </w:rPr>
        <w:t xml:space="preserve"> - местный бюджет – 11402,4224тыс. руб.;</w:t>
      </w:r>
    </w:p>
    <w:p w:rsidR="00C11C5E" w:rsidRPr="00703232" w:rsidRDefault="00C11C5E" w:rsidP="00C11C5E">
      <w:pPr>
        <w:jc w:val="both"/>
        <w:rPr>
          <w:sz w:val="24"/>
          <w:szCs w:val="24"/>
        </w:rPr>
      </w:pPr>
      <w:r w:rsidRPr="00703232">
        <w:rPr>
          <w:sz w:val="24"/>
          <w:szCs w:val="24"/>
        </w:rPr>
        <w:t xml:space="preserve"> - привлеченные источники – 0 рублей;</w:t>
      </w:r>
    </w:p>
    <w:p w:rsidR="00C11C5E" w:rsidRPr="00703232" w:rsidRDefault="00C11C5E" w:rsidP="00C11C5E">
      <w:pPr>
        <w:jc w:val="both"/>
        <w:rPr>
          <w:sz w:val="24"/>
          <w:szCs w:val="24"/>
        </w:rPr>
      </w:pPr>
      <w:r w:rsidRPr="00703232">
        <w:rPr>
          <w:sz w:val="24"/>
          <w:szCs w:val="24"/>
        </w:rPr>
        <w:t xml:space="preserve"> - внебюджетные источники – 0 рублей.</w:t>
      </w:r>
    </w:p>
    <w:p w:rsidR="00C11C5E" w:rsidRPr="00703232" w:rsidRDefault="00C11C5E" w:rsidP="00C11C5E">
      <w:pPr>
        <w:pStyle w:val="a9"/>
        <w:ind w:firstLine="1843"/>
        <w:rPr>
          <w:rFonts w:ascii="Times New Roman" w:hAnsi="Times New Roman" w:cs="Times New Roman"/>
          <w:color w:val="auto"/>
        </w:rPr>
      </w:pPr>
      <w:r w:rsidRPr="00703232">
        <w:rPr>
          <w:rFonts w:ascii="Times New Roman" w:hAnsi="Times New Roman" w:cs="Times New Roman"/>
          <w:color w:val="auto"/>
        </w:rPr>
        <w:t>(тыс. рублей)</w:t>
      </w:r>
    </w:p>
    <w:tbl>
      <w:tblPr>
        <w:tblW w:w="5700" w:type="pct"/>
        <w:tblInd w:w="-771" w:type="dxa"/>
        <w:tblLayout w:type="fixed"/>
        <w:tblCellMar>
          <w:top w:w="84" w:type="dxa"/>
          <w:left w:w="84" w:type="dxa"/>
          <w:bottom w:w="84" w:type="dxa"/>
          <w:right w:w="84" w:type="dxa"/>
        </w:tblCellMar>
        <w:tblLook w:val="0000"/>
      </w:tblPr>
      <w:tblGrid>
        <w:gridCol w:w="3380"/>
        <w:gridCol w:w="988"/>
        <w:gridCol w:w="579"/>
        <w:gridCol w:w="577"/>
        <w:gridCol w:w="575"/>
        <w:gridCol w:w="568"/>
        <w:gridCol w:w="566"/>
        <w:gridCol w:w="566"/>
        <w:gridCol w:w="566"/>
        <w:gridCol w:w="566"/>
        <w:gridCol w:w="566"/>
        <w:gridCol w:w="566"/>
        <w:gridCol w:w="564"/>
        <w:gridCol w:w="555"/>
      </w:tblGrid>
      <w:tr w:rsidR="00C11C5E" w:rsidRPr="00703232" w:rsidTr="00A6546A">
        <w:trPr>
          <w:trHeight w:val="464"/>
        </w:trPr>
        <w:tc>
          <w:tcPr>
            <w:tcW w:w="1511" w:type="pct"/>
            <w:tcBorders>
              <w:top w:val="single" w:sz="4" w:space="0" w:color="000000"/>
              <w:left w:val="single" w:sz="4" w:space="0" w:color="000000"/>
              <w:bottom w:val="single" w:sz="4" w:space="0" w:color="000000"/>
              <w:right w:val="single" w:sz="4" w:space="0" w:color="000000"/>
            </w:tcBorders>
            <w:vAlign w:val="center"/>
          </w:tcPr>
          <w:p w:rsidR="00C11C5E" w:rsidRPr="00703232" w:rsidRDefault="00C11C5E" w:rsidP="00A6546A">
            <w:pPr>
              <w:rPr>
                <w:szCs w:val="24"/>
              </w:rPr>
            </w:pPr>
            <w:r w:rsidRPr="00703232">
              <w:rPr>
                <w:szCs w:val="24"/>
              </w:rPr>
              <w:t>Источник финансирования</w:t>
            </w:r>
          </w:p>
        </w:tc>
        <w:tc>
          <w:tcPr>
            <w:tcW w:w="442" w:type="pct"/>
            <w:tcBorders>
              <w:top w:val="single" w:sz="4" w:space="0" w:color="000000"/>
              <w:left w:val="single" w:sz="4" w:space="0" w:color="000000"/>
              <w:bottom w:val="single" w:sz="4" w:space="0" w:color="000000"/>
              <w:right w:val="single" w:sz="4" w:space="0" w:color="000000"/>
            </w:tcBorders>
            <w:vAlign w:val="center"/>
          </w:tcPr>
          <w:p w:rsidR="00C11C5E" w:rsidRPr="00703232" w:rsidRDefault="00C11C5E" w:rsidP="00A6546A">
            <w:pPr>
              <w:spacing w:line="480" w:lineRule="auto"/>
              <w:jc w:val="center"/>
              <w:rPr>
                <w:szCs w:val="24"/>
              </w:rPr>
            </w:pPr>
            <w:r w:rsidRPr="00703232">
              <w:rPr>
                <w:szCs w:val="24"/>
              </w:rPr>
              <w:t>Всего</w:t>
            </w:r>
          </w:p>
        </w:tc>
        <w:tc>
          <w:tcPr>
            <w:tcW w:w="259" w:type="pct"/>
            <w:tcBorders>
              <w:top w:val="single" w:sz="4" w:space="0" w:color="auto"/>
              <w:left w:val="single" w:sz="4" w:space="0" w:color="auto"/>
              <w:bottom w:val="single" w:sz="4" w:space="0" w:color="auto"/>
              <w:right w:val="single" w:sz="4" w:space="0" w:color="auto"/>
            </w:tcBorders>
            <w:vAlign w:val="center"/>
          </w:tcPr>
          <w:p w:rsidR="00C11C5E" w:rsidRPr="00703232" w:rsidRDefault="00C11C5E" w:rsidP="00A6546A">
            <w:pPr>
              <w:spacing w:line="480" w:lineRule="auto"/>
              <w:ind w:left="-49" w:right="-47"/>
              <w:jc w:val="center"/>
              <w:rPr>
                <w:szCs w:val="24"/>
              </w:rPr>
            </w:pPr>
            <w:r w:rsidRPr="00703232">
              <w:rPr>
                <w:szCs w:val="24"/>
                <w:lang w:val="en-US"/>
              </w:rPr>
              <w:t>20</w:t>
            </w:r>
            <w:r w:rsidRPr="00703232">
              <w:rPr>
                <w:szCs w:val="24"/>
              </w:rPr>
              <w:t>14</w:t>
            </w:r>
          </w:p>
        </w:tc>
        <w:tc>
          <w:tcPr>
            <w:tcW w:w="258" w:type="pct"/>
            <w:tcBorders>
              <w:top w:val="single" w:sz="4" w:space="0" w:color="auto"/>
              <w:left w:val="single" w:sz="4" w:space="0" w:color="auto"/>
              <w:bottom w:val="single" w:sz="4" w:space="0" w:color="auto"/>
              <w:right w:val="single" w:sz="4" w:space="0" w:color="auto"/>
            </w:tcBorders>
            <w:vAlign w:val="center"/>
          </w:tcPr>
          <w:p w:rsidR="00C11C5E" w:rsidRPr="00703232" w:rsidRDefault="00C11C5E" w:rsidP="00A6546A">
            <w:pPr>
              <w:spacing w:line="480" w:lineRule="auto"/>
              <w:ind w:left="-49" w:right="-47"/>
              <w:jc w:val="center"/>
              <w:rPr>
                <w:szCs w:val="24"/>
              </w:rPr>
            </w:pPr>
            <w:r w:rsidRPr="00703232">
              <w:rPr>
                <w:szCs w:val="24"/>
                <w:lang w:val="en-US"/>
              </w:rPr>
              <w:t>20</w:t>
            </w:r>
            <w:r w:rsidRPr="00703232">
              <w:rPr>
                <w:szCs w:val="24"/>
              </w:rPr>
              <w:t>15</w:t>
            </w:r>
          </w:p>
        </w:tc>
        <w:tc>
          <w:tcPr>
            <w:tcW w:w="257" w:type="pct"/>
            <w:tcBorders>
              <w:top w:val="single" w:sz="4" w:space="0" w:color="auto"/>
              <w:left w:val="single" w:sz="4" w:space="0" w:color="auto"/>
              <w:bottom w:val="single" w:sz="4" w:space="0" w:color="auto"/>
              <w:right w:val="single" w:sz="4" w:space="0" w:color="auto"/>
            </w:tcBorders>
            <w:vAlign w:val="center"/>
          </w:tcPr>
          <w:p w:rsidR="00C11C5E" w:rsidRPr="00703232" w:rsidRDefault="00C11C5E" w:rsidP="00A6546A">
            <w:pPr>
              <w:spacing w:line="480" w:lineRule="auto"/>
              <w:ind w:left="-49" w:right="-47"/>
              <w:jc w:val="center"/>
              <w:rPr>
                <w:szCs w:val="24"/>
              </w:rPr>
            </w:pPr>
            <w:r w:rsidRPr="00703232">
              <w:rPr>
                <w:szCs w:val="24"/>
                <w:lang w:val="en-US"/>
              </w:rPr>
              <w:t>20</w:t>
            </w:r>
            <w:r w:rsidRPr="00703232">
              <w:rPr>
                <w:szCs w:val="24"/>
              </w:rPr>
              <w:t>16</w:t>
            </w:r>
          </w:p>
        </w:tc>
        <w:tc>
          <w:tcPr>
            <w:tcW w:w="254"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spacing w:line="480" w:lineRule="auto"/>
              <w:ind w:left="-49" w:right="-47"/>
              <w:jc w:val="center"/>
              <w:rPr>
                <w:szCs w:val="24"/>
              </w:rPr>
            </w:pPr>
            <w:r w:rsidRPr="00703232">
              <w:rPr>
                <w:szCs w:val="24"/>
              </w:rPr>
              <w:t>2017</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spacing w:line="480" w:lineRule="auto"/>
              <w:ind w:left="-49" w:right="-47"/>
              <w:jc w:val="center"/>
              <w:rPr>
                <w:szCs w:val="24"/>
              </w:rPr>
            </w:pPr>
            <w:r w:rsidRPr="00703232">
              <w:rPr>
                <w:szCs w:val="24"/>
              </w:rPr>
              <w:t>2018</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spacing w:line="480" w:lineRule="auto"/>
              <w:ind w:left="-49" w:right="-47"/>
              <w:jc w:val="center"/>
              <w:rPr>
                <w:szCs w:val="24"/>
              </w:rPr>
            </w:pPr>
            <w:r w:rsidRPr="00703232">
              <w:rPr>
                <w:szCs w:val="24"/>
              </w:rPr>
              <w:t>2019</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spacing w:line="480" w:lineRule="auto"/>
              <w:ind w:left="-49" w:right="-47"/>
              <w:jc w:val="center"/>
              <w:rPr>
                <w:szCs w:val="24"/>
              </w:rPr>
            </w:pPr>
            <w:r w:rsidRPr="00703232">
              <w:rPr>
                <w:szCs w:val="24"/>
              </w:rPr>
              <w:t>2020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spacing w:line="480" w:lineRule="auto"/>
              <w:ind w:left="-49" w:right="-47"/>
              <w:jc w:val="center"/>
              <w:rPr>
                <w:szCs w:val="24"/>
              </w:rPr>
            </w:pPr>
            <w:r w:rsidRPr="00703232">
              <w:rPr>
                <w:szCs w:val="24"/>
              </w:rPr>
              <w:t>2021</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spacing w:line="480" w:lineRule="auto"/>
              <w:ind w:left="-49" w:right="-47"/>
              <w:jc w:val="center"/>
              <w:rPr>
                <w:szCs w:val="24"/>
              </w:rPr>
            </w:pPr>
            <w:r w:rsidRPr="00703232">
              <w:rPr>
                <w:szCs w:val="24"/>
              </w:rPr>
              <w:t>2022</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spacing w:line="480" w:lineRule="auto"/>
              <w:ind w:left="-49" w:right="-47"/>
              <w:jc w:val="center"/>
              <w:rPr>
                <w:szCs w:val="24"/>
              </w:rPr>
            </w:pPr>
            <w:r w:rsidRPr="00703232">
              <w:rPr>
                <w:szCs w:val="24"/>
              </w:rPr>
              <w:t>2023</w:t>
            </w:r>
          </w:p>
        </w:tc>
        <w:tc>
          <w:tcPr>
            <w:tcW w:w="252"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spacing w:line="480" w:lineRule="auto"/>
              <w:ind w:left="-49" w:right="-47"/>
              <w:jc w:val="center"/>
              <w:rPr>
                <w:szCs w:val="24"/>
              </w:rPr>
            </w:pPr>
            <w:r w:rsidRPr="00703232">
              <w:rPr>
                <w:szCs w:val="24"/>
              </w:rPr>
              <w:t>2024</w:t>
            </w:r>
          </w:p>
        </w:tc>
        <w:tc>
          <w:tcPr>
            <w:tcW w:w="248"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spacing w:line="480" w:lineRule="auto"/>
              <w:ind w:left="-49" w:right="-47"/>
              <w:jc w:val="center"/>
              <w:rPr>
                <w:szCs w:val="24"/>
              </w:rPr>
            </w:pPr>
            <w:r w:rsidRPr="00703232">
              <w:rPr>
                <w:szCs w:val="24"/>
              </w:rPr>
              <w:t>2025</w:t>
            </w:r>
          </w:p>
        </w:tc>
      </w:tr>
      <w:tr w:rsidR="00C11C5E" w:rsidRPr="00703232" w:rsidTr="00A6546A">
        <w:trPr>
          <w:trHeight w:val="232"/>
        </w:trPr>
        <w:tc>
          <w:tcPr>
            <w:tcW w:w="1511" w:type="pct"/>
            <w:tcBorders>
              <w:top w:val="single" w:sz="4" w:space="0" w:color="000000"/>
              <w:left w:val="single" w:sz="4" w:space="0" w:color="000000"/>
              <w:bottom w:val="single" w:sz="4" w:space="0" w:color="000000"/>
              <w:right w:val="single" w:sz="4" w:space="0" w:color="000000"/>
            </w:tcBorders>
          </w:tcPr>
          <w:p w:rsidR="00C11C5E" w:rsidRPr="00703232" w:rsidRDefault="00C11C5E" w:rsidP="00A6546A">
            <w:pPr>
              <w:ind w:left="-42" w:right="-45"/>
              <w:rPr>
                <w:sz w:val="22"/>
                <w:szCs w:val="22"/>
              </w:rPr>
            </w:pPr>
            <w:r w:rsidRPr="00703232">
              <w:rPr>
                <w:sz w:val="22"/>
                <w:szCs w:val="22"/>
              </w:rPr>
              <w:t>Федеральный бюджет</w:t>
            </w:r>
          </w:p>
        </w:tc>
        <w:tc>
          <w:tcPr>
            <w:tcW w:w="442" w:type="pct"/>
            <w:tcBorders>
              <w:top w:val="single" w:sz="4" w:space="0" w:color="000000"/>
              <w:left w:val="single" w:sz="4" w:space="0" w:color="000000"/>
              <w:bottom w:val="single" w:sz="4" w:space="0" w:color="000000"/>
              <w:right w:val="single" w:sz="4" w:space="0" w:color="000000"/>
            </w:tcBorders>
          </w:tcPr>
          <w:p w:rsidR="00C11C5E" w:rsidRPr="00703232" w:rsidRDefault="00C11C5E" w:rsidP="00A6546A">
            <w:pPr>
              <w:ind w:left="-49" w:right="-47"/>
              <w:jc w:val="center"/>
              <w:rPr>
                <w:sz w:val="22"/>
                <w:szCs w:val="22"/>
              </w:rPr>
            </w:pPr>
            <w:r w:rsidRPr="00703232">
              <w:rPr>
                <w:sz w:val="22"/>
                <w:szCs w:val="22"/>
              </w:rPr>
              <w:t>0</w:t>
            </w:r>
          </w:p>
        </w:tc>
        <w:tc>
          <w:tcPr>
            <w:tcW w:w="259"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lang w:val="en-US"/>
              </w:rPr>
            </w:pPr>
            <w:r w:rsidRPr="00703232">
              <w:rPr>
                <w:sz w:val="22"/>
                <w:szCs w:val="22"/>
                <w:lang w:val="en-US"/>
              </w:rPr>
              <w:t>0</w:t>
            </w:r>
          </w:p>
        </w:tc>
        <w:tc>
          <w:tcPr>
            <w:tcW w:w="258"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lang w:val="en-US"/>
              </w:rPr>
            </w:pPr>
            <w:r w:rsidRPr="00703232">
              <w:rPr>
                <w:sz w:val="22"/>
                <w:szCs w:val="22"/>
                <w:lang w:val="en-US"/>
              </w:rPr>
              <w:t>0</w:t>
            </w:r>
          </w:p>
        </w:tc>
        <w:tc>
          <w:tcPr>
            <w:tcW w:w="257"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lang w:val="en-US"/>
              </w:rPr>
            </w:pPr>
            <w:r w:rsidRPr="00703232">
              <w:rPr>
                <w:sz w:val="22"/>
                <w:szCs w:val="22"/>
                <w:lang w:val="en-US"/>
              </w:rPr>
              <w:t>0</w:t>
            </w:r>
          </w:p>
        </w:tc>
        <w:tc>
          <w:tcPr>
            <w:tcW w:w="254"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2"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48"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r>
      <w:tr w:rsidR="00C11C5E" w:rsidRPr="00703232" w:rsidTr="00A6546A">
        <w:trPr>
          <w:trHeight w:val="247"/>
        </w:trPr>
        <w:tc>
          <w:tcPr>
            <w:tcW w:w="1511" w:type="pct"/>
            <w:tcBorders>
              <w:top w:val="single" w:sz="4" w:space="0" w:color="000000"/>
              <w:left w:val="single" w:sz="4" w:space="0" w:color="000000"/>
              <w:bottom w:val="single" w:sz="4" w:space="0" w:color="000000"/>
              <w:right w:val="single" w:sz="4" w:space="0" w:color="000000"/>
            </w:tcBorders>
          </w:tcPr>
          <w:p w:rsidR="00C11C5E" w:rsidRPr="00703232" w:rsidRDefault="00C11C5E" w:rsidP="00A6546A">
            <w:pPr>
              <w:ind w:left="-42" w:right="-45"/>
              <w:rPr>
                <w:sz w:val="22"/>
                <w:szCs w:val="22"/>
              </w:rPr>
            </w:pPr>
            <w:proofErr w:type="gramStart"/>
            <w:r w:rsidRPr="00703232">
              <w:rPr>
                <w:sz w:val="22"/>
                <w:szCs w:val="22"/>
              </w:rPr>
              <w:t>Бюджет Ленинградской области)</w:t>
            </w:r>
            <w:proofErr w:type="gramEnd"/>
          </w:p>
        </w:tc>
        <w:tc>
          <w:tcPr>
            <w:tcW w:w="442" w:type="pct"/>
            <w:tcBorders>
              <w:top w:val="single" w:sz="4" w:space="0" w:color="000000"/>
              <w:left w:val="single" w:sz="4" w:space="0" w:color="000000"/>
              <w:bottom w:val="single" w:sz="4" w:space="0" w:color="000000"/>
              <w:right w:val="single" w:sz="4" w:space="0" w:color="000000"/>
            </w:tcBorders>
          </w:tcPr>
          <w:p w:rsidR="00C11C5E" w:rsidRPr="00703232" w:rsidRDefault="00C11C5E" w:rsidP="00A6546A">
            <w:pPr>
              <w:ind w:left="-49" w:right="-47"/>
              <w:jc w:val="center"/>
              <w:rPr>
                <w:sz w:val="22"/>
                <w:szCs w:val="22"/>
              </w:rPr>
            </w:pPr>
            <w:r w:rsidRPr="00703232">
              <w:rPr>
                <w:sz w:val="22"/>
                <w:szCs w:val="22"/>
              </w:rPr>
              <w:t>0</w:t>
            </w:r>
          </w:p>
        </w:tc>
        <w:tc>
          <w:tcPr>
            <w:tcW w:w="259"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lang w:val="en-US"/>
              </w:rPr>
            </w:pPr>
            <w:r w:rsidRPr="00703232">
              <w:rPr>
                <w:sz w:val="22"/>
                <w:szCs w:val="22"/>
                <w:lang w:val="en-US"/>
              </w:rPr>
              <w:t>0</w:t>
            </w:r>
          </w:p>
        </w:tc>
        <w:tc>
          <w:tcPr>
            <w:tcW w:w="258"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lang w:val="en-US"/>
              </w:rPr>
            </w:pPr>
            <w:r w:rsidRPr="00703232">
              <w:rPr>
                <w:sz w:val="22"/>
                <w:szCs w:val="22"/>
                <w:lang w:val="en-US"/>
              </w:rPr>
              <w:t>0</w:t>
            </w:r>
          </w:p>
        </w:tc>
        <w:tc>
          <w:tcPr>
            <w:tcW w:w="257"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lang w:val="en-US"/>
              </w:rPr>
            </w:pPr>
            <w:r w:rsidRPr="00703232">
              <w:rPr>
                <w:sz w:val="22"/>
                <w:szCs w:val="22"/>
                <w:lang w:val="en-US"/>
              </w:rPr>
              <w:t>0</w:t>
            </w:r>
          </w:p>
        </w:tc>
        <w:tc>
          <w:tcPr>
            <w:tcW w:w="254"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2"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48"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r>
      <w:tr w:rsidR="00C11C5E" w:rsidRPr="00703232" w:rsidTr="00A6546A">
        <w:trPr>
          <w:trHeight w:val="464"/>
        </w:trPr>
        <w:tc>
          <w:tcPr>
            <w:tcW w:w="1511" w:type="pct"/>
            <w:tcBorders>
              <w:top w:val="single" w:sz="4" w:space="0" w:color="000000"/>
              <w:left w:val="single" w:sz="4" w:space="0" w:color="000000"/>
              <w:bottom w:val="single" w:sz="4" w:space="0" w:color="000000"/>
              <w:right w:val="single" w:sz="4" w:space="0" w:color="000000"/>
            </w:tcBorders>
          </w:tcPr>
          <w:p w:rsidR="00C11C5E" w:rsidRPr="00703232" w:rsidRDefault="00C11C5E" w:rsidP="00A6546A">
            <w:pPr>
              <w:ind w:left="-42" w:right="-45"/>
              <w:rPr>
                <w:sz w:val="22"/>
                <w:szCs w:val="22"/>
              </w:rPr>
            </w:pPr>
            <w:r w:rsidRPr="00703232">
              <w:rPr>
                <w:sz w:val="22"/>
                <w:szCs w:val="22"/>
              </w:rPr>
              <w:t>Местный бюджет (тыс. рублей)</w:t>
            </w:r>
          </w:p>
        </w:tc>
        <w:tc>
          <w:tcPr>
            <w:tcW w:w="442" w:type="pct"/>
            <w:tcBorders>
              <w:top w:val="single" w:sz="4" w:space="0" w:color="000000"/>
              <w:left w:val="single" w:sz="4" w:space="0" w:color="000000"/>
              <w:bottom w:val="single" w:sz="4" w:space="0" w:color="000000"/>
              <w:right w:val="single" w:sz="4" w:space="0" w:color="000000"/>
            </w:tcBorders>
          </w:tcPr>
          <w:p w:rsidR="00C11C5E" w:rsidRPr="00703232" w:rsidRDefault="00C11C5E" w:rsidP="00A6546A">
            <w:pPr>
              <w:ind w:left="-49" w:right="-47"/>
              <w:jc w:val="center"/>
            </w:pPr>
            <w:r w:rsidRPr="00703232">
              <w:t>11402,4224</w:t>
            </w:r>
          </w:p>
        </w:tc>
        <w:tc>
          <w:tcPr>
            <w:tcW w:w="259"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sz w:val="20"/>
                <w:szCs w:val="20"/>
              </w:rPr>
            </w:pPr>
            <w:r w:rsidRPr="00703232">
              <w:rPr>
                <w:sz w:val="20"/>
                <w:szCs w:val="20"/>
              </w:rPr>
              <w:t>0,0</w:t>
            </w:r>
          </w:p>
        </w:tc>
        <w:tc>
          <w:tcPr>
            <w:tcW w:w="258"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sz w:val="20"/>
                <w:szCs w:val="20"/>
              </w:rPr>
            </w:pPr>
            <w:r w:rsidRPr="00703232">
              <w:rPr>
                <w:sz w:val="20"/>
                <w:szCs w:val="20"/>
              </w:rPr>
              <w:t>500</w:t>
            </w:r>
          </w:p>
        </w:tc>
        <w:tc>
          <w:tcPr>
            <w:tcW w:w="257"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sz w:val="20"/>
                <w:szCs w:val="20"/>
              </w:rPr>
            </w:pPr>
            <w:r w:rsidRPr="00703232">
              <w:rPr>
                <w:rFonts w:ascii="Times New Roman" w:hAnsi="Times New Roman" w:cs="Times New Roman"/>
                <w:sz w:val="20"/>
                <w:szCs w:val="20"/>
              </w:rPr>
              <w:t>900</w:t>
            </w:r>
          </w:p>
        </w:tc>
        <w:tc>
          <w:tcPr>
            <w:tcW w:w="254"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sz w:val="20"/>
                <w:szCs w:val="20"/>
              </w:rPr>
            </w:pPr>
            <w:r w:rsidRPr="00703232">
              <w:rPr>
                <w:rFonts w:ascii="Times New Roman" w:hAnsi="Times New Roman" w:cs="Times New Roman"/>
                <w:sz w:val="20"/>
                <w:szCs w:val="20"/>
              </w:rPr>
              <w:t>695,89733</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sz w:val="20"/>
                <w:szCs w:val="20"/>
              </w:rPr>
            </w:pPr>
            <w:r w:rsidRPr="00703232">
              <w:rPr>
                <w:rFonts w:ascii="Times New Roman" w:hAnsi="Times New Roman" w:cs="Times New Roman"/>
                <w:sz w:val="20"/>
                <w:szCs w:val="20"/>
              </w:rPr>
              <w:t>734</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sz w:val="20"/>
                <w:szCs w:val="20"/>
              </w:rPr>
            </w:pPr>
            <w:r w:rsidRPr="00703232">
              <w:rPr>
                <w:rFonts w:ascii="Times New Roman" w:hAnsi="Times New Roman" w:cs="Times New Roman"/>
                <w:sz w:val="20"/>
                <w:szCs w:val="20"/>
              </w:rPr>
              <w:t>728</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sz w:val="20"/>
                <w:szCs w:val="20"/>
              </w:rPr>
            </w:pPr>
            <w:r w:rsidRPr="00703232">
              <w:rPr>
                <w:rFonts w:ascii="Times New Roman" w:hAnsi="Times New Roman" w:cs="Times New Roman"/>
                <w:sz w:val="20"/>
                <w:szCs w:val="20"/>
              </w:rPr>
              <w:t>757,120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sz w:val="20"/>
                <w:szCs w:val="20"/>
              </w:rPr>
            </w:pPr>
            <w:r w:rsidRPr="00703232">
              <w:rPr>
                <w:rFonts w:ascii="Times New Roman" w:hAnsi="Times New Roman" w:cs="Times New Roman"/>
                <w:sz w:val="20"/>
                <w:szCs w:val="20"/>
              </w:rPr>
              <w:t>787,405</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sz w:val="20"/>
                <w:szCs w:val="20"/>
              </w:rPr>
            </w:pPr>
            <w:r w:rsidRPr="00703232">
              <w:rPr>
                <w:rFonts w:ascii="Times New Roman" w:hAnsi="Times New Roman" w:cs="Times New Roman"/>
                <w:sz w:val="20"/>
                <w:szCs w:val="20"/>
              </w:rPr>
              <w:t>1300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sz w:val="20"/>
                <w:szCs w:val="20"/>
              </w:rPr>
            </w:pPr>
            <w:r w:rsidRPr="00703232">
              <w:rPr>
                <w:rFonts w:ascii="Times New Roman" w:hAnsi="Times New Roman" w:cs="Times New Roman"/>
                <w:sz w:val="20"/>
                <w:szCs w:val="20"/>
              </w:rPr>
              <w:t>1500</w:t>
            </w:r>
          </w:p>
        </w:tc>
        <w:tc>
          <w:tcPr>
            <w:tcW w:w="252"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sz w:val="20"/>
                <w:szCs w:val="20"/>
              </w:rPr>
            </w:pPr>
            <w:r w:rsidRPr="00703232">
              <w:rPr>
                <w:rFonts w:ascii="Times New Roman" w:hAnsi="Times New Roman" w:cs="Times New Roman"/>
                <w:sz w:val="20"/>
                <w:szCs w:val="20"/>
              </w:rPr>
              <w:t>1700</w:t>
            </w:r>
          </w:p>
        </w:tc>
        <w:tc>
          <w:tcPr>
            <w:tcW w:w="248"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sz w:val="20"/>
                <w:szCs w:val="20"/>
              </w:rPr>
            </w:pPr>
            <w:r w:rsidRPr="00703232">
              <w:rPr>
                <w:rFonts w:ascii="Times New Roman" w:hAnsi="Times New Roman" w:cs="Times New Roman"/>
                <w:sz w:val="20"/>
                <w:szCs w:val="20"/>
              </w:rPr>
              <w:t>1800</w:t>
            </w:r>
          </w:p>
        </w:tc>
      </w:tr>
      <w:tr w:rsidR="00C11C5E" w:rsidRPr="00703232" w:rsidTr="00A6546A">
        <w:trPr>
          <w:trHeight w:val="237"/>
        </w:trPr>
        <w:tc>
          <w:tcPr>
            <w:tcW w:w="1511" w:type="pct"/>
            <w:tcBorders>
              <w:top w:val="single" w:sz="4" w:space="0" w:color="000000"/>
              <w:left w:val="single" w:sz="4" w:space="0" w:color="000000"/>
              <w:bottom w:val="single" w:sz="4" w:space="0" w:color="000000"/>
              <w:right w:val="single" w:sz="4" w:space="0" w:color="000000"/>
            </w:tcBorders>
          </w:tcPr>
          <w:p w:rsidR="00C11C5E" w:rsidRPr="00703232" w:rsidRDefault="00C11C5E" w:rsidP="00A6546A">
            <w:pPr>
              <w:ind w:left="-42" w:right="-45"/>
              <w:rPr>
                <w:sz w:val="22"/>
                <w:szCs w:val="22"/>
              </w:rPr>
            </w:pPr>
            <w:r w:rsidRPr="00703232">
              <w:rPr>
                <w:sz w:val="22"/>
                <w:szCs w:val="22"/>
              </w:rPr>
              <w:t xml:space="preserve">Средства организаций </w:t>
            </w:r>
          </w:p>
        </w:tc>
        <w:tc>
          <w:tcPr>
            <w:tcW w:w="442" w:type="pct"/>
            <w:tcBorders>
              <w:top w:val="single" w:sz="4" w:space="0" w:color="000000"/>
              <w:left w:val="single" w:sz="4" w:space="0" w:color="000000"/>
              <w:bottom w:val="single" w:sz="4" w:space="0" w:color="000000"/>
              <w:right w:val="single" w:sz="4" w:space="0" w:color="000000"/>
            </w:tcBorders>
          </w:tcPr>
          <w:p w:rsidR="00C11C5E" w:rsidRPr="00703232" w:rsidRDefault="00C11C5E" w:rsidP="00A6546A">
            <w:pPr>
              <w:ind w:left="-49" w:right="-47"/>
              <w:jc w:val="center"/>
              <w:rPr>
                <w:sz w:val="22"/>
                <w:szCs w:val="22"/>
              </w:rPr>
            </w:pPr>
            <w:r w:rsidRPr="00703232">
              <w:rPr>
                <w:sz w:val="22"/>
                <w:szCs w:val="22"/>
              </w:rPr>
              <w:t>0</w:t>
            </w:r>
          </w:p>
        </w:tc>
        <w:tc>
          <w:tcPr>
            <w:tcW w:w="259"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8"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7"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4"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52"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c>
          <w:tcPr>
            <w:tcW w:w="248"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ind w:left="-49" w:right="-47"/>
              <w:jc w:val="center"/>
              <w:rPr>
                <w:sz w:val="22"/>
                <w:szCs w:val="22"/>
              </w:rPr>
            </w:pPr>
            <w:r w:rsidRPr="00703232">
              <w:rPr>
                <w:sz w:val="22"/>
                <w:szCs w:val="22"/>
              </w:rPr>
              <w:t>0</w:t>
            </w:r>
          </w:p>
        </w:tc>
      </w:tr>
      <w:tr w:rsidR="00C11C5E" w:rsidRPr="00703232" w:rsidTr="00A6546A">
        <w:trPr>
          <w:trHeight w:val="237"/>
        </w:trPr>
        <w:tc>
          <w:tcPr>
            <w:tcW w:w="1511" w:type="pct"/>
            <w:tcBorders>
              <w:top w:val="single" w:sz="4" w:space="0" w:color="000000"/>
              <w:left w:val="single" w:sz="4" w:space="0" w:color="000000"/>
              <w:bottom w:val="single" w:sz="4" w:space="0" w:color="000000"/>
              <w:right w:val="single" w:sz="4" w:space="0" w:color="000000"/>
            </w:tcBorders>
          </w:tcPr>
          <w:p w:rsidR="00C11C5E" w:rsidRPr="00703232" w:rsidRDefault="00C11C5E" w:rsidP="00A6546A">
            <w:pPr>
              <w:ind w:left="-42" w:right="-45"/>
              <w:jc w:val="right"/>
              <w:rPr>
                <w:b/>
                <w:sz w:val="22"/>
                <w:szCs w:val="22"/>
              </w:rPr>
            </w:pPr>
            <w:r w:rsidRPr="00703232">
              <w:rPr>
                <w:b/>
                <w:sz w:val="22"/>
                <w:szCs w:val="22"/>
              </w:rPr>
              <w:t>ИТОГО:</w:t>
            </w:r>
          </w:p>
        </w:tc>
        <w:tc>
          <w:tcPr>
            <w:tcW w:w="442" w:type="pct"/>
            <w:tcBorders>
              <w:top w:val="single" w:sz="4" w:space="0" w:color="000000"/>
              <w:left w:val="single" w:sz="4" w:space="0" w:color="000000"/>
              <w:bottom w:val="single" w:sz="4" w:space="0" w:color="000000"/>
              <w:right w:val="single" w:sz="4" w:space="0" w:color="000000"/>
            </w:tcBorders>
            <w:shd w:val="clear" w:color="auto" w:fill="auto"/>
          </w:tcPr>
          <w:p w:rsidR="00C11C5E" w:rsidRPr="00703232" w:rsidRDefault="00C11C5E" w:rsidP="00A6546A">
            <w:pPr>
              <w:ind w:left="-49" w:right="-47"/>
              <w:jc w:val="center"/>
              <w:rPr>
                <w:b/>
              </w:rPr>
            </w:pPr>
          </w:p>
        </w:tc>
        <w:tc>
          <w:tcPr>
            <w:tcW w:w="259"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b/>
                <w:sz w:val="20"/>
                <w:szCs w:val="20"/>
              </w:rPr>
            </w:pPr>
            <w:r w:rsidRPr="00703232">
              <w:rPr>
                <w:sz w:val="20"/>
                <w:szCs w:val="20"/>
              </w:rPr>
              <w:t>0,0</w:t>
            </w:r>
          </w:p>
        </w:tc>
        <w:tc>
          <w:tcPr>
            <w:tcW w:w="258"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b/>
                <w:sz w:val="20"/>
                <w:szCs w:val="20"/>
              </w:rPr>
            </w:pPr>
            <w:r w:rsidRPr="00703232">
              <w:rPr>
                <w:sz w:val="20"/>
                <w:szCs w:val="20"/>
              </w:rPr>
              <w:t>500</w:t>
            </w:r>
          </w:p>
        </w:tc>
        <w:tc>
          <w:tcPr>
            <w:tcW w:w="257"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b/>
                <w:sz w:val="20"/>
                <w:szCs w:val="20"/>
              </w:rPr>
            </w:pPr>
            <w:r w:rsidRPr="00703232">
              <w:rPr>
                <w:rFonts w:ascii="Times New Roman" w:hAnsi="Times New Roman" w:cs="Times New Roman"/>
                <w:sz w:val="20"/>
                <w:szCs w:val="20"/>
              </w:rPr>
              <w:t>900</w:t>
            </w:r>
          </w:p>
        </w:tc>
        <w:tc>
          <w:tcPr>
            <w:tcW w:w="254"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b/>
                <w:sz w:val="20"/>
                <w:szCs w:val="20"/>
              </w:rPr>
            </w:pPr>
            <w:r w:rsidRPr="00703232">
              <w:rPr>
                <w:rFonts w:ascii="Times New Roman" w:hAnsi="Times New Roman" w:cs="Times New Roman"/>
                <w:sz w:val="20"/>
                <w:szCs w:val="20"/>
              </w:rPr>
              <w:t>695,89733</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b/>
                <w:sz w:val="20"/>
                <w:szCs w:val="20"/>
              </w:rPr>
            </w:pPr>
            <w:r w:rsidRPr="00703232">
              <w:rPr>
                <w:rFonts w:ascii="Times New Roman" w:hAnsi="Times New Roman" w:cs="Times New Roman"/>
                <w:sz w:val="20"/>
                <w:szCs w:val="20"/>
              </w:rPr>
              <w:t>734</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b/>
                <w:sz w:val="20"/>
                <w:szCs w:val="20"/>
              </w:rPr>
            </w:pPr>
            <w:r w:rsidRPr="00703232">
              <w:rPr>
                <w:rFonts w:ascii="Times New Roman" w:hAnsi="Times New Roman" w:cs="Times New Roman"/>
                <w:sz w:val="20"/>
                <w:szCs w:val="20"/>
              </w:rPr>
              <w:t>728</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b/>
                <w:sz w:val="20"/>
                <w:szCs w:val="20"/>
              </w:rPr>
            </w:pPr>
            <w:r w:rsidRPr="00703232">
              <w:rPr>
                <w:rFonts w:ascii="Times New Roman" w:hAnsi="Times New Roman" w:cs="Times New Roman"/>
                <w:sz w:val="20"/>
                <w:szCs w:val="20"/>
              </w:rPr>
              <w:t>757,120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b/>
                <w:sz w:val="20"/>
                <w:szCs w:val="20"/>
              </w:rPr>
            </w:pPr>
            <w:r w:rsidRPr="00703232">
              <w:rPr>
                <w:rFonts w:ascii="Times New Roman" w:hAnsi="Times New Roman" w:cs="Times New Roman"/>
                <w:sz w:val="20"/>
                <w:szCs w:val="20"/>
              </w:rPr>
              <w:t>787,405</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b/>
                <w:sz w:val="20"/>
                <w:szCs w:val="20"/>
              </w:rPr>
            </w:pPr>
            <w:r w:rsidRPr="00703232">
              <w:rPr>
                <w:rFonts w:ascii="Times New Roman" w:hAnsi="Times New Roman" w:cs="Times New Roman"/>
                <w:sz w:val="20"/>
                <w:szCs w:val="20"/>
              </w:rPr>
              <w:t>1300</w:t>
            </w:r>
          </w:p>
        </w:tc>
        <w:tc>
          <w:tcPr>
            <w:tcW w:w="253"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b/>
                <w:sz w:val="20"/>
                <w:szCs w:val="20"/>
              </w:rPr>
            </w:pPr>
            <w:r w:rsidRPr="00703232">
              <w:rPr>
                <w:rFonts w:ascii="Times New Roman" w:hAnsi="Times New Roman" w:cs="Times New Roman"/>
                <w:sz w:val="20"/>
                <w:szCs w:val="20"/>
              </w:rPr>
              <w:t>1500</w:t>
            </w:r>
          </w:p>
        </w:tc>
        <w:tc>
          <w:tcPr>
            <w:tcW w:w="252"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b/>
                <w:sz w:val="20"/>
                <w:szCs w:val="20"/>
              </w:rPr>
            </w:pPr>
            <w:r w:rsidRPr="00703232">
              <w:rPr>
                <w:rFonts w:ascii="Times New Roman" w:hAnsi="Times New Roman" w:cs="Times New Roman"/>
                <w:sz w:val="20"/>
                <w:szCs w:val="20"/>
              </w:rPr>
              <w:t>1700</w:t>
            </w:r>
          </w:p>
        </w:tc>
        <w:tc>
          <w:tcPr>
            <w:tcW w:w="248" w:type="pct"/>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ind w:left="-54" w:right="-54"/>
              <w:jc w:val="center"/>
              <w:rPr>
                <w:rFonts w:ascii="Times New Roman" w:hAnsi="Times New Roman" w:cs="Times New Roman"/>
                <w:b/>
                <w:sz w:val="20"/>
                <w:szCs w:val="20"/>
              </w:rPr>
            </w:pPr>
            <w:r w:rsidRPr="00703232">
              <w:rPr>
                <w:rFonts w:ascii="Times New Roman" w:hAnsi="Times New Roman" w:cs="Times New Roman"/>
                <w:sz w:val="20"/>
                <w:szCs w:val="20"/>
              </w:rPr>
              <w:t>1800</w:t>
            </w:r>
          </w:p>
        </w:tc>
      </w:tr>
    </w:tbl>
    <w:p w:rsidR="00C11C5E" w:rsidRPr="00703232" w:rsidRDefault="00C11C5E" w:rsidP="00C11C5E"/>
    <w:p w:rsidR="00C11C5E" w:rsidRPr="008C4BFB" w:rsidRDefault="00C11C5E" w:rsidP="00C11C5E">
      <w:pPr>
        <w:pStyle w:val="a9"/>
        <w:ind w:firstLine="709"/>
        <w:jc w:val="both"/>
        <w:rPr>
          <w:rFonts w:ascii="Times New Roman" w:hAnsi="Times New Roman" w:cs="Times New Roman"/>
          <w:color w:val="auto"/>
          <w:spacing w:val="0"/>
        </w:rPr>
      </w:pPr>
      <w:r w:rsidRPr="008C4BFB">
        <w:rPr>
          <w:rFonts w:ascii="Times New Roman" w:hAnsi="Times New Roman" w:cs="Times New Roman"/>
          <w:color w:val="auto"/>
          <w:spacing w:val="0"/>
        </w:rPr>
        <w:t>С учетом возможностей областного бюджета на очередной финансовый год объемы средств, направляемые на реализацию подпрограммы, уточняются при разработке проекта бюджета городского округа на соответствующий финансовый год.</w:t>
      </w:r>
    </w:p>
    <w:p w:rsidR="00C11C5E" w:rsidRPr="00FD099E" w:rsidRDefault="00C11C5E" w:rsidP="00C11C5E">
      <w:pPr>
        <w:pStyle w:val="a9"/>
        <w:tabs>
          <w:tab w:val="center" w:pos="4818"/>
        </w:tabs>
        <w:spacing w:before="240" w:after="240"/>
        <w:ind w:firstLine="567"/>
        <w:jc w:val="center"/>
        <w:rPr>
          <w:rFonts w:ascii="Times New Roman" w:hAnsi="Times New Roman" w:cs="Times New Roman"/>
          <w:color w:val="auto"/>
        </w:rPr>
      </w:pPr>
      <w:r w:rsidRPr="00FD099E">
        <w:rPr>
          <w:rFonts w:ascii="Times New Roman" w:hAnsi="Times New Roman" w:cs="Times New Roman"/>
          <w:b/>
          <w:color w:val="auto"/>
        </w:rPr>
        <w:t xml:space="preserve">5. </w:t>
      </w:r>
      <w:proofErr w:type="gramStart"/>
      <w:r w:rsidRPr="00FD099E">
        <w:rPr>
          <w:rFonts w:ascii="Times New Roman" w:hAnsi="Times New Roman" w:cs="Times New Roman"/>
          <w:b/>
          <w:bCs/>
          <w:color w:val="auto"/>
        </w:rPr>
        <w:t>Контроль</w:t>
      </w:r>
      <w:r w:rsidRPr="00FD099E">
        <w:rPr>
          <w:rFonts w:ascii="Times New Roman" w:hAnsi="Times New Roman" w:cs="Times New Roman"/>
          <w:b/>
          <w:color w:val="auto"/>
        </w:rPr>
        <w:t xml:space="preserve"> за</w:t>
      </w:r>
      <w:proofErr w:type="gramEnd"/>
      <w:r w:rsidRPr="00FD099E">
        <w:rPr>
          <w:rFonts w:ascii="Times New Roman" w:hAnsi="Times New Roman" w:cs="Times New Roman"/>
          <w:b/>
          <w:color w:val="auto"/>
        </w:rPr>
        <w:t xml:space="preserve"> ходом реализации подпрограммы</w:t>
      </w:r>
    </w:p>
    <w:p w:rsidR="00C11C5E" w:rsidRPr="008C6A6E" w:rsidRDefault="00C11C5E" w:rsidP="00C11C5E">
      <w:pPr>
        <w:shd w:val="clear" w:color="auto" w:fill="FFFFFF"/>
        <w:ind w:left="10" w:right="5" w:firstLine="562"/>
        <w:jc w:val="both"/>
        <w:rPr>
          <w:sz w:val="24"/>
          <w:szCs w:val="24"/>
        </w:rPr>
      </w:pPr>
      <w:r w:rsidRPr="00775465">
        <w:rPr>
          <w:spacing w:val="-1"/>
          <w:sz w:val="24"/>
          <w:szCs w:val="24"/>
        </w:rPr>
        <w:t xml:space="preserve">Оперативный </w:t>
      </w:r>
      <w:proofErr w:type="gramStart"/>
      <w:r w:rsidRPr="00775465">
        <w:rPr>
          <w:spacing w:val="-1"/>
          <w:sz w:val="24"/>
          <w:szCs w:val="24"/>
        </w:rPr>
        <w:t>контроль за</w:t>
      </w:r>
      <w:proofErr w:type="gramEnd"/>
      <w:r w:rsidRPr="00775465">
        <w:rPr>
          <w:spacing w:val="-1"/>
          <w:sz w:val="24"/>
          <w:szCs w:val="24"/>
        </w:rPr>
        <w:t xml:space="preserve"> выполнением мероприятий </w:t>
      </w:r>
      <w:r>
        <w:rPr>
          <w:spacing w:val="-1"/>
          <w:sz w:val="24"/>
          <w:szCs w:val="24"/>
        </w:rPr>
        <w:t>под</w:t>
      </w:r>
      <w:r w:rsidRPr="00775465">
        <w:rPr>
          <w:spacing w:val="-1"/>
          <w:sz w:val="24"/>
          <w:szCs w:val="24"/>
        </w:rPr>
        <w:t>программы осуществ</w:t>
      </w:r>
      <w:r w:rsidRPr="00775465">
        <w:rPr>
          <w:spacing w:val="-1"/>
          <w:sz w:val="24"/>
          <w:szCs w:val="24"/>
        </w:rPr>
        <w:softHyphen/>
        <w:t xml:space="preserve">ляет начальник отдела гражданской защиты, общий контроль - заместитель </w:t>
      </w:r>
      <w:r w:rsidRPr="00775465">
        <w:rPr>
          <w:sz w:val="24"/>
          <w:szCs w:val="24"/>
        </w:rPr>
        <w:t>главы администрации по безопасности</w:t>
      </w:r>
      <w:r>
        <w:rPr>
          <w:sz w:val="24"/>
          <w:szCs w:val="24"/>
        </w:rPr>
        <w:t>, правопорядку и организационным вопросам и (или) председатель комитета общественной безопасности и информации</w:t>
      </w:r>
      <w:r w:rsidRPr="00775465">
        <w:rPr>
          <w:sz w:val="24"/>
          <w:szCs w:val="24"/>
        </w:rPr>
        <w:t>. Контроль целевого использования бюд</w:t>
      </w:r>
      <w:r w:rsidRPr="00775465">
        <w:rPr>
          <w:sz w:val="24"/>
          <w:szCs w:val="24"/>
        </w:rPr>
        <w:softHyphen/>
        <w:t>жетных средств осуществляет Комитет финансов</w:t>
      </w:r>
      <w:r>
        <w:rPr>
          <w:sz w:val="24"/>
          <w:szCs w:val="24"/>
        </w:rPr>
        <w:t xml:space="preserve"> </w:t>
      </w:r>
      <w:r w:rsidRPr="008C6A6E">
        <w:rPr>
          <w:sz w:val="24"/>
          <w:szCs w:val="24"/>
        </w:rPr>
        <w:t>Сосновоборского городского округа.</w:t>
      </w:r>
    </w:p>
    <w:p w:rsidR="00C11C5E" w:rsidRDefault="00C11C5E" w:rsidP="00C11C5E">
      <w:pPr>
        <w:shd w:val="clear" w:color="auto" w:fill="FFFFFF"/>
        <w:ind w:left="14" w:firstLine="552"/>
        <w:jc w:val="both"/>
        <w:rPr>
          <w:sz w:val="24"/>
          <w:szCs w:val="24"/>
        </w:rPr>
      </w:pPr>
      <w:r w:rsidRPr="00775465">
        <w:rPr>
          <w:sz w:val="24"/>
          <w:szCs w:val="24"/>
        </w:rPr>
        <w:t xml:space="preserve">Отчет о реализации мероприятий </w:t>
      </w:r>
      <w:r>
        <w:rPr>
          <w:sz w:val="24"/>
          <w:szCs w:val="24"/>
        </w:rPr>
        <w:t>под</w:t>
      </w:r>
      <w:r w:rsidRPr="00775465">
        <w:rPr>
          <w:sz w:val="24"/>
          <w:szCs w:val="24"/>
        </w:rPr>
        <w:t xml:space="preserve">программы в соответствии с перечнем </w:t>
      </w:r>
      <w:r w:rsidRPr="00775465">
        <w:rPr>
          <w:spacing w:val="-1"/>
          <w:sz w:val="24"/>
          <w:szCs w:val="24"/>
        </w:rPr>
        <w:t>объектов и мероприятий в разрезе всех источников финансирования, предусмот</w:t>
      </w:r>
      <w:r w:rsidRPr="00775465">
        <w:rPr>
          <w:sz w:val="24"/>
          <w:szCs w:val="24"/>
        </w:rPr>
        <w:t xml:space="preserve">ренных в </w:t>
      </w:r>
      <w:r>
        <w:rPr>
          <w:sz w:val="24"/>
          <w:szCs w:val="24"/>
        </w:rPr>
        <w:t>под</w:t>
      </w:r>
      <w:r w:rsidRPr="00775465">
        <w:rPr>
          <w:sz w:val="24"/>
          <w:szCs w:val="24"/>
        </w:rPr>
        <w:t xml:space="preserve">программе, представляется в </w:t>
      </w:r>
      <w:r>
        <w:rPr>
          <w:sz w:val="24"/>
          <w:szCs w:val="24"/>
        </w:rPr>
        <w:t>отдел экономического развития администрации руководителем</w:t>
      </w:r>
      <w:r w:rsidRPr="00775465">
        <w:rPr>
          <w:sz w:val="24"/>
          <w:szCs w:val="24"/>
        </w:rPr>
        <w:t xml:space="preserve"> </w:t>
      </w:r>
      <w:proofErr w:type="gramStart"/>
      <w:r>
        <w:rPr>
          <w:sz w:val="24"/>
          <w:szCs w:val="24"/>
        </w:rPr>
        <w:t>под</w:t>
      </w:r>
      <w:r w:rsidRPr="00775465">
        <w:rPr>
          <w:sz w:val="24"/>
          <w:szCs w:val="24"/>
        </w:rPr>
        <w:t>программы</w:t>
      </w:r>
      <w:proofErr w:type="gramEnd"/>
      <w:r w:rsidRPr="00775465">
        <w:rPr>
          <w:sz w:val="24"/>
          <w:szCs w:val="24"/>
        </w:rPr>
        <w:t xml:space="preserve"> нарастающим итогом</w:t>
      </w:r>
      <w:r>
        <w:rPr>
          <w:sz w:val="24"/>
          <w:szCs w:val="24"/>
        </w:rPr>
        <w:t xml:space="preserve"> в установленные сроки</w:t>
      </w:r>
      <w:r w:rsidRPr="00775465">
        <w:rPr>
          <w:sz w:val="24"/>
          <w:szCs w:val="24"/>
        </w:rPr>
        <w:t>.</w:t>
      </w:r>
    </w:p>
    <w:p w:rsidR="00C11C5E" w:rsidRPr="00703232" w:rsidRDefault="00C11C5E" w:rsidP="00C11C5E">
      <w:pPr>
        <w:pStyle w:val="a9"/>
        <w:ind w:firstLine="709"/>
        <w:jc w:val="both"/>
        <w:rPr>
          <w:rFonts w:ascii="Times New Roman" w:hAnsi="Times New Roman" w:cs="Times New Roman"/>
          <w:color w:val="auto"/>
          <w:spacing w:val="0"/>
        </w:rPr>
      </w:pPr>
    </w:p>
    <w:p w:rsidR="00C11C5E" w:rsidRPr="00703232" w:rsidRDefault="00C11C5E" w:rsidP="00C11C5E">
      <w:pPr>
        <w:pStyle w:val="a9"/>
        <w:ind w:firstLine="709"/>
        <w:jc w:val="center"/>
        <w:rPr>
          <w:rFonts w:ascii="Times New Roman" w:hAnsi="Times New Roman" w:cs="Times New Roman"/>
          <w:b/>
          <w:color w:val="auto"/>
        </w:rPr>
      </w:pPr>
      <w:r w:rsidRPr="00703232">
        <w:rPr>
          <w:rFonts w:ascii="Times New Roman" w:hAnsi="Times New Roman" w:cs="Times New Roman"/>
          <w:b/>
          <w:color w:val="auto"/>
        </w:rPr>
        <w:t>6. Ожидаемые результаты реализации подпрограммы</w:t>
      </w:r>
    </w:p>
    <w:p w:rsidR="00C11C5E" w:rsidRPr="00703232" w:rsidRDefault="00C11C5E" w:rsidP="00C11C5E">
      <w:pPr>
        <w:ind w:left="-34" w:firstLine="709"/>
        <w:jc w:val="both"/>
        <w:rPr>
          <w:sz w:val="24"/>
          <w:szCs w:val="24"/>
        </w:rPr>
      </w:pPr>
      <w:r w:rsidRPr="00703232">
        <w:rPr>
          <w:sz w:val="24"/>
          <w:szCs w:val="24"/>
        </w:rPr>
        <w:t>Реализация мероприятий подпрограммы позволит:</w:t>
      </w:r>
    </w:p>
    <w:p w:rsidR="00C11C5E" w:rsidRPr="00703232" w:rsidRDefault="00C11C5E" w:rsidP="00C11C5E">
      <w:pPr>
        <w:numPr>
          <w:ilvl w:val="0"/>
          <w:numId w:val="28"/>
        </w:numPr>
        <w:tabs>
          <w:tab w:val="left" w:pos="770"/>
        </w:tabs>
        <w:ind w:left="0" w:firstLine="567"/>
        <w:jc w:val="both"/>
        <w:rPr>
          <w:sz w:val="24"/>
          <w:szCs w:val="24"/>
        </w:rPr>
      </w:pPr>
      <w:r w:rsidRPr="00703232">
        <w:rPr>
          <w:sz w:val="24"/>
          <w:szCs w:val="24"/>
        </w:rPr>
        <w:t>уменьшить количество происшествий, снижение гибели и травматизма людей в местах массового отдыха на водных объектах на территории Сосновоборского городского округа;</w:t>
      </w:r>
    </w:p>
    <w:p w:rsidR="00C11C5E" w:rsidRPr="00703232" w:rsidRDefault="00C11C5E" w:rsidP="00C11C5E">
      <w:pPr>
        <w:numPr>
          <w:ilvl w:val="0"/>
          <w:numId w:val="28"/>
        </w:numPr>
        <w:tabs>
          <w:tab w:val="left" w:pos="770"/>
        </w:tabs>
        <w:ind w:left="0" w:firstLine="567"/>
        <w:jc w:val="both"/>
        <w:rPr>
          <w:b/>
          <w:sz w:val="24"/>
          <w:szCs w:val="24"/>
        </w:rPr>
        <w:sectPr w:rsidR="00C11C5E" w:rsidRPr="00703232" w:rsidSect="00282D95">
          <w:headerReference w:type="default" r:id="rId25"/>
          <w:footerReference w:type="default" r:id="rId26"/>
          <w:footerReference w:type="first" r:id="rId27"/>
          <w:pgSz w:w="11909" w:h="16834"/>
          <w:pgMar w:top="851" w:right="992" w:bottom="1134" w:left="1276" w:header="720" w:footer="720" w:gutter="0"/>
          <w:cols w:space="60"/>
          <w:noEndnote/>
          <w:titlePg/>
          <w:docGrid w:linePitch="272"/>
        </w:sectPr>
      </w:pPr>
      <w:r w:rsidRPr="00703232">
        <w:rPr>
          <w:sz w:val="24"/>
          <w:szCs w:val="24"/>
        </w:rPr>
        <w:t>повысить грамотность населения в части обеспечения безопасности при нахождении на водных объектах на территории Сосновоборского городского округа.</w:t>
      </w:r>
      <w:r w:rsidRPr="00703232">
        <w:rPr>
          <w:b/>
          <w:sz w:val="24"/>
          <w:szCs w:val="24"/>
        </w:rPr>
        <w:t xml:space="preserve"> </w:t>
      </w:r>
    </w:p>
    <w:p w:rsidR="00C11C5E" w:rsidRPr="00703232" w:rsidRDefault="00C11C5E" w:rsidP="00C11C5E">
      <w:pPr>
        <w:jc w:val="center"/>
        <w:rPr>
          <w:b/>
          <w:sz w:val="24"/>
          <w:szCs w:val="24"/>
        </w:rPr>
      </w:pPr>
      <w:r w:rsidRPr="00703232">
        <w:rPr>
          <w:b/>
          <w:sz w:val="24"/>
          <w:szCs w:val="24"/>
        </w:rPr>
        <w:lastRenderedPageBreak/>
        <w:t>Перечень основных мероприятий</w:t>
      </w:r>
    </w:p>
    <w:p w:rsidR="00C11C5E" w:rsidRPr="00703232" w:rsidRDefault="00C11C5E" w:rsidP="00C11C5E">
      <w:pPr>
        <w:pStyle w:val="a7"/>
        <w:ind w:right="2"/>
        <w:jc w:val="both"/>
        <w:rPr>
          <w:sz w:val="24"/>
          <w:szCs w:val="24"/>
        </w:rPr>
      </w:pPr>
      <w:r w:rsidRPr="00703232">
        <w:rPr>
          <w:b w:val="0"/>
          <w:sz w:val="24"/>
          <w:szCs w:val="24"/>
        </w:rPr>
        <w:t xml:space="preserve">подпрограммы 5 </w:t>
      </w:r>
      <w:r w:rsidRPr="00703232">
        <w:rPr>
          <w:sz w:val="24"/>
          <w:szCs w:val="24"/>
        </w:rPr>
        <w:t>«</w:t>
      </w:r>
      <w:r w:rsidRPr="00703232">
        <w:rPr>
          <w:bCs/>
          <w:sz w:val="24"/>
          <w:szCs w:val="24"/>
        </w:rPr>
        <w:t xml:space="preserve">Обеспечение безопасности людей на водных объектах муниципального образования Сосновоборский городской округ Ленинградской области </w:t>
      </w:r>
      <w:r w:rsidRPr="00703232">
        <w:rPr>
          <w:sz w:val="24"/>
          <w:szCs w:val="24"/>
        </w:rPr>
        <w:t>на 2014-2025 годы»</w:t>
      </w:r>
    </w:p>
    <w:p w:rsidR="00C11C5E" w:rsidRPr="00703232" w:rsidRDefault="00C11C5E" w:rsidP="00C11C5E">
      <w:pPr>
        <w:jc w:val="center"/>
        <w:rPr>
          <w:b/>
          <w:sz w:val="12"/>
          <w:szCs w:val="12"/>
        </w:rPr>
      </w:pPr>
    </w:p>
    <w:p w:rsidR="00C11C5E" w:rsidRPr="00703232" w:rsidRDefault="00C11C5E" w:rsidP="00C11C5E">
      <w:pPr>
        <w:jc w:val="center"/>
        <w:rPr>
          <w:b/>
          <w:sz w:val="2"/>
          <w:szCs w:val="2"/>
        </w:rPr>
      </w:pPr>
    </w:p>
    <w:tbl>
      <w:tblPr>
        <w:tblW w:w="15655"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8"/>
        <w:gridCol w:w="1843"/>
        <w:gridCol w:w="1276"/>
        <w:gridCol w:w="850"/>
        <w:gridCol w:w="709"/>
        <w:gridCol w:w="850"/>
        <w:gridCol w:w="142"/>
        <w:gridCol w:w="567"/>
        <w:gridCol w:w="142"/>
        <w:gridCol w:w="425"/>
        <w:gridCol w:w="567"/>
        <w:gridCol w:w="567"/>
        <w:gridCol w:w="709"/>
        <w:gridCol w:w="850"/>
        <w:gridCol w:w="851"/>
        <w:gridCol w:w="850"/>
        <w:gridCol w:w="851"/>
        <w:gridCol w:w="709"/>
        <w:gridCol w:w="709"/>
        <w:gridCol w:w="710"/>
        <w:gridCol w:w="990"/>
      </w:tblGrid>
      <w:tr w:rsidR="00C11C5E" w:rsidRPr="009D2399" w:rsidTr="00A6546A">
        <w:trPr>
          <w:tblHeader/>
          <w:tblCellSpacing w:w="5" w:type="nil"/>
        </w:trPr>
        <w:tc>
          <w:tcPr>
            <w:tcW w:w="488" w:type="dxa"/>
            <w:vMerge w:val="restart"/>
            <w:vAlign w:val="center"/>
          </w:tcPr>
          <w:p w:rsidR="00C11C5E" w:rsidRPr="009D2399" w:rsidRDefault="00C11C5E" w:rsidP="00A6546A">
            <w:pPr>
              <w:pStyle w:val="ConsPlusCell"/>
              <w:ind w:left="-42" w:right="-26"/>
              <w:jc w:val="center"/>
              <w:rPr>
                <w:rFonts w:ascii="Times New Roman" w:hAnsi="Times New Roman" w:cs="Times New Roman"/>
              </w:rPr>
            </w:pPr>
            <w:r w:rsidRPr="009D2399">
              <w:rPr>
                <w:rFonts w:ascii="Times New Roman" w:hAnsi="Times New Roman" w:cs="Times New Roman"/>
              </w:rPr>
              <w:t>№</w:t>
            </w:r>
          </w:p>
          <w:p w:rsidR="00C11C5E" w:rsidRPr="009D2399" w:rsidRDefault="00C11C5E" w:rsidP="00A6546A">
            <w:pPr>
              <w:pStyle w:val="ConsPlusCell"/>
              <w:ind w:left="-42" w:right="-26"/>
              <w:jc w:val="center"/>
              <w:rPr>
                <w:rFonts w:ascii="Times New Roman" w:hAnsi="Times New Roman" w:cs="Times New Roman"/>
              </w:rPr>
            </w:pPr>
            <w:proofErr w:type="spellStart"/>
            <w:proofErr w:type="gramStart"/>
            <w:r w:rsidRPr="009D2399">
              <w:rPr>
                <w:rFonts w:ascii="Times New Roman" w:hAnsi="Times New Roman" w:cs="Times New Roman"/>
              </w:rPr>
              <w:t>п</w:t>
            </w:r>
            <w:proofErr w:type="spellEnd"/>
            <w:proofErr w:type="gramEnd"/>
            <w:r w:rsidRPr="009D2399">
              <w:rPr>
                <w:rFonts w:ascii="Times New Roman" w:hAnsi="Times New Roman" w:cs="Times New Roman"/>
              </w:rPr>
              <w:t>/</w:t>
            </w:r>
            <w:proofErr w:type="spellStart"/>
            <w:r w:rsidRPr="009D2399">
              <w:rPr>
                <w:rFonts w:ascii="Times New Roman" w:hAnsi="Times New Roman" w:cs="Times New Roman"/>
              </w:rPr>
              <w:t>п</w:t>
            </w:r>
            <w:proofErr w:type="spellEnd"/>
          </w:p>
        </w:tc>
        <w:tc>
          <w:tcPr>
            <w:tcW w:w="1843" w:type="dxa"/>
            <w:vMerge w:val="restart"/>
            <w:vAlign w:val="center"/>
          </w:tcPr>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Наименование подпрограмм, основных мероприятий, ведомственных целевых программ</w:t>
            </w:r>
          </w:p>
        </w:tc>
        <w:tc>
          <w:tcPr>
            <w:tcW w:w="1276" w:type="dxa"/>
            <w:vMerge w:val="restart"/>
            <w:vAlign w:val="center"/>
          </w:tcPr>
          <w:p w:rsidR="00C11C5E" w:rsidRPr="009D2399" w:rsidRDefault="00C11C5E" w:rsidP="00A6546A">
            <w:pPr>
              <w:pStyle w:val="ConsPlusCell"/>
              <w:jc w:val="center"/>
              <w:rPr>
                <w:rFonts w:ascii="Times New Roman" w:hAnsi="Times New Roman" w:cs="Times New Roman"/>
              </w:rPr>
            </w:pPr>
            <w:proofErr w:type="gramStart"/>
            <w:r w:rsidRPr="009D2399">
              <w:rPr>
                <w:rFonts w:ascii="Times New Roman" w:hAnsi="Times New Roman" w:cs="Times New Roman"/>
              </w:rPr>
              <w:t>Ответственный</w:t>
            </w:r>
            <w:proofErr w:type="gramEnd"/>
            <w:r w:rsidRPr="009D2399">
              <w:rPr>
                <w:rFonts w:ascii="Times New Roman" w:hAnsi="Times New Roman" w:cs="Times New Roman"/>
              </w:rPr>
              <w:t xml:space="preserve"> за реализацию</w:t>
            </w:r>
          </w:p>
        </w:tc>
        <w:tc>
          <w:tcPr>
            <w:tcW w:w="850" w:type="dxa"/>
            <w:vMerge w:val="restart"/>
            <w:vAlign w:val="center"/>
          </w:tcPr>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ГРБС</w:t>
            </w:r>
          </w:p>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(наименование)</w:t>
            </w:r>
          </w:p>
        </w:tc>
        <w:tc>
          <w:tcPr>
            <w:tcW w:w="709" w:type="dxa"/>
            <w:vMerge w:val="restart"/>
            <w:vAlign w:val="center"/>
          </w:tcPr>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Годы реализации</w:t>
            </w:r>
          </w:p>
        </w:tc>
        <w:tc>
          <w:tcPr>
            <w:tcW w:w="850" w:type="dxa"/>
          </w:tcPr>
          <w:p w:rsidR="00C11C5E" w:rsidRPr="009D2399" w:rsidRDefault="00C11C5E" w:rsidP="00A6546A">
            <w:pPr>
              <w:pStyle w:val="ConsPlusCell"/>
              <w:jc w:val="center"/>
              <w:rPr>
                <w:rFonts w:ascii="Times New Roman" w:hAnsi="Times New Roman" w:cs="Times New Roman"/>
              </w:rPr>
            </w:pPr>
          </w:p>
        </w:tc>
        <w:tc>
          <w:tcPr>
            <w:tcW w:w="851" w:type="dxa"/>
            <w:gridSpan w:val="3"/>
          </w:tcPr>
          <w:p w:rsidR="00C11C5E" w:rsidRPr="009D2399" w:rsidRDefault="00C11C5E" w:rsidP="00A6546A">
            <w:pPr>
              <w:pStyle w:val="ConsPlusCell"/>
              <w:jc w:val="center"/>
              <w:rPr>
                <w:rFonts w:ascii="Times New Roman" w:hAnsi="Times New Roman" w:cs="Times New Roman"/>
              </w:rPr>
            </w:pPr>
          </w:p>
        </w:tc>
        <w:tc>
          <w:tcPr>
            <w:tcW w:w="8788" w:type="dxa"/>
            <w:gridSpan w:val="12"/>
          </w:tcPr>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План финансирования, тыс. руб.</w:t>
            </w:r>
          </w:p>
        </w:tc>
      </w:tr>
      <w:tr w:rsidR="00C11C5E" w:rsidRPr="009D2399" w:rsidTr="00A6546A">
        <w:trPr>
          <w:tblHeader/>
          <w:tblCellSpacing w:w="5" w:type="nil"/>
        </w:trPr>
        <w:tc>
          <w:tcPr>
            <w:tcW w:w="488" w:type="dxa"/>
            <w:vMerge/>
            <w:tcBorders>
              <w:bottom w:val="double" w:sz="4" w:space="0" w:color="auto"/>
            </w:tcBorders>
            <w:vAlign w:val="center"/>
          </w:tcPr>
          <w:p w:rsidR="00C11C5E" w:rsidRPr="009D2399" w:rsidRDefault="00C11C5E" w:rsidP="00A6546A">
            <w:pPr>
              <w:pStyle w:val="ConsPlusCell"/>
              <w:ind w:left="-42" w:right="-26"/>
              <w:jc w:val="center"/>
              <w:rPr>
                <w:rFonts w:ascii="Times New Roman" w:hAnsi="Times New Roman" w:cs="Times New Roman"/>
              </w:rPr>
            </w:pPr>
          </w:p>
        </w:tc>
        <w:tc>
          <w:tcPr>
            <w:tcW w:w="1843" w:type="dxa"/>
            <w:vMerge/>
            <w:tcBorders>
              <w:bottom w:val="double" w:sz="4" w:space="0" w:color="auto"/>
            </w:tcBorders>
            <w:vAlign w:val="center"/>
          </w:tcPr>
          <w:p w:rsidR="00C11C5E" w:rsidRPr="009D2399" w:rsidRDefault="00C11C5E" w:rsidP="00A6546A">
            <w:pPr>
              <w:pStyle w:val="ConsPlusCell"/>
              <w:jc w:val="center"/>
              <w:rPr>
                <w:rFonts w:ascii="Times New Roman" w:hAnsi="Times New Roman" w:cs="Times New Roman"/>
              </w:rPr>
            </w:pPr>
          </w:p>
        </w:tc>
        <w:tc>
          <w:tcPr>
            <w:tcW w:w="1276" w:type="dxa"/>
            <w:vMerge/>
            <w:tcBorders>
              <w:bottom w:val="double" w:sz="4" w:space="0" w:color="auto"/>
            </w:tcBorders>
            <w:vAlign w:val="center"/>
          </w:tcPr>
          <w:p w:rsidR="00C11C5E" w:rsidRPr="009D2399" w:rsidRDefault="00C11C5E" w:rsidP="00A6546A">
            <w:pPr>
              <w:pStyle w:val="ConsPlusCell"/>
              <w:jc w:val="center"/>
              <w:rPr>
                <w:rFonts w:ascii="Times New Roman" w:hAnsi="Times New Roman" w:cs="Times New Roman"/>
              </w:rPr>
            </w:pPr>
          </w:p>
        </w:tc>
        <w:tc>
          <w:tcPr>
            <w:tcW w:w="850" w:type="dxa"/>
            <w:vMerge/>
            <w:tcBorders>
              <w:bottom w:val="double" w:sz="4" w:space="0" w:color="auto"/>
            </w:tcBorders>
            <w:vAlign w:val="center"/>
          </w:tcPr>
          <w:p w:rsidR="00C11C5E" w:rsidRPr="009D2399" w:rsidRDefault="00C11C5E" w:rsidP="00A6546A">
            <w:pPr>
              <w:pStyle w:val="ConsPlusCell"/>
              <w:jc w:val="center"/>
              <w:rPr>
                <w:rFonts w:ascii="Times New Roman" w:hAnsi="Times New Roman" w:cs="Times New Roman"/>
              </w:rPr>
            </w:pPr>
          </w:p>
        </w:tc>
        <w:tc>
          <w:tcPr>
            <w:tcW w:w="709" w:type="dxa"/>
            <w:vMerge/>
            <w:tcBorders>
              <w:bottom w:val="double" w:sz="4" w:space="0" w:color="auto"/>
            </w:tcBorders>
            <w:vAlign w:val="center"/>
          </w:tcPr>
          <w:p w:rsidR="00C11C5E" w:rsidRPr="009D2399" w:rsidRDefault="00C11C5E" w:rsidP="00A6546A">
            <w:pPr>
              <w:pStyle w:val="ConsPlusCell"/>
              <w:jc w:val="center"/>
              <w:rPr>
                <w:rFonts w:ascii="Times New Roman" w:hAnsi="Times New Roman" w:cs="Times New Roman"/>
              </w:rPr>
            </w:pPr>
          </w:p>
        </w:tc>
        <w:tc>
          <w:tcPr>
            <w:tcW w:w="992" w:type="dxa"/>
            <w:gridSpan w:val="2"/>
            <w:tcBorders>
              <w:bottom w:val="double" w:sz="4" w:space="0" w:color="auto"/>
            </w:tcBorders>
            <w:vAlign w:val="center"/>
          </w:tcPr>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Источник</w:t>
            </w:r>
          </w:p>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финансирования</w:t>
            </w:r>
          </w:p>
        </w:tc>
        <w:tc>
          <w:tcPr>
            <w:tcW w:w="567" w:type="dxa"/>
            <w:tcBorders>
              <w:bottom w:val="double" w:sz="4" w:space="0" w:color="auto"/>
            </w:tcBorders>
            <w:vAlign w:val="center"/>
          </w:tcPr>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2014г.</w:t>
            </w:r>
          </w:p>
        </w:tc>
        <w:tc>
          <w:tcPr>
            <w:tcW w:w="567" w:type="dxa"/>
            <w:gridSpan w:val="2"/>
            <w:tcBorders>
              <w:bottom w:val="double" w:sz="4" w:space="0" w:color="auto"/>
            </w:tcBorders>
            <w:vAlign w:val="center"/>
          </w:tcPr>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2015г.</w:t>
            </w:r>
          </w:p>
        </w:tc>
        <w:tc>
          <w:tcPr>
            <w:tcW w:w="567" w:type="dxa"/>
            <w:tcBorders>
              <w:bottom w:val="double" w:sz="4" w:space="0" w:color="auto"/>
            </w:tcBorders>
            <w:vAlign w:val="center"/>
          </w:tcPr>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2016г.</w:t>
            </w:r>
          </w:p>
        </w:tc>
        <w:tc>
          <w:tcPr>
            <w:tcW w:w="567" w:type="dxa"/>
            <w:tcBorders>
              <w:bottom w:val="double" w:sz="4" w:space="0" w:color="auto"/>
            </w:tcBorders>
            <w:vAlign w:val="center"/>
          </w:tcPr>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2017г.</w:t>
            </w:r>
          </w:p>
        </w:tc>
        <w:tc>
          <w:tcPr>
            <w:tcW w:w="709" w:type="dxa"/>
            <w:tcBorders>
              <w:bottom w:val="double" w:sz="4" w:space="0" w:color="auto"/>
            </w:tcBorders>
            <w:vAlign w:val="center"/>
          </w:tcPr>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2018г.</w:t>
            </w:r>
          </w:p>
        </w:tc>
        <w:tc>
          <w:tcPr>
            <w:tcW w:w="850" w:type="dxa"/>
            <w:tcBorders>
              <w:bottom w:val="double" w:sz="4" w:space="0" w:color="auto"/>
            </w:tcBorders>
            <w:vAlign w:val="center"/>
          </w:tcPr>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2019г.</w:t>
            </w:r>
          </w:p>
        </w:tc>
        <w:tc>
          <w:tcPr>
            <w:tcW w:w="851" w:type="dxa"/>
            <w:tcBorders>
              <w:bottom w:val="double" w:sz="4" w:space="0" w:color="auto"/>
            </w:tcBorders>
          </w:tcPr>
          <w:p w:rsidR="00C11C5E" w:rsidRPr="009D2399" w:rsidRDefault="00C11C5E" w:rsidP="00A6546A">
            <w:pPr>
              <w:pStyle w:val="ConsPlusCell"/>
              <w:jc w:val="center"/>
              <w:rPr>
                <w:rFonts w:ascii="Times New Roman" w:hAnsi="Times New Roman" w:cs="Times New Roman"/>
              </w:rPr>
            </w:pPr>
          </w:p>
          <w:p w:rsidR="00C11C5E" w:rsidRPr="009D2399" w:rsidRDefault="00C11C5E" w:rsidP="00A6546A">
            <w:pPr>
              <w:pStyle w:val="ConsPlusCell"/>
              <w:jc w:val="center"/>
              <w:rPr>
                <w:rFonts w:ascii="Times New Roman" w:hAnsi="Times New Roman" w:cs="Times New Roman"/>
              </w:rPr>
            </w:pPr>
          </w:p>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2020г.</w:t>
            </w:r>
          </w:p>
          <w:p w:rsidR="00C11C5E" w:rsidRPr="009D2399" w:rsidRDefault="00C11C5E" w:rsidP="00A6546A">
            <w:pPr>
              <w:pStyle w:val="ConsPlusCell"/>
              <w:jc w:val="center"/>
              <w:rPr>
                <w:rFonts w:ascii="Times New Roman" w:hAnsi="Times New Roman" w:cs="Times New Roman"/>
              </w:rPr>
            </w:pPr>
          </w:p>
          <w:p w:rsidR="00C11C5E" w:rsidRPr="009D2399" w:rsidRDefault="00C11C5E" w:rsidP="00A6546A">
            <w:pPr>
              <w:pStyle w:val="ConsPlusCell"/>
              <w:jc w:val="center"/>
              <w:rPr>
                <w:rFonts w:ascii="Times New Roman" w:hAnsi="Times New Roman" w:cs="Times New Roman"/>
              </w:rPr>
            </w:pPr>
          </w:p>
        </w:tc>
        <w:tc>
          <w:tcPr>
            <w:tcW w:w="850" w:type="dxa"/>
            <w:tcBorders>
              <w:bottom w:val="double" w:sz="4" w:space="0" w:color="auto"/>
            </w:tcBorders>
          </w:tcPr>
          <w:p w:rsidR="00C11C5E" w:rsidRPr="009D2399" w:rsidRDefault="00C11C5E" w:rsidP="00A6546A">
            <w:pPr>
              <w:pStyle w:val="ConsPlusCell"/>
              <w:jc w:val="center"/>
              <w:rPr>
                <w:rFonts w:ascii="Times New Roman" w:hAnsi="Times New Roman" w:cs="Times New Roman"/>
              </w:rPr>
            </w:pPr>
          </w:p>
          <w:p w:rsidR="00C11C5E" w:rsidRPr="009D2399" w:rsidRDefault="00C11C5E" w:rsidP="00A6546A">
            <w:pPr>
              <w:pStyle w:val="ConsPlusCell"/>
              <w:jc w:val="center"/>
              <w:rPr>
                <w:rFonts w:ascii="Times New Roman" w:hAnsi="Times New Roman" w:cs="Times New Roman"/>
              </w:rPr>
            </w:pPr>
          </w:p>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2021г.</w:t>
            </w:r>
          </w:p>
        </w:tc>
        <w:tc>
          <w:tcPr>
            <w:tcW w:w="851" w:type="dxa"/>
            <w:tcBorders>
              <w:bottom w:val="double" w:sz="4" w:space="0" w:color="auto"/>
            </w:tcBorders>
          </w:tcPr>
          <w:p w:rsidR="00C11C5E" w:rsidRPr="009D2399" w:rsidRDefault="00C11C5E" w:rsidP="00A6546A">
            <w:pPr>
              <w:pStyle w:val="ConsPlusCell"/>
              <w:jc w:val="center"/>
              <w:rPr>
                <w:rFonts w:ascii="Times New Roman" w:hAnsi="Times New Roman" w:cs="Times New Roman"/>
              </w:rPr>
            </w:pPr>
          </w:p>
          <w:p w:rsidR="00C11C5E" w:rsidRPr="009D2399" w:rsidRDefault="00C11C5E" w:rsidP="00A6546A">
            <w:pPr>
              <w:pStyle w:val="ConsPlusCell"/>
              <w:jc w:val="center"/>
              <w:rPr>
                <w:rFonts w:ascii="Times New Roman" w:hAnsi="Times New Roman" w:cs="Times New Roman"/>
              </w:rPr>
            </w:pPr>
          </w:p>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2022г.</w:t>
            </w:r>
          </w:p>
        </w:tc>
        <w:tc>
          <w:tcPr>
            <w:tcW w:w="709" w:type="dxa"/>
            <w:tcBorders>
              <w:bottom w:val="double" w:sz="4" w:space="0" w:color="auto"/>
            </w:tcBorders>
          </w:tcPr>
          <w:p w:rsidR="00C11C5E" w:rsidRPr="009D2399" w:rsidRDefault="00C11C5E" w:rsidP="00A6546A">
            <w:pPr>
              <w:pStyle w:val="ConsPlusCell"/>
              <w:jc w:val="center"/>
              <w:rPr>
                <w:rFonts w:ascii="Times New Roman" w:hAnsi="Times New Roman" w:cs="Times New Roman"/>
              </w:rPr>
            </w:pPr>
          </w:p>
          <w:p w:rsidR="00C11C5E" w:rsidRPr="009D2399" w:rsidRDefault="00C11C5E" w:rsidP="00A6546A">
            <w:pPr>
              <w:pStyle w:val="ConsPlusCell"/>
              <w:jc w:val="center"/>
              <w:rPr>
                <w:rFonts w:ascii="Times New Roman" w:hAnsi="Times New Roman" w:cs="Times New Roman"/>
              </w:rPr>
            </w:pPr>
          </w:p>
          <w:p w:rsidR="00C11C5E" w:rsidRPr="009D2399" w:rsidRDefault="00C11C5E" w:rsidP="00A6546A">
            <w:pPr>
              <w:pStyle w:val="ConsPlusCell"/>
              <w:ind w:right="-75"/>
              <w:jc w:val="center"/>
              <w:rPr>
                <w:rFonts w:ascii="Times New Roman" w:hAnsi="Times New Roman" w:cs="Times New Roman"/>
              </w:rPr>
            </w:pPr>
            <w:r w:rsidRPr="009D2399">
              <w:rPr>
                <w:rFonts w:ascii="Times New Roman" w:hAnsi="Times New Roman" w:cs="Times New Roman"/>
              </w:rPr>
              <w:t>2023</w:t>
            </w:r>
          </w:p>
        </w:tc>
        <w:tc>
          <w:tcPr>
            <w:tcW w:w="709" w:type="dxa"/>
            <w:tcBorders>
              <w:bottom w:val="double" w:sz="4" w:space="0" w:color="auto"/>
            </w:tcBorders>
            <w:vAlign w:val="center"/>
          </w:tcPr>
          <w:p w:rsidR="00C11C5E" w:rsidRPr="009D2399" w:rsidRDefault="00C11C5E" w:rsidP="00A6546A">
            <w:pPr>
              <w:pStyle w:val="ConsPlusCell"/>
              <w:ind w:right="-76"/>
              <w:jc w:val="center"/>
              <w:rPr>
                <w:rFonts w:ascii="Times New Roman" w:hAnsi="Times New Roman" w:cs="Times New Roman"/>
              </w:rPr>
            </w:pPr>
            <w:r>
              <w:rPr>
                <w:rFonts w:ascii="Times New Roman" w:hAnsi="Times New Roman" w:cs="Times New Roman"/>
              </w:rPr>
              <w:t>2024</w:t>
            </w:r>
          </w:p>
        </w:tc>
        <w:tc>
          <w:tcPr>
            <w:tcW w:w="710" w:type="dxa"/>
            <w:tcBorders>
              <w:bottom w:val="double" w:sz="4" w:space="0" w:color="auto"/>
            </w:tcBorders>
          </w:tcPr>
          <w:p w:rsidR="00C11C5E" w:rsidRPr="009D2399" w:rsidRDefault="00C11C5E" w:rsidP="00A6546A">
            <w:pPr>
              <w:pStyle w:val="ConsPlusCell"/>
              <w:jc w:val="center"/>
              <w:rPr>
                <w:rFonts w:ascii="Times New Roman" w:hAnsi="Times New Roman" w:cs="Times New Roman"/>
              </w:rPr>
            </w:pPr>
          </w:p>
          <w:p w:rsidR="00C11C5E" w:rsidRPr="009D2399" w:rsidRDefault="00C11C5E" w:rsidP="00A6546A">
            <w:pPr>
              <w:pStyle w:val="ConsPlusCell"/>
              <w:jc w:val="center"/>
              <w:rPr>
                <w:rFonts w:ascii="Times New Roman" w:hAnsi="Times New Roman" w:cs="Times New Roman"/>
              </w:rPr>
            </w:pPr>
          </w:p>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2025</w:t>
            </w:r>
          </w:p>
          <w:p w:rsidR="00C11C5E" w:rsidRPr="009D2399" w:rsidRDefault="00C11C5E" w:rsidP="00A6546A">
            <w:pPr>
              <w:pStyle w:val="ConsPlusCell"/>
              <w:jc w:val="center"/>
              <w:rPr>
                <w:rFonts w:ascii="Times New Roman" w:hAnsi="Times New Roman" w:cs="Times New Roman"/>
              </w:rPr>
            </w:pPr>
          </w:p>
        </w:tc>
        <w:tc>
          <w:tcPr>
            <w:tcW w:w="990" w:type="dxa"/>
            <w:tcBorders>
              <w:bottom w:val="double" w:sz="4" w:space="0" w:color="auto"/>
            </w:tcBorders>
            <w:vAlign w:val="center"/>
          </w:tcPr>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ИТОГО</w:t>
            </w:r>
          </w:p>
        </w:tc>
      </w:tr>
      <w:tr w:rsidR="00C11C5E" w:rsidRPr="009D2399" w:rsidTr="00A6546A">
        <w:trPr>
          <w:trHeight w:val="451"/>
          <w:tblCellSpacing w:w="5" w:type="nil"/>
        </w:trPr>
        <w:tc>
          <w:tcPr>
            <w:tcW w:w="488" w:type="dxa"/>
            <w:tcBorders>
              <w:top w:val="double" w:sz="4" w:space="0" w:color="auto"/>
            </w:tcBorders>
          </w:tcPr>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А</w:t>
            </w:r>
          </w:p>
        </w:tc>
        <w:tc>
          <w:tcPr>
            <w:tcW w:w="1843" w:type="dxa"/>
            <w:tcBorders>
              <w:top w:val="double" w:sz="4" w:space="0" w:color="auto"/>
            </w:tcBorders>
          </w:tcPr>
          <w:p w:rsidR="00C11C5E" w:rsidRPr="009D2399" w:rsidRDefault="00C11C5E" w:rsidP="00A6546A">
            <w:pPr>
              <w:pStyle w:val="ConsPlusCell"/>
              <w:ind w:left="-54" w:right="-54"/>
              <w:rPr>
                <w:rFonts w:ascii="Times New Roman" w:hAnsi="Times New Roman" w:cs="Times New Roman"/>
                <w:b/>
              </w:rPr>
            </w:pPr>
            <w:r w:rsidRPr="009D2399">
              <w:rPr>
                <w:rFonts w:ascii="Times New Roman" w:hAnsi="Times New Roman" w:cs="Times New Roman"/>
                <w:b/>
              </w:rPr>
              <w:t>ВСЕГО по муниципальной программе</w:t>
            </w:r>
          </w:p>
        </w:tc>
        <w:tc>
          <w:tcPr>
            <w:tcW w:w="1276" w:type="dxa"/>
            <w:tcBorders>
              <w:top w:val="double" w:sz="4" w:space="0" w:color="auto"/>
            </w:tcBorders>
          </w:tcPr>
          <w:p w:rsidR="00C11C5E" w:rsidRPr="009D2399" w:rsidRDefault="00C11C5E" w:rsidP="00A6546A">
            <w:pPr>
              <w:pStyle w:val="ConsPlusCell"/>
              <w:ind w:left="-54" w:right="-54"/>
              <w:jc w:val="center"/>
              <w:rPr>
                <w:rFonts w:ascii="Times New Roman" w:hAnsi="Times New Roman" w:cs="Times New Roman"/>
              </w:rPr>
            </w:pPr>
          </w:p>
        </w:tc>
        <w:tc>
          <w:tcPr>
            <w:tcW w:w="850" w:type="dxa"/>
            <w:tcBorders>
              <w:top w:val="double" w:sz="4" w:space="0" w:color="auto"/>
            </w:tcBorders>
          </w:tcPr>
          <w:p w:rsidR="00C11C5E" w:rsidRPr="009D2399" w:rsidRDefault="00C11C5E" w:rsidP="00A6546A">
            <w:pPr>
              <w:pStyle w:val="ConsPlusCell"/>
              <w:ind w:left="-54" w:right="-54"/>
              <w:jc w:val="center"/>
              <w:rPr>
                <w:rFonts w:ascii="Times New Roman" w:hAnsi="Times New Roman" w:cs="Times New Roman"/>
              </w:rPr>
            </w:pPr>
          </w:p>
        </w:tc>
        <w:tc>
          <w:tcPr>
            <w:tcW w:w="709" w:type="dxa"/>
            <w:tcBorders>
              <w:top w:val="double" w:sz="4" w:space="0" w:color="auto"/>
            </w:tcBorders>
          </w:tcPr>
          <w:p w:rsidR="00C11C5E" w:rsidRPr="009D2399" w:rsidRDefault="00C11C5E" w:rsidP="00A6546A">
            <w:pPr>
              <w:pStyle w:val="ConsPlusCell"/>
              <w:ind w:left="-54" w:right="-54"/>
              <w:jc w:val="center"/>
              <w:rPr>
                <w:rFonts w:ascii="Times New Roman" w:hAnsi="Times New Roman" w:cs="Times New Roman"/>
              </w:rPr>
            </w:pPr>
          </w:p>
        </w:tc>
        <w:tc>
          <w:tcPr>
            <w:tcW w:w="992" w:type="dxa"/>
            <w:gridSpan w:val="2"/>
            <w:tcBorders>
              <w:top w:val="double" w:sz="4" w:space="0" w:color="auto"/>
            </w:tcBorders>
          </w:tcPr>
          <w:p w:rsidR="00C11C5E" w:rsidRPr="009D2399" w:rsidRDefault="00C11C5E" w:rsidP="00A6546A">
            <w:pPr>
              <w:pStyle w:val="ConsPlusCell"/>
              <w:ind w:left="-54" w:right="-54"/>
              <w:rPr>
                <w:rFonts w:ascii="Times New Roman" w:hAnsi="Times New Roman" w:cs="Times New Roman"/>
              </w:rPr>
            </w:pPr>
            <w:r w:rsidRPr="009D2399">
              <w:rPr>
                <w:rFonts w:ascii="Times New Roman" w:hAnsi="Times New Roman" w:cs="Times New Roman"/>
              </w:rPr>
              <w:t>Местный бюджет</w:t>
            </w:r>
          </w:p>
        </w:tc>
        <w:tc>
          <w:tcPr>
            <w:tcW w:w="567" w:type="dxa"/>
            <w:tcBorders>
              <w:top w:val="double" w:sz="4" w:space="0" w:color="auto"/>
            </w:tcBorders>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5146,22643</w:t>
            </w:r>
          </w:p>
        </w:tc>
        <w:tc>
          <w:tcPr>
            <w:tcW w:w="567" w:type="dxa"/>
            <w:gridSpan w:val="2"/>
            <w:tcBorders>
              <w:top w:val="double" w:sz="4" w:space="0" w:color="auto"/>
            </w:tcBorders>
          </w:tcPr>
          <w:p w:rsidR="00C11C5E" w:rsidRPr="009D2399" w:rsidRDefault="00C11C5E" w:rsidP="00A6546A">
            <w:pPr>
              <w:pStyle w:val="ConsPlusCell"/>
              <w:ind w:left="-54" w:right="-54"/>
              <w:jc w:val="center"/>
              <w:rPr>
                <w:rFonts w:ascii="Times New Roman" w:hAnsi="Times New Roman" w:cs="Times New Roman"/>
                <w:highlight w:val="yellow"/>
              </w:rPr>
            </w:pPr>
            <w:r w:rsidRPr="009D2399">
              <w:rPr>
                <w:rFonts w:ascii="Times New Roman" w:hAnsi="Times New Roman" w:cs="Times New Roman"/>
              </w:rPr>
              <w:t>8368,141</w:t>
            </w:r>
          </w:p>
        </w:tc>
        <w:tc>
          <w:tcPr>
            <w:tcW w:w="567" w:type="dxa"/>
            <w:tcBorders>
              <w:top w:val="double" w:sz="4" w:space="0" w:color="auto"/>
            </w:tcBorders>
          </w:tcPr>
          <w:p w:rsidR="00C11C5E" w:rsidRPr="009D2399" w:rsidRDefault="00C11C5E" w:rsidP="00A6546A">
            <w:pPr>
              <w:pStyle w:val="ConsPlusCell"/>
              <w:ind w:left="-54" w:right="-54"/>
              <w:jc w:val="center"/>
              <w:rPr>
                <w:rFonts w:ascii="Times New Roman" w:hAnsi="Times New Roman" w:cs="Times New Roman"/>
                <w:highlight w:val="yellow"/>
              </w:rPr>
            </w:pPr>
            <w:r w:rsidRPr="009D2399">
              <w:rPr>
                <w:rFonts w:ascii="Times New Roman" w:hAnsi="Times New Roman" w:cs="Times New Roman"/>
              </w:rPr>
              <w:t>5081,12301</w:t>
            </w:r>
          </w:p>
        </w:tc>
        <w:tc>
          <w:tcPr>
            <w:tcW w:w="567" w:type="dxa"/>
            <w:tcBorders>
              <w:top w:val="double" w:sz="4" w:space="0" w:color="auto"/>
            </w:tcBorders>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4693,59093</w:t>
            </w:r>
          </w:p>
        </w:tc>
        <w:tc>
          <w:tcPr>
            <w:tcW w:w="709" w:type="dxa"/>
            <w:tcBorders>
              <w:top w:val="double" w:sz="4" w:space="0" w:color="auto"/>
            </w:tcBorders>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5374,</w:t>
            </w:r>
          </w:p>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228</w:t>
            </w:r>
          </w:p>
        </w:tc>
        <w:tc>
          <w:tcPr>
            <w:tcW w:w="850" w:type="dxa"/>
            <w:tcBorders>
              <w:top w:val="double" w:sz="4" w:space="0" w:color="auto"/>
            </w:tcBorders>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6641,245</w:t>
            </w:r>
          </w:p>
        </w:tc>
        <w:tc>
          <w:tcPr>
            <w:tcW w:w="851" w:type="dxa"/>
            <w:tcBorders>
              <w:top w:val="double" w:sz="4" w:space="0" w:color="auto"/>
            </w:tcBorders>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6906,895</w:t>
            </w:r>
          </w:p>
        </w:tc>
        <w:tc>
          <w:tcPr>
            <w:tcW w:w="850" w:type="dxa"/>
            <w:tcBorders>
              <w:top w:val="double" w:sz="4" w:space="0" w:color="auto"/>
            </w:tcBorders>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7183,160</w:t>
            </w:r>
          </w:p>
        </w:tc>
        <w:tc>
          <w:tcPr>
            <w:tcW w:w="851" w:type="dxa"/>
            <w:tcBorders>
              <w:top w:val="double" w:sz="4" w:space="0" w:color="auto"/>
            </w:tcBorders>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7183,160</w:t>
            </w:r>
          </w:p>
        </w:tc>
        <w:tc>
          <w:tcPr>
            <w:tcW w:w="709" w:type="dxa"/>
            <w:tcBorders>
              <w:top w:val="double" w:sz="4" w:space="0" w:color="auto"/>
            </w:tcBorders>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7183,160</w:t>
            </w:r>
          </w:p>
        </w:tc>
        <w:tc>
          <w:tcPr>
            <w:tcW w:w="709" w:type="dxa"/>
            <w:tcBorders>
              <w:top w:val="double" w:sz="4" w:space="0" w:color="auto"/>
            </w:tcBorders>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7183,160</w:t>
            </w:r>
          </w:p>
        </w:tc>
        <w:tc>
          <w:tcPr>
            <w:tcW w:w="710" w:type="dxa"/>
            <w:tcBorders>
              <w:top w:val="double" w:sz="4" w:space="0" w:color="auto"/>
            </w:tcBorders>
          </w:tcPr>
          <w:p w:rsidR="00C11C5E" w:rsidRPr="009D2399" w:rsidRDefault="00C11C5E" w:rsidP="00A6546A">
            <w:pPr>
              <w:pStyle w:val="ConsPlusCell"/>
              <w:ind w:left="-54" w:right="-54"/>
              <w:jc w:val="center"/>
              <w:rPr>
                <w:rFonts w:ascii="Times New Roman" w:hAnsi="Times New Roman" w:cs="Times New Roman"/>
                <w:b/>
                <w:highlight w:val="yellow"/>
              </w:rPr>
            </w:pPr>
            <w:r w:rsidRPr="009D2399">
              <w:rPr>
                <w:rFonts w:ascii="Times New Roman" w:hAnsi="Times New Roman" w:cs="Times New Roman"/>
              </w:rPr>
              <w:t>7183,160</w:t>
            </w:r>
          </w:p>
        </w:tc>
        <w:tc>
          <w:tcPr>
            <w:tcW w:w="990" w:type="dxa"/>
            <w:tcBorders>
              <w:top w:val="double" w:sz="4" w:space="0" w:color="auto"/>
            </w:tcBorders>
          </w:tcPr>
          <w:p w:rsidR="00C11C5E" w:rsidRPr="009D2399" w:rsidRDefault="00C11C5E" w:rsidP="00A6546A">
            <w:pPr>
              <w:pStyle w:val="ConsPlusCell"/>
              <w:ind w:left="-54" w:right="-54"/>
              <w:jc w:val="center"/>
              <w:rPr>
                <w:rFonts w:ascii="Times New Roman" w:hAnsi="Times New Roman" w:cs="Times New Roman"/>
                <w:b/>
                <w:highlight w:val="yellow"/>
              </w:rPr>
            </w:pPr>
            <w:r w:rsidRPr="009D2399">
              <w:rPr>
                <w:rFonts w:ascii="Times New Roman" w:hAnsi="Times New Roman" w:cs="Times New Roman"/>
                <w:b/>
              </w:rPr>
              <w:t>78127,24937</w:t>
            </w:r>
          </w:p>
        </w:tc>
      </w:tr>
      <w:tr w:rsidR="00C11C5E" w:rsidRPr="009D2399" w:rsidTr="00A6546A">
        <w:trPr>
          <w:trHeight w:val="1656"/>
          <w:tblCellSpacing w:w="5" w:type="nil"/>
        </w:trPr>
        <w:tc>
          <w:tcPr>
            <w:tcW w:w="488" w:type="dxa"/>
          </w:tcPr>
          <w:p w:rsidR="00C11C5E" w:rsidRPr="009D2399" w:rsidRDefault="00C11C5E" w:rsidP="00A6546A">
            <w:pPr>
              <w:pStyle w:val="ConsPlusCell"/>
              <w:jc w:val="center"/>
              <w:rPr>
                <w:rFonts w:ascii="Times New Roman" w:hAnsi="Times New Roman" w:cs="Times New Roman"/>
              </w:rPr>
            </w:pPr>
            <w:r w:rsidRPr="009D2399">
              <w:rPr>
                <w:rFonts w:ascii="Times New Roman" w:hAnsi="Times New Roman" w:cs="Times New Roman"/>
              </w:rPr>
              <w:t>1</w:t>
            </w:r>
          </w:p>
        </w:tc>
        <w:tc>
          <w:tcPr>
            <w:tcW w:w="1843" w:type="dxa"/>
          </w:tcPr>
          <w:p w:rsidR="00C11C5E" w:rsidRPr="009D2399" w:rsidRDefault="00C11C5E" w:rsidP="00A6546A">
            <w:pPr>
              <w:ind w:left="-54" w:right="16"/>
              <w:jc w:val="both"/>
              <w:rPr>
                <w:b/>
                <w:sz w:val="22"/>
                <w:szCs w:val="22"/>
              </w:rPr>
            </w:pPr>
            <w:r w:rsidRPr="009D2399">
              <w:rPr>
                <w:b/>
                <w:sz w:val="22"/>
                <w:szCs w:val="22"/>
              </w:rPr>
              <w:t xml:space="preserve">Подпрограмма 5 </w:t>
            </w:r>
            <w:r w:rsidRPr="009D2399">
              <w:rPr>
                <w:bCs/>
                <w:sz w:val="22"/>
                <w:szCs w:val="22"/>
              </w:rPr>
              <w:t>Обеспечение безопасности людей на водных объектах муниципального образования Сосновоборский городской округ Ленинградской области</w:t>
            </w:r>
          </w:p>
        </w:tc>
        <w:tc>
          <w:tcPr>
            <w:tcW w:w="1276" w:type="dxa"/>
          </w:tcPr>
          <w:p w:rsidR="00C11C5E" w:rsidRPr="009D2399" w:rsidRDefault="00C11C5E" w:rsidP="00A6546A">
            <w:pPr>
              <w:pStyle w:val="ConsPlusCell"/>
              <w:ind w:left="-54" w:right="-54"/>
              <w:rPr>
                <w:rFonts w:ascii="Times New Roman" w:hAnsi="Times New Roman" w:cs="Times New Roman"/>
              </w:rPr>
            </w:pPr>
            <w:r w:rsidRPr="009D2399">
              <w:rPr>
                <w:rFonts w:ascii="Times New Roman" w:hAnsi="Times New Roman" w:cs="Times New Roman"/>
              </w:rPr>
              <w:t>Парамонов Р.Ю.</w:t>
            </w:r>
          </w:p>
        </w:tc>
        <w:tc>
          <w:tcPr>
            <w:tcW w:w="850" w:type="dxa"/>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spacing w:val="-2"/>
              </w:rPr>
              <w:t>Админист</w:t>
            </w:r>
            <w:r w:rsidRPr="009D2399">
              <w:rPr>
                <w:rFonts w:ascii="Times New Roman" w:hAnsi="Times New Roman" w:cs="Times New Roman"/>
                <w:spacing w:val="-2"/>
              </w:rPr>
              <w:softHyphen/>
            </w:r>
            <w:r w:rsidRPr="009D2399">
              <w:rPr>
                <w:rFonts w:ascii="Times New Roman" w:hAnsi="Times New Roman" w:cs="Times New Roman"/>
              </w:rPr>
              <w:t xml:space="preserve">рация </w:t>
            </w:r>
            <w:r w:rsidRPr="009D2399">
              <w:rPr>
                <w:rFonts w:ascii="Times New Roman" w:hAnsi="Times New Roman" w:cs="Times New Roman"/>
                <w:spacing w:val="-4"/>
              </w:rPr>
              <w:t xml:space="preserve"> СГО</w:t>
            </w:r>
          </w:p>
        </w:tc>
        <w:tc>
          <w:tcPr>
            <w:tcW w:w="709" w:type="dxa"/>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2014-2025</w:t>
            </w:r>
          </w:p>
        </w:tc>
        <w:tc>
          <w:tcPr>
            <w:tcW w:w="992" w:type="dxa"/>
            <w:gridSpan w:val="2"/>
          </w:tcPr>
          <w:p w:rsidR="00C11C5E" w:rsidRPr="009D2399" w:rsidRDefault="00C11C5E" w:rsidP="00A6546A">
            <w:pPr>
              <w:pStyle w:val="ConsPlusCell"/>
              <w:ind w:left="-54" w:right="-54"/>
              <w:rPr>
                <w:rFonts w:ascii="Times New Roman" w:hAnsi="Times New Roman" w:cs="Times New Roman"/>
              </w:rPr>
            </w:pPr>
            <w:r w:rsidRPr="009D2399">
              <w:rPr>
                <w:rFonts w:ascii="Times New Roman" w:hAnsi="Times New Roman" w:cs="Times New Roman"/>
              </w:rPr>
              <w:t>Местный бюджет</w:t>
            </w:r>
          </w:p>
        </w:tc>
        <w:tc>
          <w:tcPr>
            <w:tcW w:w="567" w:type="dxa"/>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0,0</w:t>
            </w:r>
          </w:p>
        </w:tc>
        <w:tc>
          <w:tcPr>
            <w:tcW w:w="567" w:type="dxa"/>
            <w:gridSpan w:val="2"/>
          </w:tcPr>
          <w:p w:rsidR="00C11C5E" w:rsidRPr="009D2399" w:rsidRDefault="00C11C5E" w:rsidP="00A6546A">
            <w:pPr>
              <w:pStyle w:val="ConsPlusCell"/>
              <w:ind w:left="-54" w:right="-54"/>
              <w:jc w:val="center"/>
              <w:rPr>
                <w:rFonts w:ascii="Times New Roman" w:hAnsi="Times New Roman" w:cs="Times New Roman"/>
                <w:highlight w:val="yellow"/>
              </w:rPr>
            </w:pPr>
            <w:r w:rsidRPr="009D2399">
              <w:rPr>
                <w:rFonts w:ascii="Times New Roman" w:hAnsi="Times New Roman" w:cs="Times New Roman"/>
              </w:rPr>
              <w:t>500</w:t>
            </w:r>
          </w:p>
        </w:tc>
        <w:tc>
          <w:tcPr>
            <w:tcW w:w="567" w:type="dxa"/>
          </w:tcPr>
          <w:p w:rsidR="00C11C5E" w:rsidRPr="009D2399" w:rsidRDefault="00C11C5E" w:rsidP="00A6546A">
            <w:pPr>
              <w:pStyle w:val="ConsPlusCell"/>
              <w:ind w:left="-54" w:right="-54"/>
              <w:jc w:val="center"/>
              <w:rPr>
                <w:rFonts w:ascii="Times New Roman" w:hAnsi="Times New Roman" w:cs="Times New Roman"/>
                <w:highlight w:val="yellow"/>
              </w:rPr>
            </w:pPr>
            <w:r w:rsidRPr="009D2399">
              <w:rPr>
                <w:rFonts w:ascii="Times New Roman" w:hAnsi="Times New Roman" w:cs="Times New Roman"/>
              </w:rPr>
              <w:t>900</w:t>
            </w:r>
          </w:p>
        </w:tc>
        <w:tc>
          <w:tcPr>
            <w:tcW w:w="567" w:type="dxa"/>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695,89733</w:t>
            </w:r>
          </w:p>
        </w:tc>
        <w:tc>
          <w:tcPr>
            <w:tcW w:w="709" w:type="dxa"/>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734</w:t>
            </w:r>
          </w:p>
        </w:tc>
        <w:tc>
          <w:tcPr>
            <w:tcW w:w="850" w:type="dxa"/>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728</w:t>
            </w:r>
          </w:p>
        </w:tc>
        <w:tc>
          <w:tcPr>
            <w:tcW w:w="851" w:type="dxa"/>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757,120</w:t>
            </w:r>
          </w:p>
        </w:tc>
        <w:tc>
          <w:tcPr>
            <w:tcW w:w="850" w:type="dxa"/>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787,405</w:t>
            </w:r>
          </w:p>
        </w:tc>
        <w:tc>
          <w:tcPr>
            <w:tcW w:w="851" w:type="dxa"/>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1300</w:t>
            </w:r>
          </w:p>
        </w:tc>
        <w:tc>
          <w:tcPr>
            <w:tcW w:w="709" w:type="dxa"/>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1500</w:t>
            </w:r>
          </w:p>
        </w:tc>
        <w:tc>
          <w:tcPr>
            <w:tcW w:w="709" w:type="dxa"/>
          </w:tcPr>
          <w:p w:rsidR="00C11C5E" w:rsidRPr="009D2399" w:rsidRDefault="00C11C5E" w:rsidP="00A6546A">
            <w:pPr>
              <w:pStyle w:val="ConsPlusCell"/>
              <w:ind w:left="-54" w:right="-54"/>
              <w:jc w:val="center"/>
              <w:rPr>
                <w:rFonts w:ascii="Times New Roman" w:hAnsi="Times New Roman" w:cs="Times New Roman"/>
              </w:rPr>
            </w:pPr>
            <w:r w:rsidRPr="009D2399">
              <w:rPr>
                <w:rFonts w:ascii="Times New Roman" w:hAnsi="Times New Roman" w:cs="Times New Roman"/>
              </w:rPr>
              <w:t>1700</w:t>
            </w:r>
          </w:p>
        </w:tc>
        <w:tc>
          <w:tcPr>
            <w:tcW w:w="710" w:type="dxa"/>
            <w:shd w:val="clear" w:color="auto" w:fill="FFFFFF"/>
          </w:tcPr>
          <w:p w:rsidR="00C11C5E" w:rsidRPr="009D2399" w:rsidRDefault="00C11C5E" w:rsidP="00A6546A">
            <w:pPr>
              <w:pStyle w:val="ConsPlusCell"/>
              <w:ind w:left="-54" w:right="-54"/>
              <w:jc w:val="center"/>
              <w:rPr>
                <w:rFonts w:ascii="Times New Roman" w:hAnsi="Times New Roman" w:cs="Times New Roman"/>
                <w:b/>
                <w:highlight w:val="yellow"/>
              </w:rPr>
            </w:pPr>
            <w:r w:rsidRPr="009D2399">
              <w:rPr>
                <w:rFonts w:ascii="Times New Roman" w:hAnsi="Times New Roman" w:cs="Times New Roman"/>
              </w:rPr>
              <w:t>1800</w:t>
            </w:r>
          </w:p>
        </w:tc>
        <w:tc>
          <w:tcPr>
            <w:tcW w:w="990" w:type="dxa"/>
            <w:shd w:val="clear" w:color="auto" w:fill="auto"/>
          </w:tcPr>
          <w:p w:rsidR="00C11C5E" w:rsidRPr="009D2399" w:rsidRDefault="00C11C5E" w:rsidP="00A6546A">
            <w:pPr>
              <w:pStyle w:val="ConsPlusCell"/>
              <w:ind w:left="-54" w:right="-54"/>
              <w:jc w:val="center"/>
              <w:rPr>
                <w:rFonts w:ascii="Times New Roman" w:hAnsi="Times New Roman" w:cs="Times New Roman"/>
                <w:b/>
              </w:rPr>
            </w:pPr>
            <w:r w:rsidRPr="009D2399">
              <w:rPr>
                <w:rFonts w:ascii="Times New Roman" w:hAnsi="Times New Roman" w:cs="Times New Roman"/>
              </w:rPr>
              <w:t>11402,4224</w:t>
            </w:r>
            <w:proofErr w:type="gramStart"/>
            <w:r w:rsidRPr="009D2399">
              <w:rPr>
                <w:rFonts w:ascii="Times New Roman" w:hAnsi="Times New Roman" w:cs="Times New Roman"/>
              </w:rPr>
              <w:t>тыс</w:t>
            </w:r>
            <w:proofErr w:type="gramEnd"/>
          </w:p>
        </w:tc>
      </w:tr>
    </w:tbl>
    <w:p w:rsidR="00C11C5E" w:rsidRPr="00703232" w:rsidRDefault="00C11C5E" w:rsidP="00C11C5E">
      <w:pPr>
        <w:widowControl w:val="0"/>
        <w:autoSpaceDE w:val="0"/>
        <w:autoSpaceDN w:val="0"/>
        <w:adjustRightInd w:val="0"/>
        <w:spacing w:after="120"/>
        <w:jc w:val="center"/>
        <w:outlineLvl w:val="1"/>
        <w:rPr>
          <w:b/>
          <w:sz w:val="24"/>
          <w:szCs w:val="24"/>
        </w:rPr>
      </w:pPr>
    </w:p>
    <w:p w:rsidR="00C11C5E" w:rsidRPr="00703232" w:rsidRDefault="00C11C5E" w:rsidP="00C11C5E">
      <w:pPr>
        <w:widowControl w:val="0"/>
        <w:autoSpaceDE w:val="0"/>
        <w:autoSpaceDN w:val="0"/>
        <w:adjustRightInd w:val="0"/>
        <w:spacing w:after="120"/>
        <w:jc w:val="center"/>
        <w:outlineLvl w:val="1"/>
        <w:rPr>
          <w:b/>
          <w:sz w:val="24"/>
          <w:szCs w:val="24"/>
        </w:rPr>
      </w:pPr>
    </w:p>
    <w:p w:rsidR="00C11C5E" w:rsidRPr="00703232" w:rsidRDefault="00C11C5E" w:rsidP="00C11C5E">
      <w:pPr>
        <w:widowControl w:val="0"/>
        <w:autoSpaceDE w:val="0"/>
        <w:autoSpaceDN w:val="0"/>
        <w:adjustRightInd w:val="0"/>
        <w:spacing w:after="120"/>
        <w:jc w:val="center"/>
        <w:outlineLvl w:val="1"/>
        <w:rPr>
          <w:b/>
          <w:sz w:val="24"/>
          <w:szCs w:val="24"/>
        </w:rPr>
      </w:pPr>
    </w:p>
    <w:p w:rsidR="00C11C5E" w:rsidRPr="00703232" w:rsidRDefault="00C11C5E" w:rsidP="00C11C5E">
      <w:pPr>
        <w:widowControl w:val="0"/>
        <w:autoSpaceDE w:val="0"/>
        <w:autoSpaceDN w:val="0"/>
        <w:adjustRightInd w:val="0"/>
        <w:spacing w:after="120"/>
        <w:jc w:val="center"/>
        <w:outlineLvl w:val="1"/>
        <w:rPr>
          <w:b/>
          <w:sz w:val="24"/>
          <w:szCs w:val="24"/>
        </w:rPr>
      </w:pPr>
    </w:p>
    <w:p w:rsidR="00C11C5E" w:rsidRPr="00703232" w:rsidRDefault="00C11C5E" w:rsidP="00C11C5E">
      <w:pPr>
        <w:widowControl w:val="0"/>
        <w:autoSpaceDE w:val="0"/>
        <w:autoSpaceDN w:val="0"/>
        <w:adjustRightInd w:val="0"/>
        <w:spacing w:after="120"/>
        <w:jc w:val="center"/>
        <w:outlineLvl w:val="1"/>
        <w:rPr>
          <w:b/>
          <w:sz w:val="24"/>
          <w:szCs w:val="24"/>
        </w:rPr>
      </w:pPr>
    </w:p>
    <w:p w:rsidR="00C11C5E" w:rsidRPr="00703232" w:rsidRDefault="00C11C5E" w:rsidP="00C11C5E">
      <w:pPr>
        <w:widowControl w:val="0"/>
        <w:autoSpaceDE w:val="0"/>
        <w:autoSpaceDN w:val="0"/>
        <w:adjustRightInd w:val="0"/>
        <w:spacing w:after="120"/>
        <w:jc w:val="center"/>
        <w:outlineLvl w:val="1"/>
        <w:rPr>
          <w:b/>
          <w:sz w:val="24"/>
          <w:szCs w:val="24"/>
        </w:rPr>
      </w:pPr>
    </w:p>
    <w:p w:rsidR="00C11C5E" w:rsidRPr="00703232" w:rsidRDefault="00C11C5E" w:rsidP="00C11C5E">
      <w:pPr>
        <w:widowControl w:val="0"/>
        <w:autoSpaceDE w:val="0"/>
        <w:autoSpaceDN w:val="0"/>
        <w:adjustRightInd w:val="0"/>
        <w:spacing w:after="120"/>
        <w:jc w:val="center"/>
        <w:outlineLvl w:val="1"/>
        <w:rPr>
          <w:sz w:val="2"/>
          <w:szCs w:val="2"/>
        </w:rPr>
      </w:pPr>
      <w:r w:rsidRPr="00703232">
        <w:rPr>
          <w:b/>
          <w:sz w:val="24"/>
          <w:szCs w:val="24"/>
        </w:rPr>
        <w:lastRenderedPageBreak/>
        <w:t xml:space="preserve">Целевые показатели (индикаторы) Подпрограммы 5 </w:t>
      </w:r>
      <w:r w:rsidRPr="00703232">
        <w:rPr>
          <w:sz w:val="24"/>
          <w:szCs w:val="24"/>
        </w:rPr>
        <w:t>«</w:t>
      </w:r>
      <w:r w:rsidRPr="00703232">
        <w:rPr>
          <w:bCs/>
          <w:sz w:val="24"/>
          <w:szCs w:val="24"/>
        </w:rPr>
        <w:t xml:space="preserve">Обеспечение безопасности людей на водных объектах муниципального образования Сосновоборский городской округ Ленинградской области </w:t>
      </w:r>
      <w:r w:rsidRPr="00703232">
        <w:rPr>
          <w:sz w:val="24"/>
          <w:szCs w:val="24"/>
        </w:rPr>
        <w:t>на 2014-2025 годы»</w:t>
      </w:r>
    </w:p>
    <w:tbl>
      <w:tblPr>
        <w:tblW w:w="15243" w:type="dxa"/>
        <w:tblCellSpacing w:w="5" w:type="nil"/>
        <w:tblLayout w:type="fixed"/>
        <w:tblCellMar>
          <w:left w:w="75" w:type="dxa"/>
          <w:right w:w="75" w:type="dxa"/>
        </w:tblCellMar>
        <w:tblLook w:val="0000"/>
      </w:tblPr>
      <w:tblGrid>
        <w:gridCol w:w="501"/>
        <w:gridCol w:w="4252"/>
        <w:gridCol w:w="1418"/>
        <w:gridCol w:w="850"/>
        <w:gridCol w:w="629"/>
        <w:gridCol w:w="567"/>
        <w:gridCol w:w="567"/>
        <w:gridCol w:w="567"/>
        <w:gridCol w:w="567"/>
        <w:gridCol w:w="567"/>
        <w:gridCol w:w="567"/>
        <w:gridCol w:w="709"/>
        <w:gridCol w:w="708"/>
        <w:gridCol w:w="709"/>
        <w:gridCol w:w="709"/>
        <w:gridCol w:w="709"/>
        <w:gridCol w:w="647"/>
      </w:tblGrid>
      <w:tr w:rsidR="00C11C5E" w:rsidRPr="00703232" w:rsidTr="00A6546A">
        <w:trPr>
          <w:tblHeader/>
          <w:tblCellSpacing w:w="5" w:type="nil"/>
        </w:trPr>
        <w:tc>
          <w:tcPr>
            <w:tcW w:w="501" w:type="dxa"/>
            <w:vMerge w:val="restart"/>
            <w:tcBorders>
              <w:top w:val="single" w:sz="4" w:space="0" w:color="auto"/>
              <w:left w:val="single" w:sz="4" w:space="0" w:color="auto"/>
              <w:right w:val="single" w:sz="4" w:space="0" w:color="auto"/>
            </w:tcBorders>
            <w:vAlign w:val="center"/>
          </w:tcPr>
          <w:p w:rsidR="00C11C5E" w:rsidRPr="00703232" w:rsidRDefault="00C11C5E" w:rsidP="00A6546A">
            <w:pPr>
              <w:pStyle w:val="ConsPlusCell"/>
              <w:jc w:val="center"/>
              <w:rPr>
                <w:rFonts w:ascii="Times New Roman" w:hAnsi="Times New Roman" w:cs="Times New Roman"/>
                <w:sz w:val="20"/>
                <w:szCs w:val="20"/>
              </w:rPr>
            </w:pPr>
            <w:r w:rsidRPr="00703232">
              <w:rPr>
                <w:rFonts w:ascii="Times New Roman" w:hAnsi="Times New Roman" w:cs="Times New Roman"/>
                <w:sz w:val="20"/>
                <w:szCs w:val="20"/>
              </w:rPr>
              <w:t xml:space="preserve">№ </w:t>
            </w:r>
            <w:proofErr w:type="spellStart"/>
            <w:proofErr w:type="gramStart"/>
            <w:r w:rsidRPr="00703232">
              <w:rPr>
                <w:rFonts w:ascii="Times New Roman" w:hAnsi="Times New Roman" w:cs="Times New Roman"/>
                <w:sz w:val="20"/>
                <w:szCs w:val="20"/>
              </w:rPr>
              <w:t>п</w:t>
            </w:r>
            <w:proofErr w:type="spellEnd"/>
            <w:proofErr w:type="gramEnd"/>
            <w:r w:rsidRPr="00703232">
              <w:rPr>
                <w:rFonts w:ascii="Times New Roman" w:hAnsi="Times New Roman" w:cs="Times New Roman"/>
                <w:sz w:val="20"/>
                <w:szCs w:val="20"/>
              </w:rPr>
              <w:t>/</w:t>
            </w:r>
            <w:proofErr w:type="spellStart"/>
            <w:r w:rsidRPr="00703232">
              <w:rPr>
                <w:rFonts w:ascii="Times New Roman" w:hAnsi="Times New Roman" w:cs="Times New Roman"/>
                <w:sz w:val="20"/>
                <w:szCs w:val="20"/>
              </w:rPr>
              <w:t>п</w:t>
            </w:r>
            <w:proofErr w:type="spellEnd"/>
          </w:p>
        </w:tc>
        <w:tc>
          <w:tcPr>
            <w:tcW w:w="4252" w:type="dxa"/>
            <w:vMerge w:val="restart"/>
            <w:tcBorders>
              <w:top w:val="single" w:sz="4" w:space="0" w:color="auto"/>
              <w:left w:val="single" w:sz="4" w:space="0" w:color="auto"/>
              <w:right w:val="single" w:sz="4" w:space="0" w:color="auto"/>
            </w:tcBorders>
            <w:vAlign w:val="center"/>
          </w:tcPr>
          <w:p w:rsidR="00C11C5E" w:rsidRPr="00703232" w:rsidRDefault="00C11C5E" w:rsidP="00A6546A">
            <w:pPr>
              <w:pStyle w:val="ConsPlusCell"/>
              <w:jc w:val="center"/>
              <w:rPr>
                <w:rFonts w:ascii="Times New Roman" w:hAnsi="Times New Roman" w:cs="Times New Roman"/>
                <w:sz w:val="20"/>
                <w:szCs w:val="20"/>
              </w:rPr>
            </w:pPr>
            <w:r w:rsidRPr="00703232">
              <w:rPr>
                <w:rFonts w:ascii="Times New Roman" w:hAnsi="Times New Roman" w:cs="Times New Roman"/>
                <w:sz w:val="20"/>
                <w:szCs w:val="20"/>
              </w:rPr>
              <w:t>Наименование целевых показателей</w:t>
            </w:r>
          </w:p>
          <w:p w:rsidR="00C11C5E" w:rsidRPr="00703232" w:rsidRDefault="00C11C5E" w:rsidP="00A6546A">
            <w:pPr>
              <w:pStyle w:val="ConsPlusCell"/>
              <w:jc w:val="center"/>
              <w:rPr>
                <w:rFonts w:ascii="Times New Roman" w:hAnsi="Times New Roman" w:cs="Times New Roman"/>
                <w:sz w:val="20"/>
                <w:szCs w:val="20"/>
              </w:rPr>
            </w:pPr>
            <w:r w:rsidRPr="00703232">
              <w:rPr>
                <w:rFonts w:ascii="Times New Roman" w:hAnsi="Times New Roman" w:cs="Times New Roman"/>
                <w:sz w:val="20"/>
                <w:szCs w:val="20"/>
              </w:rPr>
              <w:t>(индикаторов)</w:t>
            </w:r>
          </w:p>
        </w:tc>
        <w:tc>
          <w:tcPr>
            <w:tcW w:w="1418" w:type="dxa"/>
            <w:vMerge w:val="restart"/>
            <w:tcBorders>
              <w:top w:val="single" w:sz="4" w:space="0" w:color="auto"/>
              <w:left w:val="single" w:sz="4" w:space="0" w:color="auto"/>
              <w:right w:val="single" w:sz="4" w:space="0" w:color="auto"/>
            </w:tcBorders>
            <w:vAlign w:val="center"/>
          </w:tcPr>
          <w:p w:rsidR="00C11C5E" w:rsidRPr="00703232" w:rsidRDefault="00C11C5E" w:rsidP="00A6546A">
            <w:pPr>
              <w:pStyle w:val="ConsPlusCell"/>
              <w:jc w:val="center"/>
              <w:rPr>
                <w:rFonts w:ascii="Times New Roman" w:hAnsi="Times New Roman" w:cs="Times New Roman"/>
                <w:sz w:val="20"/>
                <w:szCs w:val="20"/>
              </w:rPr>
            </w:pPr>
            <w:r w:rsidRPr="00703232">
              <w:rPr>
                <w:rFonts w:ascii="Times New Roman" w:hAnsi="Times New Roman" w:cs="Times New Roman"/>
                <w:sz w:val="20"/>
                <w:szCs w:val="20"/>
              </w:rPr>
              <w:t>Единица измерения</w:t>
            </w:r>
          </w:p>
        </w:tc>
        <w:tc>
          <w:tcPr>
            <w:tcW w:w="9072" w:type="dxa"/>
            <w:gridSpan w:val="14"/>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sz w:val="20"/>
                <w:szCs w:val="20"/>
              </w:rPr>
            </w:pPr>
            <w:r w:rsidRPr="00703232">
              <w:rPr>
                <w:rFonts w:ascii="Times New Roman" w:hAnsi="Times New Roman" w:cs="Times New Roman"/>
                <w:sz w:val="20"/>
                <w:szCs w:val="20"/>
              </w:rPr>
              <w:t>Значения целевых показателей (индикаторов)</w:t>
            </w:r>
            <w:r w:rsidRPr="00703232">
              <w:rPr>
                <w:rFonts w:ascii="Times New Roman" w:hAnsi="Times New Roman" w:cs="Times New Roman"/>
                <w:sz w:val="20"/>
                <w:szCs w:val="20"/>
                <w:vertAlign w:val="superscript"/>
              </w:rPr>
              <w:t xml:space="preserve"> 1</w:t>
            </w:r>
          </w:p>
        </w:tc>
      </w:tr>
      <w:tr w:rsidR="00C11C5E" w:rsidRPr="00703232" w:rsidTr="00A6546A">
        <w:trPr>
          <w:tblHeader/>
          <w:tblCellSpacing w:w="5" w:type="nil"/>
        </w:trPr>
        <w:tc>
          <w:tcPr>
            <w:tcW w:w="501" w:type="dxa"/>
            <w:vMerge/>
            <w:tcBorders>
              <w:left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sz w:val="20"/>
                <w:szCs w:val="20"/>
              </w:rPr>
            </w:pPr>
          </w:p>
        </w:tc>
        <w:tc>
          <w:tcPr>
            <w:tcW w:w="4252" w:type="dxa"/>
            <w:vMerge/>
            <w:tcBorders>
              <w:left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sz w:val="20"/>
                <w:szCs w:val="20"/>
              </w:rPr>
            </w:pPr>
          </w:p>
        </w:tc>
        <w:tc>
          <w:tcPr>
            <w:tcW w:w="1418" w:type="dxa"/>
            <w:vMerge/>
            <w:tcBorders>
              <w:left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sz w:val="20"/>
                <w:szCs w:val="20"/>
              </w:rPr>
            </w:pPr>
          </w:p>
        </w:tc>
        <w:tc>
          <w:tcPr>
            <w:tcW w:w="850" w:type="dxa"/>
            <w:vMerge w:val="restart"/>
            <w:tcBorders>
              <w:left w:val="single" w:sz="4" w:space="0" w:color="auto"/>
              <w:right w:val="single" w:sz="4" w:space="0" w:color="auto"/>
            </w:tcBorders>
            <w:vAlign w:val="center"/>
          </w:tcPr>
          <w:p w:rsidR="00C11C5E" w:rsidRPr="00703232" w:rsidRDefault="00C11C5E" w:rsidP="00A6546A">
            <w:pPr>
              <w:pStyle w:val="ConsPlusCell"/>
              <w:jc w:val="center"/>
              <w:rPr>
                <w:rFonts w:ascii="Times New Roman" w:hAnsi="Times New Roman" w:cs="Times New Roman"/>
                <w:sz w:val="20"/>
                <w:szCs w:val="20"/>
                <w:vertAlign w:val="superscript"/>
              </w:rPr>
            </w:pPr>
            <w:r w:rsidRPr="00703232">
              <w:rPr>
                <w:rFonts w:ascii="Times New Roman" w:hAnsi="Times New Roman" w:cs="Times New Roman"/>
                <w:sz w:val="20"/>
                <w:szCs w:val="20"/>
              </w:rPr>
              <w:t>Базовый период (2017 год)</w:t>
            </w:r>
            <w:r w:rsidRPr="00703232">
              <w:rPr>
                <w:rFonts w:ascii="Times New Roman" w:hAnsi="Times New Roman" w:cs="Times New Roman"/>
                <w:sz w:val="20"/>
                <w:szCs w:val="20"/>
                <w:vertAlign w:val="superscript"/>
              </w:rPr>
              <w:t xml:space="preserve"> 2</w:t>
            </w:r>
          </w:p>
        </w:tc>
        <w:tc>
          <w:tcPr>
            <w:tcW w:w="8222" w:type="dxa"/>
            <w:gridSpan w:val="13"/>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sz w:val="20"/>
                <w:szCs w:val="20"/>
              </w:rPr>
            </w:pPr>
            <w:r w:rsidRPr="00703232">
              <w:rPr>
                <w:rFonts w:ascii="Times New Roman" w:hAnsi="Times New Roman" w:cs="Times New Roman"/>
                <w:sz w:val="20"/>
                <w:szCs w:val="20"/>
              </w:rPr>
              <w:t>План</w:t>
            </w:r>
          </w:p>
        </w:tc>
      </w:tr>
      <w:tr w:rsidR="00C11C5E" w:rsidRPr="00703232" w:rsidTr="00A6546A">
        <w:trPr>
          <w:tblHeader/>
          <w:tblCellSpacing w:w="5" w:type="nil"/>
        </w:trPr>
        <w:tc>
          <w:tcPr>
            <w:tcW w:w="501" w:type="dxa"/>
            <w:vMerge/>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sz w:val="20"/>
                <w:szCs w:val="20"/>
              </w:rPr>
            </w:pPr>
          </w:p>
        </w:tc>
        <w:tc>
          <w:tcPr>
            <w:tcW w:w="4252" w:type="dxa"/>
            <w:vMerge/>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sz w:val="20"/>
                <w:szCs w:val="20"/>
                <w:vertAlign w:val="superscript"/>
              </w:rPr>
            </w:pPr>
          </w:p>
        </w:tc>
        <w:tc>
          <w:tcPr>
            <w:tcW w:w="629" w:type="dxa"/>
            <w:tcBorders>
              <w:left w:val="single" w:sz="4" w:space="0" w:color="auto"/>
              <w:bottom w:val="single" w:sz="4" w:space="0" w:color="auto"/>
              <w:right w:val="single" w:sz="4" w:space="0" w:color="auto"/>
            </w:tcBorders>
            <w:vAlign w:val="center"/>
          </w:tcPr>
          <w:p w:rsidR="00C11C5E" w:rsidRPr="00703232" w:rsidRDefault="00C11C5E" w:rsidP="00A6546A">
            <w:pPr>
              <w:pStyle w:val="ConsPlusCell"/>
              <w:spacing w:line="360" w:lineRule="auto"/>
              <w:jc w:val="center"/>
              <w:rPr>
                <w:rFonts w:ascii="Times New Roman" w:hAnsi="Times New Roman" w:cs="Times New Roman"/>
                <w:sz w:val="20"/>
                <w:szCs w:val="20"/>
              </w:rPr>
            </w:pPr>
            <w:r w:rsidRPr="00703232">
              <w:rPr>
                <w:rFonts w:ascii="Times New Roman" w:hAnsi="Times New Roman" w:cs="Times New Roman"/>
                <w:sz w:val="20"/>
                <w:szCs w:val="20"/>
              </w:rPr>
              <w:t>2014</w:t>
            </w:r>
          </w:p>
        </w:tc>
        <w:tc>
          <w:tcPr>
            <w:tcW w:w="567" w:type="dxa"/>
            <w:tcBorders>
              <w:left w:val="single" w:sz="4" w:space="0" w:color="auto"/>
              <w:bottom w:val="single" w:sz="4" w:space="0" w:color="auto"/>
              <w:right w:val="single" w:sz="4" w:space="0" w:color="auto"/>
            </w:tcBorders>
            <w:vAlign w:val="center"/>
          </w:tcPr>
          <w:p w:rsidR="00C11C5E" w:rsidRPr="00703232" w:rsidRDefault="00C11C5E" w:rsidP="00A6546A">
            <w:pPr>
              <w:pStyle w:val="ConsPlusCell"/>
              <w:spacing w:line="360" w:lineRule="auto"/>
              <w:jc w:val="center"/>
              <w:rPr>
                <w:rFonts w:ascii="Times New Roman" w:hAnsi="Times New Roman" w:cs="Times New Roman"/>
                <w:sz w:val="20"/>
                <w:szCs w:val="20"/>
              </w:rPr>
            </w:pPr>
            <w:r w:rsidRPr="00703232">
              <w:rPr>
                <w:rFonts w:ascii="Times New Roman" w:hAnsi="Times New Roman" w:cs="Times New Roman"/>
                <w:sz w:val="20"/>
                <w:szCs w:val="20"/>
              </w:rPr>
              <w:t>2015</w:t>
            </w:r>
          </w:p>
        </w:tc>
        <w:tc>
          <w:tcPr>
            <w:tcW w:w="567" w:type="dxa"/>
            <w:tcBorders>
              <w:left w:val="single" w:sz="4" w:space="0" w:color="auto"/>
              <w:bottom w:val="single" w:sz="4" w:space="0" w:color="auto"/>
              <w:right w:val="single" w:sz="4" w:space="0" w:color="auto"/>
            </w:tcBorders>
            <w:vAlign w:val="center"/>
          </w:tcPr>
          <w:p w:rsidR="00C11C5E" w:rsidRPr="00703232" w:rsidRDefault="00C11C5E" w:rsidP="00A6546A">
            <w:pPr>
              <w:pStyle w:val="ConsPlusCell"/>
              <w:spacing w:line="360" w:lineRule="auto"/>
              <w:jc w:val="center"/>
              <w:rPr>
                <w:rFonts w:ascii="Times New Roman" w:hAnsi="Times New Roman" w:cs="Times New Roman"/>
                <w:sz w:val="20"/>
                <w:szCs w:val="20"/>
              </w:rPr>
            </w:pPr>
            <w:r w:rsidRPr="00703232">
              <w:rPr>
                <w:rFonts w:ascii="Times New Roman" w:hAnsi="Times New Roman" w:cs="Times New Roman"/>
                <w:sz w:val="20"/>
                <w:szCs w:val="20"/>
              </w:rPr>
              <w:t>2016</w:t>
            </w:r>
          </w:p>
        </w:tc>
        <w:tc>
          <w:tcPr>
            <w:tcW w:w="567" w:type="dxa"/>
            <w:tcBorders>
              <w:left w:val="single" w:sz="4" w:space="0" w:color="auto"/>
              <w:bottom w:val="single" w:sz="4" w:space="0" w:color="auto"/>
              <w:right w:val="single" w:sz="4" w:space="0" w:color="auto"/>
            </w:tcBorders>
            <w:vAlign w:val="center"/>
          </w:tcPr>
          <w:p w:rsidR="00C11C5E" w:rsidRPr="00703232" w:rsidRDefault="00C11C5E" w:rsidP="00A6546A">
            <w:pPr>
              <w:pStyle w:val="ConsPlusCell"/>
              <w:spacing w:line="360" w:lineRule="auto"/>
              <w:jc w:val="center"/>
              <w:rPr>
                <w:rFonts w:ascii="Times New Roman" w:hAnsi="Times New Roman" w:cs="Times New Roman"/>
                <w:sz w:val="20"/>
                <w:szCs w:val="20"/>
              </w:rPr>
            </w:pPr>
            <w:r w:rsidRPr="00703232">
              <w:rPr>
                <w:rFonts w:ascii="Times New Roman" w:hAnsi="Times New Roman" w:cs="Times New Roman"/>
                <w:sz w:val="20"/>
                <w:szCs w:val="20"/>
              </w:rPr>
              <w:t>2017</w:t>
            </w:r>
          </w:p>
        </w:tc>
        <w:tc>
          <w:tcPr>
            <w:tcW w:w="567" w:type="dxa"/>
            <w:tcBorders>
              <w:left w:val="single" w:sz="4" w:space="0" w:color="auto"/>
              <w:bottom w:val="single" w:sz="4" w:space="0" w:color="auto"/>
              <w:right w:val="single" w:sz="4" w:space="0" w:color="auto"/>
            </w:tcBorders>
            <w:vAlign w:val="center"/>
          </w:tcPr>
          <w:p w:rsidR="00C11C5E" w:rsidRPr="00703232" w:rsidRDefault="00C11C5E" w:rsidP="00A6546A">
            <w:pPr>
              <w:pStyle w:val="ConsPlusCell"/>
              <w:spacing w:line="360" w:lineRule="auto"/>
              <w:jc w:val="center"/>
              <w:rPr>
                <w:rFonts w:ascii="Times New Roman" w:hAnsi="Times New Roman" w:cs="Times New Roman"/>
                <w:sz w:val="20"/>
                <w:szCs w:val="20"/>
              </w:rPr>
            </w:pPr>
            <w:r w:rsidRPr="00703232">
              <w:rPr>
                <w:rFonts w:ascii="Times New Roman" w:hAnsi="Times New Roman" w:cs="Times New Roman"/>
                <w:sz w:val="20"/>
                <w:szCs w:val="20"/>
              </w:rPr>
              <w:t>2018</w:t>
            </w:r>
          </w:p>
        </w:tc>
        <w:tc>
          <w:tcPr>
            <w:tcW w:w="567" w:type="dxa"/>
            <w:tcBorders>
              <w:left w:val="single" w:sz="4" w:space="0" w:color="auto"/>
              <w:bottom w:val="single" w:sz="4" w:space="0" w:color="auto"/>
              <w:right w:val="single" w:sz="4" w:space="0" w:color="auto"/>
            </w:tcBorders>
          </w:tcPr>
          <w:p w:rsidR="00C11C5E" w:rsidRPr="00703232" w:rsidRDefault="00C11C5E" w:rsidP="00A6546A">
            <w:pPr>
              <w:pStyle w:val="ConsPlusCell"/>
              <w:spacing w:line="360" w:lineRule="auto"/>
              <w:jc w:val="center"/>
              <w:rPr>
                <w:rFonts w:ascii="Times New Roman" w:hAnsi="Times New Roman" w:cs="Times New Roman"/>
                <w:sz w:val="20"/>
                <w:szCs w:val="20"/>
              </w:rPr>
            </w:pPr>
          </w:p>
          <w:p w:rsidR="00C11C5E" w:rsidRPr="00703232" w:rsidRDefault="00C11C5E" w:rsidP="00A6546A">
            <w:pPr>
              <w:pStyle w:val="ConsPlusCell"/>
              <w:spacing w:line="360" w:lineRule="auto"/>
              <w:jc w:val="center"/>
              <w:rPr>
                <w:rFonts w:ascii="Times New Roman" w:hAnsi="Times New Roman" w:cs="Times New Roman"/>
                <w:sz w:val="20"/>
                <w:szCs w:val="20"/>
              </w:rPr>
            </w:pPr>
            <w:r w:rsidRPr="00703232">
              <w:rPr>
                <w:rFonts w:ascii="Times New Roman" w:hAnsi="Times New Roman" w:cs="Times New Roman"/>
                <w:sz w:val="20"/>
                <w:szCs w:val="20"/>
              </w:rPr>
              <w:t>2019</w:t>
            </w:r>
          </w:p>
          <w:p w:rsidR="00C11C5E" w:rsidRPr="00703232" w:rsidRDefault="00C11C5E" w:rsidP="00A6546A">
            <w:pPr>
              <w:pStyle w:val="ConsPlusCell"/>
              <w:spacing w:line="360" w:lineRule="auto"/>
              <w:jc w:val="center"/>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C11C5E" w:rsidRPr="00703232" w:rsidRDefault="00C11C5E" w:rsidP="00A6546A">
            <w:pPr>
              <w:pStyle w:val="ConsPlusCell"/>
              <w:spacing w:line="360" w:lineRule="auto"/>
              <w:jc w:val="center"/>
              <w:rPr>
                <w:rFonts w:ascii="Times New Roman" w:hAnsi="Times New Roman" w:cs="Times New Roman"/>
                <w:sz w:val="20"/>
                <w:szCs w:val="20"/>
              </w:rPr>
            </w:pPr>
          </w:p>
          <w:p w:rsidR="00C11C5E" w:rsidRPr="00703232" w:rsidRDefault="00C11C5E" w:rsidP="00A6546A">
            <w:pPr>
              <w:pStyle w:val="ConsPlusCell"/>
              <w:spacing w:line="360" w:lineRule="auto"/>
              <w:jc w:val="center"/>
              <w:rPr>
                <w:rFonts w:ascii="Times New Roman" w:hAnsi="Times New Roman" w:cs="Times New Roman"/>
                <w:sz w:val="20"/>
                <w:szCs w:val="20"/>
              </w:rPr>
            </w:pPr>
            <w:r w:rsidRPr="00703232">
              <w:rPr>
                <w:rFonts w:ascii="Times New Roman" w:hAnsi="Times New Roman" w:cs="Times New Roman"/>
                <w:sz w:val="20"/>
                <w:szCs w:val="20"/>
              </w:rPr>
              <w:t>2020</w:t>
            </w:r>
          </w:p>
        </w:tc>
        <w:tc>
          <w:tcPr>
            <w:tcW w:w="709" w:type="dxa"/>
            <w:tcBorders>
              <w:left w:val="single" w:sz="4" w:space="0" w:color="auto"/>
              <w:bottom w:val="single" w:sz="4" w:space="0" w:color="auto"/>
              <w:right w:val="single" w:sz="4" w:space="0" w:color="auto"/>
            </w:tcBorders>
          </w:tcPr>
          <w:p w:rsidR="00C11C5E" w:rsidRPr="00703232" w:rsidRDefault="00C11C5E" w:rsidP="00A6546A">
            <w:pPr>
              <w:pStyle w:val="ConsPlusCell"/>
              <w:spacing w:line="360" w:lineRule="auto"/>
              <w:jc w:val="center"/>
              <w:rPr>
                <w:rFonts w:ascii="Times New Roman" w:hAnsi="Times New Roman" w:cs="Times New Roman"/>
                <w:sz w:val="20"/>
                <w:szCs w:val="20"/>
              </w:rPr>
            </w:pPr>
          </w:p>
          <w:p w:rsidR="00C11C5E" w:rsidRPr="00703232" w:rsidRDefault="00C11C5E" w:rsidP="00A6546A">
            <w:pPr>
              <w:pStyle w:val="ConsPlusCell"/>
              <w:spacing w:line="360" w:lineRule="auto"/>
              <w:jc w:val="center"/>
              <w:rPr>
                <w:rFonts w:ascii="Times New Roman" w:hAnsi="Times New Roman" w:cs="Times New Roman"/>
                <w:sz w:val="20"/>
                <w:szCs w:val="20"/>
              </w:rPr>
            </w:pPr>
            <w:r w:rsidRPr="00703232">
              <w:rPr>
                <w:rFonts w:ascii="Times New Roman" w:hAnsi="Times New Roman" w:cs="Times New Roman"/>
                <w:sz w:val="20"/>
                <w:szCs w:val="20"/>
              </w:rPr>
              <w:t>2021</w:t>
            </w:r>
          </w:p>
        </w:tc>
        <w:tc>
          <w:tcPr>
            <w:tcW w:w="708" w:type="dxa"/>
            <w:tcBorders>
              <w:left w:val="single" w:sz="4" w:space="0" w:color="auto"/>
              <w:bottom w:val="single" w:sz="4" w:space="0" w:color="auto"/>
              <w:right w:val="single" w:sz="4" w:space="0" w:color="auto"/>
            </w:tcBorders>
          </w:tcPr>
          <w:p w:rsidR="00C11C5E" w:rsidRPr="00703232" w:rsidRDefault="00C11C5E" w:rsidP="00A6546A">
            <w:pPr>
              <w:pStyle w:val="ConsPlusCell"/>
              <w:spacing w:line="360" w:lineRule="auto"/>
              <w:jc w:val="center"/>
              <w:rPr>
                <w:rFonts w:ascii="Times New Roman" w:hAnsi="Times New Roman" w:cs="Times New Roman"/>
                <w:sz w:val="20"/>
                <w:szCs w:val="20"/>
              </w:rPr>
            </w:pPr>
          </w:p>
          <w:p w:rsidR="00C11C5E" w:rsidRPr="00703232" w:rsidRDefault="00C11C5E" w:rsidP="00A6546A">
            <w:pPr>
              <w:pStyle w:val="ConsPlusCell"/>
              <w:spacing w:line="360" w:lineRule="auto"/>
              <w:jc w:val="center"/>
              <w:rPr>
                <w:rFonts w:ascii="Times New Roman" w:hAnsi="Times New Roman" w:cs="Times New Roman"/>
                <w:sz w:val="20"/>
                <w:szCs w:val="20"/>
              </w:rPr>
            </w:pPr>
            <w:r w:rsidRPr="00703232">
              <w:rPr>
                <w:rFonts w:ascii="Times New Roman" w:hAnsi="Times New Roman" w:cs="Times New Roman"/>
                <w:sz w:val="20"/>
                <w:szCs w:val="20"/>
              </w:rPr>
              <w:t>2022</w:t>
            </w:r>
          </w:p>
        </w:tc>
        <w:tc>
          <w:tcPr>
            <w:tcW w:w="709" w:type="dxa"/>
            <w:tcBorders>
              <w:left w:val="single" w:sz="4" w:space="0" w:color="auto"/>
              <w:bottom w:val="single" w:sz="4" w:space="0" w:color="auto"/>
              <w:right w:val="single" w:sz="4" w:space="0" w:color="auto"/>
            </w:tcBorders>
          </w:tcPr>
          <w:p w:rsidR="00C11C5E" w:rsidRPr="00703232" w:rsidRDefault="00C11C5E" w:rsidP="00A6546A">
            <w:pPr>
              <w:pStyle w:val="ConsPlusCell"/>
              <w:spacing w:line="360" w:lineRule="auto"/>
              <w:jc w:val="center"/>
              <w:rPr>
                <w:rFonts w:ascii="Times New Roman" w:hAnsi="Times New Roman" w:cs="Times New Roman"/>
                <w:sz w:val="20"/>
                <w:szCs w:val="20"/>
              </w:rPr>
            </w:pPr>
          </w:p>
          <w:p w:rsidR="00C11C5E" w:rsidRPr="00703232" w:rsidRDefault="00C11C5E" w:rsidP="00A6546A">
            <w:pPr>
              <w:pStyle w:val="ConsPlusCell"/>
              <w:spacing w:line="360" w:lineRule="auto"/>
              <w:jc w:val="center"/>
              <w:rPr>
                <w:rFonts w:ascii="Times New Roman" w:hAnsi="Times New Roman" w:cs="Times New Roman"/>
                <w:sz w:val="20"/>
                <w:szCs w:val="20"/>
              </w:rPr>
            </w:pPr>
            <w:r w:rsidRPr="00703232">
              <w:rPr>
                <w:rFonts w:ascii="Times New Roman" w:hAnsi="Times New Roman" w:cs="Times New Roman"/>
                <w:sz w:val="20"/>
                <w:szCs w:val="20"/>
              </w:rPr>
              <w:t>2023</w:t>
            </w:r>
          </w:p>
        </w:tc>
        <w:tc>
          <w:tcPr>
            <w:tcW w:w="709" w:type="dxa"/>
            <w:tcBorders>
              <w:left w:val="single" w:sz="4" w:space="0" w:color="auto"/>
              <w:bottom w:val="single" w:sz="4" w:space="0" w:color="auto"/>
              <w:right w:val="single" w:sz="4" w:space="0" w:color="auto"/>
            </w:tcBorders>
          </w:tcPr>
          <w:p w:rsidR="00C11C5E" w:rsidRPr="00703232" w:rsidRDefault="00C11C5E" w:rsidP="00A6546A">
            <w:pPr>
              <w:pStyle w:val="ConsPlusCell"/>
              <w:spacing w:line="360" w:lineRule="auto"/>
              <w:jc w:val="center"/>
              <w:rPr>
                <w:rFonts w:ascii="Times New Roman" w:hAnsi="Times New Roman" w:cs="Times New Roman"/>
                <w:sz w:val="20"/>
                <w:szCs w:val="20"/>
              </w:rPr>
            </w:pPr>
          </w:p>
          <w:p w:rsidR="00C11C5E" w:rsidRPr="00703232" w:rsidRDefault="00C11C5E" w:rsidP="00A6546A">
            <w:pPr>
              <w:pStyle w:val="ConsPlusCell"/>
              <w:spacing w:line="360" w:lineRule="auto"/>
              <w:jc w:val="center"/>
              <w:rPr>
                <w:rFonts w:ascii="Times New Roman" w:hAnsi="Times New Roman" w:cs="Times New Roman"/>
                <w:sz w:val="20"/>
                <w:szCs w:val="20"/>
              </w:rPr>
            </w:pPr>
            <w:r w:rsidRPr="00703232">
              <w:rPr>
                <w:rFonts w:ascii="Times New Roman" w:hAnsi="Times New Roman" w:cs="Times New Roman"/>
                <w:sz w:val="20"/>
                <w:szCs w:val="20"/>
              </w:rPr>
              <w:t>2024</w:t>
            </w:r>
          </w:p>
        </w:tc>
        <w:tc>
          <w:tcPr>
            <w:tcW w:w="709" w:type="dxa"/>
            <w:tcBorders>
              <w:left w:val="single" w:sz="4" w:space="0" w:color="auto"/>
              <w:bottom w:val="single" w:sz="4" w:space="0" w:color="auto"/>
              <w:right w:val="single" w:sz="4" w:space="0" w:color="auto"/>
            </w:tcBorders>
          </w:tcPr>
          <w:p w:rsidR="00C11C5E" w:rsidRPr="00703232" w:rsidRDefault="00C11C5E" w:rsidP="00A6546A">
            <w:pPr>
              <w:pStyle w:val="ConsPlusCell"/>
              <w:spacing w:line="360" w:lineRule="auto"/>
              <w:jc w:val="center"/>
              <w:rPr>
                <w:rFonts w:ascii="Times New Roman" w:hAnsi="Times New Roman" w:cs="Times New Roman"/>
                <w:sz w:val="20"/>
                <w:szCs w:val="20"/>
              </w:rPr>
            </w:pPr>
          </w:p>
          <w:p w:rsidR="00C11C5E" w:rsidRPr="00703232" w:rsidRDefault="00C11C5E" w:rsidP="00A6546A">
            <w:pPr>
              <w:pStyle w:val="ConsPlusCell"/>
              <w:spacing w:line="360" w:lineRule="auto"/>
              <w:jc w:val="center"/>
              <w:rPr>
                <w:rFonts w:ascii="Times New Roman" w:hAnsi="Times New Roman" w:cs="Times New Roman"/>
                <w:sz w:val="20"/>
                <w:szCs w:val="20"/>
              </w:rPr>
            </w:pPr>
            <w:r w:rsidRPr="00703232">
              <w:rPr>
                <w:rFonts w:ascii="Times New Roman" w:hAnsi="Times New Roman" w:cs="Times New Roman"/>
                <w:sz w:val="20"/>
                <w:szCs w:val="20"/>
              </w:rPr>
              <w:t>2025</w:t>
            </w:r>
          </w:p>
        </w:tc>
        <w:tc>
          <w:tcPr>
            <w:tcW w:w="647" w:type="dxa"/>
            <w:tcBorders>
              <w:left w:val="single" w:sz="4" w:space="0" w:color="auto"/>
              <w:bottom w:val="single" w:sz="4" w:space="0" w:color="auto"/>
              <w:right w:val="single" w:sz="4" w:space="0" w:color="auto"/>
            </w:tcBorders>
          </w:tcPr>
          <w:p w:rsidR="00C11C5E" w:rsidRPr="00703232" w:rsidRDefault="00C11C5E" w:rsidP="00A6546A">
            <w:pPr>
              <w:pStyle w:val="ConsPlusCell"/>
              <w:spacing w:line="360" w:lineRule="auto"/>
              <w:jc w:val="center"/>
              <w:rPr>
                <w:rFonts w:ascii="Times New Roman" w:hAnsi="Times New Roman" w:cs="Times New Roman"/>
                <w:sz w:val="20"/>
                <w:szCs w:val="20"/>
              </w:rPr>
            </w:pPr>
          </w:p>
          <w:p w:rsidR="00C11C5E" w:rsidRPr="00703232" w:rsidRDefault="00C11C5E" w:rsidP="00A6546A">
            <w:pPr>
              <w:pStyle w:val="ConsPlusCell"/>
              <w:spacing w:line="360" w:lineRule="auto"/>
              <w:jc w:val="center"/>
              <w:rPr>
                <w:rFonts w:ascii="Times New Roman" w:hAnsi="Times New Roman" w:cs="Times New Roman"/>
                <w:sz w:val="20"/>
                <w:szCs w:val="20"/>
              </w:rPr>
            </w:pPr>
            <w:r w:rsidRPr="00703232">
              <w:rPr>
                <w:rFonts w:ascii="Times New Roman" w:hAnsi="Times New Roman" w:cs="Times New Roman"/>
                <w:sz w:val="20"/>
                <w:szCs w:val="20"/>
              </w:rPr>
              <w:t>ИТОГО</w:t>
            </w:r>
          </w:p>
        </w:tc>
      </w:tr>
      <w:tr w:rsidR="00C11C5E" w:rsidRPr="00703232" w:rsidTr="00A6546A">
        <w:trPr>
          <w:tblCellSpacing w:w="5" w:type="nil"/>
        </w:trPr>
        <w:tc>
          <w:tcPr>
            <w:tcW w:w="15243" w:type="dxa"/>
            <w:gridSpan w:val="17"/>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b/>
              </w:rPr>
            </w:pPr>
            <w:r w:rsidRPr="00703232">
              <w:rPr>
                <w:rFonts w:ascii="Times New Roman" w:hAnsi="Times New Roman" w:cs="Times New Roman"/>
                <w:b/>
              </w:rPr>
              <w:t>Муниципальная программа «Безопасность жизнедеятельности населения</w:t>
            </w:r>
            <w:r w:rsidRPr="00703232">
              <w:rPr>
                <w:rFonts w:ascii="Times New Roman" w:hAnsi="Times New Roman" w:cs="Times New Roman"/>
              </w:rPr>
              <w:t xml:space="preserve"> </w:t>
            </w:r>
            <w:proofErr w:type="gramStart"/>
            <w:r w:rsidRPr="00703232">
              <w:rPr>
                <w:rFonts w:ascii="Times New Roman" w:hAnsi="Times New Roman" w:cs="Times New Roman"/>
                <w:b/>
              </w:rPr>
              <w:t>в</w:t>
            </w:r>
            <w:proofErr w:type="gramEnd"/>
            <w:r w:rsidRPr="00703232">
              <w:rPr>
                <w:rFonts w:ascii="Times New Roman" w:hAnsi="Times New Roman" w:cs="Times New Roman"/>
              </w:rPr>
              <w:t xml:space="preserve"> </w:t>
            </w:r>
            <w:proofErr w:type="gramStart"/>
            <w:r w:rsidRPr="00703232">
              <w:rPr>
                <w:rFonts w:ascii="Times New Roman" w:hAnsi="Times New Roman" w:cs="Times New Roman"/>
                <w:b/>
              </w:rPr>
              <w:t>Сосновоборском</w:t>
            </w:r>
            <w:proofErr w:type="gramEnd"/>
            <w:r w:rsidRPr="00703232">
              <w:rPr>
                <w:rFonts w:ascii="Times New Roman" w:hAnsi="Times New Roman" w:cs="Times New Roman"/>
                <w:b/>
              </w:rPr>
              <w:t xml:space="preserve"> городском округе на 2014-2025 годы»</w:t>
            </w:r>
          </w:p>
        </w:tc>
      </w:tr>
      <w:tr w:rsidR="00C11C5E" w:rsidRPr="00703232" w:rsidTr="00A6546A">
        <w:trPr>
          <w:tblCellSpacing w:w="5" w:type="nil"/>
        </w:trPr>
        <w:tc>
          <w:tcPr>
            <w:tcW w:w="501" w:type="dxa"/>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w:t>
            </w:r>
          </w:p>
        </w:tc>
        <w:tc>
          <w:tcPr>
            <w:tcW w:w="4252" w:type="dxa"/>
            <w:tcBorders>
              <w:left w:val="single" w:sz="4" w:space="0" w:color="auto"/>
              <w:bottom w:val="single" w:sz="4" w:space="0" w:color="auto"/>
              <w:right w:val="single" w:sz="4" w:space="0" w:color="auto"/>
            </w:tcBorders>
          </w:tcPr>
          <w:p w:rsidR="00C11C5E" w:rsidRPr="00703232" w:rsidRDefault="00C11C5E" w:rsidP="00A6546A">
            <w:pPr>
              <w:pStyle w:val="ConsPlusCell"/>
              <w:jc w:val="both"/>
              <w:rPr>
                <w:rFonts w:ascii="Times New Roman" w:hAnsi="Times New Roman" w:cs="Times New Roman"/>
              </w:rPr>
            </w:pPr>
            <w:r w:rsidRPr="00703232">
              <w:rPr>
                <w:rFonts w:ascii="Times New Roman" w:hAnsi="Times New Roman" w:cs="Times New Roman"/>
                <w:sz w:val="24"/>
                <w:szCs w:val="24"/>
              </w:rPr>
              <w:t xml:space="preserve">Освоение в полном объеме выделенных средств </w:t>
            </w:r>
          </w:p>
        </w:tc>
        <w:tc>
          <w:tcPr>
            <w:tcW w:w="1418" w:type="dxa"/>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629" w:type="dxa"/>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p w:rsidR="00C11C5E" w:rsidRPr="00703232" w:rsidRDefault="00C11C5E" w:rsidP="00A6546A">
            <w:pPr>
              <w:pStyle w:val="ConsPlusCell"/>
              <w:jc w:val="center"/>
              <w:rPr>
                <w:rFonts w:ascii="Times New Roman" w:hAnsi="Times New Roman" w:cs="Times New Roman"/>
              </w:rPr>
            </w:pPr>
          </w:p>
          <w:p w:rsidR="00C11C5E" w:rsidRPr="00703232" w:rsidRDefault="00C11C5E" w:rsidP="00A6546A">
            <w:pPr>
              <w:pStyle w:val="ConsPlusCell"/>
              <w:jc w:val="center"/>
              <w:rPr>
                <w:rFonts w:ascii="Times New Roman" w:hAnsi="Times New Roman" w:cs="Times New Roman"/>
              </w:rPr>
            </w:pPr>
          </w:p>
          <w:p w:rsidR="00C11C5E" w:rsidRPr="00703232" w:rsidRDefault="00C11C5E" w:rsidP="00A6546A">
            <w:pPr>
              <w:pStyle w:val="ConsPlusCell"/>
              <w:jc w:val="center"/>
              <w:rPr>
                <w:rFonts w:ascii="Times New Roman" w:hAnsi="Times New Roman" w:cs="Times New Roman"/>
              </w:rPr>
            </w:pPr>
          </w:p>
          <w:p w:rsidR="00C11C5E" w:rsidRPr="00703232" w:rsidRDefault="00C11C5E" w:rsidP="00A6546A">
            <w:pPr>
              <w:pStyle w:val="ConsPlusCell"/>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567" w:type="dxa"/>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708" w:type="dxa"/>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709" w:type="dxa"/>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647" w:type="dxa"/>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r>
      <w:tr w:rsidR="00C11C5E" w:rsidRPr="00703232" w:rsidTr="00A6546A">
        <w:trPr>
          <w:tblCellSpacing w:w="5" w:type="nil"/>
        </w:trPr>
        <w:tc>
          <w:tcPr>
            <w:tcW w:w="15243" w:type="dxa"/>
            <w:gridSpan w:val="17"/>
            <w:tcBorders>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b/>
                <w:sz w:val="24"/>
                <w:szCs w:val="24"/>
              </w:rPr>
            </w:pPr>
            <w:r w:rsidRPr="00703232">
              <w:rPr>
                <w:rFonts w:ascii="Times New Roman" w:hAnsi="Times New Roman" w:cs="Times New Roman"/>
                <w:b/>
                <w:sz w:val="24"/>
                <w:szCs w:val="24"/>
              </w:rPr>
              <w:t xml:space="preserve">Подпрограмма 5 </w:t>
            </w:r>
            <w:r w:rsidRPr="00703232">
              <w:rPr>
                <w:rFonts w:ascii="Times New Roman" w:hAnsi="Times New Roman" w:cs="Times New Roman"/>
                <w:sz w:val="24"/>
                <w:szCs w:val="24"/>
              </w:rPr>
              <w:t>«</w:t>
            </w:r>
            <w:r w:rsidRPr="00703232">
              <w:rPr>
                <w:rFonts w:ascii="Times New Roman" w:hAnsi="Times New Roman" w:cs="Times New Roman"/>
                <w:bCs/>
                <w:sz w:val="24"/>
                <w:szCs w:val="24"/>
              </w:rPr>
              <w:t xml:space="preserve">Обеспечение безопасности людей на водных объектах муниципального образования Сосновоборский городской округ Ленинградской области </w:t>
            </w:r>
            <w:r w:rsidRPr="00703232">
              <w:rPr>
                <w:rFonts w:ascii="Times New Roman" w:hAnsi="Times New Roman" w:cs="Times New Roman"/>
                <w:sz w:val="24"/>
                <w:szCs w:val="24"/>
              </w:rPr>
              <w:t>на 2014-2025 годы»</w:t>
            </w:r>
            <w:r w:rsidRPr="00703232">
              <w:rPr>
                <w:rFonts w:ascii="Times New Roman" w:hAnsi="Times New Roman" w:cs="Times New Roman"/>
                <w:b/>
                <w:sz w:val="24"/>
                <w:szCs w:val="24"/>
              </w:rPr>
              <w:t xml:space="preserve"> </w:t>
            </w:r>
          </w:p>
        </w:tc>
      </w:tr>
      <w:tr w:rsidR="00C11C5E" w:rsidRPr="00703232" w:rsidTr="00A6546A">
        <w:trPr>
          <w:tblCellSpacing w:w="5" w:type="nil"/>
        </w:trPr>
        <w:tc>
          <w:tcPr>
            <w:tcW w:w="501"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1.1</w:t>
            </w:r>
          </w:p>
        </w:tc>
        <w:tc>
          <w:tcPr>
            <w:tcW w:w="4252"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both"/>
              <w:rPr>
                <w:rFonts w:ascii="Times New Roman" w:hAnsi="Times New Roman" w:cs="Times New Roman"/>
              </w:rPr>
            </w:pPr>
            <w:r w:rsidRPr="00703232">
              <w:rPr>
                <w:rFonts w:ascii="Times New Roman" w:hAnsi="Times New Roman" w:cs="Times New Roman"/>
                <w:sz w:val="24"/>
                <w:szCs w:val="24"/>
              </w:rPr>
              <w:t>Освоение в полном объеме выделенных сре</w:t>
            </w:r>
            <w:proofErr w:type="gramStart"/>
            <w:r w:rsidRPr="00703232">
              <w:rPr>
                <w:rFonts w:ascii="Times New Roman" w:hAnsi="Times New Roman" w:cs="Times New Roman"/>
                <w:sz w:val="24"/>
                <w:szCs w:val="24"/>
              </w:rPr>
              <w:t>дств дл</w:t>
            </w:r>
            <w:proofErr w:type="gramEnd"/>
            <w:r w:rsidRPr="00703232">
              <w:rPr>
                <w:rFonts w:ascii="Times New Roman" w:hAnsi="Times New Roman" w:cs="Times New Roman"/>
                <w:sz w:val="24"/>
                <w:szCs w:val="24"/>
              </w:rPr>
              <w:t xml:space="preserve">я обеспечения безопасности людей на водных объектах на территории Сосновоборского городского округа в местах массового отдыха населения </w:t>
            </w:r>
          </w:p>
        </w:tc>
        <w:tc>
          <w:tcPr>
            <w:tcW w:w="1418"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629"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c>
          <w:tcPr>
            <w:tcW w:w="647" w:type="dxa"/>
            <w:tcBorders>
              <w:top w:val="single" w:sz="4" w:space="0" w:color="auto"/>
              <w:left w:val="single" w:sz="4" w:space="0" w:color="auto"/>
              <w:bottom w:val="single" w:sz="4" w:space="0" w:color="auto"/>
              <w:right w:val="single" w:sz="4" w:space="0" w:color="auto"/>
            </w:tcBorders>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100</w:t>
            </w:r>
          </w:p>
        </w:tc>
      </w:tr>
    </w:tbl>
    <w:p w:rsidR="00C11C5E" w:rsidRPr="00703232" w:rsidRDefault="00C11C5E" w:rsidP="00C11C5E">
      <w:pPr>
        <w:jc w:val="center"/>
        <w:rPr>
          <w:sz w:val="24"/>
          <w:szCs w:val="24"/>
        </w:rPr>
      </w:pPr>
    </w:p>
    <w:p w:rsidR="00C11C5E" w:rsidRPr="00703232" w:rsidRDefault="00C11C5E" w:rsidP="00C11C5E">
      <w:pPr>
        <w:jc w:val="center"/>
        <w:rPr>
          <w:b/>
          <w:sz w:val="24"/>
          <w:szCs w:val="24"/>
        </w:rPr>
      </w:pPr>
    </w:p>
    <w:p w:rsidR="00C11C5E" w:rsidRPr="00703232" w:rsidRDefault="00C11C5E" w:rsidP="00C11C5E">
      <w:pPr>
        <w:jc w:val="center"/>
        <w:rPr>
          <w:b/>
          <w:sz w:val="24"/>
          <w:szCs w:val="24"/>
        </w:rPr>
      </w:pPr>
    </w:p>
    <w:p w:rsidR="00C11C5E" w:rsidRPr="00703232" w:rsidRDefault="00C11C5E" w:rsidP="00C11C5E">
      <w:pPr>
        <w:jc w:val="center"/>
        <w:rPr>
          <w:b/>
          <w:sz w:val="24"/>
          <w:szCs w:val="24"/>
        </w:rPr>
      </w:pPr>
    </w:p>
    <w:p w:rsidR="00C11C5E" w:rsidRPr="00703232" w:rsidRDefault="00C11C5E" w:rsidP="00C11C5E">
      <w:pPr>
        <w:jc w:val="center"/>
        <w:rPr>
          <w:b/>
          <w:sz w:val="24"/>
          <w:szCs w:val="24"/>
        </w:rPr>
      </w:pPr>
    </w:p>
    <w:p w:rsidR="00C11C5E" w:rsidRPr="00703232" w:rsidRDefault="00C11C5E" w:rsidP="00C11C5E">
      <w:pPr>
        <w:jc w:val="center"/>
        <w:rPr>
          <w:b/>
          <w:sz w:val="24"/>
          <w:szCs w:val="24"/>
        </w:rPr>
      </w:pPr>
    </w:p>
    <w:p w:rsidR="00C11C5E" w:rsidRPr="00703232" w:rsidRDefault="00C11C5E" w:rsidP="00C11C5E">
      <w:pPr>
        <w:jc w:val="center"/>
        <w:rPr>
          <w:b/>
          <w:sz w:val="24"/>
          <w:szCs w:val="24"/>
        </w:rPr>
      </w:pPr>
    </w:p>
    <w:p w:rsidR="00C11C5E" w:rsidRPr="00703232" w:rsidRDefault="00C11C5E" w:rsidP="00C11C5E">
      <w:pPr>
        <w:jc w:val="center"/>
        <w:rPr>
          <w:b/>
          <w:sz w:val="24"/>
          <w:szCs w:val="24"/>
        </w:rPr>
      </w:pPr>
    </w:p>
    <w:p w:rsidR="00C11C5E" w:rsidRPr="00703232" w:rsidRDefault="00C11C5E" w:rsidP="00C11C5E">
      <w:pPr>
        <w:jc w:val="center"/>
        <w:rPr>
          <w:b/>
          <w:sz w:val="24"/>
          <w:szCs w:val="24"/>
        </w:rPr>
      </w:pPr>
    </w:p>
    <w:p w:rsidR="00C11C5E" w:rsidRPr="00703232" w:rsidRDefault="00C11C5E" w:rsidP="00C11C5E">
      <w:pPr>
        <w:jc w:val="center"/>
        <w:rPr>
          <w:b/>
          <w:sz w:val="24"/>
          <w:szCs w:val="24"/>
        </w:rPr>
      </w:pPr>
    </w:p>
    <w:p w:rsidR="00C11C5E" w:rsidRPr="00703232" w:rsidRDefault="00C11C5E" w:rsidP="00C11C5E">
      <w:pPr>
        <w:jc w:val="center"/>
        <w:rPr>
          <w:b/>
          <w:sz w:val="24"/>
          <w:szCs w:val="24"/>
        </w:rPr>
      </w:pPr>
    </w:p>
    <w:p w:rsidR="00C11C5E" w:rsidRPr="00703232" w:rsidRDefault="00C11C5E" w:rsidP="00C11C5E">
      <w:pPr>
        <w:jc w:val="center"/>
        <w:rPr>
          <w:b/>
          <w:sz w:val="24"/>
          <w:szCs w:val="24"/>
        </w:rPr>
      </w:pPr>
      <w:r w:rsidRPr="00703232">
        <w:rPr>
          <w:b/>
          <w:sz w:val="24"/>
          <w:szCs w:val="24"/>
        </w:rPr>
        <w:t>ПЛАН</w:t>
      </w:r>
    </w:p>
    <w:p w:rsidR="00C11C5E" w:rsidRPr="00703232" w:rsidRDefault="00C11C5E" w:rsidP="00C11C5E">
      <w:pPr>
        <w:spacing w:after="120"/>
        <w:ind w:right="391" w:firstLine="567"/>
        <w:jc w:val="center"/>
        <w:rPr>
          <w:sz w:val="24"/>
          <w:szCs w:val="24"/>
        </w:rPr>
      </w:pPr>
      <w:r w:rsidRPr="00703232">
        <w:rPr>
          <w:b/>
          <w:sz w:val="24"/>
          <w:szCs w:val="24"/>
        </w:rPr>
        <w:t xml:space="preserve">реализации Подпрограммы 5 </w:t>
      </w:r>
      <w:r w:rsidRPr="00703232">
        <w:rPr>
          <w:sz w:val="24"/>
          <w:szCs w:val="24"/>
        </w:rPr>
        <w:t>«</w:t>
      </w:r>
      <w:r w:rsidRPr="00703232">
        <w:rPr>
          <w:bCs/>
          <w:sz w:val="24"/>
          <w:szCs w:val="24"/>
        </w:rPr>
        <w:t xml:space="preserve">Обеспечение безопасности людей на водных объектах муниципального образования Сосновоборский городской округ Ленинградской области </w:t>
      </w:r>
      <w:r w:rsidRPr="00703232">
        <w:rPr>
          <w:sz w:val="24"/>
          <w:szCs w:val="24"/>
        </w:rPr>
        <w:t>на 2014-2025 годы»</w:t>
      </w:r>
      <w:r w:rsidRPr="00703232">
        <w:rPr>
          <w:b/>
          <w:sz w:val="24"/>
          <w:szCs w:val="24"/>
        </w:rPr>
        <w:t xml:space="preserve"> муниципальной программы Сосновоборского городского округа «Безопасность жизнедеятельности населения </w:t>
      </w:r>
      <w:proofErr w:type="gramStart"/>
      <w:r w:rsidRPr="00703232">
        <w:rPr>
          <w:b/>
          <w:sz w:val="24"/>
          <w:szCs w:val="24"/>
        </w:rPr>
        <w:t>в</w:t>
      </w:r>
      <w:proofErr w:type="gramEnd"/>
      <w:r w:rsidRPr="00703232">
        <w:rPr>
          <w:b/>
          <w:sz w:val="24"/>
          <w:szCs w:val="24"/>
        </w:rPr>
        <w:t xml:space="preserve"> </w:t>
      </w:r>
      <w:proofErr w:type="gramStart"/>
      <w:r w:rsidRPr="00703232">
        <w:rPr>
          <w:b/>
          <w:sz w:val="24"/>
          <w:szCs w:val="24"/>
        </w:rPr>
        <w:t>Сосновоборском</w:t>
      </w:r>
      <w:proofErr w:type="gramEnd"/>
      <w:r w:rsidRPr="00703232">
        <w:rPr>
          <w:b/>
          <w:sz w:val="24"/>
          <w:szCs w:val="24"/>
        </w:rPr>
        <w:t xml:space="preserve"> городском округе на 2014-2025 годы» </w:t>
      </w:r>
    </w:p>
    <w:p w:rsidR="00C11C5E" w:rsidRPr="00703232" w:rsidRDefault="00C11C5E" w:rsidP="00C11C5E">
      <w:pPr>
        <w:rPr>
          <w:sz w:val="2"/>
          <w:szCs w:val="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5670"/>
        <w:gridCol w:w="2410"/>
        <w:gridCol w:w="2381"/>
        <w:gridCol w:w="2835"/>
        <w:gridCol w:w="1276"/>
      </w:tblGrid>
      <w:tr w:rsidR="00C11C5E" w:rsidRPr="00703232" w:rsidTr="00A6546A">
        <w:trPr>
          <w:trHeight w:val="412"/>
          <w:tblHeader/>
        </w:trPr>
        <w:tc>
          <w:tcPr>
            <w:tcW w:w="704" w:type="dxa"/>
            <w:vMerge w:val="restart"/>
            <w:vAlign w:val="center"/>
          </w:tcPr>
          <w:p w:rsidR="00C11C5E" w:rsidRPr="00703232" w:rsidRDefault="00C11C5E" w:rsidP="00A6546A">
            <w:pPr>
              <w:jc w:val="center"/>
              <w:rPr>
                <w:szCs w:val="18"/>
              </w:rPr>
            </w:pPr>
            <w:r w:rsidRPr="00703232">
              <w:rPr>
                <w:szCs w:val="18"/>
              </w:rPr>
              <w:t>№</w:t>
            </w:r>
          </w:p>
          <w:p w:rsidR="00C11C5E" w:rsidRPr="00703232" w:rsidRDefault="00C11C5E" w:rsidP="00A6546A">
            <w:pPr>
              <w:jc w:val="center"/>
              <w:rPr>
                <w:szCs w:val="18"/>
              </w:rPr>
            </w:pPr>
            <w:proofErr w:type="spellStart"/>
            <w:proofErr w:type="gramStart"/>
            <w:r w:rsidRPr="00703232">
              <w:rPr>
                <w:szCs w:val="18"/>
              </w:rPr>
              <w:t>п</w:t>
            </w:r>
            <w:proofErr w:type="spellEnd"/>
            <w:proofErr w:type="gramEnd"/>
            <w:r w:rsidRPr="00703232">
              <w:rPr>
                <w:szCs w:val="18"/>
                <w:lang w:val="en-US"/>
              </w:rPr>
              <w:t>/</w:t>
            </w:r>
            <w:proofErr w:type="spellStart"/>
            <w:r w:rsidRPr="00703232">
              <w:rPr>
                <w:szCs w:val="18"/>
              </w:rPr>
              <w:t>п</w:t>
            </w:r>
            <w:proofErr w:type="spellEnd"/>
          </w:p>
        </w:tc>
        <w:tc>
          <w:tcPr>
            <w:tcW w:w="5670" w:type="dxa"/>
            <w:vMerge w:val="restart"/>
            <w:vAlign w:val="center"/>
          </w:tcPr>
          <w:p w:rsidR="00C11C5E" w:rsidRPr="00703232" w:rsidRDefault="00C11C5E" w:rsidP="00A6546A">
            <w:pPr>
              <w:jc w:val="center"/>
              <w:rPr>
                <w:szCs w:val="18"/>
              </w:rPr>
            </w:pPr>
            <w:r w:rsidRPr="00703232">
              <w:rPr>
                <w:szCs w:val="18"/>
              </w:rPr>
              <w:t>Наименование подпрограмм, основных мероприятий, ведомственных целевых программ и мероприятий</w:t>
            </w:r>
          </w:p>
        </w:tc>
        <w:tc>
          <w:tcPr>
            <w:tcW w:w="2410" w:type="dxa"/>
            <w:vMerge w:val="restart"/>
            <w:vAlign w:val="center"/>
          </w:tcPr>
          <w:p w:rsidR="00C11C5E" w:rsidRPr="00703232" w:rsidRDefault="00C11C5E" w:rsidP="00A6546A">
            <w:pPr>
              <w:jc w:val="center"/>
              <w:rPr>
                <w:szCs w:val="18"/>
              </w:rPr>
            </w:pPr>
            <w:proofErr w:type="gramStart"/>
            <w:r w:rsidRPr="00703232">
              <w:rPr>
                <w:szCs w:val="18"/>
              </w:rPr>
              <w:t>Ответственный</w:t>
            </w:r>
            <w:proofErr w:type="gramEnd"/>
            <w:r w:rsidRPr="00703232">
              <w:rPr>
                <w:szCs w:val="18"/>
              </w:rPr>
              <w:t xml:space="preserve"> за реализацию</w:t>
            </w:r>
          </w:p>
        </w:tc>
        <w:tc>
          <w:tcPr>
            <w:tcW w:w="5216" w:type="dxa"/>
            <w:gridSpan w:val="2"/>
            <w:vAlign w:val="center"/>
          </w:tcPr>
          <w:p w:rsidR="00C11C5E" w:rsidRPr="00703232" w:rsidRDefault="00C11C5E" w:rsidP="00A6546A">
            <w:pPr>
              <w:jc w:val="center"/>
              <w:rPr>
                <w:szCs w:val="18"/>
              </w:rPr>
            </w:pPr>
            <w:r w:rsidRPr="00703232">
              <w:rPr>
                <w:szCs w:val="18"/>
              </w:rPr>
              <w:t>Ожидаемый результат реализации мероприятия</w:t>
            </w:r>
          </w:p>
        </w:tc>
        <w:tc>
          <w:tcPr>
            <w:tcW w:w="1276" w:type="dxa"/>
            <w:vMerge w:val="restart"/>
            <w:vAlign w:val="center"/>
          </w:tcPr>
          <w:p w:rsidR="00C11C5E" w:rsidRPr="00703232" w:rsidRDefault="00C11C5E" w:rsidP="00A6546A">
            <w:pPr>
              <w:jc w:val="center"/>
              <w:rPr>
                <w:szCs w:val="24"/>
              </w:rPr>
            </w:pPr>
            <w:r w:rsidRPr="00703232">
              <w:rPr>
                <w:szCs w:val="24"/>
              </w:rPr>
              <w:t xml:space="preserve">План финансирования </w:t>
            </w:r>
          </w:p>
          <w:p w:rsidR="00C11C5E" w:rsidRPr="00703232" w:rsidRDefault="00C11C5E" w:rsidP="00A6546A">
            <w:pPr>
              <w:jc w:val="center"/>
              <w:rPr>
                <w:szCs w:val="24"/>
              </w:rPr>
            </w:pPr>
            <w:r w:rsidRPr="00703232">
              <w:rPr>
                <w:szCs w:val="24"/>
              </w:rPr>
              <w:t>тыс. руб.</w:t>
            </w:r>
          </w:p>
        </w:tc>
      </w:tr>
      <w:tr w:rsidR="00C11C5E" w:rsidRPr="00703232" w:rsidTr="00A6546A">
        <w:trPr>
          <w:tblHeader/>
        </w:trPr>
        <w:tc>
          <w:tcPr>
            <w:tcW w:w="704" w:type="dxa"/>
            <w:vMerge/>
            <w:vAlign w:val="center"/>
          </w:tcPr>
          <w:p w:rsidR="00C11C5E" w:rsidRPr="00703232" w:rsidRDefault="00C11C5E" w:rsidP="00A6546A">
            <w:pPr>
              <w:jc w:val="center"/>
              <w:rPr>
                <w:szCs w:val="18"/>
              </w:rPr>
            </w:pPr>
          </w:p>
        </w:tc>
        <w:tc>
          <w:tcPr>
            <w:tcW w:w="5670" w:type="dxa"/>
            <w:vMerge/>
            <w:vAlign w:val="center"/>
          </w:tcPr>
          <w:p w:rsidR="00C11C5E" w:rsidRPr="00703232" w:rsidRDefault="00C11C5E" w:rsidP="00A6546A">
            <w:pPr>
              <w:jc w:val="center"/>
              <w:rPr>
                <w:szCs w:val="18"/>
              </w:rPr>
            </w:pPr>
          </w:p>
        </w:tc>
        <w:tc>
          <w:tcPr>
            <w:tcW w:w="2410" w:type="dxa"/>
            <w:vMerge/>
            <w:vAlign w:val="center"/>
          </w:tcPr>
          <w:p w:rsidR="00C11C5E" w:rsidRPr="00703232" w:rsidRDefault="00C11C5E" w:rsidP="00A6546A">
            <w:pPr>
              <w:jc w:val="center"/>
              <w:rPr>
                <w:szCs w:val="18"/>
              </w:rPr>
            </w:pPr>
          </w:p>
        </w:tc>
        <w:tc>
          <w:tcPr>
            <w:tcW w:w="2381" w:type="dxa"/>
            <w:vAlign w:val="center"/>
          </w:tcPr>
          <w:p w:rsidR="00C11C5E" w:rsidRPr="00703232" w:rsidRDefault="00C11C5E" w:rsidP="00A6546A">
            <w:pPr>
              <w:jc w:val="center"/>
              <w:rPr>
                <w:szCs w:val="18"/>
              </w:rPr>
            </w:pPr>
            <w:r w:rsidRPr="00703232">
              <w:rPr>
                <w:szCs w:val="18"/>
              </w:rPr>
              <w:t>Ед. измерения</w:t>
            </w:r>
          </w:p>
        </w:tc>
        <w:tc>
          <w:tcPr>
            <w:tcW w:w="2835" w:type="dxa"/>
            <w:vAlign w:val="center"/>
          </w:tcPr>
          <w:p w:rsidR="00C11C5E" w:rsidRPr="00703232" w:rsidRDefault="00C11C5E" w:rsidP="00A6546A">
            <w:pPr>
              <w:jc w:val="center"/>
              <w:rPr>
                <w:szCs w:val="18"/>
              </w:rPr>
            </w:pPr>
            <w:r w:rsidRPr="00703232">
              <w:rPr>
                <w:szCs w:val="18"/>
              </w:rPr>
              <w:t>Количество</w:t>
            </w:r>
          </w:p>
        </w:tc>
        <w:tc>
          <w:tcPr>
            <w:tcW w:w="1276" w:type="dxa"/>
            <w:vMerge/>
            <w:vAlign w:val="center"/>
          </w:tcPr>
          <w:p w:rsidR="00C11C5E" w:rsidRPr="00703232" w:rsidRDefault="00C11C5E" w:rsidP="00A6546A">
            <w:pPr>
              <w:jc w:val="center"/>
              <w:rPr>
                <w:sz w:val="24"/>
                <w:szCs w:val="24"/>
              </w:rPr>
            </w:pPr>
          </w:p>
        </w:tc>
      </w:tr>
      <w:tr w:rsidR="00C11C5E" w:rsidRPr="00703232" w:rsidTr="00A6546A">
        <w:tc>
          <w:tcPr>
            <w:tcW w:w="704" w:type="dxa"/>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А</w:t>
            </w:r>
          </w:p>
        </w:tc>
        <w:tc>
          <w:tcPr>
            <w:tcW w:w="5670" w:type="dxa"/>
          </w:tcPr>
          <w:p w:rsidR="00C11C5E" w:rsidRPr="00703232" w:rsidRDefault="00C11C5E" w:rsidP="00A6546A">
            <w:pPr>
              <w:pStyle w:val="ConsPlusCell"/>
              <w:rPr>
                <w:rFonts w:ascii="Times New Roman" w:hAnsi="Times New Roman" w:cs="Times New Roman"/>
                <w:b/>
              </w:rPr>
            </w:pPr>
            <w:r w:rsidRPr="00703232">
              <w:rPr>
                <w:rFonts w:ascii="Times New Roman" w:hAnsi="Times New Roman" w:cs="Times New Roman"/>
                <w:b/>
              </w:rPr>
              <w:t>ВСЕГО по подпрограмме 5</w:t>
            </w:r>
          </w:p>
        </w:tc>
        <w:tc>
          <w:tcPr>
            <w:tcW w:w="2410" w:type="dxa"/>
          </w:tcPr>
          <w:p w:rsidR="00C11C5E" w:rsidRPr="00703232" w:rsidRDefault="00C11C5E" w:rsidP="00A6546A">
            <w:pPr>
              <w:pStyle w:val="ConsPlusCell"/>
              <w:jc w:val="center"/>
              <w:rPr>
                <w:rFonts w:ascii="Times New Roman" w:hAnsi="Times New Roman" w:cs="Times New Roman"/>
              </w:rPr>
            </w:pPr>
          </w:p>
        </w:tc>
        <w:tc>
          <w:tcPr>
            <w:tcW w:w="2381" w:type="dxa"/>
          </w:tcPr>
          <w:p w:rsidR="00C11C5E" w:rsidRPr="00703232" w:rsidRDefault="00C11C5E" w:rsidP="00A6546A">
            <w:pPr>
              <w:rPr>
                <w:sz w:val="22"/>
                <w:szCs w:val="22"/>
              </w:rPr>
            </w:pPr>
          </w:p>
        </w:tc>
        <w:tc>
          <w:tcPr>
            <w:tcW w:w="2835" w:type="dxa"/>
          </w:tcPr>
          <w:p w:rsidR="00C11C5E" w:rsidRPr="00703232" w:rsidRDefault="00C11C5E" w:rsidP="00A6546A">
            <w:pPr>
              <w:rPr>
                <w:sz w:val="22"/>
                <w:szCs w:val="22"/>
              </w:rPr>
            </w:pPr>
          </w:p>
        </w:tc>
        <w:tc>
          <w:tcPr>
            <w:tcW w:w="1276" w:type="dxa"/>
          </w:tcPr>
          <w:p w:rsidR="00C11C5E" w:rsidRPr="00703232" w:rsidRDefault="00C11C5E" w:rsidP="00A6546A">
            <w:pPr>
              <w:jc w:val="center"/>
              <w:rPr>
                <w:sz w:val="22"/>
                <w:szCs w:val="22"/>
                <w:highlight w:val="yellow"/>
              </w:rPr>
            </w:pPr>
            <w:r w:rsidRPr="00703232">
              <w:rPr>
                <w:sz w:val="24"/>
                <w:szCs w:val="24"/>
              </w:rPr>
              <w:t>11402,4224</w:t>
            </w:r>
            <w:proofErr w:type="gramStart"/>
            <w:r w:rsidRPr="00703232">
              <w:rPr>
                <w:sz w:val="24"/>
                <w:szCs w:val="24"/>
              </w:rPr>
              <w:t>тыс</w:t>
            </w:r>
            <w:proofErr w:type="gramEnd"/>
          </w:p>
        </w:tc>
      </w:tr>
      <w:tr w:rsidR="00C11C5E" w:rsidRPr="00703232" w:rsidTr="00A6546A">
        <w:tc>
          <w:tcPr>
            <w:tcW w:w="704" w:type="dxa"/>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1</w:t>
            </w:r>
          </w:p>
        </w:tc>
        <w:tc>
          <w:tcPr>
            <w:tcW w:w="5670" w:type="dxa"/>
          </w:tcPr>
          <w:p w:rsidR="00C11C5E" w:rsidRPr="00703232" w:rsidRDefault="00C11C5E" w:rsidP="00A6546A">
            <w:pPr>
              <w:ind w:left="-36" w:firstLine="12"/>
              <w:jc w:val="both"/>
              <w:rPr>
                <w:b/>
                <w:sz w:val="22"/>
                <w:szCs w:val="22"/>
              </w:rPr>
            </w:pPr>
            <w:r w:rsidRPr="00703232">
              <w:rPr>
                <w:b/>
                <w:sz w:val="22"/>
                <w:szCs w:val="22"/>
              </w:rPr>
              <w:t xml:space="preserve">Подпрограмма </w:t>
            </w:r>
            <w:r w:rsidRPr="00703232">
              <w:rPr>
                <w:b/>
                <w:sz w:val="24"/>
                <w:szCs w:val="24"/>
              </w:rPr>
              <w:t xml:space="preserve">5 </w:t>
            </w:r>
            <w:r w:rsidRPr="00703232">
              <w:rPr>
                <w:sz w:val="24"/>
                <w:szCs w:val="24"/>
              </w:rPr>
              <w:t>«</w:t>
            </w:r>
            <w:r w:rsidRPr="00703232">
              <w:rPr>
                <w:bCs/>
                <w:sz w:val="24"/>
                <w:szCs w:val="24"/>
              </w:rPr>
              <w:t xml:space="preserve">Обеспечение безопасности людей на водных объектах муниципального образования Сосновоборский городской округ Ленинградской области </w:t>
            </w:r>
            <w:r w:rsidRPr="00703232">
              <w:rPr>
                <w:sz w:val="24"/>
                <w:szCs w:val="24"/>
              </w:rPr>
              <w:t>на 2014-2025 годы»</w:t>
            </w:r>
          </w:p>
        </w:tc>
        <w:tc>
          <w:tcPr>
            <w:tcW w:w="2410" w:type="dxa"/>
          </w:tcPr>
          <w:p w:rsidR="00C11C5E" w:rsidRPr="00703232" w:rsidRDefault="00C11C5E" w:rsidP="00A6546A">
            <w:pPr>
              <w:pStyle w:val="ConsPlusCell"/>
              <w:jc w:val="center"/>
              <w:rPr>
                <w:rFonts w:ascii="Times New Roman" w:hAnsi="Times New Roman" w:cs="Times New Roman"/>
              </w:rPr>
            </w:pPr>
            <w:r w:rsidRPr="00703232">
              <w:rPr>
                <w:rFonts w:ascii="Times New Roman" w:hAnsi="Times New Roman" w:cs="Times New Roman"/>
              </w:rPr>
              <w:t>Парамонов Р.Ю.</w:t>
            </w:r>
          </w:p>
        </w:tc>
        <w:tc>
          <w:tcPr>
            <w:tcW w:w="2381" w:type="dxa"/>
          </w:tcPr>
          <w:p w:rsidR="00C11C5E" w:rsidRPr="00703232" w:rsidRDefault="00C11C5E" w:rsidP="00A6546A">
            <w:pPr>
              <w:ind w:left="34"/>
              <w:jc w:val="center"/>
              <w:rPr>
                <w:sz w:val="22"/>
                <w:szCs w:val="22"/>
              </w:rPr>
            </w:pPr>
            <w:r w:rsidRPr="00703232">
              <w:rPr>
                <w:sz w:val="22"/>
                <w:szCs w:val="22"/>
              </w:rPr>
              <w:t>%</w:t>
            </w:r>
          </w:p>
        </w:tc>
        <w:tc>
          <w:tcPr>
            <w:tcW w:w="2835" w:type="dxa"/>
          </w:tcPr>
          <w:p w:rsidR="00C11C5E" w:rsidRPr="00703232" w:rsidRDefault="00C11C5E" w:rsidP="00A6546A">
            <w:pPr>
              <w:ind w:left="-64" w:right="-74"/>
              <w:jc w:val="both"/>
              <w:rPr>
                <w:sz w:val="24"/>
                <w:szCs w:val="24"/>
              </w:rPr>
            </w:pPr>
            <w:r w:rsidRPr="00703232">
              <w:rPr>
                <w:sz w:val="22"/>
                <w:szCs w:val="22"/>
              </w:rPr>
              <w:t xml:space="preserve"> </w:t>
            </w:r>
            <w:proofErr w:type="gramStart"/>
            <w:r w:rsidRPr="00703232">
              <w:rPr>
                <w:sz w:val="24"/>
                <w:szCs w:val="24"/>
              </w:rPr>
              <w:t>Контроль за</w:t>
            </w:r>
            <w:proofErr w:type="gramEnd"/>
            <w:r w:rsidRPr="00703232">
              <w:rPr>
                <w:sz w:val="24"/>
                <w:szCs w:val="24"/>
              </w:rPr>
              <w:t xml:space="preserve"> соблюдением  безопасности людей на водных объектах на территории Сосновоборского городского округа в местах массового отдыха населения.</w:t>
            </w:r>
          </w:p>
          <w:p w:rsidR="00C11C5E" w:rsidRPr="00703232" w:rsidRDefault="00C11C5E" w:rsidP="00A6546A">
            <w:pPr>
              <w:ind w:left="-64" w:right="-74"/>
              <w:jc w:val="both"/>
              <w:rPr>
                <w:sz w:val="22"/>
                <w:szCs w:val="22"/>
              </w:rPr>
            </w:pPr>
            <w:r w:rsidRPr="00703232">
              <w:rPr>
                <w:sz w:val="24"/>
                <w:szCs w:val="24"/>
              </w:rPr>
              <w:t xml:space="preserve"> Уменьшение количества случаев </w:t>
            </w:r>
            <w:proofErr w:type="spellStart"/>
            <w:r w:rsidRPr="00703232">
              <w:rPr>
                <w:sz w:val="24"/>
                <w:szCs w:val="24"/>
              </w:rPr>
              <w:t>травмирования</w:t>
            </w:r>
            <w:proofErr w:type="spellEnd"/>
            <w:r w:rsidRPr="00703232">
              <w:rPr>
                <w:sz w:val="24"/>
                <w:szCs w:val="24"/>
              </w:rPr>
              <w:t xml:space="preserve"> и возможной гибели людей в местах массового отдыха</w:t>
            </w:r>
          </w:p>
        </w:tc>
        <w:tc>
          <w:tcPr>
            <w:tcW w:w="1276" w:type="dxa"/>
          </w:tcPr>
          <w:p w:rsidR="00C11C5E" w:rsidRPr="00703232" w:rsidRDefault="00C11C5E" w:rsidP="00A6546A">
            <w:pPr>
              <w:tabs>
                <w:tab w:val="left" w:pos="1260"/>
              </w:tabs>
              <w:jc w:val="center"/>
              <w:rPr>
                <w:sz w:val="22"/>
                <w:szCs w:val="22"/>
                <w:highlight w:val="yellow"/>
              </w:rPr>
            </w:pPr>
            <w:r w:rsidRPr="00703232">
              <w:rPr>
                <w:sz w:val="24"/>
                <w:szCs w:val="24"/>
              </w:rPr>
              <w:t>11402,4224</w:t>
            </w:r>
            <w:proofErr w:type="gramStart"/>
            <w:r w:rsidRPr="00703232">
              <w:rPr>
                <w:sz w:val="24"/>
                <w:szCs w:val="24"/>
              </w:rPr>
              <w:t>тыс</w:t>
            </w:r>
            <w:proofErr w:type="gramEnd"/>
          </w:p>
        </w:tc>
      </w:tr>
    </w:tbl>
    <w:p w:rsidR="00C11C5E" w:rsidRDefault="00C11C5E" w:rsidP="00C11C5E">
      <w:pPr>
        <w:pStyle w:val="a7"/>
        <w:spacing w:before="240" w:after="120"/>
      </w:pPr>
    </w:p>
    <w:p w:rsidR="00C11C5E" w:rsidRDefault="00C11C5E" w:rsidP="00C11C5E">
      <w:pPr>
        <w:jc w:val="both"/>
      </w:pPr>
    </w:p>
    <w:p w:rsidR="00986B56" w:rsidRDefault="00986B56"/>
    <w:sectPr w:rsidR="00986B56" w:rsidSect="004667C3">
      <w:headerReference w:type="even" r:id="rId28"/>
      <w:headerReference w:type="default" r:id="rId29"/>
      <w:footerReference w:type="even" r:id="rId30"/>
      <w:footerReference w:type="default" r:id="rId31"/>
      <w:headerReference w:type="first" r:id="rId32"/>
      <w:footerReference w:type="first" r:id="rId33"/>
      <w:pgSz w:w="16838" w:h="11906" w:orient="landscape"/>
      <w:pgMar w:top="1800" w:right="993" w:bottom="113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D17" w:rsidRDefault="008F3D17" w:rsidP="00C11C5E">
      <w:r>
        <w:separator/>
      </w:r>
    </w:p>
  </w:endnote>
  <w:endnote w:type="continuationSeparator" w:id="0">
    <w:p w:rsidR="008F3D17" w:rsidRDefault="008F3D17" w:rsidP="00C11C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8F3D17">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E55E86">
    <w:pPr>
      <w:pStyle w:val="a5"/>
      <w:jc w:val="center"/>
    </w:pPr>
    <w:r>
      <w:rPr>
        <w:noProof/>
      </w:rPr>
      <w:fldChar w:fldCharType="begin"/>
    </w:r>
    <w:r w:rsidR="00C11C5E">
      <w:rPr>
        <w:noProof/>
      </w:rPr>
      <w:instrText xml:space="preserve"> PAGE   \* MERGEFORMAT </w:instrText>
    </w:r>
    <w:r>
      <w:rPr>
        <w:noProof/>
      </w:rPr>
      <w:fldChar w:fldCharType="separate"/>
    </w:r>
    <w:r w:rsidR="0048076B">
      <w:rPr>
        <w:noProof/>
      </w:rPr>
      <w:t>61</w:t>
    </w:r>
    <w:r>
      <w:rPr>
        <w:noProof/>
      </w:rPr>
      <w:fldChar w:fldCharType="end"/>
    </w:r>
  </w:p>
  <w:p w:rsidR="00800F00" w:rsidRDefault="008F3D17">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C11C5E" w:rsidP="00282D95">
    <w:pPr>
      <w:pStyle w:val="a5"/>
      <w:tabs>
        <w:tab w:val="clear" w:pos="9355"/>
        <w:tab w:val="left" w:pos="4956"/>
        <w:tab w:val="left" w:pos="5664"/>
        <w:tab w:val="left" w:pos="6372"/>
        <w:tab w:val="left" w:pos="7080"/>
        <w:tab w:val="left" w:pos="7788"/>
      </w:tabs>
    </w:pPr>
    <w:r>
      <w:tab/>
    </w:r>
    <w:r>
      <w:tab/>
    </w:r>
    <w:r>
      <w:tab/>
    </w:r>
    <w:r>
      <w:tab/>
    </w:r>
    <w:r>
      <w:tab/>
    </w:r>
    <w:r>
      <w:tab/>
    </w:r>
    <w:r>
      <w:tab/>
    </w:r>
  </w:p>
  <w:p w:rsidR="00800F00" w:rsidRDefault="008F3D17">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E55E86">
    <w:pPr>
      <w:pStyle w:val="a5"/>
      <w:jc w:val="center"/>
    </w:pPr>
    <w:r>
      <w:rPr>
        <w:noProof/>
      </w:rPr>
      <w:fldChar w:fldCharType="begin"/>
    </w:r>
    <w:r w:rsidR="00C11C5E">
      <w:rPr>
        <w:noProof/>
      </w:rPr>
      <w:instrText xml:space="preserve"> PAGE   \* MERGEFORMAT </w:instrText>
    </w:r>
    <w:r>
      <w:rPr>
        <w:noProof/>
      </w:rPr>
      <w:fldChar w:fldCharType="separate"/>
    </w:r>
    <w:r w:rsidR="0048076B">
      <w:rPr>
        <w:noProof/>
      </w:rPr>
      <w:t>69</w:t>
    </w:r>
    <w:r>
      <w:rPr>
        <w:noProof/>
      </w:rPr>
      <w:fldChar w:fldCharType="end"/>
    </w:r>
  </w:p>
  <w:p w:rsidR="00800F00" w:rsidRDefault="008F3D17">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C11C5E" w:rsidP="00282D95">
    <w:pPr>
      <w:pStyle w:val="a5"/>
      <w:tabs>
        <w:tab w:val="clear" w:pos="9355"/>
        <w:tab w:val="left" w:pos="4956"/>
        <w:tab w:val="left" w:pos="5664"/>
        <w:tab w:val="left" w:pos="6372"/>
        <w:tab w:val="left" w:pos="7080"/>
        <w:tab w:val="left" w:pos="7788"/>
      </w:tabs>
    </w:pPr>
    <w:r>
      <w:tab/>
    </w:r>
    <w:r>
      <w:tab/>
    </w:r>
    <w:r>
      <w:tab/>
    </w:r>
    <w:r>
      <w:tab/>
    </w:r>
    <w:r>
      <w:tab/>
    </w:r>
    <w:r>
      <w:tab/>
    </w:r>
    <w:r>
      <w:tab/>
    </w:r>
  </w:p>
  <w:p w:rsidR="00800F00" w:rsidRDefault="008F3D17">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F3D17">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F3D17">
    <w:pPr>
      <w:pStyle w:val="a5"/>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F3D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8F3D1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C11C5E" w:rsidP="0033361A">
    <w:pPr>
      <w:pStyle w:val="a5"/>
      <w:tabs>
        <w:tab w:val="clear" w:pos="9355"/>
        <w:tab w:val="left" w:pos="4956"/>
        <w:tab w:val="left" w:pos="5664"/>
        <w:tab w:val="left" w:pos="6372"/>
        <w:tab w:val="left" w:pos="7080"/>
        <w:tab w:val="left" w:pos="7788"/>
      </w:tabs>
    </w:pPr>
    <w:r>
      <w:tab/>
    </w:r>
    <w:r>
      <w:tab/>
    </w:r>
    <w:r>
      <w:tab/>
    </w:r>
    <w:r>
      <w:tab/>
    </w:r>
    <w:r>
      <w:tab/>
    </w:r>
    <w:r>
      <w:tab/>
    </w:r>
    <w:r>
      <w:tab/>
    </w:r>
  </w:p>
  <w:p w:rsidR="00800F00" w:rsidRDefault="008F3D1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E55E86">
    <w:pPr>
      <w:pStyle w:val="a5"/>
      <w:jc w:val="center"/>
    </w:pPr>
    <w:r>
      <w:rPr>
        <w:noProof/>
      </w:rPr>
      <w:fldChar w:fldCharType="begin"/>
    </w:r>
    <w:r w:rsidR="00C11C5E">
      <w:rPr>
        <w:noProof/>
      </w:rPr>
      <w:instrText xml:space="preserve"> PAGE   \* MERGEFORMAT </w:instrText>
    </w:r>
    <w:r>
      <w:rPr>
        <w:noProof/>
      </w:rPr>
      <w:fldChar w:fldCharType="separate"/>
    </w:r>
    <w:r w:rsidR="0048076B">
      <w:rPr>
        <w:noProof/>
      </w:rPr>
      <w:t>23</w:t>
    </w:r>
    <w:r>
      <w:rPr>
        <w:noProof/>
      </w:rPr>
      <w:fldChar w:fldCharType="end"/>
    </w:r>
  </w:p>
  <w:p w:rsidR="00800F00" w:rsidRDefault="008F3D17">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C11C5E" w:rsidP="00012DDE">
    <w:pPr>
      <w:pStyle w:val="a5"/>
      <w:tabs>
        <w:tab w:val="clear" w:pos="9355"/>
        <w:tab w:val="left" w:pos="4956"/>
        <w:tab w:val="left" w:pos="5664"/>
        <w:tab w:val="left" w:pos="6372"/>
        <w:tab w:val="left" w:pos="7080"/>
        <w:tab w:val="left" w:pos="7788"/>
      </w:tabs>
    </w:pPr>
    <w:r>
      <w:tab/>
    </w:r>
    <w:r>
      <w:tab/>
    </w:r>
    <w:r>
      <w:tab/>
    </w:r>
    <w:r>
      <w:tab/>
    </w:r>
    <w:r>
      <w:tab/>
    </w:r>
    <w:r>
      <w:tab/>
    </w:r>
    <w:r>
      <w:tab/>
    </w:r>
  </w:p>
  <w:p w:rsidR="00800F00" w:rsidRDefault="008F3D17">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E55E86">
    <w:pPr>
      <w:pStyle w:val="a5"/>
      <w:jc w:val="center"/>
    </w:pPr>
    <w:r>
      <w:rPr>
        <w:noProof/>
      </w:rPr>
      <w:fldChar w:fldCharType="begin"/>
    </w:r>
    <w:r w:rsidR="00C11C5E">
      <w:rPr>
        <w:noProof/>
      </w:rPr>
      <w:instrText xml:space="preserve"> PAGE   \* MERGEFORMAT </w:instrText>
    </w:r>
    <w:r>
      <w:rPr>
        <w:noProof/>
      </w:rPr>
      <w:fldChar w:fldCharType="separate"/>
    </w:r>
    <w:r w:rsidR="0048076B">
      <w:rPr>
        <w:noProof/>
      </w:rPr>
      <w:t>40</w:t>
    </w:r>
    <w:r>
      <w:rPr>
        <w:noProof/>
      </w:rPr>
      <w:fldChar w:fldCharType="end"/>
    </w:r>
  </w:p>
  <w:p w:rsidR="00800F00" w:rsidRDefault="008F3D17">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C11C5E" w:rsidP="00012DDE">
    <w:pPr>
      <w:pStyle w:val="a5"/>
      <w:tabs>
        <w:tab w:val="clear" w:pos="9355"/>
        <w:tab w:val="left" w:pos="4956"/>
        <w:tab w:val="left" w:pos="5664"/>
        <w:tab w:val="left" w:pos="6372"/>
        <w:tab w:val="left" w:pos="7080"/>
        <w:tab w:val="left" w:pos="7788"/>
      </w:tabs>
    </w:pPr>
    <w:r>
      <w:tab/>
    </w:r>
    <w:r>
      <w:tab/>
    </w:r>
    <w:r>
      <w:tab/>
    </w:r>
    <w:r>
      <w:tab/>
    </w:r>
    <w:r>
      <w:tab/>
    </w:r>
    <w:r>
      <w:tab/>
    </w:r>
    <w:r>
      <w:tab/>
    </w:r>
  </w:p>
  <w:p w:rsidR="00800F00" w:rsidRDefault="008F3D17">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E55E86">
    <w:pPr>
      <w:pStyle w:val="a5"/>
      <w:jc w:val="center"/>
    </w:pPr>
    <w:r>
      <w:rPr>
        <w:noProof/>
      </w:rPr>
      <w:fldChar w:fldCharType="begin"/>
    </w:r>
    <w:r w:rsidR="00C11C5E">
      <w:rPr>
        <w:noProof/>
      </w:rPr>
      <w:instrText xml:space="preserve"> PAGE   \* MERGEFORMAT </w:instrText>
    </w:r>
    <w:r>
      <w:rPr>
        <w:noProof/>
      </w:rPr>
      <w:fldChar w:fldCharType="separate"/>
    </w:r>
    <w:r w:rsidR="0048076B">
      <w:rPr>
        <w:noProof/>
      </w:rPr>
      <w:t>49</w:t>
    </w:r>
    <w:r>
      <w:rPr>
        <w:noProof/>
      </w:rPr>
      <w:fldChar w:fldCharType="end"/>
    </w:r>
  </w:p>
  <w:p w:rsidR="00800F00" w:rsidRDefault="008F3D17">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C11C5E" w:rsidP="00282D95">
    <w:pPr>
      <w:pStyle w:val="a5"/>
      <w:tabs>
        <w:tab w:val="clear" w:pos="9355"/>
        <w:tab w:val="left" w:pos="4956"/>
        <w:tab w:val="left" w:pos="5664"/>
        <w:tab w:val="left" w:pos="6372"/>
        <w:tab w:val="left" w:pos="7080"/>
        <w:tab w:val="left" w:pos="7788"/>
      </w:tabs>
    </w:pPr>
    <w:r>
      <w:tab/>
    </w:r>
    <w:r>
      <w:tab/>
    </w:r>
    <w:r>
      <w:tab/>
    </w:r>
    <w:r>
      <w:tab/>
    </w:r>
    <w:r>
      <w:tab/>
    </w:r>
    <w:r>
      <w:tab/>
    </w:r>
    <w:r>
      <w:tab/>
    </w:r>
  </w:p>
  <w:p w:rsidR="00800F00" w:rsidRDefault="008F3D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D17" w:rsidRDefault="008F3D17" w:rsidP="00C11C5E">
      <w:r>
        <w:separator/>
      </w:r>
    </w:p>
  </w:footnote>
  <w:footnote w:type="continuationSeparator" w:id="0">
    <w:p w:rsidR="008F3D17" w:rsidRDefault="008F3D17" w:rsidP="00C11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8F3D17">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F3D17">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F3D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8F3D1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8F3D1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8F3D1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8F3D17">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8F3D17">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8F3D17">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00" w:rsidRDefault="008F3D17">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F3D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926"/>
    <w:multiLevelType w:val="hybridMultilevel"/>
    <w:tmpl w:val="035E8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66997"/>
    <w:multiLevelType w:val="hybridMultilevel"/>
    <w:tmpl w:val="5756D792"/>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8E0E9A"/>
    <w:multiLevelType w:val="hybridMultilevel"/>
    <w:tmpl w:val="54B66640"/>
    <w:lvl w:ilvl="0" w:tplc="015EED0C">
      <w:start w:val="1"/>
      <w:numFmt w:val="decimal"/>
      <w:lvlText w:val="%1."/>
      <w:lvlJc w:val="left"/>
      <w:pPr>
        <w:ind w:left="734" w:hanging="360"/>
      </w:pPr>
      <w:rPr>
        <w:rFonts w:hint="default"/>
        <w:b w:val="0"/>
        <w:sz w:val="28"/>
        <w:szCs w:val="28"/>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
    <w:nsid w:val="0DEA7411"/>
    <w:multiLevelType w:val="hybridMultilevel"/>
    <w:tmpl w:val="E1E00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F6082"/>
    <w:multiLevelType w:val="hybridMultilevel"/>
    <w:tmpl w:val="88FA5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078C8"/>
    <w:multiLevelType w:val="hybridMultilevel"/>
    <w:tmpl w:val="C2E0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1B21B9"/>
    <w:multiLevelType w:val="hybridMultilevel"/>
    <w:tmpl w:val="52CCD946"/>
    <w:lvl w:ilvl="0" w:tplc="DE46E7D8">
      <w:start w:val="1"/>
      <w:numFmt w:val="decimal"/>
      <w:lvlText w:val="%1."/>
      <w:lvlJc w:val="left"/>
      <w:pPr>
        <w:ind w:left="7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B4961"/>
    <w:multiLevelType w:val="hybridMultilevel"/>
    <w:tmpl w:val="C5E2E264"/>
    <w:lvl w:ilvl="0" w:tplc="F5B4A9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8D72A2"/>
    <w:multiLevelType w:val="hybridMultilevel"/>
    <w:tmpl w:val="4440AFB0"/>
    <w:lvl w:ilvl="0" w:tplc="E8CA31D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100449"/>
    <w:multiLevelType w:val="hybridMultilevel"/>
    <w:tmpl w:val="6FD47076"/>
    <w:lvl w:ilvl="0" w:tplc="F5B4A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17AFF"/>
    <w:multiLevelType w:val="hybridMultilevel"/>
    <w:tmpl w:val="C094A946"/>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279E1053"/>
    <w:multiLevelType w:val="hybridMultilevel"/>
    <w:tmpl w:val="2B40BED8"/>
    <w:lvl w:ilvl="0" w:tplc="0F1A9AB4">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2">
    <w:nsid w:val="2C590C67"/>
    <w:multiLevelType w:val="hybridMultilevel"/>
    <w:tmpl w:val="D4704AEC"/>
    <w:lvl w:ilvl="0" w:tplc="41224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116E2"/>
    <w:multiLevelType w:val="hybridMultilevel"/>
    <w:tmpl w:val="53D8D5A2"/>
    <w:lvl w:ilvl="0" w:tplc="1A5219D0">
      <w:start w:val="1"/>
      <w:numFmt w:val="decimal"/>
      <w:lvlText w:val="%1."/>
      <w:lvlJc w:val="left"/>
      <w:pPr>
        <w:ind w:left="4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EF6D9C"/>
    <w:multiLevelType w:val="hybridMultilevel"/>
    <w:tmpl w:val="ACA26AAE"/>
    <w:lvl w:ilvl="0" w:tplc="4122438C">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nsid w:val="31055679"/>
    <w:multiLevelType w:val="hybridMultilevel"/>
    <w:tmpl w:val="41329A98"/>
    <w:lvl w:ilvl="0" w:tplc="778A6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6D3EBF"/>
    <w:multiLevelType w:val="hybridMultilevel"/>
    <w:tmpl w:val="E2240B0E"/>
    <w:lvl w:ilvl="0" w:tplc="BA921C78">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B0F0F"/>
    <w:multiLevelType w:val="hybridMultilevel"/>
    <w:tmpl w:val="6FD47076"/>
    <w:lvl w:ilvl="0" w:tplc="F5B4A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01C5F"/>
    <w:multiLevelType w:val="hybridMultilevel"/>
    <w:tmpl w:val="5BB6E5E8"/>
    <w:lvl w:ilvl="0" w:tplc="A912B3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E3F3395"/>
    <w:multiLevelType w:val="hybridMultilevel"/>
    <w:tmpl w:val="2A9CECC4"/>
    <w:lvl w:ilvl="0" w:tplc="9B64CE14">
      <w:start w:val="1"/>
      <w:numFmt w:val="decimal"/>
      <w:lvlText w:val="%1."/>
      <w:lvlJc w:val="left"/>
      <w:pPr>
        <w:ind w:left="502" w:hanging="360"/>
      </w:pPr>
      <w:rPr>
        <w:strike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0">
    <w:nsid w:val="40D62276"/>
    <w:multiLevelType w:val="hybridMultilevel"/>
    <w:tmpl w:val="67E0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63DC5"/>
    <w:multiLevelType w:val="hybridMultilevel"/>
    <w:tmpl w:val="EA02FD8A"/>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A125146"/>
    <w:multiLevelType w:val="hybridMultilevel"/>
    <w:tmpl w:val="FC08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045050"/>
    <w:multiLevelType w:val="hybridMultilevel"/>
    <w:tmpl w:val="DFC8BC5C"/>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213029"/>
    <w:multiLevelType w:val="hybridMultilevel"/>
    <w:tmpl w:val="4376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57365"/>
    <w:multiLevelType w:val="hybridMultilevel"/>
    <w:tmpl w:val="45924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43FB4"/>
    <w:multiLevelType w:val="hybridMultilevel"/>
    <w:tmpl w:val="1D70AC4C"/>
    <w:lvl w:ilvl="0" w:tplc="1F4CFA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0A1AD0"/>
    <w:multiLevelType w:val="hybridMultilevel"/>
    <w:tmpl w:val="C094A946"/>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8">
    <w:nsid w:val="60F1597D"/>
    <w:multiLevelType w:val="hybridMultilevel"/>
    <w:tmpl w:val="41329A98"/>
    <w:lvl w:ilvl="0" w:tplc="778A6E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45C6087"/>
    <w:multiLevelType w:val="hybridMultilevel"/>
    <w:tmpl w:val="6DA02B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EC0151"/>
    <w:multiLevelType w:val="hybridMultilevel"/>
    <w:tmpl w:val="52CCD946"/>
    <w:lvl w:ilvl="0" w:tplc="DE46E7D8">
      <w:start w:val="1"/>
      <w:numFmt w:val="decimal"/>
      <w:lvlText w:val="%1."/>
      <w:lvlJc w:val="left"/>
      <w:pPr>
        <w:ind w:left="7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1B11DF"/>
    <w:multiLevelType w:val="hybridMultilevel"/>
    <w:tmpl w:val="AD30B434"/>
    <w:lvl w:ilvl="0" w:tplc="778A6EE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DD2054"/>
    <w:multiLevelType w:val="hybridMultilevel"/>
    <w:tmpl w:val="CE3C5B4A"/>
    <w:lvl w:ilvl="0" w:tplc="41224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F21E01"/>
    <w:multiLevelType w:val="hybridMultilevel"/>
    <w:tmpl w:val="AB72C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946991"/>
    <w:multiLevelType w:val="hybridMultilevel"/>
    <w:tmpl w:val="3B7080AA"/>
    <w:lvl w:ilvl="0" w:tplc="41224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F35DCF"/>
    <w:multiLevelType w:val="hybridMultilevel"/>
    <w:tmpl w:val="F84E93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1F71EE"/>
    <w:multiLevelType w:val="hybridMultilevel"/>
    <w:tmpl w:val="FDAA1F94"/>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81D3DBE"/>
    <w:multiLevelType w:val="hybridMultilevel"/>
    <w:tmpl w:val="D9343B46"/>
    <w:lvl w:ilvl="0" w:tplc="0419000F">
      <w:start w:val="1"/>
      <w:numFmt w:val="decimal"/>
      <w:lvlText w:val="%1."/>
      <w:lvlJc w:val="left"/>
      <w:pPr>
        <w:ind w:left="929" w:hanging="360"/>
      </w:p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38">
    <w:nsid w:val="78E422E2"/>
    <w:multiLevelType w:val="hybridMultilevel"/>
    <w:tmpl w:val="0456A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A12F10"/>
    <w:multiLevelType w:val="hybridMultilevel"/>
    <w:tmpl w:val="44CE1F60"/>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3"/>
  </w:num>
  <w:num w:numId="3">
    <w:abstractNumId w:val="34"/>
  </w:num>
  <w:num w:numId="4">
    <w:abstractNumId w:val="18"/>
  </w:num>
  <w:num w:numId="5">
    <w:abstractNumId w:val="26"/>
  </w:num>
  <w:num w:numId="6">
    <w:abstractNumId w:val="17"/>
  </w:num>
  <w:num w:numId="7">
    <w:abstractNumId w:val="7"/>
  </w:num>
  <w:num w:numId="8">
    <w:abstractNumId w:val="9"/>
  </w:num>
  <w:num w:numId="9">
    <w:abstractNumId w:val="11"/>
  </w:num>
  <w:num w:numId="10">
    <w:abstractNumId w:val="2"/>
  </w:num>
  <w:num w:numId="11">
    <w:abstractNumId w:val="35"/>
  </w:num>
  <w:num w:numId="12">
    <w:abstractNumId w:val="1"/>
  </w:num>
  <w:num w:numId="13">
    <w:abstractNumId w:val="23"/>
  </w:num>
  <w:num w:numId="14">
    <w:abstractNumId w:val="39"/>
  </w:num>
  <w:num w:numId="15">
    <w:abstractNumId w:val="25"/>
  </w:num>
  <w:num w:numId="16">
    <w:abstractNumId w:val="37"/>
  </w:num>
  <w:num w:numId="17">
    <w:abstractNumId w:val="4"/>
  </w:num>
  <w:num w:numId="18">
    <w:abstractNumId w:val="30"/>
  </w:num>
  <w:num w:numId="19">
    <w:abstractNumId w:val="6"/>
  </w:num>
  <w:num w:numId="20">
    <w:abstractNumId w:val="33"/>
  </w:num>
  <w:num w:numId="21">
    <w:abstractNumId w:val="3"/>
  </w:num>
  <w:num w:numId="22">
    <w:abstractNumId w:val="14"/>
  </w:num>
  <w:num w:numId="23">
    <w:abstractNumId w:val="32"/>
  </w:num>
  <w:num w:numId="24">
    <w:abstractNumId w:val="0"/>
  </w:num>
  <w:num w:numId="25">
    <w:abstractNumId w:val="38"/>
  </w:num>
  <w:num w:numId="26">
    <w:abstractNumId w:val="22"/>
  </w:num>
  <w:num w:numId="27">
    <w:abstractNumId w:val="24"/>
  </w:num>
  <w:num w:numId="28">
    <w:abstractNumId w:val="36"/>
  </w:num>
  <w:num w:numId="29">
    <w:abstractNumId w:val="12"/>
  </w:num>
  <w:num w:numId="30">
    <w:abstractNumId w:val="10"/>
  </w:num>
  <w:num w:numId="31">
    <w:abstractNumId w:val="27"/>
  </w:num>
  <w:num w:numId="32">
    <w:abstractNumId w:val="31"/>
  </w:num>
  <w:num w:numId="33">
    <w:abstractNumId w:val="28"/>
  </w:num>
  <w:num w:numId="34">
    <w:abstractNumId w:val="15"/>
  </w:num>
  <w:num w:numId="35">
    <w:abstractNumId w:val="21"/>
  </w:num>
  <w:num w:numId="36">
    <w:abstractNumId w:val="5"/>
  </w:num>
  <w:num w:numId="37">
    <w:abstractNumId w:val="16"/>
  </w:num>
  <w:num w:numId="38">
    <w:abstractNumId w:val="8"/>
  </w:num>
  <w:num w:numId="39">
    <w:abstractNumId w:val="20"/>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7026d0a7-9d91-487b-a8fe-531f9261f536"/>
  </w:docVars>
  <w:rsids>
    <w:rsidRoot w:val="00C11C5E"/>
    <w:rsid w:val="000230E3"/>
    <w:rsid w:val="00057AB4"/>
    <w:rsid w:val="00061FBC"/>
    <w:rsid w:val="000B0B5B"/>
    <w:rsid w:val="00124ABE"/>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F0629"/>
    <w:rsid w:val="00470D2D"/>
    <w:rsid w:val="0048076B"/>
    <w:rsid w:val="00501B8C"/>
    <w:rsid w:val="00502B04"/>
    <w:rsid w:val="00515AAE"/>
    <w:rsid w:val="005425F4"/>
    <w:rsid w:val="005521C7"/>
    <w:rsid w:val="00581341"/>
    <w:rsid w:val="00593C63"/>
    <w:rsid w:val="005A3BC9"/>
    <w:rsid w:val="005A51CA"/>
    <w:rsid w:val="005B1935"/>
    <w:rsid w:val="005D0180"/>
    <w:rsid w:val="0065584E"/>
    <w:rsid w:val="00675C6F"/>
    <w:rsid w:val="00683392"/>
    <w:rsid w:val="00684320"/>
    <w:rsid w:val="006B1D5B"/>
    <w:rsid w:val="006D3233"/>
    <w:rsid w:val="006F3886"/>
    <w:rsid w:val="007158B7"/>
    <w:rsid w:val="007222FE"/>
    <w:rsid w:val="00723B7C"/>
    <w:rsid w:val="00766982"/>
    <w:rsid w:val="007B2BB7"/>
    <w:rsid w:val="007E321A"/>
    <w:rsid w:val="00805F1E"/>
    <w:rsid w:val="00821021"/>
    <w:rsid w:val="0084000B"/>
    <w:rsid w:val="008554B1"/>
    <w:rsid w:val="0086142F"/>
    <w:rsid w:val="0088303D"/>
    <w:rsid w:val="008E6448"/>
    <w:rsid w:val="008F3D17"/>
    <w:rsid w:val="00911E52"/>
    <w:rsid w:val="00917BF1"/>
    <w:rsid w:val="00941FC4"/>
    <w:rsid w:val="00965960"/>
    <w:rsid w:val="0098408B"/>
    <w:rsid w:val="00986B56"/>
    <w:rsid w:val="009C21FC"/>
    <w:rsid w:val="009C288F"/>
    <w:rsid w:val="009E2C1E"/>
    <w:rsid w:val="009F3D19"/>
    <w:rsid w:val="00A73C48"/>
    <w:rsid w:val="00A907ED"/>
    <w:rsid w:val="00A94C82"/>
    <w:rsid w:val="00AA10E6"/>
    <w:rsid w:val="00AA1779"/>
    <w:rsid w:val="00AF1CB9"/>
    <w:rsid w:val="00B03DC4"/>
    <w:rsid w:val="00B1380E"/>
    <w:rsid w:val="00B22300"/>
    <w:rsid w:val="00B4728B"/>
    <w:rsid w:val="00B565D1"/>
    <w:rsid w:val="00B774FA"/>
    <w:rsid w:val="00B9421C"/>
    <w:rsid w:val="00BA6F09"/>
    <w:rsid w:val="00BC62EF"/>
    <w:rsid w:val="00BE11B1"/>
    <w:rsid w:val="00BF45AB"/>
    <w:rsid w:val="00C06573"/>
    <w:rsid w:val="00C11C5E"/>
    <w:rsid w:val="00C36BD0"/>
    <w:rsid w:val="00C67E2C"/>
    <w:rsid w:val="00CD2109"/>
    <w:rsid w:val="00CF09E7"/>
    <w:rsid w:val="00CF44EE"/>
    <w:rsid w:val="00D340BD"/>
    <w:rsid w:val="00D6009D"/>
    <w:rsid w:val="00D71842"/>
    <w:rsid w:val="00DA5A23"/>
    <w:rsid w:val="00E047A5"/>
    <w:rsid w:val="00E30882"/>
    <w:rsid w:val="00E55E86"/>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11C5E"/>
    <w:pPr>
      <w:keepNext/>
      <w:spacing w:before="240" w:after="60"/>
      <w:outlineLvl w:val="0"/>
    </w:pPr>
    <w:rPr>
      <w:rFonts w:ascii="Cambria" w:hAnsi="Cambria" w:cs="Arial"/>
      <w:b/>
      <w:bCs/>
      <w:kern w:val="32"/>
      <w:sz w:val="32"/>
      <w:szCs w:val="32"/>
      <w:lang w:val="en-US" w:bidi="en-US"/>
    </w:rPr>
  </w:style>
  <w:style w:type="paragraph" w:styleId="2">
    <w:name w:val="heading 2"/>
    <w:basedOn w:val="a"/>
    <w:next w:val="a"/>
    <w:link w:val="20"/>
    <w:qFormat/>
    <w:rsid w:val="00C11C5E"/>
    <w:pPr>
      <w:keepNext/>
      <w:jc w:val="center"/>
      <w:outlineLvl w:val="1"/>
    </w:pPr>
    <w:rPr>
      <w:b/>
      <w:sz w:val="24"/>
    </w:rPr>
  </w:style>
  <w:style w:type="paragraph" w:styleId="3">
    <w:name w:val="heading 3"/>
    <w:basedOn w:val="a"/>
    <w:next w:val="a"/>
    <w:link w:val="30"/>
    <w:uiPriority w:val="9"/>
    <w:qFormat/>
    <w:rsid w:val="00C11C5E"/>
    <w:pPr>
      <w:keepNext/>
      <w:jc w:val="center"/>
      <w:outlineLvl w:val="2"/>
    </w:pPr>
    <w:rPr>
      <w:b/>
      <w:caps/>
      <w:spacing w:val="20"/>
      <w:sz w:val="32"/>
    </w:rPr>
  </w:style>
  <w:style w:type="paragraph" w:styleId="5">
    <w:name w:val="heading 5"/>
    <w:basedOn w:val="a"/>
    <w:next w:val="a"/>
    <w:link w:val="50"/>
    <w:qFormat/>
    <w:rsid w:val="00C11C5E"/>
    <w:pPr>
      <w:keepNext/>
      <w:jc w:val="right"/>
      <w:outlineLvl w:val="4"/>
    </w:pPr>
    <w:rPr>
      <w:b/>
      <w:spacing w:val="20"/>
      <w:sz w:val="32"/>
      <w:u w:val="single"/>
    </w:rPr>
  </w:style>
  <w:style w:type="paragraph" w:styleId="6">
    <w:name w:val="heading 6"/>
    <w:basedOn w:val="a"/>
    <w:next w:val="a"/>
    <w:link w:val="60"/>
    <w:qFormat/>
    <w:rsid w:val="00C11C5E"/>
    <w:pPr>
      <w:spacing w:before="240" w:after="6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C5E"/>
    <w:rPr>
      <w:rFonts w:ascii="Cambria" w:eastAsia="Times New Roman" w:hAnsi="Cambria" w:cs="Arial"/>
      <w:b/>
      <w:bCs/>
      <w:kern w:val="32"/>
      <w:sz w:val="32"/>
      <w:szCs w:val="32"/>
      <w:lang w:val="en-US" w:eastAsia="ru-RU" w:bidi="en-US"/>
    </w:rPr>
  </w:style>
  <w:style w:type="character" w:customStyle="1" w:styleId="20">
    <w:name w:val="Заголовок 2 Знак"/>
    <w:basedOn w:val="a0"/>
    <w:link w:val="2"/>
    <w:rsid w:val="00C11C5E"/>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C11C5E"/>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C11C5E"/>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rsid w:val="00C11C5E"/>
    <w:rPr>
      <w:rFonts w:ascii="Calibri" w:eastAsia="Times New Roman" w:hAnsi="Calibri" w:cs="Times New Roman"/>
      <w:b/>
      <w:bCs/>
      <w:sz w:val="20"/>
      <w:szCs w:val="20"/>
      <w:lang w:eastAsia="ru-RU"/>
    </w:rPr>
  </w:style>
  <w:style w:type="paragraph" w:styleId="a3">
    <w:name w:val="header"/>
    <w:basedOn w:val="a"/>
    <w:link w:val="a4"/>
    <w:uiPriority w:val="99"/>
    <w:unhideWhenUsed/>
    <w:rsid w:val="00C11C5E"/>
    <w:pPr>
      <w:tabs>
        <w:tab w:val="center" w:pos="4677"/>
        <w:tab w:val="right" w:pos="9355"/>
      </w:tabs>
    </w:pPr>
  </w:style>
  <w:style w:type="character" w:customStyle="1" w:styleId="a4">
    <w:name w:val="Верхний колонтитул Знак"/>
    <w:basedOn w:val="a0"/>
    <w:link w:val="a3"/>
    <w:uiPriority w:val="99"/>
    <w:rsid w:val="00C11C5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11C5E"/>
    <w:pPr>
      <w:tabs>
        <w:tab w:val="center" w:pos="4677"/>
        <w:tab w:val="right" w:pos="9355"/>
      </w:tabs>
    </w:pPr>
  </w:style>
  <w:style w:type="character" w:customStyle="1" w:styleId="a6">
    <w:name w:val="Нижний колонтитул Знак"/>
    <w:basedOn w:val="a0"/>
    <w:link w:val="a5"/>
    <w:uiPriority w:val="99"/>
    <w:rsid w:val="00C11C5E"/>
    <w:rPr>
      <w:rFonts w:ascii="Times New Roman" w:eastAsia="Times New Roman" w:hAnsi="Times New Roman" w:cs="Times New Roman"/>
      <w:sz w:val="20"/>
      <w:szCs w:val="20"/>
      <w:lang w:eastAsia="ru-RU"/>
    </w:rPr>
  </w:style>
  <w:style w:type="paragraph" w:customStyle="1" w:styleId="ConsPlusNonformat">
    <w:name w:val="ConsPlusNonformat"/>
    <w:uiPriority w:val="99"/>
    <w:rsid w:val="00C11C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11C5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C11C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11C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Title"/>
    <w:basedOn w:val="a"/>
    <w:link w:val="a8"/>
    <w:qFormat/>
    <w:rsid w:val="00C11C5E"/>
    <w:pPr>
      <w:jc w:val="center"/>
    </w:pPr>
    <w:rPr>
      <w:b/>
      <w:sz w:val="28"/>
    </w:rPr>
  </w:style>
  <w:style w:type="character" w:customStyle="1" w:styleId="a8">
    <w:name w:val="Название Знак"/>
    <w:basedOn w:val="a0"/>
    <w:link w:val="a7"/>
    <w:rsid w:val="00C11C5E"/>
    <w:rPr>
      <w:rFonts w:ascii="Times New Roman" w:eastAsia="Times New Roman" w:hAnsi="Times New Roman" w:cs="Times New Roman"/>
      <w:b/>
      <w:sz w:val="28"/>
      <w:szCs w:val="20"/>
      <w:lang w:eastAsia="ru-RU"/>
    </w:rPr>
  </w:style>
  <w:style w:type="paragraph" w:styleId="a9">
    <w:name w:val="Normal (Web)"/>
    <w:basedOn w:val="a"/>
    <w:uiPriority w:val="99"/>
    <w:rsid w:val="00C11C5E"/>
    <w:pPr>
      <w:spacing w:before="24" w:after="24"/>
    </w:pPr>
    <w:rPr>
      <w:rFonts w:ascii="Arial" w:hAnsi="Arial" w:cs="Arial"/>
      <w:color w:val="332E2D"/>
      <w:spacing w:val="2"/>
      <w:sz w:val="24"/>
      <w:szCs w:val="24"/>
    </w:rPr>
  </w:style>
  <w:style w:type="paragraph" w:customStyle="1" w:styleId="ConsNonformat">
    <w:name w:val="ConsNonformat"/>
    <w:rsid w:val="00C11C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List Paragraph"/>
    <w:basedOn w:val="a"/>
    <w:uiPriority w:val="34"/>
    <w:qFormat/>
    <w:rsid w:val="00C11C5E"/>
    <w:pPr>
      <w:ind w:left="720"/>
      <w:contextualSpacing/>
    </w:pPr>
  </w:style>
  <w:style w:type="character" w:styleId="ab">
    <w:name w:val="page number"/>
    <w:basedOn w:val="a0"/>
    <w:rsid w:val="00C11C5E"/>
  </w:style>
  <w:style w:type="paragraph" w:customStyle="1" w:styleId="Heading">
    <w:name w:val="Heading"/>
    <w:rsid w:val="00C11C5E"/>
    <w:pPr>
      <w:widowControl w:val="0"/>
      <w:spacing w:after="0" w:line="240" w:lineRule="auto"/>
    </w:pPr>
    <w:rPr>
      <w:rFonts w:ascii="Arial" w:eastAsia="Times New Roman" w:hAnsi="Arial" w:cs="Times New Roman"/>
      <w:b/>
      <w:snapToGrid w:val="0"/>
      <w:szCs w:val="20"/>
      <w:lang w:eastAsia="ru-RU"/>
    </w:rPr>
  </w:style>
  <w:style w:type="paragraph" w:styleId="ac">
    <w:name w:val="Body Text"/>
    <w:basedOn w:val="a"/>
    <w:link w:val="ad"/>
    <w:semiHidden/>
    <w:rsid w:val="00C11C5E"/>
    <w:pPr>
      <w:jc w:val="both"/>
    </w:pPr>
    <w:rPr>
      <w:sz w:val="24"/>
    </w:rPr>
  </w:style>
  <w:style w:type="character" w:customStyle="1" w:styleId="ad">
    <w:name w:val="Основной текст Знак"/>
    <w:basedOn w:val="a0"/>
    <w:link w:val="ac"/>
    <w:semiHidden/>
    <w:rsid w:val="00C11C5E"/>
    <w:rPr>
      <w:rFonts w:ascii="Times New Roman" w:eastAsia="Times New Roman" w:hAnsi="Times New Roman" w:cs="Times New Roman"/>
      <w:sz w:val="24"/>
      <w:szCs w:val="20"/>
      <w:lang w:eastAsia="ru-RU"/>
    </w:rPr>
  </w:style>
  <w:style w:type="paragraph" w:customStyle="1" w:styleId="ae">
    <w:name w:val="Знак"/>
    <w:basedOn w:val="a"/>
    <w:rsid w:val="00C11C5E"/>
    <w:pPr>
      <w:widowControl w:val="0"/>
      <w:adjustRightInd w:val="0"/>
      <w:spacing w:after="160" w:line="240" w:lineRule="exact"/>
      <w:jc w:val="right"/>
    </w:pPr>
    <w:rPr>
      <w:lang w:val="en-GB" w:eastAsia="en-US"/>
    </w:rPr>
  </w:style>
  <w:style w:type="paragraph" w:styleId="af">
    <w:name w:val="Body Text Indent"/>
    <w:basedOn w:val="a"/>
    <w:link w:val="af0"/>
    <w:unhideWhenUsed/>
    <w:rsid w:val="00C11C5E"/>
    <w:pPr>
      <w:spacing w:after="120"/>
      <w:ind w:left="283"/>
    </w:pPr>
  </w:style>
  <w:style w:type="character" w:customStyle="1" w:styleId="af0">
    <w:name w:val="Основной текст с отступом Знак"/>
    <w:basedOn w:val="a0"/>
    <w:link w:val="af"/>
    <w:rsid w:val="00C11C5E"/>
    <w:rPr>
      <w:rFonts w:ascii="Times New Roman" w:eastAsia="Times New Roman" w:hAnsi="Times New Roman" w:cs="Times New Roman"/>
      <w:sz w:val="20"/>
      <w:szCs w:val="20"/>
      <w:lang w:eastAsia="ru-RU"/>
    </w:rPr>
  </w:style>
  <w:style w:type="paragraph" w:customStyle="1" w:styleId="formattext">
    <w:name w:val="formattext"/>
    <w:rsid w:val="00C11C5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1">
    <w:name w:val="No Spacing"/>
    <w:link w:val="af2"/>
    <w:uiPriority w:val="1"/>
    <w:qFormat/>
    <w:rsid w:val="00C11C5E"/>
    <w:pPr>
      <w:spacing w:after="0" w:line="240" w:lineRule="auto"/>
    </w:pPr>
    <w:rPr>
      <w:rFonts w:ascii="Calibri" w:eastAsia="Times New Roman" w:hAnsi="Calibri" w:cs="Times New Roman"/>
    </w:rPr>
  </w:style>
  <w:style w:type="character" w:customStyle="1" w:styleId="af2">
    <w:name w:val="Без интервала Знак"/>
    <w:link w:val="af1"/>
    <w:uiPriority w:val="1"/>
    <w:rsid w:val="00C11C5E"/>
    <w:rPr>
      <w:rFonts w:ascii="Calibri" w:eastAsia="Times New Roman" w:hAnsi="Calibri" w:cs="Times New Roman"/>
    </w:rPr>
  </w:style>
  <w:style w:type="paragraph" w:styleId="af3">
    <w:name w:val="Balloon Text"/>
    <w:basedOn w:val="a"/>
    <w:link w:val="af4"/>
    <w:uiPriority w:val="99"/>
    <w:semiHidden/>
    <w:unhideWhenUsed/>
    <w:rsid w:val="00C11C5E"/>
    <w:rPr>
      <w:rFonts w:ascii="Tahoma" w:hAnsi="Tahoma"/>
      <w:sz w:val="16"/>
      <w:szCs w:val="16"/>
    </w:rPr>
  </w:style>
  <w:style w:type="character" w:customStyle="1" w:styleId="af4">
    <w:name w:val="Текст выноски Знак"/>
    <w:basedOn w:val="a0"/>
    <w:link w:val="af3"/>
    <w:uiPriority w:val="99"/>
    <w:semiHidden/>
    <w:rsid w:val="00C11C5E"/>
    <w:rPr>
      <w:rFonts w:ascii="Tahoma" w:eastAsia="Times New Roman" w:hAnsi="Tahoma" w:cs="Times New Roman"/>
      <w:sz w:val="16"/>
      <w:szCs w:val="16"/>
      <w:lang w:eastAsia="ru-RU"/>
    </w:rPr>
  </w:style>
  <w:style w:type="character" w:customStyle="1" w:styleId="CharStyle63">
    <w:name w:val="Char Style 63"/>
    <w:basedOn w:val="a0"/>
    <w:link w:val="Style62"/>
    <w:uiPriority w:val="99"/>
    <w:rsid w:val="00C11C5E"/>
    <w:rPr>
      <w:b/>
      <w:bCs/>
      <w:spacing w:val="20"/>
      <w:sz w:val="31"/>
      <w:szCs w:val="31"/>
      <w:shd w:val="clear" w:color="auto" w:fill="FFFFFF"/>
    </w:rPr>
  </w:style>
  <w:style w:type="paragraph" w:customStyle="1" w:styleId="Style62">
    <w:name w:val="Style 62"/>
    <w:basedOn w:val="a"/>
    <w:link w:val="CharStyle63"/>
    <w:uiPriority w:val="99"/>
    <w:rsid w:val="00C11C5E"/>
    <w:pPr>
      <w:widowControl w:val="0"/>
      <w:shd w:val="clear" w:color="auto" w:fill="FFFFFF"/>
      <w:spacing w:after="300" w:line="240" w:lineRule="atLeast"/>
      <w:jc w:val="both"/>
      <w:outlineLvl w:val="0"/>
    </w:pPr>
    <w:rPr>
      <w:rFonts w:asciiTheme="minorHAnsi" w:eastAsiaTheme="minorHAnsi" w:hAnsiTheme="minorHAnsi" w:cstheme="minorBidi"/>
      <w:b/>
      <w:bCs/>
      <w:spacing w:val="20"/>
      <w:sz w:val="31"/>
      <w:szCs w:val="31"/>
      <w:lang w:eastAsia="en-US"/>
    </w:rPr>
  </w:style>
  <w:style w:type="character" w:styleId="af5">
    <w:name w:val="annotation reference"/>
    <w:basedOn w:val="a0"/>
    <w:uiPriority w:val="99"/>
    <w:semiHidden/>
    <w:unhideWhenUsed/>
    <w:rsid w:val="00C11C5E"/>
    <w:rPr>
      <w:sz w:val="16"/>
      <w:szCs w:val="16"/>
    </w:rPr>
  </w:style>
  <w:style w:type="paragraph" w:styleId="af6">
    <w:name w:val="annotation text"/>
    <w:basedOn w:val="a"/>
    <w:link w:val="af7"/>
    <w:uiPriority w:val="99"/>
    <w:semiHidden/>
    <w:unhideWhenUsed/>
    <w:rsid w:val="00C11C5E"/>
  </w:style>
  <w:style w:type="character" w:customStyle="1" w:styleId="af7">
    <w:name w:val="Текст примечания Знак"/>
    <w:basedOn w:val="a0"/>
    <w:link w:val="af6"/>
    <w:uiPriority w:val="99"/>
    <w:semiHidden/>
    <w:rsid w:val="00C11C5E"/>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11C5E"/>
    <w:rPr>
      <w:b/>
      <w:bCs/>
    </w:rPr>
  </w:style>
  <w:style w:type="character" w:customStyle="1" w:styleId="af9">
    <w:name w:val="Тема примечания Знак"/>
    <w:basedOn w:val="af7"/>
    <w:link w:val="af8"/>
    <w:uiPriority w:val="99"/>
    <w:semiHidden/>
    <w:rsid w:val="00C11C5E"/>
    <w:rPr>
      <w:b/>
      <w:bCs/>
    </w:rPr>
  </w:style>
  <w:style w:type="paragraph" w:styleId="afa">
    <w:name w:val="Revision"/>
    <w:hidden/>
    <w:uiPriority w:val="99"/>
    <w:semiHidden/>
    <w:rsid w:val="00C11C5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1.xml"/><Relationship Id="rId32"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3.xml"/><Relationship Id="rId30" Type="http://schemas.openxmlformats.org/officeDocument/2006/relationships/footer" Target="footer1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74</Pages>
  <Words>17764</Words>
  <Characters>101261</Characters>
  <Application>Microsoft Office Word</Application>
  <DocSecurity>0</DocSecurity>
  <Lines>843</Lines>
  <Paragraphs>237</Paragraphs>
  <ScaleCrop>false</ScaleCrop>
  <Company>  </Company>
  <LinksUpToDate>false</LinksUpToDate>
  <CharactersWithSpaces>118788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2019-06-05T14:01:00Z</cp:lastPrinted>
  <dcterms:created xsi:type="dcterms:W3CDTF">2019-06-05T14:03:00Z</dcterms:created>
  <dcterms:modified xsi:type="dcterms:W3CDTF">2019-06-05T14:03:00Z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7026d0a7-9d91-487b-a8fe-531f9261f536</vt:lpwstr>
  </property>
</Properties>
</file>