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6C" w:rsidRDefault="00541C6C" w:rsidP="00541C6C">
      <w:pPr>
        <w:jc w:val="right"/>
      </w:pPr>
    </w:p>
    <w:p w:rsidR="00541C6C" w:rsidRDefault="00541C6C" w:rsidP="00541C6C">
      <w:pPr>
        <w:jc w:val="right"/>
        <w:rPr>
          <w:sz w:val="24"/>
          <w:szCs w:val="24"/>
        </w:rPr>
      </w:pPr>
      <w:r>
        <w:rPr>
          <w:sz w:val="24"/>
          <w:szCs w:val="24"/>
        </w:rPr>
        <w:t>ПРИЛОЖЕНИЕ</w:t>
      </w:r>
    </w:p>
    <w:p w:rsidR="00541C6C" w:rsidRPr="00FC7492" w:rsidRDefault="00541C6C" w:rsidP="00541C6C">
      <w:pPr>
        <w:jc w:val="right"/>
        <w:rPr>
          <w:sz w:val="24"/>
          <w:szCs w:val="24"/>
        </w:rPr>
      </w:pPr>
      <w:r>
        <w:rPr>
          <w:sz w:val="24"/>
          <w:szCs w:val="24"/>
        </w:rPr>
        <w:t xml:space="preserve">к постановлению </w:t>
      </w:r>
      <w:r w:rsidRPr="00FC7492">
        <w:rPr>
          <w:sz w:val="24"/>
          <w:szCs w:val="24"/>
        </w:rPr>
        <w:t xml:space="preserve"> администрации</w:t>
      </w:r>
    </w:p>
    <w:p w:rsidR="00541C6C" w:rsidRDefault="00541C6C" w:rsidP="00541C6C">
      <w:pPr>
        <w:jc w:val="right"/>
        <w:rPr>
          <w:sz w:val="24"/>
          <w:szCs w:val="24"/>
        </w:rPr>
      </w:pPr>
      <w:r w:rsidRPr="00FC7492">
        <w:rPr>
          <w:sz w:val="24"/>
          <w:szCs w:val="24"/>
        </w:rPr>
        <w:t>Сосновоборского городского округа</w:t>
      </w:r>
      <w:r>
        <w:rPr>
          <w:sz w:val="24"/>
          <w:szCs w:val="24"/>
        </w:rPr>
        <w:t xml:space="preserve"> </w:t>
      </w:r>
    </w:p>
    <w:p w:rsidR="00541C6C" w:rsidRDefault="00541C6C" w:rsidP="00541C6C">
      <w:pPr>
        <w:jc w:val="right"/>
        <w:rPr>
          <w:sz w:val="24"/>
          <w:szCs w:val="24"/>
        </w:rPr>
      </w:pPr>
      <w:r>
        <w:rPr>
          <w:sz w:val="24"/>
          <w:szCs w:val="24"/>
        </w:rPr>
        <w:t>от 05/03/2020 № 487</w:t>
      </w:r>
    </w:p>
    <w:p w:rsidR="00541C6C" w:rsidRPr="00FC7492" w:rsidRDefault="00541C6C" w:rsidP="00541C6C">
      <w:pPr>
        <w:ind w:left="10812" w:firstLine="708"/>
        <w:jc w:val="right"/>
        <w:rPr>
          <w:sz w:val="24"/>
          <w:szCs w:val="24"/>
        </w:rPr>
      </w:pPr>
    </w:p>
    <w:p w:rsidR="00541C6C" w:rsidRPr="00DB6EE7" w:rsidRDefault="00541C6C" w:rsidP="00541C6C">
      <w:pPr>
        <w:rPr>
          <w:sz w:val="24"/>
          <w:szCs w:val="24"/>
        </w:rPr>
      </w:pPr>
    </w:p>
    <w:p w:rsidR="00541C6C" w:rsidRPr="00DB6EE7" w:rsidRDefault="00541C6C" w:rsidP="00541C6C">
      <w:pPr>
        <w:jc w:val="right"/>
        <w:rPr>
          <w:sz w:val="28"/>
          <w:szCs w:val="28"/>
        </w:rPr>
      </w:pPr>
    </w:p>
    <w:p w:rsidR="00541C6C" w:rsidRPr="00DB6EE7" w:rsidRDefault="00541C6C" w:rsidP="00541C6C">
      <w:pPr>
        <w:jc w:val="center"/>
        <w:rPr>
          <w:b/>
          <w:caps/>
          <w:sz w:val="28"/>
          <w:szCs w:val="28"/>
        </w:rPr>
      </w:pPr>
      <w:r w:rsidRPr="00DB6EE7">
        <w:rPr>
          <w:b/>
          <w:caps/>
          <w:sz w:val="28"/>
          <w:szCs w:val="28"/>
        </w:rPr>
        <w:t>Муниципальная программа</w:t>
      </w:r>
    </w:p>
    <w:p w:rsidR="00541C6C" w:rsidRPr="00DB6EE7" w:rsidRDefault="00541C6C" w:rsidP="00541C6C">
      <w:pPr>
        <w:jc w:val="center"/>
        <w:rPr>
          <w:b/>
          <w:sz w:val="28"/>
          <w:szCs w:val="28"/>
        </w:rPr>
      </w:pPr>
      <w:r w:rsidRPr="00DB6EE7">
        <w:rPr>
          <w:b/>
          <w:sz w:val="28"/>
          <w:szCs w:val="28"/>
        </w:rPr>
        <w:t>Сосновоборского городского округа</w:t>
      </w:r>
    </w:p>
    <w:p w:rsidR="00541C6C" w:rsidRPr="00DB6EE7" w:rsidRDefault="00541C6C" w:rsidP="00541C6C">
      <w:pPr>
        <w:jc w:val="center"/>
        <w:rPr>
          <w:b/>
          <w:sz w:val="28"/>
          <w:szCs w:val="28"/>
        </w:rPr>
      </w:pPr>
      <w:r w:rsidRPr="00DB6EE7">
        <w:rPr>
          <w:b/>
          <w:sz w:val="28"/>
          <w:szCs w:val="28"/>
        </w:rPr>
        <w:t xml:space="preserve">«Стимулирование экономической активности малого и среднего предпринимательства </w:t>
      </w:r>
      <w:proofErr w:type="gramStart"/>
      <w:r w:rsidRPr="00DB6EE7">
        <w:rPr>
          <w:b/>
          <w:sz w:val="28"/>
          <w:szCs w:val="28"/>
        </w:rPr>
        <w:t>в</w:t>
      </w:r>
      <w:proofErr w:type="gramEnd"/>
      <w:r w:rsidRPr="00DB6EE7">
        <w:rPr>
          <w:b/>
          <w:sz w:val="28"/>
          <w:szCs w:val="28"/>
        </w:rPr>
        <w:t xml:space="preserve"> </w:t>
      </w:r>
      <w:proofErr w:type="gramStart"/>
      <w:r w:rsidRPr="00DB6EE7">
        <w:rPr>
          <w:b/>
          <w:sz w:val="28"/>
          <w:szCs w:val="28"/>
        </w:rPr>
        <w:t>Сосновоборском</w:t>
      </w:r>
      <w:proofErr w:type="gramEnd"/>
      <w:r w:rsidRPr="00DB6EE7">
        <w:rPr>
          <w:b/>
          <w:sz w:val="28"/>
          <w:szCs w:val="28"/>
        </w:rPr>
        <w:t xml:space="preserve"> городском округе до 2030 года»</w:t>
      </w:r>
    </w:p>
    <w:p w:rsidR="00541C6C" w:rsidRPr="00DB6EE7" w:rsidRDefault="00541C6C" w:rsidP="00541C6C">
      <w:pPr>
        <w:jc w:val="center"/>
        <w:rPr>
          <w:b/>
          <w:sz w:val="24"/>
          <w:szCs w:val="24"/>
          <w:highlight w:val="yellow"/>
        </w:rPr>
      </w:pPr>
    </w:p>
    <w:p w:rsidR="00541C6C" w:rsidRPr="00DB6EE7" w:rsidRDefault="00541C6C" w:rsidP="00541C6C">
      <w:pPr>
        <w:tabs>
          <w:tab w:val="right" w:leader="dot" w:pos="9344"/>
        </w:tabs>
        <w:jc w:val="center"/>
        <w:rPr>
          <w:b/>
          <w:bCs/>
          <w:sz w:val="24"/>
          <w:szCs w:val="24"/>
        </w:rPr>
      </w:pPr>
      <w:r w:rsidRPr="00DB6EE7">
        <w:rPr>
          <w:b/>
          <w:bCs/>
          <w:sz w:val="24"/>
          <w:szCs w:val="24"/>
        </w:rPr>
        <w:t xml:space="preserve">П А С П О </w:t>
      </w:r>
      <w:proofErr w:type="gramStart"/>
      <w:r w:rsidRPr="00DB6EE7">
        <w:rPr>
          <w:b/>
          <w:bCs/>
          <w:sz w:val="24"/>
          <w:szCs w:val="24"/>
        </w:rPr>
        <w:t>Р</w:t>
      </w:r>
      <w:proofErr w:type="gramEnd"/>
      <w:r w:rsidRPr="00DB6EE7">
        <w:rPr>
          <w:b/>
          <w:bCs/>
          <w:sz w:val="24"/>
          <w:szCs w:val="24"/>
        </w:rPr>
        <w:t xml:space="preserve"> Т</w:t>
      </w:r>
    </w:p>
    <w:p w:rsidR="00541C6C" w:rsidRPr="00DB6EE7" w:rsidRDefault="00541C6C" w:rsidP="00541C6C">
      <w:pPr>
        <w:jc w:val="center"/>
        <w:rPr>
          <w:b/>
          <w:sz w:val="24"/>
          <w:szCs w:val="24"/>
        </w:rPr>
      </w:pPr>
      <w:r w:rsidRPr="00DB6EE7">
        <w:rPr>
          <w:b/>
          <w:sz w:val="24"/>
          <w:szCs w:val="24"/>
        </w:rPr>
        <w:t>муниципальной программы Сосновоборского городского округа</w:t>
      </w:r>
    </w:p>
    <w:p w:rsidR="00541C6C" w:rsidRPr="00DB6EE7" w:rsidRDefault="00541C6C" w:rsidP="00541C6C">
      <w:pPr>
        <w:jc w:val="center"/>
        <w:rPr>
          <w:b/>
          <w:sz w:val="24"/>
          <w:szCs w:val="24"/>
        </w:rPr>
      </w:pPr>
      <w:r w:rsidRPr="00DB6EE7">
        <w:rPr>
          <w:b/>
          <w:sz w:val="24"/>
          <w:szCs w:val="24"/>
        </w:rPr>
        <w:t xml:space="preserve"> «Стимулирование экономической активности малого и среднего предпринимательства</w:t>
      </w:r>
    </w:p>
    <w:p w:rsidR="00541C6C" w:rsidRPr="00DB6EE7" w:rsidRDefault="00541C6C" w:rsidP="00541C6C">
      <w:pPr>
        <w:jc w:val="center"/>
        <w:rPr>
          <w:b/>
          <w:sz w:val="24"/>
          <w:szCs w:val="24"/>
        </w:rPr>
      </w:pPr>
      <w:proofErr w:type="gramStart"/>
      <w:r w:rsidRPr="00DB6EE7">
        <w:rPr>
          <w:b/>
          <w:sz w:val="24"/>
          <w:szCs w:val="24"/>
        </w:rPr>
        <w:t>в</w:t>
      </w:r>
      <w:proofErr w:type="gramEnd"/>
      <w:r w:rsidRPr="00DB6EE7">
        <w:rPr>
          <w:b/>
          <w:sz w:val="24"/>
          <w:szCs w:val="24"/>
        </w:rPr>
        <w:t xml:space="preserve"> </w:t>
      </w:r>
      <w:proofErr w:type="gramStart"/>
      <w:r w:rsidRPr="00DB6EE7">
        <w:rPr>
          <w:b/>
          <w:sz w:val="24"/>
          <w:szCs w:val="24"/>
        </w:rPr>
        <w:t>Сосновоборском</w:t>
      </w:r>
      <w:proofErr w:type="gramEnd"/>
      <w:r w:rsidRPr="00DB6EE7">
        <w:rPr>
          <w:b/>
          <w:sz w:val="24"/>
          <w:szCs w:val="24"/>
        </w:rPr>
        <w:t xml:space="preserve"> городском округе до 2030 года»</w:t>
      </w:r>
    </w:p>
    <w:p w:rsidR="00541C6C" w:rsidRPr="00DB6EE7" w:rsidRDefault="00541C6C" w:rsidP="00541C6C">
      <w:pPr>
        <w:jc w:val="center"/>
        <w:rPr>
          <w:b/>
          <w:sz w:val="24"/>
          <w:szCs w:val="24"/>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7790"/>
      </w:tblGrid>
      <w:tr w:rsidR="00541C6C" w:rsidRPr="00DB6EE7" w:rsidTr="00541C6C">
        <w:trPr>
          <w:trHeight w:val="880"/>
          <w:jc w:val="center"/>
        </w:trPr>
        <w:tc>
          <w:tcPr>
            <w:tcW w:w="2122" w:type="dxa"/>
            <w:vAlign w:val="center"/>
          </w:tcPr>
          <w:p w:rsidR="00541C6C" w:rsidRPr="00DB6EE7" w:rsidRDefault="00541C6C" w:rsidP="00541C6C">
            <w:pPr>
              <w:rPr>
                <w:sz w:val="24"/>
                <w:szCs w:val="24"/>
              </w:rPr>
            </w:pPr>
            <w:r w:rsidRPr="00DB6EE7">
              <w:rPr>
                <w:sz w:val="24"/>
                <w:szCs w:val="24"/>
              </w:rPr>
              <w:t>Полное наименование муниципальной программы</w:t>
            </w:r>
          </w:p>
        </w:tc>
        <w:tc>
          <w:tcPr>
            <w:tcW w:w="7790" w:type="dxa"/>
          </w:tcPr>
          <w:p w:rsidR="00541C6C" w:rsidRPr="00DB6EE7" w:rsidRDefault="00541C6C" w:rsidP="00541C6C">
            <w:pPr>
              <w:rPr>
                <w:sz w:val="24"/>
                <w:szCs w:val="24"/>
              </w:rPr>
            </w:pPr>
            <w:r w:rsidRPr="00DB6EE7">
              <w:rPr>
                <w:sz w:val="24"/>
                <w:szCs w:val="24"/>
              </w:rPr>
              <w:t xml:space="preserve">«Стимулирование экономической активности малого и среднего предпринимательства </w:t>
            </w:r>
            <w:proofErr w:type="gramStart"/>
            <w:r w:rsidRPr="00DB6EE7">
              <w:rPr>
                <w:sz w:val="24"/>
                <w:szCs w:val="24"/>
              </w:rPr>
              <w:t>в</w:t>
            </w:r>
            <w:proofErr w:type="gramEnd"/>
            <w:r w:rsidRPr="00DB6EE7">
              <w:rPr>
                <w:sz w:val="24"/>
                <w:szCs w:val="24"/>
              </w:rPr>
              <w:t xml:space="preserve"> </w:t>
            </w:r>
            <w:proofErr w:type="gramStart"/>
            <w:r w:rsidRPr="00DB6EE7">
              <w:rPr>
                <w:sz w:val="24"/>
                <w:szCs w:val="24"/>
              </w:rPr>
              <w:t>Сосновоборском</w:t>
            </w:r>
            <w:proofErr w:type="gramEnd"/>
            <w:r w:rsidRPr="00DB6EE7">
              <w:rPr>
                <w:sz w:val="24"/>
                <w:szCs w:val="24"/>
              </w:rPr>
              <w:t xml:space="preserve"> городском округе</w:t>
            </w:r>
          </w:p>
          <w:p w:rsidR="00541C6C" w:rsidRPr="00DB6EE7" w:rsidRDefault="00541C6C" w:rsidP="00541C6C">
            <w:pPr>
              <w:rPr>
                <w:sz w:val="24"/>
                <w:szCs w:val="24"/>
              </w:rPr>
            </w:pPr>
            <w:r w:rsidRPr="00DB6EE7">
              <w:rPr>
                <w:sz w:val="24"/>
                <w:szCs w:val="24"/>
              </w:rPr>
              <w:t>до 2030 года»</w:t>
            </w:r>
          </w:p>
        </w:tc>
      </w:tr>
      <w:tr w:rsidR="00541C6C" w:rsidRPr="00DB6EE7" w:rsidTr="00541C6C">
        <w:trPr>
          <w:trHeight w:val="880"/>
          <w:jc w:val="center"/>
        </w:trPr>
        <w:tc>
          <w:tcPr>
            <w:tcW w:w="2122" w:type="dxa"/>
            <w:vAlign w:val="center"/>
          </w:tcPr>
          <w:p w:rsidR="00541C6C" w:rsidRPr="00DB6EE7" w:rsidRDefault="00541C6C" w:rsidP="00541C6C">
            <w:pPr>
              <w:rPr>
                <w:sz w:val="24"/>
                <w:szCs w:val="24"/>
              </w:rPr>
            </w:pPr>
            <w:r w:rsidRPr="00DB6EE7">
              <w:rPr>
                <w:sz w:val="24"/>
                <w:szCs w:val="24"/>
              </w:rPr>
              <w:t>Куратор муниципальной программы</w:t>
            </w:r>
          </w:p>
        </w:tc>
        <w:tc>
          <w:tcPr>
            <w:tcW w:w="7790" w:type="dxa"/>
          </w:tcPr>
          <w:p w:rsidR="00541C6C" w:rsidRPr="00DB6EE7" w:rsidRDefault="00541C6C" w:rsidP="00541C6C">
            <w:pPr>
              <w:rPr>
                <w:sz w:val="24"/>
                <w:szCs w:val="24"/>
              </w:rPr>
            </w:pPr>
            <w:r w:rsidRPr="00DB6EE7">
              <w:rPr>
                <w:sz w:val="24"/>
                <w:szCs w:val="24"/>
              </w:rPr>
              <w:t xml:space="preserve">Первый </w:t>
            </w:r>
            <w:r>
              <w:rPr>
                <w:sz w:val="24"/>
                <w:szCs w:val="24"/>
              </w:rPr>
              <w:t>заместитель главы администрации</w:t>
            </w:r>
          </w:p>
        </w:tc>
      </w:tr>
      <w:tr w:rsidR="00541C6C" w:rsidRPr="00DB6EE7" w:rsidTr="00541C6C">
        <w:trPr>
          <w:trHeight w:val="880"/>
          <w:jc w:val="center"/>
        </w:trPr>
        <w:tc>
          <w:tcPr>
            <w:tcW w:w="2122" w:type="dxa"/>
            <w:vAlign w:val="center"/>
          </w:tcPr>
          <w:p w:rsidR="00541C6C" w:rsidRPr="00DB6EE7" w:rsidRDefault="00541C6C" w:rsidP="00541C6C">
            <w:pPr>
              <w:rPr>
                <w:sz w:val="24"/>
                <w:szCs w:val="24"/>
              </w:rPr>
            </w:pPr>
            <w:r w:rsidRPr="00DB6EE7">
              <w:rPr>
                <w:sz w:val="24"/>
                <w:szCs w:val="24"/>
              </w:rPr>
              <w:t xml:space="preserve">Ответственный </w:t>
            </w:r>
          </w:p>
          <w:p w:rsidR="00541C6C" w:rsidRPr="00DB6EE7" w:rsidRDefault="00541C6C" w:rsidP="00541C6C">
            <w:pPr>
              <w:rPr>
                <w:sz w:val="24"/>
                <w:szCs w:val="24"/>
              </w:rPr>
            </w:pPr>
            <w:r w:rsidRPr="00DB6EE7">
              <w:rPr>
                <w:sz w:val="24"/>
                <w:szCs w:val="24"/>
              </w:rPr>
              <w:t>исполнитель</w:t>
            </w:r>
          </w:p>
          <w:p w:rsidR="00541C6C" w:rsidRPr="00DB6EE7" w:rsidRDefault="00541C6C" w:rsidP="00541C6C">
            <w:pPr>
              <w:rPr>
                <w:sz w:val="24"/>
                <w:szCs w:val="24"/>
              </w:rPr>
            </w:pPr>
            <w:r w:rsidRPr="00DB6EE7">
              <w:rPr>
                <w:sz w:val="24"/>
                <w:szCs w:val="24"/>
              </w:rPr>
              <w:t>муниципальной программы</w:t>
            </w:r>
          </w:p>
        </w:tc>
        <w:tc>
          <w:tcPr>
            <w:tcW w:w="7790" w:type="dxa"/>
          </w:tcPr>
          <w:p w:rsidR="00541C6C" w:rsidRPr="00DB6EE7" w:rsidRDefault="00541C6C" w:rsidP="00541C6C">
            <w:pPr>
              <w:rPr>
                <w:sz w:val="24"/>
                <w:szCs w:val="24"/>
              </w:rPr>
            </w:pPr>
            <w:r w:rsidRPr="00DB6EE7">
              <w:rPr>
                <w:sz w:val="24"/>
                <w:szCs w:val="24"/>
              </w:rPr>
              <w:t>Администрация Со</w:t>
            </w:r>
            <w:r>
              <w:rPr>
                <w:sz w:val="24"/>
                <w:szCs w:val="24"/>
              </w:rPr>
              <w:t>сновоборского городского округа</w:t>
            </w:r>
          </w:p>
          <w:p w:rsidR="00541C6C" w:rsidRPr="00DB6EE7" w:rsidRDefault="00541C6C" w:rsidP="00541C6C">
            <w:pPr>
              <w:rPr>
                <w:sz w:val="24"/>
                <w:szCs w:val="24"/>
              </w:rPr>
            </w:pPr>
            <w:r w:rsidRPr="00DB6EE7">
              <w:rPr>
                <w:sz w:val="24"/>
                <w:szCs w:val="24"/>
              </w:rPr>
              <w:t>(отдел экономического развития)</w:t>
            </w:r>
          </w:p>
        </w:tc>
      </w:tr>
      <w:tr w:rsidR="00541C6C" w:rsidRPr="00DB6EE7" w:rsidTr="00541C6C">
        <w:trPr>
          <w:trHeight w:val="880"/>
          <w:jc w:val="center"/>
        </w:trPr>
        <w:tc>
          <w:tcPr>
            <w:tcW w:w="2122" w:type="dxa"/>
            <w:vAlign w:val="center"/>
          </w:tcPr>
          <w:p w:rsidR="00541C6C" w:rsidRPr="00DB6EE7" w:rsidRDefault="00541C6C" w:rsidP="00541C6C">
            <w:pPr>
              <w:rPr>
                <w:sz w:val="24"/>
                <w:szCs w:val="24"/>
              </w:rPr>
            </w:pPr>
            <w:r w:rsidRPr="00DB6EE7">
              <w:rPr>
                <w:sz w:val="24"/>
                <w:szCs w:val="24"/>
              </w:rPr>
              <w:t>Соисполнители муниципальной программы</w:t>
            </w:r>
          </w:p>
        </w:tc>
        <w:tc>
          <w:tcPr>
            <w:tcW w:w="7790" w:type="dxa"/>
          </w:tcPr>
          <w:p w:rsidR="00541C6C" w:rsidRDefault="00541C6C" w:rsidP="00541C6C">
            <w:pPr>
              <w:rPr>
                <w:sz w:val="24"/>
                <w:szCs w:val="24"/>
              </w:rPr>
            </w:pPr>
            <w:r w:rsidRPr="00DB6EE7">
              <w:rPr>
                <w:sz w:val="24"/>
                <w:szCs w:val="24"/>
              </w:rPr>
              <w:t>Сосновоборский муниципальный фонд</w:t>
            </w:r>
            <w:r>
              <w:rPr>
                <w:sz w:val="24"/>
                <w:szCs w:val="24"/>
              </w:rPr>
              <w:t xml:space="preserve"> поддержки предпринимательства,</w:t>
            </w:r>
          </w:p>
          <w:p w:rsidR="00541C6C" w:rsidRDefault="00541C6C" w:rsidP="00541C6C">
            <w:pPr>
              <w:rPr>
                <w:sz w:val="24"/>
                <w:szCs w:val="24"/>
              </w:rPr>
            </w:pPr>
            <w:r>
              <w:rPr>
                <w:sz w:val="24"/>
                <w:szCs w:val="24"/>
              </w:rPr>
              <w:t>Комитет образования,</w:t>
            </w:r>
          </w:p>
          <w:p w:rsidR="00541C6C" w:rsidRPr="00DB6EE7" w:rsidRDefault="00541C6C" w:rsidP="00541C6C">
            <w:pPr>
              <w:rPr>
                <w:sz w:val="24"/>
                <w:szCs w:val="24"/>
              </w:rPr>
            </w:pPr>
            <w:r w:rsidRPr="00DB6EE7">
              <w:rPr>
                <w:sz w:val="24"/>
                <w:szCs w:val="24"/>
              </w:rPr>
              <w:t>КУМИ Сосновоборского городского округа</w:t>
            </w:r>
          </w:p>
        </w:tc>
      </w:tr>
      <w:tr w:rsidR="00541C6C" w:rsidRPr="00DB6EE7" w:rsidTr="00541C6C">
        <w:trPr>
          <w:trHeight w:val="416"/>
          <w:jc w:val="center"/>
        </w:trPr>
        <w:tc>
          <w:tcPr>
            <w:tcW w:w="2122" w:type="dxa"/>
          </w:tcPr>
          <w:p w:rsidR="00541C6C" w:rsidRPr="00DB6EE7" w:rsidRDefault="00541C6C" w:rsidP="00541C6C">
            <w:pPr>
              <w:rPr>
                <w:sz w:val="24"/>
                <w:szCs w:val="24"/>
              </w:rPr>
            </w:pPr>
            <w:r w:rsidRPr="00DB6EE7">
              <w:rPr>
                <w:sz w:val="24"/>
                <w:szCs w:val="24"/>
              </w:rPr>
              <w:t xml:space="preserve">Участники </w:t>
            </w:r>
          </w:p>
          <w:p w:rsidR="00541C6C" w:rsidRPr="00DB6EE7" w:rsidRDefault="00541C6C" w:rsidP="00541C6C">
            <w:pPr>
              <w:rPr>
                <w:sz w:val="24"/>
                <w:szCs w:val="24"/>
              </w:rPr>
            </w:pPr>
            <w:r>
              <w:rPr>
                <w:sz w:val="24"/>
                <w:szCs w:val="24"/>
              </w:rPr>
              <w:t>муниципальной программы</w:t>
            </w:r>
          </w:p>
        </w:tc>
        <w:tc>
          <w:tcPr>
            <w:tcW w:w="7790" w:type="dxa"/>
          </w:tcPr>
          <w:p w:rsidR="00541C6C" w:rsidRDefault="00541C6C" w:rsidP="00541C6C">
            <w:pPr>
              <w:rPr>
                <w:sz w:val="24"/>
                <w:szCs w:val="24"/>
              </w:rPr>
            </w:pPr>
            <w:r>
              <w:rPr>
                <w:sz w:val="24"/>
                <w:szCs w:val="24"/>
              </w:rPr>
              <w:t>О</w:t>
            </w:r>
            <w:r w:rsidRPr="00DB6EE7">
              <w:rPr>
                <w:sz w:val="24"/>
                <w:szCs w:val="24"/>
              </w:rPr>
              <w:t>тдел экономического развития</w:t>
            </w:r>
            <w:r>
              <w:rPr>
                <w:sz w:val="24"/>
                <w:szCs w:val="24"/>
              </w:rPr>
              <w:t>,</w:t>
            </w:r>
          </w:p>
          <w:p w:rsidR="00541C6C" w:rsidRPr="00DB6EE7" w:rsidRDefault="00541C6C" w:rsidP="00541C6C">
            <w:pPr>
              <w:rPr>
                <w:sz w:val="24"/>
                <w:szCs w:val="24"/>
              </w:rPr>
            </w:pPr>
            <w:r w:rsidRPr="00DB6EE7">
              <w:rPr>
                <w:sz w:val="24"/>
                <w:szCs w:val="24"/>
              </w:rPr>
              <w:t xml:space="preserve">МАОУ </w:t>
            </w:r>
            <w:proofErr w:type="gramStart"/>
            <w:r w:rsidRPr="00DB6EE7">
              <w:rPr>
                <w:sz w:val="24"/>
                <w:szCs w:val="24"/>
              </w:rPr>
              <w:t>ДО</w:t>
            </w:r>
            <w:proofErr w:type="gramEnd"/>
            <w:r w:rsidRPr="00DB6EE7">
              <w:rPr>
                <w:sz w:val="24"/>
                <w:szCs w:val="24"/>
              </w:rPr>
              <w:t xml:space="preserve"> «</w:t>
            </w:r>
            <w:proofErr w:type="gramStart"/>
            <w:r w:rsidRPr="00DB6EE7">
              <w:rPr>
                <w:sz w:val="24"/>
                <w:szCs w:val="24"/>
              </w:rPr>
              <w:t>Ц</w:t>
            </w:r>
            <w:r>
              <w:rPr>
                <w:sz w:val="24"/>
                <w:szCs w:val="24"/>
              </w:rPr>
              <w:t>ентр</w:t>
            </w:r>
            <w:proofErr w:type="gramEnd"/>
            <w:r>
              <w:rPr>
                <w:sz w:val="24"/>
                <w:szCs w:val="24"/>
              </w:rPr>
              <w:t xml:space="preserve"> информационных технологий»</w:t>
            </w:r>
          </w:p>
        </w:tc>
      </w:tr>
      <w:tr w:rsidR="00541C6C" w:rsidRPr="00DB6EE7" w:rsidTr="00541C6C">
        <w:trPr>
          <w:jc w:val="center"/>
        </w:trPr>
        <w:tc>
          <w:tcPr>
            <w:tcW w:w="2122" w:type="dxa"/>
          </w:tcPr>
          <w:p w:rsidR="00541C6C" w:rsidRPr="00DB6EE7" w:rsidRDefault="00541C6C" w:rsidP="00541C6C">
            <w:pPr>
              <w:rPr>
                <w:sz w:val="24"/>
                <w:szCs w:val="24"/>
              </w:rPr>
            </w:pPr>
            <w:r w:rsidRPr="00DB6EE7">
              <w:rPr>
                <w:sz w:val="24"/>
                <w:szCs w:val="24"/>
              </w:rPr>
              <w:t xml:space="preserve">Подпрограммы </w:t>
            </w:r>
          </w:p>
          <w:p w:rsidR="00541C6C" w:rsidRPr="00DB6EE7" w:rsidRDefault="00541C6C" w:rsidP="00541C6C">
            <w:pPr>
              <w:rPr>
                <w:sz w:val="24"/>
                <w:szCs w:val="24"/>
              </w:rPr>
            </w:pPr>
            <w:r w:rsidRPr="00DB6EE7">
              <w:rPr>
                <w:sz w:val="24"/>
                <w:szCs w:val="24"/>
              </w:rPr>
              <w:t>муниципальной программы</w:t>
            </w:r>
          </w:p>
        </w:tc>
        <w:tc>
          <w:tcPr>
            <w:tcW w:w="7790" w:type="dxa"/>
          </w:tcPr>
          <w:p w:rsidR="00541C6C" w:rsidRPr="00DB6EE7" w:rsidRDefault="00541C6C" w:rsidP="00541C6C">
            <w:pPr>
              <w:rPr>
                <w:sz w:val="24"/>
                <w:szCs w:val="24"/>
              </w:rPr>
            </w:pPr>
            <w:r w:rsidRPr="00DB6EE7">
              <w:rPr>
                <w:sz w:val="24"/>
                <w:szCs w:val="24"/>
              </w:rPr>
              <w:t>1.</w:t>
            </w:r>
            <w:r>
              <w:rPr>
                <w:sz w:val="24"/>
                <w:szCs w:val="24"/>
              </w:rPr>
              <w:t> </w:t>
            </w:r>
            <w:r w:rsidRPr="00DB6EE7">
              <w:rPr>
                <w:sz w:val="24"/>
                <w:szCs w:val="24"/>
              </w:rPr>
              <w:t>«Развитие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DB6EE7" w:rsidRDefault="00541C6C" w:rsidP="00541C6C">
            <w:pPr>
              <w:rPr>
                <w:sz w:val="24"/>
                <w:szCs w:val="24"/>
              </w:rPr>
            </w:pPr>
            <w:r w:rsidRPr="00DB6EE7">
              <w:rPr>
                <w:sz w:val="24"/>
                <w:szCs w:val="24"/>
              </w:rPr>
              <w:t>2.</w:t>
            </w:r>
            <w:r>
              <w:rPr>
                <w:sz w:val="24"/>
                <w:szCs w:val="24"/>
              </w:rPr>
              <w:t> </w:t>
            </w:r>
            <w:r w:rsidRPr="00DB6EE7">
              <w:rPr>
                <w:sz w:val="24"/>
                <w:szCs w:val="24"/>
              </w:rPr>
              <w:t xml:space="preserve">«Поддержка товаропроизводителей в сфере агропромышленного и </w:t>
            </w:r>
            <w:proofErr w:type="spellStart"/>
            <w:r w:rsidRPr="00DB6EE7">
              <w:rPr>
                <w:sz w:val="24"/>
                <w:szCs w:val="24"/>
              </w:rPr>
              <w:t>рыбохозяйственного</w:t>
            </w:r>
            <w:proofErr w:type="spellEnd"/>
            <w:r w:rsidRPr="00DB6EE7">
              <w:rPr>
                <w:sz w:val="24"/>
                <w:szCs w:val="24"/>
              </w:rPr>
              <w:t xml:space="preserve"> комплекса на территории Сосновоборского городского округа»</w:t>
            </w:r>
          </w:p>
        </w:tc>
      </w:tr>
      <w:tr w:rsidR="00541C6C" w:rsidRPr="007D2E7C"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7D2E7C" w:rsidRDefault="00541C6C" w:rsidP="00541C6C">
            <w:pPr>
              <w:rPr>
                <w:sz w:val="24"/>
                <w:szCs w:val="24"/>
              </w:rPr>
            </w:pPr>
            <w:r w:rsidRPr="007D2E7C">
              <w:rPr>
                <w:sz w:val="24"/>
                <w:szCs w:val="24"/>
              </w:rPr>
              <w:t xml:space="preserve">Цели </w:t>
            </w:r>
          </w:p>
          <w:p w:rsidR="00541C6C" w:rsidRPr="007D2E7C" w:rsidRDefault="00541C6C" w:rsidP="00541C6C">
            <w:pPr>
              <w:rPr>
                <w:sz w:val="24"/>
                <w:szCs w:val="24"/>
              </w:rPr>
            </w:pPr>
            <w:r w:rsidRPr="007D2E7C">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Pr>
                <w:sz w:val="24"/>
                <w:szCs w:val="24"/>
              </w:rPr>
              <w:t>1. </w:t>
            </w:r>
            <w:r w:rsidRPr="00DB6EE7">
              <w:rPr>
                <w:sz w:val="24"/>
                <w:szCs w:val="24"/>
              </w:rPr>
              <w:t xml:space="preserve">Создание условий для устойчивого функционирования и развития малого и среднего предпринимательства и потребительского рынка </w:t>
            </w:r>
            <w:proofErr w:type="gramStart"/>
            <w:r w:rsidRPr="00DB6EE7">
              <w:rPr>
                <w:sz w:val="24"/>
                <w:szCs w:val="24"/>
              </w:rPr>
              <w:t>в</w:t>
            </w:r>
            <w:proofErr w:type="gramEnd"/>
            <w:r w:rsidRPr="00DB6EE7">
              <w:rPr>
                <w:sz w:val="24"/>
                <w:szCs w:val="24"/>
              </w:rPr>
              <w:t xml:space="preserve"> </w:t>
            </w:r>
            <w:proofErr w:type="gramStart"/>
            <w:r w:rsidRPr="00DB6EE7">
              <w:rPr>
                <w:sz w:val="24"/>
                <w:szCs w:val="24"/>
              </w:rPr>
              <w:t>Сосновоборском</w:t>
            </w:r>
            <w:proofErr w:type="gramEnd"/>
            <w:r w:rsidRPr="00DB6EE7">
              <w:rPr>
                <w:sz w:val="24"/>
                <w:szCs w:val="24"/>
              </w:rPr>
              <w:t xml:space="preserve"> городском округе.</w:t>
            </w:r>
          </w:p>
          <w:p w:rsidR="00541C6C" w:rsidRPr="00DB6EE7" w:rsidRDefault="00541C6C" w:rsidP="00541C6C">
            <w:pPr>
              <w:rPr>
                <w:sz w:val="24"/>
                <w:szCs w:val="24"/>
              </w:rPr>
            </w:pPr>
            <w:r>
              <w:rPr>
                <w:sz w:val="24"/>
                <w:szCs w:val="24"/>
              </w:rPr>
              <w:t>2. </w:t>
            </w:r>
            <w:r w:rsidRPr="00DB6EE7">
              <w:rPr>
                <w:sz w:val="24"/>
                <w:szCs w:val="24"/>
              </w:rPr>
              <w:t xml:space="preserve">Создание условий для развития товаропроизводителей в сфере агропромышленного и </w:t>
            </w:r>
            <w:proofErr w:type="spellStart"/>
            <w:r w:rsidRPr="00DB6EE7">
              <w:rPr>
                <w:sz w:val="24"/>
                <w:szCs w:val="24"/>
              </w:rPr>
              <w:t>рыбохозяйственного</w:t>
            </w:r>
            <w:proofErr w:type="spellEnd"/>
            <w:r w:rsidRPr="00DB6EE7">
              <w:rPr>
                <w:sz w:val="24"/>
                <w:szCs w:val="24"/>
              </w:rPr>
              <w:t xml:space="preserve"> комплекса </w:t>
            </w:r>
            <w:proofErr w:type="gramStart"/>
            <w:r w:rsidRPr="00DB6EE7">
              <w:rPr>
                <w:sz w:val="24"/>
                <w:szCs w:val="24"/>
              </w:rPr>
              <w:t>в</w:t>
            </w:r>
            <w:proofErr w:type="gramEnd"/>
            <w:r w:rsidRPr="00DB6EE7">
              <w:rPr>
                <w:sz w:val="24"/>
                <w:szCs w:val="24"/>
              </w:rPr>
              <w:t xml:space="preserve"> </w:t>
            </w:r>
            <w:proofErr w:type="gramStart"/>
            <w:r>
              <w:rPr>
                <w:sz w:val="24"/>
                <w:szCs w:val="24"/>
              </w:rPr>
              <w:t>Сосновоборском</w:t>
            </w:r>
            <w:proofErr w:type="gramEnd"/>
            <w:r>
              <w:rPr>
                <w:sz w:val="24"/>
                <w:szCs w:val="24"/>
              </w:rPr>
              <w:t xml:space="preserve"> городском округе</w:t>
            </w:r>
          </w:p>
        </w:tc>
      </w:tr>
      <w:tr w:rsidR="00541C6C" w:rsidRPr="007D2E7C"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7D2E7C" w:rsidRDefault="00541C6C" w:rsidP="00541C6C">
            <w:pPr>
              <w:rPr>
                <w:sz w:val="24"/>
                <w:szCs w:val="24"/>
              </w:rPr>
            </w:pPr>
            <w:r w:rsidRPr="007D2E7C">
              <w:rPr>
                <w:sz w:val="24"/>
                <w:szCs w:val="24"/>
              </w:rPr>
              <w:t xml:space="preserve">Задачи </w:t>
            </w:r>
          </w:p>
          <w:p w:rsidR="00541C6C" w:rsidRPr="007D2E7C" w:rsidRDefault="00541C6C" w:rsidP="00541C6C">
            <w:pPr>
              <w:rPr>
                <w:sz w:val="24"/>
                <w:szCs w:val="24"/>
              </w:rPr>
            </w:pPr>
            <w:r w:rsidRPr="007D2E7C">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Pr>
                <w:sz w:val="24"/>
                <w:szCs w:val="24"/>
              </w:rPr>
              <w:t>1. </w:t>
            </w:r>
            <w:r w:rsidRPr="00DB6EE7">
              <w:rPr>
                <w:sz w:val="24"/>
                <w:szCs w:val="24"/>
              </w:rPr>
              <w:t>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w:t>
            </w:r>
            <w:r>
              <w:rPr>
                <w:sz w:val="24"/>
                <w:szCs w:val="24"/>
              </w:rPr>
              <w:t>его предпринимательства округа.</w:t>
            </w:r>
          </w:p>
          <w:p w:rsidR="00541C6C" w:rsidRPr="00DB6EE7" w:rsidRDefault="00541C6C" w:rsidP="00541C6C">
            <w:pPr>
              <w:rPr>
                <w:sz w:val="24"/>
                <w:szCs w:val="24"/>
              </w:rPr>
            </w:pPr>
            <w:r>
              <w:rPr>
                <w:sz w:val="24"/>
                <w:szCs w:val="24"/>
              </w:rPr>
              <w:t>2. </w:t>
            </w:r>
            <w:r w:rsidRPr="00DB6EE7">
              <w:rPr>
                <w:sz w:val="24"/>
                <w:szCs w:val="24"/>
              </w:rPr>
              <w:t xml:space="preserve">Оказание финансовой, консультационной, информационной и </w:t>
            </w:r>
            <w:r w:rsidRPr="00DB6EE7">
              <w:rPr>
                <w:sz w:val="24"/>
                <w:szCs w:val="24"/>
              </w:rPr>
              <w:lastRenderedPageBreak/>
              <w:t>имущественной под</w:t>
            </w:r>
            <w:r>
              <w:rPr>
                <w:sz w:val="24"/>
                <w:szCs w:val="24"/>
              </w:rPr>
              <w:t>держки, направленной</w:t>
            </w:r>
            <w:r w:rsidRPr="00DB6EE7">
              <w:rPr>
                <w:sz w:val="24"/>
                <w:szCs w:val="24"/>
              </w:rPr>
              <w:t xml:space="preserve"> на развитие товаропроизводителей в сфере агропромышленного и </w:t>
            </w:r>
            <w:proofErr w:type="spellStart"/>
            <w:r w:rsidRPr="00DB6EE7">
              <w:rPr>
                <w:sz w:val="24"/>
                <w:szCs w:val="24"/>
              </w:rPr>
              <w:t>рыбо</w:t>
            </w:r>
            <w:r>
              <w:rPr>
                <w:sz w:val="24"/>
                <w:szCs w:val="24"/>
              </w:rPr>
              <w:t>хозяйственного</w:t>
            </w:r>
            <w:proofErr w:type="spellEnd"/>
            <w:r>
              <w:rPr>
                <w:sz w:val="24"/>
                <w:szCs w:val="24"/>
              </w:rPr>
              <w:t xml:space="preserve"> комплекса округа</w:t>
            </w:r>
          </w:p>
        </w:tc>
      </w:tr>
      <w:tr w:rsidR="00541C6C" w:rsidRPr="007D2E7C"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sidRPr="00DB6EE7">
              <w:rPr>
                <w:sz w:val="24"/>
                <w:szCs w:val="24"/>
              </w:rPr>
              <w:lastRenderedPageBreak/>
              <w:t>Сроки и этапы реализации 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sidRPr="00DB6EE7">
              <w:rPr>
                <w:sz w:val="24"/>
                <w:szCs w:val="24"/>
              </w:rPr>
              <w:t>Муниципальная программа реализуется</w:t>
            </w:r>
            <w:r>
              <w:rPr>
                <w:sz w:val="24"/>
                <w:szCs w:val="24"/>
              </w:rPr>
              <w:t xml:space="preserve"> в 2014-2030 годах в три этапа:</w:t>
            </w:r>
          </w:p>
          <w:p w:rsidR="00541C6C" w:rsidRPr="00DB6EE7" w:rsidRDefault="00541C6C" w:rsidP="00541C6C">
            <w:pPr>
              <w:rPr>
                <w:sz w:val="24"/>
                <w:szCs w:val="24"/>
              </w:rPr>
            </w:pPr>
            <w:r w:rsidRPr="00DB6EE7">
              <w:rPr>
                <w:sz w:val="24"/>
                <w:szCs w:val="24"/>
                <w:lang w:val="en-US"/>
              </w:rPr>
              <w:t>I</w:t>
            </w:r>
            <w:r w:rsidRPr="00DB6EE7">
              <w:rPr>
                <w:sz w:val="24"/>
                <w:szCs w:val="24"/>
              </w:rPr>
              <w:t xml:space="preserve"> этап – 2014-2018 годы, </w:t>
            </w:r>
          </w:p>
          <w:p w:rsidR="00541C6C" w:rsidRPr="00DB6EE7" w:rsidRDefault="00541C6C" w:rsidP="00541C6C">
            <w:pPr>
              <w:rPr>
                <w:sz w:val="24"/>
                <w:szCs w:val="24"/>
              </w:rPr>
            </w:pPr>
            <w:r w:rsidRPr="00DB6EE7">
              <w:rPr>
                <w:sz w:val="24"/>
                <w:szCs w:val="24"/>
                <w:lang w:val="en-US"/>
              </w:rPr>
              <w:t>II</w:t>
            </w:r>
            <w:r w:rsidRPr="00DB6EE7">
              <w:rPr>
                <w:sz w:val="24"/>
                <w:szCs w:val="24"/>
              </w:rPr>
              <w:t xml:space="preserve"> этап – 2019-2024 годы,</w:t>
            </w:r>
          </w:p>
          <w:p w:rsidR="00541C6C" w:rsidRPr="00DB6EE7" w:rsidRDefault="00541C6C" w:rsidP="00541C6C">
            <w:pPr>
              <w:rPr>
                <w:sz w:val="24"/>
                <w:szCs w:val="24"/>
              </w:rPr>
            </w:pPr>
            <w:r w:rsidRPr="00DB6EE7">
              <w:rPr>
                <w:sz w:val="24"/>
                <w:szCs w:val="24"/>
                <w:lang w:val="en-US"/>
              </w:rPr>
              <w:t>III</w:t>
            </w:r>
            <w:r w:rsidRPr="00DB6EE7">
              <w:rPr>
                <w:sz w:val="24"/>
                <w:szCs w:val="24"/>
              </w:rPr>
              <w:t xml:space="preserve"> этап – 2025-2030 годы</w:t>
            </w:r>
          </w:p>
        </w:tc>
      </w:tr>
      <w:tr w:rsidR="00541C6C" w:rsidRPr="00DB6EE7" w:rsidTr="00541C6C">
        <w:trPr>
          <w:trHeight w:val="1833"/>
          <w:jc w:val="center"/>
        </w:trPr>
        <w:tc>
          <w:tcPr>
            <w:tcW w:w="2122" w:type="dxa"/>
            <w:vAlign w:val="center"/>
          </w:tcPr>
          <w:p w:rsidR="00541C6C" w:rsidRPr="00012AF7" w:rsidRDefault="00541C6C" w:rsidP="00541C6C">
            <w:pPr>
              <w:rPr>
                <w:sz w:val="24"/>
                <w:szCs w:val="24"/>
              </w:rPr>
            </w:pPr>
            <w:r w:rsidRPr="00012AF7">
              <w:rPr>
                <w:sz w:val="24"/>
                <w:szCs w:val="24"/>
              </w:rPr>
              <w:t>Объем бюджетных ассигнований</w:t>
            </w:r>
          </w:p>
          <w:p w:rsidR="00541C6C" w:rsidRPr="00DB6EE7" w:rsidRDefault="00541C6C" w:rsidP="00541C6C">
            <w:pPr>
              <w:rPr>
                <w:sz w:val="24"/>
                <w:szCs w:val="24"/>
                <w:highlight w:val="yellow"/>
              </w:rPr>
            </w:pPr>
            <w:r w:rsidRPr="00012AF7">
              <w:rPr>
                <w:sz w:val="24"/>
                <w:szCs w:val="24"/>
              </w:rPr>
              <w:t>муниципальной программы</w:t>
            </w:r>
          </w:p>
        </w:tc>
        <w:tc>
          <w:tcPr>
            <w:tcW w:w="7790" w:type="dxa"/>
          </w:tcPr>
          <w:p w:rsidR="00541C6C" w:rsidRPr="00012AF7" w:rsidRDefault="00541C6C" w:rsidP="00541C6C">
            <w:pPr>
              <w:spacing w:before="120" w:after="120"/>
              <w:rPr>
                <w:sz w:val="24"/>
                <w:szCs w:val="24"/>
              </w:rPr>
            </w:pPr>
            <w:r w:rsidRPr="00012AF7">
              <w:rPr>
                <w:sz w:val="24"/>
                <w:szCs w:val="24"/>
              </w:rPr>
              <w:t>Общий объем ресурсного обеспечения реализации муниципальной программы составляет 4</w:t>
            </w:r>
            <w:r>
              <w:rPr>
                <w:sz w:val="24"/>
                <w:szCs w:val="24"/>
              </w:rPr>
              <w:t>2 349,446</w:t>
            </w:r>
            <w:r w:rsidRPr="00012AF7">
              <w:rPr>
                <w:sz w:val="24"/>
                <w:szCs w:val="24"/>
              </w:rPr>
              <w:t> тыс. рублей*, в том числе (тыс. руб.):</w:t>
            </w:r>
          </w:p>
          <w:tbl>
            <w:tblPr>
              <w:tblW w:w="0" w:type="auto"/>
              <w:tblLayout w:type="fixed"/>
              <w:tblLook w:val="04A0"/>
            </w:tblPr>
            <w:tblGrid>
              <w:gridCol w:w="1588"/>
              <w:gridCol w:w="1488"/>
              <w:gridCol w:w="1488"/>
              <w:gridCol w:w="1488"/>
              <w:gridCol w:w="1489"/>
            </w:tblGrid>
            <w:tr w:rsidR="00541C6C" w:rsidRPr="00DB6EE7" w:rsidTr="00541C6C">
              <w:tc>
                <w:tcPr>
                  <w:tcW w:w="1588" w:type="dxa"/>
                  <w:vAlign w:val="center"/>
                </w:tcPr>
                <w:p w:rsidR="00541C6C" w:rsidRPr="00012AF7" w:rsidRDefault="00541C6C" w:rsidP="00541C6C">
                  <w:pPr>
                    <w:jc w:val="center"/>
                  </w:pPr>
                </w:p>
              </w:tc>
              <w:tc>
                <w:tcPr>
                  <w:tcW w:w="1488" w:type="dxa"/>
                  <w:vAlign w:val="center"/>
                </w:tcPr>
                <w:p w:rsidR="00541C6C" w:rsidRPr="00012AF7" w:rsidRDefault="00541C6C" w:rsidP="00541C6C">
                  <w:pPr>
                    <w:ind w:firstLine="28"/>
                    <w:jc w:val="center"/>
                  </w:pPr>
                  <w:r w:rsidRPr="00012AF7">
                    <w:t>Местный бюджет</w:t>
                  </w:r>
                </w:p>
              </w:tc>
              <w:tc>
                <w:tcPr>
                  <w:tcW w:w="1488" w:type="dxa"/>
                  <w:vAlign w:val="center"/>
                </w:tcPr>
                <w:p w:rsidR="00541C6C" w:rsidRPr="00012AF7" w:rsidRDefault="00541C6C" w:rsidP="00541C6C">
                  <w:pPr>
                    <w:ind w:firstLine="28"/>
                    <w:jc w:val="center"/>
                  </w:pPr>
                  <w:r w:rsidRPr="00012AF7">
                    <w:t>Областной бюджет</w:t>
                  </w:r>
                </w:p>
              </w:tc>
              <w:tc>
                <w:tcPr>
                  <w:tcW w:w="1488" w:type="dxa"/>
                  <w:vAlign w:val="center"/>
                </w:tcPr>
                <w:p w:rsidR="00541C6C" w:rsidRPr="00012AF7" w:rsidRDefault="00541C6C" w:rsidP="00541C6C">
                  <w:pPr>
                    <w:ind w:firstLine="27"/>
                    <w:jc w:val="center"/>
                  </w:pPr>
                  <w:r w:rsidRPr="00012AF7">
                    <w:t>Федеральный бюджет</w:t>
                  </w:r>
                </w:p>
              </w:tc>
              <w:tc>
                <w:tcPr>
                  <w:tcW w:w="1489" w:type="dxa"/>
                  <w:vAlign w:val="center"/>
                </w:tcPr>
                <w:p w:rsidR="00541C6C" w:rsidRPr="00012AF7" w:rsidRDefault="00541C6C" w:rsidP="00541C6C">
                  <w:pPr>
                    <w:jc w:val="center"/>
                  </w:pPr>
                  <w:r w:rsidRPr="00012AF7">
                    <w:t>ВСЕГО</w:t>
                  </w:r>
                </w:p>
              </w:tc>
            </w:tr>
            <w:tr w:rsidR="00541C6C" w:rsidRPr="00DB6EE7" w:rsidTr="00541C6C">
              <w:tc>
                <w:tcPr>
                  <w:tcW w:w="1588" w:type="dxa"/>
                </w:tcPr>
                <w:p w:rsidR="00541C6C" w:rsidRPr="00012AF7" w:rsidRDefault="00541C6C" w:rsidP="00541C6C">
                  <w:r w:rsidRPr="00012AF7">
                    <w:t>2014-2018 годы</w:t>
                  </w:r>
                </w:p>
              </w:tc>
              <w:tc>
                <w:tcPr>
                  <w:tcW w:w="1488" w:type="dxa"/>
                  <w:vAlign w:val="center"/>
                </w:tcPr>
                <w:p w:rsidR="00541C6C" w:rsidRPr="00DB6EE7" w:rsidRDefault="00541C6C" w:rsidP="00541C6C">
                  <w:pPr>
                    <w:ind w:firstLine="28"/>
                    <w:jc w:val="center"/>
                    <w:rPr>
                      <w:highlight w:val="yellow"/>
                    </w:rPr>
                  </w:pPr>
                  <w:r>
                    <w:t>9 315,521</w:t>
                  </w:r>
                </w:p>
              </w:tc>
              <w:tc>
                <w:tcPr>
                  <w:tcW w:w="1488" w:type="dxa"/>
                  <w:vAlign w:val="center"/>
                </w:tcPr>
                <w:p w:rsidR="00541C6C" w:rsidRPr="00012AF7" w:rsidRDefault="00541C6C" w:rsidP="00541C6C">
                  <w:pPr>
                    <w:ind w:firstLine="28"/>
                    <w:jc w:val="center"/>
                  </w:pPr>
                  <w:r w:rsidRPr="00012AF7">
                    <w:t>6</w:t>
                  </w:r>
                  <w:r>
                    <w:t xml:space="preserve"> </w:t>
                  </w:r>
                  <w:r w:rsidRPr="00012AF7">
                    <w:t>677,597</w:t>
                  </w:r>
                </w:p>
              </w:tc>
              <w:tc>
                <w:tcPr>
                  <w:tcW w:w="1488" w:type="dxa"/>
                  <w:vAlign w:val="center"/>
                </w:tcPr>
                <w:p w:rsidR="00541C6C" w:rsidRPr="00012AF7" w:rsidRDefault="00541C6C" w:rsidP="00541C6C">
                  <w:pPr>
                    <w:ind w:firstLine="27"/>
                    <w:jc w:val="center"/>
                  </w:pPr>
                  <w:r w:rsidRPr="00012AF7">
                    <w:t>3</w:t>
                  </w:r>
                  <w:r>
                    <w:t xml:space="preserve"> </w:t>
                  </w:r>
                  <w:r w:rsidRPr="00012AF7">
                    <w:t>658,0</w:t>
                  </w:r>
                </w:p>
              </w:tc>
              <w:tc>
                <w:tcPr>
                  <w:tcW w:w="1489" w:type="dxa"/>
                  <w:vAlign w:val="center"/>
                </w:tcPr>
                <w:p w:rsidR="00541C6C" w:rsidRPr="00012AF7" w:rsidRDefault="00541C6C" w:rsidP="00541C6C">
                  <w:pPr>
                    <w:jc w:val="center"/>
                  </w:pPr>
                  <w:r w:rsidRPr="00012AF7">
                    <w:t>19</w:t>
                  </w:r>
                  <w:r>
                    <w:t xml:space="preserve"> 651,118</w:t>
                  </w:r>
                </w:p>
              </w:tc>
            </w:tr>
            <w:tr w:rsidR="00541C6C" w:rsidRPr="00DB6EE7" w:rsidTr="00541C6C">
              <w:tc>
                <w:tcPr>
                  <w:tcW w:w="1588" w:type="dxa"/>
                </w:tcPr>
                <w:p w:rsidR="00541C6C" w:rsidRPr="00012AF7" w:rsidRDefault="00541C6C" w:rsidP="00541C6C">
                  <w:r w:rsidRPr="00012AF7">
                    <w:t>2019 год</w:t>
                  </w:r>
                </w:p>
              </w:tc>
              <w:tc>
                <w:tcPr>
                  <w:tcW w:w="1488" w:type="dxa"/>
                  <w:vAlign w:val="center"/>
                </w:tcPr>
                <w:p w:rsidR="00541C6C" w:rsidRPr="00012AF7" w:rsidRDefault="00541C6C" w:rsidP="00541C6C">
                  <w:pPr>
                    <w:ind w:firstLine="28"/>
                    <w:jc w:val="center"/>
                  </w:pPr>
                  <w:r w:rsidRPr="00012AF7">
                    <w:t>1</w:t>
                  </w:r>
                  <w:r>
                    <w:t xml:space="preserve"> </w:t>
                  </w:r>
                  <w:r w:rsidRPr="00012AF7">
                    <w:t>590,059</w:t>
                  </w:r>
                </w:p>
              </w:tc>
              <w:tc>
                <w:tcPr>
                  <w:tcW w:w="1488" w:type="dxa"/>
                  <w:vAlign w:val="center"/>
                </w:tcPr>
                <w:p w:rsidR="00541C6C" w:rsidRPr="00012AF7" w:rsidRDefault="00541C6C" w:rsidP="00541C6C">
                  <w:pPr>
                    <w:ind w:firstLine="28"/>
                    <w:jc w:val="center"/>
                  </w:pPr>
                  <w:r w:rsidRPr="00012AF7">
                    <w:t>867,7</w:t>
                  </w:r>
                </w:p>
              </w:tc>
              <w:tc>
                <w:tcPr>
                  <w:tcW w:w="1488" w:type="dxa"/>
                  <w:vAlign w:val="center"/>
                </w:tcPr>
                <w:p w:rsidR="00541C6C" w:rsidRPr="00012AF7" w:rsidRDefault="00541C6C" w:rsidP="00541C6C">
                  <w:pPr>
                    <w:ind w:firstLine="27"/>
                    <w:jc w:val="center"/>
                  </w:pPr>
                  <w:r w:rsidRPr="00012AF7">
                    <w:t>0,0</w:t>
                  </w:r>
                </w:p>
              </w:tc>
              <w:tc>
                <w:tcPr>
                  <w:tcW w:w="1489" w:type="dxa"/>
                  <w:vAlign w:val="center"/>
                </w:tcPr>
                <w:p w:rsidR="00541C6C" w:rsidRPr="00012AF7" w:rsidRDefault="00541C6C" w:rsidP="00541C6C">
                  <w:pPr>
                    <w:jc w:val="center"/>
                  </w:pPr>
                  <w:r w:rsidRPr="00012AF7">
                    <w:t>2</w:t>
                  </w:r>
                  <w:r>
                    <w:t xml:space="preserve"> </w:t>
                  </w:r>
                  <w:r w:rsidRPr="00012AF7">
                    <w:t>457,759</w:t>
                  </w:r>
                </w:p>
              </w:tc>
            </w:tr>
            <w:tr w:rsidR="00541C6C" w:rsidRPr="00DB6EE7" w:rsidTr="00541C6C">
              <w:tc>
                <w:tcPr>
                  <w:tcW w:w="1588" w:type="dxa"/>
                </w:tcPr>
                <w:p w:rsidR="00541C6C" w:rsidRPr="00012AF7" w:rsidRDefault="00541C6C" w:rsidP="00541C6C">
                  <w:r w:rsidRPr="00012AF7">
                    <w:t>2020 год</w:t>
                  </w:r>
                </w:p>
              </w:tc>
              <w:tc>
                <w:tcPr>
                  <w:tcW w:w="1488" w:type="dxa"/>
                  <w:vAlign w:val="center"/>
                </w:tcPr>
                <w:p w:rsidR="00541C6C" w:rsidRPr="00012AF7" w:rsidRDefault="00541C6C" w:rsidP="00541C6C">
                  <w:pPr>
                    <w:ind w:firstLine="28"/>
                    <w:jc w:val="center"/>
                  </w:pPr>
                  <w:r w:rsidRPr="00012AF7">
                    <w:t>1</w:t>
                  </w:r>
                  <w:r>
                    <w:t xml:space="preserve"> </w:t>
                  </w:r>
                  <w:r w:rsidRPr="00012AF7">
                    <w:t>653,661*</w:t>
                  </w:r>
                </w:p>
              </w:tc>
              <w:tc>
                <w:tcPr>
                  <w:tcW w:w="1488" w:type="dxa"/>
                  <w:vAlign w:val="center"/>
                </w:tcPr>
                <w:p w:rsidR="00541C6C" w:rsidRPr="00012AF7" w:rsidRDefault="00541C6C" w:rsidP="00541C6C">
                  <w:pPr>
                    <w:ind w:firstLine="28"/>
                    <w:jc w:val="center"/>
                  </w:pPr>
                  <w:r w:rsidRPr="00012AF7">
                    <w:t>769,7</w:t>
                  </w:r>
                </w:p>
              </w:tc>
              <w:tc>
                <w:tcPr>
                  <w:tcW w:w="1488" w:type="dxa"/>
                  <w:vAlign w:val="center"/>
                </w:tcPr>
                <w:p w:rsidR="00541C6C" w:rsidRPr="00012AF7" w:rsidRDefault="00541C6C" w:rsidP="00541C6C">
                  <w:pPr>
                    <w:ind w:firstLine="27"/>
                    <w:jc w:val="center"/>
                  </w:pPr>
                  <w:r>
                    <w:t>0,0</w:t>
                  </w:r>
                </w:p>
              </w:tc>
              <w:tc>
                <w:tcPr>
                  <w:tcW w:w="1489" w:type="dxa"/>
                  <w:vAlign w:val="center"/>
                </w:tcPr>
                <w:p w:rsidR="00541C6C" w:rsidRPr="00012AF7" w:rsidRDefault="00541C6C" w:rsidP="00541C6C">
                  <w:pPr>
                    <w:jc w:val="center"/>
                  </w:pPr>
                  <w:r w:rsidRPr="00012AF7">
                    <w:t>2</w:t>
                  </w:r>
                  <w:r>
                    <w:t xml:space="preserve"> </w:t>
                  </w:r>
                  <w:r w:rsidRPr="00012AF7">
                    <w:t>423,361</w:t>
                  </w:r>
                </w:p>
              </w:tc>
            </w:tr>
            <w:tr w:rsidR="00541C6C" w:rsidRPr="00DB6EE7" w:rsidTr="00541C6C">
              <w:tc>
                <w:tcPr>
                  <w:tcW w:w="1588" w:type="dxa"/>
                </w:tcPr>
                <w:p w:rsidR="00541C6C" w:rsidRPr="00012AF7" w:rsidRDefault="00541C6C" w:rsidP="00541C6C">
                  <w:r w:rsidRPr="00012AF7">
                    <w:t>2021 год</w:t>
                  </w:r>
                </w:p>
              </w:tc>
              <w:tc>
                <w:tcPr>
                  <w:tcW w:w="1488" w:type="dxa"/>
                  <w:vAlign w:val="center"/>
                </w:tcPr>
                <w:p w:rsidR="00541C6C" w:rsidRPr="00012AF7" w:rsidRDefault="00541C6C" w:rsidP="00541C6C">
                  <w:pPr>
                    <w:ind w:firstLine="28"/>
                    <w:jc w:val="center"/>
                  </w:pPr>
                  <w:r w:rsidRPr="00012AF7">
                    <w:t>1</w:t>
                  </w:r>
                  <w:r>
                    <w:t xml:space="preserve"> </w:t>
                  </w:r>
                  <w:r w:rsidRPr="00012AF7">
                    <w:t>719,808</w:t>
                  </w:r>
                </w:p>
              </w:tc>
              <w:tc>
                <w:tcPr>
                  <w:tcW w:w="1488" w:type="dxa"/>
                  <w:vAlign w:val="center"/>
                </w:tcPr>
                <w:p w:rsidR="00541C6C" w:rsidRPr="00012AF7" w:rsidRDefault="00541C6C" w:rsidP="00541C6C">
                  <w:pPr>
                    <w:ind w:firstLine="28"/>
                    <w:jc w:val="center"/>
                  </w:pPr>
                  <w:r>
                    <w:t>*</w:t>
                  </w:r>
                </w:p>
              </w:tc>
              <w:tc>
                <w:tcPr>
                  <w:tcW w:w="1488" w:type="dxa"/>
                  <w:vAlign w:val="center"/>
                </w:tcPr>
                <w:p w:rsidR="00541C6C" w:rsidRPr="00012AF7" w:rsidRDefault="00541C6C" w:rsidP="00541C6C">
                  <w:pPr>
                    <w:ind w:firstLine="27"/>
                    <w:jc w:val="center"/>
                  </w:pPr>
                  <w:r w:rsidRPr="00012AF7">
                    <w:t>*</w:t>
                  </w:r>
                </w:p>
              </w:tc>
              <w:tc>
                <w:tcPr>
                  <w:tcW w:w="1489" w:type="dxa"/>
                  <w:vAlign w:val="center"/>
                </w:tcPr>
                <w:p w:rsidR="00541C6C" w:rsidRPr="00012AF7" w:rsidRDefault="00541C6C" w:rsidP="00541C6C">
                  <w:pPr>
                    <w:jc w:val="center"/>
                  </w:pPr>
                  <w:r w:rsidRPr="00012AF7">
                    <w:t>1</w:t>
                  </w:r>
                  <w:r>
                    <w:t xml:space="preserve"> </w:t>
                  </w:r>
                  <w:r w:rsidRPr="00012AF7">
                    <w:t>719,808</w:t>
                  </w:r>
                </w:p>
              </w:tc>
            </w:tr>
            <w:tr w:rsidR="00541C6C" w:rsidRPr="00DB6EE7" w:rsidTr="00541C6C">
              <w:tc>
                <w:tcPr>
                  <w:tcW w:w="1588" w:type="dxa"/>
                </w:tcPr>
                <w:p w:rsidR="00541C6C" w:rsidRPr="00012AF7" w:rsidRDefault="00541C6C" w:rsidP="00541C6C">
                  <w:r w:rsidRPr="00012AF7">
                    <w:t>2022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r w:rsidRPr="00012AF7">
                    <w:t>2023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2024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2025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2026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2027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2028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2029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2030 год</w:t>
                  </w:r>
                </w:p>
              </w:tc>
              <w:tc>
                <w:tcPr>
                  <w:tcW w:w="1488" w:type="dxa"/>
                  <w:vAlign w:val="center"/>
                </w:tcPr>
                <w:p w:rsidR="00541C6C" w:rsidRPr="00012AF7" w:rsidRDefault="00541C6C" w:rsidP="00541C6C">
                  <w:pPr>
                    <w:ind w:firstLine="28"/>
                    <w:jc w:val="center"/>
                  </w:pPr>
                  <w:r w:rsidRPr="00012AF7">
                    <w:t>1</w:t>
                  </w:r>
                  <w:r>
                    <w:t xml:space="preserve"> </w:t>
                  </w:r>
                  <w:r w:rsidRPr="00012AF7">
                    <w:t>788,6*</w:t>
                  </w:r>
                </w:p>
              </w:tc>
              <w:tc>
                <w:tcPr>
                  <w:tcW w:w="1488" w:type="dxa"/>
                  <w:vAlign w:val="center"/>
                </w:tcPr>
                <w:p w:rsidR="00541C6C" w:rsidRPr="00012AF7" w:rsidRDefault="00541C6C" w:rsidP="00541C6C">
                  <w:pPr>
                    <w:ind w:firstLine="28"/>
                    <w:jc w:val="center"/>
                  </w:pPr>
                  <w:r w:rsidRPr="00012AF7">
                    <w:t>*</w:t>
                  </w:r>
                </w:p>
              </w:tc>
              <w:tc>
                <w:tcPr>
                  <w:tcW w:w="1488" w:type="dxa"/>
                  <w:vAlign w:val="center"/>
                </w:tcPr>
                <w:p w:rsidR="00541C6C" w:rsidRPr="00012AF7" w:rsidRDefault="00541C6C" w:rsidP="00541C6C">
                  <w:pPr>
                    <w:ind w:firstLine="27"/>
                    <w:jc w:val="center"/>
                  </w:pPr>
                  <w:r w:rsidRPr="00012AF7">
                    <w:t>*</w:t>
                  </w:r>
                </w:p>
              </w:tc>
              <w:tc>
                <w:tcPr>
                  <w:tcW w:w="1489" w:type="dxa"/>
                </w:tcPr>
                <w:p w:rsidR="00541C6C" w:rsidRPr="00012AF7" w:rsidRDefault="00541C6C" w:rsidP="00541C6C">
                  <w:pPr>
                    <w:jc w:val="center"/>
                  </w:pPr>
                  <w:r w:rsidRPr="00012AF7">
                    <w:t>1</w:t>
                  </w:r>
                  <w:r>
                    <w:t xml:space="preserve"> </w:t>
                  </w:r>
                  <w:r w:rsidRPr="00012AF7">
                    <w:t>788,6*</w:t>
                  </w:r>
                </w:p>
              </w:tc>
            </w:tr>
            <w:tr w:rsidR="00541C6C" w:rsidRPr="00DB6EE7" w:rsidTr="00541C6C">
              <w:tc>
                <w:tcPr>
                  <w:tcW w:w="1588" w:type="dxa"/>
                </w:tcPr>
                <w:p w:rsidR="00541C6C" w:rsidRPr="00012AF7" w:rsidRDefault="00541C6C" w:rsidP="00541C6C">
                  <w:pPr>
                    <w:ind w:firstLine="29"/>
                  </w:pPr>
                  <w:r w:rsidRPr="00012AF7">
                    <w:t>ВСЕГО</w:t>
                  </w:r>
                </w:p>
              </w:tc>
              <w:tc>
                <w:tcPr>
                  <w:tcW w:w="1488" w:type="dxa"/>
                  <w:vAlign w:val="center"/>
                </w:tcPr>
                <w:p w:rsidR="00541C6C" w:rsidRPr="00012AF7" w:rsidRDefault="00541C6C" w:rsidP="00541C6C">
                  <w:pPr>
                    <w:ind w:firstLine="28"/>
                    <w:jc w:val="center"/>
                  </w:pPr>
                  <w:r w:rsidRPr="00012AF7">
                    <w:t>30</w:t>
                  </w:r>
                  <w:r>
                    <w:t> 376,449</w:t>
                  </w:r>
                  <w:r w:rsidRPr="00012AF7">
                    <w:t>*</w:t>
                  </w:r>
                </w:p>
              </w:tc>
              <w:tc>
                <w:tcPr>
                  <w:tcW w:w="1488" w:type="dxa"/>
                  <w:vAlign w:val="center"/>
                </w:tcPr>
                <w:p w:rsidR="00541C6C" w:rsidRPr="00012AF7" w:rsidRDefault="00541C6C" w:rsidP="00541C6C">
                  <w:pPr>
                    <w:jc w:val="center"/>
                  </w:pPr>
                  <w:r w:rsidRPr="00012AF7">
                    <w:t>8</w:t>
                  </w:r>
                  <w:r>
                    <w:t xml:space="preserve"> </w:t>
                  </w:r>
                  <w:r w:rsidRPr="00012AF7">
                    <w:t>314,997*</w:t>
                  </w:r>
                </w:p>
              </w:tc>
              <w:tc>
                <w:tcPr>
                  <w:tcW w:w="1488" w:type="dxa"/>
                  <w:vAlign w:val="center"/>
                </w:tcPr>
                <w:p w:rsidR="00541C6C" w:rsidRPr="00012AF7" w:rsidRDefault="00541C6C" w:rsidP="00541C6C">
                  <w:pPr>
                    <w:ind w:firstLine="27"/>
                    <w:jc w:val="center"/>
                  </w:pPr>
                  <w:r w:rsidRPr="00012AF7">
                    <w:t>3</w:t>
                  </w:r>
                  <w:r>
                    <w:t xml:space="preserve"> </w:t>
                  </w:r>
                  <w:r w:rsidRPr="00012AF7">
                    <w:t>658,0*</w:t>
                  </w:r>
                </w:p>
              </w:tc>
              <w:tc>
                <w:tcPr>
                  <w:tcW w:w="1489" w:type="dxa"/>
                  <w:vAlign w:val="center"/>
                </w:tcPr>
                <w:p w:rsidR="00541C6C" w:rsidRPr="00012AF7" w:rsidRDefault="00541C6C" w:rsidP="00541C6C">
                  <w:pPr>
                    <w:jc w:val="center"/>
                  </w:pPr>
                  <w:r w:rsidRPr="00012AF7">
                    <w:t>4</w:t>
                  </w:r>
                  <w:r>
                    <w:t>2 349,446</w:t>
                  </w:r>
                  <w:r w:rsidRPr="00012AF7">
                    <w:t>*</w:t>
                  </w:r>
                </w:p>
              </w:tc>
            </w:tr>
          </w:tbl>
          <w:p w:rsidR="00541C6C" w:rsidRPr="00DB6EE7" w:rsidRDefault="00541C6C" w:rsidP="00541C6C">
            <w:pPr>
              <w:rPr>
                <w:highlight w:val="yellow"/>
              </w:rPr>
            </w:pPr>
            <w:r w:rsidRPr="00012AF7">
              <w:t>* - финансирование будет уточняться при дальнейшей разработке Программы</w:t>
            </w:r>
          </w:p>
        </w:tc>
      </w:tr>
      <w:tr w:rsidR="00541C6C" w:rsidRPr="00DB6EE7" w:rsidTr="00541C6C">
        <w:trPr>
          <w:trHeight w:val="416"/>
          <w:jc w:val="center"/>
        </w:trPr>
        <w:tc>
          <w:tcPr>
            <w:tcW w:w="2122"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Pr>
                <w:sz w:val="24"/>
                <w:szCs w:val="24"/>
              </w:rPr>
              <w:t>Целевые показатели</w:t>
            </w:r>
          </w:p>
          <w:p w:rsidR="00541C6C" w:rsidRPr="00DB6EE7" w:rsidRDefault="00541C6C" w:rsidP="00541C6C">
            <w:pPr>
              <w:rPr>
                <w:sz w:val="24"/>
                <w:szCs w:val="24"/>
              </w:rPr>
            </w:pPr>
            <w:r w:rsidRPr="00DB6EE7">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autoSpaceDE w:val="0"/>
              <w:autoSpaceDN w:val="0"/>
              <w:adjustRightInd w:val="0"/>
              <w:rPr>
                <w:sz w:val="24"/>
                <w:szCs w:val="24"/>
              </w:rPr>
            </w:pPr>
            <w:r w:rsidRPr="00DB6EE7">
              <w:rPr>
                <w:sz w:val="24"/>
                <w:szCs w:val="24"/>
              </w:rPr>
              <w:t>1. Число субъектов малого и среднего предпринимательства в расчете на 10 тыс. чел. населения.</w:t>
            </w:r>
          </w:p>
          <w:p w:rsidR="00541C6C" w:rsidRPr="00DB6EE7" w:rsidRDefault="00541C6C" w:rsidP="00541C6C">
            <w:pPr>
              <w:autoSpaceDE w:val="0"/>
              <w:autoSpaceDN w:val="0"/>
              <w:adjustRightInd w:val="0"/>
              <w:rPr>
                <w:sz w:val="24"/>
                <w:szCs w:val="24"/>
              </w:rPr>
            </w:pPr>
            <w:r w:rsidRPr="00DB6EE7">
              <w:rPr>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Pr="00DB6EE7" w:rsidRDefault="00541C6C" w:rsidP="00541C6C">
            <w:pPr>
              <w:autoSpaceDE w:val="0"/>
              <w:autoSpaceDN w:val="0"/>
              <w:adjustRightInd w:val="0"/>
              <w:rPr>
                <w:sz w:val="24"/>
                <w:szCs w:val="24"/>
              </w:rPr>
            </w:pPr>
            <w:r w:rsidRPr="00DB6EE7">
              <w:rPr>
                <w:sz w:val="24"/>
                <w:szCs w:val="24"/>
              </w:rPr>
              <w:t>3. Индекс производства продукции сельского хозяйства в хозяйствах всех категорий к предыдущему г</w:t>
            </w:r>
            <w:r>
              <w:rPr>
                <w:sz w:val="24"/>
                <w:szCs w:val="24"/>
              </w:rPr>
              <w:t>оду в ценах соответствующих лет</w:t>
            </w:r>
          </w:p>
        </w:tc>
      </w:tr>
    </w:tbl>
    <w:p w:rsidR="00541C6C" w:rsidRDefault="00541C6C" w:rsidP="00541C6C">
      <w:pPr>
        <w:spacing w:line="240" w:lineRule="atLeast"/>
        <w:rPr>
          <w:b/>
          <w:sz w:val="24"/>
          <w:szCs w:val="24"/>
          <w:highlight w:val="yellow"/>
        </w:rPr>
      </w:pPr>
    </w:p>
    <w:p w:rsidR="00541C6C" w:rsidRPr="00B6594D" w:rsidRDefault="00541C6C" w:rsidP="00541C6C">
      <w:pPr>
        <w:spacing w:before="120" w:after="120" w:line="240" w:lineRule="atLeast"/>
        <w:jc w:val="center"/>
        <w:rPr>
          <w:sz w:val="24"/>
          <w:szCs w:val="24"/>
        </w:rPr>
      </w:pPr>
      <w:r w:rsidRPr="00B6594D">
        <w:rPr>
          <w:sz w:val="24"/>
          <w:szCs w:val="24"/>
        </w:rPr>
        <w:t>СОДЕРЖАНИЕ:</w:t>
      </w:r>
    </w:p>
    <w:p w:rsidR="00541C6C" w:rsidRPr="00B6594D" w:rsidRDefault="00541C6C" w:rsidP="00541C6C">
      <w:pPr>
        <w:spacing w:line="240" w:lineRule="atLeast"/>
        <w:jc w:val="both"/>
        <w:rPr>
          <w:sz w:val="24"/>
          <w:szCs w:val="24"/>
        </w:rPr>
      </w:pPr>
      <w:r w:rsidRPr="00B6594D">
        <w:rPr>
          <w:sz w:val="24"/>
          <w:szCs w:val="24"/>
        </w:rPr>
        <w:t xml:space="preserve">1. Общая характеристика муниципальной программы «Стимулирование экономической активности малого и среднего предпринимательства </w:t>
      </w:r>
      <w:proofErr w:type="gramStart"/>
      <w:r w:rsidRPr="00B6594D">
        <w:rPr>
          <w:sz w:val="24"/>
          <w:szCs w:val="24"/>
        </w:rPr>
        <w:t>в</w:t>
      </w:r>
      <w:proofErr w:type="gramEnd"/>
      <w:r w:rsidRPr="00B6594D">
        <w:rPr>
          <w:sz w:val="24"/>
          <w:szCs w:val="24"/>
        </w:rPr>
        <w:t xml:space="preserve"> </w:t>
      </w:r>
      <w:proofErr w:type="gramStart"/>
      <w:r w:rsidRPr="00B6594D">
        <w:rPr>
          <w:sz w:val="24"/>
          <w:szCs w:val="24"/>
        </w:rPr>
        <w:t>Сосновоборском</w:t>
      </w:r>
      <w:proofErr w:type="gramEnd"/>
      <w:r w:rsidRPr="00B6594D">
        <w:rPr>
          <w:sz w:val="24"/>
          <w:szCs w:val="24"/>
        </w:rPr>
        <w:t xml:space="preserve"> городском округе до 2030 года», цели, задачи, сроки реализации Программы.</w:t>
      </w:r>
    </w:p>
    <w:p w:rsidR="00541C6C" w:rsidRPr="00B6594D" w:rsidRDefault="00541C6C" w:rsidP="00541C6C">
      <w:pPr>
        <w:spacing w:line="240" w:lineRule="atLeast"/>
        <w:jc w:val="both"/>
        <w:rPr>
          <w:sz w:val="24"/>
          <w:szCs w:val="24"/>
        </w:rPr>
      </w:pPr>
      <w:r w:rsidRPr="00B6594D">
        <w:rPr>
          <w:sz w:val="24"/>
          <w:szCs w:val="24"/>
        </w:rPr>
        <w:t>2. Подпрограмма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B6594D" w:rsidRDefault="00541C6C" w:rsidP="00541C6C">
      <w:pPr>
        <w:spacing w:line="240" w:lineRule="atLeast"/>
        <w:jc w:val="both"/>
        <w:rPr>
          <w:sz w:val="24"/>
          <w:szCs w:val="24"/>
        </w:rPr>
      </w:pPr>
      <w:r w:rsidRPr="00B6594D">
        <w:rPr>
          <w:sz w:val="24"/>
          <w:szCs w:val="24"/>
        </w:rPr>
        <w:t xml:space="preserve">3. Подпрограмма «Поддержка товаропроизводителей в сфере агропромышленного и </w:t>
      </w:r>
      <w:proofErr w:type="spellStart"/>
      <w:r w:rsidRPr="00B6594D">
        <w:rPr>
          <w:sz w:val="24"/>
          <w:szCs w:val="24"/>
        </w:rPr>
        <w:t>рыбохозяйственного</w:t>
      </w:r>
      <w:proofErr w:type="spellEnd"/>
      <w:r w:rsidRPr="00B6594D">
        <w:rPr>
          <w:sz w:val="24"/>
          <w:szCs w:val="24"/>
        </w:rPr>
        <w:t xml:space="preserve"> комплекса на территории Сосновоборского городского округа».</w:t>
      </w:r>
    </w:p>
    <w:p w:rsidR="00541C6C" w:rsidRPr="00B6594D" w:rsidRDefault="00541C6C" w:rsidP="00541C6C">
      <w:pPr>
        <w:widowControl w:val="0"/>
        <w:autoSpaceDE w:val="0"/>
        <w:autoSpaceDN w:val="0"/>
        <w:adjustRightInd w:val="0"/>
        <w:jc w:val="both"/>
        <w:rPr>
          <w:sz w:val="24"/>
          <w:szCs w:val="24"/>
        </w:rPr>
      </w:pPr>
      <w:r w:rsidRPr="00B6594D">
        <w:rPr>
          <w:sz w:val="24"/>
          <w:szCs w:val="24"/>
        </w:rPr>
        <w:t xml:space="preserve">4. Приложение 1 к Программе «Перечень основных мероприятий муниципальной программы Сосновоборского городского округа «Стимулирование экономической активности малого и среднего предпринимательства </w:t>
      </w:r>
      <w:proofErr w:type="gramStart"/>
      <w:r w:rsidRPr="00B6594D">
        <w:rPr>
          <w:sz w:val="24"/>
          <w:szCs w:val="24"/>
        </w:rPr>
        <w:t>в</w:t>
      </w:r>
      <w:proofErr w:type="gramEnd"/>
      <w:r w:rsidRPr="00B6594D">
        <w:rPr>
          <w:sz w:val="24"/>
          <w:szCs w:val="24"/>
        </w:rPr>
        <w:t xml:space="preserve"> </w:t>
      </w:r>
      <w:proofErr w:type="gramStart"/>
      <w:r w:rsidRPr="00B6594D">
        <w:rPr>
          <w:sz w:val="24"/>
          <w:szCs w:val="24"/>
        </w:rPr>
        <w:t>Сосновоборском</w:t>
      </w:r>
      <w:proofErr w:type="gramEnd"/>
      <w:r w:rsidRPr="00B6594D">
        <w:rPr>
          <w:sz w:val="24"/>
          <w:szCs w:val="24"/>
        </w:rPr>
        <w:t xml:space="preserve"> городском округе до 2030 года».</w:t>
      </w:r>
    </w:p>
    <w:p w:rsidR="00541C6C" w:rsidRPr="00B6594D" w:rsidRDefault="00541C6C" w:rsidP="00541C6C">
      <w:pPr>
        <w:widowControl w:val="0"/>
        <w:autoSpaceDE w:val="0"/>
        <w:autoSpaceDN w:val="0"/>
        <w:adjustRightInd w:val="0"/>
        <w:jc w:val="both"/>
        <w:rPr>
          <w:sz w:val="24"/>
          <w:szCs w:val="24"/>
        </w:rPr>
      </w:pPr>
      <w:r w:rsidRPr="00B6594D">
        <w:rPr>
          <w:sz w:val="24"/>
          <w:szCs w:val="24"/>
        </w:rPr>
        <w:t xml:space="preserve">5. Приложение 2 к Программе «Целевые показатели муниципальной программы Сосновоборского городского округа «Стимулирование экономической активности малого и среднего предпринимательства </w:t>
      </w:r>
      <w:proofErr w:type="gramStart"/>
      <w:r w:rsidRPr="00B6594D">
        <w:rPr>
          <w:sz w:val="24"/>
          <w:szCs w:val="24"/>
        </w:rPr>
        <w:t>в</w:t>
      </w:r>
      <w:proofErr w:type="gramEnd"/>
      <w:r w:rsidRPr="00B6594D">
        <w:rPr>
          <w:sz w:val="24"/>
          <w:szCs w:val="24"/>
        </w:rPr>
        <w:t xml:space="preserve"> </w:t>
      </w:r>
      <w:proofErr w:type="gramStart"/>
      <w:r w:rsidRPr="00B6594D">
        <w:rPr>
          <w:sz w:val="24"/>
          <w:szCs w:val="24"/>
        </w:rPr>
        <w:t>Сосновоборском</w:t>
      </w:r>
      <w:proofErr w:type="gramEnd"/>
      <w:r w:rsidRPr="00B6594D">
        <w:rPr>
          <w:sz w:val="24"/>
          <w:szCs w:val="24"/>
        </w:rPr>
        <w:t xml:space="preserve"> городском округе до 2030 года».</w:t>
      </w:r>
    </w:p>
    <w:p w:rsidR="00541C6C" w:rsidRDefault="00541C6C" w:rsidP="00541C6C">
      <w:pPr>
        <w:jc w:val="both"/>
        <w:rPr>
          <w:rFonts w:eastAsia="Calibri"/>
          <w:sz w:val="24"/>
          <w:szCs w:val="24"/>
        </w:rPr>
      </w:pPr>
      <w:r w:rsidRPr="00B6594D">
        <w:rPr>
          <w:sz w:val="24"/>
          <w:szCs w:val="24"/>
        </w:rPr>
        <w:t>6. </w:t>
      </w:r>
      <w:r>
        <w:rPr>
          <w:sz w:val="24"/>
          <w:szCs w:val="24"/>
        </w:rPr>
        <w:t>Приложение 3</w:t>
      </w:r>
      <w:r w:rsidRPr="00B6594D">
        <w:rPr>
          <w:sz w:val="24"/>
          <w:szCs w:val="24"/>
        </w:rPr>
        <w:t xml:space="preserve"> к Программе «</w:t>
      </w:r>
      <w:r w:rsidRPr="00B6594D">
        <w:rPr>
          <w:rFonts w:eastAsia="Calibri"/>
          <w:sz w:val="24"/>
          <w:szCs w:val="24"/>
        </w:rPr>
        <w:t>Сводный отчет показателей развития малого и среднего предпринимательства на территории Сосновоборского городского округа Ленинградской области» (форма).</w:t>
      </w:r>
    </w:p>
    <w:p w:rsidR="00541C6C" w:rsidRDefault="00541C6C" w:rsidP="00541C6C">
      <w:pPr>
        <w:jc w:val="both"/>
        <w:rPr>
          <w:rFonts w:eastAsia="Calibri"/>
          <w:sz w:val="24"/>
          <w:szCs w:val="24"/>
        </w:rPr>
      </w:pPr>
    </w:p>
    <w:p w:rsidR="00541C6C" w:rsidRDefault="00541C6C" w:rsidP="00541C6C">
      <w:pPr>
        <w:jc w:val="both"/>
        <w:rPr>
          <w:rFonts w:eastAsia="Calibri"/>
          <w:sz w:val="24"/>
          <w:szCs w:val="24"/>
        </w:rPr>
      </w:pPr>
    </w:p>
    <w:p w:rsidR="00541C6C" w:rsidRPr="00C4424C" w:rsidRDefault="00541C6C" w:rsidP="00541C6C">
      <w:pPr>
        <w:spacing w:before="120" w:after="120"/>
        <w:jc w:val="center"/>
        <w:rPr>
          <w:b/>
          <w:sz w:val="24"/>
          <w:szCs w:val="24"/>
        </w:rPr>
      </w:pPr>
      <w:r w:rsidRPr="00074E7B">
        <w:rPr>
          <w:b/>
          <w:sz w:val="24"/>
          <w:szCs w:val="24"/>
        </w:rPr>
        <w:lastRenderedPageBreak/>
        <w:t>Общая характеристика муниципальной программы</w:t>
      </w:r>
    </w:p>
    <w:p w:rsidR="00541C6C" w:rsidRPr="00E11586" w:rsidRDefault="00541C6C" w:rsidP="00541C6C">
      <w:pPr>
        <w:ind w:firstLine="567"/>
        <w:jc w:val="both"/>
        <w:rPr>
          <w:sz w:val="24"/>
          <w:szCs w:val="24"/>
        </w:rPr>
      </w:pPr>
      <w:r w:rsidRPr="00E11586">
        <w:rPr>
          <w:sz w:val="24"/>
          <w:szCs w:val="24"/>
        </w:rPr>
        <w:t xml:space="preserve">Разработка муниципальной программы «Стимулирование экономической активности малого и среднего предпринимательства </w:t>
      </w:r>
      <w:proofErr w:type="gramStart"/>
      <w:r w:rsidRPr="00E11586">
        <w:rPr>
          <w:sz w:val="24"/>
          <w:szCs w:val="24"/>
        </w:rPr>
        <w:t>в</w:t>
      </w:r>
      <w:proofErr w:type="gramEnd"/>
      <w:r w:rsidRPr="00E11586">
        <w:rPr>
          <w:sz w:val="24"/>
          <w:szCs w:val="24"/>
        </w:rPr>
        <w:t xml:space="preserve"> </w:t>
      </w:r>
      <w:proofErr w:type="gramStart"/>
      <w:r w:rsidRPr="00E11586">
        <w:rPr>
          <w:sz w:val="24"/>
          <w:szCs w:val="24"/>
        </w:rPr>
        <w:t>Сосновоборском</w:t>
      </w:r>
      <w:proofErr w:type="gramEnd"/>
      <w:r w:rsidRPr="00E11586">
        <w:rPr>
          <w:sz w:val="24"/>
          <w:szCs w:val="24"/>
        </w:rPr>
        <w:t xml:space="preserve"> городском округе до 2030 года» (далее – Программа) обусловлена необходимостью исполнения полномочий органов местного самоуправления и реализацией Федерального закона от 24.07.2007 № 209-ФЗ.</w:t>
      </w:r>
    </w:p>
    <w:p w:rsidR="00541C6C" w:rsidRPr="00E11586" w:rsidRDefault="00541C6C" w:rsidP="00541C6C">
      <w:pPr>
        <w:ind w:firstLine="567"/>
        <w:jc w:val="both"/>
        <w:rPr>
          <w:sz w:val="24"/>
          <w:szCs w:val="24"/>
        </w:rPr>
      </w:pPr>
      <w:r w:rsidRPr="00E11586">
        <w:rPr>
          <w:sz w:val="24"/>
          <w:szCs w:val="24"/>
        </w:rPr>
        <w:t>Экономическое развитие в целом зависит в немалой степени и от развития малого и среднего бизнеса.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 обеспечения экономического роста.</w:t>
      </w:r>
    </w:p>
    <w:p w:rsidR="00541C6C" w:rsidRPr="00E11586" w:rsidRDefault="00541C6C" w:rsidP="00541C6C">
      <w:pPr>
        <w:ind w:firstLine="567"/>
        <w:jc w:val="both"/>
        <w:rPr>
          <w:sz w:val="24"/>
          <w:szCs w:val="24"/>
        </w:rPr>
      </w:pPr>
      <w:r w:rsidRPr="00E11586">
        <w:rPr>
          <w:sz w:val="24"/>
          <w:szCs w:val="24"/>
        </w:rPr>
        <w:t xml:space="preserve">Полномочия органов местного самоуправления, основные цели и задачи для создания благоприятных условий развития предпринимательства и потребительского рынка определены рядом </w:t>
      </w:r>
      <w:r w:rsidRPr="00E11586">
        <w:rPr>
          <w:b/>
          <w:sz w:val="24"/>
          <w:szCs w:val="24"/>
        </w:rPr>
        <w:t xml:space="preserve">законодательных актов РФ, Соглашениями </w:t>
      </w:r>
      <w:r w:rsidRPr="00E11586">
        <w:rPr>
          <w:sz w:val="24"/>
          <w:szCs w:val="24"/>
        </w:rPr>
        <w:t xml:space="preserve">между администрацией Сосновоборского городского округа и Правительством Ленинградской области, а также </w:t>
      </w:r>
      <w:r w:rsidRPr="00E11586">
        <w:rPr>
          <w:b/>
          <w:sz w:val="24"/>
          <w:szCs w:val="24"/>
        </w:rPr>
        <w:t xml:space="preserve">нормативными документами </w:t>
      </w:r>
      <w:r w:rsidRPr="00E11586">
        <w:rPr>
          <w:sz w:val="24"/>
          <w:szCs w:val="24"/>
        </w:rPr>
        <w:t xml:space="preserve">муниципального образования: </w:t>
      </w:r>
    </w:p>
    <w:p w:rsidR="00541C6C" w:rsidRPr="00E11586" w:rsidRDefault="00541C6C" w:rsidP="00541C6C">
      <w:pPr>
        <w:ind w:firstLine="567"/>
        <w:jc w:val="both"/>
        <w:rPr>
          <w:sz w:val="24"/>
          <w:szCs w:val="24"/>
        </w:rPr>
      </w:pPr>
      <w:r w:rsidRPr="00E11586">
        <w:rPr>
          <w:sz w:val="24"/>
          <w:szCs w:val="24"/>
        </w:rPr>
        <w:t>-Федеральным законом от 06.10.2003 № 131-ФЗ «Об общих принципах организации местного самоуправления в Российской Федерации» (с последующими изменениями);</w:t>
      </w:r>
    </w:p>
    <w:p w:rsidR="00541C6C" w:rsidRPr="00E11586" w:rsidRDefault="00541C6C" w:rsidP="00541C6C">
      <w:pPr>
        <w:ind w:firstLine="567"/>
        <w:jc w:val="both"/>
        <w:rPr>
          <w:sz w:val="24"/>
          <w:szCs w:val="24"/>
        </w:rPr>
      </w:pPr>
      <w:r w:rsidRPr="00E11586">
        <w:rPr>
          <w:sz w:val="24"/>
          <w:szCs w:val="24"/>
        </w:rPr>
        <w:t>-Федеральным законом от 24.07.2007 № 209-ФЗ «О развитии малого и среднего предпринимательства в Российской Федерации» (с последующими изменениями);</w:t>
      </w:r>
    </w:p>
    <w:p w:rsidR="00541C6C" w:rsidRPr="00E11586" w:rsidRDefault="00541C6C" w:rsidP="00541C6C">
      <w:pPr>
        <w:ind w:firstLine="567"/>
        <w:jc w:val="both"/>
        <w:rPr>
          <w:sz w:val="24"/>
          <w:szCs w:val="24"/>
        </w:rPr>
      </w:pPr>
      <w:r w:rsidRPr="00E11586">
        <w:rPr>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 (с последующими изменениями);</w:t>
      </w:r>
    </w:p>
    <w:p w:rsidR="00541C6C" w:rsidRPr="00E11586" w:rsidRDefault="00541C6C" w:rsidP="00541C6C">
      <w:pPr>
        <w:ind w:firstLine="567"/>
        <w:jc w:val="both"/>
        <w:rPr>
          <w:sz w:val="24"/>
          <w:szCs w:val="24"/>
        </w:rPr>
      </w:pPr>
      <w:r w:rsidRPr="00E11586">
        <w:rPr>
          <w:sz w:val="24"/>
          <w:szCs w:val="24"/>
        </w:rPr>
        <w:t>-Федеральным законом от 07.02.1992 № 2300-1 «О защите прав потребителей» (с последующими изменениями);</w:t>
      </w:r>
    </w:p>
    <w:p w:rsidR="00541C6C" w:rsidRPr="00E11586" w:rsidRDefault="00541C6C" w:rsidP="00541C6C">
      <w:pPr>
        <w:ind w:firstLine="567"/>
        <w:jc w:val="both"/>
        <w:rPr>
          <w:sz w:val="24"/>
          <w:szCs w:val="24"/>
        </w:rPr>
      </w:pPr>
      <w:r w:rsidRPr="00E11586">
        <w:rPr>
          <w:sz w:val="24"/>
          <w:szCs w:val="24"/>
        </w:rPr>
        <w:t>-другими Федеральными законами;</w:t>
      </w:r>
    </w:p>
    <w:p w:rsidR="00541C6C" w:rsidRPr="00E11586" w:rsidRDefault="00541C6C" w:rsidP="00541C6C">
      <w:pPr>
        <w:ind w:firstLine="567"/>
        <w:jc w:val="both"/>
        <w:rPr>
          <w:sz w:val="24"/>
          <w:szCs w:val="24"/>
        </w:rPr>
      </w:pPr>
      <w:r w:rsidRPr="00E11586">
        <w:rPr>
          <w:sz w:val="24"/>
          <w:szCs w:val="24"/>
        </w:rPr>
        <w:t>-Областным законом от 30.04.2009 № 36-оз «О развитии малого и среднего предпринимательства на территории Ленинградской области» (с последующими изменениями);</w:t>
      </w:r>
    </w:p>
    <w:p w:rsidR="00541C6C" w:rsidRDefault="00541C6C" w:rsidP="00541C6C">
      <w:pPr>
        <w:ind w:firstLine="567"/>
        <w:jc w:val="both"/>
        <w:rPr>
          <w:sz w:val="24"/>
          <w:szCs w:val="24"/>
        </w:rPr>
      </w:pPr>
      <w:r w:rsidRPr="00E11586">
        <w:rPr>
          <w:sz w:val="24"/>
          <w:szCs w:val="24"/>
        </w:rPr>
        <w:t>-Постановлением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 (с последующими изменениями);</w:t>
      </w:r>
    </w:p>
    <w:p w:rsidR="00541C6C" w:rsidRPr="00E11586" w:rsidRDefault="00541C6C" w:rsidP="00541C6C">
      <w:pPr>
        <w:ind w:firstLine="567"/>
        <w:jc w:val="both"/>
        <w:rPr>
          <w:sz w:val="24"/>
          <w:szCs w:val="24"/>
        </w:rPr>
      </w:pPr>
      <w:r>
        <w:rPr>
          <w:sz w:val="24"/>
          <w:szCs w:val="24"/>
        </w:rPr>
        <w:t>-другими нормативно-правовыми актами Ленинградской области;</w:t>
      </w:r>
    </w:p>
    <w:p w:rsidR="00541C6C" w:rsidRPr="00E11586" w:rsidRDefault="00541C6C" w:rsidP="00541C6C">
      <w:pPr>
        <w:ind w:firstLine="567"/>
        <w:jc w:val="both"/>
        <w:rPr>
          <w:sz w:val="24"/>
          <w:szCs w:val="24"/>
        </w:rPr>
      </w:pPr>
      <w:r>
        <w:rPr>
          <w:sz w:val="24"/>
          <w:szCs w:val="24"/>
        </w:rPr>
        <w:t>-р</w:t>
      </w:r>
      <w:r w:rsidRPr="00E11586">
        <w:rPr>
          <w:sz w:val="24"/>
          <w:szCs w:val="24"/>
        </w:rPr>
        <w:t>ешениями совета депутатов муниципального образования Сосновоборский городской округ;</w:t>
      </w:r>
    </w:p>
    <w:p w:rsidR="00541C6C" w:rsidRPr="00E11586" w:rsidRDefault="00541C6C" w:rsidP="00541C6C">
      <w:pPr>
        <w:ind w:firstLine="567"/>
        <w:jc w:val="both"/>
        <w:rPr>
          <w:sz w:val="24"/>
          <w:szCs w:val="24"/>
        </w:rPr>
      </w:pPr>
      <w:r>
        <w:rPr>
          <w:sz w:val="24"/>
          <w:szCs w:val="24"/>
        </w:rPr>
        <w:t>-п</w:t>
      </w:r>
      <w:r w:rsidRPr="00E11586">
        <w:rPr>
          <w:sz w:val="24"/>
          <w:szCs w:val="24"/>
        </w:rPr>
        <w:t>остановлениями администрации Сосновоборского городского округа.</w:t>
      </w:r>
    </w:p>
    <w:p w:rsidR="00541C6C" w:rsidRPr="00A90D49" w:rsidRDefault="00541C6C" w:rsidP="00541C6C">
      <w:pPr>
        <w:ind w:firstLine="567"/>
        <w:jc w:val="both"/>
        <w:rPr>
          <w:sz w:val="24"/>
          <w:szCs w:val="24"/>
        </w:rPr>
      </w:pPr>
    </w:p>
    <w:p w:rsidR="00541C6C" w:rsidRPr="00A90D49" w:rsidRDefault="00541C6C" w:rsidP="00541C6C">
      <w:pPr>
        <w:ind w:firstLine="567"/>
        <w:jc w:val="both"/>
        <w:rPr>
          <w:sz w:val="24"/>
          <w:szCs w:val="24"/>
        </w:rPr>
      </w:pPr>
      <w:r w:rsidRPr="00A90D49">
        <w:rPr>
          <w:b/>
          <w:sz w:val="24"/>
          <w:szCs w:val="24"/>
        </w:rPr>
        <w:t>Цели Программы</w:t>
      </w:r>
      <w:r w:rsidRPr="00A90D49">
        <w:rPr>
          <w:sz w:val="24"/>
          <w:szCs w:val="24"/>
        </w:rPr>
        <w:t>:</w:t>
      </w:r>
    </w:p>
    <w:p w:rsidR="00541C6C" w:rsidRPr="00A90D49" w:rsidRDefault="00541C6C" w:rsidP="00541C6C">
      <w:pPr>
        <w:ind w:firstLine="567"/>
        <w:jc w:val="both"/>
        <w:rPr>
          <w:sz w:val="24"/>
          <w:szCs w:val="24"/>
        </w:rPr>
      </w:pPr>
      <w:r>
        <w:rPr>
          <w:sz w:val="24"/>
          <w:szCs w:val="24"/>
        </w:rPr>
        <w:t>1. </w:t>
      </w:r>
      <w:r w:rsidRPr="00A90D49">
        <w:rPr>
          <w:sz w:val="24"/>
          <w:szCs w:val="24"/>
        </w:rPr>
        <w:t xml:space="preserve">Создание условий для устойчивого функционирования и развития малого и среднего предпринимательства и потребительского рынка </w:t>
      </w:r>
      <w:proofErr w:type="gramStart"/>
      <w:r w:rsidRPr="00A90D49">
        <w:rPr>
          <w:sz w:val="24"/>
          <w:szCs w:val="24"/>
        </w:rPr>
        <w:t>в</w:t>
      </w:r>
      <w:proofErr w:type="gramEnd"/>
      <w:r w:rsidRPr="00A90D49">
        <w:rPr>
          <w:sz w:val="24"/>
          <w:szCs w:val="24"/>
        </w:rPr>
        <w:t xml:space="preserve"> </w:t>
      </w:r>
      <w:proofErr w:type="gramStart"/>
      <w:r w:rsidRPr="00A90D49">
        <w:rPr>
          <w:sz w:val="24"/>
          <w:szCs w:val="24"/>
        </w:rPr>
        <w:t>Сосновоборском</w:t>
      </w:r>
      <w:proofErr w:type="gramEnd"/>
      <w:r w:rsidRPr="00A90D49">
        <w:rPr>
          <w:sz w:val="24"/>
          <w:szCs w:val="24"/>
        </w:rPr>
        <w:t xml:space="preserve"> городском округе.</w:t>
      </w:r>
    </w:p>
    <w:p w:rsidR="00541C6C" w:rsidRPr="00A90D49" w:rsidRDefault="00541C6C" w:rsidP="00541C6C">
      <w:pPr>
        <w:ind w:firstLine="567"/>
        <w:jc w:val="both"/>
        <w:rPr>
          <w:bCs/>
          <w:iCs/>
          <w:sz w:val="24"/>
          <w:szCs w:val="24"/>
        </w:rPr>
      </w:pPr>
      <w:r>
        <w:rPr>
          <w:sz w:val="24"/>
          <w:szCs w:val="24"/>
        </w:rPr>
        <w:t>2. </w:t>
      </w:r>
      <w:r w:rsidRPr="00A90D49">
        <w:rPr>
          <w:sz w:val="24"/>
          <w:szCs w:val="24"/>
        </w:rPr>
        <w:t xml:space="preserve">Создание условий для развития товаропроизводителей в сфере агропромышленного и </w:t>
      </w:r>
      <w:proofErr w:type="spellStart"/>
      <w:r w:rsidRPr="00A90D49">
        <w:rPr>
          <w:sz w:val="24"/>
          <w:szCs w:val="24"/>
        </w:rPr>
        <w:t>рыбохозяйственного</w:t>
      </w:r>
      <w:proofErr w:type="spellEnd"/>
      <w:r w:rsidRPr="00A90D49">
        <w:rPr>
          <w:sz w:val="24"/>
          <w:szCs w:val="24"/>
        </w:rPr>
        <w:t xml:space="preserve"> комплекса </w:t>
      </w:r>
      <w:proofErr w:type="gramStart"/>
      <w:r w:rsidRPr="00A90D49">
        <w:rPr>
          <w:sz w:val="24"/>
          <w:szCs w:val="24"/>
        </w:rPr>
        <w:t>в</w:t>
      </w:r>
      <w:proofErr w:type="gramEnd"/>
      <w:r w:rsidRPr="00A90D49">
        <w:rPr>
          <w:sz w:val="24"/>
          <w:szCs w:val="24"/>
        </w:rPr>
        <w:t xml:space="preserve"> </w:t>
      </w:r>
      <w:proofErr w:type="gramStart"/>
      <w:r w:rsidRPr="00A90D49">
        <w:rPr>
          <w:sz w:val="24"/>
          <w:szCs w:val="24"/>
        </w:rPr>
        <w:t>Сосновоборском</w:t>
      </w:r>
      <w:proofErr w:type="gramEnd"/>
      <w:r w:rsidRPr="00A90D49">
        <w:rPr>
          <w:sz w:val="24"/>
          <w:szCs w:val="24"/>
        </w:rPr>
        <w:t xml:space="preserve"> городском округе.</w:t>
      </w:r>
    </w:p>
    <w:p w:rsidR="00541C6C" w:rsidRPr="00A90D49" w:rsidRDefault="00541C6C" w:rsidP="00541C6C">
      <w:pPr>
        <w:ind w:firstLine="567"/>
        <w:jc w:val="both"/>
        <w:rPr>
          <w:bCs/>
          <w:iCs/>
          <w:sz w:val="24"/>
          <w:szCs w:val="24"/>
        </w:rPr>
      </w:pPr>
      <w:r w:rsidRPr="00A90D49">
        <w:rPr>
          <w:b/>
          <w:bCs/>
          <w:iCs/>
          <w:sz w:val="24"/>
          <w:szCs w:val="24"/>
        </w:rPr>
        <w:t>Задачи Программы</w:t>
      </w:r>
      <w:r w:rsidRPr="00A90D49">
        <w:rPr>
          <w:bCs/>
          <w:iCs/>
          <w:sz w:val="24"/>
          <w:szCs w:val="24"/>
        </w:rPr>
        <w:t>:</w:t>
      </w:r>
    </w:p>
    <w:p w:rsidR="00541C6C" w:rsidRPr="00DB6EE7" w:rsidRDefault="00541C6C" w:rsidP="00541C6C">
      <w:pPr>
        <w:ind w:firstLine="567"/>
        <w:jc w:val="both"/>
        <w:rPr>
          <w:sz w:val="24"/>
          <w:szCs w:val="24"/>
        </w:rPr>
      </w:pPr>
      <w:r>
        <w:rPr>
          <w:sz w:val="24"/>
          <w:szCs w:val="24"/>
        </w:rPr>
        <w:t>1. </w:t>
      </w:r>
      <w:r w:rsidRPr="00A90D49">
        <w:rPr>
          <w:sz w:val="24"/>
          <w:szCs w:val="24"/>
        </w:rPr>
        <w:t xml:space="preserve">Оказание финансовой, консультационной, информационной и имущественной </w:t>
      </w:r>
      <w:r>
        <w:rPr>
          <w:sz w:val="24"/>
          <w:szCs w:val="24"/>
        </w:rPr>
        <w:t>п</w:t>
      </w:r>
      <w:r w:rsidRPr="00A90D49">
        <w:rPr>
          <w:sz w:val="24"/>
          <w:szCs w:val="24"/>
        </w:rPr>
        <w:t>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r w:rsidRPr="00DB6EE7">
        <w:rPr>
          <w:sz w:val="24"/>
          <w:szCs w:val="24"/>
        </w:rPr>
        <w:t xml:space="preserve"> </w:t>
      </w:r>
    </w:p>
    <w:p w:rsidR="00541C6C" w:rsidRPr="00DB6EE7" w:rsidRDefault="00541C6C" w:rsidP="00541C6C">
      <w:pPr>
        <w:ind w:firstLine="567"/>
        <w:jc w:val="both"/>
        <w:rPr>
          <w:sz w:val="24"/>
          <w:szCs w:val="24"/>
          <w:highlight w:val="yellow"/>
        </w:rPr>
      </w:pPr>
      <w:r>
        <w:rPr>
          <w:sz w:val="24"/>
          <w:szCs w:val="24"/>
        </w:rPr>
        <w:t>2. </w:t>
      </w:r>
      <w:r w:rsidRPr="00DB6EE7">
        <w:rPr>
          <w:sz w:val="24"/>
          <w:szCs w:val="24"/>
        </w:rPr>
        <w:t>Оказание финансовой, консультационной, информационной и имущест</w:t>
      </w:r>
      <w:r>
        <w:rPr>
          <w:sz w:val="24"/>
          <w:szCs w:val="24"/>
        </w:rPr>
        <w:t xml:space="preserve">венной поддержки, направленной </w:t>
      </w:r>
      <w:r w:rsidRPr="00DB6EE7">
        <w:rPr>
          <w:sz w:val="24"/>
          <w:szCs w:val="24"/>
        </w:rPr>
        <w:t xml:space="preserve">на развитие товаропроизводителей в сфере агропромышленного и </w:t>
      </w:r>
      <w:proofErr w:type="spellStart"/>
      <w:r w:rsidRPr="00DB6EE7">
        <w:rPr>
          <w:sz w:val="24"/>
          <w:szCs w:val="24"/>
        </w:rPr>
        <w:t>рыбохозяйственного</w:t>
      </w:r>
      <w:proofErr w:type="spellEnd"/>
      <w:r w:rsidRPr="00DB6EE7">
        <w:rPr>
          <w:sz w:val="24"/>
          <w:szCs w:val="24"/>
        </w:rPr>
        <w:t xml:space="preserve"> комплекса округа.</w:t>
      </w:r>
    </w:p>
    <w:p w:rsidR="00541C6C" w:rsidRDefault="00541C6C" w:rsidP="00541C6C">
      <w:pPr>
        <w:ind w:firstLine="567"/>
        <w:jc w:val="both"/>
        <w:rPr>
          <w:sz w:val="24"/>
          <w:szCs w:val="24"/>
          <w:highlight w:val="yellow"/>
        </w:rPr>
      </w:pPr>
    </w:p>
    <w:p w:rsidR="00541C6C" w:rsidRPr="00DB6EE7" w:rsidRDefault="00541C6C" w:rsidP="00541C6C">
      <w:pPr>
        <w:ind w:firstLine="567"/>
        <w:jc w:val="both"/>
        <w:rPr>
          <w:sz w:val="24"/>
          <w:szCs w:val="24"/>
          <w:highlight w:val="yellow"/>
        </w:rPr>
      </w:pPr>
    </w:p>
    <w:p w:rsidR="00541C6C" w:rsidRPr="00A90D49" w:rsidRDefault="00541C6C" w:rsidP="00541C6C">
      <w:pPr>
        <w:ind w:firstLine="567"/>
        <w:jc w:val="both"/>
        <w:rPr>
          <w:sz w:val="24"/>
          <w:szCs w:val="24"/>
        </w:rPr>
      </w:pPr>
      <w:r w:rsidRPr="00A90D49">
        <w:rPr>
          <w:b/>
          <w:sz w:val="24"/>
          <w:szCs w:val="24"/>
        </w:rPr>
        <w:t xml:space="preserve">Сроки и этапы реализации </w:t>
      </w:r>
      <w:r w:rsidRPr="00A90D49">
        <w:rPr>
          <w:sz w:val="24"/>
          <w:szCs w:val="24"/>
        </w:rPr>
        <w:t>Программы.</w:t>
      </w:r>
    </w:p>
    <w:p w:rsidR="00541C6C" w:rsidRPr="00A90D49" w:rsidRDefault="00541C6C" w:rsidP="00541C6C">
      <w:pPr>
        <w:ind w:firstLine="567"/>
        <w:jc w:val="both"/>
        <w:rPr>
          <w:sz w:val="24"/>
          <w:szCs w:val="24"/>
        </w:rPr>
      </w:pPr>
      <w:r w:rsidRPr="00A90D49">
        <w:rPr>
          <w:sz w:val="24"/>
          <w:szCs w:val="24"/>
        </w:rPr>
        <w:t xml:space="preserve">Программа «Стимулирование экономической активности малого и среднего предпринимательства </w:t>
      </w:r>
      <w:proofErr w:type="gramStart"/>
      <w:r w:rsidRPr="00A90D49">
        <w:rPr>
          <w:sz w:val="24"/>
          <w:szCs w:val="24"/>
        </w:rPr>
        <w:t>в</w:t>
      </w:r>
      <w:proofErr w:type="gramEnd"/>
      <w:r w:rsidRPr="00A90D49">
        <w:rPr>
          <w:sz w:val="24"/>
          <w:szCs w:val="24"/>
        </w:rPr>
        <w:t xml:space="preserve"> </w:t>
      </w:r>
      <w:proofErr w:type="gramStart"/>
      <w:r w:rsidRPr="00A90D49">
        <w:rPr>
          <w:sz w:val="24"/>
          <w:szCs w:val="24"/>
        </w:rPr>
        <w:t>Сосновоборском</w:t>
      </w:r>
      <w:proofErr w:type="gramEnd"/>
      <w:r w:rsidRPr="00A90D49">
        <w:rPr>
          <w:sz w:val="24"/>
          <w:szCs w:val="24"/>
        </w:rPr>
        <w:t xml:space="preserve"> городском округе до 2030 года» реализуется в 2014 - 2030 годах в три этапа: </w:t>
      </w:r>
    </w:p>
    <w:p w:rsidR="00541C6C" w:rsidRPr="00A90D49" w:rsidRDefault="00541C6C" w:rsidP="00541C6C">
      <w:pPr>
        <w:ind w:firstLine="567"/>
        <w:rPr>
          <w:sz w:val="24"/>
          <w:szCs w:val="24"/>
        </w:rPr>
      </w:pPr>
      <w:r w:rsidRPr="00A90D49">
        <w:rPr>
          <w:sz w:val="24"/>
          <w:szCs w:val="24"/>
          <w:lang w:val="en-US"/>
        </w:rPr>
        <w:t>I</w:t>
      </w:r>
      <w:r w:rsidRPr="00A90D49">
        <w:rPr>
          <w:sz w:val="24"/>
          <w:szCs w:val="24"/>
        </w:rPr>
        <w:t xml:space="preserve"> этап – 2014-2018 годы, </w:t>
      </w:r>
    </w:p>
    <w:p w:rsidR="00541C6C" w:rsidRPr="00A90D49" w:rsidRDefault="00541C6C" w:rsidP="00541C6C">
      <w:pPr>
        <w:ind w:firstLine="567"/>
        <w:rPr>
          <w:sz w:val="24"/>
          <w:szCs w:val="24"/>
        </w:rPr>
      </w:pPr>
      <w:r w:rsidRPr="00A90D49">
        <w:rPr>
          <w:sz w:val="24"/>
          <w:szCs w:val="24"/>
          <w:lang w:val="en-US"/>
        </w:rPr>
        <w:t>II</w:t>
      </w:r>
      <w:r w:rsidRPr="00A90D49">
        <w:rPr>
          <w:sz w:val="24"/>
          <w:szCs w:val="24"/>
        </w:rPr>
        <w:t xml:space="preserve"> этап – 2019-2024 годы,</w:t>
      </w:r>
    </w:p>
    <w:p w:rsidR="00541C6C" w:rsidRPr="00A90D49" w:rsidRDefault="00541C6C" w:rsidP="00541C6C">
      <w:pPr>
        <w:ind w:firstLine="567"/>
        <w:jc w:val="both"/>
        <w:rPr>
          <w:sz w:val="24"/>
          <w:szCs w:val="24"/>
        </w:rPr>
      </w:pPr>
      <w:r w:rsidRPr="00A90D49">
        <w:rPr>
          <w:sz w:val="24"/>
          <w:szCs w:val="24"/>
          <w:lang w:val="en-US"/>
        </w:rPr>
        <w:lastRenderedPageBreak/>
        <w:t>III</w:t>
      </w:r>
      <w:r w:rsidRPr="00A90D49">
        <w:rPr>
          <w:sz w:val="24"/>
          <w:szCs w:val="24"/>
        </w:rPr>
        <w:t xml:space="preserve"> этап – 2025-2030 годы</w:t>
      </w:r>
    </w:p>
    <w:p w:rsidR="00541C6C" w:rsidRPr="00A90D49" w:rsidRDefault="00541C6C" w:rsidP="00541C6C">
      <w:pPr>
        <w:ind w:firstLine="567"/>
        <w:jc w:val="both"/>
        <w:rPr>
          <w:b/>
          <w:sz w:val="24"/>
          <w:szCs w:val="24"/>
        </w:rPr>
      </w:pPr>
    </w:p>
    <w:p w:rsidR="00541C6C" w:rsidRPr="00A90D49" w:rsidRDefault="00541C6C" w:rsidP="00541C6C">
      <w:pPr>
        <w:ind w:firstLine="567"/>
        <w:jc w:val="both"/>
        <w:rPr>
          <w:sz w:val="24"/>
          <w:szCs w:val="24"/>
        </w:rPr>
      </w:pPr>
      <w:r w:rsidRPr="00A90D49">
        <w:rPr>
          <w:b/>
          <w:sz w:val="24"/>
          <w:szCs w:val="24"/>
        </w:rPr>
        <w:t>Целевые показатели</w:t>
      </w:r>
      <w:r w:rsidRPr="00A90D49">
        <w:rPr>
          <w:sz w:val="24"/>
          <w:szCs w:val="24"/>
        </w:rPr>
        <w:t xml:space="preserve"> Программы:</w:t>
      </w:r>
    </w:p>
    <w:p w:rsidR="00541C6C" w:rsidRPr="00DB6EE7" w:rsidRDefault="00541C6C" w:rsidP="00541C6C">
      <w:pPr>
        <w:autoSpaceDE w:val="0"/>
        <w:autoSpaceDN w:val="0"/>
        <w:adjustRightInd w:val="0"/>
        <w:ind w:firstLine="567"/>
        <w:jc w:val="both"/>
        <w:rPr>
          <w:sz w:val="24"/>
          <w:szCs w:val="24"/>
        </w:rPr>
      </w:pPr>
      <w:r w:rsidRPr="00A90D49">
        <w:rPr>
          <w:sz w:val="24"/>
          <w:szCs w:val="24"/>
        </w:rPr>
        <w:t>1. Число субъектов малого и среднего предпринимательства в расчете на 10 тыс. чел.</w:t>
      </w:r>
      <w:r w:rsidRPr="00DB6EE7">
        <w:rPr>
          <w:sz w:val="24"/>
          <w:szCs w:val="24"/>
        </w:rPr>
        <w:t xml:space="preserve"> населения.</w:t>
      </w:r>
    </w:p>
    <w:p w:rsidR="00541C6C" w:rsidRPr="00DB6EE7" w:rsidRDefault="00541C6C" w:rsidP="00541C6C">
      <w:pPr>
        <w:autoSpaceDE w:val="0"/>
        <w:autoSpaceDN w:val="0"/>
        <w:adjustRightInd w:val="0"/>
        <w:ind w:firstLine="567"/>
        <w:jc w:val="both"/>
        <w:rPr>
          <w:sz w:val="24"/>
          <w:szCs w:val="24"/>
        </w:rPr>
      </w:pPr>
      <w:r>
        <w:rPr>
          <w:sz w:val="24"/>
          <w:szCs w:val="24"/>
        </w:rPr>
        <w:t>2. </w:t>
      </w:r>
      <w:r w:rsidRPr="00DB6EE7">
        <w:rPr>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Default="00541C6C" w:rsidP="00541C6C">
      <w:pPr>
        <w:ind w:firstLine="567"/>
        <w:jc w:val="both"/>
        <w:rPr>
          <w:sz w:val="24"/>
          <w:szCs w:val="24"/>
          <w:highlight w:val="yellow"/>
        </w:rPr>
      </w:pPr>
      <w:r>
        <w:rPr>
          <w:sz w:val="24"/>
          <w:szCs w:val="24"/>
        </w:rPr>
        <w:t>3. </w:t>
      </w:r>
      <w:r w:rsidRPr="00DB6EE7">
        <w:rPr>
          <w:sz w:val="24"/>
          <w:szCs w:val="24"/>
        </w:rPr>
        <w:t>Индекс производства продукции сельского хозяйства в хозяйствах всех категорий к предыдущему году в ценах соответствующих лет.</w:t>
      </w:r>
    </w:p>
    <w:p w:rsidR="00541C6C" w:rsidRPr="00DB6EE7" w:rsidRDefault="00541C6C" w:rsidP="00541C6C">
      <w:pPr>
        <w:ind w:firstLine="567"/>
        <w:jc w:val="both"/>
        <w:rPr>
          <w:sz w:val="24"/>
          <w:szCs w:val="24"/>
          <w:highlight w:val="yellow"/>
        </w:rPr>
      </w:pPr>
    </w:p>
    <w:p w:rsidR="00541C6C" w:rsidRPr="00A90D49" w:rsidRDefault="00541C6C" w:rsidP="00541C6C">
      <w:pPr>
        <w:ind w:firstLine="567"/>
        <w:jc w:val="both"/>
        <w:rPr>
          <w:b/>
          <w:sz w:val="24"/>
          <w:szCs w:val="24"/>
        </w:rPr>
      </w:pPr>
      <w:r w:rsidRPr="00A90D49">
        <w:rPr>
          <w:b/>
          <w:sz w:val="24"/>
          <w:szCs w:val="24"/>
        </w:rPr>
        <w:t>Перечень Подпрограмм:</w:t>
      </w:r>
    </w:p>
    <w:p w:rsidR="00541C6C" w:rsidRPr="00A90D49" w:rsidRDefault="00541C6C" w:rsidP="00541C6C">
      <w:pPr>
        <w:ind w:firstLine="567"/>
        <w:jc w:val="both"/>
        <w:rPr>
          <w:b/>
          <w:sz w:val="24"/>
          <w:szCs w:val="24"/>
        </w:rPr>
      </w:pPr>
      <w:r w:rsidRPr="00A90D49">
        <w:rPr>
          <w:sz w:val="24"/>
          <w:szCs w:val="24"/>
        </w:rPr>
        <w:t>Программа включает две Подпрограммы:</w:t>
      </w:r>
    </w:p>
    <w:p w:rsidR="00541C6C" w:rsidRPr="00A90D49" w:rsidRDefault="00541C6C" w:rsidP="00541C6C">
      <w:pPr>
        <w:ind w:firstLine="567"/>
        <w:jc w:val="both"/>
        <w:rPr>
          <w:sz w:val="24"/>
          <w:szCs w:val="24"/>
        </w:rPr>
      </w:pPr>
      <w:r w:rsidRPr="00A90D49">
        <w:rPr>
          <w:sz w:val="24"/>
          <w:szCs w:val="24"/>
        </w:rPr>
        <w:t>1.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Default="00541C6C" w:rsidP="00541C6C">
      <w:pPr>
        <w:ind w:firstLine="567"/>
        <w:jc w:val="both"/>
        <w:rPr>
          <w:sz w:val="24"/>
          <w:szCs w:val="24"/>
        </w:rPr>
      </w:pPr>
      <w:r w:rsidRPr="00A90D49">
        <w:rPr>
          <w:sz w:val="24"/>
          <w:szCs w:val="24"/>
        </w:rPr>
        <w:t xml:space="preserve">2. Поддержка товаропроизводителей в сфере агропромышленного и </w:t>
      </w:r>
      <w:proofErr w:type="spellStart"/>
      <w:r w:rsidRPr="00A90D49">
        <w:rPr>
          <w:sz w:val="24"/>
          <w:szCs w:val="24"/>
        </w:rPr>
        <w:t>рыбохозяйственного</w:t>
      </w:r>
      <w:proofErr w:type="spellEnd"/>
      <w:r w:rsidRPr="00A90D49">
        <w:rPr>
          <w:sz w:val="24"/>
          <w:szCs w:val="24"/>
        </w:rPr>
        <w:t xml:space="preserve"> комплекса на территории Сосновоборского городского округа.</w:t>
      </w:r>
    </w:p>
    <w:p w:rsidR="00541C6C" w:rsidRDefault="00541C6C" w:rsidP="00541C6C">
      <w:pPr>
        <w:rPr>
          <w:sz w:val="24"/>
          <w:szCs w:val="24"/>
        </w:rPr>
      </w:pPr>
    </w:p>
    <w:p w:rsidR="00541C6C" w:rsidRPr="00012AF7" w:rsidRDefault="00541C6C" w:rsidP="00541C6C">
      <w:pPr>
        <w:spacing w:before="120" w:after="120"/>
        <w:ind w:firstLine="708"/>
        <w:jc w:val="both"/>
        <w:rPr>
          <w:sz w:val="24"/>
          <w:szCs w:val="24"/>
        </w:rPr>
      </w:pPr>
      <w:r w:rsidRPr="0081030F">
        <w:rPr>
          <w:b/>
          <w:sz w:val="24"/>
          <w:szCs w:val="24"/>
        </w:rPr>
        <w:t>Общий объем ресурсного обеспечения реализации</w:t>
      </w:r>
      <w:r w:rsidRPr="00012AF7">
        <w:rPr>
          <w:sz w:val="24"/>
          <w:szCs w:val="24"/>
        </w:rPr>
        <w:t xml:space="preserve"> муниципальной программы составляет 4</w:t>
      </w:r>
      <w:r>
        <w:rPr>
          <w:sz w:val="24"/>
          <w:szCs w:val="24"/>
        </w:rPr>
        <w:t>2 349,446</w:t>
      </w:r>
      <w:r w:rsidRPr="00012AF7">
        <w:rPr>
          <w:sz w:val="24"/>
          <w:szCs w:val="24"/>
        </w:rPr>
        <w:t> тыс. рублей*, в том числе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9"/>
        <w:gridCol w:w="1488"/>
        <w:gridCol w:w="1488"/>
        <w:gridCol w:w="1488"/>
        <w:gridCol w:w="1489"/>
      </w:tblGrid>
      <w:tr w:rsidR="00541C6C" w:rsidRPr="0081030F" w:rsidTr="00541C6C">
        <w:trPr>
          <w:jc w:val="center"/>
        </w:trPr>
        <w:tc>
          <w:tcPr>
            <w:tcW w:w="2019" w:type="dxa"/>
            <w:vAlign w:val="center"/>
          </w:tcPr>
          <w:p w:rsidR="00541C6C" w:rsidRPr="0081030F" w:rsidRDefault="00541C6C" w:rsidP="00541C6C">
            <w:pPr>
              <w:jc w:val="center"/>
              <w:rPr>
                <w:sz w:val="24"/>
                <w:szCs w:val="24"/>
              </w:rPr>
            </w:pPr>
          </w:p>
        </w:tc>
        <w:tc>
          <w:tcPr>
            <w:tcW w:w="1488" w:type="dxa"/>
            <w:vAlign w:val="center"/>
          </w:tcPr>
          <w:p w:rsidR="00541C6C" w:rsidRPr="0081030F" w:rsidRDefault="00541C6C" w:rsidP="00541C6C">
            <w:pPr>
              <w:ind w:firstLine="28"/>
              <w:jc w:val="center"/>
              <w:rPr>
                <w:sz w:val="24"/>
                <w:szCs w:val="24"/>
              </w:rPr>
            </w:pPr>
            <w:r w:rsidRPr="0081030F">
              <w:rPr>
                <w:sz w:val="24"/>
                <w:szCs w:val="24"/>
              </w:rPr>
              <w:t>Местный бюджет</w:t>
            </w:r>
          </w:p>
        </w:tc>
        <w:tc>
          <w:tcPr>
            <w:tcW w:w="1488" w:type="dxa"/>
            <w:vAlign w:val="center"/>
          </w:tcPr>
          <w:p w:rsidR="00541C6C" w:rsidRPr="0081030F" w:rsidRDefault="00541C6C" w:rsidP="00541C6C">
            <w:pPr>
              <w:ind w:firstLine="28"/>
              <w:jc w:val="center"/>
              <w:rPr>
                <w:sz w:val="24"/>
                <w:szCs w:val="24"/>
              </w:rPr>
            </w:pPr>
            <w:r w:rsidRPr="0081030F">
              <w:rPr>
                <w:sz w:val="24"/>
                <w:szCs w:val="24"/>
              </w:rPr>
              <w:t>Областной бюджет</w:t>
            </w:r>
          </w:p>
        </w:tc>
        <w:tc>
          <w:tcPr>
            <w:tcW w:w="1488" w:type="dxa"/>
            <w:vAlign w:val="center"/>
          </w:tcPr>
          <w:p w:rsidR="00541C6C" w:rsidRPr="0081030F" w:rsidRDefault="00541C6C" w:rsidP="00541C6C">
            <w:pPr>
              <w:ind w:firstLine="27"/>
              <w:jc w:val="center"/>
              <w:rPr>
                <w:sz w:val="24"/>
                <w:szCs w:val="24"/>
              </w:rPr>
            </w:pPr>
            <w:r w:rsidRPr="0081030F">
              <w:rPr>
                <w:sz w:val="24"/>
                <w:szCs w:val="24"/>
              </w:rPr>
              <w:t>Федеральный бюджет</w:t>
            </w:r>
          </w:p>
        </w:tc>
        <w:tc>
          <w:tcPr>
            <w:tcW w:w="1489" w:type="dxa"/>
            <w:vAlign w:val="center"/>
          </w:tcPr>
          <w:p w:rsidR="00541C6C" w:rsidRPr="0081030F" w:rsidRDefault="00541C6C" w:rsidP="00541C6C">
            <w:pPr>
              <w:jc w:val="center"/>
              <w:rPr>
                <w:sz w:val="24"/>
                <w:szCs w:val="24"/>
              </w:rPr>
            </w:pPr>
            <w:r w:rsidRPr="0081030F">
              <w:rPr>
                <w:sz w:val="24"/>
                <w:szCs w:val="24"/>
              </w:rPr>
              <w:t>ВСЕГО</w:t>
            </w:r>
          </w:p>
        </w:tc>
      </w:tr>
      <w:tr w:rsidR="00541C6C" w:rsidRPr="0081030F" w:rsidTr="00541C6C">
        <w:trPr>
          <w:jc w:val="center"/>
        </w:trPr>
        <w:tc>
          <w:tcPr>
            <w:tcW w:w="2019" w:type="dxa"/>
          </w:tcPr>
          <w:p w:rsidR="00541C6C" w:rsidRPr="00F04214" w:rsidRDefault="00541C6C" w:rsidP="00541C6C">
            <w:pPr>
              <w:rPr>
                <w:sz w:val="24"/>
                <w:szCs w:val="24"/>
              </w:rPr>
            </w:pPr>
            <w:r w:rsidRPr="00F04214">
              <w:rPr>
                <w:sz w:val="24"/>
                <w:szCs w:val="24"/>
              </w:rPr>
              <w:t>2014-2018 годы</w:t>
            </w:r>
          </w:p>
        </w:tc>
        <w:tc>
          <w:tcPr>
            <w:tcW w:w="1488" w:type="dxa"/>
            <w:vAlign w:val="center"/>
          </w:tcPr>
          <w:p w:rsidR="00541C6C" w:rsidRPr="00F04214" w:rsidRDefault="00541C6C" w:rsidP="00541C6C">
            <w:pPr>
              <w:ind w:firstLine="28"/>
              <w:jc w:val="center"/>
              <w:rPr>
                <w:sz w:val="24"/>
                <w:szCs w:val="24"/>
              </w:rPr>
            </w:pPr>
            <w:r w:rsidRPr="00F04214">
              <w:rPr>
                <w:sz w:val="24"/>
                <w:szCs w:val="24"/>
              </w:rPr>
              <w:t>9 315,521</w:t>
            </w:r>
          </w:p>
        </w:tc>
        <w:tc>
          <w:tcPr>
            <w:tcW w:w="1488" w:type="dxa"/>
            <w:vAlign w:val="center"/>
          </w:tcPr>
          <w:p w:rsidR="00541C6C" w:rsidRPr="00F04214" w:rsidRDefault="00541C6C" w:rsidP="00541C6C">
            <w:pPr>
              <w:ind w:firstLine="28"/>
              <w:jc w:val="center"/>
              <w:rPr>
                <w:sz w:val="24"/>
                <w:szCs w:val="24"/>
              </w:rPr>
            </w:pPr>
            <w:r w:rsidRPr="00F04214">
              <w:rPr>
                <w:sz w:val="24"/>
                <w:szCs w:val="24"/>
              </w:rPr>
              <w:t>6 677,597</w:t>
            </w:r>
          </w:p>
        </w:tc>
        <w:tc>
          <w:tcPr>
            <w:tcW w:w="1488" w:type="dxa"/>
            <w:vAlign w:val="center"/>
          </w:tcPr>
          <w:p w:rsidR="00541C6C" w:rsidRPr="00F04214" w:rsidRDefault="00541C6C" w:rsidP="00541C6C">
            <w:pPr>
              <w:ind w:firstLine="27"/>
              <w:jc w:val="center"/>
              <w:rPr>
                <w:sz w:val="24"/>
                <w:szCs w:val="24"/>
              </w:rPr>
            </w:pPr>
            <w:r w:rsidRPr="00F04214">
              <w:rPr>
                <w:sz w:val="24"/>
                <w:szCs w:val="24"/>
              </w:rPr>
              <w:t>3 658,0</w:t>
            </w:r>
          </w:p>
        </w:tc>
        <w:tc>
          <w:tcPr>
            <w:tcW w:w="1489" w:type="dxa"/>
            <w:vAlign w:val="center"/>
          </w:tcPr>
          <w:p w:rsidR="00541C6C" w:rsidRPr="0081030F" w:rsidRDefault="00541C6C" w:rsidP="00541C6C">
            <w:pPr>
              <w:jc w:val="center"/>
              <w:rPr>
                <w:sz w:val="24"/>
                <w:szCs w:val="24"/>
              </w:rPr>
            </w:pPr>
            <w:r w:rsidRPr="00F04214">
              <w:rPr>
                <w:sz w:val="24"/>
                <w:szCs w:val="24"/>
              </w:rPr>
              <w:t>19 651,118</w:t>
            </w:r>
          </w:p>
        </w:tc>
      </w:tr>
      <w:tr w:rsidR="00541C6C" w:rsidRPr="0081030F" w:rsidTr="00541C6C">
        <w:trPr>
          <w:jc w:val="center"/>
        </w:trPr>
        <w:tc>
          <w:tcPr>
            <w:tcW w:w="2019" w:type="dxa"/>
          </w:tcPr>
          <w:p w:rsidR="00541C6C" w:rsidRPr="0081030F" w:rsidRDefault="00541C6C" w:rsidP="00541C6C">
            <w:pPr>
              <w:rPr>
                <w:sz w:val="24"/>
                <w:szCs w:val="24"/>
              </w:rPr>
            </w:pPr>
            <w:r w:rsidRPr="0081030F">
              <w:rPr>
                <w:sz w:val="24"/>
                <w:szCs w:val="24"/>
              </w:rPr>
              <w:t>2019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1 590,059</w:t>
            </w:r>
          </w:p>
        </w:tc>
        <w:tc>
          <w:tcPr>
            <w:tcW w:w="1488" w:type="dxa"/>
            <w:vAlign w:val="center"/>
          </w:tcPr>
          <w:p w:rsidR="00541C6C" w:rsidRPr="0081030F" w:rsidRDefault="00541C6C" w:rsidP="00541C6C">
            <w:pPr>
              <w:ind w:firstLine="28"/>
              <w:jc w:val="center"/>
              <w:rPr>
                <w:sz w:val="24"/>
                <w:szCs w:val="24"/>
              </w:rPr>
            </w:pPr>
            <w:r w:rsidRPr="0081030F">
              <w:rPr>
                <w:sz w:val="24"/>
                <w:szCs w:val="24"/>
              </w:rPr>
              <w:t>867,7</w:t>
            </w:r>
          </w:p>
        </w:tc>
        <w:tc>
          <w:tcPr>
            <w:tcW w:w="1488" w:type="dxa"/>
            <w:vAlign w:val="center"/>
          </w:tcPr>
          <w:p w:rsidR="00541C6C" w:rsidRPr="0081030F" w:rsidRDefault="00541C6C" w:rsidP="00541C6C">
            <w:pPr>
              <w:ind w:firstLine="27"/>
              <w:jc w:val="center"/>
              <w:rPr>
                <w:sz w:val="24"/>
                <w:szCs w:val="24"/>
              </w:rPr>
            </w:pPr>
            <w:r w:rsidRPr="0081030F">
              <w:rPr>
                <w:sz w:val="24"/>
                <w:szCs w:val="24"/>
              </w:rPr>
              <w:t>0,0</w:t>
            </w:r>
          </w:p>
        </w:tc>
        <w:tc>
          <w:tcPr>
            <w:tcW w:w="1489" w:type="dxa"/>
            <w:vAlign w:val="center"/>
          </w:tcPr>
          <w:p w:rsidR="00541C6C" w:rsidRPr="0081030F" w:rsidRDefault="00541C6C" w:rsidP="00541C6C">
            <w:pPr>
              <w:jc w:val="center"/>
              <w:rPr>
                <w:sz w:val="24"/>
                <w:szCs w:val="24"/>
              </w:rPr>
            </w:pPr>
            <w:r w:rsidRPr="0081030F">
              <w:rPr>
                <w:sz w:val="24"/>
                <w:szCs w:val="24"/>
              </w:rPr>
              <w:t>2 457,759</w:t>
            </w:r>
          </w:p>
        </w:tc>
      </w:tr>
      <w:tr w:rsidR="00541C6C" w:rsidRPr="0081030F" w:rsidTr="00541C6C">
        <w:trPr>
          <w:jc w:val="center"/>
        </w:trPr>
        <w:tc>
          <w:tcPr>
            <w:tcW w:w="2019" w:type="dxa"/>
          </w:tcPr>
          <w:p w:rsidR="00541C6C" w:rsidRPr="0081030F" w:rsidRDefault="00541C6C" w:rsidP="00541C6C">
            <w:pPr>
              <w:rPr>
                <w:sz w:val="24"/>
                <w:szCs w:val="24"/>
              </w:rPr>
            </w:pPr>
            <w:r w:rsidRPr="0081030F">
              <w:rPr>
                <w:sz w:val="24"/>
                <w:szCs w:val="24"/>
              </w:rPr>
              <w:t>2020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1653,661*</w:t>
            </w:r>
          </w:p>
        </w:tc>
        <w:tc>
          <w:tcPr>
            <w:tcW w:w="1488" w:type="dxa"/>
            <w:vAlign w:val="center"/>
          </w:tcPr>
          <w:p w:rsidR="00541C6C" w:rsidRPr="0081030F" w:rsidRDefault="00541C6C" w:rsidP="00541C6C">
            <w:pPr>
              <w:ind w:firstLine="28"/>
              <w:jc w:val="center"/>
              <w:rPr>
                <w:sz w:val="24"/>
                <w:szCs w:val="24"/>
              </w:rPr>
            </w:pPr>
            <w:r w:rsidRPr="0081030F">
              <w:rPr>
                <w:sz w:val="24"/>
                <w:szCs w:val="24"/>
              </w:rPr>
              <w:t>769,7</w:t>
            </w:r>
          </w:p>
        </w:tc>
        <w:tc>
          <w:tcPr>
            <w:tcW w:w="1488" w:type="dxa"/>
            <w:vAlign w:val="center"/>
          </w:tcPr>
          <w:p w:rsidR="00541C6C" w:rsidRPr="0081030F" w:rsidRDefault="00541C6C" w:rsidP="00541C6C">
            <w:pPr>
              <w:ind w:firstLine="27"/>
              <w:jc w:val="center"/>
              <w:rPr>
                <w:sz w:val="24"/>
                <w:szCs w:val="24"/>
              </w:rPr>
            </w:pPr>
            <w:r w:rsidRPr="0081030F">
              <w:rPr>
                <w:sz w:val="24"/>
                <w:szCs w:val="24"/>
              </w:rPr>
              <w:t>0,0</w:t>
            </w:r>
          </w:p>
        </w:tc>
        <w:tc>
          <w:tcPr>
            <w:tcW w:w="1489" w:type="dxa"/>
            <w:vAlign w:val="center"/>
          </w:tcPr>
          <w:p w:rsidR="00541C6C" w:rsidRPr="0081030F" w:rsidRDefault="00541C6C" w:rsidP="00541C6C">
            <w:pPr>
              <w:jc w:val="center"/>
              <w:rPr>
                <w:sz w:val="24"/>
                <w:szCs w:val="24"/>
              </w:rPr>
            </w:pPr>
            <w:r w:rsidRPr="0081030F">
              <w:rPr>
                <w:sz w:val="24"/>
                <w:szCs w:val="24"/>
              </w:rPr>
              <w:t>2 423,361</w:t>
            </w:r>
          </w:p>
        </w:tc>
      </w:tr>
      <w:tr w:rsidR="00541C6C" w:rsidRPr="0081030F" w:rsidTr="00541C6C">
        <w:trPr>
          <w:jc w:val="center"/>
        </w:trPr>
        <w:tc>
          <w:tcPr>
            <w:tcW w:w="2019" w:type="dxa"/>
          </w:tcPr>
          <w:p w:rsidR="00541C6C" w:rsidRPr="0081030F" w:rsidRDefault="00541C6C" w:rsidP="00541C6C">
            <w:pPr>
              <w:rPr>
                <w:sz w:val="24"/>
                <w:szCs w:val="24"/>
              </w:rPr>
            </w:pPr>
            <w:r w:rsidRPr="0081030F">
              <w:rPr>
                <w:sz w:val="24"/>
                <w:szCs w:val="24"/>
              </w:rPr>
              <w:t>2021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1 719,808</w:t>
            </w:r>
          </w:p>
        </w:tc>
        <w:tc>
          <w:tcPr>
            <w:tcW w:w="1488" w:type="dxa"/>
            <w:vAlign w:val="center"/>
          </w:tcPr>
          <w:p w:rsidR="00541C6C" w:rsidRPr="0081030F" w:rsidRDefault="00541C6C" w:rsidP="00541C6C">
            <w:pPr>
              <w:ind w:firstLine="28"/>
              <w:jc w:val="center"/>
              <w:rPr>
                <w:sz w:val="24"/>
                <w:szCs w:val="24"/>
              </w:rPr>
            </w:pPr>
            <w:r>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vAlign w:val="center"/>
          </w:tcPr>
          <w:p w:rsidR="00541C6C" w:rsidRPr="0081030F" w:rsidRDefault="00541C6C" w:rsidP="00541C6C">
            <w:pPr>
              <w:jc w:val="center"/>
              <w:rPr>
                <w:sz w:val="24"/>
                <w:szCs w:val="24"/>
              </w:rPr>
            </w:pPr>
            <w:r w:rsidRPr="0081030F">
              <w:rPr>
                <w:sz w:val="24"/>
                <w:szCs w:val="24"/>
              </w:rPr>
              <w:t>1 719,808</w:t>
            </w:r>
          </w:p>
        </w:tc>
      </w:tr>
      <w:tr w:rsidR="00541C6C" w:rsidRPr="0081030F" w:rsidTr="00541C6C">
        <w:trPr>
          <w:jc w:val="center"/>
        </w:trPr>
        <w:tc>
          <w:tcPr>
            <w:tcW w:w="2019" w:type="dxa"/>
          </w:tcPr>
          <w:p w:rsidR="00541C6C" w:rsidRPr="0081030F" w:rsidRDefault="00541C6C" w:rsidP="00541C6C">
            <w:pPr>
              <w:rPr>
                <w:sz w:val="24"/>
                <w:szCs w:val="24"/>
              </w:rPr>
            </w:pPr>
            <w:r w:rsidRPr="0081030F">
              <w:rPr>
                <w:sz w:val="24"/>
                <w:szCs w:val="24"/>
              </w:rPr>
              <w:t>2022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rPr>
                <w:sz w:val="24"/>
                <w:szCs w:val="24"/>
              </w:rPr>
            </w:pPr>
            <w:r w:rsidRPr="0081030F">
              <w:rPr>
                <w:sz w:val="24"/>
                <w:szCs w:val="24"/>
              </w:rPr>
              <w:t>2023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ind w:firstLine="29"/>
              <w:rPr>
                <w:sz w:val="24"/>
                <w:szCs w:val="24"/>
              </w:rPr>
            </w:pPr>
            <w:r w:rsidRPr="0081030F">
              <w:rPr>
                <w:sz w:val="24"/>
                <w:szCs w:val="24"/>
              </w:rPr>
              <w:t>2024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ind w:firstLine="29"/>
              <w:rPr>
                <w:sz w:val="24"/>
                <w:szCs w:val="24"/>
              </w:rPr>
            </w:pPr>
            <w:r w:rsidRPr="0081030F">
              <w:rPr>
                <w:sz w:val="24"/>
                <w:szCs w:val="24"/>
              </w:rPr>
              <w:t>2025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ind w:firstLine="29"/>
              <w:rPr>
                <w:sz w:val="24"/>
                <w:szCs w:val="24"/>
              </w:rPr>
            </w:pPr>
            <w:r w:rsidRPr="0081030F">
              <w:rPr>
                <w:sz w:val="24"/>
                <w:szCs w:val="24"/>
              </w:rPr>
              <w:t>2026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ind w:firstLine="29"/>
              <w:rPr>
                <w:sz w:val="24"/>
                <w:szCs w:val="24"/>
              </w:rPr>
            </w:pPr>
            <w:r w:rsidRPr="0081030F">
              <w:rPr>
                <w:sz w:val="24"/>
                <w:szCs w:val="24"/>
              </w:rPr>
              <w:t>2027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ind w:firstLine="29"/>
              <w:rPr>
                <w:sz w:val="24"/>
                <w:szCs w:val="24"/>
              </w:rPr>
            </w:pPr>
            <w:r w:rsidRPr="0081030F">
              <w:rPr>
                <w:sz w:val="24"/>
                <w:szCs w:val="24"/>
              </w:rPr>
              <w:t>2028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ind w:firstLine="29"/>
              <w:rPr>
                <w:sz w:val="24"/>
                <w:szCs w:val="24"/>
              </w:rPr>
            </w:pPr>
            <w:r w:rsidRPr="0081030F">
              <w:rPr>
                <w:sz w:val="24"/>
                <w:szCs w:val="24"/>
              </w:rPr>
              <w:t>2029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81030F" w:rsidRDefault="00541C6C" w:rsidP="00541C6C">
            <w:pPr>
              <w:ind w:firstLine="29"/>
              <w:rPr>
                <w:sz w:val="24"/>
                <w:szCs w:val="24"/>
              </w:rPr>
            </w:pPr>
            <w:r w:rsidRPr="0081030F">
              <w:rPr>
                <w:sz w:val="24"/>
                <w:szCs w:val="24"/>
              </w:rPr>
              <w:t>2030 год</w:t>
            </w:r>
          </w:p>
        </w:tc>
        <w:tc>
          <w:tcPr>
            <w:tcW w:w="1488" w:type="dxa"/>
            <w:vAlign w:val="center"/>
          </w:tcPr>
          <w:p w:rsidR="00541C6C" w:rsidRPr="0081030F" w:rsidRDefault="00541C6C" w:rsidP="00541C6C">
            <w:pPr>
              <w:ind w:firstLine="28"/>
              <w:jc w:val="center"/>
              <w:rPr>
                <w:sz w:val="24"/>
                <w:szCs w:val="24"/>
              </w:rPr>
            </w:pPr>
            <w:r w:rsidRPr="0081030F">
              <w:rPr>
                <w:sz w:val="24"/>
                <w:szCs w:val="24"/>
              </w:rPr>
              <w:t>1 788,6*</w:t>
            </w:r>
          </w:p>
        </w:tc>
        <w:tc>
          <w:tcPr>
            <w:tcW w:w="1488" w:type="dxa"/>
            <w:vAlign w:val="center"/>
          </w:tcPr>
          <w:p w:rsidR="00541C6C" w:rsidRPr="0081030F" w:rsidRDefault="00541C6C" w:rsidP="00541C6C">
            <w:pPr>
              <w:ind w:firstLine="28"/>
              <w:jc w:val="center"/>
              <w:rPr>
                <w:sz w:val="24"/>
                <w:szCs w:val="24"/>
              </w:rPr>
            </w:pPr>
            <w:r w:rsidRPr="0081030F">
              <w:rPr>
                <w:sz w:val="24"/>
                <w:szCs w:val="24"/>
              </w:rPr>
              <w:t>*</w:t>
            </w:r>
          </w:p>
        </w:tc>
        <w:tc>
          <w:tcPr>
            <w:tcW w:w="1488" w:type="dxa"/>
            <w:vAlign w:val="center"/>
          </w:tcPr>
          <w:p w:rsidR="00541C6C" w:rsidRPr="0081030F" w:rsidRDefault="00541C6C" w:rsidP="00541C6C">
            <w:pPr>
              <w:ind w:firstLine="27"/>
              <w:jc w:val="center"/>
              <w:rPr>
                <w:sz w:val="24"/>
                <w:szCs w:val="24"/>
              </w:rPr>
            </w:pPr>
            <w:r w:rsidRPr="0081030F">
              <w:rPr>
                <w:sz w:val="24"/>
                <w:szCs w:val="24"/>
              </w:rPr>
              <w:t>*</w:t>
            </w:r>
          </w:p>
        </w:tc>
        <w:tc>
          <w:tcPr>
            <w:tcW w:w="1489" w:type="dxa"/>
          </w:tcPr>
          <w:p w:rsidR="00541C6C" w:rsidRPr="0081030F" w:rsidRDefault="00541C6C" w:rsidP="00541C6C">
            <w:pPr>
              <w:jc w:val="center"/>
              <w:rPr>
                <w:sz w:val="24"/>
                <w:szCs w:val="24"/>
              </w:rPr>
            </w:pPr>
            <w:r w:rsidRPr="0081030F">
              <w:rPr>
                <w:sz w:val="24"/>
                <w:szCs w:val="24"/>
              </w:rPr>
              <w:t>1 788,6*</w:t>
            </w:r>
          </w:p>
        </w:tc>
      </w:tr>
      <w:tr w:rsidR="00541C6C" w:rsidRPr="0081030F" w:rsidTr="00541C6C">
        <w:trPr>
          <w:jc w:val="center"/>
        </w:trPr>
        <w:tc>
          <w:tcPr>
            <w:tcW w:w="2019" w:type="dxa"/>
          </w:tcPr>
          <w:p w:rsidR="00541C6C" w:rsidRPr="00F04214" w:rsidRDefault="00541C6C" w:rsidP="00541C6C">
            <w:pPr>
              <w:ind w:firstLine="29"/>
              <w:rPr>
                <w:sz w:val="24"/>
                <w:szCs w:val="24"/>
              </w:rPr>
            </w:pPr>
            <w:r w:rsidRPr="00F04214">
              <w:rPr>
                <w:sz w:val="24"/>
                <w:szCs w:val="24"/>
              </w:rPr>
              <w:t>ВСЕГО</w:t>
            </w:r>
          </w:p>
        </w:tc>
        <w:tc>
          <w:tcPr>
            <w:tcW w:w="1488" w:type="dxa"/>
            <w:vAlign w:val="center"/>
          </w:tcPr>
          <w:p w:rsidR="00541C6C" w:rsidRPr="00F04214" w:rsidRDefault="00541C6C" w:rsidP="00541C6C">
            <w:pPr>
              <w:ind w:firstLine="28"/>
              <w:jc w:val="center"/>
              <w:rPr>
                <w:sz w:val="24"/>
                <w:szCs w:val="24"/>
              </w:rPr>
            </w:pPr>
            <w:r w:rsidRPr="00F04214">
              <w:rPr>
                <w:sz w:val="24"/>
                <w:szCs w:val="24"/>
              </w:rPr>
              <w:t>30 37</w:t>
            </w:r>
            <w:r>
              <w:rPr>
                <w:sz w:val="24"/>
                <w:szCs w:val="24"/>
              </w:rPr>
              <w:t>6</w:t>
            </w:r>
            <w:r w:rsidRPr="00F04214">
              <w:rPr>
                <w:sz w:val="24"/>
                <w:szCs w:val="24"/>
              </w:rPr>
              <w:t>,</w:t>
            </w:r>
            <w:r>
              <w:rPr>
                <w:sz w:val="24"/>
                <w:szCs w:val="24"/>
              </w:rPr>
              <w:t>4</w:t>
            </w:r>
            <w:r w:rsidRPr="00F04214">
              <w:rPr>
                <w:sz w:val="24"/>
                <w:szCs w:val="24"/>
              </w:rPr>
              <w:t>49*</w:t>
            </w:r>
          </w:p>
        </w:tc>
        <w:tc>
          <w:tcPr>
            <w:tcW w:w="1488" w:type="dxa"/>
            <w:vAlign w:val="center"/>
          </w:tcPr>
          <w:p w:rsidR="00541C6C" w:rsidRPr="00F04214" w:rsidRDefault="00541C6C" w:rsidP="00541C6C">
            <w:pPr>
              <w:jc w:val="center"/>
              <w:rPr>
                <w:sz w:val="24"/>
                <w:szCs w:val="24"/>
              </w:rPr>
            </w:pPr>
            <w:r w:rsidRPr="00F04214">
              <w:rPr>
                <w:sz w:val="24"/>
                <w:szCs w:val="24"/>
              </w:rPr>
              <w:t>8 314,997*</w:t>
            </w:r>
          </w:p>
        </w:tc>
        <w:tc>
          <w:tcPr>
            <w:tcW w:w="1488" w:type="dxa"/>
            <w:vAlign w:val="center"/>
          </w:tcPr>
          <w:p w:rsidR="00541C6C" w:rsidRPr="00F04214" w:rsidRDefault="00541C6C" w:rsidP="00541C6C">
            <w:pPr>
              <w:ind w:firstLine="27"/>
              <w:jc w:val="center"/>
              <w:rPr>
                <w:sz w:val="24"/>
                <w:szCs w:val="24"/>
              </w:rPr>
            </w:pPr>
            <w:r w:rsidRPr="00F04214">
              <w:rPr>
                <w:sz w:val="24"/>
                <w:szCs w:val="24"/>
              </w:rPr>
              <w:t>3 658,0*</w:t>
            </w:r>
          </w:p>
        </w:tc>
        <w:tc>
          <w:tcPr>
            <w:tcW w:w="1489" w:type="dxa"/>
            <w:vAlign w:val="center"/>
          </w:tcPr>
          <w:p w:rsidR="00541C6C" w:rsidRPr="0081030F" w:rsidRDefault="00541C6C" w:rsidP="00541C6C">
            <w:pPr>
              <w:jc w:val="center"/>
              <w:rPr>
                <w:sz w:val="24"/>
                <w:szCs w:val="24"/>
              </w:rPr>
            </w:pPr>
            <w:r w:rsidRPr="00F04214">
              <w:rPr>
                <w:sz w:val="24"/>
                <w:szCs w:val="24"/>
              </w:rPr>
              <w:t>42 34</w:t>
            </w:r>
            <w:r>
              <w:rPr>
                <w:sz w:val="24"/>
                <w:szCs w:val="24"/>
              </w:rPr>
              <w:t>9</w:t>
            </w:r>
            <w:r w:rsidRPr="00F04214">
              <w:rPr>
                <w:sz w:val="24"/>
                <w:szCs w:val="24"/>
              </w:rPr>
              <w:t>,</w:t>
            </w:r>
            <w:r>
              <w:rPr>
                <w:sz w:val="24"/>
                <w:szCs w:val="24"/>
              </w:rPr>
              <w:t>4</w:t>
            </w:r>
            <w:r w:rsidRPr="00F04214">
              <w:rPr>
                <w:sz w:val="24"/>
                <w:szCs w:val="24"/>
              </w:rPr>
              <w:t>46*</w:t>
            </w:r>
          </w:p>
        </w:tc>
      </w:tr>
    </w:tbl>
    <w:p w:rsidR="00541C6C" w:rsidRPr="0081030F" w:rsidRDefault="00541C6C" w:rsidP="00541C6C">
      <w:pPr>
        <w:ind w:firstLine="709"/>
        <w:rPr>
          <w:sz w:val="24"/>
          <w:szCs w:val="24"/>
        </w:rPr>
      </w:pPr>
      <w:r>
        <w:rPr>
          <w:sz w:val="24"/>
          <w:szCs w:val="24"/>
        </w:rPr>
        <w:t xml:space="preserve">   </w:t>
      </w:r>
      <w:r w:rsidRPr="0081030F">
        <w:rPr>
          <w:sz w:val="24"/>
          <w:szCs w:val="24"/>
        </w:rPr>
        <w:t>* - финансирование будет уточняться при дальнейшей разработке Программы</w:t>
      </w:r>
    </w:p>
    <w:p w:rsidR="00541C6C" w:rsidRPr="00A90D49" w:rsidRDefault="00541C6C" w:rsidP="00541C6C">
      <w:pPr>
        <w:ind w:firstLine="709"/>
        <w:jc w:val="center"/>
        <w:rPr>
          <w:sz w:val="24"/>
          <w:szCs w:val="24"/>
        </w:rPr>
      </w:pPr>
    </w:p>
    <w:p w:rsidR="00541C6C" w:rsidRPr="00A90D49" w:rsidRDefault="00541C6C" w:rsidP="00541C6C">
      <w:pPr>
        <w:ind w:firstLine="567"/>
        <w:jc w:val="both"/>
        <w:rPr>
          <w:b/>
          <w:sz w:val="24"/>
          <w:szCs w:val="24"/>
        </w:rPr>
      </w:pPr>
      <w:r w:rsidRPr="00A90D49">
        <w:rPr>
          <w:b/>
          <w:sz w:val="24"/>
          <w:szCs w:val="24"/>
        </w:rPr>
        <w:t>Прогноз результатов реализации Программы.</w:t>
      </w:r>
    </w:p>
    <w:p w:rsidR="00541C6C" w:rsidRPr="00A90D49" w:rsidRDefault="00541C6C" w:rsidP="00541C6C">
      <w:pPr>
        <w:ind w:firstLine="567"/>
        <w:jc w:val="both"/>
        <w:rPr>
          <w:b/>
          <w:sz w:val="24"/>
          <w:szCs w:val="24"/>
        </w:rPr>
      </w:pPr>
      <w:r w:rsidRPr="00A90D49">
        <w:rPr>
          <w:sz w:val="24"/>
          <w:szCs w:val="24"/>
        </w:rPr>
        <w:t xml:space="preserve">Реализация Программы позволит обеспечить предоставление поддержки предпринимательства, </w:t>
      </w:r>
      <w:proofErr w:type="gramStart"/>
      <w:r w:rsidRPr="00A90D49">
        <w:rPr>
          <w:sz w:val="24"/>
          <w:szCs w:val="24"/>
        </w:rPr>
        <w:t>установленных</w:t>
      </w:r>
      <w:proofErr w:type="gramEnd"/>
      <w:r w:rsidRPr="00A90D49">
        <w:rPr>
          <w:sz w:val="24"/>
          <w:szCs w:val="24"/>
        </w:rPr>
        <w:t xml:space="preserve"> в Федеральном законе от 24.07.2007 № 209-ФЗ, а именно:</w:t>
      </w:r>
    </w:p>
    <w:p w:rsidR="00541C6C" w:rsidRPr="00A90D49" w:rsidRDefault="00541C6C" w:rsidP="00541C6C">
      <w:pPr>
        <w:ind w:firstLine="567"/>
        <w:jc w:val="both"/>
        <w:rPr>
          <w:sz w:val="24"/>
          <w:szCs w:val="24"/>
        </w:rPr>
      </w:pPr>
      <w:r w:rsidRPr="00A90D49">
        <w:rPr>
          <w:sz w:val="24"/>
          <w:szCs w:val="24"/>
        </w:rPr>
        <w:t>-консультационную, образовательную, организационно-методическую и информационную поддержки;</w:t>
      </w:r>
    </w:p>
    <w:p w:rsidR="00541C6C" w:rsidRPr="00A90D49" w:rsidRDefault="00541C6C" w:rsidP="00541C6C">
      <w:pPr>
        <w:ind w:firstLine="567"/>
        <w:jc w:val="both"/>
        <w:rPr>
          <w:sz w:val="24"/>
          <w:szCs w:val="24"/>
        </w:rPr>
      </w:pPr>
      <w:r w:rsidRPr="00A90D49">
        <w:rPr>
          <w:sz w:val="24"/>
          <w:szCs w:val="24"/>
        </w:rPr>
        <w:t>-имущественную поддержку;</w:t>
      </w:r>
    </w:p>
    <w:p w:rsidR="00541C6C" w:rsidRPr="00A90D49" w:rsidRDefault="00541C6C" w:rsidP="00541C6C">
      <w:pPr>
        <w:ind w:firstLine="567"/>
        <w:jc w:val="both"/>
        <w:rPr>
          <w:sz w:val="24"/>
          <w:szCs w:val="24"/>
        </w:rPr>
      </w:pPr>
      <w:r w:rsidRPr="00A90D49">
        <w:rPr>
          <w:sz w:val="24"/>
          <w:szCs w:val="24"/>
        </w:rPr>
        <w:t>-участие субъектов малого предпринимательства в размещении муниципального заказа - закупок для муниципальных нужд.</w:t>
      </w:r>
    </w:p>
    <w:p w:rsidR="00541C6C" w:rsidRPr="00CF08D4" w:rsidRDefault="00541C6C" w:rsidP="00541C6C">
      <w:pPr>
        <w:ind w:firstLine="567"/>
        <w:jc w:val="both"/>
        <w:rPr>
          <w:sz w:val="24"/>
          <w:szCs w:val="24"/>
        </w:rPr>
      </w:pPr>
      <w:r w:rsidRPr="00CF08D4">
        <w:rPr>
          <w:sz w:val="24"/>
          <w:szCs w:val="24"/>
        </w:rPr>
        <w:t>Кроме того, в результате реализации Программа позволит:</w:t>
      </w:r>
    </w:p>
    <w:p w:rsidR="00541C6C" w:rsidRPr="00CF08D4" w:rsidRDefault="00541C6C" w:rsidP="00541C6C">
      <w:pPr>
        <w:ind w:firstLine="567"/>
        <w:jc w:val="both"/>
        <w:rPr>
          <w:sz w:val="24"/>
          <w:szCs w:val="24"/>
        </w:rPr>
      </w:pPr>
      <w:r w:rsidRPr="00CF08D4">
        <w:rPr>
          <w:sz w:val="24"/>
          <w:szCs w:val="24"/>
        </w:rPr>
        <w:t>-увеличить объемы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541C6C" w:rsidRPr="00CF08D4" w:rsidRDefault="00541C6C" w:rsidP="00541C6C">
      <w:pPr>
        <w:ind w:firstLine="567"/>
        <w:jc w:val="both"/>
        <w:rPr>
          <w:sz w:val="24"/>
          <w:szCs w:val="24"/>
        </w:rPr>
      </w:pPr>
      <w:r w:rsidRPr="00CF08D4">
        <w:rPr>
          <w:sz w:val="24"/>
          <w:szCs w:val="24"/>
        </w:rPr>
        <w:t xml:space="preserve">-создать новые рабочие места в </w:t>
      </w:r>
      <w:proofErr w:type="spellStart"/>
      <w:proofErr w:type="gramStart"/>
      <w:r w:rsidRPr="00CF08D4">
        <w:rPr>
          <w:sz w:val="24"/>
          <w:szCs w:val="24"/>
        </w:rPr>
        <w:t>бизнес-инкубаторах</w:t>
      </w:r>
      <w:proofErr w:type="spellEnd"/>
      <w:proofErr w:type="gramEnd"/>
      <w:r w:rsidRPr="00CF08D4">
        <w:rPr>
          <w:sz w:val="24"/>
          <w:szCs w:val="24"/>
        </w:rPr>
        <w:t>;</w:t>
      </w:r>
    </w:p>
    <w:p w:rsidR="00541C6C" w:rsidRPr="00CF08D4" w:rsidRDefault="00541C6C" w:rsidP="00541C6C">
      <w:pPr>
        <w:ind w:firstLine="567"/>
        <w:jc w:val="both"/>
        <w:rPr>
          <w:sz w:val="24"/>
          <w:szCs w:val="24"/>
        </w:rPr>
      </w:pPr>
      <w:r w:rsidRPr="00CF08D4">
        <w:rPr>
          <w:sz w:val="24"/>
          <w:szCs w:val="24"/>
        </w:rPr>
        <w:t>-увеличить количество субъектов малого и среднего бизнеса и их обороты.</w:t>
      </w:r>
    </w:p>
    <w:p w:rsidR="00541C6C" w:rsidRPr="00CF08D4" w:rsidRDefault="00541C6C" w:rsidP="00541C6C">
      <w:pPr>
        <w:ind w:firstLine="567"/>
        <w:jc w:val="both"/>
        <w:rPr>
          <w:sz w:val="24"/>
          <w:szCs w:val="24"/>
        </w:rPr>
      </w:pPr>
      <w:r w:rsidRPr="00CF08D4">
        <w:rPr>
          <w:sz w:val="24"/>
          <w:szCs w:val="24"/>
        </w:rPr>
        <w:lastRenderedPageBreak/>
        <w:t xml:space="preserve">Опыт предыдущих лет подтверждает,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 </w:t>
      </w:r>
    </w:p>
    <w:p w:rsidR="00541C6C" w:rsidRPr="00CF08D4" w:rsidRDefault="00541C6C" w:rsidP="00541C6C">
      <w:pPr>
        <w:ind w:firstLine="567"/>
        <w:jc w:val="both"/>
        <w:rPr>
          <w:sz w:val="24"/>
          <w:szCs w:val="24"/>
        </w:rPr>
      </w:pPr>
      <w:r w:rsidRPr="00CF08D4">
        <w:rPr>
          <w:sz w:val="24"/>
          <w:szCs w:val="24"/>
        </w:rPr>
        <w:t>Наличие программы позволит администрации города более эффективно осуществлять координацию основных направлений и мероприятий, направленных на развитие субъектов предпринимательства, расположенных на территории города, а также в полном объеме выполнять требования Федерального закона от 24.07.2007 № 209-ФЗ.</w:t>
      </w:r>
    </w:p>
    <w:p w:rsidR="00541C6C" w:rsidRPr="00DB6EE7" w:rsidRDefault="00541C6C" w:rsidP="00541C6C">
      <w:pPr>
        <w:widowControl w:val="0"/>
        <w:autoSpaceDE w:val="0"/>
        <w:autoSpaceDN w:val="0"/>
        <w:adjustRightInd w:val="0"/>
        <w:ind w:firstLine="567"/>
        <w:jc w:val="both"/>
        <w:rPr>
          <w:b/>
          <w:sz w:val="24"/>
          <w:szCs w:val="24"/>
          <w:highlight w:val="yellow"/>
        </w:rPr>
      </w:pPr>
    </w:p>
    <w:p w:rsidR="00541C6C" w:rsidRPr="00470147" w:rsidRDefault="00541C6C" w:rsidP="00541C6C">
      <w:pPr>
        <w:widowControl w:val="0"/>
        <w:autoSpaceDE w:val="0"/>
        <w:autoSpaceDN w:val="0"/>
        <w:adjustRightInd w:val="0"/>
        <w:ind w:firstLine="567"/>
        <w:jc w:val="both"/>
        <w:rPr>
          <w:sz w:val="24"/>
          <w:szCs w:val="24"/>
        </w:rPr>
      </w:pPr>
      <w:r w:rsidRPr="00470147">
        <w:rPr>
          <w:b/>
          <w:sz w:val="24"/>
          <w:szCs w:val="24"/>
        </w:rPr>
        <w:t>Оценка эффективности реализации</w:t>
      </w:r>
      <w:r w:rsidRPr="00470147">
        <w:rPr>
          <w:sz w:val="24"/>
          <w:szCs w:val="24"/>
        </w:rPr>
        <w:t xml:space="preserve"> муниципальной программы (подпрограммы) производится отделом экономического развития администрации. </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Оценка эффективности реализации Программы (подпрограммы) проводится на основе:</w:t>
      </w:r>
    </w:p>
    <w:p w:rsidR="00541C6C" w:rsidRPr="00470147" w:rsidRDefault="00541C6C" w:rsidP="00541C6C">
      <w:pPr>
        <w:widowControl w:val="0"/>
        <w:autoSpaceDE w:val="0"/>
        <w:autoSpaceDN w:val="0"/>
        <w:adjustRightInd w:val="0"/>
        <w:ind w:firstLine="567"/>
        <w:contextualSpacing/>
        <w:jc w:val="both"/>
        <w:rPr>
          <w:sz w:val="24"/>
          <w:szCs w:val="24"/>
        </w:rPr>
      </w:pPr>
      <w:r w:rsidRPr="00470147">
        <w:rPr>
          <w:sz w:val="24"/>
          <w:szCs w:val="24"/>
        </w:rPr>
        <w:t xml:space="preserve">1) </w:t>
      </w:r>
      <w:r w:rsidRPr="00470147">
        <w:rPr>
          <w:i/>
          <w:sz w:val="24"/>
          <w:szCs w:val="24"/>
        </w:rPr>
        <w:t>оценки степени достижения целей и решения задач</w:t>
      </w:r>
      <w:r w:rsidRPr="00470147">
        <w:rPr>
          <w:sz w:val="24"/>
          <w:szCs w:val="24"/>
        </w:rPr>
        <w:t xml:space="preserve"> муниципальной программы в целом путем сопоставления фактически достигнутых значений целевых показателей Программы (подпрограммы) и их плановых значений. Данное значение (</w:t>
      </w:r>
      <w:proofErr w:type="spellStart"/>
      <w:r w:rsidRPr="00470147">
        <w:rPr>
          <w:sz w:val="24"/>
          <w:szCs w:val="24"/>
        </w:rPr>
        <w:t>Сд</w:t>
      </w:r>
      <w:proofErr w:type="spellEnd"/>
      <w:r w:rsidRPr="00470147">
        <w:rPr>
          <w:sz w:val="24"/>
          <w:szCs w:val="24"/>
        </w:rPr>
        <w:t>) определяется по формуле:</w:t>
      </w:r>
    </w:p>
    <w:p w:rsidR="00541C6C" w:rsidRPr="00470147" w:rsidRDefault="00541C6C" w:rsidP="00541C6C">
      <w:pPr>
        <w:widowControl w:val="0"/>
        <w:autoSpaceDE w:val="0"/>
        <w:autoSpaceDN w:val="0"/>
        <w:adjustRightInd w:val="0"/>
        <w:ind w:firstLine="567"/>
        <w:jc w:val="both"/>
        <w:rPr>
          <w:sz w:val="24"/>
          <w:szCs w:val="24"/>
        </w:rPr>
      </w:pPr>
      <w:proofErr w:type="spellStart"/>
      <w:r w:rsidRPr="00470147">
        <w:rPr>
          <w:sz w:val="24"/>
          <w:szCs w:val="24"/>
        </w:rPr>
        <w:t>Сд</w:t>
      </w:r>
      <w:proofErr w:type="spellEnd"/>
      <w:r w:rsidRPr="00470147">
        <w:rPr>
          <w:sz w:val="24"/>
          <w:szCs w:val="24"/>
        </w:rPr>
        <w:t xml:space="preserve"> = </w:t>
      </w:r>
      <w:proofErr w:type="spellStart"/>
      <w:r w:rsidRPr="00470147">
        <w:rPr>
          <w:sz w:val="24"/>
          <w:szCs w:val="24"/>
        </w:rPr>
        <w:t>Зф</w:t>
      </w:r>
      <w:proofErr w:type="spellEnd"/>
      <w:r w:rsidRPr="00470147">
        <w:rPr>
          <w:sz w:val="24"/>
          <w:szCs w:val="24"/>
        </w:rPr>
        <w:t xml:space="preserve"> / </w:t>
      </w:r>
      <w:proofErr w:type="spellStart"/>
      <w:r w:rsidRPr="00470147">
        <w:rPr>
          <w:sz w:val="24"/>
          <w:szCs w:val="24"/>
        </w:rPr>
        <w:t>Зп</w:t>
      </w:r>
      <w:proofErr w:type="spellEnd"/>
      <w:r w:rsidRPr="00470147">
        <w:rPr>
          <w:sz w:val="24"/>
          <w:szCs w:val="24"/>
        </w:rPr>
        <w:t xml:space="preserve"> </w:t>
      </w:r>
      <w:proofErr w:type="spellStart"/>
      <w:r w:rsidRPr="00470147">
        <w:rPr>
          <w:sz w:val="24"/>
          <w:szCs w:val="24"/>
        </w:rPr>
        <w:t>x</w:t>
      </w:r>
      <w:proofErr w:type="spellEnd"/>
      <w:r w:rsidRPr="00470147">
        <w:rPr>
          <w:sz w:val="24"/>
          <w:szCs w:val="24"/>
        </w:rPr>
        <w:t xml:space="preserve"> 100 %, </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где:</w:t>
      </w:r>
    </w:p>
    <w:p w:rsidR="00541C6C" w:rsidRPr="00470147" w:rsidRDefault="00541C6C" w:rsidP="00541C6C">
      <w:pPr>
        <w:widowControl w:val="0"/>
        <w:autoSpaceDE w:val="0"/>
        <w:autoSpaceDN w:val="0"/>
        <w:adjustRightInd w:val="0"/>
        <w:ind w:firstLine="567"/>
        <w:jc w:val="both"/>
        <w:rPr>
          <w:sz w:val="24"/>
          <w:szCs w:val="24"/>
        </w:rPr>
      </w:pPr>
      <w:proofErr w:type="spellStart"/>
      <w:r w:rsidRPr="00470147">
        <w:rPr>
          <w:sz w:val="24"/>
          <w:szCs w:val="24"/>
        </w:rPr>
        <w:t>Сд</w:t>
      </w:r>
      <w:proofErr w:type="spellEnd"/>
      <w:r w:rsidRPr="00470147">
        <w:rPr>
          <w:sz w:val="24"/>
          <w:szCs w:val="24"/>
        </w:rPr>
        <w:t xml:space="preserve"> – степень достижения целей (решения задач);</w:t>
      </w:r>
    </w:p>
    <w:p w:rsidR="00541C6C" w:rsidRPr="00470147" w:rsidRDefault="00541C6C" w:rsidP="00541C6C">
      <w:pPr>
        <w:widowControl w:val="0"/>
        <w:autoSpaceDE w:val="0"/>
        <w:autoSpaceDN w:val="0"/>
        <w:adjustRightInd w:val="0"/>
        <w:ind w:firstLine="567"/>
        <w:jc w:val="both"/>
        <w:rPr>
          <w:sz w:val="24"/>
          <w:szCs w:val="24"/>
        </w:rPr>
      </w:pPr>
      <w:proofErr w:type="spellStart"/>
      <w:r w:rsidRPr="00470147">
        <w:rPr>
          <w:sz w:val="24"/>
          <w:szCs w:val="24"/>
        </w:rPr>
        <w:t>Зф</w:t>
      </w:r>
      <w:proofErr w:type="spellEnd"/>
      <w:r w:rsidRPr="00470147">
        <w:rPr>
          <w:sz w:val="24"/>
          <w:szCs w:val="24"/>
        </w:rPr>
        <w:t xml:space="preserve"> - фактическое значение </w:t>
      </w:r>
      <w:r>
        <w:rPr>
          <w:sz w:val="24"/>
          <w:szCs w:val="24"/>
        </w:rPr>
        <w:t>показателя</w:t>
      </w:r>
      <w:r w:rsidRPr="00470147">
        <w:rPr>
          <w:sz w:val="24"/>
          <w:szCs w:val="24"/>
        </w:rPr>
        <w:t xml:space="preserve"> муниципальной программы (подпрограммы);</w:t>
      </w:r>
    </w:p>
    <w:p w:rsidR="00541C6C" w:rsidRPr="00470147" w:rsidRDefault="00541C6C" w:rsidP="00541C6C">
      <w:pPr>
        <w:widowControl w:val="0"/>
        <w:autoSpaceDE w:val="0"/>
        <w:autoSpaceDN w:val="0"/>
        <w:adjustRightInd w:val="0"/>
        <w:ind w:firstLine="567"/>
        <w:jc w:val="both"/>
        <w:rPr>
          <w:sz w:val="24"/>
          <w:szCs w:val="24"/>
        </w:rPr>
      </w:pPr>
      <w:proofErr w:type="spellStart"/>
      <w:r w:rsidRPr="00470147">
        <w:rPr>
          <w:sz w:val="24"/>
          <w:szCs w:val="24"/>
        </w:rPr>
        <w:t>Зп</w:t>
      </w:r>
      <w:proofErr w:type="spellEnd"/>
      <w:r w:rsidRPr="00470147">
        <w:rPr>
          <w:sz w:val="24"/>
          <w:szCs w:val="24"/>
        </w:rPr>
        <w:t xml:space="preserve"> - плановое значение </w:t>
      </w:r>
      <w:r>
        <w:rPr>
          <w:sz w:val="24"/>
          <w:szCs w:val="24"/>
        </w:rPr>
        <w:t>показателя</w:t>
      </w:r>
      <w:r w:rsidRPr="00470147">
        <w:rPr>
          <w:sz w:val="24"/>
          <w:szCs w:val="24"/>
        </w:rPr>
        <w:t xml:space="preserve"> муниципальной программы (подпрограммы) (для </w:t>
      </w:r>
      <w:r>
        <w:rPr>
          <w:sz w:val="24"/>
          <w:szCs w:val="24"/>
        </w:rPr>
        <w:t>показателей</w:t>
      </w:r>
      <w:r w:rsidRPr="00470147">
        <w:rPr>
          <w:sz w:val="24"/>
          <w:szCs w:val="24"/>
        </w:rPr>
        <w:t>, желаемой тенденцией развития которых является рост значени</w:t>
      </w:r>
      <w:r>
        <w:rPr>
          <w:sz w:val="24"/>
          <w:szCs w:val="24"/>
        </w:rPr>
        <w:t xml:space="preserve">й) или </w:t>
      </w:r>
      <w:proofErr w:type="spellStart"/>
      <w:r>
        <w:rPr>
          <w:sz w:val="24"/>
          <w:szCs w:val="24"/>
        </w:rPr>
        <w:t>Сд</w:t>
      </w:r>
      <w:proofErr w:type="spellEnd"/>
      <w:r>
        <w:rPr>
          <w:sz w:val="24"/>
          <w:szCs w:val="24"/>
        </w:rPr>
        <w:t xml:space="preserve"> = </w:t>
      </w:r>
      <w:proofErr w:type="spellStart"/>
      <w:r>
        <w:rPr>
          <w:sz w:val="24"/>
          <w:szCs w:val="24"/>
        </w:rPr>
        <w:t>Зп</w:t>
      </w:r>
      <w:proofErr w:type="spellEnd"/>
      <w:r>
        <w:rPr>
          <w:sz w:val="24"/>
          <w:szCs w:val="24"/>
        </w:rPr>
        <w:t xml:space="preserve"> / </w:t>
      </w:r>
      <w:proofErr w:type="spellStart"/>
      <w:r>
        <w:rPr>
          <w:sz w:val="24"/>
          <w:szCs w:val="24"/>
        </w:rPr>
        <w:t>Зф</w:t>
      </w:r>
      <w:proofErr w:type="spellEnd"/>
      <w:r>
        <w:rPr>
          <w:sz w:val="24"/>
          <w:szCs w:val="24"/>
        </w:rPr>
        <w:t xml:space="preserve"> </w:t>
      </w:r>
      <w:proofErr w:type="spellStart"/>
      <w:r>
        <w:rPr>
          <w:sz w:val="24"/>
          <w:szCs w:val="24"/>
        </w:rPr>
        <w:t>x</w:t>
      </w:r>
      <w:proofErr w:type="spellEnd"/>
      <w:r>
        <w:rPr>
          <w:sz w:val="24"/>
          <w:szCs w:val="24"/>
        </w:rPr>
        <w:t xml:space="preserve"> 100% (для показателей</w:t>
      </w:r>
      <w:r w:rsidRPr="00470147">
        <w:rPr>
          <w:sz w:val="24"/>
          <w:szCs w:val="24"/>
        </w:rPr>
        <w:t>, желаемой тенденцией развития которых является снижение значений).</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 xml:space="preserve">2) </w:t>
      </w:r>
      <w:r w:rsidRPr="00470147">
        <w:rPr>
          <w:i/>
          <w:sz w:val="24"/>
          <w:szCs w:val="24"/>
        </w:rPr>
        <w:t>оценки степени соответствия запланированному уровню затрат и эффективности использования средств</w:t>
      </w:r>
      <w:r w:rsidRPr="00470147">
        <w:rPr>
          <w:sz w:val="24"/>
          <w:szCs w:val="24"/>
        </w:rPr>
        <w:t xml:space="preserve"> муниципального бюджета Сосновоборского городского округа и иных источников ресурсного обеспечения Программы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 xml:space="preserve">Уф = </w:t>
      </w:r>
      <w:proofErr w:type="spellStart"/>
      <w:r w:rsidRPr="00470147">
        <w:rPr>
          <w:sz w:val="24"/>
          <w:szCs w:val="24"/>
        </w:rPr>
        <w:t>Фф</w:t>
      </w:r>
      <w:proofErr w:type="spellEnd"/>
      <w:r w:rsidRPr="00470147">
        <w:rPr>
          <w:sz w:val="24"/>
          <w:szCs w:val="24"/>
        </w:rPr>
        <w:t xml:space="preserve"> / </w:t>
      </w:r>
      <w:proofErr w:type="spellStart"/>
      <w:r w:rsidRPr="00470147">
        <w:rPr>
          <w:sz w:val="24"/>
          <w:szCs w:val="24"/>
        </w:rPr>
        <w:t>Фп</w:t>
      </w:r>
      <w:proofErr w:type="spellEnd"/>
      <w:r w:rsidRPr="00470147">
        <w:rPr>
          <w:sz w:val="24"/>
          <w:szCs w:val="24"/>
        </w:rPr>
        <w:t xml:space="preserve"> </w:t>
      </w:r>
      <w:proofErr w:type="spellStart"/>
      <w:r w:rsidRPr="00470147">
        <w:rPr>
          <w:sz w:val="24"/>
          <w:szCs w:val="24"/>
        </w:rPr>
        <w:t>x</w:t>
      </w:r>
      <w:proofErr w:type="spellEnd"/>
      <w:r w:rsidRPr="00470147">
        <w:rPr>
          <w:sz w:val="24"/>
          <w:szCs w:val="24"/>
        </w:rPr>
        <w:t xml:space="preserve"> 100%, </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где:</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Уф – уровень финансирования реализации основных мероприятий муниципальной программы (подпрограммы);</w:t>
      </w:r>
    </w:p>
    <w:p w:rsidR="00541C6C" w:rsidRPr="00470147" w:rsidRDefault="00541C6C" w:rsidP="00541C6C">
      <w:pPr>
        <w:widowControl w:val="0"/>
        <w:autoSpaceDE w:val="0"/>
        <w:autoSpaceDN w:val="0"/>
        <w:adjustRightInd w:val="0"/>
        <w:ind w:firstLine="567"/>
        <w:jc w:val="both"/>
        <w:rPr>
          <w:sz w:val="24"/>
          <w:szCs w:val="24"/>
        </w:rPr>
      </w:pPr>
      <w:proofErr w:type="spellStart"/>
      <w:r w:rsidRPr="00470147">
        <w:rPr>
          <w:sz w:val="24"/>
          <w:szCs w:val="24"/>
        </w:rPr>
        <w:t>Фф</w:t>
      </w:r>
      <w:proofErr w:type="spellEnd"/>
      <w:r w:rsidRPr="00470147">
        <w:rPr>
          <w:sz w:val="24"/>
          <w:szCs w:val="24"/>
        </w:rPr>
        <w:t xml:space="preserve"> - фактический объем финансовых ресурсов, направленный на реализацию мероприятий муниципальной программы (подпрограммы);</w:t>
      </w:r>
    </w:p>
    <w:p w:rsidR="00541C6C" w:rsidRPr="00470147" w:rsidRDefault="00541C6C" w:rsidP="00541C6C">
      <w:pPr>
        <w:widowControl w:val="0"/>
        <w:autoSpaceDE w:val="0"/>
        <w:autoSpaceDN w:val="0"/>
        <w:adjustRightInd w:val="0"/>
        <w:ind w:firstLine="567"/>
        <w:jc w:val="both"/>
        <w:rPr>
          <w:sz w:val="24"/>
          <w:szCs w:val="24"/>
        </w:rPr>
      </w:pPr>
      <w:proofErr w:type="spellStart"/>
      <w:r w:rsidRPr="00470147">
        <w:rPr>
          <w:sz w:val="24"/>
          <w:szCs w:val="24"/>
        </w:rPr>
        <w:t>Фп</w:t>
      </w:r>
      <w:proofErr w:type="spellEnd"/>
      <w:r w:rsidRPr="00470147">
        <w:rPr>
          <w:sz w:val="24"/>
          <w:szCs w:val="24"/>
        </w:rPr>
        <w:t xml:space="preserve"> - плановый объем финансовых ресурсов на соответствующий отчетный период.</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 xml:space="preserve">3) </w:t>
      </w:r>
      <w:r w:rsidRPr="00470147">
        <w:rPr>
          <w:i/>
          <w:sz w:val="24"/>
          <w:szCs w:val="24"/>
        </w:rPr>
        <w:t>оценки степени реализации мероприятий муниципальной программы</w:t>
      </w:r>
      <w:r w:rsidRPr="00470147">
        <w:rPr>
          <w:sz w:val="24"/>
          <w:szCs w:val="24"/>
        </w:rPr>
        <w:t xml:space="preserve">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муниципальной программы (подпрограммы) по годам на основе ежегодных планов реализации муниципальной программы (подпрограммы).</w:t>
      </w:r>
    </w:p>
    <w:p w:rsidR="00541C6C" w:rsidRPr="00470147" w:rsidRDefault="00541C6C" w:rsidP="00541C6C">
      <w:pPr>
        <w:widowControl w:val="0"/>
        <w:autoSpaceDE w:val="0"/>
        <w:autoSpaceDN w:val="0"/>
        <w:adjustRightInd w:val="0"/>
        <w:ind w:firstLine="567"/>
        <w:jc w:val="both"/>
        <w:rPr>
          <w:sz w:val="24"/>
          <w:szCs w:val="24"/>
        </w:rPr>
      </w:pPr>
      <w:r w:rsidRPr="00470147">
        <w:rPr>
          <w:i/>
          <w:sz w:val="24"/>
          <w:szCs w:val="24"/>
        </w:rPr>
        <w:t>Эффективность реализации муниципальной программы (подпрограммы)</w:t>
      </w:r>
      <w:r w:rsidRPr="00470147">
        <w:rPr>
          <w:sz w:val="24"/>
          <w:szCs w:val="24"/>
        </w:rPr>
        <w:t xml:space="preserve"> в целом рассчитывается на основе коэффициентов выполнения (</w:t>
      </w:r>
      <w:proofErr w:type="spellStart"/>
      <w:r w:rsidRPr="00470147">
        <w:rPr>
          <w:sz w:val="24"/>
          <w:szCs w:val="24"/>
        </w:rPr>
        <w:t>Кв</w:t>
      </w:r>
      <w:proofErr w:type="spellEnd"/>
      <w:r w:rsidRPr="00470147">
        <w:rPr>
          <w:sz w:val="24"/>
          <w:szCs w:val="24"/>
        </w:rPr>
        <w:t xml:space="preserve">) целевых показателей, в которые переводятся </w:t>
      </w:r>
      <w:proofErr w:type="spellStart"/>
      <w:r w:rsidRPr="00470147">
        <w:rPr>
          <w:sz w:val="24"/>
          <w:szCs w:val="24"/>
        </w:rPr>
        <w:t>Сд</w:t>
      </w:r>
      <w:proofErr w:type="spellEnd"/>
      <w:r w:rsidRPr="00470147">
        <w:rPr>
          <w:sz w:val="24"/>
          <w:szCs w:val="24"/>
        </w:rPr>
        <w:t xml:space="preserve"> по формуле:</w:t>
      </w:r>
    </w:p>
    <w:p w:rsidR="00541C6C" w:rsidRPr="00470147" w:rsidRDefault="00541C6C" w:rsidP="00541C6C">
      <w:pPr>
        <w:widowControl w:val="0"/>
        <w:autoSpaceDE w:val="0"/>
        <w:autoSpaceDN w:val="0"/>
        <w:adjustRightInd w:val="0"/>
        <w:ind w:firstLine="567"/>
        <w:jc w:val="both"/>
        <w:rPr>
          <w:sz w:val="24"/>
          <w:szCs w:val="24"/>
        </w:rPr>
      </w:pPr>
      <w:proofErr w:type="spellStart"/>
      <w:r w:rsidRPr="00470147">
        <w:rPr>
          <w:sz w:val="24"/>
          <w:szCs w:val="24"/>
        </w:rPr>
        <w:t>Кв</w:t>
      </w:r>
      <w:proofErr w:type="spellEnd"/>
      <w:r w:rsidRPr="00470147">
        <w:rPr>
          <w:sz w:val="24"/>
          <w:szCs w:val="24"/>
        </w:rPr>
        <w:t xml:space="preserve"> = </w:t>
      </w:r>
      <w:proofErr w:type="spellStart"/>
      <w:r w:rsidRPr="00470147">
        <w:rPr>
          <w:sz w:val="24"/>
          <w:szCs w:val="24"/>
        </w:rPr>
        <w:t>Сд</w:t>
      </w:r>
      <w:proofErr w:type="spellEnd"/>
      <w:r w:rsidRPr="00470147">
        <w:rPr>
          <w:sz w:val="24"/>
          <w:szCs w:val="24"/>
        </w:rPr>
        <w:t xml:space="preserve"> / 100%,</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 xml:space="preserve">где: </w:t>
      </w:r>
    </w:p>
    <w:p w:rsidR="00541C6C" w:rsidRPr="00470147" w:rsidRDefault="00541C6C" w:rsidP="00541C6C">
      <w:pPr>
        <w:widowControl w:val="0"/>
        <w:autoSpaceDE w:val="0"/>
        <w:autoSpaceDN w:val="0"/>
        <w:adjustRightInd w:val="0"/>
        <w:ind w:firstLine="567"/>
        <w:jc w:val="both"/>
        <w:rPr>
          <w:sz w:val="24"/>
          <w:szCs w:val="24"/>
        </w:rPr>
      </w:pPr>
      <w:proofErr w:type="spellStart"/>
      <w:r w:rsidRPr="00470147">
        <w:rPr>
          <w:sz w:val="24"/>
          <w:szCs w:val="24"/>
        </w:rPr>
        <w:t>Кв</w:t>
      </w:r>
      <w:proofErr w:type="spellEnd"/>
      <w:r w:rsidRPr="00470147">
        <w:rPr>
          <w:sz w:val="24"/>
          <w:szCs w:val="24"/>
        </w:rPr>
        <w:t xml:space="preserve"> - коэффициент выполнения целевых показателей.</w:t>
      </w:r>
    </w:p>
    <w:p w:rsidR="00541C6C" w:rsidRPr="00470147" w:rsidRDefault="00541C6C" w:rsidP="00541C6C">
      <w:pPr>
        <w:widowControl w:val="0"/>
        <w:autoSpaceDE w:val="0"/>
        <w:autoSpaceDN w:val="0"/>
        <w:adjustRightInd w:val="0"/>
        <w:ind w:firstLine="567"/>
        <w:jc w:val="both"/>
        <w:rPr>
          <w:sz w:val="24"/>
          <w:szCs w:val="24"/>
        </w:rPr>
      </w:pPr>
      <w:proofErr w:type="spellStart"/>
      <w:r w:rsidRPr="00470147">
        <w:rPr>
          <w:sz w:val="24"/>
          <w:szCs w:val="24"/>
        </w:rPr>
        <w:t>Кв</w:t>
      </w:r>
      <w:proofErr w:type="spellEnd"/>
      <w:r w:rsidRPr="00470147">
        <w:rPr>
          <w:sz w:val="24"/>
          <w:szCs w:val="24"/>
        </w:rPr>
        <w:t xml:space="preserve"> = 1, если целевые показатели выполнены на 100% и более.</w:t>
      </w:r>
    </w:p>
    <w:p w:rsidR="00541C6C" w:rsidRPr="00470147" w:rsidRDefault="00541C6C" w:rsidP="00541C6C">
      <w:pPr>
        <w:widowControl w:val="0"/>
        <w:autoSpaceDE w:val="0"/>
        <w:autoSpaceDN w:val="0"/>
        <w:adjustRightInd w:val="0"/>
        <w:ind w:firstLine="567"/>
        <w:jc w:val="both"/>
        <w:rPr>
          <w:sz w:val="24"/>
          <w:szCs w:val="24"/>
        </w:rPr>
      </w:pPr>
      <w:proofErr w:type="spellStart"/>
      <w:r w:rsidRPr="00470147">
        <w:rPr>
          <w:sz w:val="24"/>
          <w:szCs w:val="24"/>
        </w:rPr>
        <w:t>Кв</w:t>
      </w:r>
      <w:proofErr w:type="spellEnd"/>
      <w:r w:rsidRPr="00470147">
        <w:rPr>
          <w:sz w:val="24"/>
          <w:szCs w:val="24"/>
        </w:rPr>
        <w:t xml:space="preserve"> </w:t>
      </w:r>
      <w:r w:rsidRPr="00470147">
        <w:rPr>
          <w:rFonts w:eastAsia="Arial Unicode MS" w:hAnsi="Arial Unicode MS"/>
          <w:sz w:val="24"/>
          <w:szCs w:val="24"/>
        </w:rPr>
        <w:t>＜</w:t>
      </w:r>
      <w:r w:rsidRPr="00470147">
        <w:rPr>
          <w:sz w:val="24"/>
          <w:szCs w:val="24"/>
        </w:rPr>
        <w:t>1, если целевые показатели выполнены менее чем на 100%.</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Эффективность (интегрированный эффект реализации муниципальной программы (подпрограммы)) в целом определяется по формуле:</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Эф</w:t>
      </w:r>
      <w:proofErr w:type="gramStart"/>
      <w:r w:rsidRPr="00470147">
        <w:rPr>
          <w:sz w:val="24"/>
          <w:szCs w:val="24"/>
        </w:rPr>
        <w:t xml:space="preserve"> = </w:t>
      </w:r>
      <w:r w:rsidRPr="00470147">
        <w:rPr>
          <w:rFonts w:eastAsia="Arial Unicode MS"/>
          <w:sz w:val="24"/>
          <w:szCs w:val="24"/>
        </w:rPr>
        <w:t xml:space="preserve">Σ </w:t>
      </w:r>
      <w:proofErr w:type="spellStart"/>
      <w:r w:rsidRPr="00470147">
        <w:rPr>
          <w:sz w:val="24"/>
          <w:szCs w:val="24"/>
        </w:rPr>
        <w:t>К</w:t>
      </w:r>
      <w:proofErr w:type="gramEnd"/>
      <w:r w:rsidRPr="00470147">
        <w:rPr>
          <w:sz w:val="24"/>
          <w:szCs w:val="24"/>
        </w:rPr>
        <w:t>в</w:t>
      </w:r>
      <w:proofErr w:type="spellEnd"/>
      <w:r w:rsidRPr="00470147">
        <w:rPr>
          <w:sz w:val="24"/>
          <w:szCs w:val="24"/>
        </w:rPr>
        <w:t xml:space="preserve"> / кол-во </w:t>
      </w:r>
      <w:proofErr w:type="spellStart"/>
      <w:r w:rsidRPr="00470147">
        <w:rPr>
          <w:sz w:val="24"/>
          <w:szCs w:val="24"/>
        </w:rPr>
        <w:t>Кв</w:t>
      </w:r>
      <w:proofErr w:type="spellEnd"/>
      <w:r w:rsidRPr="00470147">
        <w:rPr>
          <w:sz w:val="24"/>
          <w:szCs w:val="24"/>
        </w:rPr>
        <w:t xml:space="preserve"> </w:t>
      </w:r>
      <w:proofErr w:type="spellStart"/>
      <w:r w:rsidRPr="00470147">
        <w:rPr>
          <w:sz w:val="24"/>
          <w:szCs w:val="24"/>
        </w:rPr>
        <w:t>х</w:t>
      </w:r>
      <w:proofErr w:type="spellEnd"/>
      <w:r w:rsidRPr="00470147">
        <w:rPr>
          <w:sz w:val="24"/>
          <w:szCs w:val="24"/>
        </w:rPr>
        <w:t xml:space="preserve"> 100%,</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где:</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lastRenderedPageBreak/>
        <w:t>Эф - эффективность реализации муниципальной программы (подпрограммы) в целом.</w:t>
      </w:r>
    </w:p>
    <w:p w:rsidR="00541C6C" w:rsidRPr="00470147" w:rsidRDefault="00541C6C" w:rsidP="00541C6C">
      <w:pPr>
        <w:widowControl w:val="0"/>
        <w:autoSpaceDE w:val="0"/>
        <w:autoSpaceDN w:val="0"/>
        <w:adjustRightInd w:val="0"/>
        <w:ind w:firstLine="567"/>
        <w:jc w:val="both"/>
        <w:rPr>
          <w:sz w:val="24"/>
          <w:szCs w:val="24"/>
        </w:rPr>
      </w:pPr>
    </w:p>
    <w:p w:rsidR="00541C6C" w:rsidRPr="00470147" w:rsidRDefault="00541C6C" w:rsidP="00541C6C">
      <w:pPr>
        <w:widowControl w:val="0"/>
        <w:autoSpaceDE w:val="0"/>
        <w:autoSpaceDN w:val="0"/>
        <w:adjustRightInd w:val="0"/>
        <w:ind w:firstLine="567"/>
        <w:jc w:val="both"/>
        <w:rPr>
          <w:i/>
          <w:sz w:val="24"/>
          <w:szCs w:val="24"/>
        </w:rPr>
      </w:pPr>
      <w:r w:rsidRPr="00470147">
        <w:rPr>
          <w:i/>
          <w:sz w:val="24"/>
          <w:szCs w:val="24"/>
        </w:rPr>
        <w:t>Интервалы значений целевых показателей, характеризующих уровень эффективности реализации муниципальной программы (подпрограммы) в целом:</w:t>
      </w:r>
    </w:p>
    <w:p w:rsidR="00541C6C" w:rsidRPr="00470147" w:rsidRDefault="00541C6C" w:rsidP="00541C6C">
      <w:pPr>
        <w:widowControl w:val="0"/>
        <w:autoSpaceDE w:val="0"/>
        <w:autoSpaceDN w:val="0"/>
        <w:adjustRightInd w:val="0"/>
        <w:ind w:firstLine="567"/>
        <w:jc w:val="both"/>
        <w:rPr>
          <w:sz w:val="24"/>
          <w:szCs w:val="24"/>
        </w:rPr>
      </w:pPr>
      <w:bookmarkStart w:id="0" w:name="Par624"/>
      <w:bookmarkEnd w:id="0"/>
      <w:r w:rsidRPr="00470147">
        <w:rPr>
          <w:sz w:val="24"/>
          <w:szCs w:val="24"/>
        </w:rPr>
        <w:t>1) высок</w:t>
      </w:r>
      <w:r>
        <w:rPr>
          <w:sz w:val="24"/>
          <w:szCs w:val="24"/>
        </w:rPr>
        <w:t>ая эффективность</w:t>
      </w:r>
      <w:r w:rsidRPr="00470147">
        <w:rPr>
          <w:sz w:val="24"/>
          <w:szCs w:val="24"/>
        </w:rPr>
        <w:t>:</w:t>
      </w:r>
    </w:p>
    <w:p w:rsidR="00541C6C" w:rsidRPr="00470147" w:rsidRDefault="00541C6C" w:rsidP="00541C6C">
      <w:pPr>
        <w:widowControl w:val="0"/>
        <w:autoSpaceDE w:val="0"/>
        <w:autoSpaceDN w:val="0"/>
        <w:adjustRightInd w:val="0"/>
        <w:ind w:firstLine="567"/>
        <w:jc w:val="both"/>
        <w:rPr>
          <w:sz w:val="24"/>
          <w:szCs w:val="24"/>
        </w:rPr>
      </w:pPr>
      <w:r w:rsidRPr="00470147">
        <w:rPr>
          <w:sz w:val="24"/>
          <w:szCs w:val="24"/>
        </w:rPr>
        <w:t>не</w:t>
      </w:r>
      <w:r>
        <w:rPr>
          <w:sz w:val="24"/>
          <w:szCs w:val="24"/>
        </w:rPr>
        <w:t xml:space="preserve"> менее 90% целевых показателей</w:t>
      </w:r>
      <w:r w:rsidRPr="00470147">
        <w:rPr>
          <w:sz w:val="24"/>
          <w:szCs w:val="24"/>
        </w:rPr>
        <w:t xml:space="preserve">, запланированных на отчетный год, </w:t>
      </w:r>
      <w:proofErr w:type="gramStart"/>
      <w:r w:rsidRPr="00470147">
        <w:rPr>
          <w:sz w:val="24"/>
          <w:szCs w:val="24"/>
        </w:rPr>
        <w:t>выполнены</w:t>
      </w:r>
      <w:proofErr w:type="gramEnd"/>
      <w:r w:rsidRPr="00470147">
        <w:rPr>
          <w:sz w:val="24"/>
          <w:szCs w:val="24"/>
        </w:rPr>
        <w:t xml:space="preserve"> в полном объеме;</w:t>
      </w:r>
    </w:p>
    <w:p w:rsidR="00541C6C" w:rsidRPr="00470147" w:rsidRDefault="00541C6C" w:rsidP="00541C6C">
      <w:pPr>
        <w:widowControl w:val="0"/>
        <w:autoSpaceDE w:val="0"/>
        <w:autoSpaceDN w:val="0"/>
        <w:adjustRightInd w:val="0"/>
        <w:ind w:firstLine="567"/>
        <w:jc w:val="both"/>
        <w:rPr>
          <w:sz w:val="24"/>
          <w:szCs w:val="24"/>
        </w:rPr>
      </w:pPr>
      <w:bookmarkStart w:id="1" w:name="Par627"/>
      <w:bookmarkEnd w:id="1"/>
      <w:r w:rsidRPr="00470147">
        <w:rPr>
          <w:sz w:val="24"/>
          <w:szCs w:val="24"/>
        </w:rPr>
        <w:t xml:space="preserve">2) </w:t>
      </w:r>
      <w:r>
        <w:rPr>
          <w:sz w:val="24"/>
          <w:szCs w:val="24"/>
        </w:rPr>
        <w:t>средняя эффективность</w:t>
      </w:r>
      <w:r w:rsidRPr="00470147">
        <w:rPr>
          <w:sz w:val="24"/>
          <w:szCs w:val="24"/>
        </w:rPr>
        <w:t>:</w:t>
      </w:r>
    </w:p>
    <w:p w:rsidR="00541C6C" w:rsidRPr="00284181" w:rsidRDefault="00541C6C" w:rsidP="00541C6C">
      <w:pPr>
        <w:widowControl w:val="0"/>
        <w:autoSpaceDE w:val="0"/>
        <w:autoSpaceDN w:val="0"/>
        <w:adjustRightInd w:val="0"/>
        <w:ind w:firstLine="567"/>
        <w:jc w:val="both"/>
        <w:rPr>
          <w:sz w:val="24"/>
          <w:szCs w:val="24"/>
        </w:rPr>
      </w:pPr>
      <w:r w:rsidRPr="00284181">
        <w:rPr>
          <w:sz w:val="24"/>
          <w:szCs w:val="24"/>
        </w:rPr>
        <w:t>от 70 до 90 %</w:t>
      </w:r>
      <w:r w:rsidRPr="00D01E10">
        <w:rPr>
          <w:color w:val="FF0000"/>
          <w:sz w:val="24"/>
          <w:szCs w:val="24"/>
        </w:rPr>
        <w:t xml:space="preserve"> </w:t>
      </w:r>
      <w:r w:rsidRPr="00470147">
        <w:rPr>
          <w:sz w:val="24"/>
          <w:szCs w:val="24"/>
        </w:rPr>
        <w:t xml:space="preserve">целевых показателей, запланированных на отчетный год, </w:t>
      </w:r>
      <w:proofErr w:type="gramStart"/>
      <w:r w:rsidRPr="00470147">
        <w:rPr>
          <w:sz w:val="24"/>
          <w:szCs w:val="24"/>
        </w:rPr>
        <w:t>выполнены</w:t>
      </w:r>
      <w:proofErr w:type="gramEnd"/>
      <w:r w:rsidRPr="00470147">
        <w:rPr>
          <w:sz w:val="24"/>
          <w:szCs w:val="24"/>
        </w:rPr>
        <w:t xml:space="preserve"> в </w:t>
      </w:r>
      <w:r w:rsidRPr="00284181">
        <w:rPr>
          <w:sz w:val="24"/>
          <w:szCs w:val="24"/>
        </w:rPr>
        <w:t>полном объеме;</w:t>
      </w:r>
    </w:p>
    <w:p w:rsidR="00541C6C" w:rsidRPr="00284181" w:rsidRDefault="00541C6C" w:rsidP="00541C6C">
      <w:pPr>
        <w:widowControl w:val="0"/>
        <w:autoSpaceDE w:val="0"/>
        <w:autoSpaceDN w:val="0"/>
        <w:adjustRightInd w:val="0"/>
        <w:ind w:firstLine="567"/>
        <w:jc w:val="both"/>
        <w:rPr>
          <w:sz w:val="24"/>
          <w:szCs w:val="24"/>
        </w:rPr>
      </w:pPr>
      <w:r w:rsidRPr="00284181">
        <w:rPr>
          <w:sz w:val="24"/>
          <w:szCs w:val="24"/>
        </w:rPr>
        <w:t>3) низкая эффективность:</w:t>
      </w:r>
    </w:p>
    <w:p w:rsidR="00541C6C" w:rsidRPr="00284181" w:rsidRDefault="00541C6C" w:rsidP="00541C6C">
      <w:pPr>
        <w:widowControl w:val="0"/>
        <w:autoSpaceDE w:val="0"/>
        <w:autoSpaceDN w:val="0"/>
        <w:adjustRightInd w:val="0"/>
        <w:ind w:firstLine="567"/>
        <w:jc w:val="both"/>
        <w:rPr>
          <w:sz w:val="24"/>
          <w:szCs w:val="24"/>
        </w:rPr>
      </w:pPr>
      <w:r w:rsidRPr="00284181">
        <w:rPr>
          <w:sz w:val="24"/>
          <w:szCs w:val="24"/>
        </w:rPr>
        <w:t xml:space="preserve">ниже 70 % целевых показателей, запланированных на отчетный год, </w:t>
      </w:r>
      <w:proofErr w:type="gramStart"/>
      <w:r w:rsidRPr="00284181">
        <w:rPr>
          <w:sz w:val="24"/>
          <w:szCs w:val="24"/>
        </w:rPr>
        <w:t>выполнены</w:t>
      </w:r>
      <w:proofErr w:type="gramEnd"/>
      <w:r w:rsidRPr="00284181">
        <w:rPr>
          <w:sz w:val="24"/>
          <w:szCs w:val="24"/>
        </w:rPr>
        <w:t xml:space="preserve"> в полном объеме.</w:t>
      </w:r>
    </w:p>
    <w:p w:rsidR="00541C6C" w:rsidRPr="00284181" w:rsidRDefault="00541C6C" w:rsidP="00541C6C">
      <w:pPr>
        <w:widowControl w:val="0"/>
        <w:autoSpaceDE w:val="0"/>
        <w:autoSpaceDN w:val="0"/>
        <w:adjustRightInd w:val="0"/>
        <w:ind w:firstLine="567"/>
        <w:jc w:val="both"/>
        <w:rPr>
          <w:sz w:val="24"/>
          <w:szCs w:val="24"/>
        </w:rPr>
      </w:pPr>
    </w:p>
    <w:p w:rsidR="00541C6C" w:rsidRPr="00D67ACA" w:rsidRDefault="00541C6C" w:rsidP="00541C6C">
      <w:pPr>
        <w:pageBreakBefore/>
        <w:jc w:val="center"/>
        <w:rPr>
          <w:b/>
          <w:caps/>
          <w:sz w:val="28"/>
          <w:szCs w:val="28"/>
        </w:rPr>
      </w:pPr>
      <w:r w:rsidRPr="00D67ACA">
        <w:rPr>
          <w:b/>
          <w:caps/>
          <w:sz w:val="28"/>
          <w:szCs w:val="28"/>
        </w:rPr>
        <w:lastRenderedPageBreak/>
        <w:t>Подпрограмма 1.</w:t>
      </w:r>
    </w:p>
    <w:p w:rsidR="00541C6C" w:rsidRPr="00D67ACA" w:rsidRDefault="00541C6C" w:rsidP="00541C6C">
      <w:pPr>
        <w:jc w:val="center"/>
        <w:rPr>
          <w:b/>
          <w:sz w:val="28"/>
          <w:szCs w:val="28"/>
        </w:rPr>
      </w:pPr>
      <w:r w:rsidRPr="00D67ACA">
        <w:rPr>
          <w:b/>
          <w:sz w:val="28"/>
          <w:szCs w:val="28"/>
        </w:rPr>
        <w:t>«Развитие и поддержка малого и среднего предпринимательства</w:t>
      </w:r>
    </w:p>
    <w:p w:rsidR="00541C6C" w:rsidRPr="00D67ACA" w:rsidRDefault="00541C6C" w:rsidP="00541C6C">
      <w:pPr>
        <w:jc w:val="center"/>
        <w:rPr>
          <w:b/>
          <w:sz w:val="28"/>
          <w:szCs w:val="28"/>
        </w:rPr>
      </w:pPr>
      <w:r w:rsidRPr="00D67ACA">
        <w:rPr>
          <w:b/>
          <w:sz w:val="28"/>
          <w:szCs w:val="28"/>
        </w:rPr>
        <w:t>и потребительского рынка</w:t>
      </w:r>
    </w:p>
    <w:p w:rsidR="00541C6C" w:rsidRPr="00D67ACA" w:rsidRDefault="00541C6C" w:rsidP="00541C6C">
      <w:pPr>
        <w:jc w:val="center"/>
        <w:rPr>
          <w:b/>
          <w:sz w:val="28"/>
          <w:szCs w:val="28"/>
        </w:rPr>
      </w:pPr>
      <w:r w:rsidRPr="00D67ACA">
        <w:rPr>
          <w:b/>
          <w:sz w:val="28"/>
          <w:szCs w:val="28"/>
        </w:rPr>
        <w:t>на территории Сосновоборского городского округа»</w:t>
      </w:r>
    </w:p>
    <w:p w:rsidR="00541C6C" w:rsidRPr="00D67ACA" w:rsidRDefault="00541C6C" w:rsidP="00541C6C">
      <w:pPr>
        <w:jc w:val="center"/>
        <w:rPr>
          <w:sz w:val="24"/>
          <w:szCs w:val="24"/>
        </w:rPr>
      </w:pPr>
    </w:p>
    <w:p w:rsidR="00541C6C" w:rsidRPr="00D67ACA" w:rsidRDefault="00541C6C" w:rsidP="00541C6C">
      <w:pPr>
        <w:tabs>
          <w:tab w:val="right" w:leader="dot" w:pos="9344"/>
        </w:tabs>
        <w:jc w:val="center"/>
        <w:rPr>
          <w:b/>
          <w:bCs/>
          <w:sz w:val="24"/>
          <w:szCs w:val="24"/>
        </w:rPr>
      </w:pPr>
      <w:r w:rsidRPr="00D67ACA">
        <w:rPr>
          <w:b/>
          <w:bCs/>
          <w:sz w:val="24"/>
          <w:szCs w:val="24"/>
        </w:rPr>
        <w:t xml:space="preserve">П А С П О </w:t>
      </w:r>
      <w:proofErr w:type="gramStart"/>
      <w:r w:rsidRPr="00D67ACA">
        <w:rPr>
          <w:b/>
          <w:bCs/>
          <w:sz w:val="24"/>
          <w:szCs w:val="24"/>
        </w:rPr>
        <w:t>Р</w:t>
      </w:r>
      <w:proofErr w:type="gramEnd"/>
      <w:r w:rsidRPr="00D67ACA">
        <w:rPr>
          <w:b/>
          <w:bCs/>
          <w:sz w:val="24"/>
          <w:szCs w:val="24"/>
        </w:rPr>
        <w:t xml:space="preserve"> Т</w:t>
      </w:r>
    </w:p>
    <w:p w:rsidR="00541C6C" w:rsidRPr="00B341DC" w:rsidRDefault="00541C6C" w:rsidP="00541C6C">
      <w:pPr>
        <w:jc w:val="center"/>
        <w:rPr>
          <w:b/>
          <w:sz w:val="24"/>
          <w:szCs w:val="24"/>
        </w:rPr>
      </w:pPr>
      <w:r w:rsidRPr="00D67ACA">
        <w:rPr>
          <w:b/>
          <w:sz w:val="24"/>
          <w:szCs w:val="24"/>
        </w:rPr>
        <w:t>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tbl>
      <w:tblPr>
        <w:tblW w:w="9747" w:type="dxa"/>
        <w:jc w:val="center"/>
        <w:tblCellSpacing w:w="5" w:type="nil"/>
        <w:tblLayout w:type="fixed"/>
        <w:tblCellMar>
          <w:left w:w="75" w:type="dxa"/>
          <w:right w:w="75" w:type="dxa"/>
        </w:tblCellMar>
        <w:tblLook w:val="0000"/>
      </w:tblPr>
      <w:tblGrid>
        <w:gridCol w:w="2263"/>
        <w:gridCol w:w="7484"/>
      </w:tblGrid>
      <w:tr w:rsidR="00541C6C" w:rsidRPr="00DB6EE7"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D67ACA" w:rsidRDefault="00541C6C" w:rsidP="00541C6C">
            <w:pPr>
              <w:widowControl w:val="0"/>
              <w:autoSpaceDE w:val="0"/>
              <w:autoSpaceDN w:val="0"/>
              <w:adjustRightInd w:val="0"/>
              <w:rPr>
                <w:sz w:val="24"/>
                <w:szCs w:val="24"/>
              </w:rPr>
            </w:pPr>
            <w:r w:rsidRPr="00D67ACA">
              <w:rPr>
                <w:sz w:val="24"/>
                <w:szCs w:val="24"/>
              </w:rPr>
              <w:t>Полное наименование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D67ACA" w:rsidRDefault="00541C6C" w:rsidP="00541C6C">
            <w:pPr>
              <w:widowControl w:val="0"/>
              <w:autoSpaceDE w:val="0"/>
              <w:autoSpaceDN w:val="0"/>
              <w:adjustRightInd w:val="0"/>
              <w:rPr>
                <w:sz w:val="24"/>
                <w:szCs w:val="24"/>
              </w:rPr>
            </w:pPr>
            <w:r w:rsidRPr="00D67ACA">
              <w:rPr>
                <w:sz w:val="24"/>
                <w:szCs w:val="24"/>
              </w:rPr>
              <w:t xml:space="preserve">«Развитие и поддержка малого и среднего предпринимательства и потребительского рынка на территории Сосновоборского городского округа» </w:t>
            </w:r>
          </w:p>
        </w:tc>
      </w:tr>
      <w:tr w:rsidR="00541C6C" w:rsidRPr="00B341DC"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vAlign w:val="center"/>
          </w:tcPr>
          <w:p w:rsidR="00541C6C" w:rsidRPr="00B341DC" w:rsidRDefault="00541C6C" w:rsidP="00541C6C">
            <w:pPr>
              <w:rPr>
                <w:sz w:val="24"/>
                <w:szCs w:val="24"/>
              </w:rPr>
            </w:pPr>
            <w:r w:rsidRPr="00B341DC">
              <w:rPr>
                <w:sz w:val="24"/>
                <w:szCs w:val="24"/>
              </w:rPr>
              <w:t xml:space="preserve">Ответственный </w:t>
            </w:r>
          </w:p>
          <w:p w:rsidR="00541C6C" w:rsidRPr="00B341DC" w:rsidRDefault="00541C6C" w:rsidP="00541C6C">
            <w:pPr>
              <w:rPr>
                <w:sz w:val="24"/>
                <w:szCs w:val="24"/>
              </w:rPr>
            </w:pPr>
            <w:r w:rsidRPr="00B341DC">
              <w:rPr>
                <w:sz w:val="24"/>
                <w:szCs w:val="24"/>
              </w:rPr>
              <w:t>исполнитель</w:t>
            </w:r>
          </w:p>
          <w:p w:rsidR="00541C6C" w:rsidRPr="00B341DC" w:rsidRDefault="00541C6C" w:rsidP="00541C6C">
            <w:pPr>
              <w:rPr>
                <w:sz w:val="24"/>
                <w:szCs w:val="24"/>
              </w:rPr>
            </w:pPr>
            <w:r w:rsidRPr="00B341DC">
              <w:rPr>
                <w:sz w:val="24"/>
                <w:szCs w:val="24"/>
              </w:rPr>
              <w:t>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B341DC" w:rsidRDefault="00541C6C" w:rsidP="00541C6C">
            <w:pPr>
              <w:rPr>
                <w:sz w:val="24"/>
                <w:szCs w:val="24"/>
              </w:rPr>
            </w:pPr>
            <w:r w:rsidRPr="00B341DC">
              <w:rPr>
                <w:sz w:val="24"/>
                <w:szCs w:val="24"/>
              </w:rPr>
              <w:t xml:space="preserve">Администрация Сосновоборского городского округа </w:t>
            </w:r>
          </w:p>
          <w:p w:rsidR="00541C6C" w:rsidRPr="00B341DC" w:rsidRDefault="00541C6C" w:rsidP="00541C6C">
            <w:pPr>
              <w:rPr>
                <w:sz w:val="24"/>
                <w:szCs w:val="24"/>
              </w:rPr>
            </w:pPr>
            <w:r w:rsidRPr="00B341DC">
              <w:rPr>
                <w:sz w:val="24"/>
                <w:szCs w:val="24"/>
              </w:rPr>
              <w:t>(отдел экономического развития)</w:t>
            </w:r>
          </w:p>
        </w:tc>
      </w:tr>
      <w:tr w:rsidR="00541C6C" w:rsidRPr="00DB6EE7"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sidRPr="00DB6EE7">
              <w:rPr>
                <w:sz w:val="24"/>
                <w:szCs w:val="24"/>
              </w:rPr>
              <w:t>Соисполнители 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Default="00541C6C" w:rsidP="00541C6C">
            <w:pPr>
              <w:rPr>
                <w:sz w:val="24"/>
                <w:szCs w:val="24"/>
              </w:rPr>
            </w:pPr>
            <w:r w:rsidRPr="00DB6EE7">
              <w:rPr>
                <w:sz w:val="24"/>
                <w:szCs w:val="24"/>
              </w:rPr>
              <w:t xml:space="preserve">Сосновоборский муниципальный фонд поддержки предпринимательства, </w:t>
            </w:r>
          </w:p>
          <w:p w:rsidR="00541C6C" w:rsidRDefault="00541C6C" w:rsidP="00541C6C">
            <w:pPr>
              <w:rPr>
                <w:sz w:val="24"/>
                <w:szCs w:val="24"/>
              </w:rPr>
            </w:pPr>
            <w:r>
              <w:rPr>
                <w:sz w:val="24"/>
                <w:szCs w:val="24"/>
              </w:rPr>
              <w:t>Комитет образования,</w:t>
            </w:r>
          </w:p>
          <w:p w:rsidR="00541C6C" w:rsidRPr="00DB6EE7" w:rsidRDefault="00541C6C" w:rsidP="00541C6C">
            <w:pPr>
              <w:rPr>
                <w:sz w:val="24"/>
                <w:szCs w:val="24"/>
              </w:rPr>
            </w:pPr>
            <w:r w:rsidRPr="00DB6EE7">
              <w:rPr>
                <w:sz w:val="24"/>
                <w:szCs w:val="24"/>
              </w:rPr>
              <w:t>КУМИ Сосновоборского городского округа</w:t>
            </w:r>
          </w:p>
        </w:tc>
      </w:tr>
      <w:tr w:rsidR="00541C6C" w:rsidRPr="00DB6EE7"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sidRPr="00DB6EE7">
              <w:rPr>
                <w:sz w:val="24"/>
                <w:szCs w:val="24"/>
              </w:rPr>
              <w:t xml:space="preserve">Участники </w:t>
            </w:r>
          </w:p>
          <w:p w:rsidR="00541C6C" w:rsidRPr="00DB6EE7" w:rsidRDefault="00541C6C" w:rsidP="00541C6C">
            <w:pPr>
              <w:rPr>
                <w:sz w:val="24"/>
                <w:szCs w:val="24"/>
              </w:rPr>
            </w:pPr>
            <w:r>
              <w:rPr>
                <w:sz w:val="24"/>
                <w:szCs w:val="24"/>
              </w:rPr>
              <w:t>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Default="00541C6C" w:rsidP="00541C6C">
            <w:pPr>
              <w:rPr>
                <w:sz w:val="24"/>
                <w:szCs w:val="24"/>
              </w:rPr>
            </w:pPr>
            <w:r>
              <w:rPr>
                <w:sz w:val="24"/>
                <w:szCs w:val="24"/>
              </w:rPr>
              <w:t>О</w:t>
            </w:r>
            <w:r w:rsidRPr="00DB6EE7">
              <w:rPr>
                <w:sz w:val="24"/>
                <w:szCs w:val="24"/>
              </w:rPr>
              <w:t>тдел экономического развития</w:t>
            </w:r>
            <w:r>
              <w:rPr>
                <w:sz w:val="24"/>
                <w:szCs w:val="24"/>
              </w:rPr>
              <w:t>,</w:t>
            </w:r>
          </w:p>
          <w:p w:rsidR="00541C6C" w:rsidRPr="00DB6EE7" w:rsidRDefault="00541C6C" w:rsidP="00541C6C">
            <w:pPr>
              <w:rPr>
                <w:sz w:val="24"/>
                <w:szCs w:val="24"/>
              </w:rPr>
            </w:pPr>
            <w:r w:rsidRPr="00DB6EE7">
              <w:rPr>
                <w:sz w:val="24"/>
                <w:szCs w:val="24"/>
              </w:rPr>
              <w:t xml:space="preserve">МАОУ </w:t>
            </w:r>
            <w:proofErr w:type="gramStart"/>
            <w:r w:rsidRPr="00DB6EE7">
              <w:rPr>
                <w:sz w:val="24"/>
                <w:szCs w:val="24"/>
              </w:rPr>
              <w:t>ДО</w:t>
            </w:r>
            <w:proofErr w:type="gramEnd"/>
            <w:r w:rsidRPr="00DB6EE7">
              <w:rPr>
                <w:sz w:val="24"/>
                <w:szCs w:val="24"/>
              </w:rPr>
              <w:t xml:space="preserve"> «</w:t>
            </w:r>
            <w:proofErr w:type="gramStart"/>
            <w:r w:rsidRPr="00DB6EE7">
              <w:rPr>
                <w:sz w:val="24"/>
                <w:szCs w:val="24"/>
              </w:rPr>
              <w:t>Центр</w:t>
            </w:r>
            <w:proofErr w:type="gramEnd"/>
            <w:r w:rsidRPr="00DB6EE7">
              <w:rPr>
                <w:sz w:val="24"/>
                <w:szCs w:val="24"/>
              </w:rPr>
              <w:t xml:space="preserve"> информационных технологий»</w:t>
            </w:r>
          </w:p>
        </w:tc>
      </w:tr>
      <w:tr w:rsidR="00541C6C" w:rsidRPr="00DB6EE7"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D67ACA" w:rsidRDefault="00541C6C" w:rsidP="00541C6C">
            <w:pPr>
              <w:widowControl w:val="0"/>
              <w:autoSpaceDE w:val="0"/>
              <w:autoSpaceDN w:val="0"/>
              <w:adjustRightInd w:val="0"/>
              <w:rPr>
                <w:sz w:val="24"/>
                <w:szCs w:val="24"/>
              </w:rPr>
            </w:pPr>
            <w:r w:rsidRPr="00D67ACA">
              <w:rPr>
                <w:sz w:val="24"/>
                <w:szCs w:val="24"/>
              </w:rPr>
              <w:t>Цели Подпрограммы</w:t>
            </w:r>
          </w:p>
        </w:tc>
        <w:tc>
          <w:tcPr>
            <w:tcW w:w="7484" w:type="dxa"/>
            <w:tcBorders>
              <w:left w:val="single" w:sz="4" w:space="0" w:color="auto"/>
              <w:bottom w:val="single" w:sz="4" w:space="0" w:color="auto"/>
              <w:right w:val="single" w:sz="4" w:space="0" w:color="auto"/>
            </w:tcBorders>
          </w:tcPr>
          <w:p w:rsidR="00541C6C" w:rsidRPr="00D67ACA" w:rsidRDefault="00541C6C" w:rsidP="00541C6C">
            <w:pPr>
              <w:rPr>
                <w:sz w:val="24"/>
                <w:szCs w:val="24"/>
              </w:rPr>
            </w:pPr>
            <w:r w:rsidRPr="00DB6EE7">
              <w:rPr>
                <w:sz w:val="24"/>
                <w:szCs w:val="24"/>
              </w:rPr>
              <w:t>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w:t>
            </w:r>
            <w:r>
              <w:rPr>
                <w:sz w:val="24"/>
                <w:szCs w:val="24"/>
              </w:rPr>
              <w:t>его предпринимательства округа</w:t>
            </w:r>
          </w:p>
        </w:tc>
      </w:tr>
      <w:tr w:rsidR="00541C6C" w:rsidRPr="00DB6EE7"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D67ACA" w:rsidRDefault="00541C6C" w:rsidP="00541C6C">
            <w:pPr>
              <w:widowControl w:val="0"/>
              <w:autoSpaceDE w:val="0"/>
              <w:autoSpaceDN w:val="0"/>
              <w:adjustRightInd w:val="0"/>
              <w:rPr>
                <w:sz w:val="24"/>
                <w:szCs w:val="24"/>
              </w:rPr>
            </w:pPr>
            <w:r w:rsidRPr="00D67ACA">
              <w:rPr>
                <w:sz w:val="24"/>
                <w:szCs w:val="24"/>
              </w:rPr>
              <w:t>Задачи Подпрограммы</w:t>
            </w:r>
          </w:p>
        </w:tc>
        <w:tc>
          <w:tcPr>
            <w:tcW w:w="7484" w:type="dxa"/>
            <w:tcBorders>
              <w:left w:val="single" w:sz="4" w:space="0" w:color="auto"/>
              <w:bottom w:val="single" w:sz="4" w:space="0" w:color="auto"/>
              <w:right w:val="single" w:sz="4" w:space="0" w:color="auto"/>
            </w:tcBorders>
          </w:tcPr>
          <w:p w:rsidR="00541C6C" w:rsidRPr="002634D7" w:rsidRDefault="00541C6C" w:rsidP="00541C6C">
            <w:pPr>
              <w:rPr>
                <w:sz w:val="24"/>
                <w:szCs w:val="24"/>
              </w:rPr>
            </w:pPr>
            <w:r w:rsidRPr="002634D7">
              <w:rPr>
                <w:sz w:val="24"/>
                <w:szCs w:val="24"/>
              </w:rPr>
              <w:t>- Содействие начинающим предпринимателям в организации бизнеса;</w:t>
            </w:r>
          </w:p>
          <w:p w:rsidR="00541C6C" w:rsidRPr="002634D7" w:rsidRDefault="00541C6C" w:rsidP="00541C6C">
            <w:pPr>
              <w:rPr>
                <w:sz w:val="24"/>
                <w:szCs w:val="24"/>
              </w:rPr>
            </w:pPr>
            <w:r w:rsidRPr="002634D7">
              <w:rPr>
                <w:sz w:val="24"/>
                <w:szCs w:val="24"/>
              </w:rPr>
              <w:t>- расширение использования информационно-коммуникационных технологий субъектами малого и среднего предпринимательства;</w:t>
            </w:r>
          </w:p>
          <w:p w:rsidR="00541C6C" w:rsidRPr="002634D7" w:rsidRDefault="00541C6C" w:rsidP="00541C6C">
            <w:pPr>
              <w:rPr>
                <w:sz w:val="24"/>
                <w:szCs w:val="24"/>
              </w:rPr>
            </w:pPr>
            <w:r w:rsidRPr="002634D7">
              <w:rPr>
                <w:sz w:val="24"/>
                <w:szCs w:val="24"/>
              </w:rPr>
              <w:t xml:space="preserve">- развитие деловой активности населения города за счет повышения интереса к предпринимательской деятельности; </w:t>
            </w:r>
          </w:p>
          <w:p w:rsidR="00541C6C" w:rsidRPr="002634D7" w:rsidRDefault="00541C6C" w:rsidP="00541C6C">
            <w:pPr>
              <w:rPr>
                <w:sz w:val="24"/>
                <w:szCs w:val="24"/>
              </w:rPr>
            </w:pPr>
            <w:r w:rsidRPr="002634D7">
              <w:rPr>
                <w:sz w:val="24"/>
                <w:szCs w:val="24"/>
              </w:rPr>
              <w:t>- совершенствование информационно-консультационной поддержки субъектов малого и среднего предпринимательства путем расширения спектра и повышения качества услуг, оказываемых инфраструктурой поддержки малого и среднего предпринимательства;</w:t>
            </w:r>
          </w:p>
          <w:p w:rsidR="00541C6C" w:rsidRPr="002634D7" w:rsidRDefault="00541C6C" w:rsidP="00541C6C">
            <w:pPr>
              <w:rPr>
                <w:sz w:val="24"/>
                <w:szCs w:val="24"/>
              </w:rPr>
            </w:pPr>
            <w:r w:rsidRPr="002634D7">
              <w:rPr>
                <w:sz w:val="24"/>
                <w:szCs w:val="24"/>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541C6C" w:rsidRPr="002634D7" w:rsidRDefault="00541C6C" w:rsidP="00541C6C">
            <w:pPr>
              <w:rPr>
                <w:sz w:val="24"/>
                <w:szCs w:val="24"/>
              </w:rPr>
            </w:pPr>
            <w:r w:rsidRPr="002634D7">
              <w:rPr>
                <w:sz w:val="24"/>
                <w:szCs w:val="24"/>
              </w:rPr>
              <w:t>- обеспечение поддержки субъектам малого и среднего предпринимательства в доступе к финансовым и материальным (помещения) ресурсам;</w:t>
            </w:r>
          </w:p>
          <w:p w:rsidR="00541C6C" w:rsidRPr="002634D7" w:rsidRDefault="00541C6C" w:rsidP="00541C6C">
            <w:pPr>
              <w:rPr>
                <w:sz w:val="24"/>
                <w:szCs w:val="24"/>
              </w:rPr>
            </w:pPr>
            <w:r w:rsidRPr="002634D7">
              <w:rPr>
                <w:sz w:val="24"/>
                <w:szCs w:val="24"/>
              </w:rPr>
              <w:t>-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541C6C" w:rsidRPr="00697C96" w:rsidRDefault="00541C6C" w:rsidP="00541C6C">
            <w:pPr>
              <w:rPr>
                <w:sz w:val="24"/>
                <w:szCs w:val="24"/>
              </w:rPr>
            </w:pPr>
            <w:r w:rsidRPr="002634D7">
              <w:rPr>
                <w:sz w:val="24"/>
                <w:szCs w:val="24"/>
              </w:rPr>
              <w:t xml:space="preserve">-содействие развитию </w:t>
            </w:r>
            <w:r w:rsidRPr="00697C96">
              <w:rPr>
                <w:sz w:val="24"/>
                <w:szCs w:val="24"/>
              </w:rPr>
              <w:t>социального предпринимательства;</w:t>
            </w:r>
          </w:p>
          <w:p w:rsidR="00541C6C" w:rsidRPr="007A2DC6" w:rsidRDefault="00541C6C" w:rsidP="00541C6C">
            <w:pPr>
              <w:rPr>
                <w:strike/>
                <w:sz w:val="24"/>
                <w:szCs w:val="24"/>
              </w:rPr>
            </w:pPr>
            <w:r w:rsidRPr="00697C96">
              <w:rPr>
                <w:sz w:val="24"/>
                <w:szCs w:val="24"/>
              </w:rPr>
              <w:t>-содействие развитию предпринимательства в сфере народных художественных промыслов и ремесел</w:t>
            </w:r>
          </w:p>
        </w:tc>
      </w:tr>
      <w:tr w:rsidR="00541C6C" w:rsidRPr="00DB6EE7"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sidRPr="00DB6EE7">
              <w:rPr>
                <w:sz w:val="24"/>
                <w:szCs w:val="24"/>
              </w:rPr>
              <w:t xml:space="preserve">Сроки и этапы реализации </w:t>
            </w:r>
            <w:r>
              <w:rPr>
                <w:sz w:val="24"/>
                <w:szCs w:val="24"/>
              </w:rPr>
              <w:t>Подп</w:t>
            </w:r>
            <w:r w:rsidRPr="00DB6EE7">
              <w:rPr>
                <w:sz w:val="24"/>
                <w:szCs w:val="24"/>
              </w:rPr>
              <w:t>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rPr>
                <w:sz w:val="24"/>
                <w:szCs w:val="24"/>
              </w:rPr>
            </w:pPr>
            <w:r>
              <w:rPr>
                <w:sz w:val="24"/>
                <w:szCs w:val="24"/>
              </w:rPr>
              <w:t xml:space="preserve">Подпрограмма </w:t>
            </w:r>
            <w:r w:rsidRPr="00DB6EE7">
              <w:rPr>
                <w:sz w:val="24"/>
                <w:szCs w:val="24"/>
              </w:rPr>
              <w:t xml:space="preserve">реализуется в 2014-2030 годах в три этапа: </w:t>
            </w:r>
          </w:p>
          <w:p w:rsidR="00541C6C" w:rsidRPr="00DB6EE7" w:rsidRDefault="00541C6C" w:rsidP="00541C6C">
            <w:pPr>
              <w:rPr>
                <w:sz w:val="24"/>
                <w:szCs w:val="24"/>
              </w:rPr>
            </w:pPr>
            <w:r w:rsidRPr="00DB6EE7">
              <w:rPr>
                <w:sz w:val="24"/>
                <w:szCs w:val="24"/>
                <w:lang w:val="en-US"/>
              </w:rPr>
              <w:t>I</w:t>
            </w:r>
            <w:r w:rsidRPr="00DB6EE7">
              <w:rPr>
                <w:sz w:val="24"/>
                <w:szCs w:val="24"/>
              </w:rPr>
              <w:t xml:space="preserve"> этап – 2014-2018 годы, </w:t>
            </w:r>
          </w:p>
          <w:p w:rsidR="00541C6C" w:rsidRPr="00DB6EE7" w:rsidRDefault="00541C6C" w:rsidP="00541C6C">
            <w:pPr>
              <w:rPr>
                <w:sz w:val="24"/>
                <w:szCs w:val="24"/>
              </w:rPr>
            </w:pPr>
            <w:r w:rsidRPr="00DB6EE7">
              <w:rPr>
                <w:sz w:val="24"/>
                <w:szCs w:val="24"/>
                <w:lang w:val="en-US"/>
              </w:rPr>
              <w:t>II</w:t>
            </w:r>
            <w:r w:rsidRPr="00DB6EE7">
              <w:rPr>
                <w:sz w:val="24"/>
                <w:szCs w:val="24"/>
              </w:rPr>
              <w:t xml:space="preserve"> этап – 2019-2024 годы,</w:t>
            </w:r>
          </w:p>
          <w:p w:rsidR="00541C6C" w:rsidRPr="00DB6EE7" w:rsidRDefault="00541C6C" w:rsidP="00541C6C">
            <w:pPr>
              <w:rPr>
                <w:sz w:val="24"/>
                <w:szCs w:val="24"/>
              </w:rPr>
            </w:pPr>
            <w:r w:rsidRPr="00DB6EE7">
              <w:rPr>
                <w:sz w:val="24"/>
                <w:szCs w:val="24"/>
                <w:lang w:val="en-US"/>
              </w:rPr>
              <w:t>III</w:t>
            </w:r>
            <w:r w:rsidRPr="00DB6EE7">
              <w:rPr>
                <w:sz w:val="24"/>
                <w:szCs w:val="24"/>
              </w:rPr>
              <w:t xml:space="preserve"> этап – 2025-2030 годы</w:t>
            </w:r>
          </w:p>
        </w:tc>
      </w:tr>
      <w:tr w:rsidR="00541C6C" w:rsidRPr="00DB6EE7"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DB6EE7" w:rsidRDefault="00541C6C" w:rsidP="00541C6C">
            <w:pPr>
              <w:widowControl w:val="0"/>
              <w:autoSpaceDE w:val="0"/>
              <w:autoSpaceDN w:val="0"/>
              <w:adjustRightInd w:val="0"/>
              <w:rPr>
                <w:sz w:val="24"/>
                <w:szCs w:val="24"/>
                <w:highlight w:val="yellow"/>
              </w:rPr>
            </w:pPr>
            <w:r w:rsidRPr="00E8378E">
              <w:rPr>
                <w:sz w:val="24"/>
                <w:szCs w:val="24"/>
              </w:rPr>
              <w:t xml:space="preserve">Объемы бюджетных ассигнований </w:t>
            </w:r>
            <w:r w:rsidRPr="00E8378E">
              <w:rPr>
                <w:sz w:val="24"/>
                <w:szCs w:val="24"/>
              </w:rPr>
              <w:lastRenderedPageBreak/>
              <w:t>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241C55" w:rsidRDefault="00541C6C" w:rsidP="00541C6C">
            <w:pPr>
              <w:spacing w:before="120" w:after="120"/>
              <w:rPr>
                <w:sz w:val="24"/>
                <w:szCs w:val="24"/>
              </w:rPr>
            </w:pPr>
            <w:r w:rsidRPr="00E8378E">
              <w:rPr>
                <w:sz w:val="24"/>
                <w:szCs w:val="24"/>
              </w:rPr>
              <w:lastRenderedPageBreak/>
              <w:t xml:space="preserve">Общий объем ресурсного обеспечения муниципальной подпрограммы </w:t>
            </w:r>
            <w:r w:rsidRPr="00241C55">
              <w:rPr>
                <w:sz w:val="24"/>
                <w:szCs w:val="24"/>
              </w:rPr>
              <w:lastRenderedPageBreak/>
              <w:t>составляет 39 963,996 тыс. рублей*, в том числе (тыс. руб.):</w:t>
            </w:r>
          </w:p>
          <w:tbl>
            <w:tblPr>
              <w:tblW w:w="7008" w:type="dxa"/>
              <w:jc w:val="center"/>
              <w:tblLayout w:type="fixed"/>
              <w:tblLook w:val="04A0"/>
            </w:tblPr>
            <w:tblGrid>
              <w:gridCol w:w="1621"/>
              <w:gridCol w:w="1346"/>
              <w:gridCol w:w="1347"/>
              <w:gridCol w:w="1347"/>
              <w:gridCol w:w="1347"/>
            </w:tblGrid>
            <w:tr w:rsidR="00541C6C" w:rsidRPr="00241C55" w:rsidTr="00541C6C">
              <w:trPr>
                <w:jc w:val="center"/>
              </w:trPr>
              <w:tc>
                <w:tcPr>
                  <w:tcW w:w="1621" w:type="dxa"/>
                  <w:vAlign w:val="center"/>
                </w:tcPr>
                <w:p w:rsidR="00541C6C" w:rsidRPr="00241C55" w:rsidRDefault="00541C6C" w:rsidP="00541C6C">
                  <w:pPr>
                    <w:jc w:val="center"/>
                  </w:pPr>
                </w:p>
              </w:tc>
              <w:tc>
                <w:tcPr>
                  <w:tcW w:w="1346" w:type="dxa"/>
                  <w:vAlign w:val="center"/>
                </w:tcPr>
                <w:p w:rsidR="00541C6C" w:rsidRPr="00241C55" w:rsidRDefault="00541C6C" w:rsidP="00541C6C">
                  <w:pPr>
                    <w:jc w:val="center"/>
                  </w:pPr>
                  <w:r w:rsidRPr="00241C55">
                    <w:t>Местный бюджет</w:t>
                  </w:r>
                </w:p>
              </w:tc>
              <w:tc>
                <w:tcPr>
                  <w:tcW w:w="1347" w:type="dxa"/>
                  <w:vAlign w:val="center"/>
                </w:tcPr>
                <w:p w:rsidR="00541C6C" w:rsidRPr="00241C55" w:rsidRDefault="00541C6C" w:rsidP="00541C6C">
                  <w:pPr>
                    <w:jc w:val="center"/>
                  </w:pPr>
                  <w:r w:rsidRPr="00241C55">
                    <w:t>Областной бюджет</w:t>
                  </w:r>
                </w:p>
              </w:tc>
              <w:tc>
                <w:tcPr>
                  <w:tcW w:w="1347" w:type="dxa"/>
                  <w:vAlign w:val="center"/>
                </w:tcPr>
                <w:p w:rsidR="00541C6C" w:rsidRPr="00241C55" w:rsidRDefault="00541C6C" w:rsidP="00541C6C">
                  <w:pPr>
                    <w:jc w:val="center"/>
                  </w:pPr>
                  <w:r w:rsidRPr="00241C55">
                    <w:t>Федеральный бюджет</w:t>
                  </w:r>
                </w:p>
              </w:tc>
              <w:tc>
                <w:tcPr>
                  <w:tcW w:w="1347" w:type="dxa"/>
                  <w:vAlign w:val="center"/>
                </w:tcPr>
                <w:p w:rsidR="00541C6C" w:rsidRPr="00241C55" w:rsidRDefault="00541C6C" w:rsidP="00541C6C">
                  <w:pPr>
                    <w:jc w:val="center"/>
                  </w:pPr>
                  <w:r w:rsidRPr="00241C55">
                    <w:t>ВСЕГО</w:t>
                  </w:r>
                </w:p>
              </w:tc>
            </w:tr>
            <w:tr w:rsidR="00541C6C" w:rsidRPr="00241C55" w:rsidTr="00541C6C">
              <w:trPr>
                <w:jc w:val="center"/>
              </w:trPr>
              <w:tc>
                <w:tcPr>
                  <w:tcW w:w="1621" w:type="dxa"/>
                </w:tcPr>
                <w:p w:rsidR="00541C6C" w:rsidRPr="00241C55" w:rsidRDefault="00541C6C" w:rsidP="00541C6C">
                  <w:r w:rsidRPr="00241C55">
                    <w:t>2014-2018 годы</w:t>
                  </w:r>
                </w:p>
              </w:tc>
              <w:tc>
                <w:tcPr>
                  <w:tcW w:w="1346" w:type="dxa"/>
                  <w:vAlign w:val="center"/>
                </w:tcPr>
                <w:p w:rsidR="00541C6C" w:rsidRPr="00241C55" w:rsidRDefault="00541C6C" w:rsidP="00541C6C">
                  <w:pPr>
                    <w:jc w:val="center"/>
                  </w:pPr>
                  <w:r w:rsidRPr="00241C55">
                    <w:t>8 130,071</w:t>
                  </w:r>
                </w:p>
              </w:tc>
              <w:tc>
                <w:tcPr>
                  <w:tcW w:w="1347" w:type="dxa"/>
                </w:tcPr>
                <w:p w:rsidR="00541C6C" w:rsidRPr="00241C55" w:rsidRDefault="00541C6C" w:rsidP="00541C6C">
                  <w:pPr>
                    <w:jc w:val="center"/>
                  </w:pPr>
                  <w:r w:rsidRPr="00241C55">
                    <w:t>6 677,597</w:t>
                  </w:r>
                </w:p>
              </w:tc>
              <w:tc>
                <w:tcPr>
                  <w:tcW w:w="1347" w:type="dxa"/>
                  <w:vAlign w:val="center"/>
                </w:tcPr>
                <w:p w:rsidR="00541C6C" w:rsidRPr="00241C55" w:rsidRDefault="00541C6C" w:rsidP="00541C6C">
                  <w:pPr>
                    <w:jc w:val="center"/>
                  </w:pPr>
                  <w:r w:rsidRPr="00241C55">
                    <w:t>3 658,0</w:t>
                  </w:r>
                </w:p>
              </w:tc>
              <w:tc>
                <w:tcPr>
                  <w:tcW w:w="1347" w:type="dxa"/>
                  <w:vAlign w:val="center"/>
                </w:tcPr>
                <w:p w:rsidR="00541C6C" w:rsidRPr="00241C55" w:rsidRDefault="00541C6C" w:rsidP="00541C6C">
                  <w:pPr>
                    <w:jc w:val="center"/>
                  </w:pPr>
                  <w:r w:rsidRPr="00241C55">
                    <w:t>18 465,668</w:t>
                  </w:r>
                </w:p>
              </w:tc>
            </w:tr>
            <w:tr w:rsidR="00541C6C" w:rsidRPr="00241C55" w:rsidTr="00541C6C">
              <w:trPr>
                <w:jc w:val="center"/>
              </w:trPr>
              <w:tc>
                <w:tcPr>
                  <w:tcW w:w="1621" w:type="dxa"/>
                </w:tcPr>
                <w:p w:rsidR="00541C6C" w:rsidRPr="00241C55" w:rsidRDefault="00541C6C" w:rsidP="00541C6C">
                  <w:r w:rsidRPr="00241C55">
                    <w:t>2019 год</w:t>
                  </w:r>
                </w:p>
              </w:tc>
              <w:tc>
                <w:tcPr>
                  <w:tcW w:w="1346" w:type="dxa"/>
                  <w:vAlign w:val="center"/>
                </w:tcPr>
                <w:p w:rsidR="00541C6C" w:rsidRPr="00241C55" w:rsidRDefault="00541C6C" w:rsidP="00541C6C">
                  <w:pPr>
                    <w:jc w:val="center"/>
                  </w:pPr>
                  <w:r w:rsidRPr="00241C55">
                    <w:t>1 490,059</w:t>
                  </w:r>
                </w:p>
              </w:tc>
              <w:tc>
                <w:tcPr>
                  <w:tcW w:w="1347" w:type="dxa"/>
                </w:tcPr>
                <w:p w:rsidR="00541C6C" w:rsidRPr="00241C55" w:rsidRDefault="00541C6C" w:rsidP="00541C6C">
                  <w:pPr>
                    <w:jc w:val="center"/>
                  </w:pPr>
                  <w:r w:rsidRPr="00241C55">
                    <w:t>867,7</w:t>
                  </w:r>
                </w:p>
              </w:tc>
              <w:tc>
                <w:tcPr>
                  <w:tcW w:w="1347" w:type="dxa"/>
                  <w:vAlign w:val="center"/>
                </w:tcPr>
                <w:p w:rsidR="00541C6C" w:rsidRPr="00241C55" w:rsidRDefault="00541C6C" w:rsidP="00541C6C">
                  <w:pPr>
                    <w:jc w:val="center"/>
                  </w:pPr>
                  <w:r w:rsidRPr="00241C55">
                    <w:t>0,0</w:t>
                  </w:r>
                </w:p>
              </w:tc>
              <w:tc>
                <w:tcPr>
                  <w:tcW w:w="1347" w:type="dxa"/>
                  <w:vAlign w:val="center"/>
                </w:tcPr>
                <w:p w:rsidR="00541C6C" w:rsidRPr="00241C55" w:rsidRDefault="00541C6C" w:rsidP="00541C6C">
                  <w:pPr>
                    <w:jc w:val="center"/>
                  </w:pPr>
                  <w:r w:rsidRPr="00241C55">
                    <w:t>2 357,759</w:t>
                  </w:r>
                </w:p>
              </w:tc>
            </w:tr>
            <w:tr w:rsidR="00541C6C" w:rsidRPr="00241C55" w:rsidTr="00541C6C">
              <w:trPr>
                <w:jc w:val="center"/>
              </w:trPr>
              <w:tc>
                <w:tcPr>
                  <w:tcW w:w="1621" w:type="dxa"/>
                </w:tcPr>
                <w:p w:rsidR="00541C6C" w:rsidRPr="00241C55" w:rsidRDefault="00541C6C" w:rsidP="00541C6C">
                  <w:r w:rsidRPr="00241C55">
                    <w:t>2020 год</w:t>
                  </w:r>
                </w:p>
              </w:tc>
              <w:tc>
                <w:tcPr>
                  <w:tcW w:w="1346" w:type="dxa"/>
                  <w:vAlign w:val="center"/>
                </w:tcPr>
                <w:p w:rsidR="00541C6C" w:rsidRPr="00241C55" w:rsidRDefault="00541C6C" w:rsidP="00541C6C">
                  <w:pPr>
                    <w:jc w:val="center"/>
                  </w:pPr>
                  <w:r w:rsidRPr="00241C55">
                    <w:t>1 553,661</w:t>
                  </w:r>
                </w:p>
              </w:tc>
              <w:tc>
                <w:tcPr>
                  <w:tcW w:w="1347" w:type="dxa"/>
                </w:tcPr>
                <w:p w:rsidR="00541C6C" w:rsidRPr="00241C55" w:rsidRDefault="00541C6C" w:rsidP="00541C6C">
                  <w:pPr>
                    <w:jc w:val="center"/>
                  </w:pPr>
                  <w:r w:rsidRPr="00241C55">
                    <w:t>769,7</w:t>
                  </w:r>
                </w:p>
              </w:tc>
              <w:tc>
                <w:tcPr>
                  <w:tcW w:w="1347" w:type="dxa"/>
                  <w:vAlign w:val="center"/>
                </w:tcPr>
                <w:p w:rsidR="00541C6C" w:rsidRPr="00241C55" w:rsidRDefault="00541C6C" w:rsidP="00541C6C">
                  <w:pPr>
                    <w:jc w:val="center"/>
                  </w:pPr>
                  <w:r w:rsidRPr="00241C55">
                    <w:t>0,0</w:t>
                  </w:r>
                </w:p>
              </w:tc>
              <w:tc>
                <w:tcPr>
                  <w:tcW w:w="1347" w:type="dxa"/>
                  <w:vAlign w:val="center"/>
                </w:tcPr>
                <w:p w:rsidR="00541C6C" w:rsidRPr="00241C55" w:rsidRDefault="00541C6C" w:rsidP="00541C6C">
                  <w:pPr>
                    <w:jc w:val="center"/>
                  </w:pPr>
                  <w:r w:rsidRPr="00241C55">
                    <w:t>2 323,361</w:t>
                  </w:r>
                </w:p>
              </w:tc>
            </w:tr>
            <w:tr w:rsidR="00541C6C" w:rsidRPr="00241C55" w:rsidTr="00541C6C">
              <w:trPr>
                <w:jc w:val="center"/>
              </w:trPr>
              <w:tc>
                <w:tcPr>
                  <w:tcW w:w="1621" w:type="dxa"/>
                </w:tcPr>
                <w:p w:rsidR="00541C6C" w:rsidRPr="00241C55" w:rsidRDefault="00541C6C" w:rsidP="00541C6C">
                  <w:r w:rsidRPr="00241C55">
                    <w:t>2021 год</w:t>
                  </w:r>
                </w:p>
              </w:tc>
              <w:tc>
                <w:tcPr>
                  <w:tcW w:w="1346" w:type="dxa"/>
                  <w:vAlign w:val="center"/>
                </w:tcPr>
                <w:p w:rsidR="00541C6C" w:rsidRPr="00241C55" w:rsidRDefault="00541C6C" w:rsidP="00541C6C">
                  <w:pPr>
                    <w:jc w:val="center"/>
                  </w:pPr>
                  <w:r w:rsidRPr="00241C55">
                    <w:t>1 619,808*</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1 619,808*</w:t>
                  </w:r>
                </w:p>
              </w:tc>
            </w:tr>
            <w:tr w:rsidR="00541C6C" w:rsidRPr="00241C55" w:rsidTr="00541C6C">
              <w:trPr>
                <w:jc w:val="center"/>
              </w:trPr>
              <w:tc>
                <w:tcPr>
                  <w:tcW w:w="1621" w:type="dxa"/>
                </w:tcPr>
                <w:p w:rsidR="00541C6C" w:rsidRPr="00241C55" w:rsidRDefault="00541C6C" w:rsidP="00541C6C">
                  <w:r w:rsidRPr="00241C55">
                    <w:t>2022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2023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2024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2025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2026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2027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2028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2029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2030 год</w:t>
                  </w:r>
                </w:p>
              </w:tc>
              <w:tc>
                <w:tcPr>
                  <w:tcW w:w="1346" w:type="dxa"/>
                  <w:vAlign w:val="center"/>
                </w:tcPr>
                <w:p w:rsidR="00541C6C" w:rsidRPr="00241C55" w:rsidRDefault="00541C6C" w:rsidP="00541C6C">
                  <w:pPr>
                    <w:jc w:val="center"/>
                  </w:pPr>
                  <w:r w:rsidRPr="00241C55">
                    <w:t>1 688,6*</w:t>
                  </w:r>
                </w:p>
              </w:tc>
              <w:tc>
                <w:tcPr>
                  <w:tcW w:w="1347" w:type="dxa"/>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w:t>
                  </w:r>
                </w:p>
              </w:tc>
              <w:tc>
                <w:tcPr>
                  <w:tcW w:w="1347" w:type="dxa"/>
                  <w:vAlign w:val="center"/>
                </w:tcPr>
                <w:p w:rsidR="00541C6C" w:rsidRPr="00241C55" w:rsidRDefault="00541C6C" w:rsidP="00541C6C">
                  <w:pPr>
                    <w:jc w:val="center"/>
                  </w:pPr>
                  <w:r w:rsidRPr="00241C55">
                    <w:t>1 688,6*</w:t>
                  </w:r>
                </w:p>
              </w:tc>
            </w:tr>
            <w:tr w:rsidR="00541C6C" w:rsidRPr="00241C55" w:rsidTr="00541C6C">
              <w:trPr>
                <w:jc w:val="center"/>
              </w:trPr>
              <w:tc>
                <w:tcPr>
                  <w:tcW w:w="1621" w:type="dxa"/>
                </w:tcPr>
                <w:p w:rsidR="00541C6C" w:rsidRPr="00241C55" w:rsidRDefault="00541C6C" w:rsidP="00541C6C">
                  <w:r w:rsidRPr="00241C55">
                    <w:t>ВСЕГО</w:t>
                  </w:r>
                </w:p>
              </w:tc>
              <w:tc>
                <w:tcPr>
                  <w:tcW w:w="1346" w:type="dxa"/>
                  <w:vAlign w:val="center"/>
                </w:tcPr>
                <w:p w:rsidR="00541C6C" w:rsidRPr="00241C55" w:rsidRDefault="00541C6C" w:rsidP="00541C6C">
                  <w:pPr>
                    <w:jc w:val="center"/>
                  </w:pPr>
                  <w:r w:rsidRPr="00241C55">
                    <w:t>27 990,999*</w:t>
                  </w:r>
                </w:p>
              </w:tc>
              <w:tc>
                <w:tcPr>
                  <w:tcW w:w="1347" w:type="dxa"/>
                </w:tcPr>
                <w:p w:rsidR="00541C6C" w:rsidRPr="00241C55" w:rsidRDefault="00541C6C" w:rsidP="00541C6C">
                  <w:pPr>
                    <w:jc w:val="center"/>
                  </w:pPr>
                  <w:r w:rsidRPr="00241C55">
                    <w:t>8 314,997*</w:t>
                  </w:r>
                </w:p>
              </w:tc>
              <w:tc>
                <w:tcPr>
                  <w:tcW w:w="1347" w:type="dxa"/>
                  <w:vAlign w:val="center"/>
                </w:tcPr>
                <w:p w:rsidR="00541C6C" w:rsidRPr="00241C55" w:rsidRDefault="00541C6C" w:rsidP="00541C6C">
                  <w:pPr>
                    <w:jc w:val="center"/>
                  </w:pPr>
                  <w:r w:rsidRPr="00241C55">
                    <w:t>3 658,0*</w:t>
                  </w:r>
                </w:p>
              </w:tc>
              <w:tc>
                <w:tcPr>
                  <w:tcW w:w="1347" w:type="dxa"/>
                  <w:vAlign w:val="center"/>
                </w:tcPr>
                <w:p w:rsidR="00541C6C" w:rsidRPr="00241C55" w:rsidRDefault="00541C6C" w:rsidP="00541C6C">
                  <w:pPr>
                    <w:jc w:val="center"/>
                  </w:pPr>
                  <w:r w:rsidRPr="00241C55">
                    <w:t>39 963,996*</w:t>
                  </w:r>
                </w:p>
              </w:tc>
            </w:tr>
          </w:tbl>
          <w:p w:rsidR="00541C6C" w:rsidRPr="00DB6EE7" w:rsidRDefault="00541C6C" w:rsidP="00541C6C">
            <w:pPr>
              <w:rPr>
                <w:highlight w:val="yellow"/>
              </w:rPr>
            </w:pPr>
            <w:r w:rsidRPr="00241C55">
              <w:t>* - финансирование будет уточняться при дальнейшей разработке Подпрограммы</w:t>
            </w:r>
          </w:p>
        </w:tc>
      </w:tr>
      <w:tr w:rsidR="00541C6C" w:rsidRPr="00DB6EE7"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E8378E" w:rsidRDefault="00541C6C" w:rsidP="00541C6C">
            <w:pPr>
              <w:widowControl w:val="0"/>
              <w:autoSpaceDE w:val="0"/>
              <w:autoSpaceDN w:val="0"/>
              <w:adjustRightInd w:val="0"/>
              <w:rPr>
                <w:sz w:val="24"/>
                <w:szCs w:val="24"/>
              </w:rPr>
            </w:pPr>
            <w:r w:rsidRPr="00E8378E">
              <w:rPr>
                <w:sz w:val="24"/>
                <w:szCs w:val="24"/>
              </w:rPr>
              <w:lastRenderedPageBreak/>
              <w:t>Целевые показатели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E8378E" w:rsidRDefault="00541C6C" w:rsidP="00541C6C">
            <w:pPr>
              <w:autoSpaceDE w:val="0"/>
              <w:autoSpaceDN w:val="0"/>
              <w:adjustRightInd w:val="0"/>
              <w:rPr>
                <w:sz w:val="24"/>
                <w:szCs w:val="24"/>
              </w:rPr>
            </w:pPr>
            <w:r>
              <w:rPr>
                <w:sz w:val="24"/>
                <w:szCs w:val="24"/>
              </w:rPr>
              <w:t>-</w:t>
            </w:r>
            <w:r w:rsidRPr="00E8378E">
              <w:rPr>
                <w:sz w:val="24"/>
                <w:szCs w:val="24"/>
              </w:rPr>
              <w:t>Увеличение количества вновь созданных субъектов малого и среднего предпринимательства при поддержке программных мероприятий от 10 единиц ежегодно.</w:t>
            </w:r>
          </w:p>
          <w:p w:rsidR="00541C6C" w:rsidRPr="00E8378E" w:rsidRDefault="00541C6C" w:rsidP="00541C6C">
            <w:pPr>
              <w:autoSpaceDE w:val="0"/>
              <w:autoSpaceDN w:val="0"/>
              <w:adjustRightInd w:val="0"/>
              <w:rPr>
                <w:sz w:val="24"/>
                <w:szCs w:val="24"/>
              </w:rPr>
            </w:pPr>
            <w:r>
              <w:rPr>
                <w:sz w:val="24"/>
                <w:szCs w:val="24"/>
              </w:rPr>
              <w:t>-</w:t>
            </w:r>
            <w:r w:rsidRPr="00E8378E">
              <w:rPr>
                <w:sz w:val="24"/>
                <w:szCs w:val="24"/>
              </w:rPr>
              <w:t>Ежегодное участие в конкурсах на получение финансовой поддержки не менее 10 субъектов малого и среднего бизнеса, в т.ч. не менее 2 начинающих предпринимателей.</w:t>
            </w:r>
          </w:p>
          <w:p w:rsidR="00541C6C" w:rsidRPr="00E8378E" w:rsidRDefault="00541C6C" w:rsidP="00541C6C">
            <w:pPr>
              <w:autoSpaceDE w:val="0"/>
              <w:autoSpaceDN w:val="0"/>
              <w:adjustRightInd w:val="0"/>
              <w:rPr>
                <w:sz w:val="24"/>
                <w:szCs w:val="24"/>
              </w:rPr>
            </w:pPr>
            <w:r>
              <w:rPr>
                <w:sz w:val="24"/>
                <w:szCs w:val="24"/>
              </w:rPr>
              <w:t>-</w:t>
            </w:r>
            <w:r w:rsidRPr="00E8378E">
              <w:rPr>
                <w:sz w:val="24"/>
                <w:szCs w:val="24"/>
              </w:rPr>
              <w:t xml:space="preserve">Ежегодное предоставление субъектам малого и среднего предпринимательства не менее 500 услуг в форме индивидуальных консультаций, обучения, в том числе оказание не менее </w:t>
            </w:r>
            <w:r>
              <w:rPr>
                <w:sz w:val="24"/>
                <w:szCs w:val="24"/>
              </w:rPr>
              <w:t>25</w:t>
            </w:r>
            <w:r w:rsidRPr="00E8378E">
              <w:rPr>
                <w:sz w:val="24"/>
                <w:szCs w:val="24"/>
              </w:rPr>
              <w:t xml:space="preserve"> консультационных услуг социальным предприятиям, а также организация Фондом не менее 2 семинаров по вопросам поддержки малого предпринимательства.</w:t>
            </w:r>
          </w:p>
          <w:p w:rsidR="00541C6C" w:rsidRPr="00A4239A" w:rsidRDefault="00541C6C" w:rsidP="00541C6C">
            <w:pPr>
              <w:autoSpaceDE w:val="0"/>
              <w:autoSpaceDN w:val="0"/>
              <w:adjustRightInd w:val="0"/>
              <w:rPr>
                <w:sz w:val="24"/>
                <w:szCs w:val="24"/>
              </w:rPr>
            </w:pPr>
            <w:r w:rsidRPr="00A4239A">
              <w:rPr>
                <w:sz w:val="24"/>
                <w:szCs w:val="24"/>
              </w:rPr>
              <w:t>-Ежегодно обучать не менее 35 учащихся 9-11 классов в рамках образовательного проекта «Школа молодого предпринимателя».</w:t>
            </w:r>
          </w:p>
          <w:p w:rsidR="00541C6C" w:rsidRPr="00972C9B" w:rsidRDefault="00541C6C" w:rsidP="00541C6C">
            <w:pPr>
              <w:rPr>
                <w:sz w:val="24"/>
                <w:szCs w:val="24"/>
              </w:rPr>
            </w:pPr>
            <w:r w:rsidRPr="00A4239A">
              <w:rPr>
                <w:sz w:val="24"/>
                <w:szCs w:val="24"/>
              </w:rPr>
              <w:t xml:space="preserve">-Ежегодно проводить массовые мероприятия с участием </w:t>
            </w:r>
            <w:r>
              <w:rPr>
                <w:sz w:val="24"/>
                <w:szCs w:val="24"/>
              </w:rPr>
              <w:t>учащихся школ города,</w:t>
            </w:r>
            <w:r w:rsidRPr="00A4239A">
              <w:rPr>
                <w:sz w:val="24"/>
                <w:szCs w:val="24"/>
              </w:rPr>
              <w:t xml:space="preserve"> молодежи</w:t>
            </w:r>
            <w:r>
              <w:rPr>
                <w:sz w:val="24"/>
                <w:szCs w:val="24"/>
              </w:rPr>
              <w:t xml:space="preserve"> в возрасте</w:t>
            </w:r>
            <w:r w:rsidRPr="00A4239A">
              <w:rPr>
                <w:sz w:val="24"/>
                <w:szCs w:val="24"/>
              </w:rPr>
              <w:t xml:space="preserve"> от 18 до 30 лет с целью формирования положительного имиджа предпринимательства</w:t>
            </w:r>
            <w:r>
              <w:rPr>
                <w:sz w:val="24"/>
                <w:szCs w:val="24"/>
              </w:rPr>
              <w:t xml:space="preserve"> (с общим количеством участников на всех мероприятиях </w:t>
            </w:r>
            <w:r w:rsidRPr="00A4239A">
              <w:rPr>
                <w:sz w:val="24"/>
                <w:szCs w:val="24"/>
              </w:rPr>
              <w:t>не менее 100 </w:t>
            </w:r>
            <w:r>
              <w:rPr>
                <w:sz w:val="24"/>
                <w:szCs w:val="24"/>
              </w:rPr>
              <w:t>человек в год).</w:t>
            </w:r>
          </w:p>
          <w:p w:rsidR="00541C6C" w:rsidRPr="00CD2418" w:rsidRDefault="00541C6C" w:rsidP="00541C6C">
            <w:pPr>
              <w:rPr>
                <w:sz w:val="24"/>
                <w:szCs w:val="24"/>
              </w:rPr>
            </w:pPr>
            <w:r>
              <w:rPr>
                <w:sz w:val="24"/>
                <w:szCs w:val="24"/>
              </w:rPr>
              <w:t>-Ежегодно оказывать содействие</w:t>
            </w:r>
            <w:r w:rsidRPr="00CD2418">
              <w:rPr>
                <w:sz w:val="24"/>
                <w:szCs w:val="24"/>
              </w:rPr>
              <w:t xml:space="preserve"> в участии в областном конкурсе на получение субсидий </w:t>
            </w:r>
            <w:r>
              <w:rPr>
                <w:sz w:val="24"/>
                <w:szCs w:val="24"/>
              </w:rPr>
              <w:t>не менее 2 субъектам малого и среднего предпринимательства, осуществляющим</w:t>
            </w:r>
            <w:r w:rsidRPr="00CD2418">
              <w:rPr>
                <w:sz w:val="24"/>
                <w:szCs w:val="24"/>
              </w:rPr>
              <w:t xml:space="preserve"> деятельность в сфере народных художественных промыслов и (или) ремесел</w:t>
            </w:r>
            <w:r>
              <w:rPr>
                <w:sz w:val="24"/>
                <w:szCs w:val="24"/>
              </w:rPr>
              <w:t>.</w:t>
            </w:r>
          </w:p>
          <w:p w:rsidR="00541C6C" w:rsidRPr="00BB3800" w:rsidRDefault="00541C6C" w:rsidP="00541C6C">
            <w:pPr>
              <w:rPr>
                <w:sz w:val="24"/>
                <w:szCs w:val="24"/>
              </w:rPr>
            </w:pPr>
            <w:r w:rsidRPr="007A358C">
              <w:rPr>
                <w:sz w:val="24"/>
                <w:szCs w:val="24"/>
              </w:rPr>
              <w:t>-</w:t>
            </w:r>
            <w:r>
              <w:rPr>
                <w:sz w:val="24"/>
                <w:szCs w:val="24"/>
              </w:rPr>
              <w:t xml:space="preserve">Ежегодно привлекать </w:t>
            </w:r>
            <w:r w:rsidRPr="007A358C">
              <w:rPr>
                <w:sz w:val="24"/>
                <w:szCs w:val="24"/>
              </w:rPr>
              <w:t>к участию</w:t>
            </w:r>
            <w:r w:rsidRPr="00B57794">
              <w:rPr>
                <w:sz w:val="24"/>
                <w:szCs w:val="24"/>
              </w:rPr>
              <w:t xml:space="preserve">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tc>
      </w:tr>
    </w:tbl>
    <w:p w:rsidR="00541C6C" w:rsidRPr="00DB6EE7" w:rsidRDefault="00541C6C" w:rsidP="00541C6C">
      <w:pPr>
        <w:spacing w:line="240" w:lineRule="atLeast"/>
        <w:jc w:val="both"/>
        <w:rPr>
          <w:szCs w:val="24"/>
          <w:highlight w:val="yellow"/>
        </w:rPr>
      </w:pPr>
    </w:p>
    <w:p w:rsidR="00541C6C" w:rsidRPr="001E7640" w:rsidRDefault="00541C6C" w:rsidP="00541C6C">
      <w:pPr>
        <w:spacing w:before="120" w:after="120"/>
        <w:ind w:firstLine="567"/>
        <w:jc w:val="center"/>
        <w:rPr>
          <w:b/>
          <w:sz w:val="28"/>
          <w:szCs w:val="28"/>
        </w:rPr>
      </w:pPr>
      <w:r w:rsidRPr="001E7640">
        <w:rPr>
          <w:b/>
          <w:sz w:val="28"/>
          <w:szCs w:val="28"/>
        </w:rPr>
        <w:t>Общая характеристика Подпрограммы</w:t>
      </w:r>
      <w:bookmarkStart w:id="2" w:name="_Toc365736068"/>
    </w:p>
    <w:p w:rsidR="00541C6C" w:rsidRPr="001E7640" w:rsidRDefault="00541C6C" w:rsidP="00541C6C">
      <w:pPr>
        <w:spacing w:before="120" w:after="120"/>
        <w:ind w:firstLine="567"/>
        <w:jc w:val="center"/>
        <w:rPr>
          <w:b/>
          <w:sz w:val="28"/>
          <w:szCs w:val="28"/>
        </w:rPr>
      </w:pPr>
      <w:r w:rsidRPr="001E7640">
        <w:rPr>
          <w:b/>
          <w:sz w:val="24"/>
          <w:szCs w:val="24"/>
        </w:rPr>
        <w:t>I. Термины и понятия</w:t>
      </w:r>
      <w:bookmarkEnd w:id="2"/>
    </w:p>
    <w:p w:rsidR="00541C6C" w:rsidRPr="001E7640" w:rsidRDefault="00541C6C" w:rsidP="00541C6C">
      <w:pPr>
        <w:ind w:firstLine="567"/>
        <w:jc w:val="both"/>
        <w:rPr>
          <w:sz w:val="24"/>
          <w:szCs w:val="24"/>
        </w:rPr>
      </w:pPr>
      <w:r w:rsidRPr="001E7640">
        <w:rPr>
          <w:sz w:val="24"/>
          <w:szCs w:val="24"/>
        </w:rPr>
        <w:t>В настоящей Подпрограмме применяются следующие основные термины и понятия:</w:t>
      </w:r>
    </w:p>
    <w:p w:rsidR="00541C6C" w:rsidRPr="001E7640" w:rsidRDefault="00541C6C" w:rsidP="00541C6C">
      <w:pPr>
        <w:ind w:firstLine="567"/>
        <w:jc w:val="both"/>
        <w:rPr>
          <w:sz w:val="24"/>
          <w:szCs w:val="24"/>
        </w:rPr>
      </w:pPr>
      <w:proofErr w:type="gramStart"/>
      <w:r w:rsidRPr="001E7640">
        <w:rPr>
          <w:sz w:val="24"/>
          <w:szCs w:val="24"/>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средним предприятиям, малым пр</w:t>
      </w:r>
      <w:r>
        <w:rPr>
          <w:sz w:val="24"/>
          <w:szCs w:val="24"/>
        </w:rPr>
        <w:t xml:space="preserve">едприятиям, в том числе к </w:t>
      </w:r>
      <w:proofErr w:type="spellStart"/>
      <w:r>
        <w:rPr>
          <w:sz w:val="24"/>
          <w:szCs w:val="24"/>
        </w:rPr>
        <w:t>микро</w:t>
      </w:r>
      <w:r w:rsidRPr="001E7640">
        <w:rPr>
          <w:sz w:val="24"/>
          <w:szCs w:val="24"/>
        </w:rPr>
        <w:t>предприятиям</w:t>
      </w:r>
      <w:proofErr w:type="spellEnd"/>
      <w:r w:rsidRPr="001E7640">
        <w:rPr>
          <w:sz w:val="24"/>
          <w:szCs w:val="24"/>
        </w:rPr>
        <w:t>, и индивидуальные предприниматели, состоящие на налоговом учете в территориальных налоговых органах РФ;</w:t>
      </w:r>
      <w:proofErr w:type="gramEnd"/>
    </w:p>
    <w:p w:rsidR="00541C6C" w:rsidRPr="001E7640" w:rsidRDefault="00541C6C" w:rsidP="00541C6C">
      <w:pPr>
        <w:ind w:firstLine="567"/>
        <w:jc w:val="both"/>
        <w:rPr>
          <w:sz w:val="24"/>
          <w:szCs w:val="24"/>
        </w:rPr>
      </w:pPr>
      <w:proofErr w:type="gramStart"/>
      <w:r w:rsidRPr="001E7640">
        <w:rPr>
          <w:sz w:val="24"/>
          <w:szCs w:val="24"/>
        </w:rPr>
        <w:lastRenderedPageBreak/>
        <w:t>инфраструктура поддержки субъектов малого и среднего предпринимательства -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включает в себя фонды поддержки предпринимательства, бизнес-инкубаторы, учебно-деловые центры и иные организации;</w:t>
      </w:r>
      <w:proofErr w:type="gramEnd"/>
    </w:p>
    <w:p w:rsidR="00541C6C" w:rsidRPr="001E7640" w:rsidRDefault="00541C6C" w:rsidP="00541C6C">
      <w:pPr>
        <w:ind w:firstLine="567"/>
        <w:jc w:val="both"/>
        <w:rPr>
          <w:sz w:val="24"/>
          <w:szCs w:val="24"/>
        </w:rPr>
      </w:pPr>
      <w:proofErr w:type="gramStart"/>
      <w:r w:rsidRPr="001E7640">
        <w:rPr>
          <w:sz w:val="24"/>
          <w:szCs w:val="24"/>
        </w:rPr>
        <w:t xml:space="preserve">финансовая поддержка субъектов малого и среднего предпринимательства -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7" w:history="1">
        <w:r w:rsidRPr="001E7640">
          <w:rPr>
            <w:sz w:val="24"/>
            <w:szCs w:val="24"/>
          </w:rPr>
          <w:t>субсидий</w:t>
        </w:r>
      </w:hyperlink>
      <w:r w:rsidRPr="001E7640">
        <w:rPr>
          <w:sz w:val="24"/>
          <w:szCs w:val="24"/>
        </w:rPr>
        <w:t xml:space="preserve">, </w:t>
      </w:r>
      <w:hyperlink r:id="rId8" w:history="1">
        <w:r w:rsidRPr="001E7640">
          <w:rPr>
            <w:sz w:val="24"/>
            <w:szCs w:val="24"/>
          </w:rPr>
          <w:t>бюджетных инвестиций</w:t>
        </w:r>
      </w:hyperlink>
      <w:r w:rsidRPr="001E7640">
        <w:rPr>
          <w:sz w:val="24"/>
          <w:szCs w:val="24"/>
        </w:rPr>
        <w:t xml:space="preserve">, государственных и муниципальных </w:t>
      </w:r>
      <w:hyperlink r:id="rId9" w:history="1">
        <w:r w:rsidRPr="001E7640">
          <w:rPr>
            <w:sz w:val="24"/>
            <w:szCs w:val="24"/>
          </w:rPr>
          <w:t>гарантий</w:t>
        </w:r>
      </w:hyperlink>
      <w:r w:rsidRPr="001E7640">
        <w:rPr>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roofErr w:type="gramEnd"/>
    </w:p>
    <w:p w:rsidR="00541C6C" w:rsidRPr="001E7640" w:rsidRDefault="00541C6C" w:rsidP="00541C6C">
      <w:pPr>
        <w:ind w:firstLine="567"/>
        <w:jc w:val="both"/>
        <w:rPr>
          <w:sz w:val="24"/>
          <w:szCs w:val="24"/>
        </w:rPr>
      </w:pPr>
      <w:proofErr w:type="gramStart"/>
      <w:r w:rsidRPr="001E7640">
        <w:rPr>
          <w:sz w:val="24"/>
          <w:szCs w:val="24"/>
        </w:rPr>
        <w:t>имущественная поддержка субъектов малого и среднего предпринимательства -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r w:rsidRPr="001E7640">
        <w:rPr>
          <w:sz w:val="24"/>
          <w:szCs w:val="24"/>
        </w:rPr>
        <w:t xml:space="preserve"> указанное имущество должно использоваться по целевому назначению;</w:t>
      </w:r>
    </w:p>
    <w:p w:rsidR="00541C6C" w:rsidRPr="001E7640" w:rsidRDefault="00541C6C" w:rsidP="00541C6C">
      <w:pPr>
        <w:ind w:firstLine="567"/>
        <w:jc w:val="both"/>
        <w:rPr>
          <w:sz w:val="24"/>
          <w:szCs w:val="24"/>
        </w:rPr>
      </w:pPr>
      <w:r w:rsidRPr="001E7640">
        <w:rPr>
          <w:sz w:val="24"/>
          <w:szCs w:val="24"/>
        </w:rPr>
        <w:t>информационная поддержка субъектов малого и среднего предпринимательств</w:t>
      </w:r>
      <w:proofErr w:type="gramStart"/>
      <w:r w:rsidRPr="001E7640">
        <w:rPr>
          <w:sz w:val="24"/>
          <w:szCs w:val="24"/>
        </w:rPr>
        <w:t>а-</w:t>
      </w:r>
      <w:proofErr w:type="gramEnd"/>
      <w:r w:rsidRPr="001E7640">
        <w:rPr>
          <w:sz w:val="24"/>
          <w:szCs w:val="24"/>
        </w:rPr>
        <w:t xml:space="preserve"> поддержка, осуществляемая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541C6C" w:rsidRPr="001E7640" w:rsidRDefault="00541C6C" w:rsidP="00541C6C">
      <w:pPr>
        <w:ind w:firstLine="567"/>
        <w:jc w:val="both"/>
        <w:rPr>
          <w:sz w:val="24"/>
          <w:szCs w:val="24"/>
        </w:rPr>
      </w:pPr>
      <w:proofErr w:type="gramStart"/>
      <w:r w:rsidRPr="001E7640">
        <w:rPr>
          <w:sz w:val="24"/>
          <w:szCs w:val="24"/>
        </w:rPr>
        <w:t>консультационная поддержка субъектов малого и среднего предпринимательства - поддержка, осуществляемая в виде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roofErr w:type="gramEnd"/>
    </w:p>
    <w:p w:rsidR="00541C6C" w:rsidRPr="008A74E6" w:rsidRDefault="00541C6C" w:rsidP="00541C6C">
      <w:pPr>
        <w:spacing w:before="120" w:after="120"/>
        <w:ind w:firstLine="709"/>
        <w:jc w:val="both"/>
        <w:rPr>
          <w:b/>
          <w:sz w:val="24"/>
          <w:szCs w:val="24"/>
        </w:rPr>
      </w:pPr>
      <w:r w:rsidRPr="0008249D">
        <w:rPr>
          <w:b/>
          <w:sz w:val="24"/>
          <w:szCs w:val="24"/>
        </w:rPr>
        <w:t xml:space="preserve">II. Состояние развития малого и среднего предпринимательства и потребительского рынка на территории Сосновоборского городского округа, итоги реализации ДМЦП и проблемы предпринимательства. Целевые ориентиры развития малого и среднего предпринимательства </w:t>
      </w:r>
      <w:proofErr w:type="gramStart"/>
      <w:r w:rsidRPr="0008249D">
        <w:rPr>
          <w:b/>
          <w:sz w:val="24"/>
          <w:szCs w:val="24"/>
        </w:rPr>
        <w:t>в</w:t>
      </w:r>
      <w:proofErr w:type="gramEnd"/>
      <w:r w:rsidRPr="0008249D">
        <w:rPr>
          <w:b/>
          <w:sz w:val="24"/>
          <w:szCs w:val="24"/>
        </w:rPr>
        <w:t xml:space="preserve"> </w:t>
      </w:r>
      <w:proofErr w:type="gramStart"/>
      <w:r w:rsidRPr="0008249D">
        <w:rPr>
          <w:b/>
          <w:sz w:val="24"/>
          <w:szCs w:val="24"/>
        </w:rPr>
        <w:t>Сосновоборском</w:t>
      </w:r>
      <w:proofErr w:type="gramEnd"/>
      <w:r w:rsidRPr="0008249D">
        <w:rPr>
          <w:b/>
          <w:sz w:val="24"/>
          <w:szCs w:val="24"/>
        </w:rPr>
        <w:t xml:space="preserve"> городском округе до 2030 </w:t>
      </w:r>
      <w:r w:rsidRPr="008A74E6">
        <w:rPr>
          <w:b/>
          <w:sz w:val="24"/>
          <w:szCs w:val="24"/>
        </w:rPr>
        <w:t>года. Социальное предпринимательство</w:t>
      </w:r>
    </w:p>
    <w:p w:rsidR="00541C6C" w:rsidRPr="0008249D" w:rsidRDefault="00541C6C" w:rsidP="00541C6C">
      <w:pPr>
        <w:ind w:firstLine="567"/>
        <w:jc w:val="both"/>
        <w:rPr>
          <w:sz w:val="24"/>
          <w:szCs w:val="24"/>
        </w:rPr>
      </w:pPr>
      <w:r w:rsidRPr="008A74E6">
        <w:rPr>
          <w:sz w:val="24"/>
          <w:szCs w:val="24"/>
        </w:rPr>
        <w:t>По данным единого реестра субъектов малого и среднего предпринимательства Федеральной налоговой службы России по состоянию на 10.01.2020 года на территории Сосновоборского городского округа зарегистрировано всего 2013 СМП, в том числе: 6</w:t>
      </w:r>
      <w:r w:rsidRPr="008A74E6">
        <w:rPr>
          <w:sz w:val="24"/>
          <w:szCs w:val="24"/>
          <w:lang w:val="en-US"/>
        </w:rPr>
        <w:t> </w:t>
      </w:r>
      <w:r w:rsidRPr="008A74E6">
        <w:rPr>
          <w:sz w:val="24"/>
          <w:szCs w:val="24"/>
        </w:rPr>
        <w:t>средних предприятий, 60 – малых, 657 микропредприятий и 1290 индивидуальных предпринимателей.</w:t>
      </w:r>
    </w:p>
    <w:p w:rsidR="00541C6C" w:rsidRPr="0039362C" w:rsidRDefault="00541C6C" w:rsidP="00541C6C">
      <w:pPr>
        <w:ind w:firstLine="567"/>
        <w:jc w:val="both"/>
        <w:rPr>
          <w:sz w:val="24"/>
          <w:szCs w:val="24"/>
        </w:rPr>
      </w:pPr>
      <w:r w:rsidRPr="0008249D">
        <w:rPr>
          <w:sz w:val="24"/>
          <w:szCs w:val="24"/>
        </w:rPr>
        <w:t>По официальным данным Федеральной налоговой службы и Петростата, в 2018 году число субъектов малого и среднего предпринимательства в расчете на 10 тыс. человек населения</w:t>
      </w:r>
      <w:r w:rsidRPr="0008249D">
        <w:rPr>
          <w:b/>
          <w:sz w:val="24"/>
          <w:szCs w:val="24"/>
        </w:rPr>
        <w:t xml:space="preserve"> </w:t>
      </w:r>
      <w:r w:rsidRPr="0008249D">
        <w:rPr>
          <w:sz w:val="24"/>
          <w:szCs w:val="24"/>
        </w:rPr>
        <w:t xml:space="preserve">округа составило 284,4 единицы. Доля среднесписочной численности работников (без внешних совместителей) малых и средних предприятий в среднесписочной численности работников (без </w:t>
      </w:r>
      <w:r w:rsidRPr="0039362C">
        <w:rPr>
          <w:sz w:val="24"/>
          <w:szCs w:val="24"/>
        </w:rPr>
        <w:t>внешних совместителей) всех предприятий и организаций составила 22,1 %.</w:t>
      </w:r>
    </w:p>
    <w:p w:rsidR="00541C6C" w:rsidRPr="0039362C" w:rsidRDefault="00541C6C" w:rsidP="00541C6C">
      <w:pPr>
        <w:ind w:firstLine="567"/>
        <w:jc w:val="both"/>
        <w:rPr>
          <w:sz w:val="24"/>
          <w:szCs w:val="24"/>
        </w:rPr>
      </w:pPr>
      <w:r w:rsidRPr="0039362C">
        <w:rPr>
          <w:sz w:val="24"/>
          <w:szCs w:val="24"/>
        </w:rPr>
        <w:t>В целом, на анализируемых средних, малых и микропредприятиях, участвующих в статистическом наблюдении и мониторинге социально-экономического развития субъектов малого предпринимательства в 2018 году, в 2018 году произошло снижение среднесписочной численности работников на 2,6 % (2766 чел.). Среднемесячная заработная плата работников списочного состава на 01.01.2019г. составила 34,6 тыс. руб. (увеличение на 9 % к аналогичному периоду 2017 года).</w:t>
      </w:r>
    </w:p>
    <w:p w:rsidR="00541C6C" w:rsidRDefault="00541C6C" w:rsidP="00541C6C">
      <w:pPr>
        <w:ind w:firstLine="567"/>
        <w:jc w:val="both"/>
        <w:rPr>
          <w:sz w:val="24"/>
          <w:szCs w:val="24"/>
        </w:rPr>
      </w:pPr>
      <w:r w:rsidRPr="0039362C">
        <w:rPr>
          <w:sz w:val="24"/>
          <w:szCs w:val="24"/>
        </w:rPr>
        <w:lastRenderedPageBreak/>
        <w:t>Обороты анализируемых средних, малых и микропредприятий в 2018 году увеличились на 20,7 % и составили 9800 млн. рублей. Доля оборота анализируемых средних, малых и микропредприятий в общем обороте крупных, средних, малых и микропредприятий составила 15,4 %, что составляет 65,3 % к уровню показателя периода 2017 года. Объем инвестиций значительно снизился и составил 146,4 млн. рублей (или 57,4 % к уровню аналогичного периода 2017 года).</w:t>
      </w:r>
    </w:p>
    <w:p w:rsidR="00541C6C" w:rsidRPr="00E001F4" w:rsidRDefault="00541C6C" w:rsidP="00541C6C">
      <w:pPr>
        <w:ind w:firstLine="567"/>
        <w:jc w:val="both"/>
        <w:rPr>
          <w:sz w:val="24"/>
          <w:szCs w:val="24"/>
        </w:rPr>
      </w:pPr>
      <w:r w:rsidRPr="00E001F4">
        <w:rPr>
          <w:sz w:val="24"/>
          <w:szCs w:val="24"/>
        </w:rPr>
        <w:t>Объемы поступлений по специальным налоговым режимам (по данным ИФНС России по г. Сосновый Бор Ленинградской области) составили:</w:t>
      </w:r>
    </w:p>
    <w:tbl>
      <w:tblPr>
        <w:tblW w:w="8926" w:type="dxa"/>
        <w:jc w:val="center"/>
        <w:tblLayout w:type="fixed"/>
        <w:tblLook w:val="04A0"/>
      </w:tblPr>
      <w:tblGrid>
        <w:gridCol w:w="1271"/>
        <w:gridCol w:w="1985"/>
        <w:gridCol w:w="1842"/>
        <w:gridCol w:w="1985"/>
        <w:gridCol w:w="1843"/>
      </w:tblGrid>
      <w:tr w:rsidR="00541C6C" w:rsidRPr="00E001F4" w:rsidTr="00541C6C">
        <w:trPr>
          <w:trHeight w:val="8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E001F4" w:rsidRDefault="00541C6C" w:rsidP="00541C6C">
            <w:pPr>
              <w:jc w:val="center"/>
            </w:pPr>
            <w:r w:rsidRPr="00E001F4">
              <w:t xml:space="preserve">Период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E001F4" w:rsidRDefault="00541C6C" w:rsidP="00541C6C">
            <w:pPr>
              <w:jc w:val="center"/>
            </w:pPr>
            <w:r w:rsidRPr="00E001F4">
              <w:t xml:space="preserve">Количество </w:t>
            </w:r>
            <w:proofErr w:type="spellStart"/>
            <w:proofErr w:type="gramStart"/>
            <w:r w:rsidRPr="00E001F4">
              <w:t>налого-плательщиков</w:t>
            </w:r>
            <w:proofErr w:type="spellEnd"/>
            <w:proofErr w:type="gramEnd"/>
            <w:r w:rsidRPr="00E001F4">
              <w:t>, всего (ед.)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41C6C" w:rsidRPr="00E001F4" w:rsidRDefault="00541C6C" w:rsidP="00541C6C">
            <w:pPr>
              <w:jc w:val="center"/>
            </w:pPr>
            <w:r w:rsidRPr="00E001F4">
              <w:t>По отношению к предыдущему периоду,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E001F4" w:rsidRDefault="00541C6C" w:rsidP="00541C6C">
            <w:pPr>
              <w:jc w:val="center"/>
            </w:pPr>
            <w:r w:rsidRPr="00E001F4">
              <w:t>Объемы поступлений, всего (млн.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41C6C" w:rsidRPr="00E001F4" w:rsidRDefault="00541C6C" w:rsidP="00541C6C">
            <w:pPr>
              <w:jc w:val="center"/>
            </w:pPr>
            <w:r w:rsidRPr="00E001F4">
              <w:t>По отношению к предыдущему периоду, %</w:t>
            </w:r>
          </w:p>
        </w:tc>
      </w:tr>
      <w:tr w:rsidR="00541C6C" w:rsidRPr="00E001F4"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E001F4" w:rsidRDefault="00541C6C" w:rsidP="00541C6C">
            <w:r w:rsidRPr="00E001F4">
              <w:t>2013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2179</w:t>
            </w:r>
          </w:p>
        </w:tc>
        <w:tc>
          <w:tcPr>
            <w:tcW w:w="1842"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122,3</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95,187</w:t>
            </w:r>
          </w:p>
        </w:tc>
        <w:tc>
          <w:tcPr>
            <w:tcW w:w="1843"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102,5</w:t>
            </w:r>
          </w:p>
        </w:tc>
      </w:tr>
      <w:tr w:rsidR="00541C6C" w:rsidRPr="00E001F4"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E001F4" w:rsidRDefault="00541C6C" w:rsidP="00541C6C">
            <w:r w:rsidRPr="00E001F4">
              <w:t>2014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2042</w:t>
            </w:r>
          </w:p>
        </w:tc>
        <w:tc>
          <w:tcPr>
            <w:tcW w:w="1842"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93,7</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108,86</w:t>
            </w:r>
          </w:p>
        </w:tc>
        <w:tc>
          <w:tcPr>
            <w:tcW w:w="1843"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114,4</w:t>
            </w:r>
          </w:p>
        </w:tc>
      </w:tr>
      <w:tr w:rsidR="00541C6C" w:rsidRPr="00E001F4"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541C6C" w:rsidRPr="00E001F4" w:rsidRDefault="00541C6C" w:rsidP="00541C6C">
            <w:r w:rsidRPr="00E001F4">
              <w:t>2015 год</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E001F4" w:rsidRDefault="00541C6C" w:rsidP="00541C6C">
            <w:pPr>
              <w:jc w:val="right"/>
            </w:pPr>
            <w:r w:rsidRPr="00E001F4">
              <w:t>1946</w:t>
            </w:r>
          </w:p>
        </w:tc>
        <w:tc>
          <w:tcPr>
            <w:tcW w:w="1842" w:type="dxa"/>
            <w:tcBorders>
              <w:top w:val="nil"/>
              <w:left w:val="nil"/>
              <w:bottom w:val="single" w:sz="4" w:space="0" w:color="auto"/>
              <w:right w:val="single" w:sz="4" w:space="0" w:color="auto"/>
            </w:tcBorders>
            <w:shd w:val="clear" w:color="auto" w:fill="auto"/>
            <w:noWrap/>
            <w:vAlign w:val="bottom"/>
            <w:hideMark/>
          </w:tcPr>
          <w:p w:rsidR="00541C6C" w:rsidRPr="00E001F4" w:rsidRDefault="00541C6C" w:rsidP="00541C6C">
            <w:pPr>
              <w:jc w:val="right"/>
            </w:pPr>
            <w:r w:rsidRPr="00E001F4">
              <w:t>95,3</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E001F4" w:rsidRDefault="00541C6C" w:rsidP="00541C6C">
            <w:pPr>
              <w:jc w:val="right"/>
            </w:pPr>
            <w:r w:rsidRPr="00E001F4">
              <w:t>109,356</w:t>
            </w:r>
          </w:p>
        </w:tc>
        <w:tc>
          <w:tcPr>
            <w:tcW w:w="1843" w:type="dxa"/>
            <w:tcBorders>
              <w:top w:val="nil"/>
              <w:left w:val="nil"/>
              <w:bottom w:val="single" w:sz="4" w:space="0" w:color="auto"/>
              <w:right w:val="single" w:sz="4" w:space="0" w:color="auto"/>
            </w:tcBorders>
            <w:shd w:val="clear" w:color="auto" w:fill="auto"/>
            <w:noWrap/>
            <w:vAlign w:val="bottom"/>
            <w:hideMark/>
          </w:tcPr>
          <w:p w:rsidR="00541C6C" w:rsidRPr="00E001F4" w:rsidRDefault="00541C6C" w:rsidP="00541C6C">
            <w:pPr>
              <w:jc w:val="right"/>
            </w:pPr>
            <w:r w:rsidRPr="00E001F4">
              <w:t>100,5</w:t>
            </w:r>
          </w:p>
        </w:tc>
      </w:tr>
      <w:tr w:rsidR="00541C6C" w:rsidRPr="00E001F4"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E001F4" w:rsidRDefault="00541C6C" w:rsidP="00541C6C">
            <w:r w:rsidRPr="00E001F4">
              <w:t>2016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2134</w:t>
            </w:r>
          </w:p>
        </w:tc>
        <w:tc>
          <w:tcPr>
            <w:tcW w:w="1842"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109,7</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117,878</w:t>
            </w:r>
          </w:p>
        </w:tc>
        <w:tc>
          <w:tcPr>
            <w:tcW w:w="1843"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107,8</w:t>
            </w:r>
          </w:p>
        </w:tc>
      </w:tr>
      <w:tr w:rsidR="00541C6C" w:rsidRPr="00DB6EE7"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E001F4" w:rsidRDefault="00541C6C" w:rsidP="00541C6C">
            <w:r w:rsidRPr="00E001F4">
              <w:t>2017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2076</w:t>
            </w:r>
          </w:p>
        </w:tc>
        <w:tc>
          <w:tcPr>
            <w:tcW w:w="1842"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97,3</w:t>
            </w:r>
          </w:p>
        </w:tc>
        <w:tc>
          <w:tcPr>
            <w:tcW w:w="1985"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122,945</w:t>
            </w:r>
          </w:p>
        </w:tc>
        <w:tc>
          <w:tcPr>
            <w:tcW w:w="1843" w:type="dxa"/>
            <w:tcBorders>
              <w:top w:val="nil"/>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104,3</w:t>
            </w:r>
          </w:p>
        </w:tc>
      </w:tr>
      <w:tr w:rsidR="00541C6C" w:rsidRPr="00DB6EE7" w:rsidTr="00541C6C">
        <w:trPr>
          <w:trHeight w:val="28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C6C" w:rsidRPr="00E001F4" w:rsidRDefault="00541C6C" w:rsidP="00541C6C">
            <w:r w:rsidRPr="00E001F4">
              <w:t>2018 год</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2241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107,9</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163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41C6C" w:rsidRPr="00E001F4" w:rsidRDefault="00541C6C" w:rsidP="00541C6C">
            <w:pPr>
              <w:jc w:val="right"/>
            </w:pPr>
            <w:r w:rsidRPr="00E001F4">
              <w:t>132,6</w:t>
            </w:r>
          </w:p>
        </w:tc>
      </w:tr>
    </w:tbl>
    <w:p w:rsidR="00541C6C" w:rsidRPr="00E001F4" w:rsidRDefault="00541C6C" w:rsidP="00541C6C">
      <w:pPr>
        <w:ind w:firstLine="567"/>
        <w:jc w:val="both"/>
        <w:rPr>
          <w:sz w:val="24"/>
          <w:szCs w:val="24"/>
        </w:rPr>
      </w:pPr>
      <w:r w:rsidRPr="00E001F4">
        <w:rPr>
          <w:sz w:val="24"/>
          <w:szCs w:val="24"/>
        </w:rPr>
        <w:t>На территории Сосновоборского городского округа до 2014 года реализовывалась долгосрочная муниципальная целевая программа «Развитие и поддержка малого и среднего предпринимательства на территории Сосновоборского городского округа».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w:t>
      </w:r>
      <w:r>
        <w:rPr>
          <w:sz w:val="24"/>
          <w:szCs w:val="24"/>
        </w:rPr>
        <w:t>мательства, которая включает 3 </w:t>
      </w:r>
      <w:r w:rsidRPr="00E001F4">
        <w:rPr>
          <w:sz w:val="24"/>
          <w:szCs w:val="24"/>
        </w:rPr>
        <w:t>организации:</w:t>
      </w:r>
    </w:p>
    <w:p w:rsidR="00541C6C" w:rsidRPr="00E001F4" w:rsidRDefault="00541C6C" w:rsidP="00541C6C">
      <w:pPr>
        <w:ind w:firstLine="567"/>
        <w:jc w:val="both"/>
        <w:rPr>
          <w:sz w:val="24"/>
          <w:szCs w:val="24"/>
        </w:rPr>
      </w:pPr>
      <w:r w:rsidRPr="00E001F4">
        <w:rPr>
          <w:sz w:val="24"/>
          <w:szCs w:val="24"/>
        </w:rPr>
        <w:t>а) Сосновоборский муниципальный фонд поддержки предпринимательства (далее – Фонд)</w:t>
      </w:r>
      <w:r>
        <w:rPr>
          <w:sz w:val="24"/>
          <w:szCs w:val="24"/>
        </w:rPr>
        <w:t xml:space="preserve"> (учрежден в 2004 году)</w:t>
      </w:r>
      <w:r w:rsidRPr="00E001F4">
        <w:rPr>
          <w:sz w:val="24"/>
          <w:szCs w:val="24"/>
        </w:rPr>
        <w:t xml:space="preserve">, в том числе Сосновоборский бизнес-инкубатор офисного </w:t>
      </w:r>
      <w:r>
        <w:rPr>
          <w:sz w:val="24"/>
          <w:szCs w:val="24"/>
        </w:rPr>
        <w:t xml:space="preserve">(функционирует с 2010 года) </w:t>
      </w:r>
      <w:r w:rsidRPr="00E001F4">
        <w:rPr>
          <w:sz w:val="24"/>
          <w:szCs w:val="24"/>
        </w:rPr>
        <w:t>и производственного назначений</w:t>
      </w:r>
      <w:r>
        <w:rPr>
          <w:sz w:val="24"/>
          <w:szCs w:val="24"/>
        </w:rPr>
        <w:t xml:space="preserve"> (с 2011 года)</w:t>
      </w:r>
      <w:r w:rsidRPr="00E001F4">
        <w:rPr>
          <w:sz w:val="24"/>
          <w:szCs w:val="24"/>
        </w:rPr>
        <w:t>;</w:t>
      </w:r>
    </w:p>
    <w:p w:rsidR="00541C6C" w:rsidRPr="00E001F4" w:rsidRDefault="00541C6C" w:rsidP="00541C6C">
      <w:pPr>
        <w:ind w:firstLine="567"/>
        <w:jc w:val="both"/>
      </w:pPr>
      <w:r w:rsidRPr="00E001F4">
        <w:rPr>
          <w:sz w:val="24"/>
          <w:szCs w:val="24"/>
        </w:rPr>
        <w:t>б) муниципальное автономное образовательное учреждение дополнительного образования «Центр информационных технологий» (далее - МАОУ ДО ЦИТ)</w:t>
      </w:r>
      <w:r>
        <w:rPr>
          <w:sz w:val="24"/>
          <w:szCs w:val="24"/>
        </w:rPr>
        <w:t xml:space="preserve"> (вошло в состав с </w:t>
      </w:r>
      <w:proofErr w:type="spellStart"/>
      <w:r>
        <w:rPr>
          <w:sz w:val="24"/>
          <w:szCs w:val="24"/>
        </w:rPr>
        <w:t>пилотным</w:t>
      </w:r>
      <w:proofErr w:type="spellEnd"/>
      <w:r>
        <w:rPr>
          <w:sz w:val="24"/>
          <w:szCs w:val="24"/>
        </w:rPr>
        <w:t xml:space="preserve"> образовательным проектом «Школа молодого предпринимателя» в 2010 году)</w:t>
      </w:r>
      <w:r>
        <w:t>.</w:t>
      </w:r>
    </w:p>
    <w:p w:rsidR="00541C6C" w:rsidRPr="006250D5" w:rsidRDefault="00541C6C" w:rsidP="00541C6C">
      <w:pPr>
        <w:ind w:firstLine="567"/>
        <w:jc w:val="both"/>
        <w:rPr>
          <w:sz w:val="24"/>
          <w:szCs w:val="24"/>
        </w:rPr>
      </w:pPr>
      <w:r w:rsidRPr="00AE71AB">
        <w:rPr>
          <w:sz w:val="24"/>
          <w:szCs w:val="24"/>
        </w:rPr>
        <w:t xml:space="preserve">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 </w:t>
      </w:r>
      <w:proofErr w:type="spellStart"/>
      <w:proofErr w:type="gramStart"/>
      <w:r w:rsidRPr="00AE71AB">
        <w:rPr>
          <w:sz w:val="24"/>
          <w:szCs w:val="24"/>
        </w:rPr>
        <w:t>бизнес-инкубатору</w:t>
      </w:r>
      <w:proofErr w:type="spellEnd"/>
      <w:proofErr w:type="gramEnd"/>
      <w:r w:rsidRPr="00AE71AB">
        <w:rPr>
          <w:sz w:val="24"/>
          <w:szCs w:val="24"/>
        </w:rPr>
        <w:t xml:space="preserve">, где за умеренную арендную плату созданы условия, необходимые для развития </w:t>
      </w:r>
      <w:r w:rsidRPr="006250D5">
        <w:rPr>
          <w:sz w:val="24"/>
          <w:szCs w:val="24"/>
        </w:rPr>
        <w:t>малых фирм до момента их полной финансовой самостоятельности. В настоящее время на территории Сосновоборского городского округа функционирует бизнес-инкубатор производственного и офисного назначений.</w:t>
      </w:r>
    </w:p>
    <w:p w:rsidR="00541C6C" w:rsidRPr="006250D5" w:rsidRDefault="00541C6C" w:rsidP="00541C6C">
      <w:pPr>
        <w:ind w:firstLine="567"/>
        <w:jc w:val="both"/>
        <w:rPr>
          <w:sz w:val="24"/>
          <w:szCs w:val="24"/>
        </w:rPr>
      </w:pPr>
      <w:r w:rsidRPr="006250D5">
        <w:rPr>
          <w:sz w:val="24"/>
          <w:szCs w:val="24"/>
        </w:rPr>
        <w:t>В офисных помещениях бизнес-инкубатора размещается порядка 10 предпринимателей и создается порядка 20 рабочих мест. Всего от предпринимателей, размещенных в офисном бизнес-инкубаторе, с 2014 по 2018 </w:t>
      </w:r>
      <w:proofErr w:type="gramStart"/>
      <w:r w:rsidRPr="006250D5">
        <w:rPr>
          <w:sz w:val="24"/>
          <w:szCs w:val="24"/>
        </w:rPr>
        <w:t>годы</w:t>
      </w:r>
      <w:proofErr w:type="gramEnd"/>
      <w:r w:rsidRPr="006250D5">
        <w:rPr>
          <w:sz w:val="24"/>
          <w:szCs w:val="24"/>
        </w:rPr>
        <w:t xml:space="preserve"> консолидированные налоговые платежи составили 6,2 млн. руб., арендная плата – 3,6 млн. руб., объем оказанных услуг, выполненных работ – 64,1 млн. руб.</w:t>
      </w:r>
    </w:p>
    <w:p w:rsidR="00541C6C" w:rsidRPr="006250D5" w:rsidRDefault="00541C6C" w:rsidP="00541C6C">
      <w:pPr>
        <w:ind w:firstLine="567"/>
        <w:jc w:val="both"/>
        <w:rPr>
          <w:sz w:val="24"/>
          <w:szCs w:val="24"/>
        </w:rPr>
      </w:pPr>
      <w:r w:rsidRPr="006250D5">
        <w:rPr>
          <w:sz w:val="24"/>
          <w:szCs w:val="24"/>
        </w:rPr>
        <w:t>В производственных помещениях бизнес-инкубатора размещается порядка 5 субъектов малого предпринимательства, создается порядка 30 рабочих мест. Налоговые поступления от СМП с 2014 по 2018 годы составили 12,1 млн. руб., арендные платежи – 8,3 млн. руб., объем оказанных услуг, выполненных работ – 153,3 млн. руб.</w:t>
      </w:r>
    </w:p>
    <w:p w:rsidR="00541C6C" w:rsidRPr="00DC7132" w:rsidRDefault="00541C6C" w:rsidP="00541C6C">
      <w:pPr>
        <w:ind w:firstLine="567"/>
        <w:jc w:val="both"/>
        <w:rPr>
          <w:sz w:val="24"/>
          <w:szCs w:val="24"/>
        </w:rPr>
      </w:pPr>
      <w:r w:rsidRPr="00DC7132">
        <w:rPr>
          <w:sz w:val="24"/>
          <w:szCs w:val="24"/>
        </w:rPr>
        <w:t>В рамках реализации муниципальной программы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 информационным и финансовым ресурсам.</w:t>
      </w:r>
    </w:p>
    <w:p w:rsidR="00541C6C" w:rsidRPr="00DC7132" w:rsidRDefault="00541C6C" w:rsidP="00541C6C">
      <w:pPr>
        <w:ind w:firstLine="567"/>
        <w:jc w:val="both"/>
        <w:rPr>
          <w:sz w:val="24"/>
          <w:szCs w:val="24"/>
        </w:rPr>
      </w:pPr>
      <w:r w:rsidRPr="00DC7132">
        <w:rPr>
          <w:sz w:val="24"/>
          <w:szCs w:val="24"/>
        </w:rPr>
        <w:t xml:space="preserve">На официальном сайте города Сосновый Бор в разделе </w:t>
      </w:r>
      <w:r w:rsidRPr="00DC7132">
        <w:rPr>
          <w:bCs/>
          <w:sz w:val="24"/>
          <w:szCs w:val="24"/>
        </w:rPr>
        <w:t>«</w:t>
      </w:r>
      <w:hyperlink r:id="rId10" w:history="1">
        <w:r w:rsidRPr="00DC7132">
          <w:rPr>
            <w:sz w:val="24"/>
            <w:szCs w:val="24"/>
          </w:rPr>
          <w:t>ЭКОНОМИКА</w:t>
        </w:r>
      </w:hyperlink>
      <w:r w:rsidRPr="00DC7132">
        <w:rPr>
          <w:sz w:val="24"/>
          <w:szCs w:val="24"/>
        </w:rPr>
        <w:t xml:space="preserve">// </w:t>
      </w:r>
      <w:hyperlink r:id="rId11" w:history="1">
        <w:r w:rsidRPr="00DC7132">
          <w:rPr>
            <w:sz w:val="24"/>
            <w:szCs w:val="24"/>
          </w:rPr>
          <w:t>Поддержка малого и среднего предпринимательства</w:t>
        </w:r>
      </w:hyperlink>
      <w:r w:rsidRPr="00DC7132">
        <w:rPr>
          <w:sz w:val="24"/>
          <w:szCs w:val="24"/>
        </w:rPr>
        <w:t>» регулярно размещается информация по вопросам предпринимательства, в том числе нормативно-правовые акты, объявления о семинарах, тренингах, встречах, обучающих курсах, выставках, конкурсах и т.п. Ведется реестр получателей поддержки, регулярно обновляемый на официальном сайте администрации округа (</w:t>
      </w:r>
      <w:hyperlink r:id="rId12" w:history="1">
        <w:r w:rsidRPr="00DC7132">
          <w:rPr>
            <w:rStyle w:val="af8"/>
            <w:sz w:val="24"/>
            <w:szCs w:val="24"/>
          </w:rPr>
          <w:t>http://www.sbor.ru/economy/podderzca/reestr</w:t>
        </w:r>
      </w:hyperlink>
      <w:r w:rsidRPr="00DC7132">
        <w:rPr>
          <w:sz w:val="24"/>
          <w:szCs w:val="24"/>
        </w:rPr>
        <w:t>).</w:t>
      </w:r>
    </w:p>
    <w:p w:rsidR="00541C6C" w:rsidRPr="00DC7132" w:rsidRDefault="00541C6C" w:rsidP="00541C6C">
      <w:pPr>
        <w:ind w:firstLine="567"/>
        <w:jc w:val="both"/>
        <w:rPr>
          <w:sz w:val="24"/>
          <w:szCs w:val="24"/>
        </w:rPr>
      </w:pPr>
      <w:r w:rsidRPr="00DC7132">
        <w:rPr>
          <w:sz w:val="24"/>
          <w:szCs w:val="24"/>
        </w:rPr>
        <w:lastRenderedPageBreak/>
        <w:t>По вопросам предпринимательства совместно со средствами массовой информации периодически выходят выпуски телепрограммы «Дела немалые», публикации в газете «Маяк», выступления на радиостанции «Балтийский берег».</w:t>
      </w:r>
    </w:p>
    <w:p w:rsidR="00541C6C" w:rsidRPr="00AC71E6" w:rsidRDefault="00541C6C" w:rsidP="00541C6C">
      <w:pPr>
        <w:ind w:firstLine="567"/>
        <w:jc w:val="both"/>
        <w:rPr>
          <w:sz w:val="24"/>
          <w:szCs w:val="24"/>
        </w:rPr>
      </w:pPr>
      <w:r w:rsidRPr="00AC71E6">
        <w:rPr>
          <w:sz w:val="24"/>
          <w:szCs w:val="24"/>
        </w:rPr>
        <w:t xml:space="preserve">Реализация муниципальной программы и деятельность Фонда позволили привлечь из областного бюджета на территорию Сосновоборского городского округа за период с 2014 по 2018 годы </w:t>
      </w:r>
      <w:r w:rsidRPr="00AC71E6">
        <w:rPr>
          <w:color w:val="000000"/>
          <w:sz w:val="24"/>
          <w:szCs w:val="24"/>
        </w:rPr>
        <w:t>65,2 млн. </w:t>
      </w:r>
      <w:r w:rsidRPr="00AC71E6">
        <w:rPr>
          <w:sz w:val="24"/>
          <w:szCs w:val="24"/>
        </w:rPr>
        <w:t>руб. в виде субсидий Сосновоборскому муниципальному фонду поддержки предпринимательства и субъектам малого и среднего предпринимательства города.</w:t>
      </w:r>
    </w:p>
    <w:p w:rsidR="00541C6C" w:rsidRPr="00AC71E6" w:rsidRDefault="00541C6C" w:rsidP="00541C6C">
      <w:pPr>
        <w:ind w:firstLine="567"/>
        <w:jc w:val="both"/>
        <w:rPr>
          <w:sz w:val="24"/>
          <w:szCs w:val="24"/>
        </w:rPr>
      </w:pPr>
      <w:r w:rsidRPr="00AC71E6">
        <w:rPr>
          <w:sz w:val="24"/>
          <w:szCs w:val="24"/>
        </w:rPr>
        <w:t>В соответствии с Федеральным законом от 24.07.2007г. № 209-ФЗ (с последующими изменениями) «О развитии малого и среднего предпринимательства в Российской Федерации» администрацией городского округа создан и постоянно функционирует координационный совет по вопросам развития малого и среднего предпринимательства на территории Сосновоборского городского округа.</w:t>
      </w:r>
    </w:p>
    <w:p w:rsidR="00541C6C" w:rsidRPr="004C0331" w:rsidRDefault="00541C6C" w:rsidP="00541C6C">
      <w:pPr>
        <w:spacing w:before="120" w:after="120"/>
        <w:ind w:firstLine="567"/>
        <w:jc w:val="center"/>
        <w:rPr>
          <w:b/>
          <w:sz w:val="24"/>
          <w:szCs w:val="24"/>
        </w:rPr>
      </w:pPr>
      <w:r w:rsidRPr="004C0331">
        <w:rPr>
          <w:b/>
          <w:sz w:val="24"/>
          <w:szCs w:val="24"/>
        </w:rPr>
        <w:t>Проблемы развития предпринимательства на территории</w:t>
      </w:r>
      <w:bookmarkStart w:id="3" w:name="_Toc365736071"/>
      <w:r w:rsidRPr="004C0331">
        <w:rPr>
          <w:b/>
          <w:sz w:val="24"/>
          <w:szCs w:val="24"/>
        </w:rPr>
        <w:t xml:space="preserve">                                      Сосновоборского городского округа</w:t>
      </w:r>
      <w:bookmarkEnd w:id="3"/>
    </w:p>
    <w:p w:rsidR="00541C6C" w:rsidRPr="004C0331" w:rsidRDefault="00541C6C" w:rsidP="00541C6C">
      <w:pPr>
        <w:ind w:firstLine="567"/>
        <w:jc w:val="both"/>
        <w:rPr>
          <w:sz w:val="24"/>
          <w:szCs w:val="24"/>
        </w:rPr>
      </w:pPr>
      <w:r w:rsidRPr="004C0331">
        <w:rPr>
          <w:sz w:val="24"/>
          <w:szCs w:val="24"/>
        </w:rPr>
        <w:t>Однако в развитии малого и среднего предпринимательства существуют определенные проблемы. Актуальность проблем малого и среднего предпринимательства определена, в первую очередь, его объективно значимой ролью в современной социально-ориентированной экономике.</w:t>
      </w:r>
    </w:p>
    <w:p w:rsidR="00541C6C" w:rsidRPr="004C0331" w:rsidRDefault="00541C6C" w:rsidP="00541C6C">
      <w:pPr>
        <w:ind w:firstLine="567"/>
        <w:jc w:val="both"/>
        <w:rPr>
          <w:sz w:val="24"/>
          <w:szCs w:val="24"/>
        </w:rPr>
      </w:pPr>
      <w:r w:rsidRPr="004C0331">
        <w:rPr>
          <w:sz w:val="24"/>
          <w:szCs w:val="24"/>
        </w:rPr>
        <w:t>Малый и средний бизнес мобилизует значительные финансовые, производственные, сырьевые и трудовые ресурсы населения. Предприниматели – самостоятельный общественный слой с собственными интересами, ценностями и социальными ориентирами.</w:t>
      </w:r>
    </w:p>
    <w:p w:rsidR="00541C6C" w:rsidRPr="004C0331" w:rsidRDefault="00541C6C" w:rsidP="00541C6C">
      <w:pPr>
        <w:ind w:firstLine="567"/>
        <w:jc w:val="both"/>
        <w:rPr>
          <w:sz w:val="24"/>
          <w:szCs w:val="24"/>
        </w:rPr>
      </w:pPr>
      <w:r w:rsidRPr="004C0331">
        <w:rPr>
          <w:sz w:val="24"/>
          <w:szCs w:val="24"/>
        </w:rPr>
        <w:t xml:space="preserve">Малые и средние предприятия объективно существуют и развиваются как относительно самостоятельный сектор современной рыночной экономики. Они имеют важное социально-экономическое значение, так как обеспечивают социальную и политическую стабильность, способны смягчать последствия структурных изменений, быстрее адаптируются к меняющимся потребностям рынка, вносят значительный вклад в региональное развитие, конструируют и используют технические и организационные нововведения. </w:t>
      </w:r>
    </w:p>
    <w:p w:rsidR="00541C6C" w:rsidRPr="004C0331" w:rsidRDefault="00541C6C" w:rsidP="00541C6C">
      <w:pPr>
        <w:ind w:firstLine="567"/>
        <w:jc w:val="both"/>
        <w:rPr>
          <w:sz w:val="24"/>
          <w:szCs w:val="24"/>
        </w:rPr>
      </w:pPr>
      <w:r w:rsidRPr="004C0331">
        <w:rPr>
          <w:sz w:val="24"/>
          <w:szCs w:val="24"/>
        </w:rPr>
        <w:t>Однако в становлении и развитии малого и среднего предпринимательства имеется ряд проблем, мешающих выполнению ими социально-экономических функций. Малые и средние предприятия наиболее остро испытывают трудности, характерные для экономики.</w:t>
      </w:r>
    </w:p>
    <w:p w:rsidR="00541C6C" w:rsidRPr="004C0331" w:rsidRDefault="00541C6C" w:rsidP="00541C6C">
      <w:pPr>
        <w:ind w:firstLine="567"/>
        <w:jc w:val="both"/>
        <w:rPr>
          <w:sz w:val="24"/>
          <w:szCs w:val="24"/>
        </w:rPr>
      </w:pPr>
      <w:r w:rsidRPr="004C0331">
        <w:rPr>
          <w:sz w:val="24"/>
          <w:szCs w:val="24"/>
        </w:rPr>
        <w:t>Проблемы малых и средних предприятий на разных этапах их деятельности имеют существенные отличия. На период создания новых предприятий независимо от выбранных ими направлений деятельности - это недостаточный размер первоначального капитала. Далее в перечне проблем стоит вопрос размещения бизнеса (потребности в офисных и производственных площадях). Присутствует и проблема, связанная с ошибками в выборе предпринимателем профиля деятельности,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 Исходя из этого, услуги и торговля, как сфера деятельности для начинающих предпринимателей, наиболее привлекательна. Также, отсутствуют знания об основах ведения предпринимательской деятельности, присутствует сложность выхода на товарные рынки, самостоятельное ведение бухгалтерского и налогового учета.</w:t>
      </w:r>
    </w:p>
    <w:p w:rsidR="00541C6C" w:rsidRPr="004C0331" w:rsidRDefault="00541C6C" w:rsidP="00541C6C">
      <w:pPr>
        <w:ind w:firstLine="567"/>
        <w:jc w:val="both"/>
        <w:rPr>
          <w:sz w:val="24"/>
          <w:szCs w:val="24"/>
        </w:rPr>
      </w:pPr>
      <w:r w:rsidRPr="004C0331">
        <w:rPr>
          <w:sz w:val="24"/>
          <w:szCs w:val="24"/>
        </w:rPr>
        <w:t xml:space="preserve">Для развивающегося бизнеса - трудности в получении кредитов, их высокая стоимость, отсутствие кредитной истории и достаточного ликвидного обеспечения для получения банковского кредита, нестабильность налогового законодательства, отсутствие площадей для развития бизнеса, «информационный голод», дефицит подготовленных кадров, избыточное государственное администрирование. </w:t>
      </w:r>
    </w:p>
    <w:p w:rsidR="00541C6C" w:rsidRPr="004C0331" w:rsidRDefault="00541C6C" w:rsidP="00541C6C">
      <w:pPr>
        <w:ind w:firstLine="567"/>
        <w:jc w:val="both"/>
        <w:rPr>
          <w:sz w:val="24"/>
          <w:szCs w:val="24"/>
        </w:rPr>
      </w:pPr>
      <w:r w:rsidRPr="004C0331">
        <w:rPr>
          <w:sz w:val="24"/>
          <w:szCs w:val="24"/>
        </w:rPr>
        <w:t>Решение проблем в сфере малого и среднего бизнеса зависит от реализации целого комплекса мер,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w:t>
      </w:r>
    </w:p>
    <w:p w:rsidR="00541C6C" w:rsidRPr="004C0331" w:rsidRDefault="00541C6C" w:rsidP="00541C6C">
      <w:pPr>
        <w:spacing w:before="120" w:after="120"/>
        <w:ind w:firstLine="567"/>
        <w:jc w:val="center"/>
        <w:rPr>
          <w:b/>
          <w:sz w:val="24"/>
          <w:szCs w:val="24"/>
        </w:rPr>
      </w:pPr>
      <w:r w:rsidRPr="004C0331">
        <w:rPr>
          <w:b/>
          <w:sz w:val="24"/>
          <w:szCs w:val="24"/>
        </w:rPr>
        <w:t>Приоритетные направления развития малого и среднего предпринимательства            на территории Сосновоборского городского округа</w:t>
      </w:r>
    </w:p>
    <w:p w:rsidR="00541C6C" w:rsidRPr="004C0331" w:rsidRDefault="00541C6C" w:rsidP="00541C6C">
      <w:pPr>
        <w:ind w:firstLine="567"/>
        <w:jc w:val="both"/>
        <w:rPr>
          <w:sz w:val="24"/>
          <w:szCs w:val="24"/>
        </w:rPr>
      </w:pPr>
      <w:proofErr w:type="gramStart"/>
      <w:r w:rsidRPr="004C0331">
        <w:rPr>
          <w:sz w:val="24"/>
          <w:szCs w:val="24"/>
        </w:rPr>
        <w:lastRenderedPageBreak/>
        <w:t xml:space="preserve">В настоящее время </w:t>
      </w:r>
      <w:r w:rsidRPr="004C0331">
        <w:rPr>
          <w:sz w:val="24"/>
          <w:szCs w:val="24"/>
          <w:u w:val="single"/>
        </w:rPr>
        <w:t>приоритетными направлениями</w:t>
      </w:r>
      <w:r w:rsidRPr="004C0331">
        <w:rPr>
          <w:sz w:val="24"/>
          <w:szCs w:val="24"/>
        </w:rPr>
        <w:t xml:space="preserve"> являются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w:t>
      </w:r>
      <w:r>
        <w:rPr>
          <w:sz w:val="24"/>
          <w:szCs w:val="24"/>
        </w:rPr>
        <w:t xml:space="preserve">(или) </w:t>
      </w:r>
      <w:r w:rsidRPr="004C0331">
        <w:rPr>
          <w:sz w:val="24"/>
          <w:szCs w:val="24"/>
        </w:rPr>
        <w:t>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w:t>
      </w:r>
      <w:proofErr w:type="gramEnd"/>
      <w:r w:rsidRPr="004C0331">
        <w:rPr>
          <w:sz w:val="24"/>
          <w:szCs w:val="24"/>
        </w:rPr>
        <w:t xml:space="preserve"> и других строений, услуг фотоателье), а также развитие информационно-коммуникационных технологий.</w:t>
      </w:r>
    </w:p>
    <w:p w:rsidR="00541C6C" w:rsidRPr="004C0331" w:rsidRDefault="00541C6C" w:rsidP="00541C6C">
      <w:pPr>
        <w:spacing w:before="120" w:after="120"/>
        <w:ind w:firstLine="567"/>
        <w:jc w:val="center"/>
        <w:outlineLvl w:val="7"/>
        <w:rPr>
          <w:b/>
          <w:iCs/>
          <w:sz w:val="24"/>
          <w:szCs w:val="24"/>
        </w:rPr>
      </w:pPr>
      <w:r w:rsidRPr="004C0331">
        <w:rPr>
          <w:b/>
          <w:iCs/>
          <w:sz w:val="24"/>
          <w:szCs w:val="24"/>
        </w:rPr>
        <w:t>Обоснование необходимости разработки и внедрения 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A64C7B" w:rsidRDefault="00541C6C" w:rsidP="00541C6C">
      <w:pPr>
        <w:ind w:firstLine="567"/>
        <w:jc w:val="both"/>
        <w:rPr>
          <w:sz w:val="24"/>
          <w:szCs w:val="24"/>
        </w:rPr>
      </w:pPr>
      <w:r w:rsidRPr="004C0331">
        <w:rPr>
          <w:sz w:val="24"/>
          <w:szCs w:val="24"/>
        </w:rPr>
        <w:t xml:space="preserve">Принимая во внимание вышесказанное, чтобы стабильно развиваться и функционировать в постоянно изменяющихся экономических и социальных условиях, малому и среднему предпринимательству необходима дальнейшая поддержка со стороны органов местного самоуправления. Несмотря на успешную реализацию Программ в 2009-2013 годах проблемы малого и среднего </w:t>
      </w:r>
      <w:r w:rsidRPr="00A64C7B">
        <w:rPr>
          <w:sz w:val="24"/>
          <w:szCs w:val="24"/>
        </w:rPr>
        <w:t>предпринимательства остаются и на последующие годы в силу объективных причин,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w:t>
      </w:r>
    </w:p>
    <w:p w:rsidR="00541C6C" w:rsidRPr="00D64FB5" w:rsidRDefault="00541C6C" w:rsidP="00541C6C">
      <w:pPr>
        <w:ind w:firstLine="567"/>
        <w:jc w:val="both"/>
        <w:rPr>
          <w:sz w:val="24"/>
          <w:szCs w:val="24"/>
        </w:rPr>
      </w:pPr>
      <w:r w:rsidRPr="00A64C7B">
        <w:rPr>
          <w:sz w:val="24"/>
          <w:szCs w:val="24"/>
        </w:rPr>
        <w:t xml:space="preserve">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 а </w:t>
      </w:r>
      <w:r w:rsidRPr="00EF50F9">
        <w:rPr>
          <w:sz w:val="24"/>
          <w:szCs w:val="24"/>
        </w:rPr>
        <w:t xml:space="preserve">также поддержка предпринимательской деятельности женщин </w:t>
      </w:r>
      <w:r w:rsidRPr="00D64FB5">
        <w:rPr>
          <w:sz w:val="24"/>
          <w:szCs w:val="24"/>
        </w:rPr>
        <w:t>и популяризация предпринимательства в сфере культуры (развитие творческой индустрии).</w:t>
      </w:r>
    </w:p>
    <w:p w:rsidR="00541C6C" w:rsidRPr="00EF50F9" w:rsidRDefault="00541C6C" w:rsidP="00541C6C">
      <w:pPr>
        <w:ind w:firstLine="567"/>
        <w:jc w:val="both"/>
        <w:rPr>
          <w:sz w:val="24"/>
          <w:szCs w:val="24"/>
        </w:rPr>
      </w:pPr>
      <w:r w:rsidRPr="00EF50F9">
        <w:rPr>
          <w:sz w:val="24"/>
          <w:szCs w:val="24"/>
        </w:rPr>
        <w:t>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 побуждать субъекты малого и среднего предпринимательства к участию в международных, межрегиональных и областных конференциях, выставочно-ярмарочных мероприятиях, в том числе начинающих предпринимателей и женщин-предпринимательниц. Для предпринимателей сельского хозяйства весенне-осенние ярмарочные мероприятия должны оставаться постоянными.</w:t>
      </w:r>
    </w:p>
    <w:p w:rsidR="00541C6C" w:rsidRPr="00EF50F9" w:rsidRDefault="00541C6C" w:rsidP="00541C6C">
      <w:pPr>
        <w:ind w:firstLine="567"/>
        <w:jc w:val="both"/>
        <w:rPr>
          <w:sz w:val="24"/>
          <w:szCs w:val="24"/>
        </w:rPr>
      </w:pPr>
      <w:r w:rsidRPr="00EF50F9">
        <w:rPr>
          <w:sz w:val="24"/>
          <w:szCs w:val="24"/>
        </w:rPr>
        <w:t>В рамках образовательного проекта «Школа молодого предпринимателя» необходимо продолжать обучение учащихся основам предпринимательства.</w:t>
      </w:r>
    </w:p>
    <w:p w:rsidR="00541C6C" w:rsidRPr="00EF50F9" w:rsidRDefault="00541C6C" w:rsidP="00541C6C">
      <w:pPr>
        <w:ind w:firstLine="567"/>
        <w:jc w:val="both"/>
        <w:rPr>
          <w:sz w:val="24"/>
          <w:szCs w:val="24"/>
        </w:rPr>
      </w:pPr>
      <w:r w:rsidRPr="00EF50F9">
        <w:rPr>
          <w:sz w:val="24"/>
          <w:szCs w:val="24"/>
        </w:rPr>
        <w:t>В целях содействия популяризации стандартов социальной ответственности бизнеса, как средства, повышающего репутацию предпринимателей и их социальный статус, необходимо осуществлять мероприятия по формированию позитивного образа предпринимателей среди населения муниципального образования.</w:t>
      </w:r>
    </w:p>
    <w:p w:rsidR="00541C6C" w:rsidRPr="00EF50F9" w:rsidRDefault="00541C6C" w:rsidP="00541C6C">
      <w:pPr>
        <w:ind w:firstLine="567"/>
        <w:jc w:val="both"/>
        <w:rPr>
          <w:sz w:val="24"/>
          <w:szCs w:val="24"/>
        </w:rPr>
      </w:pPr>
      <w:r w:rsidRPr="00EF50F9">
        <w:rPr>
          <w:sz w:val="24"/>
          <w:szCs w:val="24"/>
        </w:rPr>
        <w:t>Все перечисленные задачи требуют программного решения, объединяющего ресурсы и координирующего усилия предпринимателей и их объединений с действиями органов местного самоуправления.</w:t>
      </w:r>
    </w:p>
    <w:p w:rsidR="00541C6C" w:rsidRPr="00EF50F9" w:rsidRDefault="00541C6C" w:rsidP="00541C6C">
      <w:pPr>
        <w:ind w:firstLine="567"/>
        <w:jc w:val="both"/>
        <w:rPr>
          <w:sz w:val="24"/>
          <w:szCs w:val="24"/>
        </w:rPr>
      </w:pPr>
      <w:r w:rsidRPr="00EF50F9">
        <w:rPr>
          <w:sz w:val="24"/>
          <w:szCs w:val="24"/>
        </w:rPr>
        <w:t>В рамках подпрограммы «Развитие и поддержка малого и среднего предпринимательства и потребительского рынка на территории Сосновоборского городского округа» необходимо дальнейшее укрепление и развитие сети организаций муниципальной инфраструктуры и поддержки предпринимательства. Формирование развитой инфраструктуры поддержки является важнейшим условием и фактором поступательного развития предпринимательства, она способствует росту вклада предпринимательства в решение социально-экономических задач города.</w:t>
      </w:r>
      <w:bookmarkStart w:id="4" w:name="_Toc365736072"/>
    </w:p>
    <w:p w:rsidR="00541C6C" w:rsidRPr="00D66850" w:rsidRDefault="00541C6C" w:rsidP="00541C6C">
      <w:pPr>
        <w:spacing w:before="120" w:after="120"/>
        <w:ind w:firstLine="709"/>
        <w:jc w:val="center"/>
        <w:rPr>
          <w:b/>
          <w:sz w:val="24"/>
          <w:szCs w:val="24"/>
        </w:rPr>
      </w:pPr>
      <w:r w:rsidRPr="00D66850">
        <w:rPr>
          <w:b/>
          <w:sz w:val="24"/>
          <w:szCs w:val="24"/>
        </w:rPr>
        <w:t xml:space="preserve">Целевые ориентиры развития малого и среднего предпринимательства </w:t>
      </w:r>
      <w:proofErr w:type="gramStart"/>
      <w:r w:rsidRPr="00D66850">
        <w:rPr>
          <w:b/>
          <w:sz w:val="24"/>
          <w:szCs w:val="24"/>
        </w:rPr>
        <w:t>в</w:t>
      </w:r>
      <w:proofErr w:type="gramEnd"/>
      <w:r w:rsidRPr="00D66850">
        <w:rPr>
          <w:b/>
          <w:sz w:val="24"/>
          <w:szCs w:val="24"/>
        </w:rPr>
        <w:t xml:space="preserve"> </w:t>
      </w:r>
      <w:proofErr w:type="gramStart"/>
      <w:r w:rsidRPr="00D66850">
        <w:rPr>
          <w:b/>
          <w:sz w:val="24"/>
          <w:szCs w:val="24"/>
        </w:rPr>
        <w:t>Сосновоборском</w:t>
      </w:r>
      <w:proofErr w:type="gramEnd"/>
      <w:r w:rsidRPr="00D66850">
        <w:rPr>
          <w:b/>
          <w:sz w:val="24"/>
          <w:szCs w:val="24"/>
        </w:rPr>
        <w:t xml:space="preserve"> городском округе</w:t>
      </w:r>
    </w:p>
    <w:p w:rsidR="00541C6C" w:rsidRPr="00D66850" w:rsidRDefault="00541C6C" w:rsidP="00541C6C">
      <w:pPr>
        <w:ind w:firstLine="567"/>
        <w:jc w:val="both"/>
        <w:rPr>
          <w:sz w:val="24"/>
          <w:szCs w:val="24"/>
        </w:rPr>
      </w:pPr>
      <w:r w:rsidRPr="00D66850">
        <w:rPr>
          <w:sz w:val="24"/>
          <w:szCs w:val="24"/>
        </w:rPr>
        <w:t xml:space="preserve">Целевые ориентиры развития малого и среднего предпринимательства </w:t>
      </w:r>
      <w:proofErr w:type="gramStart"/>
      <w:r w:rsidRPr="00D66850">
        <w:rPr>
          <w:sz w:val="24"/>
          <w:szCs w:val="24"/>
        </w:rPr>
        <w:t>в</w:t>
      </w:r>
      <w:proofErr w:type="gramEnd"/>
      <w:r w:rsidRPr="00D66850">
        <w:rPr>
          <w:sz w:val="24"/>
          <w:szCs w:val="24"/>
        </w:rPr>
        <w:t xml:space="preserve"> </w:t>
      </w:r>
      <w:proofErr w:type="gramStart"/>
      <w:r w:rsidRPr="00D66850">
        <w:rPr>
          <w:sz w:val="24"/>
          <w:szCs w:val="24"/>
        </w:rPr>
        <w:t>Сосновоборском</w:t>
      </w:r>
      <w:proofErr w:type="gramEnd"/>
      <w:r w:rsidRPr="00D66850">
        <w:rPr>
          <w:sz w:val="24"/>
          <w:szCs w:val="24"/>
        </w:rPr>
        <w:t xml:space="preserve"> городском округе определены Стратегией развития малого и среднего предпринимательства в Ленинградской области на период до 2030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789"/>
        <w:gridCol w:w="2790"/>
        <w:gridCol w:w="2790"/>
      </w:tblGrid>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lastRenderedPageBreak/>
              <w:t>Год</w:t>
            </w:r>
          </w:p>
        </w:tc>
        <w:tc>
          <w:tcPr>
            <w:tcW w:w="8369" w:type="dxa"/>
            <w:gridSpan w:val="3"/>
            <w:vAlign w:val="center"/>
          </w:tcPr>
          <w:p w:rsidR="00541C6C" w:rsidRPr="00526BDF" w:rsidRDefault="00541C6C" w:rsidP="00541C6C">
            <w:pPr>
              <w:jc w:val="center"/>
              <w:rPr>
                <w:sz w:val="24"/>
                <w:szCs w:val="24"/>
              </w:rPr>
            </w:pPr>
            <w:r w:rsidRPr="00526BDF">
              <w:rPr>
                <w:rFonts w:eastAsia="Calibri"/>
                <w:sz w:val="24"/>
                <w:szCs w:val="24"/>
              </w:rPr>
              <w:t>Наименование целевого показателя развития малого и среднего предпринимательства</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p>
        </w:tc>
        <w:tc>
          <w:tcPr>
            <w:tcW w:w="2789" w:type="dxa"/>
            <w:vAlign w:val="center"/>
          </w:tcPr>
          <w:p w:rsidR="00541C6C" w:rsidRPr="00526BDF" w:rsidRDefault="00541C6C" w:rsidP="00541C6C">
            <w:pPr>
              <w:jc w:val="center"/>
              <w:rPr>
                <w:sz w:val="24"/>
                <w:szCs w:val="24"/>
              </w:rPr>
            </w:pPr>
            <w:r w:rsidRPr="00526BDF">
              <w:rPr>
                <w:sz w:val="24"/>
                <w:szCs w:val="24"/>
              </w:rPr>
              <w:t>Количество субъектов СМП (включая индивидуальных предпринимателей) в расчете на 1000 человек населения, единиц</w:t>
            </w:r>
          </w:p>
        </w:tc>
        <w:tc>
          <w:tcPr>
            <w:tcW w:w="2790" w:type="dxa"/>
            <w:vAlign w:val="center"/>
          </w:tcPr>
          <w:p w:rsidR="00541C6C" w:rsidRPr="00526BDF" w:rsidRDefault="00541C6C" w:rsidP="00541C6C">
            <w:pPr>
              <w:jc w:val="center"/>
              <w:rPr>
                <w:bCs/>
                <w:sz w:val="24"/>
                <w:szCs w:val="24"/>
              </w:rPr>
            </w:pPr>
            <w:r w:rsidRPr="00526BDF">
              <w:rPr>
                <w:bCs/>
                <w:sz w:val="24"/>
                <w:szCs w:val="24"/>
              </w:rPr>
              <w:t xml:space="preserve">Численность </w:t>
            </w:r>
            <w:proofErr w:type="gramStart"/>
            <w:r w:rsidRPr="00526BDF">
              <w:rPr>
                <w:bCs/>
                <w:sz w:val="24"/>
                <w:szCs w:val="24"/>
              </w:rPr>
              <w:t>занятых</w:t>
            </w:r>
            <w:proofErr w:type="gramEnd"/>
            <w:r w:rsidRPr="00526BDF">
              <w:rPr>
                <w:bCs/>
                <w:sz w:val="24"/>
                <w:szCs w:val="24"/>
              </w:rPr>
              <w:t xml:space="preserve"> </w:t>
            </w:r>
          </w:p>
          <w:p w:rsidR="00541C6C" w:rsidRPr="00526BDF" w:rsidRDefault="00541C6C" w:rsidP="00541C6C">
            <w:pPr>
              <w:jc w:val="center"/>
              <w:rPr>
                <w:sz w:val="24"/>
                <w:szCs w:val="24"/>
              </w:rPr>
            </w:pPr>
            <w:r w:rsidRPr="00526BDF">
              <w:rPr>
                <w:bCs/>
                <w:sz w:val="24"/>
                <w:szCs w:val="24"/>
              </w:rPr>
              <w:t>в секторе МСП, включая индивидуальных предпринимателей, тысяч человек, в том числе</w:t>
            </w:r>
          </w:p>
        </w:tc>
        <w:tc>
          <w:tcPr>
            <w:tcW w:w="2790" w:type="dxa"/>
            <w:vAlign w:val="center"/>
          </w:tcPr>
          <w:p w:rsidR="00541C6C" w:rsidRPr="00526BDF" w:rsidRDefault="00541C6C" w:rsidP="00541C6C">
            <w:pPr>
              <w:jc w:val="center"/>
              <w:rPr>
                <w:sz w:val="24"/>
                <w:szCs w:val="24"/>
              </w:rPr>
            </w:pPr>
            <w:r w:rsidRPr="00526BDF">
              <w:rPr>
                <w:bCs/>
                <w:sz w:val="24"/>
                <w:szCs w:val="24"/>
              </w:rPr>
              <w:t xml:space="preserve">Количество </w:t>
            </w:r>
            <w:proofErr w:type="spellStart"/>
            <w:r w:rsidRPr="00526BDF">
              <w:rPr>
                <w:bCs/>
                <w:sz w:val="24"/>
                <w:szCs w:val="24"/>
              </w:rPr>
              <w:t>самозанятых</w:t>
            </w:r>
            <w:proofErr w:type="spellEnd"/>
            <w:r w:rsidRPr="00526BDF">
              <w:rPr>
                <w:bCs/>
                <w:sz w:val="24"/>
                <w:szCs w:val="24"/>
              </w:rPr>
              <w:t xml:space="preserve"> граждан, зафиксировавших свой статус, с учетом введения налогового режима для </w:t>
            </w:r>
            <w:proofErr w:type="spellStart"/>
            <w:r w:rsidRPr="00526BDF">
              <w:rPr>
                <w:bCs/>
                <w:sz w:val="24"/>
                <w:szCs w:val="24"/>
              </w:rPr>
              <w:t>самозанятых</w:t>
            </w:r>
            <w:proofErr w:type="spellEnd"/>
            <w:r w:rsidRPr="00526BDF">
              <w:rPr>
                <w:bCs/>
                <w:sz w:val="24"/>
                <w:szCs w:val="24"/>
              </w:rPr>
              <w:t>, тысяч человек нарастающим итогом</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2018 год</w:t>
            </w:r>
          </w:p>
        </w:tc>
        <w:tc>
          <w:tcPr>
            <w:tcW w:w="2789" w:type="dxa"/>
          </w:tcPr>
          <w:p w:rsidR="00541C6C" w:rsidRPr="00526BDF" w:rsidRDefault="00541C6C" w:rsidP="00541C6C">
            <w:pPr>
              <w:jc w:val="center"/>
              <w:rPr>
                <w:sz w:val="24"/>
                <w:szCs w:val="24"/>
              </w:rPr>
            </w:pPr>
            <w:r w:rsidRPr="00E70947">
              <w:rPr>
                <w:sz w:val="24"/>
                <w:szCs w:val="24"/>
              </w:rPr>
              <w:t>28,5</w:t>
            </w:r>
          </w:p>
        </w:tc>
        <w:tc>
          <w:tcPr>
            <w:tcW w:w="2790" w:type="dxa"/>
            <w:vAlign w:val="center"/>
          </w:tcPr>
          <w:p w:rsidR="00541C6C" w:rsidRPr="00526BDF" w:rsidRDefault="00541C6C" w:rsidP="00541C6C">
            <w:pPr>
              <w:jc w:val="center"/>
              <w:rPr>
                <w:sz w:val="24"/>
                <w:szCs w:val="24"/>
              </w:rPr>
            </w:pPr>
            <w:r>
              <w:rPr>
                <w:sz w:val="24"/>
                <w:szCs w:val="24"/>
              </w:rPr>
              <w:t>6,9</w:t>
            </w:r>
          </w:p>
        </w:tc>
        <w:tc>
          <w:tcPr>
            <w:tcW w:w="2790" w:type="dxa"/>
            <w:vAlign w:val="center"/>
          </w:tcPr>
          <w:p w:rsidR="00541C6C" w:rsidRPr="00526BDF" w:rsidRDefault="00541C6C" w:rsidP="00541C6C">
            <w:pPr>
              <w:jc w:val="center"/>
              <w:rPr>
                <w:sz w:val="24"/>
                <w:szCs w:val="24"/>
              </w:rPr>
            </w:pPr>
            <w:r w:rsidRPr="00526BDF">
              <w:rPr>
                <w:sz w:val="24"/>
                <w:szCs w:val="24"/>
              </w:rPr>
              <w:t>-</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2019 год</w:t>
            </w:r>
          </w:p>
        </w:tc>
        <w:tc>
          <w:tcPr>
            <w:tcW w:w="2789" w:type="dxa"/>
          </w:tcPr>
          <w:p w:rsidR="00541C6C" w:rsidRPr="00526BDF" w:rsidRDefault="00541C6C" w:rsidP="00541C6C">
            <w:pPr>
              <w:jc w:val="center"/>
              <w:rPr>
                <w:sz w:val="24"/>
                <w:szCs w:val="24"/>
              </w:rPr>
            </w:pPr>
            <w:r w:rsidRPr="00526BDF">
              <w:rPr>
                <w:sz w:val="24"/>
                <w:szCs w:val="24"/>
              </w:rPr>
              <w:t>29,5</w:t>
            </w:r>
          </w:p>
        </w:tc>
        <w:tc>
          <w:tcPr>
            <w:tcW w:w="2790" w:type="dxa"/>
            <w:vAlign w:val="center"/>
          </w:tcPr>
          <w:p w:rsidR="00541C6C" w:rsidRPr="00526BDF" w:rsidRDefault="00541C6C" w:rsidP="00541C6C">
            <w:pPr>
              <w:jc w:val="center"/>
              <w:rPr>
                <w:sz w:val="24"/>
                <w:szCs w:val="24"/>
              </w:rPr>
            </w:pPr>
            <w:r w:rsidRPr="00526BDF">
              <w:rPr>
                <w:sz w:val="24"/>
                <w:szCs w:val="24"/>
              </w:rPr>
              <w:t>7,0</w:t>
            </w:r>
          </w:p>
        </w:tc>
        <w:tc>
          <w:tcPr>
            <w:tcW w:w="2790" w:type="dxa"/>
            <w:vAlign w:val="center"/>
          </w:tcPr>
          <w:p w:rsidR="00541C6C" w:rsidRPr="00526BDF" w:rsidRDefault="00541C6C" w:rsidP="00541C6C">
            <w:pPr>
              <w:jc w:val="center"/>
              <w:rPr>
                <w:sz w:val="24"/>
                <w:szCs w:val="24"/>
              </w:rPr>
            </w:pPr>
            <w:r w:rsidRPr="00526BDF">
              <w:rPr>
                <w:sz w:val="24"/>
                <w:szCs w:val="24"/>
              </w:rPr>
              <w:t>-</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2020 год</w:t>
            </w:r>
          </w:p>
        </w:tc>
        <w:tc>
          <w:tcPr>
            <w:tcW w:w="2789" w:type="dxa"/>
          </w:tcPr>
          <w:p w:rsidR="00541C6C" w:rsidRPr="00526BDF" w:rsidRDefault="00541C6C" w:rsidP="00541C6C">
            <w:pPr>
              <w:jc w:val="center"/>
              <w:rPr>
                <w:sz w:val="24"/>
                <w:szCs w:val="24"/>
              </w:rPr>
            </w:pPr>
            <w:r w:rsidRPr="00526BDF">
              <w:rPr>
                <w:sz w:val="24"/>
                <w:szCs w:val="24"/>
              </w:rPr>
              <w:t>30,5</w:t>
            </w:r>
          </w:p>
        </w:tc>
        <w:tc>
          <w:tcPr>
            <w:tcW w:w="2790" w:type="dxa"/>
            <w:vAlign w:val="center"/>
          </w:tcPr>
          <w:p w:rsidR="00541C6C" w:rsidRPr="00526BDF" w:rsidRDefault="00541C6C" w:rsidP="00541C6C">
            <w:pPr>
              <w:jc w:val="center"/>
              <w:rPr>
                <w:sz w:val="24"/>
                <w:szCs w:val="24"/>
              </w:rPr>
            </w:pPr>
            <w:r w:rsidRPr="00526BDF">
              <w:rPr>
                <w:sz w:val="24"/>
                <w:szCs w:val="24"/>
              </w:rPr>
              <w:t>7,1</w:t>
            </w:r>
          </w:p>
        </w:tc>
        <w:tc>
          <w:tcPr>
            <w:tcW w:w="2790" w:type="dxa"/>
            <w:vAlign w:val="center"/>
          </w:tcPr>
          <w:p w:rsidR="00541C6C" w:rsidRPr="00526BDF" w:rsidRDefault="00541C6C" w:rsidP="00541C6C">
            <w:pPr>
              <w:jc w:val="center"/>
              <w:rPr>
                <w:sz w:val="24"/>
                <w:szCs w:val="24"/>
              </w:rPr>
            </w:pPr>
            <w:r w:rsidRPr="00526BDF">
              <w:rPr>
                <w:sz w:val="24"/>
                <w:szCs w:val="24"/>
              </w:rPr>
              <w:t>0,2</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2021 год</w:t>
            </w:r>
          </w:p>
        </w:tc>
        <w:tc>
          <w:tcPr>
            <w:tcW w:w="2789" w:type="dxa"/>
          </w:tcPr>
          <w:p w:rsidR="00541C6C" w:rsidRPr="00526BDF" w:rsidRDefault="00541C6C" w:rsidP="00541C6C">
            <w:pPr>
              <w:jc w:val="center"/>
              <w:rPr>
                <w:sz w:val="24"/>
                <w:szCs w:val="24"/>
              </w:rPr>
            </w:pPr>
            <w:r w:rsidRPr="00526BDF">
              <w:rPr>
                <w:sz w:val="24"/>
                <w:szCs w:val="24"/>
              </w:rPr>
              <w:t>31,5</w:t>
            </w:r>
          </w:p>
        </w:tc>
        <w:tc>
          <w:tcPr>
            <w:tcW w:w="2790" w:type="dxa"/>
            <w:vAlign w:val="center"/>
          </w:tcPr>
          <w:p w:rsidR="00541C6C" w:rsidRPr="00526BDF" w:rsidRDefault="00541C6C" w:rsidP="00541C6C">
            <w:pPr>
              <w:jc w:val="center"/>
              <w:rPr>
                <w:sz w:val="24"/>
                <w:szCs w:val="24"/>
              </w:rPr>
            </w:pPr>
            <w:r w:rsidRPr="00526BDF">
              <w:rPr>
                <w:sz w:val="24"/>
                <w:szCs w:val="24"/>
              </w:rPr>
              <w:t>7,4</w:t>
            </w:r>
          </w:p>
        </w:tc>
        <w:tc>
          <w:tcPr>
            <w:tcW w:w="2790" w:type="dxa"/>
            <w:vAlign w:val="center"/>
          </w:tcPr>
          <w:p w:rsidR="00541C6C" w:rsidRPr="00526BDF" w:rsidRDefault="00541C6C" w:rsidP="00541C6C">
            <w:pPr>
              <w:jc w:val="center"/>
              <w:rPr>
                <w:sz w:val="24"/>
                <w:szCs w:val="24"/>
              </w:rPr>
            </w:pPr>
            <w:r w:rsidRPr="00526BDF">
              <w:rPr>
                <w:sz w:val="24"/>
                <w:szCs w:val="24"/>
              </w:rPr>
              <w:t>0,5</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2022 год</w:t>
            </w:r>
          </w:p>
        </w:tc>
        <w:tc>
          <w:tcPr>
            <w:tcW w:w="2789" w:type="dxa"/>
          </w:tcPr>
          <w:p w:rsidR="00541C6C" w:rsidRPr="00526BDF" w:rsidRDefault="00541C6C" w:rsidP="00541C6C">
            <w:pPr>
              <w:jc w:val="center"/>
              <w:rPr>
                <w:sz w:val="24"/>
                <w:szCs w:val="24"/>
              </w:rPr>
            </w:pPr>
            <w:r w:rsidRPr="00526BDF">
              <w:rPr>
                <w:sz w:val="24"/>
                <w:szCs w:val="24"/>
              </w:rPr>
              <w:t>32,8</w:t>
            </w:r>
          </w:p>
        </w:tc>
        <w:tc>
          <w:tcPr>
            <w:tcW w:w="2790" w:type="dxa"/>
            <w:vAlign w:val="center"/>
          </w:tcPr>
          <w:p w:rsidR="00541C6C" w:rsidRPr="00526BDF" w:rsidRDefault="00541C6C" w:rsidP="00541C6C">
            <w:pPr>
              <w:jc w:val="center"/>
              <w:rPr>
                <w:sz w:val="24"/>
                <w:szCs w:val="24"/>
              </w:rPr>
            </w:pPr>
            <w:r w:rsidRPr="00526BDF">
              <w:rPr>
                <w:sz w:val="24"/>
                <w:szCs w:val="24"/>
              </w:rPr>
              <w:t>7,7</w:t>
            </w:r>
          </w:p>
        </w:tc>
        <w:tc>
          <w:tcPr>
            <w:tcW w:w="2790" w:type="dxa"/>
            <w:vAlign w:val="center"/>
          </w:tcPr>
          <w:p w:rsidR="00541C6C" w:rsidRPr="00526BDF" w:rsidRDefault="00541C6C" w:rsidP="00541C6C">
            <w:pPr>
              <w:jc w:val="center"/>
              <w:rPr>
                <w:sz w:val="24"/>
                <w:szCs w:val="24"/>
              </w:rPr>
            </w:pPr>
            <w:r w:rsidRPr="00526BDF">
              <w:rPr>
                <w:sz w:val="24"/>
                <w:szCs w:val="24"/>
              </w:rPr>
              <w:t>0,7</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2023 год</w:t>
            </w:r>
          </w:p>
        </w:tc>
        <w:tc>
          <w:tcPr>
            <w:tcW w:w="2789" w:type="dxa"/>
          </w:tcPr>
          <w:p w:rsidR="00541C6C" w:rsidRPr="00526BDF" w:rsidRDefault="00541C6C" w:rsidP="00541C6C">
            <w:pPr>
              <w:jc w:val="center"/>
              <w:rPr>
                <w:sz w:val="24"/>
                <w:szCs w:val="24"/>
              </w:rPr>
            </w:pPr>
            <w:r w:rsidRPr="00526BDF">
              <w:rPr>
                <w:sz w:val="24"/>
                <w:szCs w:val="24"/>
              </w:rPr>
              <w:t>34,1</w:t>
            </w:r>
          </w:p>
        </w:tc>
        <w:tc>
          <w:tcPr>
            <w:tcW w:w="2790" w:type="dxa"/>
            <w:vAlign w:val="center"/>
          </w:tcPr>
          <w:p w:rsidR="00541C6C" w:rsidRPr="00526BDF" w:rsidRDefault="00541C6C" w:rsidP="00541C6C">
            <w:pPr>
              <w:jc w:val="center"/>
              <w:rPr>
                <w:sz w:val="24"/>
                <w:szCs w:val="24"/>
              </w:rPr>
            </w:pPr>
            <w:r w:rsidRPr="00526BDF">
              <w:rPr>
                <w:sz w:val="24"/>
                <w:szCs w:val="24"/>
              </w:rPr>
              <w:t>8,0</w:t>
            </w:r>
          </w:p>
        </w:tc>
        <w:tc>
          <w:tcPr>
            <w:tcW w:w="2790" w:type="dxa"/>
            <w:vAlign w:val="center"/>
          </w:tcPr>
          <w:p w:rsidR="00541C6C" w:rsidRPr="00526BDF" w:rsidRDefault="00541C6C" w:rsidP="00541C6C">
            <w:pPr>
              <w:jc w:val="center"/>
              <w:rPr>
                <w:sz w:val="24"/>
                <w:szCs w:val="24"/>
              </w:rPr>
            </w:pPr>
            <w:r w:rsidRPr="00526BDF">
              <w:rPr>
                <w:sz w:val="24"/>
                <w:szCs w:val="24"/>
              </w:rPr>
              <w:t>0,8</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2024 год</w:t>
            </w:r>
          </w:p>
        </w:tc>
        <w:tc>
          <w:tcPr>
            <w:tcW w:w="2789" w:type="dxa"/>
          </w:tcPr>
          <w:p w:rsidR="00541C6C" w:rsidRPr="00526BDF" w:rsidRDefault="00541C6C" w:rsidP="00541C6C">
            <w:pPr>
              <w:jc w:val="center"/>
              <w:rPr>
                <w:sz w:val="24"/>
                <w:szCs w:val="24"/>
              </w:rPr>
            </w:pPr>
            <w:r w:rsidRPr="00526BDF">
              <w:rPr>
                <w:sz w:val="24"/>
                <w:szCs w:val="24"/>
              </w:rPr>
              <w:t>37,0</w:t>
            </w:r>
          </w:p>
        </w:tc>
        <w:tc>
          <w:tcPr>
            <w:tcW w:w="2790" w:type="dxa"/>
            <w:vAlign w:val="center"/>
          </w:tcPr>
          <w:p w:rsidR="00541C6C" w:rsidRPr="00526BDF" w:rsidRDefault="00541C6C" w:rsidP="00541C6C">
            <w:pPr>
              <w:jc w:val="center"/>
              <w:rPr>
                <w:sz w:val="24"/>
                <w:szCs w:val="24"/>
              </w:rPr>
            </w:pPr>
            <w:r w:rsidRPr="00526BDF">
              <w:rPr>
                <w:sz w:val="24"/>
                <w:szCs w:val="24"/>
              </w:rPr>
              <w:t>8,2</w:t>
            </w:r>
          </w:p>
        </w:tc>
        <w:tc>
          <w:tcPr>
            <w:tcW w:w="2790" w:type="dxa"/>
            <w:vAlign w:val="center"/>
          </w:tcPr>
          <w:p w:rsidR="00541C6C" w:rsidRPr="00526BDF" w:rsidRDefault="00541C6C" w:rsidP="00541C6C">
            <w:pPr>
              <w:jc w:val="center"/>
              <w:rPr>
                <w:sz w:val="24"/>
                <w:szCs w:val="24"/>
              </w:rPr>
            </w:pPr>
            <w:r w:rsidRPr="00526BDF">
              <w:rPr>
                <w:sz w:val="24"/>
                <w:szCs w:val="24"/>
              </w:rPr>
              <w:t>0,9</w:t>
            </w:r>
          </w:p>
        </w:tc>
      </w:tr>
      <w:tr w:rsidR="00541C6C" w:rsidRPr="00DB6EE7" w:rsidTr="00541C6C">
        <w:trPr>
          <w:jc w:val="center"/>
        </w:trPr>
        <w:tc>
          <w:tcPr>
            <w:tcW w:w="1129" w:type="dxa"/>
            <w:vAlign w:val="center"/>
          </w:tcPr>
          <w:p w:rsidR="00541C6C" w:rsidRPr="00526BDF" w:rsidRDefault="00541C6C" w:rsidP="00541C6C">
            <w:pPr>
              <w:jc w:val="center"/>
              <w:rPr>
                <w:sz w:val="24"/>
                <w:szCs w:val="24"/>
              </w:rPr>
            </w:pPr>
            <w:r w:rsidRPr="00526BDF">
              <w:rPr>
                <w:sz w:val="24"/>
                <w:szCs w:val="24"/>
              </w:rPr>
              <w:t>2030 год</w:t>
            </w:r>
          </w:p>
        </w:tc>
        <w:tc>
          <w:tcPr>
            <w:tcW w:w="2789" w:type="dxa"/>
          </w:tcPr>
          <w:p w:rsidR="00541C6C" w:rsidRPr="00526BDF" w:rsidRDefault="00541C6C" w:rsidP="00541C6C">
            <w:pPr>
              <w:jc w:val="center"/>
              <w:rPr>
                <w:sz w:val="24"/>
                <w:szCs w:val="24"/>
              </w:rPr>
            </w:pPr>
            <w:r w:rsidRPr="00526BDF">
              <w:rPr>
                <w:sz w:val="24"/>
                <w:szCs w:val="24"/>
              </w:rPr>
              <w:t>42,2</w:t>
            </w:r>
          </w:p>
        </w:tc>
        <w:tc>
          <w:tcPr>
            <w:tcW w:w="2790" w:type="dxa"/>
            <w:vAlign w:val="center"/>
          </w:tcPr>
          <w:p w:rsidR="00541C6C" w:rsidRPr="00526BDF" w:rsidRDefault="00541C6C" w:rsidP="00541C6C">
            <w:pPr>
              <w:jc w:val="center"/>
              <w:rPr>
                <w:sz w:val="24"/>
                <w:szCs w:val="24"/>
              </w:rPr>
            </w:pPr>
            <w:r w:rsidRPr="00526BDF">
              <w:rPr>
                <w:sz w:val="24"/>
                <w:szCs w:val="24"/>
              </w:rPr>
              <w:t>9,9</w:t>
            </w:r>
          </w:p>
        </w:tc>
        <w:tc>
          <w:tcPr>
            <w:tcW w:w="2790" w:type="dxa"/>
            <w:vAlign w:val="center"/>
          </w:tcPr>
          <w:p w:rsidR="00541C6C" w:rsidRPr="00526BDF" w:rsidRDefault="00541C6C" w:rsidP="00541C6C">
            <w:pPr>
              <w:jc w:val="center"/>
              <w:rPr>
                <w:sz w:val="24"/>
                <w:szCs w:val="24"/>
              </w:rPr>
            </w:pPr>
            <w:r w:rsidRPr="00526BDF">
              <w:rPr>
                <w:sz w:val="24"/>
                <w:szCs w:val="24"/>
              </w:rPr>
              <w:t>1,2</w:t>
            </w:r>
          </w:p>
        </w:tc>
      </w:tr>
    </w:tbl>
    <w:p w:rsidR="00541C6C" w:rsidRPr="00526BDF" w:rsidRDefault="00541C6C" w:rsidP="00541C6C">
      <w:pPr>
        <w:spacing w:before="120" w:after="120"/>
        <w:ind w:firstLine="709"/>
        <w:jc w:val="center"/>
        <w:rPr>
          <w:b/>
          <w:sz w:val="24"/>
          <w:szCs w:val="24"/>
        </w:rPr>
      </w:pPr>
      <w:r w:rsidRPr="00526BDF">
        <w:rPr>
          <w:b/>
          <w:sz w:val="24"/>
          <w:szCs w:val="24"/>
        </w:rPr>
        <w:t>Целевые показатели региональных проектов Ленинградской области</w:t>
      </w:r>
    </w:p>
    <w:p w:rsidR="00541C6C" w:rsidRPr="00526BDF" w:rsidRDefault="00541C6C" w:rsidP="00541C6C">
      <w:pPr>
        <w:ind w:firstLine="709"/>
        <w:jc w:val="both"/>
        <w:rPr>
          <w:sz w:val="24"/>
          <w:szCs w:val="24"/>
        </w:rPr>
      </w:pPr>
      <w:proofErr w:type="gramStart"/>
      <w:r w:rsidRPr="00526BDF">
        <w:rPr>
          <w:sz w:val="24"/>
          <w:szCs w:val="24"/>
        </w:rPr>
        <w:t>Целевые показатели являются показателями региональных проектов Ленинградской области «Улучшение условий ведения предпринимательской деятельности», «Акселерация субъектов малого и среднего предпринимательства», «Популяризация предпринимательства», «Расширение доступа субъектов малого и среднего предпринимательства к финансовым ресурсам, в том числе к льготному финансированию», «Создание системы поддержки фермеров и развитие сельской кооперации Ленинградской области», обеспечивающих достижение целей, показателей и результатов федеральных проектов национального проекта «Малое и среднее</w:t>
      </w:r>
      <w:proofErr w:type="gramEnd"/>
      <w:r w:rsidRPr="00526BDF">
        <w:rPr>
          <w:sz w:val="24"/>
          <w:szCs w:val="24"/>
        </w:rPr>
        <w:t xml:space="preserve"> предпринимательство и поддержка индивидуальной предпринимательской инициативы»: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1643"/>
        <w:gridCol w:w="1643"/>
        <w:gridCol w:w="1644"/>
        <w:gridCol w:w="1643"/>
        <w:gridCol w:w="1644"/>
      </w:tblGrid>
      <w:tr w:rsidR="00541C6C" w:rsidRPr="00DB6EE7" w:rsidTr="00541C6C">
        <w:trPr>
          <w:jc w:val="center"/>
        </w:trPr>
        <w:tc>
          <w:tcPr>
            <w:tcW w:w="1129" w:type="dxa"/>
            <w:vMerge w:val="restart"/>
            <w:vAlign w:val="center"/>
          </w:tcPr>
          <w:p w:rsidR="00541C6C" w:rsidRPr="00526BDF" w:rsidRDefault="00541C6C" w:rsidP="00541C6C">
            <w:pPr>
              <w:jc w:val="center"/>
              <w:rPr>
                <w:sz w:val="24"/>
                <w:szCs w:val="24"/>
              </w:rPr>
            </w:pPr>
            <w:r w:rsidRPr="00526BDF">
              <w:rPr>
                <w:sz w:val="24"/>
                <w:szCs w:val="24"/>
              </w:rPr>
              <w:t>Год</w:t>
            </w:r>
          </w:p>
        </w:tc>
        <w:tc>
          <w:tcPr>
            <w:tcW w:w="8217" w:type="dxa"/>
            <w:gridSpan w:val="5"/>
            <w:vAlign w:val="center"/>
          </w:tcPr>
          <w:p w:rsidR="00541C6C" w:rsidRPr="00526BDF" w:rsidRDefault="00541C6C" w:rsidP="00541C6C">
            <w:pPr>
              <w:jc w:val="center"/>
              <w:rPr>
                <w:sz w:val="24"/>
                <w:szCs w:val="24"/>
              </w:rPr>
            </w:pPr>
            <w:r w:rsidRPr="00526BDF">
              <w:rPr>
                <w:sz w:val="24"/>
                <w:szCs w:val="24"/>
              </w:rPr>
              <w:t xml:space="preserve">Наименование целевого показателя развития малого и среднего предпринимательства </w:t>
            </w:r>
          </w:p>
        </w:tc>
      </w:tr>
      <w:tr w:rsidR="00541C6C" w:rsidRPr="00DB6EE7" w:rsidTr="00541C6C">
        <w:trPr>
          <w:jc w:val="center"/>
        </w:trPr>
        <w:tc>
          <w:tcPr>
            <w:tcW w:w="1129" w:type="dxa"/>
            <w:vMerge/>
            <w:vAlign w:val="center"/>
          </w:tcPr>
          <w:p w:rsidR="00541C6C" w:rsidRPr="00526BDF" w:rsidRDefault="00541C6C" w:rsidP="00541C6C">
            <w:pPr>
              <w:jc w:val="center"/>
              <w:rPr>
                <w:sz w:val="24"/>
                <w:szCs w:val="24"/>
              </w:rPr>
            </w:pPr>
          </w:p>
        </w:tc>
        <w:tc>
          <w:tcPr>
            <w:tcW w:w="1643" w:type="dxa"/>
            <w:vAlign w:val="center"/>
          </w:tcPr>
          <w:p w:rsidR="00541C6C" w:rsidRPr="00526BDF" w:rsidRDefault="00541C6C" w:rsidP="00541C6C">
            <w:pPr>
              <w:jc w:val="center"/>
              <w:rPr>
                <w:sz w:val="24"/>
                <w:szCs w:val="24"/>
              </w:rPr>
            </w:pPr>
            <w:r w:rsidRPr="00526BDF">
              <w:rPr>
                <w:sz w:val="24"/>
                <w:szCs w:val="24"/>
              </w:rPr>
              <w:t xml:space="preserve">Количество субъектом МСП и </w:t>
            </w:r>
            <w:proofErr w:type="spellStart"/>
            <w:r w:rsidRPr="00526BDF">
              <w:rPr>
                <w:sz w:val="24"/>
                <w:szCs w:val="24"/>
              </w:rPr>
              <w:t>самозанятых</w:t>
            </w:r>
            <w:proofErr w:type="spellEnd"/>
            <w:r w:rsidRPr="00526BDF">
              <w:rPr>
                <w:sz w:val="24"/>
                <w:szCs w:val="24"/>
              </w:rPr>
              <w:t xml:space="preserve"> граждан, получивших поддержку в рамках </w:t>
            </w:r>
            <w:proofErr w:type="spellStart"/>
            <w:proofErr w:type="gramStart"/>
            <w:r w:rsidRPr="00526BDF">
              <w:rPr>
                <w:sz w:val="24"/>
                <w:szCs w:val="24"/>
              </w:rPr>
              <w:t>регионально-го</w:t>
            </w:r>
            <w:proofErr w:type="spellEnd"/>
            <w:proofErr w:type="gramEnd"/>
            <w:r w:rsidRPr="00526BDF">
              <w:rPr>
                <w:sz w:val="24"/>
                <w:szCs w:val="24"/>
              </w:rPr>
              <w:t xml:space="preserve"> проекта «</w:t>
            </w:r>
            <w:proofErr w:type="spellStart"/>
            <w:r w:rsidRPr="00526BDF">
              <w:rPr>
                <w:sz w:val="24"/>
                <w:szCs w:val="24"/>
              </w:rPr>
              <w:t>Акселера-ция</w:t>
            </w:r>
            <w:proofErr w:type="spellEnd"/>
            <w:r w:rsidRPr="00526BDF">
              <w:rPr>
                <w:sz w:val="24"/>
                <w:szCs w:val="24"/>
              </w:rPr>
              <w:t xml:space="preserve"> субъектов МСП», единиц нарастающим итогом</w:t>
            </w:r>
          </w:p>
        </w:tc>
        <w:tc>
          <w:tcPr>
            <w:tcW w:w="1643" w:type="dxa"/>
            <w:vAlign w:val="center"/>
          </w:tcPr>
          <w:p w:rsidR="00541C6C" w:rsidRPr="00CB3D5E" w:rsidRDefault="00541C6C" w:rsidP="00541C6C">
            <w:pPr>
              <w:jc w:val="center"/>
              <w:rPr>
                <w:sz w:val="24"/>
                <w:szCs w:val="24"/>
              </w:rPr>
            </w:pPr>
            <w:r w:rsidRPr="00CB3D5E">
              <w:rPr>
                <w:sz w:val="24"/>
                <w:szCs w:val="24"/>
              </w:rPr>
              <w:t xml:space="preserve">Количество физических лиц – участников </w:t>
            </w:r>
            <w:proofErr w:type="spellStart"/>
            <w:proofErr w:type="gramStart"/>
            <w:r w:rsidRPr="00CB3D5E">
              <w:rPr>
                <w:sz w:val="24"/>
                <w:szCs w:val="24"/>
              </w:rPr>
              <w:t>регионально-го</w:t>
            </w:r>
            <w:proofErr w:type="spellEnd"/>
            <w:proofErr w:type="gramEnd"/>
            <w:r w:rsidRPr="00CB3D5E">
              <w:rPr>
                <w:sz w:val="24"/>
                <w:szCs w:val="24"/>
              </w:rPr>
              <w:t xml:space="preserve"> проекта «</w:t>
            </w:r>
            <w:proofErr w:type="spellStart"/>
            <w:r w:rsidRPr="00CB3D5E">
              <w:rPr>
                <w:sz w:val="24"/>
                <w:szCs w:val="24"/>
              </w:rPr>
              <w:t>Популяри-зация</w:t>
            </w:r>
            <w:proofErr w:type="spellEnd"/>
            <w:r w:rsidRPr="00CB3D5E">
              <w:rPr>
                <w:sz w:val="24"/>
                <w:szCs w:val="24"/>
              </w:rPr>
              <w:t xml:space="preserve"> </w:t>
            </w:r>
            <w:proofErr w:type="spellStart"/>
            <w:r w:rsidRPr="00CB3D5E">
              <w:rPr>
                <w:sz w:val="24"/>
                <w:szCs w:val="24"/>
              </w:rPr>
              <w:t>предприни-мательства</w:t>
            </w:r>
            <w:proofErr w:type="spellEnd"/>
            <w:r w:rsidRPr="00CB3D5E">
              <w:rPr>
                <w:sz w:val="24"/>
                <w:szCs w:val="24"/>
              </w:rPr>
              <w:t xml:space="preserve">», занятых в сфере МСП, по итогам участия в </w:t>
            </w:r>
            <w:proofErr w:type="spellStart"/>
            <w:r w:rsidRPr="00CB3D5E">
              <w:rPr>
                <w:sz w:val="24"/>
                <w:szCs w:val="24"/>
              </w:rPr>
              <w:t>региональ-ном</w:t>
            </w:r>
            <w:proofErr w:type="spellEnd"/>
            <w:r w:rsidRPr="00CB3D5E">
              <w:rPr>
                <w:sz w:val="24"/>
                <w:szCs w:val="24"/>
              </w:rPr>
              <w:t xml:space="preserve"> проекте, человек нарастающим итогом</w:t>
            </w:r>
          </w:p>
        </w:tc>
        <w:tc>
          <w:tcPr>
            <w:tcW w:w="1644" w:type="dxa"/>
            <w:tcBorders>
              <w:bottom w:val="single" w:sz="4" w:space="0" w:color="auto"/>
              <w:right w:val="single" w:sz="4" w:space="0" w:color="auto"/>
            </w:tcBorders>
            <w:vAlign w:val="center"/>
          </w:tcPr>
          <w:p w:rsidR="00541C6C" w:rsidRPr="00CB3D5E" w:rsidRDefault="00541C6C" w:rsidP="00541C6C">
            <w:pPr>
              <w:jc w:val="center"/>
              <w:rPr>
                <w:sz w:val="24"/>
                <w:szCs w:val="24"/>
              </w:rPr>
            </w:pPr>
            <w:r w:rsidRPr="00CB3D5E">
              <w:rPr>
                <w:sz w:val="24"/>
                <w:szCs w:val="24"/>
              </w:rPr>
              <w:t xml:space="preserve">Количество обученных основам ведения бизнеса, финансовой грамотности и иным навыкам </w:t>
            </w:r>
            <w:proofErr w:type="spellStart"/>
            <w:proofErr w:type="gramStart"/>
            <w:r w:rsidRPr="00CB3D5E">
              <w:rPr>
                <w:sz w:val="24"/>
                <w:szCs w:val="24"/>
              </w:rPr>
              <w:t>предприни-мательской</w:t>
            </w:r>
            <w:proofErr w:type="spellEnd"/>
            <w:proofErr w:type="gramEnd"/>
            <w:r w:rsidRPr="00CB3D5E">
              <w:rPr>
                <w:sz w:val="24"/>
                <w:szCs w:val="24"/>
              </w:rPr>
              <w:t xml:space="preserve"> деятельности в рамках </w:t>
            </w:r>
            <w:proofErr w:type="spellStart"/>
            <w:r w:rsidRPr="00CB3D5E">
              <w:rPr>
                <w:sz w:val="24"/>
                <w:szCs w:val="24"/>
              </w:rPr>
              <w:t>региональ-ного</w:t>
            </w:r>
            <w:proofErr w:type="spellEnd"/>
            <w:r w:rsidRPr="00CB3D5E">
              <w:rPr>
                <w:sz w:val="24"/>
                <w:szCs w:val="24"/>
              </w:rPr>
              <w:t xml:space="preserve"> проекта «</w:t>
            </w:r>
            <w:proofErr w:type="spellStart"/>
            <w:r w:rsidRPr="00CB3D5E">
              <w:rPr>
                <w:sz w:val="24"/>
                <w:szCs w:val="24"/>
              </w:rPr>
              <w:t>Популяри-зация</w:t>
            </w:r>
            <w:proofErr w:type="spellEnd"/>
            <w:r w:rsidRPr="00CB3D5E">
              <w:rPr>
                <w:sz w:val="24"/>
                <w:szCs w:val="24"/>
              </w:rPr>
              <w:t xml:space="preserve"> </w:t>
            </w:r>
            <w:proofErr w:type="spellStart"/>
            <w:r w:rsidRPr="00CB3D5E">
              <w:rPr>
                <w:sz w:val="24"/>
                <w:szCs w:val="24"/>
              </w:rPr>
              <w:t>предприни-мательства</w:t>
            </w:r>
            <w:proofErr w:type="spellEnd"/>
            <w:r w:rsidRPr="00CB3D5E">
              <w:rPr>
                <w:sz w:val="24"/>
                <w:szCs w:val="24"/>
              </w:rPr>
              <w:t>», человек нарастающим итогом</w:t>
            </w:r>
          </w:p>
        </w:tc>
        <w:tc>
          <w:tcPr>
            <w:tcW w:w="1643" w:type="dxa"/>
            <w:tcBorders>
              <w:left w:val="single" w:sz="4" w:space="0" w:color="auto"/>
              <w:bottom w:val="single" w:sz="4" w:space="0" w:color="auto"/>
            </w:tcBorders>
            <w:vAlign w:val="center"/>
          </w:tcPr>
          <w:p w:rsidR="00541C6C" w:rsidRPr="00CB3D5E" w:rsidRDefault="00541C6C" w:rsidP="00541C6C">
            <w:pPr>
              <w:jc w:val="center"/>
              <w:rPr>
                <w:sz w:val="24"/>
                <w:szCs w:val="24"/>
              </w:rPr>
            </w:pPr>
            <w:r w:rsidRPr="00CB3D5E">
              <w:rPr>
                <w:sz w:val="24"/>
                <w:szCs w:val="24"/>
              </w:rPr>
              <w:t xml:space="preserve">Количество физических лиц – участников </w:t>
            </w:r>
            <w:proofErr w:type="spellStart"/>
            <w:proofErr w:type="gramStart"/>
            <w:r w:rsidRPr="00CB3D5E">
              <w:rPr>
                <w:sz w:val="24"/>
                <w:szCs w:val="24"/>
              </w:rPr>
              <w:t>региональ-ного</w:t>
            </w:r>
            <w:proofErr w:type="spellEnd"/>
            <w:proofErr w:type="gramEnd"/>
            <w:r w:rsidRPr="00CB3D5E">
              <w:rPr>
                <w:sz w:val="24"/>
                <w:szCs w:val="24"/>
              </w:rPr>
              <w:t xml:space="preserve"> проекта «</w:t>
            </w:r>
            <w:proofErr w:type="spellStart"/>
            <w:r w:rsidRPr="00CB3D5E">
              <w:rPr>
                <w:sz w:val="24"/>
                <w:szCs w:val="24"/>
              </w:rPr>
              <w:t>Популяри-зация</w:t>
            </w:r>
            <w:proofErr w:type="spellEnd"/>
            <w:r w:rsidRPr="00CB3D5E">
              <w:rPr>
                <w:sz w:val="24"/>
                <w:szCs w:val="24"/>
              </w:rPr>
              <w:t xml:space="preserve"> </w:t>
            </w:r>
            <w:proofErr w:type="spellStart"/>
            <w:r w:rsidRPr="00CB3D5E">
              <w:rPr>
                <w:sz w:val="24"/>
                <w:szCs w:val="24"/>
              </w:rPr>
              <w:t>предприни-мательства</w:t>
            </w:r>
            <w:proofErr w:type="spellEnd"/>
            <w:r w:rsidRPr="00CB3D5E">
              <w:rPr>
                <w:sz w:val="24"/>
                <w:szCs w:val="24"/>
              </w:rPr>
              <w:t>», человек нарастающим итогом</w:t>
            </w:r>
          </w:p>
        </w:tc>
        <w:tc>
          <w:tcPr>
            <w:tcW w:w="1644" w:type="dxa"/>
            <w:vAlign w:val="center"/>
          </w:tcPr>
          <w:p w:rsidR="00541C6C" w:rsidRPr="00CB3D5E" w:rsidRDefault="00541C6C" w:rsidP="00541C6C">
            <w:pPr>
              <w:jc w:val="center"/>
              <w:rPr>
                <w:sz w:val="24"/>
                <w:szCs w:val="24"/>
              </w:rPr>
            </w:pPr>
            <w:r w:rsidRPr="00CB3D5E">
              <w:rPr>
                <w:sz w:val="24"/>
                <w:szCs w:val="24"/>
              </w:rPr>
              <w:t xml:space="preserve">Количество вновь созданных субъектов МСП участниками </w:t>
            </w:r>
            <w:proofErr w:type="spellStart"/>
            <w:proofErr w:type="gramStart"/>
            <w:r w:rsidRPr="00CB3D5E">
              <w:rPr>
                <w:sz w:val="24"/>
                <w:szCs w:val="24"/>
              </w:rPr>
              <w:t>региональ-ного</w:t>
            </w:r>
            <w:proofErr w:type="spellEnd"/>
            <w:proofErr w:type="gramEnd"/>
            <w:r w:rsidRPr="00CB3D5E">
              <w:rPr>
                <w:sz w:val="24"/>
                <w:szCs w:val="24"/>
              </w:rPr>
              <w:t xml:space="preserve"> проекта «</w:t>
            </w:r>
            <w:proofErr w:type="spellStart"/>
            <w:r w:rsidRPr="00CB3D5E">
              <w:rPr>
                <w:sz w:val="24"/>
                <w:szCs w:val="24"/>
              </w:rPr>
              <w:t>Популяри-зация</w:t>
            </w:r>
            <w:proofErr w:type="spellEnd"/>
            <w:r w:rsidRPr="00CB3D5E">
              <w:rPr>
                <w:sz w:val="24"/>
                <w:szCs w:val="24"/>
              </w:rPr>
              <w:t xml:space="preserve"> </w:t>
            </w:r>
            <w:proofErr w:type="spellStart"/>
            <w:r w:rsidRPr="00CB3D5E">
              <w:rPr>
                <w:sz w:val="24"/>
                <w:szCs w:val="24"/>
              </w:rPr>
              <w:t>предприни-мательства</w:t>
            </w:r>
            <w:proofErr w:type="spellEnd"/>
            <w:r w:rsidRPr="00CB3D5E">
              <w:rPr>
                <w:sz w:val="24"/>
                <w:szCs w:val="24"/>
              </w:rPr>
              <w:t>», единиц нарастающим итогом</w:t>
            </w:r>
          </w:p>
        </w:tc>
      </w:tr>
      <w:tr w:rsidR="00541C6C" w:rsidRPr="00DB6EE7" w:rsidTr="00541C6C">
        <w:trPr>
          <w:jc w:val="center"/>
        </w:trPr>
        <w:tc>
          <w:tcPr>
            <w:tcW w:w="1129" w:type="dxa"/>
          </w:tcPr>
          <w:p w:rsidR="00541C6C" w:rsidRPr="00526BDF" w:rsidRDefault="00541C6C" w:rsidP="00541C6C">
            <w:pPr>
              <w:rPr>
                <w:sz w:val="24"/>
                <w:szCs w:val="24"/>
              </w:rPr>
            </w:pPr>
            <w:r w:rsidRPr="00526BDF">
              <w:rPr>
                <w:sz w:val="24"/>
                <w:szCs w:val="24"/>
              </w:rPr>
              <w:t>2019 год</w:t>
            </w:r>
          </w:p>
        </w:tc>
        <w:tc>
          <w:tcPr>
            <w:tcW w:w="1643" w:type="dxa"/>
          </w:tcPr>
          <w:p w:rsidR="00541C6C" w:rsidRPr="00526BDF" w:rsidRDefault="00541C6C" w:rsidP="00541C6C">
            <w:pPr>
              <w:jc w:val="center"/>
              <w:rPr>
                <w:sz w:val="24"/>
                <w:szCs w:val="24"/>
              </w:rPr>
            </w:pPr>
            <w:r w:rsidRPr="00526BDF">
              <w:rPr>
                <w:sz w:val="24"/>
                <w:szCs w:val="24"/>
              </w:rPr>
              <w:t>102</w:t>
            </w:r>
          </w:p>
        </w:tc>
        <w:tc>
          <w:tcPr>
            <w:tcW w:w="1643" w:type="dxa"/>
          </w:tcPr>
          <w:p w:rsidR="00541C6C" w:rsidRPr="00CB3D5E" w:rsidRDefault="00541C6C" w:rsidP="00541C6C">
            <w:pPr>
              <w:jc w:val="center"/>
              <w:rPr>
                <w:sz w:val="24"/>
                <w:szCs w:val="24"/>
              </w:rPr>
            </w:pPr>
            <w:r w:rsidRPr="00CB3D5E">
              <w:rPr>
                <w:sz w:val="24"/>
                <w:szCs w:val="24"/>
              </w:rPr>
              <w:t>17</w:t>
            </w:r>
          </w:p>
        </w:tc>
        <w:tc>
          <w:tcPr>
            <w:tcW w:w="1644" w:type="dxa"/>
            <w:tcBorders>
              <w:top w:val="single" w:sz="4" w:space="0" w:color="auto"/>
              <w:right w:val="single" w:sz="4" w:space="0" w:color="auto"/>
            </w:tcBorders>
          </w:tcPr>
          <w:p w:rsidR="00541C6C" w:rsidRPr="00CB3D5E" w:rsidRDefault="00541C6C" w:rsidP="00541C6C">
            <w:pPr>
              <w:jc w:val="center"/>
              <w:rPr>
                <w:sz w:val="24"/>
                <w:szCs w:val="24"/>
              </w:rPr>
            </w:pPr>
            <w:r w:rsidRPr="00CB3D5E">
              <w:rPr>
                <w:sz w:val="24"/>
                <w:szCs w:val="24"/>
              </w:rPr>
              <w:t>52</w:t>
            </w:r>
          </w:p>
        </w:tc>
        <w:tc>
          <w:tcPr>
            <w:tcW w:w="1643" w:type="dxa"/>
            <w:tcBorders>
              <w:top w:val="single" w:sz="4" w:space="0" w:color="auto"/>
              <w:left w:val="single" w:sz="4" w:space="0" w:color="auto"/>
            </w:tcBorders>
          </w:tcPr>
          <w:p w:rsidR="00541C6C" w:rsidRPr="00CB3D5E" w:rsidRDefault="00541C6C" w:rsidP="00541C6C">
            <w:pPr>
              <w:jc w:val="center"/>
              <w:rPr>
                <w:sz w:val="24"/>
                <w:szCs w:val="24"/>
              </w:rPr>
            </w:pPr>
            <w:r w:rsidRPr="00CB3D5E">
              <w:rPr>
                <w:sz w:val="24"/>
                <w:szCs w:val="24"/>
              </w:rPr>
              <w:t>284</w:t>
            </w:r>
          </w:p>
        </w:tc>
        <w:tc>
          <w:tcPr>
            <w:tcW w:w="1644" w:type="dxa"/>
          </w:tcPr>
          <w:p w:rsidR="00541C6C" w:rsidRPr="00CB3D5E" w:rsidRDefault="00541C6C" w:rsidP="00541C6C">
            <w:pPr>
              <w:jc w:val="center"/>
              <w:rPr>
                <w:sz w:val="24"/>
                <w:szCs w:val="24"/>
              </w:rPr>
            </w:pPr>
            <w:r w:rsidRPr="00CB3D5E">
              <w:rPr>
                <w:sz w:val="24"/>
                <w:szCs w:val="24"/>
              </w:rPr>
              <w:t>5</w:t>
            </w:r>
          </w:p>
        </w:tc>
      </w:tr>
      <w:tr w:rsidR="00541C6C" w:rsidRPr="00DB6EE7" w:rsidTr="00541C6C">
        <w:trPr>
          <w:jc w:val="center"/>
        </w:trPr>
        <w:tc>
          <w:tcPr>
            <w:tcW w:w="1129" w:type="dxa"/>
          </w:tcPr>
          <w:p w:rsidR="00541C6C" w:rsidRPr="00526BDF" w:rsidRDefault="00541C6C" w:rsidP="00541C6C">
            <w:pPr>
              <w:rPr>
                <w:sz w:val="24"/>
                <w:szCs w:val="24"/>
              </w:rPr>
            </w:pPr>
            <w:r w:rsidRPr="00526BDF">
              <w:rPr>
                <w:sz w:val="24"/>
                <w:szCs w:val="24"/>
              </w:rPr>
              <w:lastRenderedPageBreak/>
              <w:t>2020 год</w:t>
            </w:r>
          </w:p>
        </w:tc>
        <w:tc>
          <w:tcPr>
            <w:tcW w:w="1643" w:type="dxa"/>
          </w:tcPr>
          <w:p w:rsidR="00541C6C" w:rsidRPr="00526BDF" w:rsidRDefault="00541C6C" w:rsidP="00541C6C">
            <w:pPr>
              <w:jc w:val="center"/>
              <w:rPr>
                <w:sz w:val="24"/>
                <w:szCs w:val="24"/>
              </w:rPr>
            </w:pPr>
            <w:r w:rsidRPr="00526BDF">
              <w:rPr>
                <w:sz w:val="24"/>
                <w:szCs w:val="24"/>
              </w:rPr>
              <w:t>145</w:t>
            </w:r>
          </w:p>
        </w:tc>
        <w:tc>
          <w:tcPr>
            <w:tcW w:w="1643" w:type="dxa"/>
          </w:tcPr>
          <w:p w:rsidR="00541C6C" w:rsidRPr="00CB3D5E" w:rsidRDefault="00541C6C" w:rsidP="00541C6C">
            <w:pPr>
              <w:jc w:val="center"/>
              <w:rPr>
                <w:sz w:val="24"/>
                <w:szCs w:val="24"/>
              </w:rPr>
            </w:pPr>
            <w:r w:rsidRPr="00CB3D5E">
              <w:rPr>
                <w:sz w:val="24"/>
                <w:szCs w:val="24"/>
              </w:rPr>
              <w:t>69</w:t>
            </w:r>
          </w:p>
        </w:tc>
        <w:tc>
          <w:tcPr>
            <w:tcW w:w="1644" w:type="dxa"/>
            <w:tcBorders>
              <w:right w:val="single" w:sz="4" w:space="0" w:color="auto"/>
            </w:tcBorders>
          </w:tcPr>
          <w:p w:rsidR="00541C6C" w:rsidRPr="00CB3D5E" w:rsidRDefault="00541C6C" w:rsidP="00541C6C">
            <w:pPr>
              <w:jc w:val="center"/>
              <w:rPr>
                <w:sz w:val="24"/>
                <w:szCs w:val="24"/>
              </w:rPr>
            </w:pPr>
            <w:r w:rsidRPr="00CB3D5E">
              <w:rPr>
                <w:sz w:val="24"/>
                <w:szCs w:val="24"/>
              </w:rPr>
              <w:t>106</w:t>
            </w:r>
          </w:p>
        </w:tc>
        <w:tc>
          <w:tcPr>
            <w:tcW w:w="1643" w:type="dxa"/>
            <w:tcBorders>
              <w:left w:val="single" w:sz="4" w:space="0" w:color="auto"/>
            </w:tcBorders>
          </w:tcPr>
          <w:p w:rsidR="00541C6C" w:rsidRPr="00CB3D5E" w:rsidRDefault="00541C6C" w:rsidP="00541C6C">
            <w:pPr>
              <w:jc w:val="center"/>
              <w:rPr>
                <w:sz w:val="24"/>
                <w:szCs w:val="24"/>
              </w:rPr>
            </w:pPr>
            <w:r w:rsidRPr="00CB3D5E">
              <w:rPr>
                <w:sz w:val="24"/>
                <w:szCs w:val="24"/>
              </w:rPr>
              <w:t>584</w:t>
            </w:r>
          </w:p>
        </w:tc>
        <w:tc>
          <w:tcPr>
            <w:tcW w:w="1644" w:type="dxa"/>
          </w:tcPr>
          <w:p w:rsidR="00541C6C" w:rsidRPr="00CB3D5E" w:rsidRDefault="00541C6C" w:rsidP="00541C6C">
            <w:pPr>
              <w:jc w:val="center"/>
              <w:rPr>
                <w:sz w:val="24"/>
                <w:szCs w:val="24"/>
              </w:rPr>
            </w:pPr>
            <w:r w:rsidRPr="00CB3D5E">
              <w:rPr>
                <w:sz w:val="24"/>
                <w:szCs w:val="24"/>
              </w:rPr>
              <w:t>13</w:t>
            </w:r>
          </w:p>
        </w:tc>
      </w:tr>
      <w:tr w:rsidR="00541C6C" w:rsidRPr="00DB6EE7" w:rsidTr="00541C6C">
        <w:trPr>
          <w:jc w:val="center"/>
        </w:trPr>
        <w:tc>
          <w:tcPr>
            <w:tcW w:w="1129" w:type="dxa"/>
          </w:tcPr>
          <w:p w:rsidR="00541C6C" w:rsidRPr="00526BDF" w:rsidRDefault="00541C6C" w:rsidP="00541C6C">
            <w:pPr>
              <w:rPr>
                <w:sz w:val="24"/>
                <w:szCs w:val="24"/>
              </w:rPr>
            </w:pPr>
            <w:r w:rsidRPr="00526BDF">
              <w:rPr>
                <w:sz w:val="24"/>
                <w:szCs w:val="24"/>
              </w:rPr>
              <w:t>2021 год</w:t>
            </w:r>
          </w:p>
        </w:tc>
        <w:tc>
          <w:tcPr>
            <w:tcW w:w="1643" w:type="dxa"/>
          </w:tcPr>
          <w:p w:rsidR="00541C6C" w:rsidRPr="00526BDF" w:rsidRDefault="00541C6C" w:rsidP="00541C6C">
            <w:pPr>
              <w:jc w:val="center"/>
              <w:rPr>
                <w:sz w:val="24"/>
                <w:szCs w:val="24"/>
              </w:rPr>
            </w:pPr>
            <w:r w:rsidRPr="00526BDF">
              <w:rPr>
                <w:sz w:val="24"/>
                <w:szCs w:val="24"/>
              </w:rPr>
              <w:t>192</w:t>
            </w:r>
          </w:p>
        </w:tc>
        <w:tc>
          <w:tcPr>
            <w:tcW w:w="1643" w:type="dxa"/>
          </w:tcPr>
          <w:p w:rsidR="00541C6C" w:rsidRPr="00CB3D5E" w:rsidRDefault="00541C6C" w:rsidP="00541C6C">
            <w:pPr>
              <w:jc w:val="center"/>
              <w:rPr>
                <w:sz w:val="24"/>
                <w:szCs w:val="24"/>
              </w:rPr>
            </w:pPr>
            <w:r w:rsidRPr="00CB3D5E">
              <w:rPr>
                <w:sz w:val="24"/>
                <w:szCs w:val="24"/>
              </w:rPr>
              <w:t>126</w:t>
            </w:r>
          </w:p>
        </w:tc>
        <w:tc>
          <w:tcPr>
            <w:tcW w:w="1644" w:type="dxa"/>
            <w:tcBorders>
              <w:right w:val="single" w:sz="4" w:space="0" w:color="auto"/>
            </w:tcBorders>
          </w:tcPr>
          <w:p w:rsidR="00541C6C" w:rsidRPr="00CB3D5E" w:rsidRDefault="00541C6C" w:rsidP="00541C6C">
            <w:pPr>
              <w:jc w:val="center"/>
              <w:rPr>
                <w:sz w:val="24"/>
                <w:szCs w:val="24"/>
              </w:rPr>
            </w:pPr>
            <w:r w:rsidRPr="00CB3D5E">
              <w:rPr>
                <w:sz w:val="24"/>
                <w:szCs w:val="24"/>
              </w:rPr>
              <w:t>160</w:t>
            </w:r>
          </w:p>
        </w:tc>
        <w:tc>
          <w:tcPr>
            <w:tcW w:w="1643" w:type="dxa"/>
            <w:tcBorders>
              <w:left w:val="single" w:sz="4" w:space="0" w:color="auto"/>
            </w:tcBorders>
          </w:tcPr>
          <w:p w:rsidR="00541C6C" w:rsidRPr="00CB3D5E" w:rsidRDefault="00541C6C" w:rsidP="00541C6C">
            <w:pPr>
              <w:jc w:val="center"/>
              <w:rPr>
                <w:sz w:val="24"/>
                <w:szCs w:val="24"/>
              </w:rPr>
            </w:pPr>
            <w:r w:rsidRPr="00CB3D5E">
              <w:rPr>
                <w:sz w:val="24"/>
                <w:szCs w:val="24"/>
              </w:rPr>
              <w:t>891</w:t>
            </w:r>
          </w:p>
        </w:tc>
        <w:tc>
          <w:tcPr>
            <w:tcW w:w="1644" w:type="dxa"/>
          </w:tcPr>
          <w:p w:rsidR="00541C6C" w:rsidRPr="00CB3D5E" w:rsidRDefault="00541C6C" w:rsidP="00541C6C">
            <w:pPr>
              <w:jc w:val="center"/>
              <w:rPr>
                <w:sz w:val="24"/>
                <w:szCs w:val="24"/>
              </w:rPr>
            </w:pPr>
            <w:r w:rsidRPr="00CB3D5E">
              <w:rPr>
                <w:sz w:val="24"/>
                <w:szCs w:val="24"/>
              </w:rPr>
              <w:t>21</w:t>
            </w:r>
          </w:p>
        </w:tc>
      </w:tr>
      <w:tr w:rsidR="00541C6C" w:rsidRPr="00DB6EE7" w:rsidTr="00541C6C">
        <w:trPr>
          <w:jc w:val="center"/>
        </w:trPr>
        <w:tc>
          <w:tcPr>
            <w:tcW w:w="1129" w:type="dxa"/>
          </w:tcPr>
          <w:p w:rsidR="00541C6C" w:rsidRPr="00526BDF" w:rsidRDefault="00541C6C" w:rsidP="00541C6C">
            <w:pPr>
              <w:rPr>
                <w:sz w:val="24"/>
                <w:szCs w:val="24"/>
              </w:rPr>
            </w:pPr>
            <w:r w:rsidRPr="00526BDF">
              <w:rPr>
                <w:sz w:val="24"/>
                <w:szCs w:val="24"/>
              </w:rPr>
              <w:t>2022 год</w:t>
            </w:r>
          </w:p>
        </w:tc>
        <w:tc>
          <w:tcPr>
            <w:tcW w:w="1643" w:type="dxa"/>
          </w:tcPr>
          <w:p w:rsidR="00541C6C" w:rsidRPr="00526BDF" w:rsidRDefault="00541C6C" w:rsidP="00541C6C">
            <w:pPr>
              <w:jc w:val="center"/>
              <w:rPr>
                <w:sz w:val="24"/>
                <w:szCs w:val="24"/>
              </w:rPr>
            </w:pPr>
            <w:r w:rsidRPr="00526BDF">
              <w:rPr>
                <w:sz w:val="24"/>
                <w:szCs w:val="24"/>
              </w:rPr>
              <w:t>276</w:t>
            </w:r>
          </w:p>
        </w:tc>
        <w:tc>
          <w:tcPr>
            <w:tcW w:w="1643" w:type="dxa"/>
          </w:tcPr>
          <w:p w:rsidR="00541C6C" w:rsidRPr="00CB3D5E" w:rsidRDefault="00541C6C" w:rsidP="00541C6C">
            <w:pPr>
              <w:jc w:val="center"/>
              <w:rPr>
                <w:sz w:val="24"/>
                <w:szCs w:val="24"/>
              </w:rPr>
            </w:pPr>
            <w:r w:rsidRPr="00CB3D5E">
              <w:rPr>
                <w:sz w:val="24"/>
                <w:szCs w:val="24"/>
              </w:rPr>
              <w:t>184</w:t>
            </w:r>
          </w:p>
        </w:tc>
        <w:tc>
          <w:tcPr>
            <w:tcW w:w="1644" w:type="dxa"/>
            <w:tcBorders>
              <w:right w:val="single" w:sz="4" w:space="0" w:color="auto"/>
            </w:tcBorders>
          </w:tcPr>
          <w:p w:rsidR="00541C6C" w:rsidRPr="00CB3D5E" w:rsidRDefault="00541C6C" w:rsidP="00541C6C">
            <w:pPr>
              <w:jc w:val="center"/>
              <w:rPr>
                <w:sz w:val="24"/>
                <w:szCs w:val="24"/>
              </w:rPr>
            </w:pPr>
            <w:r w:rsidRPr="00CB3D5E">
              <w:rPr>
                <w:sz w:val="24"/>
                <w:szCs w:val="24"/>
              </w:rPr>
              <w:t>195</w:t>
            </w:r>
          </w:p>
        </w:tc>
        <w:tc>
          <w:tcPr>
            <w:tcW w:w="1643" w:type="dxa"/>
            <w:tcBorders>
              <w:left w:val="single" w:sz="4" w:space="0" w:color="auto"/>
            </w:tcBorders>
          </w:tcPr>
          <w:p w:rsidR="00541C6C" w:rsidRPr="00CB3D5E" w:rsidRDefault="00541C6C" w:rsidP="00541C6C">
            <w:pPr>
              <w:jc w:val="center"/>
              <w:rPr>
                <w:sz w:val="24"/>
                <w:szCs w:val="24"/>
              </w:rPr>
            </w:pPr>
            <w:r w:rsidRPr="00CB3D5E">
              <w:rPr>
                <w:sz w:val="24"/>
                <w:szCs w:val="24"/>
              </w:rPr>
              <w:t>1175</w:t>
            </w:r>
          </w:p>
        </w:tc>
        <w:tc>
          <w:tcPr>
            <w:tcW w:w="1644" w:type="dxa"/>
          </w:tcPr>
          <w:p w:rsidR="00541C6C" w:rsidRPr="00CB3D5E" w:rsidRDefault="00541C6C" w:rsidP="00541C6C">
            <w:pPr>
              <w:jc w:val="center"/>
              <w:rPr>
                <w:sz w:val="24"/>
                <w:szCs w:val="24"/>
              </w:rPr>
            </w:pPr>
            <w:r w:rsidRPr="00CB3D5E">
              <w:rPr>
                <w:sz w:val="24"/>
                <w:szCs w:val="24"/>
              </w:rPr>
              <w:t>27</w:t>
            </w:r>
          </w:p>
        </w:tc>
      </w:tr>
      <w:tr w:rsidR="00541C6C" w:rsidRPr="00DB6EE7" w:rsidTr="00541C6C">
        <w:trPr>
          <w:jc w:val="center"/>
        </w:trPr>
        <w:tc>
          <w:tcPr>
            <w:tcW w:w="1129" w:type="dxa"/>
          </w:tcPr>
          <w:p w:rsidR="00541C6C" w:rsidRPr="00526BDF" w:rsidRDefault="00541C6C" w:rsidP="00541C6C">
            <w:pPr>
              <w:rPr>
                <w:sz w:val="24"/>
                <w:szCs w:val="24"/>
              </w:rPr>
            </w:pPr>
            <w:r w:rsidRPr="00526BDF">
              <w:rPr>
                <w:sz w:val="24"/>
                <w:szCs w:val="24"/>
              </w:rPr>
              <w:t>2023 год</w:t>
            </w:r>
          </w:p>
        </w:tc>
        <w:tc>
          <w:tcPr>
            <w:tcW w:w="1643" w:type="dxa"/>
          </w:tcPr>
          <w:p w:rsidR="00541C6C" w:rsidRPr="00526BDF" w:rsidRDefault="00541C6C" w:rsidP="00541C6C">
            <w:pPr>
              <w:jc w:val="center"/>
              <w:rPr>
                <w:sz w:val="24"/>
                <w:szCs w:val="24"/>
              </w:rPr>
            </w:pPr>
            <w:r w:rsidRPr="00526BDF">
              <w:rPr>
                <w:sz w:val="24"/>
                <w:szCs w:val="24"/>
              </w:rPr>
              <w:t>364</w:t>
            </w:r>
          </w:p>
        </w:tc>
        <w:tc>
          <w:tcPr>
            <w:tcW w:w="1643" w:type="dxa"/>
          </w:tcPr>
          <w:p w:rsidR="00541C6C" w:rsidRPr="00CB3D5E" w:rsidRDefault="00541C6C" w:rsidP="00541C6C">
            <w:pPr>
              <w:jc w:val="center"/>
              <w:rPr>
                <w:sz w:val="24"/>
                <w:szCs w:val="24"/>
              </w:rPr>
            </w:pPr>
            <w:r w:rsidRPr="00CB3D5E">
              <w:rPr>
                <w:sz w:val="24"/>
                <w:szCs w:val="24"/>
              </w:rPr>
              <w:t>241</w:t>
            </w:r>
          </w:p>
        </w:tc>
        <w:tc>
          <w:tcPr>
            <w:tcW w:w="1644" w:type="dxa"/>
            <w:tcBorders>
              <w:right w:val="single" w:sz="4" w:space="0" w:color="auto"/>
            </w:tcBorders>
          </w:tcPr>
          <w:p w:rsidR="00541C6C" w:rsidRPr="00CB3D5E" w:rsidRDefault="00541C6C" w:rsidP="00541C6C">
            <w:pPr>
              <w:jc w:val="center"/>
              <w:rPr>
                <w:sz w:val="24"/>
                <w:szCs w:val="24"/>
              </w:rPr>
            </w:pPr>
            <w:r w:rsidRPr="00CB3D5E">
              <w:rPr>
                <w:sz w:val="24"/>
                <w:szCs w:val="24"/>
              </w:rPr>
              <w:t>228</w:t>
            </w:r>
          </w:p>
        </w:tc>
        <w:tc>
          <w:tcPr>
            <w:tcW w:w="1643" w:type="dxa"/>
            <w:tcBorders>
              <w:left w:val="single" w:sz="4" w:space="0" w:color="auto"/>
            </w:tcBorders>
          </w:tcPr>
          <w:p w:rsidR="00541C6C" w:rsidRPr="00CB3D5E" w:rsidRDefault="00541C6C" w:rsidP="00541C6C">
            <w:pPr>
              <w:jc w:val="center"/>
              <w:rPr>
                <w:sz w:val="24"/>
                <w:szCs w:val="24"/>
              </w:rPr>
            </w:pPr>
            <w:r w:rsidRPr="00CB3D5E">
              <w:rPr>
                <w:sz w:val="24"/>
                <w:szCs w:val="24"/>
              </w:rPr>
              <w:t>1448</w:t>
            </w:r>
          </w:p>
        </w:tc>
        <w:tc>
          <w:tcPr>
            <w:tcW w:w="1644" w:type="dxa"/>
          </w:tcPr>
          <w:p w:rsidR="00541C6C" w:rsidRPr="00CB3D5E" w:rsidRDefault="00541C6C" w:rsidP="00541C6C">
            <w:pPr>
              <w:jc w:val="center"/>
              <w:rPr>
                <w:sz w:val="24"/>
                <w:szCs w:val="24"/>
              </w:rPr>
            </w:pPr>
            <w:r w:rsidRPr="00CB3D5E">
              <w:rPr>
                <w:sz w:val="24"/>
                <w:szCs w:val="24"/>
              </w:rPr>
              <w:t>32</w:t>
            </w:r>
          </w:p>
        </w:tc>
      </w:tr>
      <w:tr w:rsidR="00541C6C" w:rsidRPr="00DB6EE7" w:rsidTr="00541C6C">
        <w:trPr>
          <w:jc w:val="center"/>
        </w:trPr>
        <w:tc>
          <w:tcPr>
            <w:tcW w:w="1129" w:type="dxa"/>
          </w:tcPr>
          <w:p w:rsidR="00541C6C" w:rsidRPr="00526BDF" w:rsidRDefault="00541C6C" w:rsidP="00541C6C">
            <w:pPr>
              <w:rPr>
                <w:sz w:val="24"/>
                <w:szCs w:val="24"/>
              </w:rPr>
            </w:pPr>
            <w:r w:rsidRPr="00526BDF">
              <w:rPr>
                <w:sz w:val="24"/>
                <w:szCs w:val="24"/>
              </w:rPr>
              <w:t>2024 год</w:t>
            </w:r>
          </w:p>
        </w:tc>
        <w:tc>
          <w:tcPr>
            <w:tcW w:w="1643" w:type="dxa"/>
          </w:tcPr>
          <w:p w:rsidR="00541C6C" w:rsidRPr="00526BDF" w:rsidRDefault="00541C6C" w:rsidP="00541C6C">
            <w:pPr>
              <w:jc w:val="center"/>
              <w:rPr>
                <w:sz w:val="24"/>
                <w:szCs w:val="24"/>
              </w:rPr>
            </w:pPr>
            <w:r w:rsidRPr="00526BDF">
              <w:rPr>
                <w:sz w:val="24"/>
                <w:szCs w:val="24"/>
              </w:rPr>
              <w:t>416</w:t>
            </w:r>
          </w:p>
        </w:tc>
        <w:tc>
          <w:tcPr>
            <w:tcW w:w="1643" w:type="dxa"/>
          </w:tcPr>
          <w:p w:rsidR="00541C6C" w:rsidRPr="00CB3D5E" w:rsidRDefault="00541C6C" w:rsidP="00541C6C">
            <w:pPr>
              <w:jc w:val="center"/>
              <w:rPr>
                <w:sz w:val="24"/>
                <w:szCs w:val="24"/>
              </w:rPr>
            </w:pPr>
            <w:r w:rsidRPr="00CB3D5E">
              <w:rPr>
                <w:sz w:val="24"/>
                <w:szCs w:val="24"/>
              </w:rPr>
              <w:t>299</w:t>
            </w:r>
          </w:p>
        </w:tc>
        <w:tc>
          <w:tcPr>
            <w:tcW w:w="1644" w:type="dxa"/>
            <w:tcBorders>
              <w:right w:val="single" w:sz="4" w:space="0" w:color="auto"/>
            </w:tcBorders>
          </w:tcPr>
          <w:p w:rsidR="00541C6C" w:rsidRPr="00CB3D5E" w:rsidRDefault="00541C6C" w:rsidP="00541C6C">
            <w:pPr>
              <w:jc w:val="center"/>
              <w:rPr>
                <w:sz w:val="24"/>
                <w:szCs w:val="24"/>
              </w:rPr>
            </w:pPr>
            <w:r w:rsidRPr="00CB3D5E">
              <w:rPr>
                <w:sz w:val="24"/>
                <w:szCs w:val="24"/>
              </w:rPr>
              <w:t>257</w:t>
            </w:r>
          </w:p>
        </w:tc>
        <w:tc>
          <w:tcPr>
            <w:tcW w:w="1643" w:type="dxa"/>
            <w:tcBorders>
              <w:left w:val="single" w:sz="4" w:space="0" w:color="auto"/>
            </w:tcBorders>
          </w:tcPr>
          <w:p w:rsidR="00541C6C" w:rsidRPr="00CB3D5E" w:rsidRDefault="00541C6C" w:rsidP="00541C6C">
            <w:pPr>
              <w:jc w:val="center"/>
              <w:rPr>
                <w:sz w:val="24"/>
                <w:szCs w:val="24"/>
              </w:rPr>
            </w:pPr>
            <w:r>
              <w:rPr>
                <w:sz w:val="24"/>
                <w:szCs w:val="24"/>
              </w:rPr>
              <w:t>1675</w:t>
            </w:r>
          </w:p>
        </w:tc>
        <w:tc>
          <w:tcPr>
            <w:tcW w:w="1644" w:type="dxa"/>
          </w:tcPr>
          <w:p w:rsidR="00541C6C" w:rsidRPr="00CB3D5E" w:rsidRDefault="00541C6C" w:rsidP="00541C6C">
            <w:pPr>
              <w:jc w:val="center"/>
              <w:rPr>
                <w:sz w:val="24"/>
                <w:szCs w:val="24"/>
              </w:rPr>
            </w:pPr>
            <w:r>
              <w:rPr>
                <w:sz w:val="24"/>
                <w:szCs w:val="24"/>
              </w:rPr>
              <w:t>36</w:t>
            </w:r>
          </w:p>
        </w:tc>
      </w:tr>
    </w:tbl>
    <w:p w:rsidR="00541C6C" w:rsidRPr="0018679B" w:rsidRDefault="00541C6C" w:rsidP="00541C6C">
      <w:pPr>
        <w:spacing w:before="120" w:after="120"/>
        <w:ind w:firstLine="567"/>
        <w:jc w:val="both"/>
        <w:rPr>
          <w:sz w:val="24"/>
          <w:szCs w:val="24"/>
        </w:rPr>
      </w:pPr>
      <w:proofErr w:type="gramStart"/>
      <w:r w:rsidRPr="00133DDE">
        <w:rPr>
          <w:sz w:val="24"/>
          <w:szCs w:val="24"/>
        </w:rPr>
        <w:t>Налоговые поступления по специальным налоговым режимам к концу 2020 года достигнут</w:t>
      </w:r>
      <w:proofErr w:type="gramEnd"/>
      <w:r w:rsidRPr="00133DDE">
        <w:rPr>
          <w:sz w:val="24"/>
          <w:szCs w:val="24"/>
        </w:rPr>
        <w:t xml:space="preserve"> порядка 180 млн. руб. В дальнейшем ежегодный прирост налоговых поступлений от субъектов малого </w:t>
      </w:r>
      <w:r w:rsidRPr="0018679B">
        <w:rPr>
          <w:sz w:val="24"/>
          <w:szCs w:val="24"/>
        </w:rPr>
        <w:t>бизнеса составит порядка 4 % по отношению к предыдущему году.</w:t>
      </w:r>
    </w:p>
    <w:p w:rsidR="00541C6C" w:rsidRPr="0018679B" w:rsidRDefault="00541C6C" w:rsidP="00541C6C">
      <w:pPr>
        <w:widowControl w:val="0"/>
        <w:autoSpaceDE w:val="0"/>
        <w:autoSpaceDN w:val="0"/>
        <w:adjustRightInd w:val="0"/>
        <w:spacing w:before="120"/>
        <w:ind w:firstLine="567"/>
        <w:jc w:val="both"/>
        <w:rPr>
          <w:sz w:val="24"/>
          <w:szCs w:val="24"/>
        </w:rPr>
      </w:pPr>
      <w:r w:rsidRPr="0018679B">
        <w:rPr>
          <w:sz w:val="24"/>
          <w:szCs w:val="24"/>
        </w:rPr>
        <w:t xml:space="preserve">В результате реализации муниципальной программы будет продолжаться оказываться финансовая, информационная, консультационная и имущественная поддержка малого предпринимательства (в том числе </w:t>
      </w:r>
      <w:proofErr w:type="spellStart"/>
      <w:r w:rsidRPr="0018679B">
        <w:rPr>
          <w:sz w:val="24"/>
          <w:szCs w:val="24"/>
        </w:rPr>
        <w:t>бизнес-инкубирование</w:t>
      </w:r>
      <w:proofErr w:type="spellEnd"/>
      <w:r w:rsidRPr="0018679B">
        <w:rPr>
          <w:sz w:val="24"/>
          <w:szCs w:val="24"/>
        </w:rPr>
        <w:t xml:space="preserve"> на льготных условиях), продолжится работа по реализации образовательного проекта «Школа молодого предпринимателя».</w:t>
      </w:r>
    </w:p>
    <w:p w:rsidR="00541C6C" w:rsidRDefault="00541C6C" w:rsidP="00541C6C">
      <w:pPr>
        <w:ind w:firstLine="567"/>
        <w:jc w:val="both"/>
        <w:rPr>
          <w:strike/>
          <w:sz w:val="24"/>
          <w:szCs w:val="24"/>
          <w:highlight w:val="yellow"/>
        </w:rPr>
      </w:pPr>
      <w:proofErr w:type="gramStart"/>
      <w:r>
        <w:rPr>
          <w:sz w:val="24"/>
          <w:szCs w:val="24"/>
        </w:rPr>
        <w:t>С целью содействия</w:t>
      </w:r>
      <w:r w:rsidRPr="00697C96">
        <w:rPr>
          <w:sz w:val="24"/>
          <w:szCs w:val="24"/>
        </w:rPr>
        <w:t xml:space="preserve"> развитию предпринимательства в сфере народных художественных промыслов и</w:t>
      </w:r>
      <w:r>
        <w:rPr>
          <w:sz w:val="24"/>
          <w:szCs w:val="24"/>
        </w:rPr>
        <w:t xml:space="preserve"> (или)</w:t>
      </w:r>
      <w:r w:rsidRPr="00697C96">
        <w:rPr>
          <w:sz w:val="24"/>
          <w:szCs w:val="24"/>
        </w:rPr>
        <w:t xml:space="preserve"> ремесел</w:t>
      </w:r>
      <w:r>
        <w:rPr>
          <w:sz w:val="24"/>
          <w:szCs w:val="24"/>
        </w:rPr>
        <w:t xml:space="preserve"> будет продолжено оказание поддержки субъектам малого предпринимательства: помощь в консультировании о возможностях получения областной субсидии субъектами малого бизнеса, осуществляющими деятельность в сфере </w:t>
      </w:r>
      <w:r w:rsidRPr="00C25164">
        <w:rPr>
          <w:sz w:val="24"/>
          <w:szCs w:val="24"/>
        </w:rPr>
        <w:t>народных художест</w:t>
      </w:r>
      <w:r>
        <w:rPr>
          <w:sz w:val="24"/>
          <w:szCs w:val="24"/>
        </w:rPr>
        <w:t xml:space="preserve">венных промыслов и (или) ремесел, </w:t>
      </w:r>
      <w:r w:rsidRPr="00F60F83">
        <w:rPr>
          <w:sz w:val="24"/>
          <w:szCs w:val="24"/>
        </w:rPr>
        <w:t>формировании пакета документов и его отправке Фондом в комитет по развитию малого, среднего предпринимательства и потребительского рынка Ленинградской области</w:t>
      </w:r>
      <w:proofErr w:type="gramEnd"/>
      <w:r w:rsidRPr="00F60F83">
        <w:rPr>
          <w:sz w:val="24"/>
          <w:szCs w:val="24"/>
        </w:rPr>
        <w:t xml:space="preserve">; информирование об </w:t>
      </w:r>
      <w:r w:rsidRPr="00917B12">
        <w:rPr>
          <w:sz w:val="24"/>
          <w:szCs w:val="24"/>
        </w:rPr>
        <w:t>областных, всероссийских и международных мероприятиях в сфере культуры (развитие творческой индустрии)</w:t>
      </w:r>
      <w:r w:rsidRPr="00F60F83">
        <w:rPr>
          <w:sz w:val="24"/>
          <w:szCs w:val="24"/>
        </w:rPr>
        <w:t xml:space="preserve"> и пр</w:t>
      </w:r>
      <w:r>
        <w:rPr>
          <w:sz w:val="24"/>
          <w:szCs w:val="24"/>
        </w:rPr>
        <w:t>очее</w:t>
      </w:r>
      <w:r w:rsidRPr="00F60F83">
        <w:rPr>
          <w:sz w:val="24"/>
          <w:szCs w:val="24"/>
        </w:rPr>
        <w:t>.</w:t>
      </w:r>
    </w:p>
    <w:p w:rsidR="00541C6C" w:rsidRPr="0018679B" w:rsidRDefault="00541C6C" w:rsidP="00541C6C">
      <w:pPr>
        <w:ind w:firstLine="567"/>
        <w:jc w:val="both"/>
        <w:rPr>
          <w:sz w:val="24"/>
          <w:szCs w:val="24"/>
        </w:rPr>
      </w:pPr>
      <w:proofErr w:type="gramStart"/>
      <w:r w:rsidRPr="0018679B">
        <w:rPr>
          <w:sz w:val="24"/>
          <w:szCs w:val="24"/>
        </w:rPr>
        <w:t xml:space="preserve">В перспективе Сосновоборским муниципальным Фондом поддержки предпринимательства будет освоен новый вид поддержки предпринимателей – создание нового </w:t>
      </w:r>
      <w:proofErr w:type="spellStart"/>
      <w:r w:rsidRPr="0018679B">
        <w:rPr>
          <w:sz w:val="24"/>
          <w:szCs w:val="24"/>
        </w:rPr>
        <w:t>интернет-ресурса</w:t>
      </w:r>
      <w:proofErr w:type="spellEnd"/>
      <w:r w:rsidRPr="0018679B">
        <w:rPr>
          <w:sz w:val="24"/>
          <w:szCs w:val="24"/>
        </w:rPr>
        <w:t xml:space="preserve"> (электронная регистрация на семинарах, оказание электронных услуг – подача документов для участия в выставках, конкурсах, ярмарках, дистанционное обучение и т.д.), продолжится работа по созданию необходимых условий для деятельности бизнес-инкубатора офисного и производственного назначений и расширения видов услуг </w:t>
      </w:r>
      <w:proofErr w:type="spellStart"/>
      <w:r w:rsidRPr="0018679B">
        <w:rPr>
          <w:sz w:val="24"/>
          <w:szCs w:val="24"/>
        </w:rPr>
        <w:t>бизнес-инкубирования</w:t>
      </w:r>
      <w:proofErr w:type="spellEnd"/>
      <w:r w:rsidRPr="0018679B">
        <w:rPr>
          <w:sz w:val="24"/>
          <w:szCs w:val="24"/>
        </w:rPr>
        <w:t>.</w:t>
      </w:r>
      <w:proofErr w:type="gramEnd"/>
    </w:p>
    <w:p w:rsidR="00541C6C" w:rsidRPr="0018679B" w:rsidRDefault="00541C6C" w:rsidP="00541C6C">
      <w:pPr>
        <w:spacing w:before="120" w:after="120"/>
        <w:ind w:firstLine="709"/>
        <w:jc w:val="center"/>
        <w:rPr>
          <w:b/>
          <w:sz w:val="24"/>
          <w:szCs w:val="24"/>
        </w:rPr>
      </w:pPr>
      <w:r w:rsidRPr="0018679B">
        <w:rPr>
          <w:b/>
          <w:sz w:val="24"/>
          <w:szCs w:val="24"/>
        </w:rPr>
        <w:t>Социальное предпринимательство</w:t>
      </w:r>
    </w:p>
    <w:p w:rsidR="00541C6C" w:rsidRPr="0018679B" w:rsidRDefault="00541C6C" w:rsidP="00541C6C">
      <w:pPr>
        <w:ind w:firstLine="709"/>
        <w:jc w:val="both"/>
        <w:rPr>
          <w:sz w:val="24"/>
          <w:szCs w:val="24"/>
        </w:rPr>
      </w:pPr>
      <w:r w:rsidRPr="0018679B">
        <w:rPr>
          <w:sz w:val="24"/>
          <w:szCs w:val="24"/>
        </w:rPr>
        <w:t>Понятия «социальное предпринимательство», «социальное предприятие» закреплены Федеральным законом РФ от 26.07.2019 № 245-ФЗ «О внесении изменений в Федеральный закон «О развитии малого и среднего предпринимательства в Российской Федерации»…».</w:t>
      </w:r>
    </w:p>
    <w:p w:rsidR="00541C6C" w:rsidRPr="0018679B" w:rsidRDefault="00541C6C" w:rsidP="00541C6C">
      <w:pPr>
        <w:widowControl w:val="0"/>
        <w:autoSpaceDE w:val="0"/>
        <w:autoSpaceDN w:val="0"/>
        <w:ind w:firstLine="539"/>
        <w:jc w:val="both"/>
        <w:rPr>
          <w:sz w:val="24"/>
          <w:szCs w:val="24"/>
        </w:rPr>
      </w:pPr>
      <w:r w:rsidRPr="0018679B">
        <w:rPr>
          <w:sz w:val="24"/>
          <w:szCs w:val="24"/>
        </w:rPr>
        <w:t>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 245-ФЗ.</w:t>
      </w:r>
    </w:p>
    <w:p w:rsidR="00541C6C" w:rsidRPr="0018679B" w:rsidRDefault="00541C6C" w:rsidP="00541C6C">
      <w:pPr>
        <w:widowControl w:val="0"/>
        <w:autoSpaceDE w:val="0"/>
        <w:autoSpaceDN w:val="0"/>
        <w:ind w:firstLine="539"/>
        <w:jc w:val="both"/>
        <w:rPr>
          <w:sz w:val="24"/>
          <w:szCs w:val="24"/>
        </w:rPr>
      </w:pPr>
      <w:r w:rsidRPr="0018679B">
        <w:rPr>
          <w:sz w:val="24"/>
          <w:szCs w:val="24"/>
        </w:rPr>
        <w:t>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541C6C" w:rsidRPr="0018679B" w:rsidRDefault="00541C6C" w:rsidP="00541C6C">
      <w:pPr>
        <w:widowControl w:val="0"/>
        <w:autoSpaceDE w:val="0"/>
        <w:autoSpaceDN w:val="0"/>
        <w:ind w:firstLine="539"/>
        <w:jc w:val="both"/>
        <w:rPr>
          <w:sz w:val="24"/>
          <w:szCs w:val="24"/>
        </w:rPr>
      </w:pPr>
      <w:r w:rsidRPr="0018679B">
        <w:rPr>
          <w:sz w:val="24"/>
          <w:szCs w:val="24"/>
        </w:rPr>
        <w:t>Порядок признания субъекта малого или среднего предпринимательства социальным предприятием и порядок формирования перечня субъектов малого и среднего предпринимательства, имеющих статус социального предприятия, определен приказом Министерства экономического развития Российской Федерации № 773 от 29 ноября 2019 года.</w:t>
      </w:r>
    </w:p>
    <w:p w:rsidR="00541C6C" w:rsidRPr="00387C60" w:rsidRDefault="00541C6C" w:rsidP="00541C6C">
      <w:pPr>
        <w:spacing w:before="120" w:after="120"/>
        <w:ind w:firstLine="567"/>
        <w:jc w:val="center"/>
        <w:rPr>
          <w:b/>
          <w:sz w:val="24"/>
          <w:szCs w:val="24"/>
        </w:rPr>
      </w:pPr>
      <w:r w:rsidRPr="00387C60">
        <w:rPr>
          <w:b/>
          <w:sz w:val="24"/>
          <w:szCs w:val="24"/>
        </w:rPr>
        <w:t>III. Требования к организациям, образующим инфраструктуру поддержки субъектов малого и среднего предпринимательства</w:t>
      </w:r>
      <w:bookmarkEnd w:id="4"/>
    </w:p>
    <w:p w:rsidR="00541C6C" w:rsidRPr="00387C60" w:rsidRDefault="00541C6C" w:rsidP="00541C6C">
      <w:pPr>
        <w:autoSpaceDE w:val="0"/>
        <w:autoSpaceDN w:val="0"/>
        <w:adjustRightInd w:val="0"/>
        <w:ind w:firstLine="540"/>
        <w:jc w:val="both"/>
        <w:rPr>
          <w:rFonts w:ascii="Arial" w:hAnsi="Arial" w:cs="Arial"/>
        </w:rPr>
      </w:pPr>
      <w:r>
        <w:rPr>
          <w:sz w:val="24"/>
          <w:szCs w:val="24"/>
        </w:rPr>
        <w:t>3.1. </w:t>
      </w:r>
      <w:proofErr w:type="gramStart"/>
      <w:r w:rsidRPr="00387C60">
        <w:rPr>
          <w:sz w:val="24"/>
          <w:szCs w:val="24"/>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муниципальных нужд при реализации муниципальной программы (подпрограммы) развития и поддержки малого и среднего предпринимательства на территории Сосновоборского городского округа, обеспечивающих условия для создания субъектов малого и среднего</w:t>
      </w:r>
      <w:proofErr w:type="gramEnd"/>
      <w:r w:rsidRPr="00387C60">
        <w:rPr>
          <w:sz w:val="24"/>
          <w:szCs w:val="24"/>
        </w:rPr>
        <w:t xml:space="preserve"> предпринимательства и для оказания им поддержки.</w:t>
      </w:r>
    </w:p>
    <w:p w:rsidR="00541C6C" w:rsidRPr="00387C60" w:rsidRDefault="00541C6C" w:rsidP="00541C6C">
      <w:pPr>
        <w:ind w:firstLine="567"/>
        <w:jc w:val="both"/>
        <w:rPr>
          <w:sz w:val="24"/>
          <w:szCs w:val="24"/>
        </w:rPr>
      </w:pPr>
      <w:r w:rsidRPr="00387C60">
        <w:rPr>
          <w:sz w:val="24"/>
          <w:szCs w:val="24"/>
        </w:rPr>
        <w:lastRenderedPageBreak/>
        <w:t>В своей деятельности организации руководствуются Федеральным законом от 24.07.2007 № 209-ФЗ «О развитии малого и среднего предпринимательства в Российской Федерации» (с последующими изменениями),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Уставом организации.</w:t>
      </w:r>
    </w:p>
    <w:p w:rsidR="00541C6C" w:rsidRPr="00387C60" w:rsidRDefault="00541C6C" w:rsidP="00541C6C">
      <w:pPr>
        <w:ind w:firstLine="567"/>
        <w:jc w:val="both"/>
        <w:rPr>
          <w:sz w:val="24"/>
          <w:szCs w:val="24"/>
        </w:rPr>
      </w:pPr>
      <w:r w:rsidRPr="00387C60">
        <w:rPr>
          <w:sz w:val="24"/>
          <w:szCs w:val="24"/>
        </w:rPr>
        <w:t xml:space="preserve">Организация, входящая в инфраструктуру поддержки субъектов малого и среднего предпринимательства, осуществляет свою работу во взаимодействии с органами местного самоуправления, общественными организациями предпринимателей и их объединениями. </w:t>
      </w:r>
    </w:p>
    <w:p w:rsidR="00541C6C" w:rsidRPr="00387C60" w:rsidRDefault="00541C6C" w:rsidP="00541C6C">
      <w:pPr>
        <w:ind w:firstLine="567"/>
        <w:jc w:val="both"/>
        <w:rPr>
          <w:sz w:val="24"/>
          <w:szCs w:val="24"/>
        </w:rPr>
      </w:pPr>
      <w:r w:rsidRPr="00387C60">
        <w:rPr>
          <w:sz w:val="24"/>
          <w:szCs w:val="24"/>
        </w:rPr>
        <w:t>Оказание мер поддержки, предоставление услуг субъектам предпринимательства может быть, как основной, так и дополнительной деятельностью организации.</w:t>
      </w:r>
    </w:p>
    <w:p w:rsidR="00541C6C" w:rsidRPr="00E051D4" w:rsidRDefault="00541C6C" w:rsidP="00541C6C">
      <w:pPr>
        <w:ind w:firstLine="567"/>
        <w:jc w:val="both"/>
        <w:rPr>
          <w:sz w:val="24"/>
          <w:szCs w:val="24"/>
        </w:rPr>
      </w:pPr>
      <w:r w:rsidRPr="00E051D4">
        <w:rPr>
          <w:sz w:val="24"/>
          <w:szCs w:val="24"/>
        </w:rPr>
        <w:t>Субъект малого и среднего предпринимательства имеет право обратиться по вопросам развития и поддержки предпринимательства, как в органы местного самоуправления, так и в организации, входящие в инфраструктуру поддержки.</w:t>
      </w:r>
    </w:p>
    <w:p w:rsidR="00541C6C" w:rsidRPr="00E051D4" w:rsidRDefault="00541C6C" w:rsidP="00541C6C">
      <w:pPr>
        <w:ind w:firstLine="567"/>
        <w:jc w:val="both"/>
        <w:rPr>
          <w:sz w:val="24"/>
          <w:szCs w:val="24"/>
        </w:rPr>
      </w:pPr>
      <w:r w:rsidRPr="00E051D4">
        <w:rPr>
          <w:sz w:val="24"/>
          <w:szCs w:val="24"/>
        </w:rPr>
        <w:t>Письменное обращение подлежит обязательной регистрации в течение трех дней с момента поступления.</w:t>
      </w:r>
    </w:p>
    <w:p w:rsidR="00541C6C" w:rsidRPr="00E051D4" w:rsidRDefault="00541C6C" w:rsidP="00541C6C">
      <w:pPr>
        <w:ind w:firstLine="567"/>
        <w:jc w:val="both"/>
        <w:rPr>
          <w:sz w:val="24"/>
          <w:szCs w:val="24"/>
        </w:rPr>
      </w:pPr>
      <w:proofErr w:type="gramStart"/>
      <w:r w:rsidRPr="00E051D4">
        <w:rPr>
          <w:sz w:val="24"/>
          <w:szCs w:val="24"/>
        </w:rPr>
        <w:t>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02.05.2006 № 59-ФЗ «О порядке рассмотрения обращений граждан Российской Федерации» (с последующими изменениями), а также постановлением администрации от 01.09.2011 № 1540 «Об утверждении Инструкции по делопроизводству в администрации Сосновоборского городского округа» (с последующими изменениями) и внутренними нормативными документами организаций.</w:t>
      </w:r>
      <w:proofErr w:type="gramEnd"/>
    </w:p>
    <w:p w:rsidR="00541C6C" w:rsidRPr="00E051D4" w:rsidRDefault="00541C6C" w:rsidP="00541C6C">
      <w:pPr>
        <w:ind w:firstLine="567"/>
        <w:jc w:val="both"/>
        <w:rPr>
          <w:sz w:val="24"/>
          <w:szCs w:val="24"/>
        </w:rPr>
      </w:pPr>
      <w:r w:rsidRPr="00E051D4">
        <w:rPr>
          <w:sz w:val="24"/>
          <w:szCs w:val="24"/>
        </w:rPr>
        <w:t>Каждый субъект должен быть проинформирован о решении, принятом по такому обращению, в течение пяти дней со дня его принятия.</w:t>
      </w:r>
    </w:p>
    <w:p w:rsidR="00541C6C" w:rsidRPr="00E051D4" w:rsidRDefault="00541C6C" w:rsidP="00541C6C">
      <w:pPr>
        <w:ind w:firstLine="567"/>
        <w:jc w:val="both"/>
        <w:rPr>
          <w:sz w:val="24"/>
          <w:szCs w:val="24"/>
        </w:rPr>
      </w:pPr>
    </w:p>
    <w:p w:rsidR="00541C6C" w:rsidRPr="00E051D4" w:rsidRDefault="00541C6C" w:rsidP="00541C6C">
      <w:pPr>
        <w:ind w:firstLine="567"/>
        <w:jc w:val="both"/>
      </w:pPr>
      <w:r w:rsidRPr="00E051D4">
        <w:rPr>
          <w:sz w:val="24"/>
          <w:szCs w:val="24"/>
        </w:rPr>
        <w:t>3.2. Инфраструктура поддержки субъектов малого и среднего предпринимательства на территории Сосновоборского городского округа Ленинградской области:</w:t>
      </w:r>
    </w:p>
    <w:p w:rsidR="00541C6C" w:rsidRPr="00E051D4" w:rsidRDefault="00541C6C" w:rsidP="00541C6C">
      <w:pPr>
        <w:spacing w:before="120"/>
        <w:ind w:firstLine="567"/>
        <w:jc w:val="both"/>
        <w:rPr>
          <w:sz w:val="24"/>
          <w:szCs w:val="24"/>
        </w:rPr>
      </w:pPr>
      <w:r w:rsidRPr="00E051D4">
        <w:rPr>
          <w:b/>
          <w:sz w:val="24"/>
          <w:szCs w:val="24"/>
        </w:rPr>
        <w:t>Сосновоборский муниципальный Фонд поддержки предпринимательства</w:t>
      </w:r>
      <w:r w:rsidRPr="00E051D4">
        <w:rPr>
          <w:sz w:val="24"/>
          <w:szCs w:val="24"/>
        </w:rPr>
        <w:t xml:space="preserve"> является некоммерческой организацией,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541C6C" w:rsidRPr="00AC5343" w:rsidRDefault="00541C6C" w:rsidP="00541C6C">
      <w:pPr>
        <w:ind w:firstLine="567"/>
        <w:jc w:val="both"/>
        <w:rPr>
          <w:sz w:val="24"/>
          <w:szCs w:val="24"/>
        </w:rPr>
      </w:pPr>
      <w:r w:rsidRPr="00E051D4">
        <w:rPr>
          <w:sz w:val="24"/>
          <w:szCs w:val="24"/>
        </w:rPr>
        <w:t>Фонд учрежден Постановлением главы муниципального образования, мэра гор. Сосновый Бор от 13.07.200</w:t>
      </w:r>
      <w:r w:rsidRPr="00AC5343">
        <w:rPr>
          <w:sz w:val="24"/>
          <w:szCs w:val="24"/>
        </w:rPr>
        <w:t>4 № 625 «Об учреждении фонда «СОСНОВОБОРСКИЙ МУНИЦИПАЛЬНЫЙ ФОНД ПОДДЕРЖКИ МАЛОГО ПРЕДПРИНИМАТЕЛЬСТВА».</w:t>
      </w:r>
    </w:p>
    <w:p w:rsidR="00541C6C" w:rsidRPr="00AC5343" w:rsidRDefault="00541C6C" w:rsidP="00541C6C">
      <w:pPr>
        <w:ind w:firstLine="567"/>
        <w:jc w:val="both"/>
        <w:rPr>
          <w:sz w:val="24"/>
          <w:szCs w:val="24"/>
        </w:rPr>
      </w:pPr>
      <w:r w:rsidRPr="00AC5343">
        <w:rPr>
          <w:sz w:val="24"/>
          <w:szCs w:val="24"/>
        </w:rPr>
        <w:t xml:space="preserve">В соответствии с постановлением администрации округа от 02.09.2016 № 2060 «О внесении изменений в постановление главы муниципального образования, мэра </w:t>
      </w:r>
      <w:proofErr w:type="gramStart"/>
      <w:r w:rsidRPr="00AC5343">
        <w:rPr>
          <w:sz w:val="24"/>
          <w:szCs w:val="24"/>
        </w:rPr>
        <w:t>г</w:t>
      </w:r>
      <w:proofErr w:type="gramEnd"/>
      <w:r w:rsidRPr="00AC5343">
        <w:rPr>
          <w:sz w:val="24"/>
          <w:szCs w:val="24"/>
        </w:rPr>
        <w:t>. Сосновый Бор от 13.07.2004 № 625 «Об учреждении фонда «СОСНОВОБОРСКИЙ МУНИЦИПАЛЬНЫЙ ФОНД ПОДДЕРЖКИ МАЛОГО ПРЕДПРИНИМАТЕЛЬСТВА» 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541C6C" w:rsidRPr="00AC5343" w:rsidRDefault="00541C6C" w:rsidP="00541C6C">
      <w:pPr>
        <w:ind w:firstLine="567"/>
        <w:jc w:val="both"/>
        <w:rPr>
          <w:sz w:val="24"/>
          <w:szCs w:val="24"/>
        </w:rPr>
      </w:pPr>
      <w:r w:rsidRPr="00AC5343">
        <w:rPr>
          <w:sz w:val="24"/>
          <w:szCs w:val="24"/>
        </w:rPr>
        <w:t>Фонд является юридическим лицом, обладает обособленным имуществом на праве собственности, имеет самостоятельный баланс, расчетные и иные счета в банковских и других кредитных учреждениях, печать, штамп и бланки со своим наименованием.</w:t>
      </w:r>
    </w:p>
    <w:p w:rsidR="00541C6C" w:rsidRPr="00AC5343" w:rsidRDefault="00541C6C" w:rsidP="00541C6C">
      <w:pPr>
        <w:ind w:firstLine="567"/>
        <w:jc w:val="both"/>
        <w:rPr>
          <w:sz w:val="24"/>
          <w:szCs w:val="24"/>
        </w:rPr>
      </w:pPr>
      <w:r w:rsidRPr="00AC5343">
        <w:rPr>
          <w:sz w:val="24"/>
          <w:szCs w:val="24"/>
        </w:rPr>
        <w:t>В своей деятельности Фонд руководствуется Федеральным законом от 24.07.2007 № 209-ФЗ «О развитии малого и среднего предпринимательства в Российской Федерации»,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а также Уставом Фонда.</w:t>
      </w:r>
    </w:p>
    <w:p w:rsidR="00541C6C" w:rsidRPr="00AE71AB" w:rsidRDefault="00541C6C" w:rsidP="00541C6C">
      <w:pPr>
        <w:ind w:firstLine="567"/>
        <w:jc w:val="both"/>
        <w:rPr>
          <w:sz w:val="24"/>
          <w:szCs w:val="24"/>
        </w:rPr>
      </w:pPr>
      <w:r w:rsidRPr="00E001F4">
        <w:rPr>
          <w:sz w:val="24"/>
          <w:szCs w:val="24"/>
        </w:rPr>
        <w:t xml:space="preserve">Основной деятельностью Фонда является осуществление мер по поддержке малого предпринимательства на основании объединения информационных, финансовых и имущественных ресурсов, </w:t>
      </w:r>
      <w:r w:rsidRPr="00AE71AB">
        <w:rPr>
          <w:sz w:val="24"/>
          <w:szCs w:val="24"/>
        </w:rPr>
        <w:t>предоставляемых бюджетами всех уровней, внебюджетными источниками</w:t>
      </w:r>
      <w:r>
        <w:rPr>
          <w:sz w:val="24"/>
          <w:szCs w:val="24"/>
        </w:rPr>
        <w:t>;</w:t>
      </w:r>
      <w:r w:rsidRPr="00AC5343">
        <w:rPr>
          <w:sz w:val="24"/>
          <w:szCs w:val="24"/>
        </w:rPr>
        <w:t xml:space="preserve"> участие в выполнении региональных и муниципальных программ, а также </w:t>
      </w:r>
      <w:r w:rsidRPr="00AC5343">
        <w:rPr>
          <w:sz w:val="24"/>
          <w:szCs w:val="24"/>
        </w:rPr>
        <w:lastRenderedPageBreak/>
        <w:t>проектов и мероприятий, направленных на поддержку и развитие малого и среднего предпринимательства.</w:t>
      </w:r>
      <w:r>
        <w:rPr>
          <w:sz w:val="24"/>
          <w:szCs w:val="24"/>
        </w:rPr>
        <w:t xml:space="preserve"> </w:t>
      </w:r>
      <w:r w:rsidRPr="00AE71AB">
        <w:rPr>
          <w:sz w:val="24"/>
          <w:szCs w:val="24"/>
        </w:rPr>
        <w:t>Фондом проводятся курсы для начинающих предпринимателей «Введение в предпринимательство», организуются различные семинары и тренинги.</w:t>
      </w:r>
    </w:p>
    <w:p w:rsidR="00541C6C" w:rsidRPr="00AC5343" w:rsidRDefault="00541C6C" w:rsidP="00541C6C">
      <w:pPr>
        <w:ind w:firstLine="567"/>
        <w:jc w:val="both"/>
        <w:rPr>
          <w:sz w:val="24"/>
          <w:szCs w:val="24"/>
        </w:rPr>
      </w:pPr>
      <w:r w:rsidRPr="00AC5343">
        <w:rPr>
          <w:sz w:val="24"/>
          <w:szCs w:val="24"/>
        </w:rPr>
        <w:t>Фонд организует свою работу путем взаимодействия с Комитетом по развитию малого, среднего бизнеса и потребительского рынка Правительства Ленинградской области, ГКУ «Ленинградский областной центр поддержки предпринимательства», органами местного самоуправления, общественными организациями предпринимателей и их объединениями.</w:t>
      </w:r>
    </w:p>
    <w:p w:rsidR="00541C6C" w:rsidRPr="00AC5343" w:rsidRDefault="00541C6C" w:rsidP="00541C6C">
      <w:pPr>
        <w:ind w:firstLine="567"/>
        <w:jc w:val="both"/>
        <w:rPr>
          <w:sz w:val="24"/>
          <w:szCs w:val="24"/>
        </w:rPr>
      </w:pPr>
      <w:r w:rsidRPr="00AC5343">
        <w:rPr>
          <w:sz w:val="24"/>
          <w:szCs w:val="24"/>
        </w:rPr>
        <w:t xml:space="preserve">Фонд организует работу Сосновоборского бизнес-инкубатора офисного и производственного назначений для оказания эффективной поддержки вновь образованным предприятиям и предпринимателям на начальной фазе их деятельности, определяет условия и порядок отбора субъектов малого предпринимательства для их размещения в </w:t>
      </w:r>
      <w:proofErr w:type="spellStart"/>
      <w:proofErr w:type="gramStart"/>
      <w:r w:rsidRPr="00AC5343">
        <w:rPr>
          <w:sz w:val="24"/>
          <w:szCs w:val="24"/>
        </w:rPr>
        <w:t>бизнес-инкубаторах</w:t>
      </w:r>
      <w:proofErr w:type="spellEnd"/>
      <w:proofErr w:type="gramEnd"/>
      <w:r w:rsidRPr="00AC5343">
        <w:rPr>
          <w:sz w:val="24"/>
          <w:szCs w:val="24"/>
        </w:rPr>
        <w:t xml:space="preserve"> на льготных условиях.</w:t>
      </w:r>
    </w:p>
    <w:p w:rsidR="00541C6C" w:rsidRPr="00AC5343" w:rsidRDefault="00541C6C" w:rsidP="00541C6C">
      <w:pPr>
        <w:suppressAutoHyphens/>
        <w:ind w:left="142" w:firstLine="567"/>
        <w:jc w:val="both"/>
        <w:rPr>
          <w:sz w:val="24"/>
          <w:szCs w:val="24"/>
        </w:rPr>
      </w:pPr>
      <w:r w:rsidRPr="00AC5343">
        <w:rPr>
          <w:b/>
          <w:sz w:val="24"/>
          <w:szCs w:val="24"/>
        </w:rPr>
        <w:t>МАОУ ДО ЦИТ</w:t>
      </w:r>
      <w:r w:rsidRPr="00AC5343">
        <w:rPr>
          <w:sz w:val="24"/>
          <w:szCs w:val="24"/>
        </w:rPr>
        <w:t xml:space="preserve"> является некоммерческой организацией, созданной для выполнения работ, оказания услуг в сфере информатизации.</w:t>
      </w:r>
    </w:p>
    <w:p w:rsidR="00541C6C" w:rsidRPr="00AC5343" w:rsidRDefault="00541C6C" w:rsidP="00541C6C">
      <w:pPr>
        <w:ind w:firstLine="567"/>
        <w:jc w:val="both"/>
        <w:rPr>
          <w:sz w:val="24"/>
          <w:szCs w:val="24"/>
        </w:rPr>
      </w:pPr>
      <w:r w:rsidRPr="00AC5343">
        <w:rPr>
          <w:sz w:val="24"/>
          <w:szCs w:val="24"/>
        </w:rPr>
        <w:t xml:space="preserve">Учредителем </w:t>
      </w:r>
      <w:r w:rsidRPr="00AC5343">
        <w:rPr>
          <w:bCs/>
          <w:sz w:val="24"/>
          <w:szCs w:val="24"/>
        </w:rPr>
        <w:t xml:space="preserve">МАОУ ДО ЦИТ </w:t>
      </w:r>
      <w:r w:rsidRPr="00AC5343">
        <w:rPr>
          <w:sz w:val="24"/>
          <w:szCs w:val="24"/>
        </w:rPr>
        <w:t>и собственником имущества является муниципальное образование Сосновоборский городской округ.</w:t>
      </w:r>
    </w:p>
    <w:p w:rsidR="00541C6C" w:rsidRPr="00AC5343" w:rsidRDefault="00541C6C" w:rsidP="00541C6C">
      <w:pPr>
        <w:ind w:firstLine="567"/>
        <w:jc w:val="both"/>
        <w:rPr>
          <w:sz w:val="24"/>
          <w:szCs w:val="24"/>
        </w:rPr>
      </w:pPr>
      <w:r w:rsidRPr="00AC5343">
        <w:rPr>
          <w:bCs/>
          <w:sz w:val="24"/>
          <w:szCs w:val="24"/>
        </w:rPr>
        <w:t>Автономное учреждение</w:t>
      </w:r>
      <w:r w:rsidRPr="00AC5343">
        <w:rPr>
          <w:sz w:val="24"/>
          <w:szCs w:val="24"/>
        </w:rPr>
        <w:t xml:space="preserve"> является юридическим лицом и от своего имени </w:t>
      </w:r>
      <w:proofErr w:type="gramStart"/>
      <w:r w:rsidRPr="00AC5343">
        <w:rPr>
          <w:sz w:val="24"/>
          <w:szCs w:val="24"/>
        </w:rPr>
        <w:t>несет обязанности</w:t>
      </w:r>
      <w:proofErr w:type="gramEnd"/>
      <w:r w:rsidRPr="00AC5343">
        <w:rPr>
          <w:sz w:val="24"/>
          <w:szCs w:val="24"/>
        </w:rPr>
        <w:t>, имеет обособленное имущество, самостоятельный баланс, задание, лицевой счет и иные счета, печать со своим наименованием, бланки, штампы.</w:t>
      </w:r>
    </w:p>
    <w:p w:rsidR="00541C6C" w:rsidRPr="00AC5343" w:rsidRDefault="00541C6C" w:rsidP="00541C6C">
      <w:pPr>
        <w:ind w:firstLine="567"/>
        <w:jc w:val="both"/>
        <w:rPr>
          <w:sz w:val="24"/>
          <w:szCs w:val="24"/>
        </w:rPr>
      </w:pPr>
      <w:proofErr w:type="gramStart"/>
      <w:r w:rsidRPr="00AC5343">
        <w:rPr>
          <w:sz w:val="24"/>
          <w:szCs w:val="24"/>
        </w:rPr>
        <w:t xml:space="preserve">В своей деятельности </w:t>
      </w:r>
      <w:r w:rsidRPr="00AC5343">
        <w:rPr>
          <w:bCs/>
          <w:sz w:val="24"/>
          <w:szCs w:val="24"/>
        </w:rPr>
        <w:t xml:space="preserve">МАОУ ДО ЦИТ </w:t>
      </w:r>
      <w:r w:rsidRPr="00AC5343">
        <w:rPr>
          <w:sz w:val="24"/>
          <w:szCs w:val="24"/>
        </w:rPr>
        <w:t xml:space="preserve">руководствуется Гражданским кодексом РФ, Федеральным законом от 06.10.2003г. № 131-ФЗ «Об общих принципах организации местного самоуправления в Российской Федерации», Федеральным законом от 03.11.2006г. № 174-ФЗ «Об автономных учреждениях», Федеральным законом от 24.07.2007 № 209-ФЗ «О развитии малого и среднего предпринимательства в Российской Федерации», Уставом организации и иными </w:t>
      </w:r>
      <w:r w:rsidRPr="00AC5343">
        <w:rPr>
          <w:snapToGrid w:val="0"/>
          <w:kern w:val="2"/>
          <w:sz w:val="24"/>
          <w:szCs w:val="24"/>
        </w:rPr>
        <w:t>нормативными актами федерального, регионального и местного значения.</w:t>
      </w:r>
      <w:proofErr w:type="gramEnd"/>
    </w:p>
    <w:p w:rsidR="00541C6C" w:rsidRDefault="00541C6C" w:rsidP="00541C6C">
      <w:pPr>
        <w:ind w:firstLine="567"/>
        <w:jc w:val="both"/>
        <w:rPr>
          <w:sz w:val="24"/>
          <w:szCs w:val="24"/>
        </w:rPr>
      </w:pPr>
      <w:r w:rsidRPr="00AC5343">
        <w:rPr>
          <w:sz w:val="24"/>
          <w:szCs w:val="24"/>
        </w:rPr>
        <w:t xml:space="preserve">В соответствии с Уставом </w:t>
      </w:r>
      <w:r w:rsidRPr="00AC5343">
        <w:rPr>
          <w:bCs/>
          <w:sz w:val="24"/>
          <w:szCs w:val="24"/>
        </w:rPr>
        <w:t xml:space="preserve">МАОУ ДО ЦИТ </w:t>
      </w:r>
      <w:r w:rsidRPr="00AC5343">
        <w:rPr>
          <w:sz w:val="24"/>
          <w:szCs w:val="24"/>
        </w:rPr>
        <w:t>предоставляет образовательные услуги дополнительного образования детей и учащихся школ города.</w:t>
      </w:r>
    </w:p>
    <w:p w:rsidR="00541C6C" w:rsidRPr="00AE71AB" w:rsidRDefault="00541C6C" w:rsidP="00541C6C">
      <w:pPr>
        <w:ind w:firstLine="567"/>
        <w:jc w:val="both"/>
        <w:rPr>
          <w:sz w:val="24"/>
          <w:szCs w:val="24"/>
        </w:rPr>
      </w:pPr>
      <w:r w:rsidRPr="00AE71AB">
        <w:rPr>
          <w:sz w:val="24"/>
          <w:szCs w:val="24"/>
        </w:rPr>
        <w:t>На базе МАОУ ДО ЦИТ в рамках комплексного подхода к поддержке малого и среднего предпринимательства, в целях обучения учащихся школ города, ведется работа по реализации образовательного проекта «Школа молодого предпринимателя».</w:t>
      </w:r>
    </w:p>
    <w:p w:rsidR="00541C6C" w:rsidRPr="008F4E8D" w:rsidRDefault="00541C6C" w:rsidP="00541C6C">
      <w:pPr>
        <w:spacing w:before="120" w:after="120"/>
        <w:ind w:firstLine="567"/>
        <w:jc w:val="both"/>
        <w:rPr>
          <w:sz w:val="24"/>
          <w:szCs w:val="24"/>
        </w:rPr>
      </w:pPr>
      <w:r w:rsidRPr="00E051D4">
        <w:rPr>
          <w:sz w:val="24"/>
          <w:szCs w:val="24"/>
        </w:rPr>
        <w:t xml:space="preserve">3.3. Пункт 3.2 настоящего Раздела может быть уточнен по мере обращения организаций, соответствующих Требованиям, установленным в пункте 3.1, изъявивших желание участвовать </w:t>
      </w:r>
      <w:r w:rsidRPr="008F4E8D">
        <w:rPr>
          <w:sz w:val="24"/>
          <w:szCs w:val="24"/>
        </w:rPr>
        <w:t>в реализации Подпрограммы.</w:t>
      </w:r>
      <w:bookmarkStart w:id="5" w:name="_Toc365736073"/>
    </w:p>
    <w:p w:rsidR="00541C6C" w:rsidRPr="008F4E8D" w:rsidRDefault="00541C6C" w:rsidP="00541C6C">
      <w:pPr>
        <w:spacing w:before="120" w:after="120"/>
        <w:ind w:firstLine="567"/>
        <w:jc w:val="center"/>
        <w:rPr>
          <w:b/>
          <w:sz w:val="24"/>
          <w:szCs w:val="24"/>
        </w:rPr>
      </w:pPr>
      <w:r w:rsidRPr="008F4E8D">
        <w:rPr>
          <w:b/>
          <w:sz w:val="24"/>
          <w:szCs w:val="24"/>
        </w:rPr>
        <w:t>IV. Цель, задачи и принципы реализации Подпрограммы</w:t>
      </w:r>
      <w:bookmarkEnd w:id="5"/>
    </w:p>
    <w:p w:rsidR="00541C6C" w:rsidRPr="008F4E8D" w:rsidRDefault="00541C6C" w:rsidP="00541C6C">
      <w:pPr>
        <w:ind w:firstLine="567"/>
        <w:jc w:val="both"/>
        <w:rPr>
          <w:sz w:val="24"/>
          <w:szCs w:val="24"/>
        </w:rPr>
      </w:pPr>
      <w:r w:rsidRPr="00F04214">
        <w:rPr>
          <w:sz w:val="24"/>
          <w:szCs w:val="24"/>
        </w:rPr>
        <w:t>Целью Подпрограммы является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p w:rsidR="00541C6C" w:rsidRPr="008F4E8D" w:rsidRDefault="00541C6C" w:rsidP="00541C6C">
      <w:pPr>
        <w:ind w:firstLine="567"/>
        <w:jc w:val="both"/>
        <w:rPr>
          <w:sz w:val="24"/>
          <w:szCs w:val="24"/>
        </w:rPr>
      </w:pPr>
      <w:r w:rsidRPr="008F4E8D">
        <w:rPr>
          <w:sz w:val="24"/>
          <w:szCs w:val="24"/>
        </w:rPr>
        <w:t>Для достижения поставленной цели должны быть решены следующие задачи:</w:t>
      </w:r>
    </w:p>
    <w:p w:rsidR="00541C6C" w:rsidRPr="008F4E8D" w:rsidRDefault="00541C6C" w:rsidP="00541C6C">
      <w:pPr>
        <w:jc w:val="both"/>
        <w:rPr>
          <w:sz w:val="24"/>
          <w:szCs w:val="24"/>
        </w:rPr>
      </w:pPr>
      <w:r>
        <w:rPr>
          <w:sz w:val="24"/>
          <w:szCs w:val="24"/>
        </w:rPr>
        <w:t>-с</w:t>
      </w:r>
      <w:r w:rsidRPr="008F4E8D">
        <w:rPr>
          <w:sz w:val="24"/>
          <w:szCs w:val="24"/>
        </w:rPr>
        <w:t>одействие начинающим предпринимателям в организации бизнеса;</w:t>
      </w:r>
    </w:p>
    <w:p w:rsidR="00541C6C" w:rsidRPr="002634D7" w:rsidRDefault="00541C6C" w:rsidP="00541C6C">
      <w:pPr>
        <w:jc w:val="both"/>
        <w:rPr>
          <w:sz w:val="24"/>
          <w:szCs w:val="24"/>
        </w:rPr>
      </w:pPr>
      <w:r>
        <w:rPr>
          <w:sz w:val="24"/>
          <w:szCs w:val="24"/>
        </w:rPr>
        <w:t>-</w:t>
      </w:r>
      <w:r w:rsidRPr="008F4E8D">
        <w:rPr>
          <w:sz w:val="24"/>
          <w:szCs w:val="24"/>
        </w:rPr>
        <w:t>расширение использования информационно-коммуникационных технологий субъектами малого и среднего предпринимательства;</w:t>
      </w:r>
    </w:p>
    <w:p w:rsidR="00541C6C" w:rsidRPr="002634D7" w:rsidRDefault="00541C6C" w:rsidP="00541C6C">
      <w:pPr>
        <w:jc w:val="both"/>
        <w:rPr>
          <w:sz w:val="24"/>
          <w:szCs w:val="24"/>
        </w:rPr>
      </w:pPr>
      <w:r>
        <w:rPr>
          <w:sz w:val="24"/>
          <w:szCs w:val="24"/>
        </w:rPr>
        <w:t>-</w:t>
      </w:r>
      <w:r w:rsidRPr="002634D7">
        <w:rPr>
          <w:sz w:val="24"/>
          <w:szCs w:val="24"/>
        </w:rPr>
        <w:t xml:space="preserve">развитие деловой активности населения города за счет повышения интереса к предпринимательской деятельности; </w:t>
      </w:r>
    </w:p>
    <w:p w:rsidR="00541C6C" w:rsidRPr="002634D7" w:rsidRDefault="00541C6C" w:rsidP="00541C6C">
      <w:pPr>
        <w:jc w:val="both"/>
        <w:rPr>
          <w:sz w:val="24"/>
          <w:szCs w:val="24"/>
        </w:rPr>
      </w:pPr>
      <w:r>
        <w:rPr>
          <w:sz w:val="24"/>
          <w:szCs w:val="24"/>
        </w:rPr>
        <w:t>-</w:t>
      </w:r>
      <w:r w:rsidRPr="002634D7">
        <w:rPr>
          <w:sz w:val="24"/>
          <w:szCs w:val="24"/>
        </w:rPr>
        <w:t>совершенствование информационно-консультационной поддержки субъектов малого и среднего предпринимательства путем расширения спектра и повышения качества услуг, оказываемых инфраструктурой поддержки малого и среднего предпринимательства;</w:t>
      </w:r>
    </w:p>
    <w:p w:rsidR="00541C6C" w:rsidRPr="002634D7" w:rsidRDefault="00541C6C" w:rsidP="00541C6C">
      <w:pPr>
        <w:jc w:val="both"/>
        <w:rPr>
          <w:sz w:val="24"/>
          <w:szCs w:val="24"/>
        </w:rPr>
      </w:pPr>
      <w:r>
        <w:rPr>
          <w:sz w:val="24"/>
          <w:szCs w:val="24"/>
        </w:rPr>
        <w:t>-</w:t>
      </w:r>
      <w:r w:rsidRPr="002634D7">
        <w:rPr>
          <w:sz w:val="24"/>
          <w:szCs w:val="24"/>
        </w:rPr>
        <w:t>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541C6C" w:rsidRPr="002634D7" w:rsidRDefault="00541C6C" w:rsidP="00541C6C">
      <w:pPr>
        <w:jc w:val="both"/>
        <w:rPr>
          <w:sz w:val="24"/>
          <w:szCs w:val="24"/>
        </w:rPr>
      </w:pPr>
      <w:r>
        <w:rPr>
          <w:sz w:val="24"/>
          <w:szCs w:val="24"/>
        </w:rPr>
        <w:t>-</w:t>
      </w:r>
      <w:r w:rsidRPr="002634D7">
        <w:rPr>
          <w:sz w:val="24"/>
          <w:szCs w:val="24"/>
        </w:rPr>
        <w:t>обеспечение поддержки субъектам малого и среднего предпринимательства в доступе к финансовым и материальным (помещения) ресурсам;</w:t>
      </w:r>
    </w:p>
    <w:p w:rsidR="00541C6C" w:rsidRPr="002634D7" w:rsidRDefault="00541C6C" w:rsidP="00541C6C">
      <w:pPr>
        <w:jc w:val="both"/>
        <w:rPr>
          <w:sz w:val="24"/>
          <w:szCs w:val="24"/>
        </w:rPr>
      </w:pPr>
      <w:r>
        <w:rPr>
          <w:sz w:val="24"/>
          <w:szCs w:val="24"/>
        </w:rPr>
        <w:lastRenderedPageBreak/>
        <w:t>-</w:t>
      </w:r>
      <w:r w:rsidRPr="002634D7">
        <w:rPr>
          <w:sz w:val="24"/>
          <w:szCs w:val="24"/>
        </w:rPr>
        <w:t>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541C6C" w:rsidRPr="00C25164" w:rsidRDefault="00541C6C" w:rsidP="00541C6C">
      <w:pPr>
        <w:jc w:val="both"/>
        <w:rPr>
          <w:sz w:val="24"/>
          <w:szCs w:val="24"/>
        </w:rPr>
      </w:pPr>
      <w:r w:rsidRPr="00C25164">
        <w:rPr>
          <w:sz w:val="24"/>
          <w:szCs w:val="24"/>
        </w:rPr>
        <w:t>-содействие развитию социального предпринимательства;</w:t>
      </w:r>
    </w:p>
    <w:p w:rsidR="00541C6C" w:rsidRPr="00C25164" w:rsidRDefault="00541C6C" w:rsidP="00541C6C">
      <w:pPr>
        <w:spacing w:after="160" w:line="259" w:lineRule="auto"/>
        <w:rPr>
          <w:rFonts w:eastAsia="Calibri"/>
          <w:sz w:val="24"/>
          <w:szCs w:val="24"/>
          <w:lang w:eastAsia="en-US"/>
        </w:rPr>
      </w:pPr>
      <w:r w:rsidRPr="00C25164">
        <w:rPr>
          <w:rFonts w:eastAsia="Calibri"/>
          <w:sz w:val="24"/>
          <w:szCs w:val="24"/>
          <w:lang w:eastAsia="en-US"/>
        </w:rPr>
        <w:t xml:space="preserve">-содействие развитию предпринимательства в сфере народных художественных промыслов и </w:t>
      </w:r>
      <w:r>
        <w:rPr>
          <w:rFonts w:eastAsia="Calibri"/>
          <w:sz w:val="24"/>
          <w:szCs w:val="24"/>
          <w:lang w:eastAsia="en-US"/>
        </w:rPr>
        <w:t xml:space="preserve">(или) </w:t>
      </w:r>
      <w:r w:rsidRPr="00C25164">
        <w:rPr>
          <w:rFonts w:eastAsia="Calibri"/>
          <w:sz w:val="24"/>
          <w:szCs w:val="24"/>
          <w:lang w:eastAsia="en-US"/>
        </w:rPr>
        <w:t>ремесел.</w:t>
      </w:r>
    </w:p>
    <w:p w:rsidR="00541C6C" w:rsidRPr="00DB6EE7" w:rsidRDefault="00541C6C" w:rsidP="00541C6C">
      <w:pPr>
        <w:ind w:firstLine="567"/>
        <w:jc w:val="both"/>
        <w:rPr>
          <w:sz w:val="24"/>
          <w:szCs w:val="24"/>
          <w:highlight w:val="yellow"/>
        </w:rPr>
      </w:pPr>
    </w:p>
    <w:p w:rsidR="00541C6C" w:rsidRPr="008F4E8D" w:rsidRDefault="00541C6C" w:rsidP="00541C6C">
      <w:pPr>
        <w:ind w:firstLine="567"/>
        <w:jc w:val="both"/>
        <w:rPr>
          <w:sz w:val="24"/>
          <w:szCs w:val="24"/>
        </w:rPr>
      </w:pPr>
      <w:r w:rsidRPr="008F4E8D">
        <w:rPr>
          <w:sz w:val="24"/>
          <w:szCs w:val="24"/>
        </w:rPr>
        <w:t>Меры по решению задач муниципальной политики развития малого и среднего предпринимательства должны быть основаны на следующих принципах:</w:t>
      </w:r>
    </w:p>
    <w:p w:rsidR="00541C6C" w:rsidRPr="008F4E8D" w:rsidRDefault="00541C6C" w:rsidP="00541C6C">
      <w:pPr>
        <w:ind w:firstLine="567"/>
        <w:jc w:val="both"/>
        <w:rPr>
          <w:sz w:val="24"/>
          <w:szCs w:val="24"/>
        </w:rPr>
      </w:pPr>
      <w:r w:rsidRPr="008F4E8D">
        <w:rPr>
          <w:sz w:val="24"/>
          <w:szCs w:val="24"/>
        </w:rPr>
        <w:t xml:space="preserve">-признание конституционного права граждан на свободу экономической инициативы для занятия предпринимательством и гарантии правовой, судебной и физической защиты малого и среднего бизнеса в соответствии с законодательством; </w:t>
      </w:r>
    </w:p>
    <w:p w:rsidR="00541C6C" w:rsidRPr="008F4E8D" w:rsidRDefault="00541C6C" w:rsidP="00541C6C">
      <w:pPr>
        <w:ind w:firstLine="567"/>
        <w:jc w:val="both"/>
        <w:rPr>
          <w:sz w:val="24"/>
          <w:szCs w:val="24"/>
        </w:rPr>
      </w:pPr>
      <w:r w:rsidRPr="008F4E8D">
        <w:rPr>
          <w:sz w:val="24"/>
          <w:szCs w:val="24"/>
        </w:rPr>
        <w:t xml:space="preserve">-признание малого и среднего предпринимательства сферой экономической деятельности, которая может дать быстрый и значительный социально-экономический эффект для развития экономики муниципального образования; </w:t>
      </w:r>
    </w:p>
    <w:p w:rsidR="00541C6C" w:rsidRPr="008F4E8D" w:rsidRDefault="00541C6C" w:rsidP="00541C6C">
      <w:pPr>
        <w:ind w:firstLine="567"/>
        <w:jc w:val="both"/>
        <w:rPr>
          <w:sz w:val="24"/>
          <w:szCs w:val="24"/>
        </w:rPr>
      </w:pPr>
      <w:r w:rsidRPr="008F4E8D">
        <w:rPr>
          <w:sz w:val="24"/>
          <w:szCs w:val="24"/>
        </w:rPr>
        <w:t>-обеспечение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 субъектами малого и среднего предпринимательства, инфраструктурой поддержки малого и среднего предпринимательства;</w:t>
      </w:r>
    </w:p>
    <w:p w:rsidR="00541C6C" w:rsidRPr="008F4E8D" w:rsidRDefault="00541C6C" w:rsidP="00541C6C">
      <w:pPr>
        <w:ind w:firstLine="567"/>
        <w:jc w:val="both"/>
        <w:rPr>
          <w:sz w:val="24"/>
          <w:szCs w:val="24"/>
        </w:rPr>
      </w:pPr>
      <w:r w:rsidRPr="008F4E8D">
        <w:rPr>
          <w:sz w:val="24"/>
          <w:szCs w:val="24"/>
        </w:rPr>
        <w:t>-меры поддержки малого и среднего предпринимательства, осуществляемые на муниципальном уровне, должны иметь системный и комплексный подход;</w:t>
      </w:r>
    </w:p>
    <w:p w:rsidR="00541C6C" w:rsidRPr="008F4E8D" w:rsidRDefault="00541C6C" w:rsidP="00541C6C">
      <w:pPr>
        <w:ind w:firstLine="567"/>
        <w:jc w:val="both"/>
        <w:rPr>
          <w:sz w:val="24"/>
          <w:szCs w:val="24"/>
        </w:rPr>
      </w:pPr>
      <w:r w:rsidRPr="008F4E8D">
        <w:rPr>
          <w:sz w:val="24"/>
          <w:szCs w:val="24"/>
        </w:rPr>
        <w:t>-обеспечение публичности и «прозрачности» реализации Подпрограммы на основе регулярного проведения мониторинга исполнения плана мероприятий,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w:t>
      </w:r>
      <w:bookmarkStart w:id="6" w:name="_Toc365736074"/>
    </w:p>
    <w:p w:rsidR="00541C6C" w:rsidRPr="000555F7" w:rsidRDefault="00541C6C" w:rsidP="00541C6C">
      <w:pPr>
        <w:spacing w:before="120" w:after="120"/>
        <w:ind w:firstLine="567"/>
        <w:jc w:val="center"/>
        <w:rPr>
          <w:b/>
          <w:sz w:val="24"/>
          <w:szCs w:val="24"/>
        </w:rPr>
      </w:pPr>
      <w:r w:rsidRPr="000555F7">
        <w:rPr>
          <w:b/>
          <w:sz w:val="24"/>
          <w:szCs w:val="24"/>
        </w:rPr>
        <w:t>V. Основные мероприятия Подпрограммы</w:t>
      </w:r>
      <w:bookmarkEnd w:id="6"/>
    </w:p>
    <w:p w:rsidR="00541C6C" w:rsidRPr="000555F7" w:rsidRDefault="00541C6C" w:rsidP="00541C6C">
      <w:pPr>
        <w:ind w:firstLine="567"/>
        <w:jc w:val="both"/>
        <w:rPr>
          <w:sz w:val="24"/>
          <w:szCs w:val="24"/>
        </w:rPr>
      </w:pPr>
      <w:r w:rsidRPr="000555F7">
        <w:rPr>
          <w:sz w:val="24"/>
          <w:szCs w:val="24"/>
        </w:rPr>
        <w:t xml:space="preserve">Анализ выполнения плана мероприятий долгосрочной муниципальной целевой программы «Развитие и поддержка малого и среднего предпринимательства на территории Сосновоборского городского округа» позволил определить степень </w:t>
      </w:r>
      <w:proofErr w:type="spellStart"/>
      <w:r w:rsidRPr="000555F7">
        <w:rPr>
          <w:sz w:val="24"/>
          <w:szCs w:val="24"/>
        </w:rPr>
        <w:t>востребованности</w:t>
      </w:r>
      <w:proofErr w:type="spellEnd"/>
      <w:r w:rsidRPr="000555F7">
        <w:rPr>
          <w:sz w:val="24"/>
          <w:szCs w:val="24"/>
        </w:rPr>
        <w:t xml:space="preserve"> мер поддержки малого и среднего предпринимательства и актуальность предлагаемых механизмов развития предпринимательства в городе.</w:t>
      </w:r>
    </w:p>
    <w:p w:rsidR="00541C6C" w:rsidRPr="000555F7" w:rsidRDefault="00541C6C" w:rsidP="00541C6C">
      <w:pPr>
        <w:ind w:firstLine="567"/>
        <w:jc w:val="both"/>
        <w:rPr>
          <w:sz w:val="24"/>
          <w:szCs w:val="24"/>
        </w:rPr>
      </w:pPr>
      <w:r w:rsidRPr="000555F7">
        <w:rPr>
          <w:sz w:val="24"/>
          <w:szCs w:val="24"/>
        </w:rPr>
        <w:t>Система программных мероприятий включает основные мероприятия, реализация которых будет способствовать дальнейшему эффективному развитию малого и среднего предпринимательства в городе.</w:t>
      </w:r>
    </w:p>
    <w:p w:rsidR="00541C6C" w:rsidRPr="000555F7" w:rsidRDefault="00541C6C" w:rsidP="00541C6C">
      <w:pPr>
        <w:ind w:firstLine="567"/>
        <w:jc w:val="both"/>
        <w:rPr>
          <w:sz w:val="24"/>
          <w:szCs w:val="24"/>
        </w:rPr>
      </w:pPr>
      <w:r w:rsidRPr="000555F7">
        <w:rPr>
          <w:sz w:val="24"/>
          <w:szCs w:val="24"/>
        </w:rPr>
        <w:t>Основные мероприятия сгруппированы и характеризуют основные направления поддержки малого предпринимательства:</w:t>
      </w:r>
    </w:p>
    <w:p w:rsidR="00541C6C" w:rsidRPr="000555F7" w:rsidRDefault="00541C6C" w:rsidP="00541C6C">
      <w:pPr>
        <w:ind w:firstLine="567"/>
        <w:jc w:val="both"/>
        <w:rPr>
          <w:sz w:val="24"/>
          <w:szCs w:val="24"/>
        </w:rPr>
      </w:pPr>
      <w:r w:rsidRPr="000555F7">
        <w:rPr>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p>
    <w:p w:rsidR="00541C6C" w:rsidRPr="00B25F96" w:rsidRDefault="00541C6C" w:rsidP="00541C6C">
      <w:pPr>
        <w:ind w:firstLine="567"/>
        <w:jc w:val="both"/>
        <w:rPr>
          <w:sz w:val="24"/>
          <w:szCs w:val="24"/>
        </w:rPr>
      </w:pPr>
      <w:r w:rsidRPr="00B25F96">
        <w:rPr>
          <w:sz w:val="24"/>
          <w:szCs w:val="24"/>
        </w:rPr>
        <w:t>-Обеспечение консультационной, организационно-методической и информационной поддержки начинающих предпринимателей и субъектов малого и среднего предпринимательства, включая социальные предприятия.</w:t>
      </w:r>
    </w:p>
    <w:p w:rsidR="00541C6C" w:rsidRPr="00C25164" w:rsidRDefault="00541C6C" w:rsidP="00541C6C">
      <w:pPr>
        <w:ind w:firstLine="567"/>
        <w:jc w:val="both"/>
        <w:rPr>
          <w:sz w:val="24"/>
          <w:szCs w:val="24"/>
        </w:rPr>
      </w:pPr>
      <w:r w:rsidRPr="00C25164">
        <w:rPr>
          <w:sz w:val="24"/>
          <w:szCs w:val="24"/>
        </w:rPr>
        <w:t>-Поддержка молодежного предпринимательства.</w:t>
      </w:r>
    </w:p>
    <w:p w:rsidR="00541C6C" w:rsidRPr="00C25164" w:rsidRDefault="00541C6C" w:rsidP="00541C6C">
      <w:pPr>
        <w:ind w:firstLine="567"/>
        <w:jc w:val="both"/>
        <w:rPr>
          <w:sz w:val="24"/>
          <w:szCs w:val="24"/>
        </w:rPr>
      </w:pPr>
      <w:r w:rsidRPr="00C25164">
        <w:rPr>
          <w:sz w:val="24"/>
          <w:szCs w:val="24"/>
        </w:rPr>
        <w:t>-Развитие малого и среднего предпринимательства в сфере культуры (творческой индустрии).</w:t>
      </w:r>
    </w:p>
    <w:p w:rsidR="00541C6C" w:rsidRPr="00B25F96" w:rsidRDefault="00541C6C" w:rsidP="00541C6C">
      <w:pPr>
        <w:ind w:firstLine="567"/>
        <w:jc w:val="both"/>
        <w:rPr>
          <w:sz w:val="24"/>
          <w:szCs w:val="24"/>
        </w:rPr>
      </w:pPr>
      <w:r w:rsidRPr="00C25164">
        <w:rPr>
          <w:sz w:val="24"/>
          <w:szCs w:val="24"/>
        </w:rPr>
        <w:t>-Содействие росту конкурентоспособности и продвижению продукции субъектов малого</w:t>
      </w:r>
      <w:r w:rsidRPr="00B25F96">
        <w:rPr>
          <w:sz w:val="24"/>
          <w:szCs w:val="24"/>
        </w:rPr>
        <w:t xml:space="preserve"> и среднего предпринимательства на рынки товаров и услуг.</w:t>
      </w:r>
    </w:p>
    <w:p w:rsidR="00541C6C" w:rsidRPr="00B25F96" w:rsidRDefault="00541C6C" w:rsidP="00541C6C">
      <w:pPr>
        <w:ind w:firstLine="567"/>
        <w:jc w:val="both"/>
        <w:rPr>
          <w:sz w:val="24"/>
          <w:szCs w:val="24"/>
        </w:rPr>
      </w:pPr>
      <w:r w:rsidRPr="00B25F96">
        <w:rPr>
          <w:sz w:val="24"/>
          <w:szCs w:val="24"/>
        </w:rPr>
        <w:t>-Содействие в устранении административных барьеров и препятствий, сдерживающих развитие предпринимательства.</w:t>
      </w:r>
    </w:p>
    <w:p w:rsidR="00541C6C" w:rsidRPr="00C25164" w:rsidRDefault="00541C6C" w:rsidP="00541C6C">
      <w:pPr>
        <w:ind w:firstLine="567"/>
        <w:jc w:val="both"/>
        <w:rPr>
          <w:sz w:val="24"/>
          <w:szCs w:val="24"/>
        </w:rPr>
      </w:pPr>
      <w:r w:rsidRPr="00C25164">
        <w:rPr>
          <w:sz w:val="24"/>
          <w:szCs w:val="24"/>
        </w:rPr>
        <w:t>-Оказание информационно-консультационных услуг по защите прав потребителей.</w:t>
      </w:r>
    </w:p>
    <w:p w:rsidR="00541C6C" w:rsidRPr="00B25F96" w:rsidRDefault="00541C6C" w:rsidP="00541C6C">
      <w:pPr>
        <w:ind w:firstLine="567"/>
        <w:jc w:val="both"/>
        <w:rPr>
          <w:sz w:val="24"/>
          <w:szCs w:val="24"/>
        </w:rPr>
      </w:pPr>
      <w:r w:rsidRPr="00B25F96">
        <w:rPr>
          <w:sz w:val="24"/>
          <w:szCs w:val="24"/>
        </w:rPr>
        <w:t>-Обеспечение мероприятий статистической информацией Петростата.</w:t>
      </w:r>
    </w:p>
    <w:p w:rsidR="00541C6C" w:rsidRPr="00B25F96" w:rsidRDefault="00541C6C" w:rsidP="00541C6C">
      <w:pPr>
        <w:ind w:firstLine="567"/>
        <w:jc w:val="both"/>
        <w:rPr>
          <w:sz w:val="24"/>
          <w:szCs w:val="24"/>
        </w:rPr>
      </w:pPr>
      <w:r w:rsidRPr="00B25F96">
        <w:rPr>
          <w:sz w:val="24"/>
          <w:szCs w:val="24"/>
        </w:rPr>
        <w:lastRenderedPageBreak/>
        <w:t>-Нормативно-правовое обеспечение Подпрограммы.</w:t>
      </w:r>
    </w:p>
    <w:p w:rsidR="00541C6C" w:rsidRPr="0045629A" w:rsidRDefault="00541C6C" w:rsidP="00541C6C">
      <w:pPr>
        <w:keepNext/>
        <w:spacing w:before="120" w:after="120"/>
        <w:ind w:firstLine="567"/>
        <w:jc w:val="center"/>
        <w:outlineLvl w:val="0"/>
        <w:rPr>
          <w:i/>
          <w:sz w:val="24"/>
          <w:szCs w:val="24"/>
        </w:rPr>
      </w:pPr>
      <w:bookmarkStart w:id="7" w:name="_Toc30516180"/>
      <w:r w:rsidRPr="00B25F96">
        <w:rPr>
          <w:i/>
          <w:sz w:val="24"/>
          <w:szCs w:val="24"/>
        </w:rPr>
        <w:t xml:space="preserve">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w:t>
      </w:r>
      <w:r w:rsidRPr="0045629A">
        <w:rPr>
          <w:i/>
          <w:sz w:val="24"/>
          <w:szCs w:val="24"/>
        </w:rPr>
        <w:t>объектов инфраструктуры поддержки предпринимательства</w:t>
      </w:r>
      <w:bookmarkEnd w:id="7"/>
    </w:p>
    <w:p w:rsidR="00541C6C" w:rsidRPr="0045629A" w:rsidRDefault="00541C6C" w:rsidP="00541C6C">
      <w:pPr>
        <w:ind w:firstLine="567"/>
        <w:jc w:val="both"/>
        <w:rPr>
          <w:sz w:val="24"/>
          <w:szCs w:val="24"/>
        </w:rPr>
      </w:pPr>
      <w:r w:rsidRPr="0045629A">
        <w:rPr>
          <w:sz w:val="24"/>
          <w:szCs w:val="24"/>
        </w:rPr>
        <w:t>Основное мероприятие Подпрограммы предполагает:</w:t>
      </w:r>
    </w:p>
    <w:p w:rsidR="00541C6C" w:rsidRPr="0045629A" w:rsidRDefault="00541C6C" w:rsidP="00541C6C">
      <w:pPr>
        <w:ind w:firstLine="567"/>
        <w:jc w:val="both"/>
        <w:rPr>
          <w:sz w:val="24"/>
          <w:szCs w:val="24"/>
        </w:rPr>
      </w:pPr>
      <w:r w:rsidRPr="0045629A">
        <w:rPr>
          <w:sz w:val="24"/>
          <w:szCs w:val="24"/>
        </w:rPr>
        <w:t>1.Оказание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 среднего предпринимательства и потребительского рынка Ленинградской области.</w:t>
      </w:r>
    </w:p>
    <w:p w:rsidR="00541C6C" w:rsidRPr="0045629A" w:rsidRDefault="00541C6C" w:rsidP="00541C6C">
      <w:pPr>
        <w:ind w:firstLine="567"/>
        <w:jc w:val="both"/>
        <w:rPr>
          <w:sz w:val="24"/>
          <w:szCs w:val="24"/>
        </w:rPr>
      </w:pPr>
      <w:r w:rsidRPr="0045629A">
        <w:rPr>
          <w:sz w:val="24"/>
          <w:szCs w:val="24"/>
        </w:rPr>
        <w:t>2.Предоставление субсидий субъектам малого и среднего предпринимательства и Фонду из местного бюджета (в том числе за счет софинансирования из областного бюджета).</w:t>
      </w:r>
    </w:p>
    <w:p w:rsidR="00541C6C" w:rsidRPr="0045629A" w:rsidRDefault="00541C6C" w:rsidP="00541C6C">
      <w:pPr>
        <w:ind w:firstLine="567"/>
        <w:jc w:val="both"/>
        <w:rPr>
          <w:sz w:val="24"/>
          <w:szCs w:val="24"/>
        </w:rPr>
      </w:pPr>
      <w:r w:rsidRPr="0045629A">
        <w:rPr>
          <w:sz w:val="24"/>
          <w:szCs w:val="24"/>
        </w:rPr>
        <w:t>Фонд будет продолжать содействовать в предоставлении администрацией на конкурсной основе субсидий субъектам малого предпринимательства.</w:t>
      </w:r>
    </w:p>
    <w:p w:rsidR="00541C6C" w:rsidRPr="00C06279" w:rsidRDefault="00541C6C" w:rsidP="00541C6C">
      <w:pPr>
        <w:ind w:firstLine="567"/>
        <w:jc w:val="both"/>
        <w:rPr>
          <w:sz w:val="24"/>
          <w:szCs w:val="24"/>
        </w:rPr>
      </w:pPr>
      <w:r w:rsidRPr="0045629A">
        <w:rPr>
          <w:sz w:val="24"/>
          <w:szCs w:val="24"/>
        </w:rPr>
        <w:t xml:space="preserve">Критерии отбора субъектов предпринимательской деятельности в целях предоставления финансовой поддержки (предоставление субсидий), перечень документов, представление которых необходимо для подтверждения соответствия установленным требованиям, а также условия и порядок оказания поддержки определяются Порядками предоставления субсидий субъектам </w:t>
      </w:r>
      <w:r w:rsidRPr="00C06279">
        <w:rPr>
          <w:sz w:val="24"/>
          <w:szCs w:val="24"/>
        </w:rPr>
        <w:t>малого предпринимательства.</w:t>
      </w:r>
    </w:p>
    <w:p w:rsidR="00541C6C" w:rsidRPr="00C06279" w:rsidRDefault="00541C6C" w:rsidP="00541C6C">
      <w:pPr>
        <w:ind w:firstLine="567"/>
        <w:jc w:val="both"/>
        <w:rPr>
          <w:sz w:val="24"/>
          <w:szCs w:val="24"/>
        </w:rPr>
      </w:pPr>
      <w:r w:rsidRPr="00C06279">
        <w:rPr>
          <w:sz w:val="24"/>
          <w:szCs w:val="24"/>
        </w:rPr>
        <w:t>Субсидии Сосновоборскому муниципальному фонду поддержки предпринимательства предоставляются в целях возмещения затрат:</w:t>
      </w:r>
    </w:p>
    <w:p w:rsidR="00541C6C" w:rsidRPr="00C06279" w:rsidRDefault="00541C6C" w:rsidP="00541C6C">
      <w:pPr>
        <w:ind w:firstLine="539"/>
        <w:contextualSpacing/>
        <w:jc w:val="both"/>
        <w:rPr>
          <w:sz w:val="24"/>
          <w:szCs w:val="24"/>
        </w:rPr>
      </w:pPr>
      <w:proofErr w:type="gramStart"/>
      <w:r w:rsidRPr="00C06279">
        <w:rPr>
          <w:sz w:val="24"/>
          <w:szCs w:val="24"/>
        </w:rPr>
        <w:t>-связанных с осуществлением уставной деятельности, направленных на создание благоприятных условий для развития и поддержки предпринимательства на территории Сосновоборского городского округа, в том числе: на оплату труда и начисления на выплаты по оплате труда, на организацию и проведение информационных семинаров (тренингов) по актуальным темам по вопросам предпринимательства, подготовку и выпуск в эфир телепередач, а также других мероприятий, посвященных вопросам развития и</w:t>
      </w:r>
      <w:proofErr w:type="gramEnd"/>
      <w:r w:rsidRPr="00C06279">
        <w:rPr>
          <w:sz w:val="24"/>
          <w:szCs w:val="24"/>
        </w:rPr>
        <w:t xml:space="preserve"> поддержки малого предпринимательства;</w:t>
      </w:r>
    </w:p>
    <w:p w:rsidR="00541C6C" w:rsidRPr="00C06279" w:rsidRDefault="00541C6C" w:rsidP="00541C6C">
      <w:pPr>
        <w:ind w:firstLine="567"/>
        <w:jc w:val="both"/>
        <w:rPr>
          <w:sz w:val="24"/>
          <w:szCs w:val="24"/>
        </w:rPr>
      </w:pPr>
      <w:r w:rsidRPr="00C06279">
        <w:rPr>
          <w:sz w:val="24"/>
          <w:szCs w:val="24"/>
        </w:rPr>
        <w:t>-на развитие Фонда в части проведения ремонтных работ в бизнес-инкубаторе офисного и производственного назначений.</w:t>
      </w:r>
    </w:p>
    <w:p w:rsidR="00541C6C" w:rsidRPr="00CC7F9E" w:rsidRDefault="00541C6C" w:rsidP="00541C6C">
      <w:pPr>
        <w:ind w:firstLine="539"/>
        <w:jc w:val="both"/>
        <w:rPr>
          <w:sz w:val="24"/>
          <w:szCs w:val="24"/>
        </w:rPr>
      </w:pPr>
      <w:r w:rsidRPr="00C06279">
        <w:rPr>
          <w:sz w:val="24"/>
          <w:szCs w:val="24"/>
        </w:rPr>
        <w:t xml:space="preserve">- на </w:t>
      </w:r>
      <w:r w:rsidRPr="00CC7F9E">
        <w:rPr>
          <w:sz w:val="24"/>
          <w:szCs w:val="24"/>
        </w:rPr>
        <w:t xml:space="preserve">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w:t>
      </w:r>
      <w:proofErr w:type="gramStart"/>
      <w:r w:rsidRPr="00CC7F9E">
        <w:rPr>
          <w:sz w:val="24"/>
          <w:szCs w:val="24"/>
        </w:rPr>
        <w:t>г</w:t>
      </w:r>
      <w:proofErr w:type="gramEnd"/>
      <w:r w:rsidRPr="00CC7F9E">
        <w:rPr>
          <w:sz w:val="24"/>
          <w:szCs w:val="24"/>
        </w:rPr>
        <w:t>. Сосновый Бор Ленинградской области.</w:t>
      </w:r>
    </w:p>
    <w:p w:rsidR="00541C6C" w:rsidRPr="00CC7F9E" w:rsidRDefault="00541C6C" w:rsidP="00541C6C">
      <w:pPr>
        <w:ind w:firstLine="567"/>
        <w:jc w:val="both"/>
        <w:rPr>
          <w:sz w:val="24"/>
          <w:szCs w:val="24"/>
        </w:rPr>
      </w:pPr>
      <w:proofErr w:type="gramStart"/>
      <w:r w:rsidRPr="00CC7F9E">
        <w:rPr>
          <w:sz w:val="24"/>
          <w:szCs w:val="24"/>
        </w:rPr>
        <w:t>3.Структурное подразделение Фонда - Сосновоборский бизнес-инкубатор офисного и производственного назначений - будет продолжать размещать в помещениях офисного и производственного бизнес-инкубатора на конкурсной основе и льготных условиях начинающих предпринимателей и предпринимателей, открывающих новые направления деятельности.</w:t>
      </w:r>
      <w:proofErr w:type="gramEnd"/>
    </w:p>
    <w:p w:rsidR="00541C6C" w:rsidRPr="00CC7F9E" w:rsidRDefault="00541C6C" w:rsidP="00541C6C">
      <w:pPr>
        <w:ind w:firstLine="567"/>
        <w:jc w:val="both"/>
        <w:rPr>
          <w:sz w:val="24"/>
          <w:szCs w:val="24"/>
        </w:rPr>
      </w:pPr>
      <w:r w:rsidRPr="00CC7F9E">
        <w:rPr>
          <w:sz w:val="24"/>
          <w:szCs w:val="24"/>
        </w:rPr>
        <w:t>Критерии отбора субъектов предпринимательской деятельности в целях предоставления имущественной поддержки (</w:t>
      </w:r>
      <w:proofErr w:type="spellStart"/>
      <w:r w:rsidRPr="00CC7F9E">
        <w:rPr>
          <w:sz w:val="24"/>
          <w:szCs w:val="24"/>
        </w:rPr>
        <w:t>бизнес-инкубирование</w:t>
      </w:r>
      <w:proofErr w:type="spellEnd"/>
      <w:r w:rsidRPr="00CC7F9E">
        <w:rPr>
          <w:sz w:val="24"/>
          <w:szCs w:val="24"/>
        </w:rPr>
        <w:t xml:space="preserve">), перечень документов, представление которых необходимо для подтверждения соответствия установленным критериям, а также условия и порядок оказания поддержки определяются Положением о бизнес-инкубаторе Сосновоборского муниципального фонда поддержки предпринимательства и Положением о порядке размещения </w:t>
      </w:r>
      <w:proofErr w:type="gramStart"/>
      <w:r w:rsidRPr="00CC7F9E">
        <w:rPr>
          <w:sz w:val="24"/>
          <w:szCs w:val="24"/>
        </w:rPr>
        <w:t>в</w:t>
      </w:r>
      <w:proofErr w:type="gramEnd"/>
      <w:r w:rsidRPr="00CC7F9E">
        <w:rPr>
          <w:sz w:val="24"/>
          <w:szCs w:val="24"/>
        </w:rPr>
        <w:t xml:space="preserve"> Сосновоборском бизнес-инкубаторе.</w:t>
      </w:r>
    </w:p>
    <w:p w:rsidR="00541C6C" w:rsidRPr="00CC7F9E" w:rsidRDefault="00541C6C" w:rsidP="00541C6C">
      <w:pPr>
        <w:ind w:firstLine="567"/>
        <w:jc w:val="both"/>
        <w:rPr>
          <w:sz w:val="24"/>
          <w:szCs w:val="24"/>
        </w:rPr>
      </w:pPr>
      <w:r w:rsidRPr="003A6D39">
        <w:rPr>
          <w:sz w:val="24"/>
          <w:szCs w:val="24"/>
        </w:rPr>
        <w:t>4. Имущественную поддержку субъектам малого и среднего предпринимательства, включая социальные предприятия, будет продолжать оказывать администрация муниципального образования Сосновоборский городской округ Ленинградской области посредством предоставления в аренду помещений, земельных участков и иного муниципального имущества. При предоставлении в аренду муниципального имущества администрация Сосновоборского городского округа руководствуется:</w:t>
      </w:r>
    </w:p>
    <w:p w:rsidR="00541C6C" w:rsidRPr="00CC7F9E" w:rsidRDefault="00541C6C" w:rsidP="00541C6C">
      <w:pPr>
        <w:autoSpaceDE w:val="0"/>
        <w:autoSpaceDN w:val="0"/>
        <w:adjustRightInd w:val="0"/>
        <w:ind w:firstLine="567"/>
        <w:jc w:val="both"/>
        <w:rPr>
          <w:sz w:val="24"/>
          <w:szCs w:val="24"/>
        </w:rPr>
      </w:pPr>
      <w:r>
        <w:rPr>
          <w:sz w:val="24"/>
          <w:szCs w:val="24"/>
        </w:rPr>
        <w:t>-</w:t>
      </w:r>
      <w:r w:rsidRPr="00CC7F9E">
        <w:rPr>
          <w:sz w:val="24"/>
          <w:szCs w:val="24"/>
        </w:rPr>
        <w:t>Федеральным законом от 26.07.2006 № 135-ФЗ «О защите конкуренции»;</w:t>
      </w:r>
    </w:p>
    <w:p w:rsidR="00541C6C" w:rsidRPr="00CC7F9E" w:rsidRDefault="00541C6C" w:rsidP="00541C6C">
      <w:pPr>
        <w:ind w:firstLine="567"/>
        <w:jc w:val="both"/>
        <w:rPr>
          <w:sz w:val="24"/>
          <w:szCs w:val="24"/>
        </w:rPr>
      </w:pPr>
      <w:r>
        <w:rPr>
          <w:sz w:val="24"/>
          <w:szCs w:val="24"/>
        </w:rPr>
        <w:t>-</w:t>
      </w:r>
      <w:r w:rsidRPr="00CC7F9E">
        <w:rPr>
          <w:sz w:val="24"/>
          <w:szCs w:val="24"/>
        </w:rPr>
        <w:t>Федеральным законом от 24.07.2007 № 209-ФЗ «О развитии малого и среднего предпринимательства в Российской Федерации»;</w:t>
      </w:r>
    </w:p>
    <w:p w:rsidR="00541C6C" w:rsidRPr="00CC7F9E" w:rsidRDefault="00541C6C" w:rsidP="00541C6C">
      <w:pPr>
        <w:ind w:firstLine="567"/>
        <w:jc w:val="both"/>
        <w:rPr>
          <w:sz w:val="24"/>
          <w:szCs w:val="24"/>
        </w:rPr>
      </w:pPr>
      <w:r>
        <w:rPr>
          <w:sz w:val="24"/>
          <w:szCs w:val="24"/>
        </w:rPr>
        <w:t>-</w:t>
      </w:r>
      <w:r w:rsidRPr="00CC7F9E">
        <w:rPr>
          <w:bCs/>
          <w:sz w:val="24"/>
          <w:szCs w:val="24"/>
        </w:rPr>
        <w:t xml:space="preserve">Административным регламентом предоставления муниципальной услуги по предоставлению объектов муниципального нежилого фонда во временное владение и (или) </w:t>
      </w:r>
      <w:r w:rsidRPr="00CC7F9E">
        <w:rPr>
          <w:bCs/>
          <w:sz w:val="24"/>
          <w:szCs w:val="24"/>
        </w:rPr>
        <w:lastRenderedPageBreak/>
        <w:t xml:space="preserve">пользование, утвержденным постановлением администрации Сосновоборского городского округа </w:t>
      </w:r>
      <w:r w:rsidRPr="00CC7F9E">
        <w:rPr>
          <w:sz w:val="24"/>
          <w:szCs w:val="24"/>
        </w:rPr>
        <w:t xml:space="preserve">от 13.10.2010 № 2100 (с последующими изменениями); </w:t>
      </w:r>
    </w:p>
    <w:p w:rsidR="00541C6C" w:rsidRPr="00CC7F9E" w:rsidRDefault="00541C6C" w:rsidP="00541C6C">
      <w:pPr>
        <w:ind w:firstLine="567"/>
        <w:jc w:val="both"/>
        <w:rPr>
          <w:sz w:val="24"/>
          <w:szCs w:val="24"/>
        </w:rPr>
      </w:pPr>
      <w:r>
        <w:rPr>
          <w:sz w:val="24"/>
          <w:szCs w:val="24"/>
        </w:rPr>
        <w:t>-</w:t>
      </w:r>
      <w:r w:rsidRPr="00CC7F9E">
        <w:rPr>
          <w:sz w:val="24"/>
          <w:szCs w:val="24"/>
        </w:rPr>
        <w:t xml:space="preserve">Порядком формирования, ведения, обязательного опубликования перечня муниципального имущества муниципального образования Сосновоборский городской округ Ленинградской области, </w:t>
      </w:r>
      <w:r w:rsidRPr="00CC7F9E">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C7F9E">
        <w:rPr>
          <w:sz w:val="24"/>
          <w:szCs w:val="24"/>
        </w:rPr>
        <w:t>;</w:t>
      </w:r>
    </w:p>
    <w:p w:rsidR="00541C6C" w:rsidRPr="00CC7F9E" w:rsidRDefault="00541C6C" w:rsidP="00541C6C">
      <w:pPr>
        <w:ind w:firstLine="567"/>
        <w:jc w:val="both"/>
        <w:rPr>
          <w:sz w:val="24"/>
          <w:szCs w:val="24"/>
        </w:rPr>
      </w:pPr>
      <w:proofErr w:type="gramStart"/>
      <w:r>
        <w:rPr>
          <w:sz w:val="24"/>
          <w:szCs w:val="24"/>
        </w:rPr>
        <w:t>-</w:t>
      </w:r>
      <w:r w:rsidRPr="00CC7F9E">
        <w:rPr>
          <w:bCs/>
          <w:sz w:val="24"/>
          <w:szCs w:val="24"/>
        </w:rPr>
        <w:t xml:space="preserve">Административным регламентом </w:t>
      </w:r>
      <w:r w:rsidRPr="00CC7F9E">
        <w:rPr>
          <w:sz w:val="24"/>
          <w:szCs w:val="24"/>
        </w:rPr>
        <w:t xml:space="preserve">по оказанию муниципальной услуги по организации предоставления во владение и (или) в пользование объектов имущества Сосновоборского городского округа, включенных в перечень муниципального имущества муниципального образования Сосновоборский городской округ Ленинградской области, </w:t>
      </w:r>
      <w:r w:rsidRPr="00CC7F9E">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C7F9E">
        <w:rPr>
          <w:sz w:val="24"/>
          <w:szCs w:val="24"/>
        </w:rPr>
        <w:t>;</w:t>
      </w:r>
      <w:proofErr w:type="gramEnd"/>
    </w:p>
    <w:p w:rsidR="00541C6C" w:rsidRPr="00CC7F9E" w:rsidRDefault="00541C6C" w:rsidP="00541C6C">
      <w:pPr>
        <w:ind w:firstLine="567"/>
        <w:jc w:val="both"/>
        <w:rPr>
          <w:sz w:val="24"/>
          <w:szCs w:val="24"/>
        </w:rPr>
      </w:pPr>
      <w:r>
        <w:rPr>
          <w:bCs/>
          <w:sz w:val="24"/>
          <w:szCs w:val="24"/>
        </w:rPr>
        <w:t>-</w:t>
      </w:r>
      <w:r w:rsidRPr="00CC7F9E">
        <w:rPr>
          <w:bCs/>
          <w:sz w:val="24"/>
          <w:szCs w:val="24"/>
        </w:rPr>
        <w:t xml:space="preserve">Административным регламентом </w:t>
      </w:r>
      <w:r w:rsidRPr="00CC7F9E">
        <w:rPr>
          <w:sz w:val="24"/>
          <w:szCs w:val="24"/>
        </w:rPr>
        <w:t>по оказанию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 или бесплатно), аренду, безвозмездное пользование, постоянное (бессрочное) пользование, без проведения торгов;</w:t>
      </w:r>
    </w:p>
    <w:p w:rsidR="00541C6C" w:rsidRPr="00CC7F9E" w:rsidRDefault="00541C6C" w:rsidP="00541C6C">
      <w:pPr>
        <w:ind w:firstLine="567"/>
        <w:jc w:val="both"/>
        <w:rPr>
          <w:sz w:val="24"/>
          <w:szCs w:val="24"/>
        </w:rPr>
      </w:pPr>
      <w:r>
        <w:rPr>
          <w:sz w:val="24"/>
          <w:szCs w:val="24"/>
        </w:rPr>
        <w:t>-</w:t>
      </w:r>
      <w:r w:rsidRPr="00CC7F9E">
        <w:rPr>
          <w:sz w:val="24"/>
          <w:szCs w:val="24"/>
        </w:rPr>
        <w:t>иными законами и нормативными правовыми актами Российской Федерации, Ленинградской области, нормативными актами Сосновоборского городского округа, регулирующими оказание имущественной поддержки субъектам малого и среднего предпринимательства и предоставление объектов муниципального имущества в пользование таким субъектам.</w:t>
      </w:r>
    </w:p>
    <w:p w:rsidR="00541C6C" w:rsidRPr="00CC7F9E" w:rsidRDefault="00541C6C" w:rsidP="00541C6C">
      <w:pPr>
        <w:ind w:firstLine="567"/>
        <w:jc w:val="both"/>
        <w:rPr>
          <w:sz w:val="24"/>
          <w:szCs w:val="24"/>
        </w:rPr>
      </w:pPr>
      <w:proofErr w:type="gramStart"/>
      <w:r w:rsidRPr="00CC7F9E">
        <w:rPr>
          <w:sz w:val="24"/>
          <w:szCs w:val="24"/>
        </w:rPr>
        <w:t xml:space="preserve">Одной из форм имущественной поддержки является утверждение в соответствии с требованиями статьи 18 Федерального закона от 24.07.2007 № 209-ФЗ «О развитии малого и среднего предпринимательства в Российской Федерации» Перечня имущества муниципального образования Сосновоборский городской округ Ленинградской области, </w:t>
      </w:r>
      <w:r w:rsidRPr="00CC7F9E">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C7F9E">
        <w:rPr>
          <w:sz w:val="24"/>
          <w:szCs w:val="24"/>
        </w:rPr>
        <w:t xml:space="preserve"> (далее – Перечень</w:t>
      </w:r>
      <w:proofErr w:type="gramEnd"/>
      <w:r w:rsidRPr="00CC7F9E">
        <w:rPr>
          <w:sz w:val="24"/>
          <w:szCs w:val="24"/>
        </w:rPr>
        <w:t xml:space="preserve">). </w:t>
      </w:r>
      <w:proofErr w:type="gramStart"/>
      <w:r w:rsidRPr="00CC7F9E">
        <w:rPr>
          <w:sz w:val="24"/>
          <w:szCs w:val="24"/>
        </w:rPr>
        <w:t>Перечень и вносимые в него изменения утверждаются постановлением администрации Сосновоборского городского округа в соответствии с порядком формирования, ведения, обязательного опубликования Перечня</w:t>
      </w:r>
      <w:hyperlink r:id="rId13" w:history="1">
        <w:r w:rsidRPr="00CC7F9E">
          <w:rPr>
            <w:sz w:val="24"/>
            <w:szCs w:val="24"/>
          </w:rPr>
          <w:t>.</w:t>
        </w:r>
      </w:hyperlink>
      <w:r w:rsidRPr="00CC7F9E">
        <w:rPr>
          <w:sz w:val="24"/>
          <w:szCs w:val="24"/>
        </w:rPr>
        <w:t xml:space="preserve"> В соответствии с требованиями статьи 18 Федерального закона № 209-ФЗ, Перечень подлежит ежегодному дополнению муниципальным имуществом, предлагаемым для сдачи в аренду исключительно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CC7F9E">
        <w:rPr>
          <w:sz w:val="24"/>
          <w:szCs w:val="24"/>
        </w:rPr>
        <w:t xml:space="preserve"> Объекты, включенные в Перечень, могут быть предоставлены как на торгах на право заключения договора, к участию в которых допускаются только указанные субъекты, так и по преференции.</w:t>
      </w:r>
    </w:p>
    <w:p w:rsidR="00541C6C" w:rsidRPr="003A6D39" w:rsidRDefault="00541C6C" w:rsidP="00541C6C">
      <w:pPr>
        <w:ind w:firstLine="567"/>
        <w:jc w:val="both"/>
        <w:rPr>
          <w:sz w:val="24"/>
          <w:szCs w:val="24"/>
        </w:rPr>
      </w:pPr>
      <w:proofErr w:type="gramStart"/>
      <w:r w:rsidRPr="00CC7F9E">
        <w:rPr>
          <w:sz w:val="24"/>
          <w:szCs w:val="24"/>
        </w:rPr>
        <w:t xml:space="preserve">Еще одной из форм имущественной поддержки является предоставление муниципальной преференции субъектам малого и среднего предпринимательства, осуществляемой в порядке, установленном Федеральным законом «О защите конкуренции»,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 как включенного, так и не </w:t>
      </w:r>
      <w:r w:rsidRPr="003A6D39">
        <w:rPr>
          <w:sz w:val="24"/>
          <w:szCs w:val="24"/>
        </w:rPr>
        <w:t>включенного в Перечень.</w:t>
      </w:r>
      <w:proofErr w:type="gramEnd"/>
    </w:p>
    <w:p w:rsidR="00541C6C" w:rsidRPr="00CC7F9E" w:rsidRDefault="00541C6C" w:rsidP="00541C6C">
      <w:pPr>
        <w:ind w:firstLine="567"/>
        <w:jc w:val="both"/>
        <w:rPr>
          <w:sz w:val="24"/>
          <w:szCs w:val="24"/>
        </w:rPr>
      </w:pPr>
      <w:r w:rsidRPr="003A6D39">
        <w:rPr>
          <w:sz w:val="24"/>
          <w:szCs w:val="24"/>
        </w:rPr>
        <w:t>Критерии принятия решений о предоставлении имущественной поддержки (сдача в аренду муниципального имущества) субъектам предпринимательской деятельности, перечни документов, представление которых необходимо для подтверждения соответствия установленным критериям, условия и порядок оказания поддержки, определены вышеназванными федеральными законами, постановлениями администрации и регламентами. Порядок предоставления муниципальной преференции в виде заключения договоров аренды без проведения торгов устанавливается Федеральным законом от 26.07.2006 № 135-ФЗ «О защите конкуренции».</w:t>
      </w:r>
    </w:p>
    <w:p w:rsidR="00541C6C" w:rsidRPr="00CC7F9E" w:rsidRDefault="00541C6C" w:rsidP="00541C6C">
      <w:pPr>
        <w:ind w:firstLine="567"/>
        <w:jc w:val="both"/>
        <w:rPr>
          <w:sz w:val="24"/>
          <w:szCs w:val="24"/>
        </w:rPr>
      </w:pPr>
      <w:r w:rsidRPr="00CC7F9E">
        <w:rPr>
          <w:sz w:val="24"/>
          <w:szCs w:val="24"/>
        </w:rPr>
        <w:t xml:space="preserve">Информация об оказании имущественной поддержки субъектов малого и среднего предпринимательства размещается на официальном сайте Сосновоборского городского округа </w:t>
      </w:r>
      <w:r w:rsidRPr="00CC7F9E">
        <w:rPr>
          <w:sz w:val="24"/>
          <w:szCs w:val="24"/>
        </w:rPr>
        <w:lastRenderedPageBreak/>
        <w:t>в разделе «Главная/ Экономика/ Управление муниципальным имуществом/ Имущественная поддержка субъектов малого и среднего предпринимательства (МСП)».</w:t>
      </w:r>
    </w:p>
    <w:p w:rsidR="00541C6C" w:rsidRPr="00CC7F9E" w:rsidRDefault="00541C6C" w:rsidP="00541C6C">
      <w:pPr>
        <w:keepNext/>
        <w:spacing w:before="120" w:after="120"/>
        <w:ind w:firstLine="567"/>
        <w:jc w:val="center"/>
        <w:outlineLvl w:val="0"/>
        <w:rPr>
          <w:i/>
          <w:sz w:val="24"/>
          <w:szCs w:val="24"/>
        </w:rPr>
      </w:pPr>
      <w:bookmarkStart w:id="8" w:name="_Toc365736077"/>
      <w:bookmarkStart w:id="9" w:name="_Toc30516181"/>
      <w:r w:rsidRPr="00CC7F9E">
        <w:rPr>
          <w:i/>
          <w:sz w:val="24"/>
          <w:szCs w:val="24"/>
        </w:rPr>
        <w:t>Обеспечение консультационной, организационно-методической и информационной поддержки начинающих предпринимателей и</w:t>
      </w:r>
      <w:bookmarkStart w:id="10" w:name="_Toc365736078"/>
      <w:bookmarkEnd w:id="8"/>
      <w:r w:rsidRPr="00CC7F9E">
        <w:rPr>
          <w:i/>
          <w:sz w:val="24"/>
          <w:szCs w:val="24"/>
        </w:rPr>
        <w:t xml:space="preserve"> субъектов малого и среднего предпринимательства</w:t>
      </w:r>
      <w:bookmarkEnd w:id="10"/>
      <w:r w:rsidRPr="00CC7F9E">
        <w:rPr>
          <w:i/>
          <w:sz w:val="24"/>
          <w:szCs w:val="24"/>
        </w:rPr>
        <w:t>, включая социальные предприятия</w:t>
      </w:r>
      <w:bookmarkEnd w:id="9"/>
    </w:p>
    <w:p w:rsidR="00541C6C" w:rsidRPr="00CC7F9E" w:rsidRDefault="00541C6C" w:rsidP="00541C6C">
      <w:pPr>
        <w:ind w:firstLine="567"/>
        <w:jc w:val="both"/>
        <w:rPr>
          <w:sz w:val="24"/>
          <w:szCs w:val="24"/>
        </w:rPr>
      </w:pPr>
      <w:r w:rsidRPr="00CC7F9E">
        <w:rPr>
          <w:sz w:val="24"/>
          <w:szCs w:val="24"/>
        </w:rPr>
        <w:t>Основное мероприятие направлено на совершенствование знаний предпринимателей. Предусматривается проведение обучающих семинаров, лекций по актуальным темам как для начинающих предпринимателей, в том числе для безработных граждан, социально незащищенных слоев населения, молодежи, так и для</w:t>
      </w:r>
      <w:r>
        <w:rPr>
          <w:sz w:val="24"/>
          <w:szCs w:val="24"/>
        </w:rPr>
        <w:t xml:space="preserve"> развивающихся предпринимателей</w:t>
      </w:r>
      <w:r w:rsidRPr="00CC7F9E">
        <w:rPr>
          <w:sz w:val="24"/>
          <w:szCs w:val="24"/>
        </w:rPr>
        <w:t>.</w:t>
      </w:r>
    </w:p>
    <w:p w:rsidR="00541C6C" w:rsidRPr="00CC7F9E" w:rsidRDefault="00541C6C" w:rsidP="00541C6C">
      <w:pPr>
        <w:ind w:firstLine="567"/>
        <w:jc w:val="both"/>
        <w:rPr>
          <w:bCs/>
          <w:sz w:val="24"/>
          <w:szCs w:val="24"/>
        </w:rPr>
      </w:pPr>
      <w:r w:rsidRPr="00CC7F9E">
        <w:rPr>
          <w:sz w:val="24"/>
          <w:szCs w:val="24"/>
        </w:rPr>
        <w:t xml:space="preserve">Фонд будет продолжать взаимодействовать с Сосновоборским филиалом ГКУ ЛО </w:t>
      </w:r>
      <w:r w:rsidRPr="00CC7F9E">
        <w:rPr>
          <w:bCs/>
          <w:sz w:val="24"/>
          <w:szCs w:val="24"/>
        </w:rPr>
        <w:t>«Центр занятости населения Ленинградской области»</w:t>
      </w:r>
      <w:r w:rsidRPr="00CC7F9E">
        <w:rPr>
          <w:sz w:val="24"/>
          <w:szCs w:val="24"/>
        </w:rPr>
        <w:t xml:space="preserve">, помогая безработным гражданам организовать свое дело в целях </w:t>
      </w:r>
      <w:proofErr w:type="spellStart"/>
      <w:r w:rsidRPr="00CC7F9E">
        <w:rPr>
          <w:sz w:val="24"/>
          <w:szCs w:val="24"/>
        </w:rPr>
        <w:t>самозанятости</w:t>
      </w:r>
      <w:proofErr w:type="spellEnd"/>
      <w:r w:rsidRPr="00CC7F9E">
        <w:rPr>
          <w:sz w:val="24"/>
          <w:szCs w:val="24"/>
        </w:rPr>
        <w:t>.</w:t>
      </w:r>
    </w:p>
    <w:p w:rsidR="00541C6C" w:rsidRDefault="00541C6C" w:rsidP="00541C6C">
      <w:pPr>
        <w:ind w:firstLine="567"/>
        <w:jc w:val="both"/>
        <w:rPr>
          <w:sz w:val="24"/>
          <w:szCs w:val="24"/>
        </w:rPr>
      </w:pPr>
      <w:r w:rsidRPr="00CC7F9E">
        <w:rPr>
          <w:sz w:val="24"/>
          <w:szCs w:val="24"/>
        </w:rPr>
        <w:t xml:space="preserve">Фондом в </w:t>
      </w:r>
      <w:proofErr w:type="gramStart"/>
      <w:r w:rsidRPr="00CC7F9E">
        <w:rPr>
          <w:sz w:val="24"/>
          <w:szCs w:val="24"/>
        </w:rPr>
        <w:t>рамках</w:t>
      </w:r>
      <w:proofErr w:type="gramEnd"/>
      <w:r w:rsidRPr="00CC7F9E">
        <w:rPr>
          <w:sz w:val="24"/>
          <w:szCs w:val="24"/>
        </w:rPr>
        <w:t xml:space="preserve"> получаемых на конкурсной основе средств областного бюджета в целях реализации Государственной программы по развитию малого, среднего предпринимательства и потребительского рынка Ленинградской области будут оказываться безвозмездные информационные, консультационные и образовательные услуги представителям социально незащищенных слоев населения, молодежи и субъектам малого и среднего предпринимательства, осуществляющим предпринимательскую деятельность</w:t>
      </w:r>
      <w:r>
        <w:rPr>
          <w:sz w:val="24"/>
          <w:szCs w:val="24"/>
        </w:rPr>
        <w:t xml:space="preserve">. </w:t>
      </w:r>
    </w:p>
    <w:p w:rsidR="00541C6C" w:rsidRPr="00E24095" w:rsidRDefault="00541C6C" w:rsidP="00541C6C">
      <w:pPr>
        <w:ind w:firstLine="567"/>
        <w:jc w:val="both"/>
        <w:rPr>
          <w:sz w:val="24"/>
          <w:szCs w:val="24"/>
        </w:rPr>
      </w:pPr>
      <w:proofErr w:type="gramStart"/>
      <w:r w:rsidRPr="00CC7F9E">
        <w:rPr>
          <w:sz w:val="24"/>
          <w:szCs w:val="24"/>
        </w:rPr>
        <w:t xml:space="preserve">С целью популяризации социального предпринимательства,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 реализующим проекты в сфере социального </w:t>
      </w:r>
      <w:r w:rsidRPr="00E24095">
        <w:rPr>
          <w:sz w:val="24"/>
          <w:szCs w:val="24"/>
        </w:rPr>
        <w:t xml:space="preserve">предпринимательства или </w:t>
      </w:r>
      <w:r w:rsidRPr="002500D1">
        <w:rPr>
          <w:sz w:val="24"/>
          <w:szCs w:val="24"/>
        </w:rPr>
        <w:t>осуществляющим социально значимые виды деятельности, а также оказывать содействие в формировании комплекта документов для признания их социальными предприятиями и подготовительной работе для участия в областных конкурсах по отбору лучших социальных практик.</w:t>
      </w:r>
      <w:proofErr w:type="gramEnd"/>
    </w:p>
    <w:p w:rsidR="00541C6C" w:rsidRPr="00621A92" w:rsidRDefault="00541C6C" w:rsidP="00541C6C">
      <w:pPr>
        <w:ind w:firstLine="567"/>
        <w:jc w:val="both"/>
        <w:rPr>
          <w:sz w:val="24"/>
          <w:szCs w:val="24"/>
        </w:rPr>
      </w:pPr>
      <w:proofErr w:type="gramStart"/>
      <w:r>
        <w:rPr>
          <w:sz w:val="24"/>
          <w:szCs w:val="24"/>
        </w:rPr>
        <w:t xml:space="preserve">Администрацией и </w:t>
      </w:r>
      <w:r w:rsidRPr="00E24095">
        <w:rPr>
          <w:sz w:val="24"/>
          <w:szCs w:val="24"/>
        </w:rPr>
        <w:t>Фонд</w:t>
      </w:r>
      <w:r>
        <w:rPr>
          <w:sz w:val="24"/>
          <w:szCs w:val="24"/>
        </w:rPr>
        <w:t>ом</w:t>
      </w:r>
      <w:r w:rsidRPr="00E24095">
        <w:rPr>
          <w:sz w:val="24"/>
          <w:szCs w:val="24"/>
        </w:rPr>
        <w:t xml:space="preserve"> будут распростра</w:t>
      </w:r>
      <w:r>
        <w:rPr>
          <w:sz w:val="24"/>
          <w:szCs w:val="24"/>
        </w:rPr>
        <w:t>няться информационные материалы и объявления</w:t>
      </w:r>
      <w:r w:rsidRPr="00E24095">
        <w:rPr>
          <w:sz w:val="24"/>
          <w:szCs w:val="24"/>
        </w:rPr>
        <w:t xml:space="preserve"> в газете «Маяк» (в </w:t>
      </w:r>
      <w:r w:rsidRPr="00B129F3">
        <w:rPr>
          <w:rFonts w:eastAsia="Calibri"/>
          <w:color w:val="000000"/>
          <w:sz w:val="24"/>
          <w:szCs w:val="24"/>
          <w:lang w:eastAsia="en-US"/>
        </w:rPr>
        <w:t>периодическом печатном издании</w:t>
      </w:r>
      <w:r w:rsidRPr="00E24095">
        <w:rPr>
          <w:sz w:val="24"/>
          <w:szCs w:val="24"/>
        </w:rPr>
        <w:t xml:space="preserve"> и/или на </w:t>
      </w:r>
      <w:r w:rsidRPr="00B129F3">
        <w:rPr>
          <w:rFonts w:eastAsia="Calibri"/>
          <w:color w:val="000000"/>
          <w:sz w:val="24"/>
          <w:szCs w:val="24"/>
          <w:lang w:eastAsia="en-US"/>
        </w:rPr>
        <w:t>информационном портале г. Сосновый Бор «Маяк» в информационно-телекоммуникационной сети Интернет)</w:t>
      </w:r>
      <w:r w:rsidRPr="00E24095">
        <w:rPr>
          <w:sz w:val="24"/>
          <w:szCs w:val="24"/>
        </w:rPr>
        <w:t>, на городском информационном сайте и на сайте Фонда, а также будет осуществляться подготовка и выпуск в эфир телевизионных программ и радиопередач, посвященных вопросам развития малого и среднего предпринимательства, будут</w:t>
      </w:r>
      <w:r>
        <w:rPr>
          <w:sz w:val="24"/>
          <w:szCs w:val="24"/>
        </w:rPr>
        <w:t xml:space="preserve"> продолжать</w:t>
      </w:r>
      <w:r w:rsidRPr="00E24095">
        <w:rPr>
          <w:sz w:val="24"/>
          <w:szCs w:val="24"/>
        </w:rPr>
        <w:t xml:space="preserve"> организовываться</w:t>
      </w:r>
      <w:proofErr w:type="gramEnd"/>
      <w:r w:rsidRPr="00E24095">
        <w:rPr>
          <w:sz w:val="24"/>
          <w:szCs w:val="24"/>
        </w:rPr>
        <w:t xml:space="preserve"> </w:t>
      </w:r>
      <w:r w:rsidRPr="00621A92">
        <w:rPr>
          <w:sz w:val="24"/>
          <w:szCs w:val="24"/>
        </w:rPr>
        <w:t xml:space="preserve">семинары, тренинги, </w:t>
      </w:r>
      <w:proofErr w:type="spellStart"/>
      <w:proofErr w:type="gramStart"/>
      <w:r>
        <w:rPr>
          <w:sz w:val="24"/>
          <w:szCs w:val="24"/>
        </w:rPr>
        <w:t>бизнес-форумы</w:t>
      </w:r>
      <w:proofErr w:type="spellEnd"/>
      <w:proofErr w:type="gramEnd"/>
      <w:r>
        <w:rPr>
          <w:sz w:val="24"/>
          <w:szCs w:val="24"/>
        </w:rPr>
        <w:t xml:space="preserve">, </w:t>
      </w:r>
      <w:r w:rsidRPr="00621A92">
        <w:rPr>
          <w:sz w:val="24"/>
          <w:szCs w:val="24"/>
        </w:rPr>
        <w:t xml:space="preserve">праздничные мероприятия, посвященные Дню Российского предпринимательства, и другие мероприятия, в том числе </w:t>
      </w:r>
      <w:r w:rsidRPr="00621A92">
        <w:rPr>
          <w:rFonts w:eastAsia="Calibri"/>
          <w:sz w:val="24"/>
          <w:szCs w:val="24"/>
          <w:lang w:eastAsia="en-US"/>
        </w:rPr>
        <w:t>сбор и обработка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w:t>
      </w:r>
    </w:p>
    <w:p w:rsidR="00541C6C" w:rsidRDefault="00541C6C" w:rsidP="00541C6C">
      <w:pPr>
        <w:ind w:firstLine="567"/>
        <w:jc w:val="both"/>
        <w:rPr>
          <w:sz w:val="24"/>
          <w:szCs w:val="24"/>
        </w:rPr>
      </w:pPr>
      <w:r w:rsidRPr="00621A92">
        <w:rPr>
          <w:sz w:val="24"/>
          <w:szCs w:val="24"/>
        </w:rPr>
        <w:t>МАОУ ДО ЦИТ будет продолжать реализацию образовательного проекта «Школа молодого предпринимателя» для обучения основам предпринимательства учащихся старших классов школ города.</w:t>
      </w:r>
    </w:p>
    <w:p w:rsidR="00541C6C" w:rsidRDefault="00541C6C" w:rsidP="00541C6C">
      <w:pPr>
        <w:ind w:firstLine="567"/>
        <w:jc w:val="both"/>
        <w:rPr>
          <w:sz w:val="24"/>
          <w:szCs w:val="24"/>
        </w:rPr>
      </w:pPr>
      <w:r>
        <w:rPr>
          <w:sz w:val="24"/>
          <w:szCs w:val="24"/>
        </w:rPr>
        <w:t xml:space="preserve">Фондом будут проводиться тематические массовые мероприятия, направленные на популяризацию предпринимательства, с участием </w:t>
      </w:r>
      <w:r w:rsidRPr="00972C9B">
        <w:rPr>
          <w:sz w:val="24"/>
          <w:szCs w:val="24"/>
        </w:rPr>
        <w:t>учащихся школ города</w:t>
      </w:r>
      <w:r>
        <w:rPr>
          <w:sz w:val="24"/>
          <w:szCs w:val="24"/>
        </w:rPr>
        <w:t>, молодежи в возрасте от 18 до 30 лет.</w:t>
      </w:r>
    </w:p>
    <w:p w:rsidR="00541C6C" w:rsidRPr="00E24095" w:rsidRDefault="00541C6C" w:rsidP="00541C6C">
      <w:pPr>
        <w:ind w:firstLine="567"/>
        <w:jc w:val="both"/>
        <w:rPr>
          <w:sz w:val="24"/>
          <w:szCs w:val="24"/>
        </w:rPr>
      </w:pPr>
      <w:r w:rsidRPr="00E24095">
        <w:rPr>
          <w:sz w:val="24"/>
          <w:szCs w:val="24"/>
        </w:rPr>
        <w:t>Информационная поддержка будет продолжать осуществляться:</w:t>
      </w:r>
    </w:p>
    <w:p w:rsidR="00541C6C" w:rsidRPr="00E24095" w:rsidRDefault="00541C6C" w:rsidP="00541C6C">
      <w:pPr>
        <w:ind w:firstLine="567"/>
        <w:jc w:val="both"/>
        <w:rPr>
          <w:sz w:val="24"/>
          <w:szCs w:val="24"/>
        </w:rPr>
      </w:pPr>
      <w:r w:rsidRPr="00E24095">
        <w:rPr>
          <w:sz w:val="24"/>
          <w:szCs w:val="24"/>
        </w:rPr>
        <w:t>-администрацией через официальный сайт города в сети Интернет (</w:t>
      </w:r>
      <w:proofErr w:type="spellStart"/>
      <w:r w:rsidRPr="00E24095">
        <w:rPr>
          <w:sz w:val="24"/>
          <w:szCs w:val="24"/>
        </w:rPr>
        <w:t>www.sbor.ru</w:t>
      </w:r>
      <w:proofErr w:type="spellEnd"/>
      <w:r w:rsidRPr="00E24095">
        <w:rPr>
          <w:sz w:val="24"/>
          <w:szCs w:val="24"/>
        </w:rPr>
        <w:t>) в разделе «Экономика/ Поддержка малого и среднего предпринимательства»,</w:t>
      </w:r>
    </w:p>
    <w:p w:rsidR="00541C6C" w:rsidRPr="00E24095" w:rsidRDefault="00541C6C" w:rsidP="00541C6C">
      <w:pPr>
        <w:ind w:firstLine="567"/>
        <w:jc w:val="both"/>
        <w:rPr>
          <w:sz w:val="24"/>
          <w:szCs w:val="24"/>
        </w:rPr>
      </w:pPr>
      <w:r w:rsidRPr="00E24095">
        <w:rPr>
          <w:sz w:val="24"/>
          <w:szCs w:val="24"/>
        </w:rPr>
        <w:t>-Фондом (</w:t>
      </w:r>
      <w:hyperlink r:id="rId14" w:history="1">
        <w:r w:rsidRPr="00E24095">
          <w:rPr>
            <w:sz w:val="24"/>
            <w:szCs w:val="24"/>
          </w:rPr>
          <w:t>http://www.fondsbor.ru/</w:t>
        </w:r>
      </w:hyperlink>
      <w:r w:rsidRPr="00E24095">
        <w:rPr>
          <w:sz w:val="24"/>
          <w:szCs w:val="24"/>
        </w:rPr>
        <w:t xml:space="preserve">, </w:t>
      </w:r>
      <w:hyperlink r:id="rId15" w:history="1">
        <w:r w:rsidRPr="00E24095">
          <w:rPr>
            <w:sz w:val="24"/>
            <w:szCs w:val="24"/>
          </w:rPr>
          <w:t>https://vk.com/fond47</w:t>
        </w:r>
      </w:hyperlink>
      <w:r w:rsidRPr="00E24095">
        <w:rPr>
          <w:sz w:val="24"/>
          <w:szCs w:val="24"/>
        </w:rPr>
        <w:t>),</w:t>
      </w:r>
    </w:p>
    <w:p w:rsidR="00541C6C" w:rsidRPr="00B112EC" w:rsidRDefault="00541C6C" w:rsidP="00541C6C">
      <w:pPr>
        <w:ind w:firstLine="567"/>
        <w:jc w:val="both"/>
        <w:rPr>
          <w:strike/>
          <w:sz w:val="24"/>
          <w:szCs w:val="24"/>
        </w:rPr>
      </w:pPr>
      <w:r w:rsidRPr="00E24095">
        <w:rPr>
          <w:sz w:val="24"/>
          <w:szCs w:val="24"/>
        </w:rPr>
        <w:t>-МАОУ ДО ЦИТ (</w:t>
      </w:r>
      <w:hyperlink r:id="rId16" w:tgtFrame="_blank" w:history="1">
        <w:r w:rsidRPr="00E24095">
          <w:rPr>
            <w:sz w:val="24"/>
            <w:szCs w:val="24"/>
          </w:rPr>
          <w:t>http://cit.edu.sbor.net</w:t>
        </w:r>
      </w:hyperlink>
      <w:r w:rsidRPr="00E24095">
        <w:rPr>
          <w:sz w:val="24"/>
          <w:szCs w:val="24"/>
        </w:rPr>
        <w:t>)</w:t>
      </w:r>
      <w:r>
        <w:rPr>
          <w:sz w:val="24"/>
          <w:szCs w:val="24"/>
        </w:rPr>
        <w:t>.</w:t>
      </w:r>
    </w:p>
    <w:p w:rsidR="00541C6C" w:rsidRPr="00E96696" w:rsidRDefault="00541C6C" w:rsidP="00541C6C">
      <w:pPr>
        <w:spacing w:before="120" w:after="120"/>
        <w:ind w:firstLine="567"/>
        <w:jc w:val="center"/>
        <w:outlineLvl w:val="7"/>
        <w:rPr>
          <w:i/>
          <w:iCs/>
          <w:sz w:val="24"/>
          <w:szCs w:val="24"/>
        </w:rPr>
      </w:pPr>
      <w:r w:rsidRPr="00E96696">
        <w:rPr>
          <w:i/>
          <w:iCs/>
          <w:sz w:val="24"/>
          <w:szCs w:val="24"/>
        </w:rPr>
        <w:t>Поддержка молодежного предпринимательства</w:t>
      </w:r>
    </w:p>
    <w:p w:rsidR="00541C6C" w:rsidRDefault="00541C6C" w:rsidP="00541C6C">
      <w:pPr>
        <w:ind w:firstLine="567"/>
        <w:jc w:val="both"/>
        <w:rPr>
          <w:sz w:val="24"/>
          <w:szCs w:val="24"/>
        </w:rPr>
      </w:pPr>
      <w:r w:rsidRPr="00972C9B">
        <w:rPr>
          <w:sz w:val="24"/>
          <w:szCs w:val="24"/>
        </w:rPr>
        <w:t>Основное мероприятие предусматривает обучение учащихся 9-11 классов</w:t>
      </w:r>
      <w:r>
        <w:rPr>
          <w:sz w:val="24"/>
          <w:szCs w:val="24"/>
        </w:rPr>
        <w:t xml:space="preserve"> в</w:t>
      </w:r>
      <w:r w:rsidRPr="00972C9B">
        <w:rPr>
          <w:sz w:val="24"/>
          <w:szCs w:val="24"/>
        </w:rPr>
        <w:t xml:space="preserve"> рамках образовательного проекта «Школа молодого предпринимателя» и привлечение учащихся школ города</w:t>
      </w:r>
      <w:r>
        <w:rPr>
          <w:sz w:val="24"/>
          <w:szCs w:val="24"/>
        </w:rPr>
        <w:t>, молодежи в возрасте от 18 до 30 лет</w:t>
      </w:r>
      <w:r w:rsidRPr="00972C9B">
        <w:rPr>
          <w:sz w:val="24"/>
          <w:szCs w:val="24"/>
        </w:rPr>
        <w:t xml:space="preserve"> к участию в массовых мероприятиях с целью формирования положительного имиджа предпринимательства</w:t>
      </w:r>
      <w:r>
        <w:rPr>
          <w:sz w:val="24"/>
          <w:szCs w:val="24"/>
        </w:rPr>
        <w:t xml:space="preserve">. </w:t>
      </w:r>
    </w:p>
    <w:p w:rsidR="00541C6C" w:rsidRDefault="00541C6C" w:rsidP="00541C6C">
      <w:pPr>
        <w:ind w:firstLine="567"/>
        <w:jc w:val="both"/>
        <w:rPr>
          <w:sz w:val="24"/>
          <w:szCs w:val="24"/>
        </w:rPr>
      </w:pPr>
      <w:r>
        <w:rPr>
          <w:sz w:val="24"/>
          <w:szCs w:val="24"/>
        </w:rPr>
        <w:lastRenderedPageBreak/>
        <w:t>Массовые мероприятия - это</w:t>
      </w:r>
      <w:r w:rsidRPr="00972C9B">
        <w:rPr>
          <w:sz w:val="24"/>
          <w:szCs w:val="24"/>
        </w:rPr>
        <w:t xml:space="preserve"> </w:t>
      </w:r>
      <w:r>
        <w:rPr>
          <w:sz w:val="24"/>
          <w:szCs w:val="24"/>
        </w:rPr>
        <w:t>информационные семинары</w:t>
      </w:r>
      <w:r w:rsidRPr="00972C9B">
        <w:rPr>
          <w:sz w:val="24"/>
          <w:szCs w:val="24"/>
        </w:rPr>
        <w:t>, о</w:t>
      </w:r>
      <w:r>
        <w:rPr>
          <w:sz w:val="24"/>
          <w:szCs w:val="24"/>
        </w:rPr>
        <w:t>бучающих тренинги</w:t>
      </w:r>
      <w:r w:rsidRPr="00972C9B">
        <w:rPr>
          <w:sz w:val="24"/>
          <w:szCs w:val="24"/>
        </w:rPr>
        <w:t>, олимпиад</w:t>
      </w:r>
      <w:r>
        <w:rPr>
          <w:sz w:val="24"/>
          <w:szCs w:val="24"/>
        </w:rPr>
        <w:t>ы, конкурсы</w:t>
      </w:r>
      <w:r w:rsidRPr="00972C9B">
        <w:rPr>
          <w:sz w:val="24"/>
          <w:szCs w:val="24"/>
        </w:rPr>
        <w:t>, научно-п</w:t>
      </w:r>
      <w:r>
        <w:rPr>
          <w:sz w:val="24"/>
          <w:szCs w:val="24"/>
        </w:rPr>
        <w:t>рактических конференции, ярмарки</w:t>
      </w:r>
      <w:r w:rsidRPr="00972C9B">
        <w:rPr>
          <w:sz w:val="24"/>
          <w:szCs w:val="24"/>
        </w:rPr>
        <w:t xml:space="preserve"> школьных </w:t>
      </w:r>
      <w:proofErr w:type="spellStart"/>
      <w:proofErr w:type="gramStart"/>
      <w:r w:rsidRPr="00972C9B">
        <w:rPr>
          <w:sz w:val="24"/>
          <w:szCs w:val="24"/>
        </w:rPr>
        <w:t>бизнес-идей</w:t>
      </w:r>
      <w:proofErr w:type="spellEnd"/>
      <w:proofErr w:type="gramEnd"/>
      <w:r w:rsidRPr="00972C9B">
        <w:rPr>
          <w:sz w:val="24"/>
          <w:szCs w:val="24"/>
        </w:rPr>
        <w:t>, встреч</w:t>
      </w:r>
      <w:r>
        <w:rPr>
          <w:sz w:val="24"/>
          <w:szCs w:val="24"/>
        </w:rPr>
        <w:t>и</w:t>
      </w:r>
      <w:r w:rsidRPr="00972C9B">
        <w:rPr>
          <w:sz w:val="24"/>
          <w:szCs w:val="24"/>
        </w:rPr>
        <w:t xml:space="preserve"> старшеклассников с руководителями организаций города и индивидуальными предпринимателями, </w:t>
      </w:r>
      <w:r>
        <w:rPr>
          <w:sz w:val="24"/>
          <w:szCs w:val="24"/>
        </w:rPr>
        <w:t>экскурсии</w:t>
      </w:r>
      <w:r w:rsidRPr="00972C9B">
        <w:rPr>
          <w:sz w:val="24"/>
          <w:szCs w:val="24"/>
        </w:rPr>
        <w:t xml:space="preserve"> на </w:t>
      </w:r>
      <w:r>
        <w:rPr>
          <w:sz w:val="24"/>
          <w:szCs w:val="24"/>
        </w:rPr>
        <w:t xml:space="preserve">городские </w:t>
      </w:r>
      <w:r w:rsidRPr="00972C9B">
        <w:rPr>
          <w:sz w:val="24"/>
          <w:szCs w:val="24"/>
        </w:rPr>
        <w:t>предприятия</w:t>
      </w:r>
      <w:r>
        <w:rPr>
          <w:sz w:val="24"/>
          <w:szCs w:val="24"/>
        </w:rPr>
        <w:t xml:space="preserve"> и в Сосновоборский</w:t>
      </w:r>
      <w:r w:rsidRPr="00972C9B">
        <w:rPr>
          <w:sz w:val="24"/>
          <w:szCs w:val="24"/>
        </w:rPr>
        <w:t xml:space="preserve"> </w:t>
      </w:r>
      <w:r>
        <w:rPr>
          <w:sz w:val="24"/>
          <w:szCs w:val="24"/>
        </w:rPr>
        <w:t xml:space="preserve">муниципальный </w:t>
      </w:r>
      <w:r w:rsidRPr="00972C9B">
        <w:rPr>
          <w:sz w:val="24"/>
          <w:szCs w:val="24"/>
        </w:rPr>
        <w:t>фонд поддержки предпринимательства, а также другие мероприятия, направленные на популяризацию предпринимательства в молодежной среде.</w:t>
      </w:r>
    </w:p>
    <w:p w:rsidR="00541C6C" w:rsidRPr="00B57794" w:rsidRDefault="00541C6C" w:rsidP="00541C6C">
      <w:pPr>
        <w:keepNext/>
        <w:spacing w:before="120" w:after="120"/>
        <w:ind w:firstLine="567"/>
        <w:jc w:val="center"/>
        <w:outlineLvl w:val="0"/>
        <w:rPr>
          <w:b/>
          <w:i/>
          <w:sz w:val="24"/>
          <w:szCs w:val="24"/>
        </w:rPr>
      </w:pPr>
      <w:bookmarkStart w:id="11" w:name="_Toc365736079"/>
      <w:bookmarkStart w:id="12" w:name="_Toc30516182"/>
      <w:r w:rsidRPr="00B57794">
        <w:rPr>
          <w:i/>
          <w:sz w:val="24"/>
          <w:szCs w:val="24"/>
        </w:rPr>
        <w:t>Развитие малого и среднего предпринимательства в сфере культуры</w:t>
      </w:r>
      <w:bookmarkStart w:id="13" w:name="_Toc365736080"/>
      <w:bookmarkEnd w:id="11"/>
      <w:r w:rsidRPr="00B57794">
        <w:rPr>
          <w:b/>
          <w:i/>
          <w:sz w:val="24"/>
          <w:szCs w:val="24"/>
        </w:rPr>
        <w:t xml:space="preserve">                </w:t>
      </w:r>
      <w:r w:rsidRPr="00B57794">
        <w:rPr>
          <w:i/>
          <w:sz w:val="24"/>
          <w:szCs w:val="24"/>
        </w:rPr>
        <w:t>(творческой индустрии)</w:t>
      </w:r>
      <w:bookmarkEnd w:id="12"/>
      <w:bookmarkEnd w:id="13"/>
    </w:p>
    <w:p w:rsidR="00541C6C" w:rsidRPr="00B57794" w:rsidRDefault="00541C6C" w:rsidP="00541C6C">
      <w:pPr>
        <w:ind w:firstLine="567"/>
        <w:jc w:val="both"/>
        <w:rPr>
          <w:sz w:val="24"/>
          <w:szCs w:val="24"/>
        </w:rPr>
      </w:pPr>
      <w:r w:rsidRPr="00B57794">
        <w:rPr>
          <w:sz w:val="24"/>
          <w:szCs w:val="24"/>
        </w:rPr>
        <w:t>Основное мероприятие включает проведение следующих мероприятий по популяризации предпринимательства в сфере культуры (творческие индустрии):</w:t>
      </w:r>
    </w:p>
    <w:p w:rsidR="00541C6C" w:rsidRDefault="00541C6C" w:rsidP="00541C6C">
      <w:pPr>
        <w:ind w:firstLine="567"/>
        <w:jc w:val="both"/>
        <w:rPr>
          <w:sz w:val="24"/>
          <w:szCs w:val="24"/>
        </w:rPr>
      </w:pPr>
      <w:r w:rsidRPr="00B57794">
        <w:rPr>
          <w:sz w:val="24"/>
          <w:szCs w:val="24"/>
        </w:rPr>
        <w:t xml:space="preserve">-оказание содействия в участии в </w:t>
      </w:r>
      <w:r>
        <w:rPr>
          <w:sz w:val="24"/>
          <w:szCs w:val="24"/>
        </w:rPr>
        <w:t xml:space="preserve">областном </w:t>
      </w:r>
      <w:r w:rsidRPr="00B57794">
        <w:rPr>
          <w:sz w:val="24"/>
          <w:szCs w:val="24"/>
        </w:rPr>
        <w:t>конкурсе на получение субсидий субъектами малого и среднего пре</w:t>
      </w:r>
      <w:r>
        <w:rPr>
          <w:sz w:val="24"/>
          <w:szCs w:val="24"/>
        </w:rPr>
        <w:t>дпринимательства, осуществляющими</w:t>
      </w:r>
      <w:r w:rsidRPr="00B57794">
        <w:rPr>
          <w:sz w:val="24"/>
          <w:szCs w:val="24"/>
        </w:rPr>
        <w:t xml:space="preserve"> деятельность в сфере народных художественных промыслов и (или) ремесел;</w:t>
      </w:r>
    </w:p>
    <w:p w:rsidR="00541C6C" w:rsidRDefault="00541C6C" w:rsidP="00541C6C">
      <w:pPr>
        <w:ind w:firstLine="567"/>
        <w:jc w:val="both"/>
        <w:rPr>
          <w:sz w:val="24"/>
          <w:szCs w:val="24"/>
        </w:rPr>
      </w:pPr>
      <w:r>
        <w:rPr>
          <w:sz w:val="24"/>
          <w:szCs w:val="24"/>
        </w:rPr>
        <w:t xml:space="preserve">-оказание содействия субъектам малого предпринимательства в участии в городских, </w:t>
      </w:r>
      <w:r w:rsidRPr="00917B12">
        <w:rPr>
          <w:sz w:val="24"/>
          <w:szCs w:val="24"/>
        </w:rPr>
        <w:t>областных, всероссийских и международных мероприятиях в сфере культуры (развитие творческой индустрии)</w:t>
      </w:r>
      <w:r>
        <w:rPr>
          <w:sz w:val="24"/>
          <w:szCs w:val="24"/>
        </w:rPr>
        <w:t>.</w:t>
      </w:r>
    </w:p>
    <w:p w:rsidR="00541C6C" w:rsidRPr="005F4FEE" w:rsidRDefault="00541C6C" w:rsidP="00541C6C">
      <w:pPr>
        <w:keepNext/>
        <w:spacing w:before="120" w:after="120"/>
        <w:ind w:firstLine="567"/>
        <w:jc w:val="center"/>
        <w:outlineLvl w:val="0"/>
        <w:rPr>
          <w:i/>
          <w:sz w:val="24"/>
          <w:szCs w:val="24"/>
        </w:rPr>
      </w:pPr>
      <w:bookmarkStart w:id="14" w:name="_Toc365736081"/>
      <w:bookmarkStart w:id="15" w:name="_Toc30516183"/>
      <w:r w:rsidRPr="005F4FEE">
        <w:rPr>
          <w:i/>
          <w:sz w:val="24"/>
          <w:szCs w:val="24"/>
        </w:rPr>
        <w:t>Содействие росту конкурентоспособности и продвижению продукции субъектов малого и среднего предпринимательства на рынки товаров и услуг</w:t>
      </w:r>
      <w:bookmarkEnd w:id="14"/>
      <w:bookmarkEnd w:id="15"/>
    </w:p>
    <w:p w:rsidR="00541C6C" w:rsidRPr="005F4FEE" w:rsidRDefault="00541C6C" w:rsidP="00541C6C">
      <w:pPr>
        <w:ind w:firstLine="567"/>
        <w:jc w:val="both"/>
        <w:rPr>
          <w:sz w:val="24"/>
          <w:szCs w:val="24"/>
        </w:rPr>
      </w:pPr>
      <w:r w:rsidRPr="005F4FEE">
        <w:rPr>
          <w:sz w:val="24"/>
          <w:szCs w:val="24"/>
        </w:rPr>
        <w:t>Основное мероприятие предусматривает проведение мероприятий, способствующих развитию предприятий с перспективой роста, продвижению продукции малых и средних предприятий, расширению деловых контактов, нахождению новых партнеров и привлечению инвестиций в малый и средний бизнес. Для этого предполагается создание условий и проведение работы по привлечению субъектов малого и среднего предпринимательства для участия в городских, региональных, общероссийских и международных выставках, ярмарках и конкурсах.</w:t>
      </w:r>
    </w:p>
    <w:p w:rsidR="00541C6C" w:rsidRPr="005F4FEE" w:rsidRDefault="00541C6C" w:rsidP="00541C6C">
      <w:pPr>
        <w:keepNext/>
        <w:spacing w:before="120" w:after="120"/>
        <w:ind w:firstLine="567"/>
        <w:jc w:val="center"/>
        <w:outlineLvl w:val="0"/>
        <w:rPr>
          <w:b/>
          <w:i/>
          <w:sz w:val="24"/>
          <w:szCs w:val="24"/>
        </w:rPr>
      </w:pPr>
      <w:bookmarkStart w:id="16" w:name="_Toc365736082"/>
      <w:bookmarkStart w:id="17" w:name="_Toc30516184"/>
      <w:r w:rsidRPr="005F4FEE">
        <w:rPr>
          <w:i/>
          <w:sz w:val="24"/>
          <w:szCs w:val="24"/>
        </w:rPr>
        <w:t>Содействие в устранении административных барьеров и препятствий,</w:t>
      </w:r>
      <w:bookmarkStart w:id="18" w:name="_Toc365736083"/>
      <w:bookmarkEnd w:id="16"/>
      <w:r w:rsidRPr="005F4FEE">
        <w:rPr>
          <w:b/>
          <w:i/>
          <w:sz w:val="24"/>
          <w:szCs w:val="24"/>
        </w:rPr>
        <w:t xml:space="preserve"> </w:t>
      </w:r>
      <w:r w:rsidRPr="005F4FEE">
        <w:rPr>
          <w:i/>
          <w:sz w:val="24"/>
          <w:szCs w:val="24"/>
        </w:rPr>
        <w:t>сдерживающих развитие предпринимательства</w:t>
      </w:r>
      <w:bookmarkEnd w:id="17"/>
      <w:bookmarkEnd w:id="18"/>
    </w:p>
    <w:p w:rsidR="00541C6C" w:rsidRPr="005F4FEE" w:rsidRDefault="00541C6C" w:rsidP="00541C6C">
      <w:pPr>
        <w:ind w:firstLine="567"/>
        <w:jc w:val="both"/>
        <w:rPr>
          <w:sz w:val="24"/>
          <w:szCs w:val="24"/>
        </w:rPr>
      </w:pPr>
      <w:r w:rsidRPr="005F4FEE">
        <w:rPr>
          <w:sz w:val="24"/>
          <w:szCs w:val="24"/>
        </w:rPr>
        <w:t>Основное мероприятие включает следующие мероприятия:</w:t>
      </w:r>
    </w:p>
    <w:p w:rsidR="00541C6C" w:rsidRPr="005F4FEE" w:rsidRDefault="00541C6C" w:rsidP="00541C6C">
      <w:pPr>
        <w:ind w:firstLine="567"/>
        <w:jc w:val="both"/>
        <w:rPr>
          <w:sz w:val="24"/>
          <w:szCs w:val="24"/>
        </w:rPr>
      </w:pPr>
      <w:r w:rsidRPr="005F4FEE">
        <w:rPr>
          <w:sz w:val="24"/>
          <w:szCs w:val="24"/>
        </w:rPr>
        <w:t>-мониторинг проблем и препятствий, сдерживающих развитие малого и среднего предпринимательства;</w:t>
      </w:r>
    </w:p>
    <w:p w:rsidR="00541C6C" w:rsidRPr="005F4FEE" w:rsidRDefault="00541C6C" w:rsidP="00541C6C">
      <w:pPr>
        <w:ind w:firstLine="567"/>
        <w:jc w:val="both"/>
        <w:rPr>
          <w:sz w:val="24"/>
          <w:szCs w:val="24"/>
        </w:rPr>
      </w:pPr>
      <w:r w:rsidRPr="005F4FEE">
        <w:rPr>
          <w:sz w:val="24"/>
          <w:szCs w:val="24"/>
        </w:rPr>
        <w:t>-организация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w:t>
      </w:r>
    </w:p>
    <w:p w:rsidR="00541C6C" w:rsidRPr="005F4FEE" w:rsidRDefault="00541C6C" w:rsidP="00541C6C">
      <w:pPr>
        <w:spacing w:before="120" w:after="120"/>
        <w:ind w:firstLine="567"/>
        <w:jc w:val="center"/>
        <w:rPr>
          <w:i/>
          <w:sz w:val="24"/>
          <w:szCs w:val="24"/>
        </w:rPr>
      </w:pPr>
      <w:r w:rsidRPr="005F4FEE">
        <w:rPr>
          <w:i/>
          <w:sz w:val="24"/>
          <w:szCs w:val="24"/>
        </w:rPr>
        <w:t>Оказание информационно-консультационных услуг по защите прав потребителей</w:t>
      </w:r>
    </w:p>
    <w:p w:rsidR="00541C6C" w:rsidRPr="002500D1" w:rsidRDefault="00541C6C" w:rsidP="00541C6C">
      <w:pPr>
        <w:ind w:firstLine="567"/>
        <w:jc w:val="both"/>
        <w:rPr>
          <w:sz w:val="24"/>
          <w:szCs w:val="24"/>
        </w:rPr>
      </w:pPr>
      <w:r w:rsidRPr="002500D1">
        <w:rPr>
          <w:sz w:val="24"/>
          <w:szCs w:val="24"/>
        </w:rPr>
        <w:t>Основное мероприятие предполагает 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w:t>
      </w:r>
    </w:p>
    <w:p w:rsidR="00541C6C" w:rsidRPr="005F4FEE" w:rsidRDefault="00541C6C" w:rsidP="00541C6C">
      <w:pPr>
        <w:spacing w:before="120" w:after="120"/>
        <w:ind w:firstLine="567"/>
        <w:jc w:val="center"/>
        <w:rPr>
          <w:i/>
          <w:sz w:val="24"/>
          <w:szCs w:val="24"/>
        </w:rPr>
      </w:pPr>
      <w:r w:rsidRPr="005F4FEE">
        <w:rPr>
          <w:i/>
          <w:sz w:val="24"/>
          <w:szCs w:val="24"/>
        </w:rPr>
        <w:t>Обеспечение мероприятий статистической информацией Петростата</w:t>
      </w:r>
    </w:p>
    <w:p w:rsidR="00541C6C" w:rsidRPr="005556B3" w:rsidRDefault="00541C6C" w:rsidP="00541C6C">
      <w:pPr>
        <w:ind w:firstLine="567"/>
        <w:jc w:val="both"/>
        <w:rPr>
          <w:sz w:val="24"/>
          <w:szCs w:val="24"/>
        </w:rPr>
      </w:pPr>
      <w:r w:rsidRPr="005F4FEE">
        <w:rPr>
          <w:sz w:val="24"/>
          <w:szCs w:val="24"/>
        </w:rPr>
        <w:t xml:space="preserve">Основное мероприятие предполагает сбор и обработку данных по предприятиям города по основным экономическим показателям для представления социально-экономического развития муниципального </w:t>
      </w:r>
      <w:r w:rsidRPr="005556B3">
        <w:rPr>
          <w:sz w:val="24"/>
          <w:szCs w:val="24"/>
        </w:rPr>
        <w:t>образования.</w:t>
      </w:r>
    </w:p>
    <w:p w:rsidR="00541C6C" w:rsidRPr="005556B3" w:rsidRDefault="00541C6C" w:rsidP="00541C6C">
      <w:pPr>
        <w:spacing w:before="120" w:after="120"/>
        <w:ind w:firstLine="567"/>
        <w:jc w:val="center"/>
        <w:rPr>
          <w:i/>
          <w:sz w:val="24"/>
          <w:szCs w:val="24"/>
        </w:rPr>
      </w:pPr>
      <w:r w:rsidRPr="005556B3">
        <w:rPr>
          <w:i/>
          <w:sz w:val="24"/>
          <w:szCs w:val="24"/>
        </w:rPr>
        <w:t>Нормативно-правовое обеспечение Подпрограммы</w:t>
      </w:r>
    </w:p>
    <w:p w:rsidR="00541C6C" w:rsidRDefault="00541C6C" w:rsidP="00541C6C">
      <w:pPr>
        <w:widowControl w:val="0"/>
        <w:autoSpaceDE w:val="0"/>
        <w:autoSpaceDN w:val="0"/>
        <w:adjustRightInd w:val="0"/>
        <w:ind w:firstLine="567"/>
        <w:jc w:val="both"/>
        <w:rPr>
          <w:sz w:val="24"/>
          <w:szCs w:val="24"/>
        </w:rPr>
      </w:pPr>
      <w:r w:rsidRPr="005556B3">
        <w:rPr>
          <w:sz w:val="24"/>
          <w:szCs w:val="24"/>
        </w:rPr>
        <w:t>Основное мероприятие предполагает разработку нормативных правовых документов, необходимых для обеспечения реализации мероприятий Подпрограммы, в том числе план</w:t>
      </w:r>
      <w:r>
        <w:rPr>
          <w:sz w:val="24"/>
          <w:szCs w:val="24"/>
        </w:rPr>
        <w:t>а</w:t>
      </w:r>
      <w:r w:rsidRPr="005556B3">
        <w:rPr>
          <w:sz w:val="24"/>
          <w:szCs w:val="24"/>
        </w:rPr>
        <w:t xml:space="preserve"> реализации действующей муниципальной программы, </w:t>
      </w:r>
      <w:r>
        <w:rPr>
          <w:sz w:val="24"/>
          <w:szCs w:val="24"/>
        </w:rPr>
        <w:t xml:space="preserve">положений о порядках предоставления субсидий, </w:t>
      </w:r>
      <w:r w:rsidRPr="005556B3">
        <w:rPr>
          <w:sz w:val="24"/>
          <w:szCs w:val="24"/>
        </w:rPr>
        <w:t>соглашений (договоров, контрактов) с исполнителями на выполнение работ, оказание услуг, прочие нормативно-правовые акты.</w:t>
      </w:r>
    </w:p>
    <w:p w:rsidR="00541C6C" w:rsidRPr="005556B3" w:rsidRDefault="00541C6C" w:rsidP="00541C6C">
      <w:pPr>
        <w:widowControl w:val="0"/>
        <w:autoSpaceDE w:val="0"/>
        <w:autoSpaceDN w:val="0"/>
        <w:adjustRightInd w:val="0"/>
        <w:ind w:firstLine="567"/>
        <w:jc w:val="both"/>
        <w:rPr>
          <w:sz w:val="24"/>
          <w:szCs w:val="24"/>
        </w:rPr>
      </w:pPr>
    </w:p>
    <w:p w:rsidR="00541C6C" w:rsidRPr="00481A17" w:rsidRDefault="00541C6C" w:rsidP="00541C6C">
      <w:pPr>
        <w:spacing w:before="120" w:after="120"/>
        <w:ind w:firstLine="567"/>
        <w:jc w:val="center"/>
        <w:rPr>
          <w:b/>
          <w:sz w:val="24"/>
          <w:szCs w:val="24"/>
        </w:rPr>
      </w:pPr>
      <w:bookmarkStart w:id="19" w:name="_Toc365736084"/>
      <w:r w:rsidRPr="00481A17">
        <w:rPr>
          <w:b/>
          <w:sz w:val="24"/>
          <w:szCs w:val="24"/>
        </w:rPr>
        <w:lastRenderedPageBreak/>
        <w:t>VI. Ресурсное обеспечение Подпрограммы</w:t>
      </w:r>
      <w:bookmarkEnd w:id="19"/>
    </w:p>
    <w:p w:rsidR="00541C6C" w:rsidRPr="00481A17" w:rsidRDefault="00541C6C" w:rsidP="00541C6C">
      <w:pPr>
        <w:ind w:firstLine="567"/>
        <w:jc w:val="both"/>
        <w:rPr>
          <w:sz w:val="24"/>
          <w:szCs w:val="24"/>
        </w:rPr>
      </w:pPr>
      <w:r w:rsidRPr="00481A17">
        <w:rPr>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w:t>
      </w:r>
    </w:p>
    <w:p w:rsidR="00541C6C" w:rsidRPr="00241C55" w:rsidRDefault="00541C6C" w:rsidP="00541C6C">
      <w:pPr>
        <w:ind w:firstLine="567"/>
        <w:jc w:val="both"/>
        <w:rPr>
          <w:sz w:val="24"/>
          <w:szCs w:val="24"/>
        </w:rPr>
      </w:pPr>
      <w:r w:rsidRPr="00481A17">
        <w:rPr>
          <w:sz w:val="24"/>
          <w:szCs w:val="24"/>
        </w:rPr>
        <w:t xml:space="preserve">Основным источником финансирования мероприятий Подпрограммы являются средства местного бюджета, а также средства областного бюджета, получаемые на конкурсной основе или на основе Соглашений с Правительством области. Для реализации мероприятий </w:t>
      </w:r>
      <w:r w:rsidRPr="00241C55">
        <w:rPr>
          <w:sz w:val="24"/>
          <w:szCs w:val="24"/>
        </w:rPr>
        <w:t>Подпрограммы могут привлекаться прочие средства.</w:t>
      </w:r>
    </w:p>
    <w:p w:rsidR="00541C6C" w:rsidRPr="00481A17" w:rsidRDefault="00541C6C" w:rsidP="00541C6C">
      <w:pPr>
        <w:spacing w:before="120" w:after="120"/>
        <w:ind w:firstLine="567"/>
        <w:jc w:val="both"/>
        <w:rPr>
          <w:sz w:val="24"/>
          <w:szCs w:val="24"/>
        </w:rPr>
      </w:pPr>
      <w:r w:rsidRPr="00241C55">
        <w:rPr>
          <w:sz w:val="24"/>
          <w:szCs w:val="24"/>
        </w:rPr>
        <w:t>Всего на реализацию комплекса подпрограммных мероприятий предусмотрено выделение средств местного бюджета в объеме 27 990,999 тыс. рублей, средств областного бюджета – 8 314,997 тыс. рублей, федерального бюджета – 3 658,0 тыс. рублей. Объемы финансирования реализации Подпрограммы в дальнейшем будут уточняться.</w:t>
      </w:r>
    </w:p>
    <w:p w:rsidR="00541C6C" w:rsidRPr="00481A17" w:rsidRDefault="00541C6C" w:rsidP="00541C6C">
      <w:pPr>
        <w:ind w:firstLine="567"/>
        <w:jc w:val="both"/>
        <w:rPr>
          <w:sz w:val="24"/>
          <w:szCs w:val="24"/>
        </w:rPr>
      </w:pPr>
      <w:proofErr w:type="gramStart"/>
      <w:r w:rsidRPr="00481A17">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 представленных учреждениями инфраструктуры поддержки предпринимательства, а также средств, необходимых для обеспечения участия муниципального образования в софинансировании субсидий субъектам малого и среднего предпринимательства, предусмотренных Государственной программой развития предпринимательства на территории Ленинградской области.</w:t>
      </w:r>
      <w:bookmarkStart w:id="20" w:name="_Toc365736085"/>
      <w:proofErr w:type="gramEnd"/>
    </w:p>
    <w:p w:rsidR="00541C6C" w:rsidRPr="00096F99" w:rsidRDefault="00541C6C" w:rsidP="00541C6C">
      <w:pPr>
        <w:spacing w:before="120" w:after="120"/>
        <w:ind w:firstLine="567"/>
        <w:jc w:val="center"/>
        <w:rPr>
          <w:b/>
          <w:sz w:val="24"/>
          <w:szCs w:val="24"/>
        </w:rPr>
      </w:pPr>
      <w:r w:rsidRPr="00096F99">
        <w:rPr>
          <w:b/>
          <w:sz w:val="24"/>
          <w:szCs w:val="24"/>
        </w:rPr>
        <w:t>VII. Ожидаемые результаты, оценка эффективности реализации Подпрограммы</w:t>
      </w:r>
      <w:bookmarkEnd w:id="20"/>
    </w:p>
    <w:p w:rsidR="00541C6C" w:rsidRPr="00096F99" w:rsidRDefault="00541C6C" w:rsidP="00541C6C">
      <w:pPr>
        <w:ind w:firstLine="567"/>
        <w:jc w:val="both"/>
        <w:rPr>
          <w:sz w:val="24"/>
          <w:szCs w:val="24"/>
        </w:rPr>
      </w:pPr>
      <w:r w:rsidRPr="00096F99">
        <w:rPr>
          <w:sz w:val="24"/>
          <w:szCs w:val="24"/>
        </w:rPr>
        <w:t>Реализация комплекса программных мероприятий, предусмотренных планом мероприятий Подпрограммы, позволит:</w:t>
      </w:r>
    </w:p>
    <w:p w:rsidR="00541C6C" w:rsidRPr="009B0DB3" w:rsidRDefault="00541C6C" w:rsidP="00541C6C">
      <w:pPr>
        <w:autoSpaceDE w:val="0"/>
        <w:autoSpaceDN w:val="0"/>
        <w:adjustRightInd w:val="0"/>
        <w:ind w:firstLine="567"/>
        <w:jc w:val="both"/>
        <w:rPr>
          <w:sz w:val="24"/>
          <w:szCs w:val="24"/>
        </w:rPr>
      </w:pPr>
      <w:r w:rsidRPr="00096F99">
        <w:rPr>
          <w:sz w:val="24"/>
          <w:szCs w:val="24"/>
        </w:rPr>
        <w:t>-Увеличить количество вновь созданных субъектов малого и среднего предпринимательства</w:t>
      </w:r>
      <w:r w:rsidRPr="009B0DB3">
        <w:rPr>
          <w:sz w:val="24"/>
          <w:szCs w:val="24"/>
        </w:rPr>
        <w:t xml:space="preserve"> при поддержке программных мероприятий от 10 единиц ежегодно.</w:t>
      </w:r>
    </w:p>
    <w:p w:rsidR="00541C6C" w:rsidRDefault="00541C6C" w:rsidP="00541C6C">
      <w:pPr>
        <w:ind w:firstLine="567"/>
        <w:jc w:val="both"/>
        <w:rPr>
          <w:sz w:val="24"/>
          <w:szCs w:val="24"/>
          <w:highlight w:val="yellow"/>
        </w:rPr>
      </w:pPr>
      <w:r w:rsidRPr="009B0DB3">
        <w:rPr>
          <w:sz w:val="24"/>
          <w:szCs w:val="24"/>
        </w:rPr>
        <w:t>-Обеспечивать ежегодно финансовую поддержку не менее 10 субъектам малого и среднего</w:t>
      </w:r>
      <w:r w:rsidRPr="00E8378E">
        <w:rPr>
          <w:sz w:val="24"/>
          <w:szCs w:val="24"/>
        </w:rPr>
        <w:t xml:space="preserve"> бизне</w:t>
      </w:r>
      <w:r>
        <w:rPr>
          <w:sz w:val="24"/>
          <w:szCs w:val="24"/>
        </w:rPr>
        <w:t>са, в том числе не менее 2 начинающим предпринимателям</w:t>
      </w:r>
      <w:r w:rsidRPr="00E8378E">
        <w:rPr>
          <w:sz w:val="24"/>
          <w:szCs w:val="24"/>
        </w:rPr>
        <w:t>.</w:t>
      </w:r>
    </w:p>
    <w:p w:rsidR="00541C6C" w:rsidRDefault="00541C6C" w:rsidP="00541C6C">
      <w:pPr>
        <w:ind w:firstLine="567"/>
        <w:jc w:val="both"/>
        <w:rPr>
          <w:sz w:val="24"/>
          <w:szCs w:val="24"/>
        </w:rPr>
      </w:pPr>
      <w:r w:rsidRPr="009B0DB3">
        <w:rPr>
          <w:sz w:val="24"/>
          <w:szCs w:val="24"/>
        </w:rPr>
        <w:t xml:space="preserve">-Предоставлять субъектам малого предпринимательства не менее 500 услуг в форме индивидуальных консультаций, обучения, в том числе оказание не менее </w:t>
      </w:r>
      <w:r w:rsidRPr="0066774E">
        <w:rPr>
          <w:sz w:val="24"/>
          <w:szCs w:val="24"/>
        </w:rPr>
        <w:t>25 ко</w:t>
      </w:r>
      <w:r w:rsidRPr="009B0DB3">
        <w:rPr>
          <w:sz w:val="24"/>
          <w:szCs w:val="24"/>
        </w:rPr>
        <w:t xml:space="preserve">нсультационных услуг социальным предприятиям, а также организовывать Фондом не менее 2 семинаров по </w:t>
      </w:r>
      <w:r w:rsidRPr="00A4239A">
        <w:rPr>
          <w:sz w:val="24"/>
          <w:szCs w:val="24"/>
        </w:rPr>
        <w:t>вопросам поддержки малого предпринимательства.</w:t>
      </w:r>
    </w:p>
    <w:p w:rsidR="00541C6C" w:rsidRPr="00A4239A" w:rsidRDefault="00541C6C" w:rsidP="00541C6C">
      <w:pPr>
        <w:autoSpaceDE w:val="0"/>
        <w:autoSpaceDN w:val="0"/>
        <w:adjustRightInd w:val="0"/>
        <w:ind w:firstLine="567"/>
        <w:jc w:val="both"/>
        <w:rPr>
          <w:sz w:val="24"/>
          <w:szCs w:val="24"/>
        </w:rPr>
      </w:pPr>
      <w:r w:rsidRPr="00A4239A">
        <w:rPr>
          <w:sz w:val="24"/>
          <w:szCs w:val="24"/>
        </w:rPr>
        <w:t>-Ежегодно обучать не менее 35 учащихся 9-11 классов в рамках образовательного проекта «Школа молодого предпринимателя».</w:t>
      </w:r>
    </w:p>
    <w:p w:rsidR="00541C6C" w:rsidRPr="00972C9B" w:rsidRDefault="00541C6C" w:rsidP="00541C6C">
      <w:pPr>
        <w:ind w:firstLine="567"/>
        <w:jc w:val="both"/>
        <w:rPr>
          <w:sz w:val="24"/>
          <w:szCs w:val="24"/>
        </w:rPr>
      </w:pPr>
      <w:r w:rsidRPr="00A4239A">
        <w:rPr>
          <w:sz w:val="24"/>
          <w:szCs w:val="24"/>
        </w:rPr>
        <w:t xml:space="preserve">-Ежегодно проводить массовые мероприятия с участием </w:t>
      </w:r>
      <w:r>
        <w:rPr>
          <w:sz w:val="24"/>
          <w:szCs w:val="24"/>
        </w:rPr>
        <w:t>учащихся школ города,</w:t>
      </w:r>
      <w:r w:rsidRPr="00A4239A">
        <w:rPr>
          <w:sz w:val="24"/>
          <w:szCs w:val="24"/>
        </w:rPr>
        <w:t xml:space="preserve"> молодежи</w:t>
      </w:r>
      <w:r>
        <w:rPr>
          <w:sz w:val="24"/>
          <w:szCs w:val="24"/>
        </w:rPr>
        <w:t xml:space="preserve"> в возрасте</w:t>
      </w:r>
      <w:r w:rsidRPr="00A4239A">
        <w:rPr>
          <w:sz w:val="24"/>
          <w:szCs w:val="24"/>
        </w:rPr>
        <w:t xml:space="preserve"> от 18 до 30 лет с целью формирования положительного имиджа предпринимательства</w:t>
      </w:r>
      <w:r>
        <w:rPr>
          <w:sz w:val="24"/>
          <w:szCs w:val="24"/>
        </w:rPr>
        <w:t xml:space="preserve"> (с общим количеством участников на всех мероприятиях </w:t>
      </w:r>
      <w:r w:rsidRPr="00A4239A">
        <w:rPr>
          <w:sz w:val="24"/>
          <w:szCs w:val="24"/>
        </w:rPr>
        <w:t>не менее 100 </w:t>
      </w:r>
      <w:r>
        <w:rPr>
          <w:sz w:val="24"/>
          <w:szCs w:val="24"/>
        </w:rPr>
        <w:t>человек в год).</w:t>
      </w:r>
    </w:p>
    <w:p w:rsidR="00541C6C" w:rsidRPr="00CD2418" w:rsidRDefault="00541C6C" w:rsidP="00541C6C">
      <w:pPr>
        <w:ind w:firstLine="567"/>
        <w:jc w:val="both"/>
        <w:rPr>
          <w:sz w:val="24"/>
          <w:szCs w:val="24"/>
        </w:rPr>
      </w:pPr>
      <w:r>
        <w:rPr>
          <w:sz w:val="24"/>
          <w:szCs w:val="24"/>
        </w:rPr>
        <w:t>-Ежегодно оказывать содействие</w:t>
      </w:r>
      <w:r w:rsidRPr="00CD2418">
        <w:rPr>
          <w:sz w:val="24"/>
          <w:szCs w:val="24"/>
        </w:rPr>
        <w:t xml:space="preserve"> в участии в областном конкурсе на получение субсидий </w:t>
      </w:r>
      <w:r>
        <w:rPr>
          <w:sz w:val="24"/>
          <w:szCs w:val="24"/>
        </w:rPr>
        <w:t>не менее 2 субъектам малого и среднего предпринимательства, осуществляющим</w:t>
      </w:r>
      <w:r w:rsidRPr="00CD2418">
        <w:rPr>
          <w:sz w:val="24"/>
          <w:szCs w:val="24"/>
        </w:rPr>
        <w:t xml:space="preserve"> деятельность в сфере народных художественных промыслов и (или) ремесел</w:t>
      </w:r>
      <w:r>
        <w:rPr>
          <w:sz w:val="24"/>
          <w:szCs w:val="24"/>
        </w:rPr>
        <w:t>.</w:t>
      </w:r>
    </w:p>
    <w:p w:rsidR="00541C6C" w:rsidRDefault="00541C6C" w:rsidP="00541C6C">
      <w:pPr>
        <w:ind w:firstLine="567"/>
        <w:jc w:val="both"/>
        <w:rPr>
          <w:sz w:val="24"/>
          <w:szCs w:val="24"/>
        </w:rPr>
      </w:pPr>
      <w:r w:rsidRPr="007A358C">
        <w:rPr>
          <w:sz w:val="24"/>
          <w:szCs w:val="24"/>
        </w:rPr>
        <w:t>-</w:t>
      </w:r>
      <w:r>
        <w:rPr>
          <w:sz w:val="24"/>
          <w:szCs w:val="24"/>
        </w:rPr>
        <w:t xml:space="preserve">Ежегодно привлекать </w:t>
      </w:r>
      <w:r w:rsidRPr="007A358C">
        <w:rPr>
          <w:sz w:val="24"/>
          <w:szCs w:val="24"/>
        </w:rPr>
        <w:t>к участию</w:t>
      </w:r>
      <w:r w:rsidRPr="00B57794">
        <w:rPr>
          <w:sz w:val="24"/>
          <w:szCs w:val="24"/>
        </w:rPr>
        <w:t xml:space="preserve">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p w:rsidR="00541C6C" w:rsidRDefault="00541C6C" w:rsidP="00541C6C">
      <w:pPr>
        <w:ind w:firstLine="567"/>
        <w:jc w:val="both"/>
        <w:rPr>
          <w:sz w:val="24"/>
          <w:szCs w:val="24"/>
        </w:rPr>
      </w:pPr>
    </w:p>
    <w:p w:rsidR="00541C6C" w:rsidRPr="00096F99" w:rsidRDefault="00541C6C" w:rsidP="00541C6C">
      <w:pPr>
        <w:ind w:firstLine="567"/>
        <w:jc w:val="both"/>
        <w:rPr>
          <w:sz w:val="24"/>
          <w:szCs w:val="24"/>
        </w:rPr>
      </w:pPr>
      <w:r w:rsidRPr="00096F99">
        <w:rPr>
          <w:sz w:val="24"/>
          <w:szCs w:val="24"/>
        </w:rPr>
        <w:t>Эффективность реализации Подпрограммы в целом оценивается по результатам достижения установленных значений каждого из целевых показателей, согласно методике расчетов, изложенной в разделе «</w:t>
      </w:r>
      <w:r w:rsidRPr="00096F99">
        <w:rPr>
          <w:b/>
          <w:sz w:val="24"/>
          <w:szCs w:val="24"/>
        </w:rPr>
        <w:t>Оценка эффективности реализации Программы»</w:t>
      </w:r>
      <w:r w:rsidRPr="00096F99">
        <w:rPr>
          <w:sz w:val="24"/>
          <w:szCs w:val="24"/>
        </w:rPr>
        <w:t>.</w:t>
      </w:r>
    </w:p>
    <w:p w:rsidR="00541C6C" w:rsidRPr="00096F99" w:rsidRDefault="00541C6C" w:rsidP="00541C6C">
      <w:pPr>
        <w:ind w:firstLine="567"/>
        <w:jc w:val="both"/>
        <w:rPr>
          <w:sz w:val="24"/>
          <w:szCs w:val="24"/>
        </w:rPr>
        <w:sectPr w:rsidR="00541C6C" w:rsidRPr="00096F99" w:rsidSect="00541C6C">
          <w:headerReference w:type="even" r:id="rId17"/>
          <w:headerReference w:type="default" r:id="rId18"/>
          <w:footerReference w:type="even" r:id="rId19"/>
          <w:pgSz w:w="11907" w:h="16840"/>
          <w:pgMar w:top="964" w:right="851" w:bottom="851" w:left="1134" w:header="720" w:footer="720" w:gutter="0"/>
          <w:cols w:space="720"/>
          <w:titlePg/>
        </w:sectPr>
      </w:pPr>
    </w:p>
    <w:p w:rsidR="00541C6C" w:rsidRPr="005B3D99" w:rsidRDefault="00541C6C" w:rsidP="00541C6C">
      <w:pPr>
        <w:pageBreakBefore/>
        <w:widowControl w:val="0"/>
        <w:autoSpaceDE w:val="0"/>
        <w:autoSpaceDN w:val="0"/>
        <w:adjustRightInd w:val="0"/>
        <w:jc w:val="center"/>
        <w:rPr>
          <w:b/>
          <w:caps/>
          <w:sz w:val="28"/>
          <w:szCs w:val="28"/>
        </w:rPr>
      </w:pPr>
      <w:r w:rsidRPr="005B3D99">
        <w:rPr>
          <w:b/>
          <w:caps/>
          <w:sz w:val="28"/>
          <w:szCs w:val="28"/>
        </w:rPr>
        <w:lastRenderedPageBreak/>
        <w:t>Подпрограмма 2.</w:t>
      </w:r>
    </w:p>
    <w:p w:rsidR="00541C6C" w:rsidRPr="009F60CE" w:rsidRDefault="00541C6C" w:rsidP="00541C6C">
      <w:pPr>
        <w:widowControl w:val="0"/>
        <w:autoSpaceDE w:val="0"/>
        <w:autoSpaceDN w:val="0"/>
        <w:adjustRightInd w:val="0"/>
        <w:jc w:val="center"/>
        <w:rPr>
          <w:b/>
          <w:sz w:val="28"/>
          <w:szCs w:val="28"/>
        </w:rPr>
      </w:pPr>
      <w:r w:rsidRPr="009F60CE">
        <w:rPr>
          <w:b/>
          <w:sz w:val="28"/>
          <w:szCs w:val="28"/>
        </w:rPr>
        <w:t xml:space="preserve">«Поддержка товаропроизводителей в сфере агропромышленного и </w:t>
      </w:r>
      <w:proofErr w:type="spellStart"/>
      <w:r w:rsidRPr="009F60CE">
        <w:rPr>
          <w:b/>
          <w:sz w:val="28"/>
          <w:szCs w:val="28"/>
        </w:rPr>
        <w:t>рыбохозяйственного</w:t>
      </w:r>
      <w:proofErr w:type="spellEnd"/>
      <w:r w:rsidRPr="009F60CE">
        <w:rPr>
          <w:b/>
          <w:sz w:val="28"/>
          <w:szCs w:val="28"/>
        </w:rPr>
        <w:t xml:space="preserve"> комплекса на территории </w:t>
      </w:r>
    </w:p>
    <w:p w:rsidR="00541C6C" w:rsidRPr="009F60CE" w:rsidRDefault="00541C6C" w:rsidP="00541C6C">
      <w:pPr>
        <w:widowControl w:val="0"/>
        <w:autoSpaceDE w:val="0"/>
        <w:autoSpaceDN w:val="0"/>
        <w:adjustRightInd w:val="0"/>
        <w:jc w:val="center"/>
        <w:rPr>
          <w:sz w:val="24"/>
          <w:szCs w:val="24"/>
        </w:rPr>
      </w:pPr>
      <w:r w:rsidRPr="009F60CE">
        <w:rPr>
          <w:b/>
          <w:sz w:val="28"/>
          <w:szCs w:val="28"/>
        </w:rPr>
        <w:t>Сосновоборского городского округа»</w:t>
      </w:r>
    </w:p>
    <w:p w:rsidR="00541C6C" w:rsidRPr="009F60CE" w:rsidRDefault="00541C6C" w:rsidP="00541C6C">
      <w:pPr>
        <w:widowControl w:val="0"/>
        <w:autoSpaceDE w:val="0"/>
        <w:autoSpaceDN w:val="0"/>
        <w:adjustRightInd w:val="0"/>
        <w:jc w:val="both"/>
        <w:rPr>
          <w:sz w:val="24"/>
          <w:szCs w:val="24"/>
        </w:rPr>
      </w:pPr>
    </w:p>
    <w:p w:rsidR="00541C6C" w:rsidRPr="009F60CE" w:rsidRDefault="00541C6C" w:rsidP="00541C6C">
      <w:pPr>
        <w:tabs>
          <w:tab w:val="right" w:leader="dot" w:pos="9344"/>
        </w:tabs>
        <w:jc w:val="center"/>
        <w:rPr>
          <w:b/>
          <w:bCs/>
          <w:sz w:val="24"/>
          <w:szCs w:val="24"/>
        </w:rPr>
      </w:pPr>
      <w:r w:rsidRPr="009F60CE">
        <w:rPr>
          <w:b/>
          <w:bCs/>
          <w:sz w:val="24"/>
          <w:szCs w:val="24"/>
        </w:rPr>
        <w:t xml:space="preserve">П А С П О </w:t>
      </w:r>
      <w:proofErr w:type="gramStart"/>
      <w:r w:rsidRPr="009F60CE">
        <w:rPr>
          <w:b/>
          <w:bCs/>
          <w:sz w:val="24"/>
          <w:szCs w:val="24"/>
        </w:rPr>
        <w:t>Р</w:t>
      </w:r>
      <w:proofErr w:type="gramEnd"/>
      <w:r w:rsidRPr="009F60CE">
        <w:rPr>
          <w:b/>
          <w:bCs/>
          <w:sz w:val="24"/>
          <w:szCs w:val="24"/>
        </w:rPr>
        <w:t xml:space="preserve"> Т</w:t>
      </w:r>
    </w:p>
    <w:p w:rsidR="00541C6C" w:rsidRPr="009F60CE" w:rsidRDefault="00541C6C" w:rsidP="00541C6C">
      <w:pPr>
        <w:widowControl w:val="0"/>
        <w:autoSpaceDE w:val="0"/>
        <w:autoSpaceDN w:val="0"/>
        <w:adjustRightInd w:val="0"/>
        <w:jc w:val="center"/>
        <w:rPr>
          <w:b/>
          <w:sz w:val="24"/>
          <w:szCs w:val="24"/>
        </w:rPr>
      </w:pPr>
      <w:r w:rsidRPr="009F60CE">
        <w:rPr>
          <w:b/>
          <w:sz w:val="24"/>
          <w:szCs w:val="24"/>
        </w:rPr>
        <w:t xml:space="preserve">подпрограммы «Поддержка товаропроизводителей в сфере агропромышленного и </w:t>
      </w:r>
      <w:proofErr w:type="spellStart"/>
      <w:r w:rsidRPr="009F60CE">
        <w:rPr>
          <w:b/>
          <w:sz w:val="24"/>
          <w:szCs w:val="24"/>
        </w:rPr>
        <w:t>рыбохозяйственного</w:t>
      </w:r>
      <w:proofErr w:type="spellEnd"/>
      <w:r w:rsidRPr="009F60CE">
        <w:rPr>
          <w:b/>
          <w:sz w:val="24"/>
          <w:szCs w:val="24"/>
        </w:rPr>
        <w:t xml:space="preserve"> комплекса на территории Сосновоборского городского округа»</w:t>
      </w:r>
    </w:p>
    <w:p w:rsidR="00541C6C" w:rsidRPr="009F60CE" w:rsidRDefault="00541C6C" w:rsidP="00541C6C">
      <w:pPr>
        <w:jc w:val="both"/>
        <w:rPr>
          <w:sz w:val="24"/>
          <w:szCs w:val="24"/>
        </w:rPr>
      </w:pPr>
    </w:p>
    <w:tbl>
      <w:tblPr>
        <w:tblW w:w="9498" w:type="dxa"/>
        <w:jc w:val="center"/>
        <w:tblCellSpacing w:w="5" w:type="nil"/>
        <w:tblLayout w:type="fixed"/>
        <w:tblCellMar>
          <w:left w:w="75" w:type="dxa"/>
          <w:right w:w="75" w:type="dxa"/>
        </w:tblCellMar>
        <w:tblLook w:val="0000"/>
      </w:tblPr>
      <w:tblGrid>
        <w:gridCol w:w="3114"/>
        <w:gridCol w:w="6384"/>
      </w:tblGrid>
      <w:tr w:rsidR="00541C6C" w:rsidRPr="009F60CE" w:rsidTr="00541C6C">
        <w:trPr>
          <w:tblCellSpacing w:w="5" w:type="nil"/>
          <w:jc w:val="center"/>
        </w:trPr>
        <w:tc>
          <w:tcPr>
            <w:tcW w:w="3114" w:type="dxa"/>
            <w:tcBorders>
              <w:top w:val="single" w:sz="4" w:space="0" w:color="auto"/>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Полное наименование подпрограммы</w:t>
            </w:r>
          </w:p>
        </w:tc>
        <w:tc>
          <w:tcPr>
            <w:tcW w:w="6384" w:type="dxa"/>
            <w:tcBorders>
              <w:top w:val="single" w:sz="4" w:space="0" w:color="auto"/>
              <w:left w:val="single" w:sz="4" w:space="0" w:color="auto"/>
              <w:bottom w:val="single" w:sz="4" w:space="0" w:color="auto"/>
              <w:right w:val="single" w:sz="4" w:space="0" w:color="auto"/>
            </w:tcBorders>
          </w:tcPr>
          <w:p w:rsidR="00541C6C" w:rsidRPr="009F60CE" w:rsidRDefault="00541C6C" w:rsidP="00541C6C">
            <w:pPr>
              <w:rPr>
                <w:sz w:val="24"/>
                <w:szCs w:val="24"/>
              </w:rPr>
            </w:pPr>
            <w:r w:rsidRPr="009F60CE">
              <w:rPr>
                <w:sz w:val="24"/>
                <w:szCs w:val="24"/>
              </w:rPr>
              <w:t xml:space="preserve">«Поддержка товаропроизводителей в сфере агропромышленного и </w:t>
            </w:r>
            <w:proofErr w:type="spellStart"/>
            <w:r w:rsidRPr="009F60CE">
              <w:rPr>
                <w:sz w:val="24"/>
                <w:szCs w:val="24"/>
              </w:rPr>
              <w:t>рыбохозяйственного</w:t>
            </w:r>
            <w:proofErr w:type="spellEnd"/>
            <w:r w:rsidRPr="009F60CE">
              <w:rPr>
                <w:sz w:val="24"/>
                <w:szCs w:val="24"/>
              </w:rPr>
              <w:t xml:space="preserve"> комплекса на территории Сосновоборского городского округа»</w:t>
            </w:r>
          </w:p>
        </w:tc>
      </w:tr>
      <w:tr w:rsidR="00541C6C" w:rsidRPr="009F60CE" w:rsidTr="00541C6C">
        <w:trPr>
          <w:tblCellSpacing w:w="5" w:type="nil"/>
          <w:jc w:val="center"/>
        </w:trPr>
        <w:tc>
          <w:tcPr>
            <w:tcW w:w="3114" w:type="dxa"/>
            <w:tcBorders>
              <w:top w:val="single" w:sz="4" w:space="0" w:color="auto"/>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 xml:space="preserve">Ответственный </w:t>
            </w:r>
          </w:p>
          <w:p w:rsidR="00541C6C" w:rsidRPr="009F60CE" w:rsidRDefault="00541C6C" w:rsidP="00541C6C">
            <w:pPr>
              <w:widowControl w:val="0"/>
              <w:autoSpaceDE w:val="0"/>
              <w:autoSpaceDN w:val="0"/>
              <w:adjustRightInd w:val="0"/>
              <w:rPr>
                <w:sz w:val="24"/>
                <w:szCs w:val="24"/>
              </w:rPr>
            </w:pPr>
            <w:r w:rsidRPr="009F60CE">
              <w:rPr>
                <w:sz w:val="24"/>
                <w:szCs w:val="24"/>
              </w:rPr>
              <w:t>исполнитель</w:t>
            </w:r>
          </w:p>
          <w:p w:rsidR="00541C6C" w:rsidRPr="009F60CE" w:rsidRDefault="00541C6C" w:rsidP="00541C6C">
            <w:pPr>
              <w:widowControl w:val="0"/>
              <w:autoSpaceDE w:val="0"/>
              <w:autoSpaceDN w:val="0"/>
              <w:adjustRightInd w:val="0"/>
              <w:rPr>
                <w:sz w:val="24"/>
                <w:szCs w:val="24"/>
              </w:rPr>
            </w:pPr>
            <w:r w:rsidRPr="009F60CE">
              <w:rPr>
                <w:sz w:val="24"/>
                <w:szCs w:val="24"/>
              </w:rPr>
              <w:t>подпрограммы</w:t>
            </w:r>
          </w:p>
        </w:tc>
        <w:tc>
          <w:tcPr>
            <w:tcW w:w="6384" w:type="dxa"/>
            <w:tcBorders>
              <w:top w:val="single" w:sz="4" w:space="0" w:color="auto"/>
              <w:left w:val="single" w:sz="4" w:space="0" w:color="auto"/>
              <w:bottom w:val="single" w:sz="4" w:space="0" w:color="auto"/>
              <w:right w:val="single" w:sz="4" w:space="0" w:color="auto"/>
            </w:tcBorders>
          </w:tcPr>
          <w:p w:rsidR="00541C6C" w:rsidRDefault="00541C6C" w:rsidP="00541C6C">
            <w:pPr>
              <w:rPr>
                <w:sz w:val="24"/>
                <w:szCs w:val="24"/>
              </w:rPr>
            </w:pPr>
            <w:r w:rsidRPr="009F60CE">
              <w:rPr>
                <w:sz w:val="24"/>
                <w:szCs w:val="24"/>
              </w:rPr>
              <w:t xml:space="preserve">Администрация Сосновоборского городского округа </w:t>
            </w:r>
          </w:p>
          <w:p w:rsidR="00541C6C" w:rsidRPr="009F60CE" w:rsidRDefault="00541C6C" w:rsidP="00541C6C">
            <w:pPr>
              <w:rPr>
                <w:sz w:val="24"/>
                <w:szCs w:val="24"/>
              </w:rPr>
            </w:pPr>
            <w:r w:rsidRPr="009F60CE">
              <w:rPr>
                <w:sz w:val="24"/>
                <w:szCs w:val="24"/>
              </w:rPr>
              <w:t>(отдел экономического развития)</w:t>
            </w:r>
          </w:p>
        </w:tc>
      </w:tr>
      <w:tr w:rsidR="00541C6C" w:rsidRPr="009F60CE" w:rsidTr="00541C6C">
        <w:trPr>
          <w:tblCellSpacing w:w="5" w:type="nil"/>
          <w:jc w:val="center"/>
        </w:trPr>
        <w:tc>
          <w:tcPr>
            <w:tcW w:w="3114" w:type="dxa"/>
            <w:tcBorders>
              <w:top w:val="single" w:sz="4" w:space="0" w:color="auto"/>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Соисполнитель муниципальной программы</w:t>
            </w:r>
          </w:p>
        </w:tc>
        <w:tc>
          <w:tcPr>
            <w:tcW w:w="6384" w:type="dxa"/>
            <w:tcBorders>
              <w:top w:val="single" w:sz="4" w:space="0" w:color="auto"/>
              <w:left w:val="single" w:sz="4" w:space="0" w:color="auto"/>
              <w:bottom w:val="single" w:sz="4" w:space="0" w:color="auto"/>
              <w:right w:val="single" w:sz="4" w:space="0" w:color="auto"/>
            </w:tcBorders>
          </w:tcPr>
          <w:p w:rsidR="00541C6C" w:rsidRPr="009F60CE" w:rsidRDefault="00541C6C" w:rsidP="00541C6C">
            <w:pPr>
              <w:rPr>
                <w:sz w:val="24"/>
                <w:szCs w:val="24"/>
              </w:rPr>
            </w:pPr>
            <w:r w:rsidRPr="009F60CE">
              <w:rPr>
                <w:sz w:val="24"/>
                <w:szCs w:val="24"/>
              </w:rPr>
              <w:t>КУМИ Сосновоборского городского округа</w:t>
            </w:r>
          </w:p>
        </w:tc>
      </w:tr>
      <w:tr w:rsidR="00541C6C" w:rsidRPr="009F60CE" w:rsidTr="00541C6C">
        <w:trPr>
          <w:tblCellSpacing w:w="5" w:type="nil"/>
          <w:jc w:val="center"/>
        </w:trPr>
        <w:tc>
          <w:tcPr>
            <w:tcW w:w="3114" w:type="dxa"/>
            <w:tcBorders>
              <w:top w:val="single" w:sz="4" w:space="0" w:color="auto"/>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 xml:space="preserve">Участники </w:t>
            </w:r>
          </w:p>
          <w:p w:rsidR="00541C6C" w:rsidRPr="009F60CE" w:rsidRDefault="00541C6C" w:rsidP="00541C6C">
            <w:pPr>
              <w:widowControl w:val="0"/>
              <w:autoSpaceDE w:val="0"/>
              <w:autoSpaceDN w:val="0"/>
              <w:adjustRightInd w:val="0"/>
              <w:rPr>
                <w:sz w:val="24"/>
                <w:szCs w:val="24"/>
              </w:rPr>
            </w:pPr>
            <w:r w:rsidRPr="009F60CE">
              <w:rPr>
                <w:sz w:val="24"/>
                <w:szCs w:val="24"/>
              </w:rPr>
              <w:t xml:space="preserve">подпрограммы </w:t>
            </w:r>
          </w:p>
        </w:tc>
        <w:tc>
          <w:tcPr>
            <w:tcW w:w="6384" w:type="dxa"/>
            <w:tcBorders>
              <w:top w:val="single" w:sz="4" w:space="0" w:color="auto"/>
              <w:left w:val="single" w:sz="4" w:space="0" w:color="auto"/>
              <w:bottom w:val="single" w:sz="4" w:space="0" w:color="auto"/>
              <w:right w:val="single" w:sz="4" w:space="0" w:color="auto"/>
            </w:tcBorders>
          </w:tcPr>
          <w:p w:rsidR="00541C6C" w:rsidRPr="009F60CE" w:rsidRDefault="00541C6C" w:rsidP="00541C6C">
            <w:pPr>
              <w:rPr>
                <w:sz w:val="24"/>
                <w:szCs w:val="24"/>
              </w:rPr>
            </w:pPr>
            <w:r w:rsidRPr="009F60CE">
              <w:rPr>
                <w:sz w:val="24"/>
                <w:szCs w:val="24"/>
              </w:rPr>
              <w:t>Отдел экономического развития администрации</w:t>
            </w:r>
          </w:p>
        </w:tc>
      </w:tr>
      <w:tr w:rsidR="00541C6C" w:rsidRPr="009F60CE" w:rsidTr="00541C6C">
        <w:trPr>
          <w:tblCellSpacing w:w="5" w:type="nil"/>
          <w:jc w:val="center"/>
        </w:trPr>
        <w:tc>
          <w:tcPr>
            <w:tcW w:w="3114" w:type="dxa"/>
            <w:tcBorders>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Цели подпрограммы</w:t>
            </w:r>
          </w:p>
        </w:tc>
        <w:tc>
          <w:tcPr>
            <w:tcW w:w="6384" w:type="dxa"/>
            <w:tcBorders>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 xml:space="preserve">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w:t>
            </w:r>
            <w:proofErr w:type="spellStart"/>
            <w:r w:rsidRPr="009F60CE">
              <w:rPr>
                <w:sz w:val="24"/>
                <w:szCs w:val="24"/>
              </w:rPr>
              <w:t>рыбохозяйственного</w:t>
            </w:r>
            <w:proofErr w:type="spellEnd"/>
            <w:r w:rsidRPr="009F60CE">
              <w:rPr>
                <w:sz w:val="24"/>
                <w:szCs w:val="24"/>
              </w:rPr>
              <w:t xml:space="preserve"> комплекса округа.</w:t>
            </w:r>
          </w:p>
        </w:tc>
      </w:tr>
      <w:tr w:rsidR="00541C6C" w:rsidRPr="009F60CE" w:rsidTr="00541C6C">
        <w:trPr>
          <w:tblCellSpacing w:w="5" w:type="nil"/>
          <w:jc w:val="center"/>
        </w:trPr>
        <w:tc>
          <w:tcPr>
            <w:tcW w:w="3114" w:type="dxa"/>
            <w:tcBorders>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Задачи подпрограммы</w:t>
            </w:r>
          </w:p>
        </w:tc>
        <w:tc>
          <w:tcPr>
            <w:tcW w:w="6384" w:type="dxa"/>
            <w:tcBorders>
              <w:left w:val="single" w:sz="4" w:space="0" w:color="auto"/>
              <w:bottom w:val="single" w:sz="4" w:space="0" w:color="auto"/>
              <w:right w:val="single" w:sz="4" w:space="0" w:color="auto"/>
            </w:tcBorders>
          </w:tcPr>
          <w:p w:rsidR="00541C6C" w:rsidRPr="009F60CE" w:rsidRDefault="00541C6C" w:rsidP="00541C6C">
            <w:pPr>
              <w:rPr>
                <w:sz w:val="24"/>
                <w:szCs w:val="24"/>
              </w:rPr>
            </w:pPr>
            <w:r w:rsidRPr="009F60CE">
              <w:rPr>
                <w:sz w:val="24"/>
                <w:szCs w:val="24"/>
              </w:rPr>
              <w:t xml:space="preserve">-Укрепление производственной материально-технической базы товаропроизводителей агропромышленного и </w:t>
            </w:r>
            <w:proofErr w:type="spellStart"/>
            <w:r w:rsidRPr="009F60CE">
              <w:rPr>
                <w:sz w:val="24"/>
                <w:szCs w:val="24"/>
              </w:rPr>
              <w:t>рыбохозяйственного</w:t>
            </w:r>
            <w:proofErr w:type="spellEnd"/>
            <w:r w:rsidRPr="009F60CE">
              <w:rPr>
                <w:sz w:val="24"/>
                <w:szCs w:val="24"/>
              </w:rPr>
              <w:t xml:space="preserve"> комплекса городского округа;</w:t>
            </w:r>
          </w:p>
          <w:p w:rsidR="00541C6C" w:rsidRPr="009F60CE" w:rsidRDefault="00541C6C" w:rsidP="00541C6C">
            <w:pPr>
              <w:rPr>
                <w:sz w:val="24"/>
                <w:szCs w:val="24"/>
              </w:rPr>
            </w:pPr>
            <w:r w:rsidRPr="009F60CE">
              <w:rPr>
                <w:sz w:val="24"/>
                <w:szCs w:val="24"/>
              </w:rPr>
              <w:t>-продвижение производимой продукции на рынки за счет проведения ярмарочной, выставочной и иной деятельности.</w:t>
            </w:r>
          </w:p>
        </w:tc>
      </w:tr>
      <w:tr w:rsidR="00541C6C" w:rsidRPr="009F60CE" w:rsidTr="00541C6C">
        <w:trPr>
          <w:trHeight w:val="400"/>
          <w:tblCellSpacing w:w="5" w:type="nil"/>
          <w:jc w:val="center"/>
        </w:trPr>
        <w:tc>
          <w:tcPr>
            <w:tcW w:w="3114" w:type="dxa"/>
            <w:tcBorders>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Сроки и этапы реализации муниципальной программы</w:t>
            </w:r>
          </w:p>
        </w:tc>
        <w:tc>
          <w:tcPr>
            <w:tcW w:w="6384" w:type="dxa"/>
            <w:tcBorders>
              <w:left w:val="single" w:sz="4" w:space="0" w:color="auto"/>
              <w:bottom w:val="single" w:sz="4" w:space="0" w:color="auto"/>
              <w:right w:val="single" w:sz="4" w:space="0" w:color="auto"/>
            </w:tcBorders>
          </w:tcPr>
          <w:p w:rsidR="00541C6C" w:rsidRPr="009F60CE" w:rsidRDefault="00541C6C" w:rsidP="00541C6C">
            <w:pPr>
              <w:rPr>
                <w:sz w:val="24"/>
                <w:szCs w:val="24"/>
              </w:rPr>
            </w:pPr>
            <w:r w:rsidRPr="009F60CE">
              <w:rPr>
                <w:sz w:val="24"/>
                <w:szCs w:val="24"/>
              </w:rPr>
              <w:t>Муниципальная программа реализуется в 2014-2030 годах в три этапа:</w:t>
            </w:r>
          </w:p>
          <w:p w:rsidR="00541C6C" w:rsidRPr="009F60CE" w:rsidRDefault="00541C6C" w:rsidP="00541C6C">
            <w:pPr>
              <w:rPr>
                <w:sz w:val="24"/>
                <w:szCs w:val="24"/>
              </w:rPr>
            </w:pPr>
            <w:r w:rsidRPr="009F60CE">
              <w:rPr>
                <w:sz w:val="24"/>
                <w:szCs w:val="24"/>
              </w:rPr>
              <w:t>I этап – 2014-2018 годы,</w:t>
            </w:r>
          </w:p>
          <w:p w:rsidR="00541C6C" w:rsidRPr="009F60CE" w:rsidRDefault="00541C6C" w:rsidP="00541C6C">
            <w:pPr>
              <w:rPr>
                <w:sz w:val="24"/>
                <w:szCs w:val="24"/>
              </w:rPr>
            </w:pPr>
            <w:r w:rsidRPr="009F60CE">
              <w:rPr>
                <w:sz w:val="24"/>
                <w:szCs w:val="24"/>
              </w:rPr>
              <w:t>II этап – 2019-2024 годы,</w:t>
            </w:r>
          </w:p>
          <w:p w:rsidR="00541C6C" w:rsidRPr="009F60CE" w:rsidRDefault="00541C6C" w:rsidP="00541C6C">
            <w:pPr>
              <w:rPr>
                <w:sz w:val="24"/>
                <w:szCs w:val="24"/>
              </w:rPr>
            </w:pPr>
            <w:r w:rsidRPr="009F60CE">
              <w:rPr>
                <w:sz w:val="24"/>
                <w:szCs w:val="24"/>
              </w:rPr>
              <w:t>III этап – 2025-2030 годы</w:t>
            </w:r>
          </w:p>
        </w:tc>
      </w:tr>
      <w:tr w:rsidR="00541C6C" w:rsidRPr="009F60CE" w:rsidTr="00541C6C">
        <w:trPr>
          <w:trHeight w:val="400"/>
          <w:tblCellSpacing w:w="5" w:type="nil"/>
          <w:jc w:val="center"/>
        </w:trPr>
        <w:tc>
          <w:tcPr>
            <w:tcW w:w="3114" w:type="dxa"/>
            <w:tcBorders>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Объемы бюджетных ассигнований подпрограммы</w:t>
            </w:r>
          </w:p>
        </w:tc>
        <w:tc>
          <w:tcPr>
            <w:tcW w:w="6384" w:type="dxa"/>
            <w:tcBorders>
              <w:left w:val="single" w:sz="4" w:space="0" w:color="auto"/>
              <w:bottom w:val="single" w:sz="4" w:space="0" w:color="auto"/>
              <w:right w:val="single" w:sz="4" w:space="0" w:color="auto"/>
            </w:tcBorders>
          </w:tcPr>
          <w:p w:rsidR="00541C6C" w:rsidRPr="009F60CE" w:rsidRDefault="00541C6C" w:rsidP="00541C6C">
            <w:pPr>
              <w:spacing w:before="120" w:after="120"/>
              <w:rPr>
                <w:sz w:val="24"/>
                <w:szCs w:val="24"/>
              </w:rPr>
            </w:pPr>
            <w:r w:rsidRPr="009F60CE">
              <w:rPr>
                <w:sz w:val="24"/>
                <w:szCs w:val="24"/>
              </w:rPr>
              <w:t>Общий объем ресурсного обеспечения реализации подпрограммы за счет средств местного бюджета составит 2385,45 тыс. рублей*, в том числе по годам (тыс. руб.):</w:t>
            </w:r>
          </w:p>
          <w:tbl>
            <w:tblPr>
              <w:tblpPr w:leftFromText="180" w:rightFromText="180" w:vertAnchor="text" w:tblpXSpec="center" w:tblpY="1"/>
              <w:tblOverlap w:val="never"/>
              <w:tblW w:w="5949" w:type="dxa"/>
              <w:tblLayout w:type="fixed"/>
              <w:tblLook w:val="04A0"/>
            </w:tblPr>
            <w:tblGrid>
              <w:gridCol w:w="1696"/>
              <w:gridCol w:w="1063"/>
              <w:gridCol w:w="1063"/>
              <w:gridCol w:w="1063"/>
              <w:gridCol w:w="1064"/>
            </w:tblGrid>
            <w:tr w:rsidR="00541C6C" w:rsidRPr="009F60CE" w:rsidTr="00541C6C">
              <w:tc>
                <w:tcPr>
                  <w:tcW w:w="1696" w:type="dxa"/>
                  <w:vAlign w:val="center"/>
                </w:tcPr>
                <w:p w:rsidR="00541C6C" w:rsidRPr="009F60CE" w:rsidRDefault="00541C6C" w:rsidP="00541C6C">
                  <w:pPr>
                    <w:jc w:val="center"/>
                  </w:pPr>
                </w:p>
              </w:tc>
              <w:tc>
                <w:tcPr>
                  <w:tcW w:w="1063" w:type="dxa"/>
                  <w:vAlign w:val="center"/>
                </w:tcPr>
                <w:p w:rsidR="00541C6C" w:rsidRPr="009F60CE" w:rsidRDefault="00541C6C" w:rsidP="00541C6C">
                  <w:pPr>
                    <w:jc w:val="center"/>
                  </w:pPr>
                  <w:r w:rsidRPr="009F60CE">
                    <w:t>Местный бюджет</w:t>
                  </w:r>
                </w:p>
              </w:tc>
              <w:tc>
                <w:tcPr>
                  <w:tcW w:w="1063" w:type="dxa"/>
                  <w:vAlign w:val="center"/>
                </w:tcPr>
                <w:p w:rsidR="00541C6C" w:rsidRPr="009F60CE" w:rsidRDefault="00541C6C" w:rsidP="00541C6C">
                  <w:pPr>
                    <w:jc w:val="center"/>
                  </w:pPr>
                  <w:r w:rsidRPr="009F60CE">
                    <w:t>Областной бюджет</w:t>
                  </w:r>
                </w:p>
              </w:tc>
              <w:tc>
                <w:tcPr>
                  <w:tcW w:w="1063" w:type="dxa"/>
                  <w:vAlign w:val="center"/>
                </w:tcPr>
                <w:p w:rsidR="00541C6C" w:rsidRPr="009F60CE" w:rsidRDefault="00541C6C" w:rsidP="00541C6C">
                  <w:pPr>
                    <w:jc w:val="center"/>
                  </w:pPr>
                  <w:r w:rsidRPr="009F60CE">
                    <w:t>Федеральный бюджет</w:t>
                  </w:r>
                </w:p>
              </w:tc>
              <w:tc>
                <w:tcPr>
                  <w:tcW w:w="1064" w:type="dxa"/>
                  <w:vAlign w:val="center"/>
                </w:tcPr>
                <w:p w:rsidR="00541C6C" w:rsidRPr="009F60CE" w:rsidRDefault="00541C6C" w:rsidP="00541C6C">
                  <w:pPr>
                    <w:jc w:val="center"/>
                  </w:pPr>
                  <w:r w:rsidRPr="009F60CE">
                    <w:t>ВСЕГО</w:t>
                  </w:r>
                </w:p>
              </w:tc>
            </w:tr>
            <w:tr w:rsidR="00541C6C" w:rsidRPr="009F60CE" w:rsidTr="00541C6C">
              <w:trPr>
                <w:trHeight w:val="291"/>
              </w:trPr>
              <w:tc>
                <w:tcPr>
                  <w:tcW w:w="1696" w:type="dxa"/>
                </w:tcPr>
                <w:p w:rsidR="00541C6C" w:rsidRPr="009F60CE" w:rsidRDefault="00541C6C" w:rsidP="00541C6C">
                  <w:r w:rsidRPr="009F60CE">
                    <w:t>2014-2018 годы</w:t>
                  </w:r>
                </w:p>
              </w:tc>
              <w:tc>
                <w:tcPr>
                  <w:tcW w:w="1063" w:type="dxa"/>
                  <w:vAlign w:val="center"/>
                </w:tcPr>
                <w:p w:rsidR="00541C6C" w:rsidRPr="009F60CE" w:rsidRDefault="00541C6C" w:rsidP="00541C6C">
                  <w:pPr>
                    <w:jc w:val="center"/>
                  </w:pPr>
                  <w:r w:rsidRPr="009F60CE">
                    <w:t>1185,45</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1185,45</w:t>
                  </w:r>
                </w:p>
              </w:tc>
            </w:tr>
            <w:tr w:rsidR="00541C6C" w:rsidRPr="009F60CE" w:rsidTr="00541C6C">
              <w:tc>
                <w:tcPr>
                  <w:tcW w:w="1696" w:type="dxa"/>
                </w:tcPr>
                <w:p w:rsidR="00541C6C" w:rsidRPr="009F60CE" w:rsidRDefault="00541C6C" w:rsidP="00541C6C">
                  <w:r w:rsidRPr="009F60CE">
                    <w:t>2019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2020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2021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2022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2023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2024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2025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2026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2027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2028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2029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2030 год</w:t>
                  </w:r>
                </w:p>
              </w:tc>
              <w:tc>
                <w:tcPr>
                  <w:tcW w:w="1063" w:type="dxa"/>
                  <w:vAlign w:val="center"/>
                </w:tcPr>
                <w:p w:rsidR="00541C6C" w:rsidRPr="009F60CE" w:rsidRDefault="00541C6C" w:rsidP="00541C6C">
                  <w:pPr>
                    <w:jc w:val="center"/>
                  </w:pPr>
                  <w:r w:rsidRPr="009F60CE">
                    <w:t>100,00*</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100,00*</w:t>
                  </w:r>
                </w:p>
              </w:tc>
            </w:tr>
            <w:tr w:rsidR="00541C6C" w:rsidRPr="009F60CE" w:rsidTr="00541C6C">
              <w:tc>
                <w:tcPr>
                  <w:tcW w:w="1696" w:type="dxa"/>
                </w:tcPr>
                <w:p w:rsidR="00541C6C" w:rsidRPr="009F60CE" w:rsidRDefault="00541C6C" w:rsidP="00541C6C">
                  <w:r w:rsidRPr="009F60CE">
                    <w:t>ВСЕГО</w:t>
                  </w:r>
                </w:p>
              </w:tc>
              <w:tc>
                <w:tcPr>
                  <w:tcW w:w="1063" w:type="dxa"/>
                  <w:vAlign w:val="center"/>
                </w:tcPr>
                <w:p w:rsidR="00541C6C" w:rsidRPr="009F60CE" w:rsidRDefault="00541C6C" w:rsidP="00541C6C">
                  <w:pPr>
                    <w:jc w:val="center"/>
                  </w:pPr>
                  <w:r w:rsidRPr="009F60CE">
                    <w:t>2385,45*</w:t>
                  </w:r>
                </w:p>
              </w:tc>
              <w:tc>
                <w:tcPr>
                  <w:tcW w:w="1063" w:type="dxa"/>
                  <w:vAlign w:val="center"/>
                </w:tcPr>
                <w:p w:rsidR="00541C6C" w:rsidRPr="009F60CE" w:rsidRDefault="00541C6C" w:rsidP="00541C6C">
                  <w:pPr>
                    <w:jc w:val="center"/>
                  </w:pPr>
                  <w:r w:rsidRPr="009F60CE">
                    <w:t>0,00</w:t>
                  </w:r>
                </w:p>
              </w:tc>
              <w:tc>
                <w:tcPr>
                  <w:tcW w:w="1063" w:type="dxa"/>
                  <w:vAlign w:val="center"/>
                </w:tcPr>
                <w:p w:rsidR="00541C6C" w:rsidRPr="009F60CE" w:rsidRDefault="00541C6C" w:rsidP="00541C6C">
                  <w:pPr>
                    <w:jc w:val="center"/>
                  </w:pPr>
                  <w:r w:rsidRPr="009F60CE">
                    <w:t>0,00</w:t>
                  </w:r>
                </w:p>
              </w:tc>
              <w:tc>
                <w:tcPr>
                  <w:tcW w:w="1064" w:type="dxa"/>
                  <w:vAlign w:val="center"/>
                </w:tcPr>
                <w:p w:rsidR="00541C6C" w:rsidRPr="009F60CE" w:rsidRDefault="00541C6C" w:rsidP="00541C6C">
                  <w:pPr>
                    <w:jc w:val="center"/>
                  </w:pPr>
                  <w:r w:rsidRPr="009F60CE">
                    <w:t>2385,45*</w:t>
                  </w:r>
                </w:p>
              </w:tc>
            </w:tr>
          </w:tbl>
          <w:p w:rsidR="00541C6C" w:rsidRPr="009F60CE" w:rsidRDefault="00541C6C" w:rsidP="00541C6C">
            <w:pPr>
              <w:rPr>
                <w:highlight w:val="yellow"/>
              </w:rPr>
            </w:pPr>
            <w:r w:rsidRPr="009F60CE">
              <w:t>* - финансирование будет уточняться при дальнейшей разработке подпрограммы</w:t>
            </w:r>
          </w:p>
        </w:tc>
      </w:tr>
      <w:tr w:rsidR="00541C6C" w:rsidRPr="009F60CE" w:rsidTr="00541C6C">
        <w:trPr>
          <w:trHeight w:val="400"/>
          <w:tblCellSpacing w:w="5" w:type="nil"/>
          <w:jc w:val="center"/>
        </w:trPr>
        <w:tc>
          <w:tcPr>
            <w:tcW w:w="3114" w:type="dxa"/>
            <w:tcBorders>
              <w:left w:val="single" w:sz="4" w:space="0" w:color="auto"/>
              <w:bottom w:val="single" w:sz="4" w:space="0" w:color="auto"/>
              <w:right w:val="single" w:sz="4" w:space="0" w:color="auto"/>
            </w:tcBorders>
          </w:tcPr>
          <w:p w:rsidR="00541C6C" w:rsidRPr="009F60CE" w:rsidRDefault="00541C6C" w:rsidP="00541C6C">
            <w:pPr>
              <w:widowControl w:val="0"/>
              <w:autoSpaceDE w:val="0"/>
              <w:autoSpaceDN w:val="0"/>
              <w:adjustRightInd w:val="0"/>
              <w:rPr>
                <w:sz w:val="24"/>
                <w:szCs w:val="24"/>
              </w:rPr>
            </w:pPr>
            <w:r w:rsidRPr="009F60CE">
              <w:rPr>
                <w:sz w:val="24"/>
                <w:szCs w:val="24"/>
              </w:rPr>
              <w:t xml:space="preserve">Целевые показатели </w:t>
            </w:r>
            <w:r w:rsidRPr="009F60CE">
              <w:rPr>
                <w:sz w:val="24"/>
                <w:szCs w:val="24"/>
              </w:rPr>
              <w:lastRenderedPageBreak/>
              <w:t>подпрограммы</w:t>
            </w:r>
          </w:p>
        </w:tc>
        <w:tc>
          <w:tcPr>
            <w:tcW w:w="6384" w:type="dxa"/>
            <w:tcBorders>
              <w:left w:val="single" w:sz="4" w:space="0" w:color="auto"/>
              <w:bottom w:val="single" w:sz="4" w:space="0" w:color="auto"/>
              <w:right w:val="single" w:sz="4" w:space="0" w:color="auto"/>
            </w:tcBorders>
          </w:tcPr>
          <w:p w:rsidR="00541C6C" w:rsidRPr="009F60CE" w:rsidRDefault="00541C6C" w:rsidP="00541C6C">
            <w:pPr>
              <w:rPr>
                <w:sz w:val="24"/>
                <w:szCs w:val="24"/>
              </w:rPr>
            </w:pPr>
            <w:r w:rsidRPr="009F60CE">
              <w:rPr>
                <w:sz w:val="24"/>
                <w:szCs w:val="24"/>
              </w:rPr>
              <w:lastRenderedPageBreak/>
              <w:t xml:space="preserve">Увеличение объема в действующих ценах в производстве </w:t>
            </w:r>
            <w:r w:rsidRPr="009F60CE">
              <w:rPr>
                <w:sz w:val="24"/>
                <w:szCs w:val="24"/>
              </w:rPr>
              <w:lastRenderedPageBreak/>
              <w:t xml:space="preserve">продукции на одного работающего, </w:t>
            </w:r>
            <w:proofErr w:type="gramStart"/>
            <w:r w:rsidRPr="009F60CE">
              <w:rPr>
                <w:sz w:val="24"/>
                <w:szCs w:val="24"/>
              </w:rPr>
              <w:t>в</w:t>
            </w:r>
            <w:proofErr w:type="gramEnd"/>
            <w:r w:rsidRPr="009F60CE">
              <w:rPr>
                <w:sz w:val="24"/>
                <w:szCs w:val="24"/>
              </w:rPr>
              <w:t xml:space="preserve"> % </w:t>
            </w:r>
            <w:proofErr w:type="gramStart"/>
            <w:r w:rsidRPr="009F60CE">
              <w:rPr>
                <w:sz w:val="24"/>
                <w:szCs w:val="24"/>
              </w:rPr>
              <w:t>к</w:t>
            </w:r>
            <w:proofErr w:type="gramEnd"/>
            <w:r w:rsidRPr="009F60CE">
              <w:rPr>
                <w:sz w:val="24"/>
                <w:szCs w:val="24"/>
              </w:rPr>
              <w:t xml:space="preserve"> предыдущему году;</w:t>
            </w:r>
          </w:p>
          <w:p w:rsidR="00541C6C" w:rsidRPr="009F60CE" w:rsidRDefault="00541C6C" w:rsidP="00541C6C">
            <w:pPr>
              <w:autoSpaceDE w:val="0"/>
              <w:autoSpaceDN w:val="0"/>
              <w:adjustRightInd w:val="0"/>
              <w:rPr>
                <w:sz w:val="24"/>
                <w:szCs w:val="24"/>
              </w:rPr>
            </w:pPr>
            <w:r w:rsidRPr="009F60CE">
              <w:rPr>
                <w:sz w:val="24"/>
                <w:szCs w:val="24"/>
              </w:rPr>
              <w:t xml:space="preserve">рост налоговых поступлений в результате увеличения объемов производства, заработной платы, основных фондов во все уровни бюджета в действующих ценах, </w:t>
            </w:r>
            <w:proofErr w:type="gramStart"/>
            <w:r w:rsidRPr="009F60CE">
              <w:rPr>
                <w:sz w:val="24"/>
                <w:szCs w:val="24"/>
              </w:rPr>
              <w:t>в</w:t>
            </w:r>
            <w:proofErr w:type="gramEnd"/>
            <w:r w:rsidRPr="009F60CE">
              <w:rPr>
                <w:sz w:val="24"/>
                <w:szCs w:val="24"/>
              </w:rPr>
              <w:t xml:space="preserve"> % </w:t>
            </w:r>
            <w:proofErr w:type="gramStart"/>
            <w:r w:rsidRPr="009F60CE">
              <w:rPr>
                <w:sz w:val="24"/>
                <w:szCs w:val="24"/>
              </w:rPr>
              <w:t>к</w:t>
            </w:r>
            <w:proofErr w:type="gramEnd"/>
            <w:r w:rsidRPr="009F60CE">
              <w:rPr>
                <w:sz w:val="24"/>
                <w:szCs w:val="24"/>
              </w:rPr>
              <w:t xml:space="preserve"> предыдущему году.</w:t>
            </w:r>
          </w:p>
        </w:tc>
      </w:tr>
    </w:tbl>
    <w:p w:rsidR="00541C6C" w:rsidRPr="009F60CE" w:rsidRDefault="00541C6C" w:rsidP="00541C6C">
      <w:pPr>
        <w:widowControl w:val="0"/>
        <w:autoSpaceDE w:val="0"/>
        <w:autoSpaceDN w:val="0"/>
        <w:adjustRightInd w:val="0"/>
        <w:spacing w:before="120" w:after="120"/>
        <w:contextualSpacing/>
        <w:jc w:val="center"/>
        <w:rPr>
          <w:b/>
          <w:sz w:val="24"/>
          <w:szCs w:val="24"/>
        </w:rPr>
      </w:pPr>
    </w:p>
    <w:p w:rsidR="00541C6C" w:rsidRPr="009F60CE" w:rsidRDefault="00541C6C" w:rsidP="00541C6C">
      <w:pPr>
        <w:keepNext/>
        <w:spacing w:before="120"/>
        <w:jc w:val="center"/>
        <w:outlineLvl w:val="1"/>
        <w:rPr>
          <w:b/>
          <w:sz w:val="24"/>
        </w:rPr>
      </w:pPr>
      <w:bookmarkStart w:id="21" w:name="_Toc25231293"/>
      <w:r w:rsidRPr="009F60CE">
        <w:rPr>
          <w:b/>
          <w:sz w:val="24"/>
          <w:lang w:val="en-US"/>
        </w:rPr>
        <w:t>I</w:t>
      </w:r>
      <w:r w:rsidRPr="009F60CE">
        <w:rPr>
          <w:b/>
          <w:sz w:val="24"/>
        </w:rPr>
        <w:t>. Характеристика текущего состояния и основные проблемы</w:t>
      </w:r>
    </w:p>
    <w:p w:rsidR="00541C6C" w:rsidRPr="009F60CE" w:rsidRDefault="00541C6C" w:rsidP="00541C6C">
      <w:pPr>
        <w:keepNext/>
        <w:jc w:val="center"/>
        <w:outlineLvl w:val="1"/>
        <w:rPr>
          <w:b/>
          <w:sz w:val="24"/>
        </w:rPr>
      </w:pPr>
      <w:r w:rsidRPr="009F60CE">
        <w:rPr>
          <w:b/>
          <w:sz w:val="24"/>
        </w:rPr>
        <w:t>агропромышленного комплекса городского округа,</w:t>
      </w:r>
    </w:p>
    <w:p w:rsidR="00541C6C" w:rsidRPr="009F60CE" w:rsidRDefault="00541C6C" w:rsidP="00541C6C">
      <w:pPr>
        <w:keepNext/>
        <w:spacing w:after="120"/>
        <w:jc w:val="center"/>
        <w:outlineLvl w:val="1"/>
        <w:rPr>
          <w:b/>
          <w:sz w:val="24"/>
        </w:rPr>
      </w:pPr>
      <w:r w:rsidRPr="009F60CE">
        <w:rPr>
          <w:b/>
          <w:sz w:val="24"/>
        </w:rPr>
        <w:t>которые предполагается решать в рамках подпрограммы</w:t>
      </w:r>
      <w:bookmarkEnd w:id="21"/>
    </w:p>
    <w:p w:rsidR="00541C6C" w:rsidRPr="009F60CE" w:rsidRDefault="00541C6C" w:rsidP="00541C6C">
      <w:pPr>
        <w:shd w:val="clear" w:color="auto" w:fill="FFFFFF"/>
        <w:ind w:firstLine="567"/>
        <w:jc w:val="both"/>
        <w:rPr>
          <w:sz w:val="19"/>
          <w:szCs w:val="19"/>
        </w:rPr>
      </w:pPr>
      <w:r w:rsidRPr="009F60CE">
        <w:rPr>
          <w:sz w:val="24"/>
          <w:szCs w:val="24"/>
        </w:rPr>
        <w:t xml:space="preserve">Агропромышленный комплекс Сосновоборского городского округа, в составе АПК региона, обеспечивает спрос населения Ленинградской области и </w:t>
      </w:r>
      <w:proofErr w:type="gramStart"/>
      <w:r w:rsidRPr="009F60CE">
        <w:rPr>
          <w:sz w:val="24"/>
          <w:szCs w:val="24"/>
        </w:rPr>
        <w:t>г</w:t>
      </w:r>
      <w:proofErr w:type="gramEnd"/>
      <w:r w:rsidRPr="009F60CE">
        <w:rPr>
          <w:sz w:val="24"/>
          <w:szCs w:val="24"/>
        </w:rPr>
        <w:t>. Санкт - Петербурга в продовольствии, обеспечивает выплату налогов, сборов и обязательных платежей. Кроме того, сельское хозяйство, хотя и не является базовой отраслью, выполняет совокупность общественно-полезных функций:</w:t>
      </w:r>
    </w:p>
    <w:p w:rsidR="00541C6C" w:rsidRPr="009F60CE" w:rsidRDefault="00541C6C" w:rsidP="00541C6C">
      <w:pPr>
        <w:shd w:val="clear" w:color="auto" w:fill="FFFFFF"/>
        <w:ind w:firstLine="567"/>
        <w:jc w:val="both"/>
        <w:rPr>
          <w:sz w:val="19"/>
          <w:szCs w:val="19"/>
        </w:rPr>
      </w:pPr>
      <w:r w:rsidRPr="009F60CE">
        <w:rPr>
          <w:sz w:val="24"/>
          <w:szCs w:val="24"/>
        </w:rPr>
        <w:t>-социально-демографическую – занятость населения, источник дохода;</w:t>
      </w:r>
    </w:p>
    <w:p w:rsidR="00541C6C" w:rsidRPr="009F60CE" w:rsidRDefault="00541C6C" w:rsidP="00541C6C">
      <w:pPr>
        <w:ind w:firstLine="567"/>
        <w:jc w:val="both"/>
        <w:rPr>
          <w:sz w:val="24"/>
          <w:szCs w:val="24"/>
        </w:rPr>
      </w:pPr>
      <w:r w:rsidRPr="009F60CE">
        <w:rPr>
          <w:sz w:val="24"/>
          <w:szCs w:val="24"/>
        </w:rPr>
        <w:t>-</w:t>
      </w:r>
      <w:proofErr w:type="gramStart"/>
      <w:r w:rsidRPr="009F60CE">
        <w:rPr>
          <w:sz w:val="24"/>
          <w:szCs w:val="24"/>
        </w:rPr>
        <w:t>экологическую</w:t>
      </w:r>
      <w:proofErr w:type="gramEnd"/>
      <w:r w:rsidRPr="009F60CE">
        <w:rPr>
          <w:sz w:val="24"/>
          <w:szCs w:val="24"/>
        </w:rPr>
        <w:t xml:space="preserve"> – продукция способствует здоровому питанию населения.</w:t>
      </w:r>
    </w:p>
    <w:p w:rsidR="00541C6C" w:rsidRPr="009F60CE" w:rsidRDefault="00541C6C" w:rsidP="00541C6C">
      <w:pPr>
        <w:shd w:val="clear" w:color="auto" w:fill="FFFFFF"/>
        <w:ind w:firstLine="567"/>
        <w:jc w:val="both"/>
        <w:rPr>
          <w:sz w:val="24"/>
          <w:szCs w:val="24"/>
        </w:rPr>
      </w:pPr>
      <w:r w:rsidRPr="009F60CE">
        <w:rPr>
          <w:sz w:val="24"/>
          <w:szCs w:val="24"/>
        </w:rPr>
        <w:t xml:space="preserve">Агропромышленный комплекс Сосновоборского городского округа представлен следующими формами хозяйствования производителей сельскохозяйственной продукции: производством овощей в защищенном грунте и промышленным рыбоводством. </w:t>
      </w:r>
    </w:p>
    <w:p w:rsidR="00541C6C" w:rsidRPr="009F60CE" w:rsidRDefault="00541C6C" w:rsidP="00541C6C">
      <w:pPr>
        <w:ind w:firstLine="567"/>
        <w:jc w:val="both"/>
        <w:rPr>
          <w:sz w:val="24"/>
          <w:szCs w:val="24"/>
        </w:rPr>
      </w:pPr>
      <w:r w:rsidRPr="009F60CE">
        <w:rPr>
          <w:sz w:val="24"/>
          <w:szCs w:val="24"/>
        </w:rPr>
        <w:t xml:space="preserve">В производстве овощей в защищенном грунте до сентября 2019 года осуществляло деятельность одно предприятие, относящееся к категории «средние» - АО «Агрофирма «Роса». Агрофирма - современное тепличное предприятие по выращиванию овощей в защищенном грунте: огурцы, сладкий перец, баклажаны, томаты, салат, горшечная зелень, рассада цветов, рассада капусты, -  для продажи овощеводческим хозяйствам Ленинградской области. По объемам производимой рассады предприятие являлось самым крупным в регионе. Проводилась работа по постоянному повышению уровня эффективности компании. </w:t>
      </w:r>
    </w:p>
    <w:p w:rsidR="00541C6C" w:rsidRPr="009F60CE" w:rsidRDefault="00541C6C" w:rsidP="00541C6C">
      <w:pPr>
        <w:ind w:firstLine="567"/>
        <w:jc w:val="both"/>
        <w:rPr>
          <w:sz w:val="24"/>
          <w:szCs w:val="24"/>
        </w:rPr>
      </w:pPr>
      <w:r w:rsidRPr="009F60CE">
        <w:rPr>
          <w:sz w:val="24"/>
          <w:szCs w:val="24"/>
        </w:rPr>
        <w:t xml:space="preserve">Агрофирма заслужила добрую славу среди специалистов и потребителей ее продукции. Были введены в строй современные теплицы нового поколения, в которых овощные и цветочные культуры выращивают круглый год. </w:t>
      </w:r>
      <w:proofErr w:type="gramStart"/>
      <w:r w:rsidRPr="009F60CE">
        <w:rPr>
          <w:sz w:val="24"/>
          <w:szCs w:val="24"/>
        </w:rPr>
        <w:t xml:space="preserve">Применяются лампы, имитирующие солнечный свет, вода подается с помощью компьютерной установки, семена всходят в специальных </w:t>
      </w:r>
      <w:proofErr w:type="spellStart"/>
      <w:r w:rsidRPr="009F60CE">
        <w:rPr>
          <w:sz w:val="24"/>
          <w:szCs w:val="24"/>
        </w:rPr>
        <w:t>термокамерах</w:t>
      </w:r>
      <w:proofErr w:type="spellEnd"/>
      <w:r w:rsidRPr="009F60CE">
        <w:rPr>
          <w:sz w:val="24"/>
          <w:szCs w:val="24"/>
        </w:rPr>
        <w:t>, где искусственно поддерживается нужный уровень влажности; по затратам энергии новые теплицы экономичней в два раза.</w:t>
      </w:r>
      <w:proofErr w:type="gramEnd"/>
    </w:p>
    <w:p w:rsidR="00541C6C" w:rsidRPr="009F60CE" w:rsidRDefault="00541C6C" w:rsidP="00541C6C">
      <w:pPr>
        <w:ind w:firstLine="567"/>
        <w:jc w:val="both"/>
        <w:rPr>
          <w:sz w:val="24"/>
        </w:rPr>
      </w:pPr>
      <w:r w:rsidRPr="009F60CE">
        <w:rPr>
          <w:sz w:val="24"/>
        </w:rPr>
        <w:t xml:space="preserve">Руководители агрофирмы предпринимали меры к увеличению объема производства: осуществляли ввод в эксплуатацию </w:t>
      </w:r>
      <w:r w:rsidRPr="009F60CE">
        <w:rPr>
          <w:sz w:val="24"/>
          <w:szCs w:val="24"/>
        </w:rPr>
        <w:t>современных теплиц с непрерывным циклом выращивания овощей, проводили мероприятия по реконструкции зимнего комбината.</w:t>
      </w:r>
    </w:p>
    <w:p w:rsidR="00541C6C" w:rsidRPr="009F60CE" w:rsidRDefault="00541C6C" w:rsidP="00541C6C">
      <w:pPr>
        <w:ind w:firstLine="567"/>
        <w:jc w:val="both"/>
        <w:rPr>
          <w:sz w:val="24"/>
        </w:rPr>
      </w:pPr>
      <w:r w:rsidRPr="009F60CE">
        <w:rPr>
          <w:sz w:val="24"/>
        </w:rPr>
        <w:t>Однако, недобросовестная конкуренция - импорт некачественной дешевой овощной продукции из-за рубежа, снижение рентабельности производства из-за стоимости электроэнергии, на фоне попыток поддержать производство при помощи кредитования, и ряд других неблагоприятных факторов, в конечном итоге, привели к тому, что в конце 2016 года в отношен</w:t>
      </w:r>
      <w:proofErr w:type="gramStart"/>
      <w:r w:rsidRPr="009F60CE">
        <w:rPr>
          <w:sz w:val="24"/>
        </w:rPr>
        <w:t>ии АО</w:t>
      </w:r>
      <w:proofErr w:type="gramEnd"/>
      <w:r w:rsidRPr="009F60CE">
        <w:rPr>
          <w:sz w:val="24"/>
        </w:rPr>
        <w:t xml:space="preserve"> «Агрофирма «Роса» введена процедура банкротства.</w:t>
      </w:r>
    </w:p>
    <w:p w:rsidR="00541C6C" w:rsidRPr="009F60CE" w:rsidRDefault="00541C6C" w:rsidP="00541C6C">
      <w:pPr>
        <w:ind w:firstLine="567"/>
        <w:jc w:val="both"/>
        <w:rPr>
          <w:sz w:val="24"/>
          <w:szCs w:val="24"/>
        </w:rPr>
      </w:pPr>
      <w:r w:rsidRPr="009F60CE">
        <w:rPr>
          <w:sz w:val="24"/>
          <w:szCs w:val="24"/>
        </w:rPr>
        <w:t>С сентября 2019 года предприятие преобразовано в ООО «Грин».</w:t>
      </w:r>
    </w:p>
    <w:p w:rsidR="00541C6C" w:rsidRPr="009F60CE" w:rsidRDefault="00541C6C" w:rsidP="00541C6C">
      <w:pPr>
        <w:ind w:firstLine="567"/>
        <w:jc w:val="both"/>
        <w:rPr>
          <w:sz w:val="24"/>
          <w:szCs w:val="24"/>
        </w:rPr>
      </w:pPr>
      <w:r w:rsidRPr="009F60CE">
        <w:rPr>
          <w:sz w:val="24"/>
          <w:szCs w:val="24"/>
        </w:rPr>
        <w:t>Товарное рыбоводство является единственным надежным источником увеличения объемов пищевой рыбной продукции и сырья для переработки в условиях, когда уловы «дикой» рыбы сокращаются.</w:t>
      </w:r>
    </w:p>
    <w:p w:rsidR="00541C6C" w:rsidRPr="009F60CE" w:rsidRDefault="00541C6C" w:rsidP="00541C6C">
      <w:pPr>
        <w:shd w:val="clear" w:color="auto" w:fill="FFFFFF"/>
        <w:ind w:firstLine="567"/>
        <w:jc w:val="both"/>
        <w:rPr>
          <w:snapToGrid w:val="0"/>
          <w:sz w:val="24"/>
          <w:szCs w:val="24"/>
        </w:rPr>
      </w:pPr>
      <w:r w:rsidRPr="009F60CE">
        <w:rPr>
          <w:snapToGrid w:val="0"/>
          <w:sz w:val="24"/>
          <w:szCs w:val="24"/>
        </w:rPr>
        <w:t>Развитие товарного рыбоводства является перспективным направлением развития, для этого есть объективные условия:</w:t>
      </w:r>
    </w:p>
    <w:p w:rsidR="00541C6C" w:rsidRPr="009F60CE" w:rsidRDefault="00541C6C" w:rsidP="00541C6C">
      <w:pPr>
        <w:shd w:val="clear" w:color="auto" w:fill="FFFFFF"/>
        <w:ind w:firstLine="567"/>
        <w:jc w:val="both"/>
        <w:rPr>
          <w:rFonts w:eastAsia="Calibri"/>
          <w:snapToGrid w:val="0"/>
          <w:sz w:val="24"/>
          <w:szCs w:val="24"/>
        </w:rPr>
      </w:pPr>
      <w:r w:rsidRPr="009F60CE">
        <w:rPr>
          <w:snapToGrid w:val="0"/>
          <w:sz w:val="24"/>
          <w:szCs w:val="24"/>
        </w:rPr>
        <w:t xml:space="preserve">- в ООО «Рыбная Федерация» – наличие теплого сбросного канала и опыт организации производства, накопленный предприятием. Товарный осетр выращивается с использованием </w:t>
      </w:r>
      <w:r w:rsidRPr="009F60CE">
        <w:rPr>
          <w:sz w:val="24"/>
          <w:szCs w:val="24"/>
        </w:rPr>
        <w:t xml:space="preserve">индустриального типа рыбоводства – в садках с высокой плотностью посадки рыбы и интенсивным кормлением. </w:t>
      </w:r>
      <w:r w:rsidRPr="009F60CE">
        <w:rPr>
          <w:rFonts w:eastAsia="Calibri"/>
          <w:snapToGrid w:val="0"/>
          <w:sz w:val="24"/>
          <w:szCs w:val="24"/>
        </w:rPr>
        <w:t>В 2014 году реализовано 29 тонн рыбной продукции, в 2015-2018 годах 15,7; 13,4; 7,6; 5,5 тонны соответственно.</w:t>
      </w:r>
    </w:p>
    <w:p w:rsidR="00541C6C" w:rsidRPr="009F60CE" w:rsidRDefault="00541C6C" w:rsidP="00541C6C">
      <w:pPr>
        <w:shd w:val="clear" w:color="auto" w:fill="FFFFFF"/>
        <w:ind w:firstLine="567"/>
        <w:jc w:val="both"/>
        <w:rPr>
          <w:rFonts w:eastAsia="Calibri"/>
          <w:snapToGrid w:val="0"/>
          <w:sz w:val="24"/>
          <w:szCs w:val="24"/>
        </w:rPr>
      </w:pPr>
      <w:r w:rsidRPr="009F60CE">
        <w:rPr>
          <w:rFonts w:eastAsia="Calibri"/>
          <w:snapToGrid w:val="0"/>
          <w:sz w:val="24"/>
          <w:szCs w:val="24"/>
        </w:rPr>
        <w:t>- ООО «</w:t>
      </w:r>
      <w:proofErr w:type="spellStart"/>
      <w:r w:rsidRPr="009F60CE">
        <w:rPr>
          <w:rFonts w:eastAsia="Calibri"/>
          <w:snapToGrid w:val="0"/>
          <w:sz w:val="24"/>
          <w:szCs w:val="24"/>
        </w:rPr>
        <w:t>Норд-Трейд</w:t>
      </w:r>
      <w:proofErr w:type="spellEnd"/>
      <w:r w:rsidRPr="009F60CE">
        <w:rPr>
          <w:rFonts w:eastAsia="Calibri"/>
          <w:snapToGrid w:val="0"/>
          <w:sz w:val="24"/>
          <w:szCs w:val="24"/>
        </w:rPr>
        <w:t>» - деятельностью компании является выращивание молоди и товарной рыбы в прудах.</w:t>
      </w:r>
    </w:p>
    <w:p w:rsidR="00541C6C" w:rsidRPr="009F60CE" w:rsidRDefault="00541C6C" w:rsidP="00541C6C">
      <w:pPr>
        <w:shd w:val="clear" w:color="auto" w:fill="FFFFFF"/>
        <w:ind w:firstLine="567"/>
        <w:jc w:val="both"/>
        <w:rPr>
          <w:sz w:val="24"/>
          <w:szCs w:val="24"/>
        </w:rPr>
      </w:pPr>
      <w:r w:rsidRPr="009F60CE">
        <w:rPr>
          <w:snapToGrid w:val="0"/>
          <w:sz w:val="24"/>
          <w:szCs w:val="24"/>
        </w:rPr>
        <w:lastRenderedPageBreak/>
        <w:t>В силу специфики городского округа, ограниченности территории, сельскохозяйственное производство не является приоритетным направлением развития</w:t>
      </w:r>
      <w:r w:rsidRPr="009F60CE">
        <w:rPr>
          <w:sz w:val="24"/>
          <w:szCs w:val="24"/>
        </w:rPr>
        <w:t>, но как часть агропромышленного комплекса региона, является важным источником обеспечения населения высококачественными продуктами питания. Динамика производства основных видов продукции по всем категориям хозяйств за период с 2014 по 2018 годы представлена в таблице № 1.</w:t>
      </w:r>
    </w:p>
    <w:p w:rsidR="00541C6C" w:rsidRPr="009F60CE" w:rsidRDefault="00541C6C" w:rsidP="00541C6C">
      <w:pPr>
        <w:shd w:val="clear" w:color="auto" w:fill="FFFFFF"/>
        <w:spacing w:before="120" w:after="120"/>
        <w:ind w:firstLine="567"/>
        <w:jc w:val="center"/>
        <w:rPr>
          <w:bCs/>
          <w:sz w:val="24"/>
          <w:szCs w:val="24"/>
        </w:rPr>
      </w:pPr>
      <w:r w:rsidRPr="009F60CE">
        <w:rPr>
          <w:bCs/>
          <w:sz w:val="24"/>
          <w:szCs w:val="24"/>
        </w:rPr>
        <w:t>Динамика производства основных видов продукции агропромышленного комплекса Сосновоборского городского округа Ленинградской области, тонн</w:t>
      </w:r>
    </w:p>
    <w:p w:rsidR="00541C6C" w:rsidRPr="009F60CE" w:rsidRDefault="00541C6C" w:rsidP="00541C6C">
      <w:pPr>
        <w:shd w:val="clear" w:color="auto" w:fill="FFFFFF"/>
        <w:ind w:firstLine="567"/>
        <w:jc w:val="center"/>
        <w:rPr>
          <w:bCs/>
          <w:sz w:val="24"/>
          <w:szCs w:val="24"/>
        </w:rPr>
      </w:pPr>
      <w:r w:rsidRPr="009F60CE">
        <w:rPr>
          <w:bCs/>
          <w:sz w:val="24"/>
          <w:szCs w:val="24"/>
        </w:rPr>
        <w:t xml:space="preserve">                                                                                                                   Таблица № 1</w:t>
      </w:r>
    </w:p>
    <w:tbl>
      <w:tblPr>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5"/>
        <w:gridCol w:w="828"/>
        <w:gridCol w:w="935"/>
        <w:gridCol w:w="933"/>
        <w:gridCol w:w="1042"/>
        <w:gridCol w:w="911"/>
      </w:tblGrid>
      <w:tr w:rsidR="00541C6C" w:rsidRPr="009F60CE" w:rsidTr="00541C6C">
        <w:trPr>
          <w:trHeight w:val="577"/>
          <w:jc w:val="center"/>
        </w:trPr>
        <w:tc>
          <w:tcPr>
            <w:tcW w:w="3845" w:type="dxa"/>
            <w:vMerge w:val="restart"/>
            <w:vAlign w:val="center"/>
          </w:tcPr>
          <w:p w:rsidR="00541C6C" w:rsidRPr="009F60CE" w:rsidRDefault="00541C6C" w:rsidP="00541C6C">
            <w:pPr>
              <w:jc w:val="center"/>
              <w:rPr>
                <w:bCs/>
                <w:sz w:val="24"/>
                <w:szCs w:val="24"/>
              </w:rPr>
            </w:pPr>
            <w:r w:rsidRPr="009F60CE">
              <w:rPr>
                <w:bCs/>
                <w:sz w:val="24"/>
                <w:szCs w:val="24"/>
              </w:rPr>
              <w:t>Продукция</w:t>
            </w:r>
          </w:p>
        </w:tc>
        <w:tc>
          <w:tcPr>
            <w:tcW w:w="4649" w:type="dxa"/>
            <w:gridSpan w:val="5"/>
            <w:vAlign w:val="center"/>
          </w:tcPr>
          <w:p w:rsidR="00541C6C" w:rsidRPr="009F60CE" w:rsidRDefault="00541C6C" w:rsidP="00541C6C">
            <w:pPr>
              <w:jc w:val="center"/>
              <w:rPr>
                <w:bCs/>
                <w:sz w:val="24"/>
                <w:szCs w:val="24"/>
              </w:rPr>
            </w:pPr>
            <w:r w:rsidRPr="009F60CE">
              <w:rPr>
                <w:bCs/>
                <w:sz w:val="24"/>
                <w:szCs w:val="24"/>
                <w:lang w:val="en-US"/>
              </w:rPr>
              <w:t>I</w:t>
            </w:r>
            <w:r w:rsidRPr="009F60CE">
              <w:rPr>
                <w:bCs/>
                <w:sz w:val="24"/>
                <w:szCs w:val="24"/>
              </w:rPr>
              <w:t xml:space="preserve"> этап реализации подпрограммы 2</w:t>
            </w:r>
          </w:p>
        </w:tc>
      </w:tr>
      <w:tr w:rsidR="00541C6C" w:rsidRPr="009F60CE" w:rsidTr="00541C6C">
        <w:trPr>
          <w:trHeight w:val="577"/>
          <w:jc w:val="center"/>
        </w:trPr>
        <w:tc>
          <w:tcPr>
            <w:tcW w:w="3845" w:type="dxa"/>
            <w:vMerge/>
            <w:vAlign w:val="center"/>
          </w:tcPr>
          <w:p w:rsidR="00541C6C" w:rsidRPr="009F60CE" w:rsidRDefault="00541C6C" w:rsidP="00541C6C">
            <w:pPr>
              <w:jc w:val="center"/>
              <w:rPr>
                <w:bCs/>
                <w:sz w:val="24"/>
                <w:szCs w:val="24"/>
              </w:rPr>
            </w:pPr>
          </w:p>
        </w:tc>
        <w:tc>
          <w:tcPr>
            <w:tcW w:w="828" w:type="dxa"/>
            <w:vAlign w:val="center"/>
          </w:tcPr>
          <w:p w:rsidR="00541C6C" w:rsidRPr="009F60CE" w:rsidRDefault="00541C6C" w:rsidP="00541C6C">
            <w:pPr>
              <w:jc w:val="center"/>
              <w:rPr>
                <w:bCs/>
                <w:sz w:val="24"/>
                <w:szCs w:val="24"/>
              </w:rPr>
            </w:pPr>
            <w:r w:rsidRPr="009F60CE">
              <w:rPr>
                <w:bCs/>
                <w:sz w:val="24"/>
                <w:szCs w:val="24"/>
              </w:rPr>
              <w:t xml:space="preserve">2014    </w:t>
            </w:r>
          </w:p>
          <w:p w:rsidR="00541C6C" w:rsidRPr="009F60CE" w:rsidRDefault="00541C6C" w:rsidP="00541C6C">
            <w:pPr>
              <w:jc w:val="center"/>
              <w:rPr>
                <w:bCs/>
                <w:sz w:val="24"/>
                <w:szCs w:val="24"/>
              </w:rPr>
            </w:pPr>
            <w:r w:rsidRPr="009F60CE">
              <w:rPr>
                <w:bCs/>
                <w:sz w:val="24"/>
                <w:szCs w:val="24"/>
              </w:rPr>
              <w:t>год</w:t>
            </w:r>
          </w:p>
        </w:tc>
        <w:tc>
          <w:tcPr>
            <w:tcW w:w="935" w:type="dxa"/>
            <w:vAlign w:val="center"/>
          </w:tcPr>
          <w:p w:rsidR="00541C6C" w:rsidRPr="009F60CE" w:rsidRDefault="00541C6C" w:rsidP="00541C6C">
            <w:pPr>
              <w:jc w:val="center"/>
              <w:rPr>
                <w:bCs/>
                <w:sz w:val="24"/>
                <w:szCs w:val="24"/>
              </w:rPr>
            </w:pPr>
            <w:r w:rsidRPr="009F60CE">
              <w:rPr>
                <w:bCs/>
                <w:sz w:val="24"/>
                <w:szCs w:val="24"/>
              </w:rPr>
              <w:t>2015 год</w:t>
            </w:r>
          </w:p>
        </w:tc>
        <w:tc>
          <w:tcPr>
            <w:tcW w:w="933" w:type="dxa"/>
            <w:vAlign w:val="center"/>
          </w:tcPr>
          <w:p w:rsidR="00541C6C" w:rsidRPr="009F60CE" w:rsidRDefault="00541C6C" w:rsidP="00541C6C">
            <w:pPr>
              <w:jc w:val="center"/>
              <w:rPr>
                <w:bCs/>
                <w:sz w:val="24"/>
                <w:szCs w:val="24"/>
              </w:rPr>
            </w:pPr>
            <w:r w:rsidRPr="009F60CE">
              <w:rPr>
                <w:bCs/>
                <w:sz w:val="24"/>
                <w:szCs w:val="24"/>
              </w:rPr>
              <w:t>2016</w:t>
            </w:r>
          </w:p>
          <w:p w:rsidR="00541C6C" w:rsidRPr="009F60CE" w:rsidRDefault="00541C6C" w:rsidP="00541C6C">
            <w:pPr>
              <w:jc w:val="center"/>
              <w:rPr>
                <w:bCs/>
                <w:sz w:val="24"/>
                <w:szCs w:val="24"/>
              </w:rPr>
            </w:pPr>
            <w:r w:rsidRPr="009F60CE">
              <w:rPr>
                <w:bCs/>
                <w:sz w:val="24"/>
                <w:szCs w:val="24"/>
              </w:rPr>
              <w:t>год</w:t>
            </w:r>
          </w:p>
        </w:tc>
        <w:tc>
          <w:tcPr>
            <w:tcW w:w="1042" w:type="dxa"/>
            <w:vAlign w:val="center"/>
          </w:tcPr>
          <w:p w:rsidR="00541C6C" w:rsidRPr="009F60CE" w:rsidRDefault="00541C6C" w:rsidP="00541C6C">
            <w:pPr>
              <w:jc w:val="center"/>
              <w:rPr>
                <w:bCs/>
                <w:sz w:val="24"/>
                <w:szCs w:val="24"/>
              </w:rPr>
            </w:pPr>
            <w:r w:rsidRPr="009F60CE">
              <w:rPr>
                <w:bCs/>
                <w:sz w:val="24"/>
                <w:szCs w:val="24"/>
              </w:rPr>
              <w:t>2017 год</w:t>
            </w:r>
          </w:p>
        </w:tc>
        <w:tc>
          <w:tcPr>
            <w:tcW w:w="911" w:type="dxa"/>
          </w:tcPr>
          <w:p w:rsidR="00541C6C" w:rsidRPr="009F60CE" w:rsidRDefault="00541C6C" w:rsidP="00541C6C">
            <w:pPr>
              <w:jc w:val="center"/>
              <w:rPr>
                <w:bCs/>
                <w:sz w:val="24"/>
                <w:szCs w:val="24"/>
              </w:rPr>
            </w:pPr>
            <w:r w:rsidRPr="009F60CE">
              <w:rPr>
                <w:bCs/>
                <w:sz w:val="24"/>
                <w:szCs w:val="24"/>
              </w:rPr>
              <w:t>2018 год</w:t>
            </w:r>
          </w:p>
        </w:tc>
      </w:tr>
      <w:tr w:rsidR="00541C6C" w:rsidRPr="009F60CE" w:rsidTr="00541C6C">
        <w:trPr>
          <w:trHeight w:val="593"/>
          <w:jc w:val="center"/>
        </w:trPr>
        <w:tc>
          <w:tcPr>
            <w:tcW w:w="3845" w:type="dxa"/>
            <w:vAlign w:val="center"/>
          </w:tcPr>
          <w:p w:rsidR="00541C6C" w:rsidRPr="009F60CE" w:rsidRDefault="00541C6C" w:rsidP="00541C6C">
            <w:pPr>
              <w:rPr>
                <w:b/>
                <w:bCs/>
                <w:sz w:val="24"/>
                <w:szCs w:val="24"/>
              </w:rPr>
            </w:pPr>
            <w:r w:rsidRPr="009F60CE">
              <w:rPr>
                <w:sz w:val="24"/>
                <w:szCs w:val="24"/>
              </w:rPr>
              <w:t xml:space="preserve">Овощи закрытого грунта </w:t>
            </w:r>
          </w:p>
        </w:tc>
        <w:tc>
          <w:tcPr>
            <w:tcW w:w="828" w:type="dxa"/>
            <w:vAlign w:val="center"/>
          </w:tcPr>
          <w:p w:rsidR="00541C6C" w:rsidRPr="009F60CE" w:rsidRDefault="00541C6C" w:rsidP="00541C6C">
            <w:pPr>
              <w:jc w:val="center"/>
              <w:rPr>
                <w:bCs/>
                <w:sz w:val="24"/>
                <w:szCs w:val="24"/>
              </w:rPr>
            </w:pPr>
            <w:r w:rsidRPr="009F60CE">
              <w:rPr>
                <w:bCs/>
                <w:sz w:val="24"/>
                <w:szCs w:val="24"/>
              </w:rPr>
              <w:t>2151</w:t>
            </w:r>
          </w:p>
        </w:tc>
        <w:tc>
          <w:tcPr>
            <w:tcW w:w="935" w:type="dxa"/>
            <w:vAlign w:val="center"/>
          </w:tcPr>
          <w:p w:rsidR="00541C6C" w:rsidRPr="009F60CE" w:rsidRDefault="00541C6C" w:rsidP="00541C6C">
            <w:pPr>
              <w:jc w:val="center"/>
              <w:rPr>
                <w:bCs/>
                <w:sz w:val="24"/>
                <w:szCs w:val="24"/>
              </w:rPr>
            </w:pPr>
            <w:r w:rsidRPr="009F60CE">
              <w:rPr>
                <w:bCs/>
                <w:sz w:val="24"/>
                <w:szCs w:val="24"/>
              </w:rPr>
              <w:t>2428</w:t>
            </w:r>
          </w:p>
        </w:tc>
        <w:tc>
          <w:tcPr>
            <w:tcW w:w="933" w:type="dxa"/>
            <w:vAlign w:val="center"/>
          </w:tcPr>
          <w:p w:rsidR="00541C6C" w:rsidRPr="009F60CE" w:rsidRDefault="00541C6C" w:rsidP="00541C6C">
            <w:pPr>
              <w:jc w:val="center"/>
              <w:rPr>
                <w:bCs/>
                <w:sz w:val="24"/>
                <w:szCs w:val="24"/>
              </w:rPr>
            </w:pPr>
            <w:r w:rsidRPr="009F60CE">
              <w:rPr>
                <w:bCs/>
                <w:sz w:val="24"/>
                <w:szCs w:val="24"/>
              </w:rPr>
              <w:t>1995</w:t>
            </w:r>
          </w:p>
        </w:tc>
        <w:tc>
          <w:tcPr>
            <w:tcW w:w="1042" w:type="dxa"/>
            <w:vAlign w:val="center"/>
          </w:tcPr>
          <w:p w:rsidR="00541C6C" w:rsidRPr="009F60CE" w:rsidRDefault="00541C6C" w:rsidP="00541C6C">
            <w:pPr>
              <w:jc w:val="center"/>
              <w:rPr>
                <w:bCs/>
                <w:sz w:val="24"/>
                <w:szCs w:val="24"/>
              </w:rPr>
            </w:pPr>
            <w:r w:rsidRPr="009F60CE">
              <w:rPr>
                <w:bCs/>
                <w:sz w:val="24"/>
                <w:szCs w:val="24"/>
              </w:rPr>
              <w:t>1922,6</w:t>
            </w:r>
          </w:p>
        </w:tc>
        <w:tc>
          <w:tcPr>
            <w:tcW w:w="911" w:type="dxa"/>
            <w:vAlign w:val="center"/>
          </w:tcPr>
          <w:p w:rsidR="00541C6C" w:rsidRPr="009F60CE" w:rsidRDefault="00541C6C" w:rsidP="00541C6C">
            <w:pPr>
              <w:jc w:val="center"/>
              <w:rPr>
                <w:bCs/>
                <w:sz w:val="24"/>
                <w:szCs w:val="24"/>
              </w:rPr>
            </w:pPr>
            <w:r w:rsidRPr="009F60CE">
              <w:rPr>
                <w:bCs/>
                <w:sz w:val="24"/>
                <w:szCs w:val="24"/>
              </w:rPr>
              <w:t>1961</w:t>
            </w:r>
          </w:p>
        </w:tc>
      </w:tr>
      <w:tr w:rsidR="00541C6C" w:rsidRPr="009F60CE" w:rsidTr="00541C6C">
        <w:trPr>
          <w:trHeight w:val="529"/>
          <w:jc w:val="center"/>
        </w:trPr>
        <w:tc>
          <w:tcPr>
            <w:tcW w:w="3845" w:type="dxa"/>
            <w:vAlign w:val="center"/>
          </w:tcPr>
          <w:p w:rsidR="00541C6C" w:rsidRPr="009F60CE" w:rsidRDefault="00541C6C" w:rsidP="00541C6C">
            <w:pPr>
              <w:rPr>
                <w:sz w:val="24"/>
                <w:szCs w:val="24"/>
              </w:rPr>
            </w:pPr>
            <w:r w:rsidRPr="009F60CE">
              <w:rPr>
                <w:sz w:val="24"/>
                <w:szCs w:val="24"/>
              </w:rPr>
              <w:t>Рыбоводная продукция</w:t>
            </w:r>
          </w:p>
          <w:p w:rsidR="00541C6C" w:rsidRPr="009F60CE" w:rsidRDefault="00541C6C" w:rsidP="00541C6C">
            <w:pPr>
              <w:rPr>
                <w:b/>
                <w:bCs/>
                <w:sz w:val="24"/>
                <w:szCs w:val="24"/>
              </w:rPr>
            </w:pPr>
            <w:r w:rsidRPr="009F60CE">
              <w:rPr>
                <w:sz w:val="24"/>
                <w:szCs w:val="24"/>
              </w:rPr>
              <w:t>(выловлено для реализации)</w:t>
            </w:r>
          </w:p>
        </w:tc>
        <w:tc>
          <w:tcPr>
            <w:tcW w:w="828" w:type="dxa"/>
            <w:vAlign w:val="center"/>
          </w:tcPr>
          <w:p w:rsidR="00541C6C" w:rsidRPr="009F60CE" w:rsidRDefault="00541C6C" w:rsidP="00541C6C">
            <w:pPr>
              <w:jc w:val="center"/>
              <w:rPr>
                <w:bCs/>
                <w:sz w:val="24"/>
                <w:szCs w:val="24"/>
              </w:rPr>
            </w:pPr>
            <w:r w:rsidRPr="009F60CE">
              <w:rPr>
                <w:bCs/>
                <w:sz w:val="24"/>
                <w:szCs w:val="24"/>
              </w:rPr>
              <w:t>38,4</w:t>
            </w:r>
          </w:p>
        </w:tc>
        <w:tc>
          <w:tcPr>
            <w:tcW w:w="935" w:type="dxa"/>
            <w:vAlign w:val="center"/>
          </w:tcPr>
          <w:p w:rsidR="00541C6C" w:rsidRPr="009F60CE" w:rsidRDefault="00541C6C" w:rsidP="00541C6C">
            <w:pPr>
              <w:jc w:val="center"/>
              <w:rPr>
                <w:bCs/>
                <w:sz w:val="24"/>
                <w:szCs w:val="24"/>
              </w:rPr>
            </w:pPr>
            <w:r w:rsidRPr="009F60CE">
              <w:rPr>
                <w:bCs/>
                <w:sz w:val="24"/>
                <w:szCs w:val="24"/>
              </w:rPr>
              <w:t>15,7</w:t>
            </w:r>
          </w:p>
        </w:tc>
        <w:tc>
          <w:tcPr>
            <w:tcW w:w="933" w:type="dxa"/>
            <w:vAlign w:val="center"/>
          </w:tcPr>
          <w:p w:rsidR="00541C6C" w:rsidRPr="009F60CE" w:rsidRDefault="00541C6C" w:rsidP="00541C6C">
            <w:pPr>
              <w:jc w:val="center"/>
              <w:rPr>
                <w:bCs/>
                <w:sz w:val="24"/>
                <w:szCs w:val="24"/>
              </w:rPr>
            </w:pPr>
            <w:r w:rsidRPr="009F60CE">
              <w:rPr>
                <w:bCs/>
                <w:sz w:val="24"/>
                <w:szCs w:val="24"/>
              </w:rPr>
              <w:t>13,4</w:t>
            </w:r>
          </w:p>
        </w:tc>
        <w:tc>
          <w:tcPr>
            <w:tcW w:w="1042" w:type="dxa"/>
            <w:vAlign w:val="center"/>
          </w:tcPr>
          <w:p w:rsidR="00541C6C" w:rsidRPr="009F60CE" w:rsidRDefault="00541C6C" w:rsidP="00541C6C">
            <w:pPr>
              <w:jc w:val="center"/>
              <w:rPr>
                <w:bCs/>
                <w:sz w:val="24"/>
                <w:szCs w:val="24"/>
              </w:rPr>
            </w:pPr>
            <w:r w:rsidRPr="009F60CE">
              <w:rPr>
                <w:bCs/>
                <w:sz w:val="24"/>
                <w:szCs w:val="24"/>
              </w:rPr>
              <w:t>7,6</w:t>
            </w:r>
          </w:p>
        </w:tc>
        <w:tc>
          <w:tcPr>
            <w:tcW w:w="911" w:type="dxa"/>
            <w:vAlign w:val="center"/>
          </w:tcPr>
          <w:p w:rsidR="00541C6C" w:rsidRPr="009F60CE" w:rsidRDefault="00541C6C" w:rsidP="00541C6C">
            <w:pPr>
              <w:jc w:val="center"/>
              <w:rPr>
                <w:bCs/>
                <w:sz w:val="24"/>
                <w:szCs w:val="24"/>
              </w:rPr>
            </w:pPr>
            <w:r w:rsidRPr="009F60CE">
              <w:rPr>
                <w:bCs/>
                <w:sz w:val="24"/>
                <w:szCs w:val="24"/>
              </w:rPr>
              <w:t>5,5</w:t>
            </w:r>
          </w:p>
        </w:tc>
      </w:tr>
      <w:tr w:rsidR="00541C6C" w:rsidRPr="009F60CE" w:rsidTr="00541C6C">
        <w:trPr>
          <w:trHeight w:val="305"/>
          <w:jc w:val="center"/>
        </w:trPr>
        <w:tc>
          <w:tcPr>
            <w:tcW w:w="3845" w:type="dxa"/>
            <w:vAlign w:val="center"/>
          </w:tcPr>
          <w:p w:rsidR="00541C6C" w:rsidRPr="009F60CE" w:rsidRDefault="00541C6C" w:rsidP="00541C6C">
            <w:pPr>
              <w:rPr>
                <w:b/>
                <w:bCs/>
                <w:sz w:val="24"/>
                <w:szCs w:val="24"/>
              </w:rPr>
            </w:pPr>
            <w:r w:rsidRPr="009F60CE">
              <w:rPr>
                <w:sz w:val="24"/>
                <w:szCs w:val="24"/>
              </w:rPr>
              <w:t>Улов «дикой» рыбы</w:t>
            </w:r>
          </w:p>
        </w:tc>
        <w:tc>
          <w:tcPr>
            <w:tcW w:w="828" w:type="dxa"/>
            <w:vAlign w:val="center"/>
          </w:tcPr>
          <w:p w:rsidR="00541C6C" w:rsidRPr="009F60CE" w:rsidRDefault="00541C6C" w:rsidP="00541C6C">
            <w:pPr>
              <w:jc w:val="center"/>
              <w:rPr>
                <w:bCs/>
                <w:sz w:val="24"/>
                <w:szCs w:val="24"/>
              </w:rPr>
            </w:pPr>
            <w:r w:rsidRPr="009F60CE">
              <w:rPr>
                <w:bCs/>
                <w:sz w:val="24"/>
                <w:szCs w:val="24"/>
              </w:rPr>
              <w:t>0,0</w:t>
            </w:r>
          </w:p>
        </w:tc>
        <w:tc>
          <w:tcPr>
            <w:tcW w:w="935" w:type="dxa"/>
            <w:vAlign w:val="center"/>
          </w:tcPr>
          <w:p w:rsidR="00541C6C" w:rsidRPr="009F60CE" w:rsidRDefault="00541C6C" w:rsidP="00541C6C">
            <w:pPr>
              <w:jc w:val="center"/>
              <w:rPr>
                <w:bCs/>
                <w:sz w:val="24"/>
                <w:szCs w:val="24"/>
              </w:rPr>
            </w:pPr>
            <w:r w:rsidRPr="009F60CE">
              <w:rPr>
                <w:bCs/>
                <w:sz w:val="24"/>
                <w:szCs w:val="24"/>
              </w:rPr>
              <w:t>0,0</w:t>
            </w:r>
          </w:p>
        </w:tc>
        <w:tc>
          <w:tcPr>
            <w:tcW w:w="933" w:type="dxa"/>
            <w:vAlign w:val="center"/>
          </w:tcPr>
          <w:p w:rsidR="00541C6C" w:rsidRPr="009F60CE" w:rsidRDefault="00541C6C" w:rsidP="00541C6C">
            <w:pPr>
              <w:jc w:val="center"/>
              <w:rPr>
                <w:bCs/>
                <w:sz w:val="24"/>
                <w:szCs w:val="24"/>
              </w:rPr>
            </w:pPr>
            <w:r w:rsidRPr="009F60CE">
              <w:rPr>
                <w:bCs/>
                <w:sz w:val="24"/>
                <w:szCs w:val="24"/>
              </w:rPr>
              <w:t>0,0</w:t>
            </w:r>
          </w:p>
        </w:tc>
        <w:tc>
          <w:tcPr>
            <w:tcW w:w="1042" w:type="dxa"/>
            <w:vAlign w:val="center"/>
          </w:tcPr>
          <w:p w:rsidR="00541C6C" w:rsidRPr="009F60CE" w:rsidRDefault="00541C6C" w:rsidP="00541C6C">
            <w:pPr>
              <w:jc w:val="center"/>
              <w:rPr>
                <w:bCs/>
                <w:sz w:val="24"/>
                <w:szCs w:val="24"/>
              </w:rPr>
            </w:pPr>
            <w:r w:rsidRPr="009F60CE">
              <w:rPr>
                <w:bCs/>
                <w:sz w:val="24"/>
                <w:szCs w:val="24"/>
              </w:rPr>
              <w:t>0,0</w:t>
            </w:r>
          </w:p>
        </w:tc>
        <w:tc>
          <w:tcPr>
            <w:tcW w:w="911" w:type="dxa"/>
          </w:tcPr>
          <w:p w:rsidR="00541C6C" w:rsidRPr="009F60CE" w:rsidRDefault="00541C6C" w:rsidP="00541C6C">
            <w:pPr>
              <w:jc w:val="center"/>
              <w:rPr>
                <w:bCs/>
                <w:sz w:val="24"/>
                <w:szCs w:val="24"/>
              </w:rPr>
            </w:pPr>
            <w:r w:rsidRPr="009F60CE">
              <w:rPr>
                <w:bCs/>
                <w:sz w:val="24"/>
                <w:szCs w:val="24"/>
              </w:rPr>
              <w:t>0,0</w:t>
            </w:r>
          </w:p>
        </w:tc>
      </w:tr>
    </w:tbl>
    <w:p w:rsidR="00541C6C" w:rsidRPr="009F60CE" w:rsidRDefault="00541C6C" w:rsidP="00541C6C">
      <w:pPr>
        <w:spacing w:before="120"/>
        <w:ind w:firstLine="567"/>
        <w:jc w:val="both"/>
        <w:rPr>
          <w:sz w:val="24"/>
        </w:rPr>
      </w:pPr>
      <w:proofErr w:type="gramStart"/>
      <w:r w:rsidRPr="009F60CE">
        <w:rPr>
          <w:snapToGrid w:val="0"/>
          <w:sz w:val="24"/>
          <w:szCs w:val="24"/>
        </w:rPr>
        <w:t xml:space="preserve">В период действия Программы поддержки производство продукции овощей закрытого грунта: в 2015 году </w:t>
      </w:r>
      <w:r w:rsidRPr="009F60CE">
        <w:rPr>
          <w:sz w:val="24"/>
        </w:rPr>
        <w:t>произведено 2428 тонн овощей, что составляет 112,9 % к уровню предыдущего года, В 2016 году производство продукции составило 1995 тонн или 82,2 % к уровню предыдущего года, в 2017 году – 1922,6 тонны или 96,4 %, что частично связано со снижением финансовой состоятельности агрофирмы, в 2018 году - 1961 тонна или 102 %.</w:t>
      </w:r>
      <w:proofErr w:type="gramEnd"/>
    </w:p>
    <w:p w:rsidR="00541C6C" w:rsidRPr="009F60CE" w:rsidRDefault="00541C6C" w:rsidP="00541C6C">
      <w:pPr>
        <w:ind w:firstLine="567"/>
        <w:jc w:val="both"/>
        <w:rPr>
          <w:sz w:val="24"/>
          <w:szCs w:val="24"/>
        </w:rPr>
      </w:pPr>
      <w:r w:rsidRPr="009F60CE">
        <w:rPr>
          <w:sz w:val="24"/>
          <w:szCs w:val="24"/>
        </w:rPr>
        <w:t xml:space="preserve">Предприятия, зарегистрированные на территории городского округа по виду экономической деятельности «Вылов рыбы и водных биоресурсов в отрытых районах мирового океана…» не осуществляют улов «дикой» рыбы. В этой связи возрастает роль предприятий, занимающихся рыбоводством. </w:t>
      </w:r>
    </w:p>
    <w:p w:rsidR="00541C6C" w:rsidRPr="009F60CE" w:rsidRDefault="00541C6C" w:rsidP="00541C6C">
      <w:pPr>
        <w:ind w:firstLine="567"/>
        <w:jc w:val="both"/>
        <w:rPr>
          <w:snapToGrid w:val="0"/>
          <w:sz w:val="24"/>
          <w:szCs w:val="24"/>
        </w:rPr>
      </w:pPr>
      <w:r w:rsidRPr="009F60CE">
        <w:rPr>
          <w:sz w:val="24"/>
          <w:szCs w:val="24"/>
        </w:rPr>
        <w:t xml:space="preserve">Производство рыбоводной продукции в 2014 году </w:t>
      </w:r>
      <w:r w:rsidRPr="009F60CE">
        <w:rPr>
          <w:snapToGrid w:val="0"/>
          <w:sz w:val="24"/>
          <w:szCs w:val="24"/>
        </w:rPr>
        <w:t>достигло 60,3</w:t>
      </w:r>
      <w:r w:rsidRPr="009F60CE">
        <w:rPr>
          <w:snapToGrid w:val="0"/>
          <w:sz w:val="24"/>
          <w:szCs w:val="24"/>
          <w:lang w:val="en-US"/>
        </w:rPr>
        <w:t> </w:t>
      </w:r>
      <w:r w:rsidRPr="009F60CE">
        <w:rPr>
          <w:snapToGrid w:val="0"/>
          <w:sz w:val="24"/>
          <w:szCs w:val="24"/>
        </w:rPr>
        <w:t>тонны, в 2015 году - 28,8 тонн, в 2016 – 19,9 тонны, в 2017 – 10,52 тонны, в 2018 году – 11 тонн. Снижение показателей производства рыбоводческой продукции связано с применением экономических санкций против России, что негативно сказалось на деятельност</w:t>
      </w:r>
      <w:proofErr w:type="gramStart"/>
      <w:r w:rsidRPr="009F60CE">
        <w:rPr>
          <w:snapToGrid w:val="0"/>
          <w:sz w:val="24"/>
          <w:szCs w:val="24"/>
        </w:rPr>
        <w:t>и ООО</w:t>
      </w:r>
      <w:proofErr w:type="gramEnd"/>
      <w:r w:rsidRPr="009F60CE">
        <w:rPr>
          <w:snapToGrid w:val="0"/>
          <w:sz w:val="24"/>
          <w:szCs w:val="24"/>
        </w:rPr>
        <w:t xml:space="preserve"> «</w:t>
      </w:r>
      <w:proofErr w:type="spellStart"/>
      <w:r w:rsidRPr="009F60CE">
        <w:rPr>
          <w:snapToGrid w:val="0"/>
          <w:sz w:val="24"/>
          <w:szCs w:val="24"/>
        </w:rPr>
        <w:t>Норд-Трейд</w:t>
      </w:r>
      <w:proofErr w:type="spellEnd"/>
      <w:r w:rsidRPr="009F60CE">
        <w:rPr>
          <w:snapToGrid w:val="0"/>
          <w:sz w:val="24"/>
          <w:szCs w:val="24"/>
        </w:rPr>
        <w:t>». В ООО «Рыбная Федерация» в 2015 году было отмечено плохое качество купленного малька, кроме того, неоднократная порча садков животными, из-за чего значительное количество молоди было потеряно - попало в открытый водоём. Значительный урон предприятие понесло в августе 2018 года, когда в связи с повышением температуры воды в канале погибло 4,5 тонны осетра навеской от 0,3 до 1,1 кг.</w:t>
      </w:r>
    </w:p>
    <w:p w:rsidR="00541C6C" w:rsidRPr="009F60CE" w:rsidRDefault="00541C6C" w:rsidP="00541C6C">
      <w:pPr>
        <w:ind w:firstLine="567"/>
        <w:jc w:val="both"/>
        <w:rPr>
          <w:snapToGrid w:val="0"/>
          <w:sz w:val="24"/>
          <w:szCs w:val="24"/>
        </w:rPr>
      </w:pPr>
      <w:r w:rsidRPr="009F60CE">
        <w:rPr>
          <w:snapToGrid w:val="0"/>
          <w:sz w:val="24"/>
          <w:szCs w:val="24"/>
        </w:rPr>
        <w:t xml:space="preserve">В этих обстоятельствах встаёт вопрос о необходимости продолжения осуществления поддержки сельскохозяйственного производства в округе, который находит положительное решение в рамках данной муниципальной программы. Объемы субсидирования планируются исходя из возможностей местного бюджета. Необходимо отметить, что на областном уровне предусмотрен широкий спектр поддержки и размеры субсидирования в более значительных суммах. </w:t>
      </w:r>
    </w:p>
    <w:p w:rsidR="00541C6C" w:rsidRPr="009F60CE" w:rsidRDefault="00541C6C" w:rsidP="00541C6C">
      <w:pPr>
        <w:ind w:firstLine="567"/>
        <w:jc w:val="both"/>
        <w:rPr>
          <w:sz w:val="24"/>
          <w:szCs w:val="24"/>
        </w:rPr>
      </w:pPr>
      <w:r w:rsidRPr="009F60CE">
        <w:rPr>
          <w:sz w:val="24"/>
          <w:szCs w:val="24"/>
        </w:rPr>
        <w:t>Предприятия АПК округа вносят существенный вклад в социально-экономическое развитие, в том числе и за счет налоговых поступлений во все уровни бюджета, о чем свидетельствуют данные, приведенные в таблице № 2.</w:t>
      </w:r>
    </w:p>
    <w:p w:rsidR="00541C6C" w:rsidRDefault="00541C6C" w:rsidP="00541C6C">
      <w:pPr>
        <w:ind w:firstLine="567"/>
        <w:jc w:val="both"/>
        <w:rPr>
          <w:sz w:val="24"/>
          <w:szCs w:val="24"/>
        </w:rPr>
      </w:pPr>
    </w:p>
    <w:p w:rsidR="00541C6C" w:rsidRDefault="00541C6C" w:rsidP="00541C6C">
      <w:pPr>
        <w:ind w:firstLine="567"/>
        <w:jc w:val="both"/>
        <w:rPr>
          <w:sz w:val="24"/>
          <w:szCs w:val="24"/>
        </w:rPr>
      </w:pPr>
    </w:p>
    <w:p w:rsidR="00541C6C" w:rsidRDefault="00541C6C" w:rsidP="00541C6C">
      <w:pPr>
        <w:ind w:firstLine="567"/>
        <w:jc w:val="both"/>
        <w:rPr>
          <w:sz w:val="24"/>
          <w:szCs w:val="24"/>
        </w:rPr>
      </w:pPr>
    </w:p>
    <w:p w:rsidR="00541C6C" w:rsidRDefault="00541C6C" w:rsidP="00541C6C">
      <w:pPr>
        <w:ind w:firstLine="567"/>
        <w:jc w:val="both"/>
        <w:rPr>
          <w:sz w:val="24"/>
          <w:szCs w:val="24"/>
        </w:rPr>
      </w:pPr>
    </w:p>
    <w:p w:rsidR="00541C6C" w:rsidRPr="009F60CE" w:rsidRDefault="00541C6C" w:rsidP="00541C6C">
      <w:pPr>
        <w:ind w:firstLine="567"/>
        <w:jc w:val="both"/>
        <w:rPr>
          <w:sz w:val="24"/>
          <w:szCs w:val="24"/>
        </w:rPr>
      </w:pPr>
    </w:p>
    <w:p w:rsidR="00541C6C" w:rsidRPr="009F60CE" w:rsidRDefault="00541C6C" w:rsidP="00541C6C">
      <w:pPr>
        <w:shd w:val="clear" w:color="auto" w:fill="FFFFFF"/>
        <w:spacing w:before="120" w:after="120"/>
        <w:ind w:firstLine="567"/>
        <w:jc w:val="center"/>
        <w:rPr>
          <w:bCs/>
          <w:sz w:val="24"/>
          <w:szCs w:val="24"/>
        </w:rPr>
      </w:pPr>
      <w:r w:rsidRPr="009F60CE">
        <w:rPr>
          <w:bCs/>
          <w:sz w:val="24"/>
          <w:szCs w:val="24"/>
        </w:rPr>
        <w:t>Размеры налогов, сборов, обязательных платежей предприятий                          агропромышленного комплекса Сосновоборского городского округа</w:t>
      </w:r>
    </w:p>
    <w:p w:rsidR="00541C6C" w:rsidRPr="009F60CE" w:rsidRDefault="00541C6C" w:rsidP="00541C6C">
      <w:pPr>
        <w:shd w:val="clear" w:color="auto" w:fill="FFFFFF"/>
        <w:ind w:firstLine="567"/>
        <w:jc w:val="center"/>
        <w:rPr>
          <w:sz w:val="24"/>
          <w:szCs w:val="24"/>
        </w:rPr>
      </w:pPr>
      <w:r w:rsidRPr="009F60CE">
        <w:rPr>
          <w:bCs/>
          <w:sz w:val="24"/>
          <w:szCs w:val="24"/>
        </w:rPr>
        <w:lastRenderedPageBreak/>
        <w:t xml:space="preserve">                                                                                                                     Таблица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0"/>
        <w:gridCol w:w="992"/>
        <w:gridCol w:w="993"/>
        <w:gridCol w:w="992"/>
        <w:gridCol w:w="903"/>
        <w:gridCol w:w="851"/>
      </w:tblGrid>
      <w:tr w:rsidR="00541C6C" w:rsidRPr="009F60CE" w:rsidTr="00541C6C">
        <w:trPr>
          <w:trHeight w:val="279"/>
          <w:jc w:val="center"/>
        </w:trPr>
        <w:tc>
          <w:tcPr>
            <w:tcW w:w="4450" w:type="dxa"/>
            <w:tcBorders>
              <w:bottom w:val="single" w:sz="4" w:space="0" w:color="auto"/>
            </w:tcBorders>
            <w:vAlign w:val="center"/>
          </w:tcPr>
          <w:p w:rsidR="00541C6C" w:rsidRPr="009F60CE" w:rsidRDefault="00541C6C" w:rsidP="00541C6C">
            <w:pPr>
              <w:jc w:val="center"/>
              <w:rPr>
                <w:sz w:val="24"/>
                <w:szCs w:val="24"/>
              </w:rPr>
            </w:pPr>
            <w:r w:rsidRPr="009F60CE">
              <w:rPr>
                <w:bCs/>
                <w:sz w:val="24"/>
                <w:szCs w:val="24"/>
              </w:rPr>
              <w:t>Показатели</w:t>
            </w:r>
          </w:p>
        </w:tc>
        <w:tc>
          <w:tcPr>
            <w:tcW w:w="992" w:type="dxa"/>
            <w:tcBorders>
              <w:bottom w:val="single" w:sz="4" w:space="0" w:color="auto"/>
            </w:tcBorders>
            <w:vAlign w:val="center"/>
          </w:tcPr>
          <w:p w:rsidR="00541C6C" w:rsidRPr="009F60CE" w:rsidRDefault="00541C6C" w:rsidP="00541C6C">
            <w:pPr>
              <w:jc w:val="center"/>
              <w:rPr>
                <w:bCs/>
                <w:sz w:val="24"/>
                <w:szCs w:val="24"/>
              </w:rPr>
            </w:pPr>
            <w:r w:rsidRPr="009F60CE">
              <w:rPr>
                <w:bCs/>
                <w:sz w:val="24"/>
                <w:szCs w:val="24"/>
              </w:rPr>
              <w:t>2014</w:t>
            </w:r>
          </w:p>
        </w:tc>
        <w:tc>
          <w:tcPr>
            <w:tcW w:w="993" w:type="dxa"/>
            <w:tcBorders>
              <w:bottom w:val="single" w:sz="4" w:space="0" w:color="auto"/>
            </w:tcBorders>
          </w:tcPr>
          <w:p w:rsidR="00541C6C" w:rsidRPr="009F60CE" w:rsidRDefault="00541C6C" w:rsidP="00541C6C">
            <w:pPr>
              <w:jc w:val="center"/>
              <w:rPr>
                <w:bCs/>
                <w:sz w:val="24"/>
                <w:szCs w:val="24"/>
              </w:rPr>
            </w:pPr>
            <w:r w:rsidRPr="009F60CE">
              <w:rPr>
                <w:bCs/>
                <w:sz w:val="24"/>
                <w:szCs w:val="24"/>
              </w:rPr>
              <w:t>2015</w:t>
            </w:r>
          </w:p>
        </w:tc>
        <w:tc>
          <w:tcPr>
            <w:tcW w:w="992" w:type="dxa"/>
            <w:tcBorders>
              <w:bottom w:val="single" w:sz="4" w:space="0" w:color="auto"/>
            </w:tcBorders>
            <w:vAlign w:val="center"/>
          </w:tcPr>
          <w:p w:rsidR="00541C6C" w:rsidRPr="009F60CE" w:rsidRDefault="00541C6C" w:rsidP="00541C6C">
            <w:pPr>
              <w:jc w:val="center"/>
              <w:rPr>
                <w:bCs/>
                <w:sz w:val="24"/>
                <w:szCs w:val="24"/>
              </w:rPr>
            </w:pPr>
            <w:r w:rsidRPr="009F60CE">
              <w:rPr>
                <w:bCs/>
                <w:sz w:val="24"/>
                <w:szCs w:val="24"/>
              </w:rPr>
              <w:t>2016</w:t>
            </w:r>
          </w:p>
        </w:tc>
        <w:tc>
          <w:tcPr>
            <w:tcW w:w="903" w:type="dxa"/>
            <w:tcBorders>
              <w:bottom w:val="single" w:sz="4" w:space="0" w:color="auto"/>
            </w:tcBorders>
          </w:tcPr>
          <w:p w:rsidR="00541C6C" w:rsidRPr="009F60CE" w:rsidRDefault="00541C6C" w:rsidP="00541C6C">
            <w:pPr>
              <w:jc w:val="center"/>
              <w:rPr>
                <w:bCs/>
                <w:sz w:val="24"/>
                <w:szCs w:val="24"/>
              </w:rPr>
            </w:pPr>
            <w:r w:rsidRPr="009F60CE">
              <w:rPr>
                <w:bCs/>
                <w:sz w:val="24"/>
                <w:szCs w:val="24"/>
              </w:rPr>
              <w:t>2017</w:t>
            </w:r>
          </w:p>
        </w:tc>
        <w:tc>
          <w:tcPr>
            <w:tcW w:w="851" w:type="dxa"/>
            <w:tcBorders>
              <w:bottom w:val="single" w:sz="4" w:space="0" w:color="auto"/>
            </w:tcBorders>
          </w:tcPr>
          <w:p w:rsidR="00541C6C" w:rsidRPr="009F60CE" w:rsidRDefault="00541C6C" w:rsidP="00541C6C">
            <w:pPr>
              <w:jc w:val="center"/>
              <w:rPr>
                <w:bCs/>
                <w:sz w:val="24"/>
                <w:szCs w:val="24"/>
              </w:rPr>
            </w:pPr>
            <w:r w:rsidRPr="009F60CE">
              <w:rPr>
                <w:bCs/>
                <w:sz w:val="24"/>
                <w:szCs w:val="24"/>
              </w:rPr>
              <w:t>2018</w:t>
            </w:r>
          </w:p>
        </w:tc>
      </w:tr>
      <w:tr w:rsidR="00541C6C" w:rsidRPr="009F60CE" w:rsidTr="00541C6C">
        <w:trPr>
          <w:trHeight w:val="590"/>
          <w:jc w:val="center"/>
        </w:trPr>
        <w:tc>
          <w:tcPr>
            <w:tcW w:w="4450" w:type="dxa"/>
          </w:tcPr>
          <w:p w:rsidR="00541C6C" w:rsidRPr="009F60CE" w:rsidRDefault="00541C6C" w:rsidP="00541C6C">
            <w:pPr>
              <w:rPr>
                <w:sz w:val="24"/>
                <w:szCs w:val="24"/>
              </w:rPr>
            </w:pPr>
            <w:r w:rsidRPr="009F60CE">
              <w:rPr>
                <w:sz w:val="24"/>
                <w:szCs w:val="24"/>
              </w:rPr>
              <w:t>Налоги, сборы и обязательные платежи сельхозпредприятий, млн. руб.</w:t>
            </w:r>
          </w:p>
        </w:tc>
        <w:tc>
          <w:tcPr>
            <w:tcW w:w="992" w:type="dxa"/>
            <w:vAlign w:val="bottom"/>
          </w:tcPr>
          <w:p w:rsidR="00541C6C" w:rsidRPr="009F60CE" w:rsidRDefault="00541C6C" w:rsidP="00541C6C">
            <w:pPr>
              <w:jc w:val="center"/>
              <w:rPr>
                <w:sz w:val="24"/>
                <w:szCs w:val="24"/>
              </w:rPr>
            </w:pPr>
            <w:r w:rsidRPr="009F60CE">
              <w:rPr>
                <w:sz w:val="24"/>
                <w:szCs w:val="24"/>
              </w:rPr>
              <w:t>13,3</w:t>
            </w:r>
          </w:p>
        </w:tc>
        <w:tc>
          <w:tcPr>
            <w:tcW w:w="993" w:type="dxa"/>
            <w:vAlign w:val="bottom"/>
          </w:tcPr>
          <w:p w:rsidR="00541C6C" w:rsidRPr="009F60CE" w:rsidRDefault="00541C6C" w:rsidP="00541C6C">
            <w:pPr>
              <w:jc w:val="center"/>
              <w:rPr>
                <w:sz w:val="24"/>
                <w:szCs w:val="24"/>
              </w:rPr>
            </w:pPr>
            <w:r w:rsidRPr="009F60CE">
              <w:rPr>
                <w:sz w:val="24"/>
                <w:szCs w:val="24"/>
              </w:rPr>
              <w:t>19,9</w:t>
            </w:r>
          </w:p>
        </w:tc>
        <w:tc>
          <w:tcPr>
            <w:tcW w:w="992" w:type="dxa"/>
            <w:vAlign w:val="bottom"/>
          </w:tcPr>
          <w:p w:rsidR="00541C6C" w:rsidRPr="009F60CE" w:rsidRDefault="00541C6C" w:rsidP="00541C6C">
            <w:pPr>
              <w:jc w:val="center"/>
              <w:rPr>
                <w:sz w:val="24"/>
                <w:szCs w:val="24"/>
              </w:rPr>
            </w:pPr>
            <w:r w:rsidRPr="009F60CE">
              <w:rPr>
                <w:sz w:val="24"/>
                <w:szCs w:val="24"/>
              </w:rPr>
              <w:t>20,8</w:t>
            </w:r>
          </w:p>
        </w:tc>
        <w:tc>
          <w:tcPr>
            <w:tcW w:w="903" w:type="dxa"/>
            <w:vAlign w:val="bottom"/>
          </w:tcPr>
          <w:p w:rsidR="00541C6C" w:rsidRPr="009F60CE" w:rsidRDefault="00541C6C" w:rsidP="00541C6C">
            <w:pPr>
              <w:jc w:val="center"/>
              <w:rPr>
                <w:sz w:val="24"/>
                <w:szCs w:val="24"/>
              </w:rPr>
            </w:pPr>
          </w:p>
          <w:p w:rsidR="00541C6C" w:rsidRPr="009F60CE" w:rsidRDefault="00541C6C" w:rsidP="00541C6C">
            <w:pPr>
              <w:jc w:val="center"/>
              <w:rPr>
                <w:sz w:val="24"/>
                <w:szCs w:val="24"/>
              </w:rPr>
            </w:pPr>
            <w:r w:rsidRPr="009F60CE">
              <w:rPr>
                <w:sz w:val="24"/>
                <w:szCs w:val="24"/>
              </w:rPr>
              <w:t>22,0</w:t>
            </w:r>
          </w:p>
        </w:tc>
        <w:tc>
          <w:tcPr>
            <w:tcW w:w="851" w:type="dxa"/>
          </w:tcPr>
          <w:p w:rsidR="00541C6C" w:rsidRPr="009F60CE" w:rsidRDefault="00541C6C" w:rsidP="00541C6C">
            <w:pPr>
              <w:jc w:val="center"/>
              <w:rPr>
                <w:sz w:val="24"/>
                <w:szCs w:val="24"/>
              </w:rPr>
            </w:pPr>
          </w:p>
          <w:p w:rsidR="00541C6C" w:rsidRPr="009F60CE" w:rsidRDefault="00541C6C" w:rsidP="00541C6C">
            <w:pPr>
              <w:jc w:val="center"/>
              <w:rPr>
                <w:sz w:val="24"/>
                <w:szCs w:val="24"/>
              </w:rPr>
            </w:pPr>
            <w:r w:rsidRPr="009F60CE">
              <w:rPr>
                <w:sz w:val="24"/>
                <w:szCs w:val="24"/>
              </w:rPr>
              <w:t>13,6</w:t>
            </w:r>
          </w:p>
        </w:tc>
      </w:tr>
    </w:tbl>
    <w:p w:rsidR="00541C6C" w:rsidRPr="009F60CE" w:rsidRDefault="00541C6C" w:rsidP="00541C6C">
      <w:pPr>
        <w:keepNext/>
        <w:jc w:val="center"/>
        <w:outlineLvl w:val="2"/>
        <w:rPr>
          <w:b/>
          <w:snapToGrid w:val="0"/>
          <w:sz w:val="24"/>
        </w:rPr>
      </w:pPr>
    </w:p>
    <w:p w:rsidR="00541C6C" w:rsidRPr="009F60CE" w:rsidRDefault="00541C6C" w:rsidP="00541C6C">
      <w:pPr>
        <w:keepNext/>
        <w:spacing w:before="120"/>
        <w:jc w:val="center"/>
        <w:outlineLvl w:val="2"/>
        <w:rPr>
          <w:b/>
          <w:snapToGrid w:val="0"/>
          <w:sz w:val="24"/>
        </w:rPr>
      </w:pPr>
      <w:bookmarkStart w:id="22" w:name="_Toc25231294"/>
      <w:r w:rsidRPr="009F60CE">
        <w:rPr>
          <w:b/>
          <w:snapToGrid w:val="0"/>
          <w:sz w:val="24"/>
        </w:rPr>
        <w:t>Проблемы развития агропромышленного комплекса городского округа,</w:t>
      </w:r>
      <w:bookmarkEnd w:id="22"/>
    </w:p>
    <w:p w:rsidR="00541C6C" w:rsidRPr="009F60CE" w:rsidRDefault="00541C6C" w:rsidP="00541C6C">
      <w:pPr>
        <w:keepNext/>
        <w:spacing w:after="120"/>
        <w:jc w:val="center"/>
        <w:outlineLvl w:val="2"/>
        <w:rPr>
          <w:b/>
          <w:snapToGrid w:val="0"/>
          <w:sz w:val="24"/>
        </w:rPr>
      </w:pPr>
      <w:bookmarkStart w:id="23" w:name="_Toc25231295"/>
      <w:r w:rsidRPr="009F60CE">
        <w:rPr>
          <w:b/>
          <w:snapToGrid w:val="0"/>
          <w:sz w:val="24"/>
        </w:rPr>
        <w:t>которые предполагается решать в рамках подпрограммы</w:t>
      </w:r>
      <w:bookmarkEnd w:id="23"/>
    </w:p>
    <w:p w:rsidR="00541C6C" w:rsidRPr="009F60CE" w:rsidRDefault="00541C6C" w:rsidP="00541C6C">
      <w:pPr>
        <w:ind w:firstLine="567"/>
        <w:jc w:val="both"/>
        <w:rPr>
          <w:sz w:val="24"/>
          <w:szCs w:val="24"/>
        </w:rPr>
      </w:pPr>
      <w:r w:rsidRPr="009F60CE">
        <w:rPr>
          <w:snapToGrid w:val="0"/>
          <w:sz w:val="24"/>
          <w:szCs w:val="24"/>
        </w:rPr>
        <w:t xml:space="preserve">Для решения вопросов, связанных с модернизацией и развитием сельскохозяйственного производства требуется вложение значительных финансовых ресурсов, в связи с чем, возникает необходимость субсидирования части затрат по отдельным видам деятельности. Предприятия агропромышленного комплекса округа имеют возможность получить поддержку из средств областного бюджета по нескольким направлениям. Так как невозможно одновременно на региональном и местном уровне субсидировать одно и тоже направление деятельности сельхозпроизводителей, то финансовая помощь городского округа, исходя из возможностей местного бюджета, может быть оказана в виде субсидии </w:t>
      </w:r>
      <w:r w:rsidRPr="009F60CE">
        <w:rPr>
          <w:sz w:val="24"/>
          <w:szCs w:val="24"/>
        </w:rPr>
        <w:t>на возмещение части затрат на развитие производственной материально-технической базы субъектов хозяйственной деятельности АПК округа.</w:t>
      </w:r>
    </w:p>
    <w:p w:rsidR="00541C6C" w:rsidRPr="009F60CE" w:rsidRDefault="00541C6C" w:rsidP="00541C6C">
      <w:pPr>
        <w:ind w:firstLine="567"/>
        <w:jc w:val="both"/>
        <w:rPr>
          <w:sz w:val="24"/>
          <w:szCs w:val="24"/>
        </w:rPr>
      </w:pPr>
      <w:r w:rsidRPr="009F60CE">
        <w:rPr>
          <w:sz w:val="24"/>
          <w:szCs w:val="24"/>
        </w:rPr>
        <w:t>Вторым основным мероприятием субсидирования субъектов АПК округа предполагается возмещение части затрат на участие в ярмарочных, выставочных мероприятиях, что обусловлено необходимостью расширения рынков сбыта продукции.</w:t>
      </w:r>
    </w:p>
    <w:p w:rsidR="00541C6C" w:rsidRPr="009F60CE" w:rsidRDefault="00541C6C" w:rsidP="00541C6C">
      <w:pPr>
        <w:ind w:firstLine="567"/>
        <w:jc w:val="both"/>
        <w:rPr>
          <w:sz w:val="24"/>
          <w:szCs w:val="24"/>
        </w:rPr>
      </w:pPr>
      <w:r w:rsidRPr="009F60CE">
        <w:rPr>
          <w:bCs/>
          <w:sz w:val="24"/>
          <w:szCs w:val="24"/>
        </w:rPr>
        <w:t>О</w:t>
      </w:r>
      <w:r w:rsidRPr="009F60CE">
        <w:rPr>
          <w:sz w:val="24"/>
          <w:szCs w:val="24"/>
        </w:rPr>
        <w:t xml:space="preserve">сновной объем производимой сельхозпредприятиями продукции реализуется в </w:t>
      </w:r>
      <w:proofErr w:type="gramStart"/>
      <w:r w:rsidRPr="009F60CE">
        <w:rPr>
          <w:sz w:val="24"/>
          <w:szCs w:val="24"/>
        </w:rPr>
        <w:t>г</w:t>
      </w:r>
      <w:proofErr w:type="gramEnd"/>
      <w:r w:rsidRPr="009F60CE">
        <w:rPr>
          <w:sz w:val="24"/>
          <w:szCs w:val="24"/>
        </w:rPr>
        <w:t xml:space="preserve">. Санкт-Петербурге. С целью повышения роли рационального питания как одной из основ здоровья населения необходимо расширять объемы потребления продукции напрямую от </w:t>
      </w:r>
      <w:proofErr w:type="spellStart"/>
      <w:r w:rsidRPr="009F60CE">
        <w:rPr>
          <w:sz w:val="24"/>
          <w:szCs w:val="24"/>
        </w:rPr>
        <w:t>сельхозтоваропроизводителей</w:t>
      </w:r>
      <w:proofErr w:type="spellEnd"/>
      <w:r w:rsidRPr="009F60CE">
        <w:rPr>
          <w:sz w:val="24"/>
          <w:szCs w:val="24"/>
        </w:rPr>
        <w:t xml:space="preserve"> в торговую сеть города.</w:t>
      </w:r>
    </w:p>
    <w:p w:rsidR="00541C6C" w:rsidRPr="009F60CE" w:rsidRDefault="00541C6C" w:rsidP="00541C6C">
      <w:pPr>
        <w:ind w:firstLine="567"/>
        <w:jc w:val="both"/>
        <w:rPr>
          <w:sz w:val="24"/>
          <w:szCs w:val="24"/>
        </w:rPr>
      </w:pPr>
    </w:p>
    <w:p w:rsidR="00541C6C" w:rsidRPr="009F60CE" w:rsidRDefault="00541C6C" w:rsidP="00541C6C">
      <w:pPr>
        <w:ind w:firstLine="567"/>
        <w:jc w:val="both"/>
        <w:rPr>
          <w:sz w:val="24"/>
          <w:szCs w:val="24"/>
        </w:rPr>
      </w:pPr>
      <w:r w:rsidRPr="009F60CE">
        <w:rPr>
          <w:sz w:val="24"/>
          <w:szCs w:val="24"/>
        </w:rPr>
        <w:t>Реализация овощей:</w:t>
      </w:r>
    </w:p>
    <w:p w:rsidR="00541C6C" w:rsidRPr="009F60CE" w:rsidRDefault="00541C6C" w:rsidP="00541C6C">
      <w:pPr>
        <w:shd w:val="clear" w:color="auto" w:fill="FFFFFF"/>
        <w:ind w:firstLine="567"/>
        <w:jc w:val="right"/>
        <w:rPr>
          <w:bCs/>
          <w:sz w:val="24"/>
          <w:szCs w:val="24"/>
        </w:rPr>
      </w:pPr>
      <w:r w:rsidRPr="009F60CE">
        <w:rPr>
          <w:bCs/>
          <w:sz w:val="24"/>
          <w:szCs w:val="24"/>
        </w:rPr>
        <w:t>Таблица №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3576"/>
        <w:gridCol w:w="1335"/>
        <w:gridCol w:w="1232"/>
        <w:gridCol w:w="1106"/>
        <w:gridCol w:w="937"/>
        <w:gridCol w:w="937"/>
      </w:tblGrid>
      <w:tr w:rsidR="00541C6C" w:rsidRPr="009F60CE" w:rsidTr="00541C6C">
        <w:trPr>
          <w:trHeight w:val="618"/>
          <w:jc w:val="center"/>
        </w:trPr>
        <w:tc>
          <w:tcPr>
            <w:tcW w:w="578" w:type="dxa"/>
            <w:shd w:val="clear" w:color="auto" w:fill="auto"/>
            <w:vAlign w:val="center"/>
          </w:tcPr>
          <w:p w:rsidR="00541C6C" w:rsidRPr="009F60CE" w:rsidRDefault="00541C6C" w:rsidP="00541C6C">
            <w:pPr>
              <w:jc w:val="center"/>
              <w:rPr>
                <w:sz w:val="24"/>
                <w:szCs w:val="24"/>
              </w:rPr>
            </w:pPr>
            <w:r w:rsidRPr="009F60CE">
              <w:rPr>
                <w:sz w:val="24"/>
                <w:szCs w:val="24"/>
              </w:rPr>
              <w:t xml:space="preserve">№ </w:t>
            </w:r>
            <w:proofErr w:type="spellStart"/>
            <w:proofErr w:type="gramStart"/>
            <w:r w:rsidRPr="009F60CE">
              <w:rPr>
                <w:sz w:val="24"/>
                <w:szCs w:val="24"/>
              </w:rPr>
              <w:t>п</w:t>
            </w:r>
            <w:proofErr w:type="spellEnd"/>
            <w:proofErr w:type="gramEnd"/>
            <w:r w:rsidRPr="009F60CE">
              <w:rPr>
                <w:sz w:val="24"/>
                <w:szCs w:val="24"/>
              </w:rPr>
              <w:t>/</w:t>
            </w:r>
            <w:proofErr w:type="spellStart"/>
            <w:r w:rsidRPr="009F60CE">
              <w:rPr>
                <w:sz w:val="24"/>
                <w:szCs w:val="24"/>
              </w:rPr>
              <w:t>п</w:t>
            </w:r>
            <w:proofErr w:type="spellEnd"/>
          </w:p>
        </w:tc>
        <w:tc>
          <w:tcPr>
            <w:tcW w:w="3576" w:type="dxa"/>
            <w:shd w:val="clear" w:color="auto" w:fill="auto"/>
            <w:vAlign w:val="center"/>
          </w:tcPr>
          <w:p w:rsidR="00541C6C" w:rsidRPr="009F60CE" w:rsidRDefault="00541C6C" w:rsidP="00541C6C">
            <w:pPr>
              <w:rPr>
                <w:sz w:val="24"/>
                <w:szCs w:val="24"/>
              </w:rPr>
            </w:pPr>
            <w:r w:rsidRPr="009F60CE">
              <w:rPr>
                <w:sz w:val="24"/>
                <w:szCs w:val="24"/>
              </w:rPr>
              <w:t>Овощная продукция, в тоннах</w:t>
            </w:r>
          </w:p>
        </w:tc>
        <w:tc>
          <w:tcPr>
            <w:tcW w:w="1335" w:type="dxa"/>
            <w:shd w:val="clear" w:color="auto" w:fill="auto"/>
            <w:vAlign w:val="center"/>
          </w:tcPr>
          <w:p w:rsidR="00541C6C" w:rsidRPr="009F60CE" w:rsidRDefault="00541C6C" w:rsidP="00541C6C">
            <w:pPr>
              <w:jc w:val="center"/>
              <w:rPr>
                <w:sz w:val="24"/>
                <w:szCs w:val="24"/>
              </w:rPr>
            </w:pPr>
            <w:r w:rsidRPr="009F60CE">
              <w:rPr>
                <w:sz w:val="24"/>
                <w:szCs w:val="24"/>
              </w:rPr>
              <w:t>2014</w:t>
            </w:r>
          </w:p>
        </w:tc>
        <w:tc>
          <w:tcPr>
            <w:tcW w:w="1232" w:type="dxa"/>
            <w:shd w:val="clear" w:color="auto" w:fill="auto"/>
            <w:vAlign w:val="center"/>
          </w:tcPr>
          <w:p w:rsidR="00541C6C" w:rsidRPr="009F60CE" w:rsidRDefault="00541C6C" w:rsidP="00541C6C">
            <w:pPr>
              <w:jc w:val="center"/>
              <w:rPr>
                <w:sz w:val="24"/>
                <w:szCs w:val="24"/>
              </w:rPr>
            </w:pPr>
            <w:r w:rsidRPr="009F60CE">
              <w:rPr>
                <w:sz w:val="24"/>
                <w:szCs w:val="24"/>
              </w:rPr>
              <w:t>2015</w:t>
            </w:r>
          </w:p>
        </w:tc>
        <w:tc>
          <w:tcPr>
            <w:tcW w:w="1106" w:type="dxa"/>
            <w:shd w:val="clear" w:color="auto" w:fill="auto"/>
            <w:vAlign w:val="center"/>
          </w:tcPr>
          <w:p w:rsidR="00541C6C" w:rsidRPr="009F60CE" w:rsidRDefault="00541C6C" w:rsidP="00541C6C">
            <w:pPr>
              <w:jc w:val="center"/>
              <w:rPr>
                <w:sz w:val="24"/>
                <w:szCs w:val="24"/>
              </w:rPr>
            </w:pPr>
            <w:r w:rsidRPr="009F60CE">
              <w:rPr>
                <w:sz w:val="24"/>
                <w:szCs w:val="24"/>
              </w:rPr>
              <w:t>2016</w:t>
            </w:r>
          </w:p>
        </w:tc>
        <w:tc>
          <w:tcPr>
            <w:tcW w:w="937" w:type="dxa"/>
            <w:vAlign w:val="center"/>
          </w:tcPr>
          <w:p w:rsidR="00541C6C" w:rsidRPr="009F60CE" w:rsidRDefault="00541C6C" w:rsidP="00541C6C">
            <w:pPr>
              <w:jc w:val="center"/>
              <w:rPr>
                <w:sz w:val="24"/>
                <w:szCs w:val="24"/>
              </w:rPr>
            </w:pPr>
            <w:r w:rsidRPr="009F60CE">
              <w:rPr>
                <w:sz w:val="24"/>
                <w:szCs w:val="24"/>
              </w:rPr>
              <w:t>2017</w:t>
            </w:r>
          </w:p>
        </w:tc>
        <w:tc>
          <w:tcPr>
            <w:tcW w:w="937" w:type="dxa"/>
            <w:vAlign w:val="center"/>
          </w:tcPr>
          <w:p w:rsidR="00541C6C" w:rsidRPr="009F60CE" w:rsidRDefault="00541C6C" w:rsidP="00541C6C">
            <w:pPr>
              <w:jc w:val="center"/>
              <w:rPr>
                <w:sz w:val="24"/>
                <w:szCs w:val="24"/>
              </w:rPr>
            </w:pPr>
            <w:r w:rsidRPr="009F60CE">
              <w:rPr>
                <w:sz w:val="24"/>
                <w:szCs w:val="24"/>
              </w:rPr>
              <w:t>2018</w:t>
            </w:r>
          </w:p>
        </w:tc>
      </w:tr>
      <w:tr w:rsidR="00541C6C" w:rsidRPr="009F60CE" w:rsidTr="00541C6C">
        <w:trPr>
          <w:trHeight w:val="326"/>
          <w:jc w:val="center"/>
        </w:trPr>
        <w:tc>
          <w:tcPr>
            <w:tcW w:w="578" w:type="dxa"/>
            <w:shd w:val="clear" w:color="auto" w:fill="auto"/>
            <w:vAlign w:val="center"/>
          </w:tcPr>
          <w:p w:rsidR="00541C6C" w:rsidRPr="009F60CE" w:rsidRDefault="00541C6C" w:rsidP="00541C6C">
            <w:pPr>
              <w:jc w:val="center"/>
              <w:rPr>
                <w:sz w:val="24"/>
                <w:szCs w:val="24"/>
              </w:rPr>
            </w:pPr>
            <w:r w:rsidRPr="009F60CE">
              <w:rPr>
                <w:sz w:val="24"/>
                <w:szCs w:val="24"/>
              </w:rPr>
              <w:t>1</w:t>
            </w:r>
          </w:p>
        </w:tc>
        <w:tc>
          <w:tcPr>
            <w:tcW w:w="3576" w:type="dxa"/>
            <w:shd w:val="clear" w:color="auto" w:fill="auto"/>
          </w:tcPr>
          <w:p w:rsidR="00541C6C" w:rsidRPr="009F60CE" w:rsidRDefault="00541C6C" w:rsidP="00541C6C">
            <w:pPr>
              <w:jc w:val="both"/>
              <w:rPr>
                <w:sz w:val="24"/>
                <w:szCs w:val="24"/>
              </w:rPr>
            </w:pPr>
            <w:r w:rsidRPr="009F60CE">
              <w:rPr>
                <w:sz w:val="24"/>
                <w:szCs w:val="24"/>
              </w:rPr>
              <w:t>Реализовано всего</w:t>
            </w:r>
          </w:p>
        </w:tc>
        <w:tc>
          <w:tcPr>
            <w:tcW w:w="1335" w:type="dxa"/>
            <w:shd w:val="clear" w:color="auto" w:fill="auto"/>
          </w:tcPr>
          <w:p w:rsidR="00541C6C" w:rsidRPr="009F60CE" w:rsidRDefault="00541C6C" w:rsidP="00541C6C">
            <w:pPr>
              <w:jc w:val="center"/>
              <w:rPr>
                <w:sz w:val="24"/>
                <w:szCs w:val="24"/>
              </w:rPr>
            </w:pPr>
            <w:r w:rsidRPr="009F60CE">
              <w:rPr>
                <w:sz w:val="24"/>
                <w:szCs w:val="24"/>
              </w:rPr>
              <w:t>1982</w:t>
            </w:r>
          </w:p>
        </w:tc>
        <w:tc>
          <w:tcPr>
            <w:tcW w:w="1232" w:type="dxa"/>
            <w:shd w:val="clear" w:color="auto" w:fill="auto"/>
          </w:tcPr>
          <w:p w:rsidR="00541C6C" w:rsidRPr="009F60CE" w:rsidRDefault="00541C6C" w:rsidP="00541C6C">
            <w:pPr>
              <w:jc w:val="center"/>
              <w:rPr>
                <w:sz w:val="24"/>
                <w:szCs w:val="24"/>
              </w:rPr>
            </w:pPr>
            <w:r w:rsidRPr="009F60CE">
              <w:rPr>
                <w:sz w:val="24"/>
                <w:szCs w:val="24"/>
              </w:rPr>
              <w:t>2308</w:t>
            </w:r>
          </w:p>
        </w:tc>
        <w:tc>
          <w:tcPr>
            <w:tcW w:w="1106" w:type="dxa"/>
            <w:shd w:val="clear" w:color="auto" w:fill="auto"/>
          </w:tcPr>
          <w:p w:rsidR="00541C6C" w:rsidRPr="009F60CE" w:rsidRDefault="00541C6C" w:rsidP="00541C6C">
            <w:pPr>
              <w:jc w:val="center"/>
              <w:rPr>
                <w:sz w:val="24"/>
                <w:szCs w:val="24"/>
              </w:rPr>
            </w:pPr>
            <w:r w:rsidRPr="009F60CE">
              <w:rPr>
                <w:sz w:val="24"/>
                <w:szCs w:val="24"/>
              </w:rPr>
              <w:t>1930</w:t>
            </w:r>
          </w:p>
        </w:tc>
        <w:tc>
          <w:tcPr>
            <w:tcW w:w="937" w:type="dxa"/>
          </w:tcPr>
          <w:p w:rsidR="00541C6C" w:rsidRPr="009F60CE" w:rsidRDefault="00541C6C" w:rsidP="00541C6C">
            <w:pPr>
              <w:jc w:val="center"/>
              <w:rPr>
                <w:sz w:val="24"/>
                <w:szCs w:val="24"/>
              </w:rPr>
            </w:pPr>
            <w:r w:rsidRPr="009F60CE">
              <w:rPr>
                <w:sz w:val="24"/>
                <w:szCs w:val="24"/>
              </w:rPr>
              <w:t>1775,3</w:t>
            </w:r>
          </w:p>
        </w:tc>
        <w:tc>
          <w:tcPr>
            <w:tcW w:w="937" w:type="dxa"/>
          </w:tcPr>
          <w:p w:rsidR="00541C6C" w:rsidRPr="009F60CE" w:rsidRDefault="00541C6C" w:rsidP="00541C6C">
            <w:pPr>
              <w:jc w:val="center"/>
              <w:rPr>
                <w:sz w:val="24"/>
                <w:szCs w:val="24"/>
              </w:rPr>
            </w:pPr>
            <w:r w:rsidRPr="009F60CE">
              <w:rPr>
                <w:sz w:val="24"/>
                <w:szCs w:val="24"/>
              </w:rPr>
              <w:t>2008</w:t>
            </w:r>
          </w:p>
        </w:tc>
      </w:tr>
      <w:tr w:rsidR="00541C6C" w:rsidRPr="009F60CE" w:rsidTr="00541C6C">
        <w:trPr>
          <w:trHeight w:val="326"/>
          <w:jc w:val="center"/>
        </w:trPr>
        <w:tc>
          <w:tcPr>
            <w:tcW w:w="578" w:type="dxa"/>
            <w:shd w:val="clear" w:color="auto" w:fill="auto"/>
            <w:vAlign w:val="center"/>
          </w:tcPr>
          <w:p w:rsidR="00541C6C" w:rsidRPr="009F60CE" w:rsidRDefault="00541C6C" w:rsidP="00541C6C">
            <w:pPr>
              <w:jc w:val="center"/>
              <w:rPr>
                <w:sz w:val="24"/>
                <w:szCs w:val="24"/>
              </w:rPr>
            </w:pPr>
            <w:r w:rsidRPr="009F60CE">
              <w:rPr>
                <w:sz w:val="24"/>
                <w:szCs w:val="24"/>
              </w:rPr>
              <w:t>2</w:t>
            </w:r>
          </w:p>
        </w:tc>
        <w:tc>
          <w:tcPr>
            <w:tcW w:w="3576" w:type="dxa"/>
            <w:shd w:val="clear" w:color="auto" w:fill="auto"/>
          </w:tcPr>
          <w:p w:rsidR="00541C6C" w:rsidRPr="009F60CE" w:rsidRDefault="00541C6C" w:rsidP="00541C6C">
            <w:pPr>
              <w:jc w:val="both"/>
              <w:rPr>
                <w:sz w:val="24"/>
                <w:szCs w:val="24"/>
              </w:rPr>
            </w:pPr>
            <w:r w:rsidRPr="009F60CE">
              <w:rPr>
                <w:sz w:val="24"/>
                <w:szCs w:val="24"/>
              </w:rPr>
              <w:t xml:space="preserve">Реализовано в </w:t>
            </w:r>
            <w:proofErr w:type="gramStart"/>
            <w:r w:rsidRPr="009F60CE">
              <w:rPr>
                <w:sz w:val="24"/>
                <w:szCs w:val="24"/>
              </w:rPr>
              <w:t>г</w:t>
            </w:r>
            <w:proofErr w:type="gramEnd"/>
            <w:r w:rsidRPr="009F60CE">
              <w:rPr>
                <w:sz w:val="24"/>
                <w:szCs w:val="24"/>
              </w:rPr>
              <w:t>. Сосновый Бор</w:t>
            </w:r>
          </w:p>
        </w:tc>
        <w:tc>
          <w:tcPr>
            <w:tcW w:w="1335" w:type="dxa"/>
            <w:shd w:val="clear" w:color="auto" w:fill="auto"/>
          </w:tcPr>
          <w:p w:rsidR="00541C6C" w:rsidRPr="009F60CE" w:rsidRDefault="00541C6C" w:rsidP="00541C6C">
            <w:pPr>
              <w:jc w:val="center"/>
              <w:rPr>
                <w:sz w:val="24"/>
                <w:szCs w:val="24"/>
              </w:rPr>
            </w:pPr>
            <w:r w:rsidRPr="009F60CE">
              <w:rPr>
                <w:sz w:val="24"/>
                <w:szCs w:val="24"/>
              </w:rPr>
              <w:t>136,6</w:t>
            </w:r>
          </w:p>
        </w:tc>
        <w:tc>
          <w:tcPr>
            <w:tcW w:w="1232" w:type="dxa"/>
            <w:shd w:val="clear" w:color="auto" w:fill="auto"/>
          </w:tcPr>
          <w:p w:rsidR="00541C6C" w:rsidRPr="009F60CE" w:rsidRDefault="00541C6C" w:rsidP="00541C6C">
            <w:pPr>
              <w:jc w:val="center"/>
              <w:rPr>
                <w:sz w:val="24"/>
                <w:szCs w:val="24"/>
              </w:rPr>
            </w:pPr>
            <w:r w:rsidRPr="009F60CE">
              <w:rPr>
                <w:sz w:val="24"/>
                <w:szCs w:val="24"/>
              </w:rPr>
              <w:t>115,7</w:t>
            </w:r>
          </w:p>
        </w:tc>
        <w:tc>
          <w:tcPr>
            <w:tcW w:w="1106" w:type="dxa"/>
            <w:shd w:val="clear" w:color="auto" w:fill="auto"/>
          </w:tcPr>
          <w:p w:rsidR="00541C6C" w:rsidRPr="009F60CE" w:rsidRDefault="00541C6C" w:rsidP="00541C6C">
            <w:pPr>
              <w:jc w:val="center"/>
              <w:rPr>
                <w:sz w:val="24"/>
                <w:szCs w:val="24"/>
              </w:rPr>
            </w:pPr>
            <w:r w:rsidRPr="009F60CE">
              <w:rPr>
                <w:sz w:val="24"/>
                <w:szCs w:val="24"/>
              </w:rPr>
              <w:t>93,1</w:t>
            </w:r>
          </w:p>
        </w:tc>
        <w:tc>
          <w:tcPr>
            <w:tcW w:w="937" w:type="dxa"/>
          </w:tcPr>
          <w:p w:rsidR="00541C6C" w:rsidRPr="009F60CE" w:rsidRDefault="00541C6C" w:rsidP="00541C6C">
            <w:pPr>
              <w:jc w:val="center"/>
              <w:rPr>
                <w:sz w:val="24"/>
                <w:szCs w:val="24"/>
              </w:rPr>
            </w:pPr>
            <w:r w:rsidRPr="009F60CE">
              <w:rPr>
                <w:sz w:val="24"/>
                <w:szCs w:val="24"/>
              </w:rPr>
              <w:t>94,7</w:t>
            </w:r>
          </w:p>
        </w:tc>
        <w:tc>
          <w:tcPr>
            <w:tcW w:w="937" w:type="dxa"/>
          </w:tcPr>
          <w:p w:rsidR="00541C6C" w:rsidRPr="009F60CE" w:rsidRDefault="00541C6C" w:rsidP="00541C6C">
            <w:pPr>
              <w:jc w:val="center"/>
              <w:rPr>
                <w:sz w:val="24"/>
                <w:szCs w:val="24"/>
              </w:rPr>
            </w:pPr>
            <w:r w:rsidRPr="009F60CE">
              <w:rPr>
                <w:sz w:val="24"/>
                <w:szCs w:val="24"/>
              </w:rPr>
              <w:t>81,4</w:t>
            </w:r>
          </w:p>
        </w:tc>
      </w:tr>
    </w:tbl>
    <w:p w:rsidR="00541C6C" w:rsidRPr="009F60CE" w:rsidRDefault="00541C6C" w:rsidP="00541C6C">
      <w:pPr>
        <w:ind w:firstLine="567"/>
        <w:jc w:val="both"/>
        <w:rPr>
          <w:sz w:val="24"/>
          <w:szCs w:val="24"/>
        </w:rPr>
      </w:pPr>
      <w:r w:rsidRPr="009F60CE">
        <w:rPr>
          <w:sz w:val="24"/>
          <w:szCs w:val="24"/>
        </w:rPr>
        <w:t xml:space="preserve"> </w:t>
      </w:r>
    </w:p>
    <w:p w:rsidR="00541C6C" w:rsidRPr="009F60CE" w:rsidRDefault="00541C6C" w:rsidP="00541C6C">
      <w:pPr>
        <w:ind w:firstLine="567"/>
        <w:jc w:val="both"/>
        <w:rPr>
          <w:sz w:val="24"/>
          <w:szCs w:val="24"/>
        </w:rPr>
      </w:pPr>
      <w:r w:rsidRPr="009F60CE">
        <w:rPr>
          <w:sz w:val="24"/>
          <w:szCs w:val="24"/>
        </w:rPr>
        <w:t xml:space="preserve">Поставка овощей АО «Агрофирма «Роса» на местное снабжение составляла ежегодно 4 - 7 % от общего объема реализации продукции. </w:t>
      </w:r>
    </w:p>
    <w:p w:rsidR="00541C6C" w:rsidRPr="009F60CE" w:rsidRDefault="00541C6C" w:rsidP="00541C6C">
      <w:pPr>
        <w:ind w:firstLine="709"/>
        <w:jc w:val="both"/>
        <w:rPr>
          <w:sz w:val="24"/>
          <w:szCs w:val="24"/>
        </w:rPr>
      </w:pPr>
      <w:proofErr w:type="spellStart"/>
      <w:r w:rsidRPr="009F60CE">
        <w:rPr>
          <w:sz w:val="24"/>
          <w:szCs w:val="24"/>
        </w:rPr>
        <w:t>Логистическая</w:t>
      </w:r>
      <w:proofErr w:type="spellEnd"/>
      <w:r w:rsidRPr="009F60CE">
        <w:rPr>
          <w:sz w:val="24"/>
          <w:szCs w:val="24"/>
        </w:rPr>
        <w:t xml:space="preserve"> политика торговых сетей, присутствующих в городе, не предусматривала закупку продукции у местных производителей, все закупки производились через </w:t>
      </w:r>
      <w:proofErr w:type="spellStart"/>
      <w:r w:rsidRPr="009F60CE">
        <w:rPr>
          <w:sz w:val="24"/>
          <w:szCs w:val="24"/>
        </w:rPr>
        <w:t>дистрибьютерные</w:t>
      </w:r>
      <w:proofErr w:type="spellEnd"/>
      <w:r w:rsidRPr="009F60CE">
        <w:rPr>
          <w:sz w:val="24"/>
          <w:szCs w:val="24"/>
        </w:rPr>
        <w:t xml:space="preserve"> компании в </w:t>
      </w:r>
      <w:proofErr w:type="gramStart"/>
      <w:r w:rsidRPr="009F60CE">
        <w:rPr>
          <w:sz w:val="24"/>
          <w:szCs w:val="24"/>
        </w:rPr>
        <w:t>г</w:t>
      </w:r>
      <w:proofErr w:type="gramEnd"/>
      <w:r w:rsidRPr="009F60CE">
        <w:rPr>
          <w:sz w:val="24"/>
          <w:szCs w:val="24"/>
        </w:rPr>
        <w:t xml:space="preserve">. Санкт-Петербурге. В конце 2014 года в условиях </w:t>
      </w:r>
      <w:proofErr w:type="spellStart"/>
      <w:r w:rsidRPr="009F60CE">
        <w:rPr>
          <w:sz w:val="24"/>
          <w:szCs w:val="24"/>
        </w:rPr>
        <w:t>импортозамещения</w:t>
      </w:r>
      <w:proofErr w:type="spellEnd"/>
      <w:r w:rsidRPr="009F60CE">
        <w:rPr>
          <w:sz w:val="24"/>
          <w:szCs w:val="24"/>
        </w:rPr>
        <w:t xml:space="preserve"> продукция агрофирмы заняла долгожданное место на прилавках сетевых магазинов «Перекрёсток» и «Карусель». В последующие годы партнерство ограничилось продажей рассады цветов.</w:t>
      </w:r>
    </w:p>
    <w:p w:rsidR="00541C6C" w:rsidRPr="009F60CE" w:rsidRDefault="00541C6C" w:rsidP="00541C6C">
      <w:pPr>
        <w:ind w:firstLine="567"/>
        <w:jc w:val="both"/>
        <w:rPr>
          <w:sz w:val="19"/>
          <w:szCs w:val="19"/>
        </w:rPr>
      </w:pPr>
      <w:r w:rsidRPr="009F60CE">
        <w:rPr>
          <w:sz w:val="24"/>
          <w:szCs w:val="24"/>
        </w:rPr>
        <w:t>Формированию спроса потенциальных потребителей сельскохозяйственной продукции и продовольствия должно способствовать распространение информации, публикация рекламы, придание товару необходимых функциональных свойств, позиционирование товара на рынке, участие в ярмарочных и выставочных мероприятиях.</w:t>
      </w:r>
    </w:p>
    <w:p w:rsidR="00541C6C" w:rsidRPr="009F60CE" w:rsidRDefault="00541C6C" w:rsidP="00541C6C">
      <w:pPr>
        <w:ind w:firstLine="567"/>
        <w:jc w:val="both"/>
        <w:rPr>
          <w:sz w:val="24"/>
          <w:szCs w:val="24"/>
        </w:rPr>
      </w:pPr>
      <w:proofErr w:type="gramStart"/>
      <w:r w:rsidRPr="009F60CE">
        <w:rPr>
          <w:sz w:val="24"/>
          <w:szCs w:val="24"/>
        </w:rPr>
        <w:t xml:space="preserve">Нефинансовая помощь </w:t>
      </w:r>
      <w:proofErr w:type="spellStart"/>
      <w:r w:rsidRPr="009F60CE">
        <w:rPr>
          <w:sz w:val="24"/>
          <w:szCs w:val="24"/>
        </w:rPr>
        <w:t>сельхозтоваропроизводителям</w:t>
      </w:r>
      <w:proofErr w:type="spellEnd"/>
      <w:r w:rsidRPr="009F60CE">
        <w:rPr>
          <w:sz w:val="24"/>
          <w:szCs w:val="24"/>
        </w:rPr>
        <w:t xml:space="preserve"> округа может быть оказана в виде имущественной поддержки: 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w:t>
      </w:r>
      <w:proofErr w:type="gramEnd"/>
    </w:p>
    <w:p w:rsidR="00541C6C" w:rsidRPr="009F60CE" w:rsidRDefault="00541C6C" w:rsidP="00541C6C">
      <w:pPr>
        <w:keepNext/>
        <w:spacing w:before="120" w:after="120"/>
        <w:jc w:val="center"/>
        <w:outlineLvl w:val="1"/>
        <w:rPr>
          <w:b/>
          <w:sz w:val="24"/>
        </w:rPr>
      </w:pPr>
      <w:bookmarkStart w:id="24" w:name="_Toc25231296"/>
      <w:r w:rsidRPr="009F60CE">
        <w:rPr>
          <w:b/>
          <w:sz w:val="24"/>
        </w:rPr>
        <w:lastRenderedPageBreak/>
        <w:t>II. Цели и задачи подпрограммы</w:t>
      </w:r>
      <w:bookmarkEnd w:id="24"/>
    </w:p>
    <w:p w:rsidR="00541C6C" w:rsidRPr="009F60CE" w:rsidRDefault="00541C6C" w:rsidP="00541C6C">
      <w:pPr>
        <w:shd w:val="clear" w:color="auto" w:fill="FFFFFF"/>
        <w:ind w:firstLine="567"/>
        <w:jc w:val="both"/>
        <w:rPr>
          <w:sz w:val="24"/>
          <w:szCs w:val="24"/>
        </w:rPr>
      </w:pPr>
      <w:r w:rsidRPr="009F60CE">
        <w:rPr>
          <w:sz w:val="24"/>
          <w:szCs w:val="24"/>
        </w:rPr>
        <w:t xml:space="preserve">Результаты 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 а также определить основные направления бюджетной поддержки </w:t>
      </w:r>
      <w:proofErr w:type="spellStart"/>
      <w:r w:rsidRPr="009F60CE">
        <w:rPr>
          <w:sz w:val="24"/>
          <w:szCs w:val="24"/>
        </w:rPr>
        <w:t>сельхозтоваропроизводителей</w:t>
      </w:r>
      <w:proofErr w:type="spellEnd"/>
      <w:r w:rsidRPr="009F60CE">
        <w:rPr>
          <w:sz w:val="24"/>
          <w:szCs w:val="24"/>
        </w:rPr>
        <w:t>, исходя из финансовых возможностей бюджета городского округа.</w:t>
      </w:r>
    </w:p>
    <w:p w:rsidR="00541C6C" w:rsidRDefault="00541C6C" w:rsidP="00541C6C">
      <w:pPr>
        <w:shd w:val="clear" w:color="auto" w:fill="FFFFFF"/>
        <w:ind w:firstLine="567"/>
        <w:jc w:val="both"/>
        <w:rPr>
          <w:sz w:val="24"/>
          <w:szCs w:val="24"/>
          <w:highlight w:val="yellow"/>
        </w:rPr>
      </w:pPr>
      <w:r w:rsidRPr="001A793E">
        <w:rPr>
          <w:sz w:val="24"/>
          <w:szCs w:val="24"/>
        </w:rPr>
        <w:t>Целью подпрограммы является оказание финансовой, консультационной,</w:t>
      </w:r>
      <w:r w:rsidRPr="009F60CE">
        <w:rPr>
          <w:sz w:val="24"/>
          <w:szCs w:val="24"/>
        </w:rPr>
        <w:t xml:space="preserve"> информационной и имущественной поддержки, направленной на развитие товаропроизводителей в сфере агропромышленного и </w:t>
      </w:r>
      <w:proofErr w:type="spellStart"/>
      <w:r w:rsidRPr="009F60CE">
        <w:rPr>
          <w:sz w:val="24"/>
          <w:szCs w:val="24"/>
        </w:rPr>
        <w:t>рыбохозяйственного</w:t>
      </w:r>
      <w:proofErr w:type="spellEnd"/>
      <w:r w:rsidRPr="009F60CE">
        <w:rPr>
          <w:sz w:val="24"/>
          <w:szCs w:val="24"/>
        </w:rPr>
        <w:t xml:space="preserve"> комплекса округа.</w:t>
      </w:r>
    </w:p>
    <w:p w:rsidR="00541C6C" w:rsidRPr="001A793E" w:rsidRDefault="00541C6C" w:rsidP="00541C6C">
      <w:pPr>
        <w:shd w:val="clear" w:color="auto" w:fill="FFFFFF"/>
        <w:ind w:firstLine="567"/>
        <w:jc w:val="both"/>
        <w:rPr>
          <w:sz w:val="24"/>
          <w:szCs w:val="24"/>
        </w:rPr>
      </w:pPr>
      <w:r w:rsidRPr="001A793E">
        <w:rPr>
          <w:sz w:val="24"/>
          <w:szCs w:val="24"/>
        </w:rPr>
        <w:t>Основными задачами подпрограммы являются:</w:t>
      </w:r>
    </w:p>
    <w:p w:rsidR="00541C6C" w:rsidRPr="001A793E" w:rsidRDefault="00541C6C" w:rsidP="00541C6C">
      <w:pPr>
        <w:ind w:firstLine="567"/>
        <w:jc w:val="both"/>
        <w:rPr>
          <w:sz w:val="24"/>
          <w:szCs w:val="24"/>
        </w:rPr>
      </w:pPr>
      <w:r w:rsidRPr="001A793E">
        <w:rPr>
          <w:sz w:val="24"/>
          <w:szCs w:val="24"/>
        </w:rPr>
        <w:t xml:space="preserve">Укрепление производственной материально-технической базы товаропроизводителей агропромышленного и </w:t>
      </w:r>
      <w:proofErr w:type="spellStart"/>
      <w:r w:rsidRPr="001A793E">
        <w:rPr>
          <w:sz w:val="24"/>
          <w:szCs w:val="24"/>
        </w:rPr>
        <w:t>рыбохозяйственного</w:t>
      </w:r>
      <w:proofErr w:type="spellEnd"/>
      <w:r w:rsidRPr="001A793E">
        <w:rPr>
          <w:sz w:val="24"/>
          <w:szCs w:val="24"/>
        </w:rPr>
        <w:t xml:space="preserve"> комплекса городского округа;</w:t>
      </w:r>
    </w:p>
    <w:p w:rsidR="00541C6C" w:rsidRDefault="00541C6C" w:rsidP="00541C6C">
      <w:pPr>
        <w:ind w:firstLine="567"/>
        <w:jc w:val="both"/>
        <w:rPr>
          <w:sz w:val="24"/>
          <w:szCs w:val="24"/>
        </w:rPr>
      </w:pPr>
      <w:r w:rsidRPr="001A793E">
        <w:rPr>
          <w:sz w:val="24"/>
          <w:szCs w:val="24"/>
        </w:rPr>
        <w:t>Продвижение производимой продукции на рынки за счет проведения ярмарочной, выставочной и иной деятельности.</w:t>
      </w:r>
    </w:p>
    <w:p w:rsidR="00541C6C" w:rsidRPr="009F60CE" w:rsidRDefault="00541C6C" w:rsidP="00541C6C">
      <w:pPr>
        <w:keepNext/>
        <w:spacing w:before="120" w:after="120"/>
        <w:jc w:val="center"/>
        <w:outlineLvl w:val="1"/>
        <w:rPr>
          <w:b/>
          <w:sz w:val="24"/>
        </w:rPr>
      </w:pPr>
      <w:bookmarkStart w:id="25" w:name="_Toc25231297"/>
      <w:r w:rsidRPr="009F60CE">
        <w:rPr>
          <w:b/>
          <w:sz w:val="24"/>
          <w:lang w:val="en-US"/>
        </w:rPr>
        <w:t>III</w:t>
      </w:r>
      <w:r w:rsidRPr="009F60CE">
        <w:rPr>
          <w:b/>
          <w:sz w:val="24"/>
        </w:rPr>
        <w:t>. Сроки и этапы реализации подпрограммы</w:t>
      </w:r>
      <w:bookmarkEnd w:id="25"/>
    </w:p>
    <w:p w:rsidR="00541C6C" w:rsidRPr="009F60CE" w:rsidRDefault="00541C6C" w:rsidP="00541C6C">
      <w:pPr>
        <w:rPr>
          <w:b/>
          <w:sz w:val="24"/>
          <w:szCs w:val="24"/>
        </w:rPr>
      </w:pPr>
      <w:r w:rsidRPr="009F60CE">
        <w:rPr>
          <w:sz w:val="24"/>
          <w:szCs w:val="24"/>
        </w:rPr>
        <w:t xml:space="preserve">Подпрограмма реализуется в 2014-2030 годах в три этапа: </w:t>
      </w:r>
      <w:proofErr w:type="gramStart"/>
      <w:r w:rsidRPr="009F60CE">
        <w:rPr>
          <w:sz w:val="24"/>
          <w:szCs w:val="24"/>
          <w:lang w:val="en-US"/>
        </w:rPr>
        <w:t>I</w:t>
      </w:r>
      <w:r w:rsidRPr="009F60CE">
        <w:rPr>
          <w:sz w:val="24"/>
          <w:szCs w:val="24"/>
        </w:rPr>
        <w:t xml:space="preserve"> этап – 2014-2018 годы, </w:t>
      </w:r>
      <w:r w:rsidRPr="009F60CE">
        <w:rPr>
          <w:sz w:val="24"/>
          <w:szCs w:val="24"/>
          <w:lang w:val="en-US"/>
        </w:rPr>
        <w:t>II</w:t>
      </w:r>
      <w:r w:rsidRPr="009F60CE">
        <w:rPr>
          <w:sz w:val="24"/>
          <w:szCs w:val="24"/>
        </w:rPr>
        <w:t xml:space="preserve"> этап – 2019-2024 годы, </w:t>
      </w:r>
      <w:r w:rsidRPr="009F60CE">
        <w:rPr>
          <w:sz w:val="24"/>
          <w:szCs w:val="24"/>
          <w:lang w:val="en-US"/>
        </w:rPr>
        <w:t>III</w:t>
      </w:r>
      <w:r w:rsidRPr="009F60CE">
        <w:rPr>
          <w:sz w:val="24"/>
          <w:szCs w:val="24"/>
        </w:rPr>
        <w:t xml:space="preserve"> этап – 2025-2030 годы.</w:t>
      </w:r>
      <w:proofErr w:type="gramEnd"/>
    </w:p>
    <w:p w:rsidR="00541C6C" w:rsidRPr="009F60CE" w:rsidRDefault="00541C6C" w:rsidP="00541C6C">
      <w:pPr>
        <w:keepNext/>
        <w:spacing w:before="120" w:after="120"/>
        <w:jc w:val="center"/>
        <w:outlineLvl w:val="1"/>
        <w:rPr>
          <w:b/>
          <w:sz w:val="24"/>
        </w:rPr>
      </w:pPr>
      <w:bookmarkStart w:id="26" w:name="_Toc25231298"/>
      <w:r w:rsidRPr="009F60CE">
        <w:rPr>
          <w:b/>
          <w:sz w:val="24"/>
          <w:lang w:val="en-US"/>
        </w:rPr>
        <w:t>I</w:t>
      </w:r>
      <w:r w:rsidRPr="009F60CE">
        <w:rPr>
          <w:b/>
          <w:sz w:val="24"/>
        </w:rPr>
        <w:t>V. Прогноз результатов реализации подпрограммы</w:t>
      </w:r>
      <w:bookmarkEnd w:id="26"/>
    </w:p>
    <w:p w:rsidR="00541C6C" w:rsidRPr="009F60CE" w:rsidRDefault="00541C6C" w:rsidP="00541C6C">
      <w:pPr>
        <w:ind w:firstLine="567"/>
        <w:jc w:val="both"/>
        <w:rPr>
          <w:bCs/>
          <w:sz w:val="24"/>
          <w:szCs w:val="24"/>
        </w:rPr>
      </w:pPr>
      <w:r w:rsidRPr="009F60CE">
        <w:rPr>
          <w:sz w:val="24"/>
          <w:szCs w:val="24"/>
        </w:rPr>
        <w:t>Финансирование основных мероприятий подпрограммы, наряду с другими внепрограммными мероприятиями, предпринимаемыми руководителями хозяйств по повышению эффективности производства продукции, позволит обеспечить ежегодное увеличение объемов производства основных видов товарной продукции (таблица № 4) и рост показателей экономической и бюджетной эффективности (таблица № 5) или сохранение достигнутого уровня.</w:t>
      </w:r>
    </w:p>
    <w:p w:rsidR="00541C6C" w:rsidRPr="009F60CE" w:rsidRDefault="00541C6C" w:rsidP="00541C6C">
      <w:pPr>
        <w:ind w:firstLine="567"/>
        <w:jc w:val="center"/>
        <w:rPr>
          <w:bCs/>
          <w:sz w:val="24"/>
          <w:szCs w:val="24"/>
        </w:rPr>
      </w:pPr>
    </w:p>
    <w:p w:rsidR="00541C6C" w:rsidRPr="009F60CE" w:rsidRDefault="00541C6C" w:rsidP="00541C6C">
      <w:pPr>
        <w:ind w:firstLine="567"/>
        <w:jc w:val="center"/>
        <w:rPr>
          <w:bCs/>
          <w:sz w:val="24"/>
          <w:szCs w:val="24"/>
        </w:rPr>
      </w:pPr>
      <w:r w:rsidRPr="009F60CE">
        <w:rPr>
          <w:bCs/>
          <w:sz w:val="24"/>
          <w:szCs w:val="24"/>
        </w:rPr>
        <w:t xml:space="preserve">Прогноз показателей производственной деятельности </w:t>
      </w:r>
    </w:p>
    <w:p w:rsidR="00541C6C" w:rsidRPr="009F60CE" w:rsidRDefault="00541C6C" w:rsidP="00541C6C">
      <w:pPr>
        <w:ind w:firstLine="567"/>
        <w:jc w:val="center"/>
        <w:rPr>
          <w:bCs/>
          <w:sz w:val="24"/>
          <w:szCs w:val="24"/>
        </w:rPr>
      </w:pPr>
      <w:r w:rsidRPr="009F60CE">
        <w:rPr>
          <w:bCs/>
          <w:sz w:val="24"/>
          <w:szCs w:val="24"/>
        </w:rPr>
        <w:t xml:space="preserve">субъектов малого и среднего предпринимательства </w:t>
      </w:r>
    </w:p>
    <w:p w:rsidR="00541C6C" w:rsidRPr="009F60CE" w:rsidRDefault="00541C6C" w:rsidP="00541C6C">
      <w:pPr>
        <w:ind w:firstLine="567"/>
        <w:jc w:val="center"/>
        <w:rPr>
          <w:sz w:val="24"/>
          <w:szCs w:val="24"/>
        </w:rPr>
      </w:pPr>
      <w:r w:rsidRPr="009F60CE">
        <w:rPr>
          <w:bCs/>
          <w:sz w:val="24"/>
          <w:szCs w:val="24"/>
        </w:rPr>
        <w:t>в сфере сельскохозяйственного производства, тонн</w:t>
      </w:r>
    </w:p>
    <w:p w:rsidR="00541C6C" w:rsidRPr="009F60CE" w:rsidRDefault="00541C6C" w:rsidP="00541C6C">
      <w:pPr>
        <w:shd w:val="clear" w:color="auto" w:fill="FFFFFF"/>
        <w:ind w:firstLine="567"/>
        <w:jc w:val="right"/>
        <w:rPr>
          <w:bCs/>
          <w:sz w:val="24"/>
          <w:szCs w:val="24"/>
        </w:rPr>
      </w:pPr>
      <w:r w:rsidRPr="009F60CE">
        <w:rPr>
          <w:bCs/>
          <w:sz w:val="24"/>
          <w:szCs w:val="24"/>
        </w:rPr>
        <w:t>Таблица № 4</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9"/>
        <w:gridCol w:w="1418"/>
        <w:gridCol w:w="1417"/>
        <w:gridCol w:w="1418"/>
      </w:tblGrid>
      <w:tr w:rsidR="00541C6C" w:rsidRPr="009F60CE" w:rsidTr="00541C6C">
        <w:trPr>
          <w:trHeight w:val="344"/>
          <w:jc w:val="center"/>
        </w:trPr>
        <w:tc>
          <w:tcPr>
            <w:tcW w:w="5339" w:type="dxa"/>
            <w:vMerge w:val="restart"/>
            <w:shd w:val="clear" w:color="auto" w:fill="auto"/>
            <w:vAlign w:val="center"/>
            <w:hideMark/>
          </w:tcPr>
          <w:p w:rsidR="00541C6C" w:rsidRPr="009F60CE" w:rsidRDefault="00541C6C" w:rsidP="00541C6C">
            <w:pPr>
              <w:jc w:val="center"/>
              <w:rPr>
                <w:sz w:val="24"/>
                <w:szCs w:val="24"/>
              </w:rPr>
            </w:pPr>
            <w:r w:rsidRPr="009F60CE">
              <w:rPr>
                <w:sz w:val="24"/>
                <w:szCs w:val="24"/>
              </w:rPr>
              <w:t>Продукция</w:t>
            </w:r>
          </w:p>
        </w:tc>
        <w:tc>
          <w:tcPr>
            <w:tcW w:w="4253" w:type="dxa"/>
            <w:gridSpan w:val="3"/>
            <w:shd w:val="clear" w:color="auto" w:fill="auto"/>
            <w:vAlign w:val="center"/>
          </w:tcPr>
          <w:p w:rsidR="00541C6C" w:rsidRPr="009F60CE" w:rsidRDefault="00541C6C" w:rsidP="00541C6C">
            <w:pPr>
              <w:jc w:val="center"/>
              <w:rPr>
                <w:sz w:val="24"/>
                <w:szCs w:val="24"/>
              </w:rPr>
            </w:pPr>
            <w:r w:rsidRPr="009F60CE">
              <w:rPr>
                <w:sz w:val="24"/>
                <w:szCs w:val="24"/>
              </w:rPr>
              <w:t>Прогнозируемые результаты</w:t>
            </w:r>
          </w:p>
        </w:tc>
      </w:tr>
      <w:tr w:rsidR="00541C6C" w:rsidRPr="009F60CE" w:rsidTr="00541C6C">
        <w:trPr>
          <w:trHeight w:val="174"/>
          <w:jc w:val="center"/>
        </w:trPr>
        <w:tc>
          <w:tcPr>
            <w:tcW w:w="5339" w:type="dxa"/>
            <w:vMerge/>
            <w:vAlign w:val="center"/>
            <w:hideMark/>
          </w:tcPr>
          <w:p w:rsidR="00541C6C" w:rsidRPr="009F60CE" w:rsidRDefault="00541C6C" w:rsidP="00541C6C">
            <w:pPr>
              <w:jc w:val="center"/>
              <w:rPr>
                <w:sz w:val="24"/>
                <w:szCs w:val="24"/>
              </w:rPr>
            </w:pPr>
          </w:p>
        </w:tc>
        <w:tc>
          <w:tcPr>
            <w:tcW w:w="1418" w:type="dxa"/>
            <w:shd w:val="clear" w:color="auto" w:fill="auto"/>
            <w:vAlign w:val="center"/>
            <w:hideMark/>
          </w:tcPr>
          <w:p w:rsidR="00541C6C" w:rsidRPr="009F60CE" w:rsidRDefault="00541C6C" w:rsidP="00541C6C">
            <w:pPr>
              <w:jc w:val="center"/>
              <w:rPr>
                <w:bCs/>
                <w:sz w:val="24"/>
                <w:szCs w:val="24"/>
              </w:rPr>
            </w:pPr>
            <w:r w:rsidRPr="009F60CE">
              <w:rPr>
                <w:bCs/>
                <w:sz w:val="24"/>
                <w:szCs w:val="24"/>
              </w:rPr>
              <w:t>2019 год</w:t>
            </w:r>
          </w:p>
        </w:tc>
        <w:tc>
          <w:tcPr>
            <w:tcW w:w="1417" w:type="dxa"/>
            <w:shd w:val="clear" w:color="auto" w:fill="auto"/>
            <w:hideMark/>
          </w:tcPr>
          <w:p w:rsidR="00541C6C" w:rsidRPr="009F60CE" w:rsidRDefault="00541C6C" w:rsidP="00541C6C">
            <w:pPr>
              <w:jc w:val="center"/>
              <w:rPr>
                <w:bCs/>
                <w:sz w:val="24"/>
                <w:szCs w:val="24"/>
              </w:rPr>
            </w:pPr>
            <w:r w:rsidRPr="009F60CE">
              <w:rPr>
                <w:bCs/>
                <w:sz w:val="24"/>
                <w:szCs w:val="24"/>
              </w:rPr>
              <w:t>2020 год</w:t>
            </w:r>
          </w:p>
        </w:tc>
        <w:tc>
          <w:tcPr>
            <w:tcW w:w="1418" w:type="dxa"/>
          </w:tcPr>
          <w:p w:rsidR="00541C6C" w:rsidRPr="009F60CE" w:rsidRDefault="00541C6C" w:rsidP="00541C6C">
            <w:pPr>
              <w:jc w:val="center"/>
              <w:rPr>
                <w:bCs/>
                <w:sz w:val="24"/>
                <w:szCs w:val="24"/>
              </w:rPr>
            </w:pPr>
            <w:r w:rsidRPr="009F60CE">
              <w:rPr>
                <w:bCs/>
                <w:sz w:val="24"/>
                <w:szCs w:val="24"/>
              </w:rPr>
              <w:t>2021 год</w:t>
            </w:r>
          </w:p>
        </w:tc>
      </w:tr>
      <w:tr w:rsidR="00541C6C" w:rsidRPr="009F60CE" w:rsidTr="00541C6C">
        <w:trPr>
          <w:trHeight w:val="472"/>
          <w:jc w:val="center"/>
        </w:trPr>
        <w:tc>
          <w:tcPr>
            <w:tcW w:w="5339" w:type="dxa"/>
            <w:shd w:val="clear" w:color="auto" w:fill="auto"/>
            <w:vAlign w:val="center"/>
            <w:hideMark/>
          </w:tcPr>
          <w:p w:rsidR="00541C6C" w:rsidRPr="009F60CE" w:rsidRDefault="00541C6C" w:rsidP="00541C6C">
            <w:pPr>
              <w:rPr>
                <w:sz w:val="24"/>
                <w:szCs w:val="24"/>
              </w:rPr>
            </w:pPr>
            <w:r w:rsidRPr="009F60CE">
              <w:rPr>
                <w:sz w:val="24"/>
                <w:szCs w:val="24"/>
              </w:rPr>
              <w:t>Овощи</w:t>
            </w:r>
          </w:p>
        </w:tc>
        <w:tc>
          <w:tcPr>
            <w:tcW w:w="1418" w:type="dxa"/>
            <w:shd w:val="clear" w:color="auto" w:fill="auto"/>
            <w:vAlign w:val="center"/>
            <w:hideMark/>
          </w:tcPr>
          <w:p w:rsidR="00541C6C" w:rsidRPr="009F60CE" w:rsidRDefault="00541C6C" w:rsidP="00541C6C">
            <w:pPr>
              <w:jc w:val="center"/>
              <w:rPr>
                <w:sz w:val="24"/>
                <w:szCs w:val="24"/>
              </w:rPr>
            </w:pPr>
            <w:r w:rsidRPr="009F60CE">
              <w:rPr>
                <w:sz w:val="24"/>
                <w:szCs w:val="24"/>
              </w:rPr>
              <w:t>1770</w:t>
            </w:r>
          </w:p>
        </w:tc>
        <w:tc>
          <w:tcPr>
            <w:tcW w:w="1417" w:type="dxa"/>
            <w:shd w:val="clear" w:color="auto" w:fill="auto"/>
            <w:vAlign w:val="center"/>
            <w:hideMark/>
          </w:tcPr>
          <w:p w:rsidR="00541C6C" w:rsidRPr="009F60CE" w:rsidRDefault="00541C6C" w:rsidP="00541C6C">
            <w:pPr>
              <w:jc w:val="center"/>
              <w:rPr>
                <w:sz w:val="24"/>
                <w:szCs w:val="24"/>
              </w:rPr>
            </w:pPr>
            <w:r w:rsidRPr="009F60CE">
              <w:rPr>
                <w:sz w:val="24"/>
                <w:szCs w:val="24"/>
              </w:rPr>
              <w:t>1770</w:t>
            </w:r>
          </w:p>
        </w:tc>
        <w:tc>
          <w:tcPr>
            <w:tcW w:w="1418" w:type="dxa"/>
            <w:vAlign w:val="center"/>
          </w:tcPr>
          <w:p w:rsidR="00541C6C" w:rsidRPr="009F60CE" w:rsidRDefault="00541C6C" w:rsidP="00541C6C">
            <w:pPr>
              <w:jc w:val="center"/>
              <w:rPr>
                <w:sz w:val="24"/>
                <w:szCs w:val="24"/>
              </w:rPr>
            </w:pPr>
            <w:r w:rsidRPr="009F60CE">
              <w:rPr>
                <w:sz w:val="24"/>
                <w:szCs w:val="24"/>
              </w:rPr>
              <w:t>1770</w:t>
            </w:r>
          </w:p>
        </w:tc>
      </w:tr>
      <w:tr w:rsidR="00541C6C" w:rsidRPr="009F60CE" w:rsidTr="00541C6C">
        <w:trPr>
          <w:trHeight w:val="671"/>
          <w:jc w:val="center"/>
        </w:trPr>
        <w:tc>
          <w:tcPr>
            <w:tcW w:w="5339" w:type="dxa"/>
            <w:shd w:val="clear" w:color="auto" w:fill="auto"/>
            <w:vAlign w:val="center"/>
          </w:tcPr>
          <w:p w:rsidR="00541C6C" w:rsidRPr="009F60CE" w:rsidRDefault="00541C6C" w:rsidP="00541C6C">
            <w:pPr>
              <w:rPr>
                <w:sz w:val="24"/>
                <w:szCs w:val="24"/>
              </w:rPr>
            </w:pPr>
            <w:r w:rsidRPr="009F60CE">
              <w:rPr>
                <w:sz w:val="24"/>
                <w:szCs w:val="24"/>
              </w:rPr>
              <w:t>Улов рыбоводной продукции</w:t>
            </w:r>
          </w:p>
        </w:tc>
        <w:tc>
          <w:tcPr>
            <w:tcW w:w="1418" w:type="dxa"/>
            <w:shd w:val="clear" w:color="auto" w:fill="auto"/>
            <w:vAlign w:val="center"/>
          </w:tcPr>
          <w:p w:rsidR="00541C6C" w:rsidRPr="009F60CE" w:rsidRDefault="00541C6C" w:rsidP="00541C6C">
            <w:pPr>
              <w:jc w:val="center"/>
              <w:rPr>
                <w:sz w:val="24"/>
                <w:szCs w:val="24"/>
              </w:rPr>
            </w:pPr>
            <w:r w:rsidRPr="009F60CE">
              <w:rPr>
                <w:sz w:val="24"/>
                <w:szCs w:val="24"/>
              </w:rPr>
              <w:t>16</w:t>
            </w:r>
          </w:p>
        </w:tc>
        <w:tc>
          <w:tcPr>
            <w:tcW w:w="1417" w:type="dxa"/>
            <w:shd w:val="clear" w:color="auto" w:fill="auto"/>
            <w:vAlign w:val="center"/>
          </w:tcPr>
          <w:p w:rsidR="00541C6C" w:rsidRPr="009F60CE" w:rsidRDefault="00541C6C" w:rsidP="00541C6C">
            <w:pPr>
              <w:jc w:val="center"/>
              <w:rPr>
                <w:sz w:val="24"/>
                <w:szCs w:val="24"/>
              </w:rPr>
            </w:pPr>
            <w:r w:rsidRPr="009F60CE">
              <w:rPr>
                <w:sz w:val="24"/>
                <w:szCs w:val="24"/>
              </w:rPr>
              <w:t>16</w:t>
            </w:r>
          </w:p>
        </w:tc>
        <w:tc>
          <w:tcPr>
            <w:tcW w:w="1418" w:type="dxa"/>
            <w:vAlign w:val="center"/>
          </w:tcPr>
          <w:p w:rsidR="00541C6C" w:rsidRPr="009F60CE" w:rsidRDefault="00541C6C" w:rsidP="00541C6C">
            <w:pPr>
              <w:jc w:val="center"/>
              <w:rPr>
                <w:sz w:val="24"/>
                <w:szCs w:val="24"/>
              </w:rPr>
            </w:pPr>
            <w:r w:rsidRPr="009F60CE">
              <w:rPr>
                <w:sz w:val="24"/>
                <w:szCs w:val="24"/>
              </w:rPr>
              <w:t>16</w:t>
            </w:r>
          </w:p>
        </w:tc>
      </w:tr>
    </w:tbl>
    <w:p w:rsidR="00541C6C" w:rsidRPr="009F60CE" w:rsidRDefault="00541C6C" w:rsidP="00541C6C">
      <w:pPr>
        <w:shd w:val="clear" w:color="auto" w:fill="FFFFFF"/>
        <w:jc w:val="center"/>
        <w:rPr>
          <w:bCs/>
          <w:sz w:val="24"/>
          <w:szCs w:val="24"/>
        </w:rPr>
      </w:pPr>
    </w:p>
    <w:p w:rsidR="00541C6C" w:rsidRPr="009F60CE" w:rsidRDefault="00541C6C" w:rsidP="00541C6C">
      <w:pPr>
        <w:shd w:val="clear" w:color="auto" w:fill="FFFFFF"/>
        <w:jc w:val="center"/>
        <w:rPr>
          <w:bCs/>
          <w:sz w:val="24"/>
          <w:szCs w:val="24"/>
        </w:rPr>
      </w:pPr>
      <w:r w:rsidRPr="009F60CE">
        <w:rPr>
          <w:bCs/>
          <w:sz w:val="24"/>
          <w:szCs w:val="24"/>
        </w:rPr>
        <w:t xml:space="preserve">Динамика целевых показателей, предполагаемых для применения </w:t>
      </w:r>
    </w:p>
    <w:p w:rsidR="00541C6C" w:rsidRPr="009F60CE" w:rsidRDefault="00541C6C" w:rsidP="00541C6C">
      <w:pPr>
        <w:shd w:val="clear" w:color="auto" w:fill="FFFFFF"/>
        <w:jc w:val="center"/>
        <w:rPr>
          <w:bCs/>
          <w:sz w:val="24"/>
          <w:szCs w:val="24"/>
        </w:rPr>
      </w:pPr>
      <w:r w:rsidRPr="009F60CE">
        <w:rPr>
          <w:bCs/>
          <w:sz w:val="24"/>
          <w:szCs w:val="24"/>
        </w:rPr>
        <w:t>при оценке эффективности подпрограммы во всех категориях хозяй</w:t>
      </w:r>
      <w:proofErr w:type="gramStart"/>
      <w:r w:rsidRPr="009F60CE">
        <w:rPr>
          <w:bCs/>
          <w:sz w:val="24"/>
          <w:szCs w:val="24"/>
        </w:rPr>
        <w:t>ств сф</w:t>
      </w:r>
      <w:proofErr w:type="gramEnd"/>
      <w:r w:rsidRPr="009F60CE">
        <w:rPr>
          <w:bCs/>
          <w:sz w:val="24"/>
          <w:szCs w:val="24"/>
        </w:rPr>
        <w:t>еры АПК округа</w:t>
      </w:r>
    </w:p>
    <w:p w:rsidR="00541C6C" w:rsidRPr="009F60CE" w:rsidRDefault="00541C6C" w:rsidP="00541C6C">
      <w:pPr>
        <w:shd w:val="clear" w:color="auto" w:fill="FFFFFF"/>
        <w:spacing w:before="120" w:after="120"/>
        <w:ind w:firstLine="567"/>
        <w:jc w:val="right"/>
        <w:rPr>
          <w:sz w:val="24"/>
          <w:szCs w:val="24"/>
        </w:rPr>
      </w:pPr>
      <w:r w:rsidRPr="009F60CE">
        <w:rPr>
          <w:bCs/>
          <w:sz w:val="24"/>
          <w:szCs w:val="24"/>
        </w:rPr>
        <w:t>Таблица №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07"/>
        <w:gridCol w:w="1515"/>
        <w:gridCol w:w="1412"/>
        <w:gridCol w:w="1313"/>
      </w:tblGrid>
      <w:tr w:rsidR="00541C6C" w:rsidRPr="009F60CE" w:rsidTr="00541C6C">
        <w:trPr>
          <w:trHeight w:val="303"/>
          <w:jc w:val="center"/>
        </w:trPr>
        <w:tc>
          <w:tcPr>
            <w:tcW w:w="5427" w:type="dxa"/>
            <w:vMerge w:val="restart"/>
            <w:vAlign w:val="center"/>
            <w:hideMark/>
          </w:tcPr>
          <w:p w:rsidR="00541C6C" w:rsidRPr="009F60CE" w:rsidRDefault="00541C6C" w:rsidP="00541C6C">
            <w:pPr>
              <w:jc w:val="center"/>
              <w:rPr>
                <w:sz w:val="24"/>
                <w:szCs w:val="24"/>
              </w:rPr>
            </w:pPr>
            <w:r w:rsidRPr="009F60CE">
              <w:rPr>
                <w:sz w:val="24"/>
                <w:szCs w:val="24"/>
              </w:rPr>
              <w:t>Показатели</w:t>
            </w:r>
          </w:p>
        </w:tc>
        <w:tc>
          <w:tcPr>
            <w:tcW w:w="4253" w:type="dxa"/>
            <w:gridSpan w:val="3"/>
          </w:tcPr>
          <w:p w:rsidR="00541C6C" w:rsidRPr="009F60CE" w:rsidRDefault="00541C6C" w:rsidP="00541C6C">
            <w:pPr>
              <w:jc w:val="center"/>
              <w:rPr>
                <w:bCs/>
                <w:sz w:val="24"/>
                <w:szCs w:val="24"/>
              </w:rPr>
            </w:pPr>
            <w:r w:rsidRPr="009F60CE">
              <w:rPr>
                <w:bCs/>
                <w:sz w:val="24"/>
                <w:szCs w:val="24"/>
                <w:lang w:val="en-US"/>
              </w:rPr>
              <w:t>II</w:t>
            </w:r>
            <w:r w:rsidRPr="009F60CE">
              <w:rPr>
                <w:bCs/>
                <w:sz w:val="24"/>
                <w:szCs w:val="24"/>
              </w:rPr>
              <w:t xml:space="preserve"> этап, прогноз*</w:t>
            </w:r>
          </w:p>
        </w:tc>
      </w:tr>
      <w:tr w:rsidR="00541C6C" w:rsidRPr="009F60CE" w:rsidTr="00541C6C">
        <w:trPr>
          <w:trHeight w:val="303"/>
          <w:jc w:val="center"/>
        </w:trPr>
        <w:tc>
          <w:tcPr>
            <w:tcW w:w="5427" w:type="dxa"/>
            <w:vMerge/>
            <w:vAlign w:val="center"/>
            <w:hideMark/>
          </w:tcPr>
          <w:p w:rsidR="00541C6C" w:rsidRPr="009F60CE" w:rsidRDefault="00541C6C" w:rsidP="00541C6C">
            <w:pPr>
              <w:jc w:val="center"/>
              <w:rPr>
                <w:sz w:val="24"/>
                <w:szCs w:val="24"/>
              </w:rPr>
            </w:pPr>
          </w:p>
        </w:tc>
        <w:tc>
          <w:tcPr>
            <w:tcW w:w="1519" w:type="dxa"/>
            <w:vAlign w:val="center"/>
          </w:tcPr>
          <w:p w:rsidR="00541C6C" w:rsidRPr="009F60CE" w:rsidRDefault="00541C6C" w:rsidP="00541C6C">
            <w:pPr>
              <w:jc w:val="center"/>
              <w:rPr>
                <w:bCs/>
                <w:sz w:val="24"/>
                <w:szCs w:val="24"/>
              </w:rPr>
            </w:pPr>
            <w:r w:rsidRPr="009F60CE">
              <w:rPr>
                <w:bCs/>
                <w:sz w:val="24"/>
                <w:szCs w:val="24"/>
              </w:rPr>
              <w:t>2019 год</w:t>
            </w:r>
          </w:p>
        </w:tc>
        <w:tc>
          <w:tcPr>
            <w:tcW w:w="1417" w:type="dxa"/>
            <w:shd w:val="clear" w:color="auto" w:fill="auto"/>
          </w:tcPr>
          <w:p w:rsidR="00541C6C" w:rsidRPr="009F60CE" w:rsidRDefault="00541C6C" w:rsidP="00541C6C">
            <w:pPr>
              <w:jc w:val="center"/>
              <w:rPr>
                <w:bCs/>
                <w:sz w:val="24"/>
                <w:szCs w:val="24"/>
              </w:rPr>
            </w:pPr>
            <w:r w:rsidRPr="009F60CE">
              <w:rPr>
                <w:bCs/>
                <w:sz w:val="24"/>
                <w:szCs w:val="24"/>
              </w:rPr>
              <w:t>2020 год</w:t>
            </w:r>
          </w:p>
        </w:tc>
        <w:tc>
          <w:tcPr>
            <w:tcW w:w="1317" w:type="dxa"/>
            <w:shd w:val="clear" w:color="auto" w:fill="auto"/>
          </w:tcPr>
          <w:p w:rsidR="00541C6C" w:rsidRPr="009F60CE" w:rsidRDefault="00541C6C" w:rsidP="00541C6C">
            <w:pPr>
              <w:jc w:val="center"/>
              <w:rPr>
                <w:bCs/>
                <w:sz w:val="24"/>
                <w:szCs w:val="24"/>
              </w:rPr>
            </w:pPr>
            <w:r w:rsidRPr="009F60CE">
              <w:rPr>
                <w:bCs/>
                <w:sz w:val="24"/>
                <w:szCs w:val="24"/>
              </w:rPr>
              <w:t>2021 год</w:t>
            </w:r>
          </w:p>
        </w:tc>
      </w:tr>
      <w:tr w:rsidR="00541C6C" w:rsidRPr="009F60CE" w:rsidTr="00541C6C">
        <w:trPr>
          <w:trHeight w:val="431"/>
          <w:jc w:val="center"/>
        </w:trPr>
        <w:tc>
          <w:tcPr>
            <w:tcW w:w="5427" w:type="dxa"/>
            <w:tcMar>
              <w:top w:w="0" w:type="dxa"/>
              <w:left w:w="108" w:type="dxa"/>
              <w:bottom w:w="0" w:type="dxa"/>
              <w:right w:w="108" w:type="dxa"/>
            </w:tcMar>
            <w:hideMark/>
          </w:tcPr>
          <w:p w:rsidR="00541C6C" w:rsidRPr="009F60CE" w:rsidRDefault="00541C6C" w:rsidP="00541C6C">
            <w:pPr>
              <w:rPr>
                <w:sz w:val="24"/>
                <w:szCs w:val="24"/>
              </w:rPr>
            </w:pPr>
            <w:r w:rsidRPr="009F60CE">
              <w:rPr>
                <w:sz w:val="24"/>
                <w:szCs w:val="24"/>
              </w:rPr>
              <w:t>Произведенная продукция в действующих ценах, млн. руб.</w:t>
            </w:r>
          </w:p>
        </w:tc>
        <w:tc>
          <w:tcPr>
            <w:tcW w:w="1519" w:type="dxa"/>
            <w:tcMar>
              <w:top w:w="0" w:type="dxa"/>
              <w:left w:w="108" w:type="dxa"/>
              <w:bottom w:w="0" w:type="dxa"/>
              <w:right w:w="108" w:type="dxa"/>
            </w:tcMar>
            <w:vAlign w:val="bottom"/>
          </w:tcPr>
          <w:p w:rsidR="00541C6C" w:rsidRPr="009F60CE" w:rsidRDefault="00541C6C" w:rsidP="00541C6C">
            <w:pPr>
              <w:jc w:val="center"/>
              <w:rPr>
                <w:sz w:val="24"/>
                <w:szCs w:val="24"/>
              </w:rPr>
            </w:pPr>
            <w:r w:rsidRPr="009F60CE">
              <w:rPr>
                <w:sz w:val="24"/>
                <w:szCs w:val="24"/>
              </w:rPr>
              <w:t>194,9</w:t>
            </w:r>
          </w:p>
        </w:tc>
        <w:tc>
          <w:tcPr>
            <w:tcW w:w="1417" w:type="dxa"/>
            <w:shd w:val="clear" w:color="auto" w:fill="auto"/>
            <w:vAlign w:val="bottom"/>
          </w:tcPr>
          <w:p w:rsidR="00541C6C" w:rsidRPr="009F60CE" w:rsidRDefault="00541C6C" w:rsidP="00541C6C">
            <w:pPr>
              <w:jc w:val="center"/>
              <w:rPr>
                <w:sz w:val="24"/>
                <w:szCs w:val="24"/>
              </w:rPr>
            </w:pPr>
            <w:r w:rsidRPr="009F60CE">
              <w:rPr>
                <w:sz w:val="24"/>
                <w:szCs w:val="24"/>
              </w:rPr>
              <w:t>195,0</w:t>
            </w:r>
          </w:p>
        </w:tc>
        <w:tc>
          <w:tcPr>
            <w:tcW w:w="1317" w:type="dxa"/>
            <w:shd w:val="clear" w:color="auto" w:fill="auto"/>
            <w:vAlign w:val="bottom"/>
          </w:tcPr>
          <w:p w:rsidR="00541C6C" w:rsidRPr="009F60CE" w:rsidRDefault="00541C6C" w:rsidP="00541C6C">
            <w:pPr>
              <w:jc w:val="center"/>
              <w:rPr>
                <w:sz w:val="24"/>
                <w:szCs w:val="24"/>
              </w:rPr>
            </w:pPr>
            <w:r w:rsidRPr="009F60CE">
              <w:rPr>
                <w:sz w:val="24"/>
                <w:szCs w:val="24"/>
              </w:rPr>
              <w:t>195,2</w:t>
            </w:r>
          </w:p>
        </w:tc>
      </w:tr>
      <w:tr w:rsidR="00541C6C" w:rsidRPr="009F60CE" w:rsidTr="00541C6C">
        <w:trPr>
          <w:trHeight w:val="303"/>
          <w:jc w:val="center"/>
        </w:trPr>
        <w:tc>
          <w:tcPr>
            <w:tcW w:w="5427" w:type="dxa"/>
            <w:tcMar>
              <w:top w:w="0" w:type="dxa"/>
              <w:left w:w="108" w:type="dxa"/>
              <w:bottom w:w="0" w:type="dxa"/>
              <w:right w:w="108" w:type="dxa"/>
            </w:tcMar>
            <w:hideMark/>
          </w:tcPr>
          <w:p w:rsidR="00541C6C" w:rsidRPr="009F60CE" w:rsidRDefault="00541C6C" w:rsidP="00541C6C">
            <w:pPr>
              <w:rPr>
                <w:sz w:val="24"/>
                <w:szCs w:val="24"/>
              </w:rPr>
            </w:pPr>
            <w:r w:rsidRPr="009F60CE">
              <w:rPr>
                <w:sz w:val="24"/>
                <w:szCs w:val="24"/>
              </w:rPr>
              <w:t>Объем произведенной продукции на одного работающего, тыс. руб.</w:t>
            </w:r>
          </w:p>
        </w:tc>
        <w:tc>
          <w:tcPr>
            <w:tcW w:w="1519" w:type="dxa"/>
            <w:tcMar>
              <w:top w:w="0" w:type="dxa"/>
              <w:left w:w="108" w:type="dxa"/>
              <w:bottom w:w="0" w:type="dxa"/>
              <w:right w:w="108" w:type="dxa"/>
            </w:tcMar>
            <w:vAlign w:val="bottom"/>
          </w:tcPr>
          <w:p w:rsidR="00541C6C" w:rsidRPr="009F60CE" w:rsidRDefault="00541C6C" w:rsidP="00541C6C">
            <w:pPr>
              <w:jc w:val="center"/>
              <w:rPr>
                <w:sz w:val="24"/>
                <w:szCs w:val="24"/>
              </w:rPr>
            </w:pPr>
            <w:r w:rsidRPr="009F60CE">
              <w:rPr>
                <w:sz w:val="24"/>
                <w:szCs w:val="24"/>
              </w:rPr>
              <w:t>1326</w:t>
            </w:r>
          </w:p>
        </w:tc>
        <w:tc>
          <w:tcPr>
            <w:tcW w:w="1417" w:type="dxa"/>
            <w:vAlign w:val="bottom"/>
          </w:tcPr>
          <w:p w:rsidR="00541C6C" w:rsidRPr="009F60CE" w:rsidRDefault="00541C6C" w:rsidP="00541C6C">
            <w:pPr>
              <w:jc w:val="center"/>
              <w:rPr>
                <w:sz w:val="24"/>
                <w:szCs w:val="24"/>
              </w:rPr>
            </w:pPr>
            <w:r w:rsidRPr="009F60CE">
              <w:rPr>
                <w:sz w:val="24"/>
                <w:szCs w:val="24"/>
              </w:rPr>
              <w:t>1327</w:t>
            </w:r>
          </w:p>
        </w:tc>
        <w:tc>
          <w:tcPr>
            <w:tcW w:w="1317" w:type="dxa"/>
          </w:tcPr>
          <w:p w:rsidR="00541C6C" w:rsidRPr="009F60CE" w:rsidRDefault="00541C6C" w:rsidP="00541C6C">
            <w:pPr>
              <w:jc w:val="center"/>
              <w:rPr>
                <w:sz w:val="24"/>
                <w:szCs w:val="24"/>
              </w:rPr>
            </w:pPr>
          </w:p>
          <w:p w:rsidR="00541C6C" w:rsidRPr="009F60CE" w:rsidRDefault="00541C6C" w:rsidP="00541C6C">
            <w:pPr>
              <w:jc w:val="center"/>
              <w:rPr>
                <w:sz w:val="24"/>
                <w:szCs w:val="24"/>
              </w:rPr>
            </w:pPr>
            <w:r w:rsidRPr="009F60CE">
              <w:rPr>
                <w:sz w:val="24"/>
                <w:szCs w:val="24"/>
              </w:rPr>
              <w:t>1328</w:t>
            </w:r>
          </w:p>
        </w:tc>
      </w:tr>
      <w:tr w:rsidR="00541C6C" w:rsidRPr="009F60CE" w:rsidTr="00541C6C">
        <w:trPr>
          <w:trHeight w:val="651"/>
          <w:jc w:val="center"/>
        </w:trPr>
        <w:tc>
          <w:tcPr>
            <w:tcW w:w="5427" w:type="dxa"/>
            <w:tcMar>
              <w:top w:w="0" w:type="dxa"/>
              <w:left w:w="108" w:type="dxa"/>
              <w:bottom w:w="0" w:type="dxa"/>
              <w:right w:w="108" w:type="dxa"/>
            </w:tcMar>
            <w:hideMark/>
          </w:tcPr>
          <w:p w:rsidR="00541C6C" w:rsidRPr="009F60CE" w:rsidRDefault="00541C6C" w:rsidP="00541C6C">
            <w:pPr>
              <w:rPr>
                <w:sz w:val="24"/>
                <w:szCs w:val="24"/>
              </w:rPr>
            </w:pPr>
            <w:r w:rsidRPr="009F60CE">
              <w:rPr>
                <w:sz w:val="24"/>
                <w:szCs w:val="24"/>
              </w:rPr>
              <w:t xml:space="preserve">Темп роста объема произведенной продукции </w:t>
            </w:r>
          </w:p>
          <w:p w:rsidR="00541C6C" w:rsidRPr="009F60CE" w:rsidRDefault="00541C6C" w:rsidP="00541C6C">
            <w:pPr>
              <w:rPr>
                <w:sz w:val="24"/>
                <w:szCs w:val="24"/>
              </w:rPr>
            </w:pPr>
            <w:proofErr w:type="gramStart"/>
            <w:r w:rsidRPr="009F60CE">
              <w:rPr>
                <w:sz w:val="24"/>
                <w:szCs w:val="24"/>
              </w:rPr>
              <w:t>на 1 работающего, в % к предыдущему году</w:t>
            </w:r>
            <w:proofErr w:type="gramEnd"/>
          </w:p>
        </w:tc>
        <w:tc>
          <w:tcPr>
            <w:tcW w:w="1519" w:type="dxa"/>
            <w:tcMar>
              <w:top w:w="0" w:type="dxa"/>
              <w:left w:w="108" w:type="dxa"/>
              <w:bottom w:w="0" w:type="dxa"/>
              <w:right w:w="108" w:type="dxa"/>
            </w:tcMar>
            <w:vAlign w:val="center"/>
          </w:tcPr>
          <w:p w:rsidR="00541C6C" w:rsidRPr="009F60CE" w:rsidRDefault="00541C6C" w:rsidP="00541C6C">
            <w:pPr>
              <w:jc w:val="center"/>
              <w:rPr>
                <w:sz w:val="24"/>
                <w:szCs w:val="24"/>
              </w:rPr>
            </w:pPr>
            <w:r w:rsidRPr="009F60CE">
              <w:rPr>
                <w:sz w:val="24"/>
                <w:szCs w:val="24"/>
              </w:rPr>
              <w:t>100,1</w:t>
            </w:r>
          </w:p>
        </w:tc>
        <w:tc>
          <w:tcPr>
            <w:tcW w:w="1417" w:type="dxa"/>
            <w:vAlign w:val="center"/>
          </w:tcPr>
          <w:p w:rsidR="00541C6C" w:rsidRPr="009F60CE" w:rsidRDefault="00541C6C" w:rsidP="00541C6C">
            <w:pPr>
              <w:jc w:val="center"/>
              <w:rPr>
                <w:sz w:val="24"/>
                <w:szCs w:val="24"/>
              </w:rPr>
            </w:pPr>
            <w:r w:rsidRPr="009F60CE">
              <w:rPr>
                <w:sz w:val="24"/>
                <w:szCs w:val="24"/>
              </w:rPr>
              <w:t>100,1</w:t>
            </w:r>
          </w:p>
        </w:tc>
        <w:tc>
          <w:tcPr>
            <w:tcW w:w="1317" w:type="dxa"/>
            <w:vAlign w:val="center"/>
          </w:tcPr>
          <w:p w:rsidR="00541C6C" w:rsidRPr="009F60CE" w:rsidRDefault="00541C6C" w:rsidP="00541C6C">
            <w:pPr>
              <w:jc w:val="center"/>
              <w:rPr>
                <w:sz w:val="24"/>
                <w:szCs w:val="24"/>
              </w:rPr>
            </w:pPr>
            <w:r w:rsidRPr="009F60CE">
              <w:rPr>
                <w:sz w:val="24"/>
                <w:szCs w:val="24"/>
              </w:rPr>
              <w:t>100,1</w:t>
            </w:r>
          </w:p>
        </w:tc>
      </w:tr>
      <w:tr w:rsidR="00541C6C" w:rsidRPr="009F60CE" w:rsidTr="00541C6C">
        <w:trPr>
          <w:trHeight w:val="452"/>
          <w:jc w:val="center"/>
        </w:trPr>
        <w:tc>
          <w:tcPr>
            <w:tcW w:w="5427" w:type="dxa"/>
            <w:tcMar>
              <w:top w:w="0" w:type="dxa"/>
              <w:left w:w="108" w:type="dxa"/>
              <w:bottom w:w="0" w:type="dxa"/>
              <w:right w:w="108" w:type="dxa"/>
            </w:tcMar>
            <w:hideMark/>
          </w:tcPr>
          <w:p w:rsidR="00541C6C" w:rsidRPr="009F60CE" w:rsidRDefault="00541C6C" w:rsidP="00541C6C">
            <w:pPr>
              <w:rPr>
                <w:sz w:val="24"/>
                <w:szCs w:val="24"/>
              </w:rPr>
            </w:pPr>
            <w:r w:rsidRPr="009F60CE">
              <w:rPr>
                <w:sz w:val="24"/>
                <w:szCs w:val="24"/>
              </w:rPr>
              <w:t xml:space="preserve">Всего налогов, сборов и обязательных платежей, </w:t>
            </w:r>
          </w:p>
          <w:p w:rsidR="00541C6C" w:rsidRPr="009F60CE" w:rsidRDefault="00541C6C" w:rsidP="00541C6C">
            <w:pPr>
              <w:rPr>
                <w:sz w:val="24"/>
                <w:szCs w:val="24"/>
              </w:rPr>
            </w:pPr>
            <w:r w:rsidRPr="009F60CE">
              <w:rPr>
                <w:sz w:val="24"/>
                <w:szCs w:val="24"/>
              </w:rPr>
              <w:t>млн. руб.</w:t>
            </w:r>
          </w:p>
        </w:tc>
        <w:tc>
          <w:tcPr>
            <w:tcW w:w="1519" w:type="dxa"/>
            <w:tcMar>
              <w:top w:w="0" w:type="dxa"/>
              <w:left w:w="108" w:type="dxa"/>
              <w:bottom w:w="0" w:type="dxa"/>
              <w:right w:w="108" w:type="dxa"/>
            </w:tcMar>
            <w:vAlign w:val="bottom"/>
          </w:tcPr>
          <w:p w:rsidR="00541C6C" w:rsidRPr="009F60CE" w:rsidRDefault="00541C6C" w:rsidP="00541C6C">
            <w:pPr>
              <w:jc w:val="center"/>
              <w:rPr>
                <w:sz w:val="24"/>
                <w:szCs w:val="24"/>
              </w:rPr>
            </w:pPr>
            <w:r w:rsidRPr="009F60CE">
              <w:rPr>
                <w:sz w:val="24"/>
                <w:szCs w:val="24"/>
              </w:rPr>
              <w:t>13,7</w:t>
            </w:r>
          </w:p>
        </w:tc>
        <w:tc>
          <w:tcPr>
            <w:tcW w:w="1417" w:type="dxa"/>
            <w:vAlign w:val="bottom"/>
          </w:tcPr>
          <w:p w:rsidR="00541C6C" w:rsidRPr="009F60CE" w:rsidRDefault="00541C6C" w:rsidP="00541C6C">
            <w:pPr>
              <w:jc w:val="center"/>
              <w:rPr>
                <w:sz w:val="24"/>
                <w:szCs w:val="24"/>
              </w:rPr>
            </w:pPr>
            <w:r w:rsidRPr="009F60CE">
              <w:rPr>
                <w:sz w:val="24"/>
                <w:szCs w:val="24"/>
              </w:rPr>
              <w:t>14,0</w:t>
            </w:r>
          </w:p>
        </w:tc>
        <w:tc>
          <w:tcPr>
            <w:tcW w:w="1317" w:type="dxa"/>
          </w:tcPr>
          <w:p w:rsidR="00541C6C" w:rsidRPr="009F60CE" w:rsidRDefault="00541C6C" w:rsidP="00541C6C">
            <w:pPr>
              <w:jc w:val="center"/>
              <w:rPr>
                <w:sz w:val="24"/>
                <w:szCs w:val="24"/>
              </w:rPr>
            </w:pPr>
          </w:p>
          <w:p w:rsidR="00541C6C" w:rsidRPr="009F60CE" w:rsidRDefault="00541C6C" w:rsidP="00541C6C">
            <w:pPr>
              <w:jc w:val="center"/>
              <w:rPr>
                <w:sz w:val="24"/>
                <w:szCs w:val="24"/>
              </w:rPr>
            </w:pPr>
            <w:r w:rsidRPr="009F60CE">
              <w:rPr>
                <w:sz w:val="24"/>
                <w:szCs w:val="24"/>
              </w:rPr>
              <w:t>14,2</w:t>
            </w:r>
          </w:p>
        </w:tc>
      </w:tr>
      <w:tr w:rsidR="00541C6C" w:rsidRPr="009F60CE" w:rsidTr="00541C6C">
        <w:trPr>
          <w:trHeight w:val="459"/>
          <w:jc w:val="center"/>
        </w:trPr>
        <w:tc>
          <w:tcPr>
            <w:tcW w:w="5427" w:type="dxa"/>
            <w:tcMar>
              <w:top w:w="0" w:type="dxa"/>
              <w:left w:w="108" w:type="dxa"/>
              <w:bottom w:w="0" w:type="dxa"/>
              <w:right w:w="108" w:type="dxa"/>
            </w:tcMar>
          </w:tcPr>
          <w:p w:rsidR="00541C6C" w:rsidRPr="009F60CE" w:rsidRDefault="00541C6C" w:rsidP="00541C6C">
            <w:pPr>
              <w:rPr>
                <w:sz w:val="24"/>
                <w:szCs w:val="24"/>
              </w:rPr>
            </w:pPr>
            <w:r w:rsidRPr="009F60CE">
              <w:rPr>
                <w:sz w:val="24"/>
                <w:szCs w:val="24"/>
              </w:rPr>
              <w:lastRenderedPageBreak/>
              <w:t xml:space="preserve">Темп роста поступлений налогов, сборов и обязательных платежей, </w:t>
            </w:r>
            <w:proofErr w:type="gramStart"/>
            <w:r w:rsidRPr="009F60CE">
              <w:rPr>
                <w:sz w:val="24"/>
                <w:szCs w:val="24"/>
              </w:rPr>
              <w:t>в</w:t>
            </w:r>
            <w:proofErr w:type="gramEnd"/>
            <w:r w:rsidRPr="009F60CE">
              <w:rPr>
                <w:sz w:val="24"/>
                <w:szCs w:val="24"/>
              </w:rPr>
              <w:t xml:space="preserve"> % </w:t>
            </w:r>
            <w:proofErr w:type="gramStart"/>
            <w:r w:rsidRPr="009F60CE">
              <w:rPr>
                <w:sz w:val="24"/>
                <w:szCs w:val="24"/>
              </w:rPr>
              <w:t>к</w:t>
            </w:r>
            <w:proofErr w:type="gramEnd"/>
            <w:r w:rsidRPr="009F60CE">
              <w:rPr>
                <w:sz w:val="24"/>
                <w:szCs w:val="24"/>
              </w:rPr>
              <w:t xml:space="preserve"> предыдущему году</w:t>
            </w:r>
          </w:p>
        </w:tc>
        <w:tc>
          <w:tcPr>
            <w:tcW w:w="1519" w:type="dxa"/>
            <w:tcMar>
              <w:top w:w="0" w:type="dxa"/>
              <w:left w:w="108" w:type="dxa"/>
              <w:bottom w:w="0" w:type="dxa"/>
              <w:right w:w="108" w:type="dxa"/>
            </w:tcMar>
            <w:vAlign w:val="bottom"/>
          </w:tcPr>
          <w:p w:rsidR="00541C6C" w:rsidRPr="009F60CE" w:rsidRDefault="00541C6C" w:rsidP="00541C6C">
            <w:pPr>
              <w:jc w:val="center"/>
              <w:rPr>
                <w:sz w:val="24"/>
                <w:szCs w:val="24"/>
              </w:rPr>
            </w:pPr>
            <w:r w:rsidRPr="009F60CE">
              <w:rPr>
                <w:sz w:val="24"/>
                <w:szCs w:val="24"/>
              </w:rPr>
              <w:t>101,1</w:t>
            </w:r>
          </w:p>
        </w:tc>
        <w:tc>
          <w:tcPr>
            <w:tcW w:w="1417" w:type="dxa"/>
            <w:vAlign w:val="bottom"/>
          </w:tcPr>
          <w:p w:rsidR="00541C6C" w:rsidRPr="009F60CE" w:rsidRDefault="00541C6C" w:rsidP="00541C6C">
            <w:pPr>
              <w:jc w:val="center"/>
              <w:rPr>
                <w:sz w:val="24"/>
                <w:szCs w:val="24"/>
              </w:rPr>
            </w:pPr>
            <w:r w:rsidRPr="009F60CE">
              <w:rPr>
                <w:sz w:val="24"/>
                <w:szCs w:val="24"/>
              </w:rPr>
              <w:t>101,1</w:t>
            </w:r>
          </w:p>
        </w:tc>
        <w:tc>
          <w:tcPr>
            <w:tcW w:w="1317" w:type="dxa"/>
          </w:tcPr>
          <w:p w:rsidR="00541C6C" w:rsidRPr="009F60CE" w:rsidRDefault="00541C6C" w:rsidP="00541C6C">
            <w:pPr>
              <w:jc w:val="center"/>
              <w:rPr>
                <w:sz w:val="24"/>
                <w:szCs w:val="24"/>
              </w:rPr>
            </w:pPr>
          </w:p>
          <w:p w:rsidR="00541C6C" w:rsidRPr="009F60CE" w:rsidRDefault="00541C6C" w:rsidP="00541C6C">
            <w:pPr>
              <w:jc w:val="center"/>
              <w:rPr>
                <w:sz w:val="24"/>
                <w:szCs w:val="24"/>
              </w:rPr>
            </w:pPr>
            <w:r w:rsidRPr="009F60CE">
              <w:rPr>
                <w:sz w:val="24"/>
                <w:szCs w:val="24"/>
              </w:rPr>
              <w:t>101,1</w:t>
            </w:r>
          </w:p>
        </w:tc>
      </w:tr>
    </w:tbl>
    <w:p w:rsidR="00541C6C" w:rsidRPr="009F60CE" w:rsidRDefault="00541C6C" w:rsidP="00541C6C">
      <w:pPr>
        <w:spacing w:before="120"/>
        <w:contextualSpacing/>
        <w:jc w:val="both"/>
        <w:rPr>
          <w:sz w:val="24"/>
          <w:szCs w:val="24"/>
        </w:rPr>
      </w:pPr>
      <w:r w:rsidRPr="009F60CE">
        <w:rPr>
          <w:sz w:val="24"/>
          <w:szCs w:val="24"/>
        </w:rPr>
        <w:t xml:space="preserve">*- мониторинг развития отрасли позволит в дальнейшем прогнозировать показатели на период 2022-2030 годы и внести соответствующие </w:t>
      </w:r>
      <w:bookmarkStart w:id="27" w:name="_Toc25158606"/>
      <w:bookmarkStart w:id="28" w:name="_Toc25231299"/>
      <w:r w:rsidRPr="009F60CE">
        <w:rPr>
          <w:sz w:val="24"/>
          <w:szCs w:val="24"/>
        </w:rPr>
        <w:t>изменения в подпрограмму.</w:t>
      </w:r>
    </w:p>
    <w:p w:rsidR="00541C6C" w:rsidRPr="009F60CE" w:rsidRDefault="00541C6C" w:rsidP="00541C6C">
      <w:pPr>
        <w:keepNext/>
        <w:spacing w:before="120" w:after="120"/>
        <w:jc w:val="center"/>
        <w:outlineLvl w:val="1"/>
        <w:rPr>
          <w:b/>
          <w:sz w:val="24"/>
        </w:rPr>
      </w:pPr>
      <w:r w:rsidRPr="009F60CE">
        <w:rPr>
          <w:b/>
          <w:sz w:val="24"/>
          <w:lang w:val="en-US"/>
        </w:rPr>
        <w:t>V</w:t>
      </w:r>
      <w:r w:rsidRPr="009F60CE">
        <w:rPr>
          <w:b/>
          <w:sz w:val="24"/>
        </w:rPr>
        <w:t>. Ожидаемые результаты, оценка эффективности реализации подпрограммы</w:t>
      </w:r>
      <w:bookmarkEnd w:id="27"/>
      <w:bookmarkEnd w:id="28"/>
    </w:p>
    <w:p w:rsidR="00541C6C" w:rsidRPr="009F60CE" w:rsidRDefault="00541C6C" w:rsidP="00541C6C">
      <w:pPr>
        <w:ind w:firstLine="708"/>
        <w:rPr>
          <w:sz w:val="24"/>
          <w:szCs w:val="24"/>
        </w:rPr>
      </w:pPr>
      <w:bookmarkStart w:id="29" w:name="_Toc25158607"/>
      <w:r w:rsidRPr="009F60CE">
        <w:rPr>
          <w:sz w:val="24"/>
          <w:szCs w:val="24"/>
        </w:rPr>
        <w:t>Мероприятия подпрограммы предусматривают поддержку сельскохозяйственных товаропроизводителей, которую может оказать администрация Сосновоборского городского округа, в соответствии с полномочиями по созданию условий для расширения рынка сельскохозяйственной продукции, сырья и продовольствия, содействию развитию малого и среднего предпринимательства.</w:t>
      </w:r>
      <w:bookmarkEnd w:id="29"/>
    </w:p>
    <w:p w:rsidR="00541C6C" w:rsidRPr="009F60CE" w:rsidRDefault="00541C6C" w:rsidP="00541C6C">
      <w:pPr>
        <w:rPr>
          <w:sz w:val="24"/>
          <w:szCs w:val="24"/>
        </w:rPr>
      </w:pPr>
      <w:r w:rsidRPr="009F60CE">
        <w:rPr>
          <w:sz w:val="24"/>
          <w:szCs w:val="24"/>
        </w:rPr>
        <w:t>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w:t>
      </w:r>
    </w:p>
    <w:p w:rsidR="00541C6C" w:rsidRPr="009F60CE" w:rsidRDefault="00541C6C" w:rsidP="00541C6C">
      <w:pPr>
        <w:ind w:firstLine="567"/>
        <w:jc w:val="both"/>
        <w:rPr>
          <w:sz w:val="24"/>
          <w:szCs w:val="24"/>
        </w:rPr>
      </w:pPr>
      <w:r w:rsidRPr="009F60CE">
        <w:rPr>
          <w:sz w:val="24"/>
          <w:szCs w:val="24"/>
        </w:rPr>
        <w:t xml:space="preserve">Экономическая и бюджетная эффективность носит многофакторный </w:t>
      </w:r>
      <w:proofErr w:type="gramStart"/>
      <w:r w:rsidRPr="009F60CE">
        <w:rPr>
          <w:sz w:val="24"/>
          <w:szCs w:val="24"/>
        </w:rPr>
        <w:t>характер</w:t>
      </w:r>
      <w:proofErr w:type="gramEnd"/>
      <w:r w:rsidRPr="009F60CE">
        <w:rPr>
          <w:sz w:val="24"/>
          <w:szCs w:val="24"/>
        </w:rPr>
        <w:t xml:space="preserve"> и результат деятельности предприятий АПК зависит от ведения деятельности по повышению эффективности производства продукции руководителями хозяйств. Реализация основных мероприятий Подпрограммы носит вспомогательный, а финансирование - компенсирующий характер.</w:t>
      </w:r>
    </w:p>
    <w:p w:rsidR="00541C6C" w:rsidRPr="009F60CE" w:rsidRDefault="00541C6C" w:rsidP="00541C6C">
      <w:pPr>
        <w:ind w:firstLine="567"/>
        <w:jc w:val="both"/>
        <w:rPr>
          <w:sz w:val="24"/>
          <w:szCs w:val="24"/>
        </w:rPr>
      </w:pPr>
      <w:r w:rsidRPr="009F60CE">
        <w:rPr>
          <w:sz w:val="24"/>
          <w:szCs w:val="24"/>
        </w:rPr>
        <w:t>Предполагается,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 как часть интегрированного эффекта, увеличит или позволит сохранить на достигнутом уровне экономические показатели, в том числе:</w:t>
      </w:r>
    </w:p>
    <w:p w:rsidR="00541C6C" w:rsidRPr="009F60CE" w:rsidRDefault="00541C6C" w:rsidP="00541C6C">
      <w:pPr>
        <w:jc w:val="both"/>
        <w:rPr>
          <w:sz w:val="24"/>
          <w:szCs w:val="24"/>
        </w:rPr>
      </w:pPr>
      <w:r w:rsidRPr="009F60CE">
        <w:rPr>
          <w:sz w:val="24"/>
          <w:szCs w:val="24"/>
        </w:rPr>
        <w:t>- объем в действующих ценах в производстве сельскохозяйственной продукции и производстве продукции на одного работающего,</w:t>
      </w:r>
    </w:p>
    <w:p w:rsidR="00541C6C" w:rsidRPr="009F60CE" w:rsidRDefault="00541C6C" w:rsidP="00541C6C">
      <w:pPr>
        <w:jc w:val="both"/>
        <w:rPr>
          <w:sz w:val="24"/>
          <w:szCs w:val="24"/>
        </w:rPr>
      </w:pPr>
      <w:r w:rsidRPr="009F60CE">
        <w:rPr>
          <w:sz w:val="24"/>
          <w:szCs w:val="24"/>
        </w:rPr>
        <w:t>- налоговые поступления сельскохозяйственных организаций во все уровни бюджета в действующих ценах в результате увеличения объемов производства, заработной платы.</w:t>
      </w:r>
    </w:p>
    <w:p w:rsidR="00541C6C" w:rsidRPr="009F60CE" w:rsidRDefault="00541C6C" w:rsidP="00541C6C">
      <w:pPr>
        <w:spacing w:before="120" w:after="120"/>
        <w:ind w:left="346" w:firstLine="567"/>
        <w:jc w:val="center"/>
        <w:rPr>
          <w:sz w:val="24"/>
          <w:szCs w:val="24"/>
        </w:rPr>
      </w:pPr>
      <w:r w:rsidRPr="009F60CE">
        <w:rPr>
          <w:sz w:val="24"/>
          <w:szCs w:val="24"/>
        </w:rPr>
        <w:t>Ожидаемые показатели экономической и бюджетной эффективности                                          в период реализации Подпрограммы</w:t>
      </w:r>
    </w:p>
    <w:p w:rsidR="00541C6C" w:rsidRPr="009F60CE" w:rsidRDefault="00541C6C" w:rsidP="00541C6C">
      <w:pPr>
        <w:ind w:firstLine="567"/>
        <w:jc w:val="right"/>
        <w:rPr>
          <w:sz w:val="24"/>
          <w:szCs w:val="24"/>
        </w:rPr>
      </w:pPr>
      <w:r w:rsidRPr="009F60CE">
        <w:rPr>
          <w:sz w:val="24"/>
          <w:szCs w:val="24"/>
        </w:rPr>
        <w:t>Таблица № 6</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64"/>
        <w:gridCol w:w="1417"/>
        <w:gridCol w:w="1276"/>
        <w:gridCol w:w="1433"/>
      </w:tblGrid>
      <w:tr w:rsidR="00541C6C" w:rsidRPr="009F60CE" w:rsidTr="00541C6C">
        <w:trPr>
          <w:trHeight w:val="583"/>
          <w:jc w:val="center"/>
        </w:trPr>
        <w:tc>
          <w:tcPr>
            <w:tcW w:w="5264" w:type="dxa"/>
            <w:tcMar>
              <w:top w:w="0" w:type="dxa"/>
              <w:left w:w="108" w:type="dxa"/>
              <w:bottom w:w="0" w:type="dxa"/>
              <w:right w:w="108" w:type="dxa"/>
            </w:tcMar>
            <w:vAlign w:val="center"/>
            <w:hideMark/>
          </w:tcPr>
          <w:p w:rsidR="00541C6C" w:rsidRPr="009F60CE" w:rsidRDefault="00541C6C" w:rsidP="00541C6C">
            <w:pPr>
              <w:jc w:val="center"/>
              <w:rPr>
                <w:sz w:val="24"/>
                <w:szCs w:val="24"/>
              </w:rPr>
            </w:pPr>
            <w:r w:rsidRPr="009F60CE">
              <w:rPr>
                <w:sz w:val="24"/>
                <w:szCs w:val="24"/>
              </w:rPr>
              <w:t>Показатель</w:t>
            </w:r>
          </w:p>
        </w:tc>
        <w:tc>
          <w:tcPr>
            <w:tcW w:w="1417" w:type="dxa"/>
            <w:vAlign w:val="center"/>
          </w:tcPr>
          <w:p w:rsidR="00541C6C" w:rsidRPr="009F60CE" w:rsidRDefault="00541C6C" w:rsidP="00541C6C">
            <w:pPr>
              <w:jc w:val="center"/>
              <w:rPr>
                <w:sz w:val="24"/>
                <w:szCs w:val="24"/>
              </w:rPr>
            </w:pPr>
            <w:r w:rsidRPr="009F60CE">
              <w:rPr>
                <w:sz w:val="24"/>
                <w:szCs w:val="24"/>
              </w:rPr>
              <w:t>2019 год</w:t>
            </w:r>
          </w:p>
        </w:tc>
        <w:tc>
          <w:tcPr>
            <w:tcW w:w="1276" w:type="dxa"/>
            <w:vAlign w:val="center"/>
          </w:tcPr>
          <w:p w:rsidR="00541C6C" w:rsidRPr="009F60CE" w:rsidRDefault="00541C6C" w:rsidP="00541C6C">
            <w:pPr>
              <w:jc w:val="center"/>
              <w:rPr>
                <w:sz w:val="24"/>
                <w:szCs w:val="24"/>
              </w:rPr>
            </w:pPr>
            <w:r w:rsidRPr="009F60CE">
              <w:rPr>
                <w:sz w:val="24"/>
                <w:szCs w:val="24"/>
              </w:rPr>
              <w:t>2020 год</w:t>
            </w:r>
          </w:p>
        </w:tc>
        <w:tc>
          <w:tcPr>
            <w:tcW w:w="1433" w:type="dxa"/>
            <w:vAlign w:val="center"/>
          </w:tcPr>
          <w:p w:rsidR="00541C6C" w:rsidRPr="009F60CE" w:rsidRDefault="00541C6C" w:rsidP="00541C6C">
            <w:pPr>
              <w:jc w:val="center"/>
              <w:rPr>
                <w:sz w:val="24"/>
                <w:szCs w:val="24"/>
              </w:rPr>
            </w:pPr>
            <w:r w:rsidRPr="009F60CE">
              <w:rPr>
                <w:sz w:val="24"/>
                <w:szCs w:val="24"/>
              </w:rPr>
              <w:t>2021 год</w:t>
            </w:r>
          </w:p>
        </w:tc>
      </w:tr>
      <w:tr w:rsidR="00541C6C" w:rsidRPr="009F60CE" w:rsidTr="00541C6C">
        <w:trPr>
          <w:trHeight w:val="300"/>
          <w:jc w:val="center"/>
        </w:trPr>
        <w:tc>
          <w:tcPr>
            <w:tcW w:w="9390" w:type="dxa"/>
            <w:gridSpan w:val="4"/>
            <w:tcMar>
              <w:top w:w="0" w:type="dxa"/>
              <w:left w:w="108" w:type="dxa"/>
              <w:bottom w:w="0" w:type="dxa"/>
              <w:right w:w="108" w:type="dxa"/>
            </w:tcMar>
            <w:vAlign w:val="center"/>
            <w:hideMark/>
          </w:tcPr>
          <w:p w:rsidR="00541C6C" w:rsidRPr="009F60CE" w:rsidRDefault="00541C6C" w:rsidP="00541C6C">
            <w:pPr>
              <w:jc w:val="center"/>
              <w:rPr>
                <w:sz w:val="24"/>
                <w:szCs w:val="24"/>
              </w:rPr>
            </w:pPr>
            <w:r w:rsidRPr="009F60CE">
              <w:rPr>
                <w:sz w:val="24"/>
                <w:szCs w:val="24"/>
              </w:rPr>
              <w:t>Экономическая эффективность</w:t>
            </w:r>
          </w:p>
        </w:tc>
      </w:tr>
      <w:tr w:rsidR="00541C6C" w:rsidRPr="009F60CE" w:rsidTr="00541C6C">
        <w:trPr>
          <w:trHeight w:val="599"/>
          <w:jc w:val="center"/>
        </w:trPr>
        <w:tc>
          <w:tcPr>
            <w:tcW w:w="5264" w:type="dxa"/>
            <w:tcMar>
              <w:top w:w="0" w:type="dxa"/>
              <w:left w:w="108" w:type="dxa"/>
              <w:bottom w:w="0" w:type="dxa"/>
              <w:right w:w="108" w:type="dxa"/>
            </w:tcMar>
            <w:vAlign w:val="center"/>
            <w:hideMark/>
          </w:tcPr>
          <w:p w:rsidR="00541C6C" w:rsidRPr="009F60CE" w:rsidRDefault="00541C6C" w:rsidP="00541C6C">
            <w:pPr>
              <w:rPr>
                <w:sz w:val="24"/>
                <w:szCs w:val="24"/>
              </w:rPr>
            </w:pPr>
            <w:r w:rsidRPr="009F60CE">
              <w:rPr>
                <w:sz w:val="24"/>
                <w:szCs w:val="24"/>
              </w:rPr>
              <w:t xml:space="preserve">Темп роста объема произведенной продукции на 1 работающего, </w:t>
            </w:r>
            <w:proofErr w:type="gramStart"/>
            <w:r w:rsidRPr="009F60CE">
              <w:rPr>
                <w:sz w:val="24"/>
                <w:szCs w:val="24"/>
              </w:rPr>
              <w:t>в</w:t>
            </w:r>
            <w:proofErr w:type="gramEnd"/>
            <w:r w:rsidRPr="009F60CE">
              <w:rPr>
                <w:sz w:val="24"/>
                <w:szCs w:val="24"/>
              </w:rPr>
              <w:t xml:space="preserve"> % </w:t>
            </w:r>
            <w:proofErr w:type="gramStart"/>
            <w:r w:rsidRPr="009F60CE">
              <w:rPr>
                <w:sz w:val="24"/>
                <w:szCs w:val="24"/>
              </w:rPr>
              <w:t>к</w:t>
            </w:r>
            <w:proofErr w:type="gramEnd"/>
            <w:r w:rsidRPr="009F60CE">
              <w:rPr>
                <w:sz w:val="24"/>
                <w:szCs w:val="24"/>
              </w:rPr>
              <w:t xml:space="preserve"> предыдущему году.</w:t>
            </w:r>
          </w:p>
        </w:tc>
        <w:tc>
          <w:tcPr>
            <w:tcW w:w="1417" w:type="dxa"/>
            <w:vAlign w:val="center"/>
          </w:tcPr>
          <w:p w:rsidR="00541C6C" w:rsidRPr="009F60CE" w:rsidRDefault="00541C6C" w:rsidP="00541C6C">
            <w:pPr>
              <w:jc w:val="center"/>
              <w:rPr>
                <w:sz w:val="24"/>
                <w:szCs w:val="24"/>
              </w:rPr>
            </w:pPr>
            <w:r w:rsidRPr="009F60CE">
              <w:rPr>
                <w:sz w:val="24"/>
                <w:szCs w:val="24"/>
              </w:rPr>
              <w:t>100,1</w:t>
            </w:r>
          </w:p>
        </w:tc>
        <w:tc>
          <w:tcPr>
            <w:tcW w:w="1276" w:type="dxa"/>
            <w:vAlign w:val="center"/>
          </w:tcPr>
          <w:p w:rsidR="00541C6C" w:rsidRPr="009F60CE" w:rsidRDefault="00541C6C" w:rsidP="00541C6C">
            <w:pPr>
              <w:jc w:val="center"/>
              <w:rPr>
                <w:sz w:val="24"/>
                <w:szCs w:val="24"/>
              </w:rPr>
            </w:pPr>
            <w:r w:rsidRPr="009F60CE">
              <w:rPr>
                <w:sz w:val="24"/>
                <w:szCs w:val="24"/>
              </w:rPr>
              <w:t>100,1</w:t>
            </w:r>
          </w:p>
        </w:tc>
        <w:tc>
          <w:tcPr>
            <w:tcW w:w="1433" w:type="dxa"/>
            <w:vAlign w:val="center"/>
          </w:tcPr>
          <w:p w:rsidR="00541C6C" w:rsidRPr="009F60CE" w:rsidRDefault="00541C6C" w:rsidP="00541C6C">
            <w:pPr>
              <w:jc w:val="center"/>
              <w:rPr>
                <w:sz w:val="24"/>
                <w:szCs w:val="24"/>
              </w:rPr>
            </w:pPr>
            <w:r w:rsidRPr="009F60CE">
              <w:rPr>
                <w:sz w:val="24"/>
                <w:szCs w:val="24"/>
              </w:rPr>
              <w:t>100,1</w:t>
            </w:r>
          </w:p>
        </w:tc>
      </w:tr>
      <w:tr w:rsidR="00541C6C" w:rsidRPr="009F60CE" w:rsidTr="00541C6C">
        <w:trPr>
          <w:trHeight w:val="300"/>
          <w:jc w:val="center"/>
        </w:trPr>
        <w:tc>
          <w:tcPr>
            <w:tcW w:w="9390" w:type="dxa"/>
            <w:gridSpan w:val="4"/>
            <w:tcMar>
              <w:top w:w="0" w:type="dxa"/>
              <w:left w:w="108" w:type="dxa"/>
              <w:bottom w:w="0" w:type="dxa"/>
              <w:right w:w="108" w:type="dxa"/>
            </w:tcMar>
            <w:vAlign w:val="center"/>
          </w:tcPr>
          <w:p w:rsidR="00541C6C" w:rsidRPr="009F60CE" w:rsidRDefault="00541C6C" w:rsidP="00541C6C">
            <w:pPr>
              <w:jc w:val="center"/>
              <w:rPr>
                <w:sz w:val="24"/>
                <w:szCs w:val="24"/>
              </w:rPr>
            </w:pPr>
            <w:r w:rsidRPr="009F60CE">
              <w:rPr>
                <w:sz w:val="24"/>
                <w:szCs w:val="24"/>
              </w:rPr>
              <w:t>Бюджетная эффективность</w:t>
            </w:r>
          </w:p>
        </w:tc>
      </w:tr>
      <w:tr w:rsidR="00541C6C" w:rsidRPr="009F60CE" w:rsidTr="00541C6C">
        <w:trPr>
          <w:trHeight w:val="583"/>
          <w:jc w:val="center"/>
        </w:trPr>
        <w:tc>
          <w:tcPr>
            <w:tcW w:w="5264" w:type="dxa"/>
            <w:tcMar>
              <w:top w:w="0" w:type="dxa"/>
              <w:left w:w="108" w:type="dxa"/>
              <w:bottom w:w="0" w:type="dxa"/>
              <w:right w:w="108" w:type="dxa"/>
            </w:tcMar>
            <w:vAlign w:val="center"/>
          </w:tcPr>
          <w:p w:rsidR="00541C6C" w:rsidRPr="009F60CE" w:rsidRDefault="00541C6C" w:rsidP="00541C6C">
            <w:pPr>
              <w:rPr>
                <w:sz w:val="24"/>
                <w:szCs w:val="24"/>
              </w:rPr>
            </w:pPr>
            <w:r w:rsidRPr="009F60CE">
              <w:rPr>
                <w:sz w:val="24"/>
                <w:szCs w:val="24"/>
              </w:rPr>
              <w:t xml:space="preserve">Темп роста поступлений налогов, сборов и обязательных платежей, </w:t>
            </w:r>
            <w:proofErr w:type="gramStart"/>
            <w:r w:rsidRPr="009F60CE">
              <w:rPr>
                <w:sz w:val="24"/>
                <w:szCs w:val="24"/>
              </w:rPr>
              <w:t>в</w:t>
            </w:r>
            <w:proofErr w:type="gramEnd"/>
            <w:r w:rsidRPr="009F60CE">
              <w:rPr>
                <w:sz w:val="24"/>
                <w:szCs w:val="24"/>
              </w:rPr>
              <w:t xml:space="preserve"> % </w:t>
            </w:r>
            <w:proofErr w:type="gramStart"/>
            <w:r w:rsidRPr="009F60CE">
              <w:rPr>
                <w:sz w:val="24"/>
                <w:szCs w:val="24"/>
              </w:rPr>
              <w:t>к</w:t>
            </w:r>
            <w:proofErr w:type="gramEnd"/>
            <w:r w:rsidRPr="009F60CE">
              <w:rPr>
                <w:sz w:val="24"/>
                <w:szCs w:val="24"/>
              </w:rPr>
              <w:t xml:space="preserve"> предыдущему году.</w:t>
            </w:r>
          </w:p>
        </w:tc>
        <w:tc>
          <w:tcPr>
            <w:tcW w:w="1417" w:type="dxa"/>
            <w:vAlign w:val="center"/>
          </w:tcPr>
          <w:p w:rsidR="00541C6C" w:rsidRPr="009F60CE" w:rsidRDefault="00541C6C" w:rsidP="00541C6C">
            <w:pPr>
              <w:jc w:val="center"/>
              <w:rPr>
                <w:sz w:val="24"/>
                <w:szCs w:val="24"/>
              </w:rPr>
            </w:pPr>
            <w:r w:rsidRPr="009F60CE">
              <w:rPr>
                <w:sz w:val="24"/>
                <w:szCs w:val="24"/>
              </w:rPr>
              <w:t>101,1</w:t>
            </w:r>
          </w:p>
        </w:tc>
        <w:tc>
          <w:tcPr>
            <w:tcW w:w="1276" w:type="dxa"/>
            <w:vAlign w:val="center"/>
          </w:tcPr>
          <w:p w:rsidR="00541C6C" w:rsidRPr="009F60CE" w:rsidRDefault="00541C6C" w:rsidP="00541C6C">
            <w:pPr>
              <w:jc w:val="center"/>
              <w:rPr>
                <w:sz w:val="24"/>
                <w:szCs w:val="24"/>
              </w:rPr>
            </w:pPr>
            <w:r w:rsidRPr="009F60CE">
              <w:rPr>
                <w:sz w:val="24"/>
                <w:szCs w:val="24"/>
              </w:rPr>
              <w:t>101,1</w:t>
            </w:r>
          </w:p>
        </w:tc>
        <w:tc>
          <w:tcPr>
            <w:tcW w:w="1433" w:type="dxa"/>
            <w:vAlign w:val="center"/>
          </w:tcPr>
          <w:p w:rsidR="00541C6C" w:rsidRPr="009F60CE" w:rsidRDefault="00541C6C" w:rsidP="00541C6C">
            <w:pPr>
              <w:jc w:val="center"/>
              <w:rPr>
                <w:sz w:val="24"/>
                <w:szCs w:val="24"/>
              </w:rPr>
            </w:pPr>
            <w:r w:rsidRPr="009F60CE">
              <w:rPr>
                <w:sz w:val="24"/>
                <w:szCs w:val="24"/>
              </w:rPr>
              <w:t>101,1</w:t>
            </w:r>
          </w:p>
        </w:tc>
      </w:tr>
    </w:tbl>
    <w:p w:rsidR="00541C6C" w:rsidRPr="009F60CE" w:rsidRDefault="00541C6C" w:rsidP="00541C6C">
      <w:pPr>
        <w:spacing w:before="120"/>
        <w:ind w:firstLine="567"/>
        <w:jc w:val="both"/>
        <w:rPr>
          <w:sz w:val="24"/>
          <w:szCs w:val="24"/>
        </w:rPr>
      </w:pPr>
      <w:r w:rsidRPr="009F60CE">
        <w:rPr>
          <w:sz w:val="24"/>
          <w:szCs w:val="24"/>
        </w:rPr>
        <w:t xml:space="preserve">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Методика расчетов изложена в муниципальной программе «Стимулирование экономической активности малого и среднего предпринимательства </w:t>
      </w:r>
      <w:proofErr w:type="gramStart"/>
      <w:r w:rsidRPr="009F60CE">
        <w:rPr>
          <w:sz w:val="24"/>
          <w:szCs w:val="24"/>
        </w:rPr>
        <w:t>в</w:t>
      </w:r>
      <w:proofErr w:type="gramEnd"/>
      <w:r w:rsidRPr="009F60CE">
        <w:rPr>
          <w:sz w:val="24"/>
          <w:szCs w:val="24"/>
        </w:rPr>
        <w:t xml:space="preserve"> </w:t>
      </w:r>
      <w:proofErr w:type="gramStart"/>
      <w:r w:rsidRPr="009F60CE">
        <w:rPr>
          <w:sz w:val="24"/>
          <w:szCs w:val="24"/>
        </w:rPr>
        <w:t>Сосновоборском</w:t>
      </w:r>
      <w:proofErr w:type="gramEnd"/>
      <w:r w:rsidRPr="009F60CE">
        <w:rPr>
          <w:sz w:val="24"/>
          <w:szCs w:val="24"/>
        </w:rPr>
        <w:t xml:space="preserve"> городском округе до 2030 года».</w:t>
      </w:r>
    </w:p>
    <w:p w:rsidR="00541C6C" w:rsidRPr="009F60CE" w:rsidRDefault="00541C6C" w:rsidP="00541C6C">
      <w:pPr>
        <w:keepNext/>
        <w:spacing w:before="120" w:after="120"/>
        <w:jc w:val="center"/>
        <w:outlineLvl w:val="1"/>
        <w:rPr>
          <w:b/>
          <w:sz w:val="24"/>
        </w:rPr>
      </w:pPr>
      <w:bookmarkStart w:id="30" w:name="_Toc25158608"/>
      <w:bookmarkStart w:id="31" w:name="_Toc25231300"/>
      <w:r w:rsidRPr="009F60CE">
        <w:rPr>
          <w:b/>
          <w:sz w:val="24"/>
        </w:rPr>
        <w:t>V</w:t>
      </w:r>
      <w:r w:rsidRPr="009F60CE">
        <w:rPr>
          <w:b/>
          <w:sz w:val="24"/>
          <w:lang w:val="en-US"/>
        </w:rPr>
        <w:t>I</w:t>
      </w:r>
      <w:r w:rsidRPr="009F60CE">
        <w:rPr>
          <w:b/>
          <w:sz w:val="24"/>
        </w:rPr>
        <w:t>. Основные мероприятия Подпрограммы</w:t>
      </w:r>
      <w:bookmarkEnd w:id="30"/>
      <w:bookmarkEnd w:id="31"/>
    </w:p>
    <w:p w:rsidR="00541C6C" w:rsidRPr="009F60CE" w:rsidRDefault="00541C6C" w:rsidP="00541C6C">
      <w:pPr>
        <w:ind w:firstLine="567"/>
        <w:jc w:val="both"/>
        <w:rPr>
          <w:sz w:val="24"/>
          <w:szCs w:val="24"/>
        </w:rPr>
      </w:pPr>
      <w:r w:rsidRPr="009F60CE">
        <w:rPr>
          <w:sz w:val="24"/>
          <w:szCs w:val="24"/>
        </w:rPr>
        <w:t xml:space="preserve">Анализ выполнения плана мероприятий долгосрочной муниципальной целевой программы «Поддержка товаропроизводителей в сфере агропромышленного и </w:t>
      </w:r>
      <w:proofErr w:type="spellStart"/>
      <w:r w:rsidRPr="009F60CE">
        <w:rPr>
          <w:sz w:val="24"/>
          <w:szCs w:val="24"/>
        </w:rPr>
        <w:t>рыбохозяйственного</w:t>
      </w:r>
      <w:proofErr w:type="spellEnd"/>
      <w:r w:rsidRPr="009F60CE">
        <w:rPr>
          <w:sz w:val="24"/>
          <w:szCs w:val="24"/>
        </w:rPr>
        <w:t xml:space="preserve"> комплекса на территории Сосновоборского городского округа на 2012-2014 годы» позволил определить степень </w:t>
      </w:r>
      <w:proofErr w:type="spellStart"/>
      <w:r w:rsidRPr="009F60CE">
        <w:rPr>
          <w:sz w:val="24"/>
          <w:szCs w:val="24"/>
        </w:rPr>
        <w:t>востребованности</w:t>
      </w:r>
      <w:proofErr w:type="spellEnd"/>
      <w:r w:rsidRPr="009F60CE">
        <w:rPr>
          <w:sz w:val="24"/>
          <w:szCs w:val="24"/>
        </w:rPr>
        <w:t xml:space="preserve"> мер поддержки субъектов АПК округа.</w:t>
      </w:r>
    </w:p>
    <w:p w:rsidR="00541C6C" w:rsidRPr="009F60CE" w:rsidRDefault="00541C6C" w:rsidP="00541C6C">
      <w:pPr>
        <w:ind w:firstLine="567"/>
        <w:jc w:val="both"/>
        <w:rPr>
          <w:sz w:val="24"/>
          <w:szCs w:val="24"/>
        </w:rPr>
      </w:pPr>
      <w:r w:rsidRPr="009F60CE">
        <w:rPr>
          <w:sz w:val="24"/>
          <w:szCs w:val="24"/>
        </w:rPr>
        <w:t xml:space="preserve">Основные мероприятия характеризуют основные направления поддержки </w:t>
      </w:r>
      <w:proofErr w:type="spellStart"/>
      <w:r w:rsidRPr="009F60CE">
        <w:rPr>
          <w:sz w:val="24"/>
          <w:szCs w:val="24"/>
        </w:rPr>
        <w:t>сельхозтоваропроизводителей</w:t>
      </w:r>
      <w:proofErr w:type="spellEnd"/>
      <w:r w:rsidRPr="009F60CE">
        <w:rPr>
          <w:sz w:val="24"/>
          <w:szCs w:val="24"/>
        </w:rPr>
        <w:t xml:space="preserve">, которая может быть оказана в виде: </w:t>
      </w:r>
    </w:p>
    <w:p w:rsidR="00541C6C" w:rsidRPr="009F60CE" w:rsidRDefault="00541C6C" w:rsidP="00541C6C">
      <w:pPr>
        <w:ind w:firstLine="567"/>
        <w:jc w:val="both"/>
        <w:rPr>
          <w:sz w:val="24"/>
          <w:szCs w:val="24"/>
        </w:rPr>
      </w:pPr>
      <w:r w:rsidRPr="009F60CE">
        <w:rPr>
          <w:sz w:val="24"/>
          <w:szCs w:val="24"/>
        </w:rPr>
        <w:lastRenderedPageBreak/>
        <w:t>- субсидии на возмещение части затрат на развитие производственной материально-технической базы</w:t>
      </w:r>
      <w:r w:rsidRPr="009F60CE">
        <w:rPr>
          <w:sz w:val="24"/>
          <w:szCs w:val="24"/>
        </w:rPr>
        <w:tab/>
        <w:t xml:space="preserve">субъектов хозяйственной деятельности в сфере АПК округа; </w:t>
      </w:r>
    </w:p>
    <w:p w:rsidR="00541C6C" w:rsidRPr="009F60CE" w:rsidRDefault="00541C6C" w:rsidP="00541C6C">
      <w:pPr>
        <w:ind w:firstLine="567"/>
        <w:jc w:val="both"/>
        <w:rPr>
          <w:sz w:val="24"/>
          <w:szCs w:val="24"/>
        </w:rPr>
      </w:pPr>
      <w:r w:rsidRPr="009F60CE">
        <w:rPr>
          <w:sz w:val="24"/>
          <w:szCs w:val="24"/>
        </w:rPr>
        <w:t>- субсидии на возмещение части затрат на участие в ярмарочных, выставочных мероприятиях субъектов хозяйственной деятельности в сфере АПК округа;</w:t>
      </w:r>
    </w:p>
    <w:p w:rsidR="00541C6C" w:rsidRPr="009F60CE" w:rsidRDefault="00541C6C" w:rsidP="00541C6C">
      <w:pPr>
        <w:ind w:firstLine="567"/>
        <w:jc w:val="both"/>
        <w:rPr>
          <w:sz w:val="24"/>
          <w:szCs w:val="24"/>
        </w:rPr>
      </w:pPr>
      <w:r w:rsidRPr="009F60CE">
        <w:rPr>
          <w:sz w:val="24"/>
          <w:szCs w:val="24"/>
        </w:rPr>
        <w:t>- оказания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преференции и земельных участков, для организации производства и реализации собственной продукции (</w:t>
      </w:r>
      <w:r w:rsidRPr="009F60CE">
        <w:rPr>
          <w:rFonts w:eastAsia="Calibri"/>
          <w:sz w:val="24"/>
          <w:szCs w:val="24"/>
        </w:rPr>
        <w:t>имущественная поддержка)</w:t>
      </w:r>
      <w:r w:rsidRPr="009F60CE">
        <w:rPr>
          <w:sz w:val="24"/>
          <w:szCs w:val="24"/>
        </w:rPr>
        <w:t xml:space="preserve">. </w:t>
      </w:r>
    </w:p>
    <w:p w:rsidR="00541C6C" w:rsidRPr="009F60CE" w:rsidRDefault="00541C6C" w:rsidP="00541C6C">
      <w:pPr>
        <w:keepNext/>
        <w:spacing w:before="120" w:after="120"/>
        <w:jc w:val="center"/>
        <w:outlineLvl w:val="1"/>
        <w:rPr>
          <w:b/>
          <w:sz w:val="24"/>
        </w:rPr>
      </w:pPr>
      <w:bookmarkStart w:id="32" w:name="_Toc25158609"/>
      <w:bookmarkStart w:id="33" w:name="_Toc25231301"/>
      <w:r w:rsidRPr="009F60CE">
        <w:rPr>
          <w:b/>
          <w:sz w:val="24"/>
        </w:rPr>
        <w:t>VI</w:t>
      </w:r>
      <w:r w:rsidRPr="009F60CE">
        <w:rPr>
          <w:b/>
          <w:sz w:val="24"/>
          <w:lang w:val="en-US"/>
        </w:rPr>
        <w:t>I</w:t>
      </w:r>
      <w:r w:rsidRPr="009F60CE">
        <w:rPr>
          <w:b/>
          <w:sz w:val="24"/>
        </w:rPr>
        <w:t>. Ресурсное обеспечение Подпрограммы</w:t>
      </w:r>
      <w:bookmarkEnd w:id="32"/>
      <w:bookmarkEnd w:id="33"/>
    </w:p>
    <w:p w:rsidR="00541C6C" w:rsidRPr="009F60CE" w:rsidRDefault="00541C6C" w:rsidP="00541C6C">
      <w:pPr>
        <w:ind w:firstLine="567"/>
        <w:jc w:val="both"/>
        <w:rPr>
          <w:sz w:val="24"/>
          <w:szCs w:val="24"/>
        </w:rPr>
      </w:pPr>
      <w:r w:rsidRPr="009F60CE">
        <w:rPr>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могут быть направлены на муниципальную поддержку субъектов АПК Сосновоборского городского округа.</w:t>
      </w:r>
    </w:p>
    <w:p w:rsidR="00541C6C" w:rsidRPr="009F60CE" w:rsidRDefault="00541C6C" w:rsidP="00541C6C">
      <w:pPr>
        <w:ind w:firstLine="567"/>
        <w:jc w:val="both"/>
        <w:rPr>
          <w:sz w:val="24"/>
          <w:szCs w:val="24"/>
        </w:rPr>
      </w:pPr>
      <w:r w:rsidRPr="009F60CE">
        <w:rPr>
          <w:sz w:val="24"/>
          <w:szCs w:val="24"/>
        </w:rPr>
        <w:t xml:space="preserve">Источником финансирования мероприятий подпрограммы являются средства местного бюджета в объеме 2385,45 тыс. руб., в том числе: </w:t>
      </w:r>
    </w:p>
    <w:p w:rsidR="00541C6C" w:rsidRPr="009F60CE" w:rsidRDefault="00541C6C" w:rsidP="00541C6C">
      <w:pPr>
        <w:ind w:firstLine="567"/>
        <w:jc w:val="right"/>
        <w:rPr>
          <w:sz w:val="24"/>
          <w:szCs w:val="24"/>
        </w:rPr>
      </w:pPr>
      <w:r w:rsidRPr="009F60CE">
        <w:rPr>
          <w:sz w:val="24"/>
          <w:szCs w:val="24"/>
        </w:rPr>
        <w:t>Таблица № 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57"/>
        <w:gridCol w:w="790"/>
        <w:gridCol w:w="590"/>
        <w:gridCol w:w="590"/>
        <w:gridCol w:w="590"/>
        <w:gridCol w:w="590"/>
        <w:gridCol w:w="590"/>
        <w:gridCol w:w="590"/>
        <w:gridCol w:w="590"/>
        <w:gridCol w:w="590"/>
        <w:gridCol w:w="590"/>
        <w:gridCol w:w="590"/>
        <w:gridCol w:w="590"/>
        <w:gridCol w:w="590"/>
      </w:tblGrid>
      <w:tr w:rsidR="00541C6C" w:rsidRPr="009F60CE" w:rsidTr="00541C6C">
        <w:trPr>
          <w:jc w:val="center"/>
        </w:trPr>
        <w:tc>
          <w:tcPr>
            <w:tcW w:w="1757"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Наименование субсидии</w:t>
            </w:r>
          </w:p>
        </w:tc>
        <w:tc>
          <w:tcPr>
            <w:tcW w:w="790" w:type="dxa"/>
          </w:tcPr>
          <w:p w:rsidR="00541C6C" w:rsidRPr="009F60CE" w:rsidRDefault="00541C6C" w:rsidP="00541C6C">
            <w:pPr>
              <w:jc w:val="center"/>
              <w:rPr>
                <w:sz w:val="16"/>
                <w:szCs w:val="16"/>
              </w:rPr>
            </w:pPr>
            <w:r w:rsidRPr="009F60CE">
              <w:rPr>
                <w:sz w:val="16"/>
                <w:szCs w:val="16"/>
              </w:rPr>
              <w:t>2014-2018 годы</w:t>
            </w:r>
          </w:p>
        </w:tc>
        <w:tc>
          <w:tcPr>
            <w:tcW w:w="590" w:type="dxa"/>
          </w:tcPr>
          <w:p w:rsidR="00541C6C" w:rsidRPr="009F60CE" w:rsidRDefault="00541C6C" w:rsidP="00541C6C">
            <w:pPr>
              <w:jc w:val="center"/>
              <w:rPr>
                <w:sz w:val="16"/>
                <w:szCs w:val="16"/>
              </w:rPr>
            </w:pPr>
            <w:r w:rsidRPr="009F60CE">
              <w:rPr>
                <w:sz w:val="16"/>
                <w:szCs w:val="16"/>
              </w:rPr>
              <w:t>2019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2020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2021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2022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2023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2024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2025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2026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2027 год</w:t>
            </w:r>
          </w:p>
        </w:tc>
        <w:tc>
          <w:tcPr>
            <w:tcW w:w="590" w:type="dxa"/>
            <w:tcBorders>
              <w:right w:val="single" w:sz="4" w:space="0" w:color="auto"/>
            </w:tcBorders>
          </w:tcPr>
          <w:p w:rsidR="00541C6C" w:rsidRPr="009F60CE" w:rsidRDefault="00541C6C" w:rsidP="00541C6C">
            <w:pPr>
              <w:jc w:val="center"/>
              <w:rPr>
                <w:sz w:val="16"/>
                <w:szCs w:val="16"/>
              </w:rPr>
            </w:pPr>
            <w:r w:rsidRPr="009F60CE">
              <w:rPr>
                <w:sz w:val="16"/>
                <w:szCs w:val="16"/>
              </w:rPr>
              <w:t>2028 год</w:t>
            </w:r>
          </w:p>
        </w:tc>
        <w:tc>
          <w:tcPr>
            <w:tcW w:w="590" w:type="dxa"/>
            <w:tcBorders>
              <w:left w:val="single" w:sz="4" w:space="0" w:color="auto"/>
              <w:right w:val="single" w:sz="4" w:space="0" w:color="auto"/>
            </w:tcBorders>
          </w:tcPr>
          <w:p w:rsidR="00541C6C" w:rsidRPr="009F60CE" w:rsidRDefault="00541C6C" w:rsidP="00541C6C">
            <w:pPr>
              <w:jc w:val="center"/>
              <w:rPr>
                <w:sz w:val="16"/>
                <w:szCs w:val="16"/>
              </w:rPr>
            </w:pPr>
            <w:r w:rsidRPr="009F60CE">
              <w:rPr>
                <w:sz w:val="16"/>
                <w:szCs w:val="16"/>
              </w:rPr>
              <w:t>2029 год</w:t>
            </w:r>
          </w:p>
        </w:tc>
        <w:tc>
          <w:tcPr>
            <w:tcW w:w="590" w:type="dxa"/>
            <w:tcBorders>
              <w:left w:val="single" w:sz="4" w:space="0" w:color="auto"/>
            </w:tcBorders>
          </w:tcPr>
          <w:p w:rsidR="00541C6C" w:rsidRPr="009F60CE" w:rsidRDefault="00541C6C" w:rsidP="00541C6C">
            <w:pPr>
              <w:jc w:val="center"/>
              <w:rPr>
                <w:sz w:val="16"/>
                <w:szCs w:val="16"/>
              </w:rPr>
            </w:pPr>
            <w:r w:rsidRPr="009F60CE">
              <w:rPr>
                <w:sz w:val="16"/>
                <w:szCs w:val="16"/>
              </w:rPr>
              <w:t>2030 год</w:t>
            </w:r>
          </w:p>
        </w:tc>
      </w:tr>
      <w:tr w:rsidR="00541C6C" w:rsidRPr="009F60CE" w:rsidTr="00541C6C">
        <w:trPr>
          <w:jc w:val="center"/>
        </w:trPr>
        <w:tc>
          <w:tcPr>
            <w:tcW w:w="1757" w:type="dxa"/>
            <w:tcBorders>
              <w:right w:val="single" w:sz="4" w:space="0" w:color="auto"/>
            </w:tcBorders>
          </w:tcPr>
          <w:p w:rsidR="00541C6C" w:rsidRPr="009F60CE" w:rsidRDefault="00541C6C" w:rsidP="00541C6C">
            <w:pPr>
              <w:rPr>
                <w:sz w:val="16"/>
                <w:szCs w:val="16"/>
              </w:rPr>
            </w:pPr>
            <w:r w:rsidRPr="009F60CE">
              <w:rPr>
                <w:sz w:val="16"/>
                <w:szCs w:val="16"/>
              </w:rPr>
              <w:t>Субсидия на возмещение части затрат на развитие производственной материально-технической базы субъектов хозяйственной деятельности в сфере АПК округа, тыс. руб.</w:t>
            </w:r>
          </w:p>
        </w:tc>
        <w:tc>
          <w:tcPr>
            <w:tcW w:w="790" w:type="dxa"/>
            <w:vAlign w:val="center"/>
          </w:tcPr>
          <w:p w:rsidR="00541C6C" w:rsidRPr="009F60CE" w:rsidRDefault="00541C6C" w:rsidP="00541C6C">
            <w:pPr>
              <w:jc w:val="center"/>
              <w:rPr>
                <w:sz w:val="16"/>
                <w:szCs w:val="16"/>
              </w:rPr>
            </w:pPr>
            <w:r w:rsidRPr="009F60CE">
              <w:rPr>
                <w:sz w:val="16"/>
                <w:szCs w:val="16"/>
              </w:rPr>
              <w:t>1020</w:t>
            </w:r>
          </w:p>
        </w:tc>
        <w:tc>
          <w:tcPr>
            <w:tcW w:w="590" w:type="dxa"/>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left w:val="single" w:sz="4" w:space="0" w:color="auto"/>
              <w:right w:val="single" w:sz="4" w:space="0" w:color="auto"/>
            </w:tcBorders>
            <w:vAlign w:val="center"/>
          </w:tcPr>
          <w:p w:rsidR="00541C6C" w:rsidRPr="009F60CE" w:rsidRDefault="00541C6C" w:rsidP="00541C6C">
            <w:pPr>
              <w:jc w:val="center"/>
              <w:rPr>
                <w:sz w:val="16"/>
                <w:szCs w:val="16"/>
              </w:rPr>
            </w:pPr>
            <w:r w:rsidRPr="009F60CE">
              <w:rPr>
                <w:sz w:val="16"/>
                <w:szCs w:val="16"/>
              </w:rPr>
              <w:t>80</w:t>
            </w:r>
          </w:p>
        </w:tc>
        <w:tc>
          <w:tcPr>
            <w:tcW w:w="590" w:type="dxa"/>
            <w:tcBorders>
              <w:left w:val="single" w:sz="4" w:space="0" w:color="auto"/>
            </w:tcBorders>
            <w:vAlign w:val="center"/>
          </w:tcPr>
          <w:p w:rsidR="00541C6C" w:rsidRPr="009F60CE" w:rsidRDefault="00541C6C" w:rsidP="00541C6C">
            <w:pPr>
              <w:jc w:val="center"/>
              <w:rPr>
                <w:sz w:val="16"/>
                <w:szCs w:val="16"/>
              </w:rPr>
            </w:pPr>
            <w:r w:rsidRPr="009F60CE">
              <w:rPr>
                <w:sz w:val="16"/>
                <w:szCs w:val="16"/>
              </w:rPr>
              <w:t>80</w:t>
            </w:r>
          </w:p>
        </w:tc>
      </w:tr>
      <w:tr w:rsidR="00541C6C" w:rsidRPr="009F60CE" w:rsidTr="00541C6C">
        <w:trPr>
          <w:jc w:val="center"/>
        </w:trPr>
        <w:tc>
          <w:tcPr>
            <w:tcW w:w="1757" w:type="dxa"/>
            <w:tcBorders>
              <w:right w:val="single" w:sz="4" w:space="0" w:color="auto"/>
            </w:tcBorders>
          </w:tcPr>
          <w:p w:rsidR="00541C6C" w:rsidRPr="009F60CE" w:rsidRDefault="00541C6C" w:rsidP="00541C6C">
            <w:pPr>
              <w:rPr>
                <w:sz w:val="16"/>
                <w:szCs w:val="16"/>
              </w:rPr>
            </w:pPr>
            <w:r w:rsidRPr="009F60CE">
              <w:rPr>
                <w:sz w:val="16"/>
                <w:szCs w:val="16"/>
              </w:rPr>
              <w:t>Субсидия на возмещение части затрат на участие в ярмарочных, выставочных мероприятиях субъектов хозяйственной деятельности в сфере АПК округа, тыс. руб.</w:t>
            </w:r>
          </w:p>
        </w:tc>
        <w:tc>
          <w:tcPr>
            <w:tcW w:w="790" w:type="dxa"/>
            <w:vAlign w:val="center"/>
          </w:tcPr>
          <w:p w:rsidR="00541C6C" w:rsidRPr="009F60CE" w:rsidRDefault="00541C6C" w:rsidP="00541C6C">
            <w:pPr>
              <w:jc w:val="center"/>
              <w:rPr>
                <w:sz w:val="16"/>
                <w:szCs w:val="16"/>
              </w:rPr>
            </w:pPr>
            <w:r w:rsidRPr="009F60CE">
              <w:rPr>
                <w:sz w:val="16"/>
                <w:szCs w:val="16"/>
              </w:rPr>
              <w:t>165,45</w:t>
            </w:r>
          </w:p>
        </w:tc>
        <w:tc>
          <w:tcPr>
            <w:tcW w:w="590" w:type="dxa"/>
            <w:vAlign w:val="center"/>
          </w:tcPr>
          <w:p w:rsidR="00541C6C" w:rsidRPr="009F60CE" w:rsidRDefault="00541C6C" w:rsidP="00541C6C">
            <w:pPr>
              <w:jc w:val="center"/>
              <w:rPr>
                <w:sz w:val="16"/>
                <w:szCs w:val="16"/>
              </w:rPr>
            </w:pPr>
            <w:r w:rsidRPr="009F60CE">
              <w:rPr>
                <w:sz w:val="16"/>
                <w:szCs w:val="16"/>
              </w:rPr>
              <w:t>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left w:val="single" w:sz="4" w:space="0" w:color="auto"/>
              <w:right w:val="single" w:sz="4" w:space="0" w:color="auto"/>
            </w:tcBorders>
            <w:vAlign w:val="center"/>
          </w:tcPr>
          <w:p w:rsidR="00541C6C" w:rsidRPr="009F60CE" w:rsidRDefault="00541C6C" w:rsidP="00541C6C">
            <w:pPr>
              <w:jc w:val="center"/>
              <w:rPr>
                <w:sz w:val="16"/>
                <w:szCs w:val="16"/>
              </w:rPr>
            </w:pPr>
            <w:r w:rsidRPr="009F60CE">
              <w:rPr>
                <w:sz w:val="16"/>
                <w:szCs w:val="16"/>
              </w:rPr>
              <w:t>20</w:t>
            </w:r>
          </w:p>
        </w:tc>
        <w:tc>
          <w:tcPr>
            <w:tcW w:w="590" w:type="dxa"/>
            <w:tcBorders>
              <w:left w:val="single" w:sz="4" w:space="0" w:color="auto"/>
            </w:tcBorders>
            <w:vAlign w:val="center"/>
          </w:tcPr>
          <w:p w:rsidR="00541C6C" w:rsidRPr="009F60CE" w:rsidRDefault="00541C6C" w:rsidP="00541C6C">
            <w:pPr>
              <w:jc w:val="center"/>
              <w:rPr>
                <w:sz w:val="16"/>
                <w:szCs w:val="16"/>
              </w:rPr>
            </w:pPr>
            <w:r w:rsidRPr="009F60CE">
              <w:rPr>
                <w:sz w:val="16"/>
                <w:szCs w:val="16"/>
              </w:rPr>
              <w:t>20</w:t>
            </w:r>
          </w:p>
        </w:tc>
      </w:tr>
      <w:tr w:rsidR="00541C6C" w:rsidRPr="009F60CE" w:rsidTr="00541C6C">
        <w:trPr>
          <w:trHeight w:val="525"/>
          <w:jc w:val="center"/>
        </w:trPr>
        <w:tc>
          <w:tcPr>
            <w:tcW w:w="1757" w:type="dxa"/>
            <w:tcBorders>
              <w:right w:val="single" w:sz="4" w:space="0" w:color="auto"/>
            </w:tcBorders>
            <w:vAlign w:val="center"/>
          </w:tcPr>
          <w:p w:rsidR="00541C6C" w:rsidRPr="009F60CE" w:rsidRDefault="00541C6C" w:rsidP="00541C6C">
            <w:pPr>
              <w:rPr>
                <w:sz w:val="16"/>
                <w:szCs w:val="16"/>
              </w:rPr>
            </w:pPr>
            <w:r w:rsidRPr="009F60CE">
              <w:rPr>
                <w:sz w:val="16"/>
                <w:szCs w:val="16"/>
              </w:rPr>
              <w:t>Всего, тыс. руб.</w:t>
            </w:r>
          </w:p>
        </w:tc>
        <w:tc>
          <w:tcPr>
            <w:tcW w:w="790" w:type="dxa"/>
            <w:vAlign w:val="center"/>
          </w:tcPr>
          <w:p w:rsidR="00541C6C" w:rsidRPr="009F60CE" w:rsidRDefault="00541C6C" w:rsidP="00541C6C">
            <w:pPr>
              <w:jc w:val="center"/>
              <w:rPr>
                <w:sz w:val="16"/>
                <w:szCs w:val="16"/>
              </w:rPr>
            </w:pPr>
            <w:r w:rsidRPr="009F60CE">
              <w:rPr>
                <w:sz w:val="16"/>
                <w:szCs w:val="16"/>
              </w:rPr>
              <w:t>1185,45</w:t>
            </w:r>
          </w:p>
        </w:tc>
        <w:tc>
          <w:tcPr>
            <w:tcW w:w="590" w:type="dxa"/>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left w:val="single" w:sz="4" w:space="0" w:color="auto"/>
              <w:right w:val="single" w:sz="4" w:space="0" w:color="auto"/>
            </w:tcBorders>
            <w:vAlign w:val="center"/>
          </w:tcPr>
          <w:p w:rsidR="00541C6C" w:rsidRPr="009F60CE" w:rsidRDefault="00541C6C" w:rsidP="00541C6C">
            <w:pPr>
              <w:jc w:val="center"/>
              <w:rPr>
                <w:sz w:val="16"/>
                <w:szCs w:val="16"/>
              </w:rPr>
            </w:pPr>
            <w:r w:rsidRPr="009F60CE">
              <w:rPr>
                <w:sz w:val="16"/>
                <w:szCs w:val="16"/>
              </w:rPr>
              <w:t>100</w:t>
            </w:r>
          </w:p>
        </w:tc>
        <w:tc>
          <w:tcPr>
            <w:tcW w:w="590" w:type="dxa"/>
            <w:tcBorders>
              <w:left w:val="single" w:sz="4" w:space="0" w:color="auto"/>
            </w:tcBorders>
            <w:vAlign w:val="center"/>
          </w:tcPr>
          <w:p w:rsidR="00541C6C" w:rsidRPr="009F60CE" w:rsidRDefault="00541C6C" w:rsidP="00541C6C">
            <w:pPr>
              <w:jc w:val="center"/>
              <w:rPr>
                <w:sz w:val="16"/>
                <w:szCs w:val="16"/>
              </w:rPr>
            </w:pPr>
            <w:r w:rsidRPr="009F60CE">
              <w:rPr>
                <w:sz w:val="16"/>
                <w:szCs w:val="16"/>
              </w:rPr>
              <w:t>100</w:t>
            </w:r>
          </w:p>
        </w:tc>
      </w:tr>
    </w:tbl>
    <w:p w:rsidR="00541C6C" w:rsidRPr="009F60CE" w:rsidRDefault="00541C6C" w:rsidP="00541C6C">
      <w:pPr>
        <w:spacing w:before="120"/>
        <w:ind w:firstLine="567"/>
        <w:jc w:val="both"/>
        <w:rPr>
          <w:sz w:val="24"/>
          <w:szCs w:val="24"/>
        </w:rPr>
      </w:pPr>
      <w:r w:rsidRPr="009F60CE">
        <w:rPr>
          <w:sz w:val="24"/>
          <w:szCs w:val="24"/>
        </w:rPr>
        <w:t>Оказание имущественной поддержки не требует финансовых затрат.</w:t>
      </w:r>
    </w:p>
    <w:p w:rsidR="00541C6C" w:rsidRPr="009F60CE" w:rsidRDefault="00541C6C" w:rsidP="00541C6C">
      <w:pPr>
        <w:ind w:firstLine="567"/>
        <w:jc w:val="both"/>
        <w:rPr>
          <w:sz w:val="24"/>
          <w:szCs w:val="24"/>
        </w:rPr>
      </w:pPr>
      <w:r w:rsidRPr="009F60CE">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w:t>
      </w:r>
    </w:p>
    <w:p w:rsidR="00541C6C" w:rsidRPr="009F60CE" w:rsidRDefault="00541C6C" w:rsidP="00541C6C">
      <w:pPr>
        <w:jc w:val="both"/>
        <w:rPr>
          <w:sz w:val="24"/>
          <w:szCs w:val="24"/>
        </w:rPr>
      </w:pPr>
    </w:p>
    <w:p w:rsidR="00541C6C" w:rsidRPr="009F60CE" w:rsidRDefault="00541C6C" w:rsidP="00541C6C">
      <w:pPr>
        <w:jc w:val="both"/>
        <w:rPr>
          <w:sz w:val="24"/>
          <w:szCs w:val="24"/>
        </w:rPr>
        <w:sectPr w:rsidR="00541C6C" w:rsidRPr="009F60CE" w:rsidSect="00541C6C">
          <w:pgSz w:w="11906" w:h="16838"/>
          <w:pgMar w:top="567" w:right="851" w:bottom="567" w:left="1418" w:header="720" w:footer="720" w:gutter="0"/>
          <w:cols w:space="720"/>
          <w:docGrid w:linePitch="272"/>
        </w:sectPr>
      </w:pPr>
    </w:p>
    <w:p w:rsidR="00541C6C" w:rsidRPr="00096F99" w:rsidRDefault="00541C6C" w:rsidP="00541C6C">
      <w:pPr>
        <w:spacing w:line="240" w:lineRule="atLeast"/>
        <w:jc w:val="right"/>
        <w:rPr>
          <w:sz w:val="24"/>
          <w:szCs w:val="24"/>
        </w:rPr>
      </w:pPr>
      <w:r w:rsidRPr="00096F99">
        <w:rPr>
          <w:sz w:val="24"/>
          <w:szCs w:val="24"/>
        </w:rPr>
        <w:lastRenderedPageBreak/>
        <w:t>Приложение 1</w:t>
      </w:r>
    </w:p>
    <w:p w:rsidR="00541C6C" w:rsidRPr="00096F99" w:rsidRDefault="00541C6C" w:rsidP="00541C6C">
      <w:pPr>
        <w:spacing w:line="240" w:lineRule="atLeast"/>
        <w:jc w:val="right"/>
        <w:rPr>
          <w:sz w:val="24"/>
          <w:szCs w:val="24"/>
        </w:rPr>
      </w:pPr>
      <w:r w:rsidRPr="00096F99">
        <w:rPr>
          <w:sz w:val="24"/>
          <w:szCs w:val="24"/>
        </w:rPr>
        <w:t>к Программе</w:t>
      </w:r>
    </w:p>
    <w:p w:rsidR="00541C6C" w:rsidRPr="00096F99" w:rsidRDefault="00541C6C" w:rsidP="00541C6C">
      <w:pPr>
        <w:widowControl w:val="0"/>
        <w:autoSpaceDE w:val="0"/>
        <w:autoSpaceDN w:val="0"/>
        <w:adjustRightInd w:val="0"/>
        <w:rPr>
          <w:b/>
          <w:sz w:val="24"/>
          <w:szCs w:val="24"/>
        </w:rPr>
      </w:pPr>
    </w:p>
    <w:p w:rsidR="00541C6C" w:rsidRPr="00096F99" w:rsidRDefault="00541C6C" w:rsidP="00541C6C">
      <w:pPr>
        <w:widowControl w:val="0"/>
        <w:autoSpaceDE w:val="0"/>
        <w:autoSpaceDN w:val="0"/>
        <w:adjustRightInd w:val="0"/>
        <w:jc w:val="center"/>
        <w:rPr>
          <w:b/>
          <w:sz w:val="24"/>
          <w:szCs w:val="24"/>
        </w:rPr>
      </w:pPr>
      <w:r w:rsidRPr="00096F99">
        <w:rPr>
          <w:b/>
          <w:sz w:val="24"/>
          <w:szCs w:val="24"/>
        </w:rPr>
        <w:t>Перечень основных мероприятий</w:t>
      </w:r>
    </w:p>
    <w:p w:rsidR="00541C6C" w:rsidRPr="00096F99" w:rsidRDefault="00541C6C" w:rsidP="00541C6C">
      <w:pPr>
        <w:widowControl w:val="0"/>
        <w:autoSpaceDE w:val="0"/>
        <w:autoSpaceDN w:val="0"/>
        <w:adjustRightInd w:val="0"/>
        <w:jc w:val="center"/>
        <w:rPr>
          <w:b/>
          <w:sz w:val="24"/>
          <w:szCs w:val="24"/>
        </w:rPr>
      </w:pPr>
      <w:r w:rsidRPr="00096F99">
        <w:rPr>
          <w:b/>
          <w:sz w:val="24"/>
          <w:szCs w:val="24"/>
        </w:rPr>
        <w:t>муниципальной программы Сосновоборского городского округа</w:t>
      </w:r>
    </w:p>
    <w:p w:rsidR="00541C6C" w:rsidRPr="00096F99" w:rsidRDefault="00541C6C" w:rsidP="00541C6C">
      <w:pPr>
        <w:ind w:left="284"/>
        <w:jc w:val="center"/>
        <w:rPr>
          <w:b/>
          <w:sz w:val="24"/>
          <w:szCs w:val="24"/>
        </w:rPr>
      </w:pPr>
      <w:r w:rsidRPr="00096F99">
        <w:rPr>
          <w:b/>
          <w:sz w:val="24"/>
          <w:szCs w:val="24"/>
        </w:rPr>
        <w:t>«Стимулирование экономической активности малого и среднего предпринимательства</w:t>
      </w:r>
    </w:p>
    <w:p w:rsidR="00541C6C" w:rsidRPr="00096F99" w:rsidRDefault="00541C6C" w:rsidP="00541C6C">
      <w:pPr>
        <w:ind w:left="284"/>
        <w:jc w:val="center"/>
        <w:rPr>
          <w:b/>
          <w:sz w:val="24"/>
          <w:szCs w:val="24"/>
        </w:rPr>
      </w:pPr>
      <w:proofErr w:type="gramStart"/>
      <w:r w:rsidRPr="00096F99">
        <w:rPr>
          <w:b/>
          <w:sz w:val="24"/>
          <w:szCs w:val="24"/>
        </w:rPr>
        <w:t>в</w:t>
      </w:r>
      <w:proofErr w:type="gramEnd"/>
      <w:r w:rsidRPr="00096F99">
        <w:rPr>
          <w:b/>
          <w:sz w:val="24"/>
          <w:szCs w:val="24"/>
        </w:rPr>
        <w:t xml:space="preserve"> </w:t>
      </w:r>
      <w:proofErr w:type="gramStart"/>
      <w:r w:rsidRPr="00096F99">
        <w:rPr>
          <w:b/>
          <w:sz w:val="24"/>
          <w:szCs w:val="24"/>
        </w:rPr>
        <w:t>Сосновоборском</w:t>
      </w:r>
      <w:proofErr w:type="gramEnd"/>
      <w:r w:rsidRPr="00096F99">
        <w:rPr>
          <w:b/>
          <w:sz w:val="24"/>
          <w:szCs w:val="24"/>
        </w:rPr>
        <w:t xml:space="preserve"> городском округе до 2030 года»</w:t>
      </w:r>
    </w:p>
    <w:p w:rsidR="00541C6C" w:rsidRPr="00DB6EE7" w:rsidRDefault="00541C6C" w:rsidP="00541C6C">
      <w:pPr>
        <w:widowControl w:val="0"/>
        <w:autoSpaceDE w:val="0"/>
        <w:autoSpaceDN w:val="0"/>
        <w:adjustRightInd w:val="0"/>
        <w:jc w:val="center"/>
        <w:rPr>
          <w:b/>
          <w:sz w:val="24"/>
          <w:szCs w:val="24"/>
          <w:highlight w:val="yellow"/>
        </w:rPr>
      </w:pPr>
    </w:p>
    <w:tbl>
      <w:tblPr>
        <w:tblW w:w="15871" w:type="dxa"/>
        <w:jc w:val="center"/>
        <w:tblLayout w:type="fixed"/>
        <w:tblLook w:val="04A0"/>
      </w:tblPr>
      <w:tblGrid>
        <w:gridCol w:w="418"/>
        <w:gridCol w:w="1557"/>
        <w:gridCol w:w="707"/>
        <w:gridCol w:w="708"/>
        <w:gridCol w:w="567"/>
        <w:gridCol w:w="993"/>
        <w:gridCol w:w="850"/>
        <w:gridCol w:w="710"/>
        <w:gridCol w:w="709"/>
        <w:gridCol w:w="708"/>
        <w:gridCol w:w="709"/>
        <w:gridCol w:w="709"/>
        <w:gridCol w:w="662"/>
        <w:gridCol w:w="755"/>
        <w:gridCol w:w="709"/>
        <w:gridCol w:w="709"/>
        <w:gridCol w:w="709"/>
        <w:gridCol w:w="708"/>
        <w:gridCol w:w="804"/>
        <w:gridCol w:w="1470"/>
      </w:tblGrid>
      <w:tr w:rsidR="00541C6C" w:rsidRPr="00885DF9" w:rsidTr="00541C6C">
        <w:trPr>
          <w:trHeight w:val="240"/>
          <w:tblHeader/>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xml:space="preserve">№ </w:t>
            </w:r>
            <w:proofErr w:type="spellStart"/>
            <w:proofErr w:type="gramStart"/>
            <w:r w:rsidRPr="00885DF9">
              <w:rPr>
                <w:sz w:val="12"/>
                <w:szCs w:val="12"/>
              </w:rPr>
              <w:t>п</w:t>
            </w:r>
            <w:proofErr w:type="spellEnd"/>
            <w:proofErr w:type="gramEnd"/>
            <w:r w:rsidRPr="00885DF9">
              <w:rPr>
                <w:sz w:val="12"/>
                <w:szCs w:val="12"/>
              </w:rPr>
              <w:t>/</w:t>
            </w:r>
            <w:proofErr w:type="spellStart"/>
            <w:r w:rsidRPr="00885DF9">
              <w:rPr>
                <w:sz w:val="12"/>
                <w:szCs w:val="12"/>
              </w:rPr>
              <w:t>п</w:t>
            </w:r>
            <w:proofErr w:type="spellEnd"/>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Наименование подпрограмм, основных мероприятий</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proofErr w:type="spellStart"/>
            <w:proofErr w:type="gramStart"/>
            <w:r w:rsidRPr="00885DF9">
              <w:rPr>
                <w:sz w:val="12"/>
                <w:szCs w:val="12"/>
              </w:rPr>
              <w:t>Ответст-венные</w:t>
            </w:r>
            <w:proofErr w:type="spellEnd"/>
            <w:proofErr w:type="gramEnd"/>
            <w:r w:rsidRPr="00885DF9">
              <w:rPr>
                <w:sz w:val="12"/>
                <w:szCs w:val="12"/>
              </w:rPr>
              <w:t xml:space="preserve"> за </w:t>
            </w:r>
            <w:proofErr w:type="spellStart"/>
            <w:r w:rsidRPr="00885DF9">
              <w:rPr>
                <w:sz w:val="12"/>
                <w:szCs w:val="12"/>
              </w:rPr>
              <w:t>реализа-цию</w:t>
            </w:r>
            <w:proofErr w:type="spellEnd"/>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ГРБС (</w:t>
            </w:r>
            <w:proofErr w:type="spellStart"/>
            <w:proofErr w:type="gramStart"/>
            <w:r w:rsidRPr="00885DF9">
              <w:rPr>
                <w:sz w:val="12"/>
                <w:szCs w:val="12"/>
              </w:rPr>
              <w:t>наиме-нование</w:t>
            </w:r>
            <w:proofErr w:type="spellEnd"/>
            <w:proofErr w:type="gramEnd"/>
            <w:r w:rsidRPr="00885DF9">
              <w:rPr>
                <w:sz w:val="12"/>
                <w:szCs w:val="12"/>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xml:space="preserve">Годы </w:t>
            </w:r>
            <w:proofErr w:type="spellStart"/>
            <w:proofErr w:type="gramStart"/>
            <w:r w:rsidRPr="00885DF9">
              <w:rPr>
                <w:sz w:val="12"/>
                <w:szCs w:val="12"/>
              </w:rPr>
              <w:t>реали-зации</w:t>
            </w:r>
            <w:proofErr w:type="spellEnd"/>
            <w:proofErr w:type="gramEnd"/>
          </w:p>
        </w:tc>
        <w:tc>
          <w:tcPr>
            <w:tcW w:w="993" w:type="dxa"/>
            <w:vMerge w:val="restart"/>
            <w:tcBorders>
              <w:top w:val="single" w:sz="4" w:space="0" w:color="auto"/>
              <w:left w:val="nil"/>
              <w:right w:val="single" w:sz="4" w:space="0" w:color="auto"/>
            </w:tcBorders>
            <w:shd w:val="clear" w:color="auto" w:fill="auto"/>
            <w:noWrap/>
            <w:vAlign w:val="center"/>
            <w:hideMark/>
          </w:tcPr>
          <w:p w:rsidR="00541C6C" w:rsidRPr="00885DF9" w:rsidRDefault="00541C6C" w:rsidP="00541C6C">
            <w:pPr>
              <w:jc w:val="center"/>
              <w:rPr>
                <w:sz w:val="12"/>
                <w:szCs w:val="12"/>
              </w:rPr>
            </w:pPr>
            <w:r w:rsidRPr="00885DF9">
              <w:rPr>
                <w:sz w:val="12"/>
                <w:szCs w:val="12"/>
              </w:rPr>
              <w:t> </w:t>
            </w:r>
          </w:p>
          <w:p w:rsidR="00541C6C" w:rsidRPr="00885DF9" w:rsidRDefault="00541C6C" w:rsidP="00541C6C">
            <w:pPr>
              <w:jc w:val="center"/>
              <w:rPr>
                <w:sz w:val="12"/>
                <w:szCs w:val="12"/>
              </w:rPr>
            </w:pPr>
            <w:r w:rsidRPr="00885DF9">
              <w:rPr>
                <w:sz w:val="12"/>
                <w:szCs w:val="12"/>
              </w:rPr>
              <w:t xml:space="preserve">Источник </w:t>
            </w:r>
            <w:proofErr w:type="spellStart"/>
            <w:proofErr w:type="gramStart"/>
            <w:r w:rsidRPr="00885DF9">
              <w:rPr>
                <w:sz w:val="12"/>
                <w:szCs w:val="12"/>
              </w:rPr>
              <w:t>финанси-рования</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41C6C" w:rsidRPr="009607E6" w:rsidRDefault="00541C6C" w:rsidP="00541C6C">
            <w:pPr>
              <w:jc w:val="center"/>
              <w:rPr>
                <w:sz w:val="12"/>
                <w:szCs w:val="12"/>
              </w:rPr>
            </w:pPr>
            <w:r>
              <w:rPr>
                <w:sz w:val="12"/>
                <w:szCs w:val="12"/>
                <w:lang w:val="en-US"/>
              </w:rPr>
              <w:t>I</w:t>
            </w:r>
            <w:r>
              <w:rPr>
                <w:sz w:val="12"/>
                <w:szCs w:val="12"/>
              </w:rPr>
              <w:t xml:space="preserve"> этап</w:t>
            </w:r>
          </w:p>
        </w:tc>
        <w:tc>
          <w:tcPr>
            <w:tcW w:w="4207" w:type="dxa"/>
            <w:gridSpan w:val="6"/>
            <w:tcBorders>
              <w:top w:val="single" w:sz="4" w:space="0" w:color="auto"/>
              <w:left w:val="nil"/>
              <w:bottom w:val="single" w:sz="4" w:space="0" w:color="auto"/>
              <w:right w:val="single" w:sz="4" w:space="0" w:color="auto"/>
            </w:tcBorders>
            <w:shd w:val="clear" w:color="auto" w:fill="auto"/>
            <w:noWrap/>
            <w:vAlign w:val="center"/>
            <w:hideMark/>
          </w:tcPr>
          <w:p w:rsidR="00541C6C" w:rsidRPr="009607E6" w:rsidRDefault="00541C6C" w:rsidP="00541C6C">
            <w:pPr>
              <w:jc w:val="center"/>
              <w:rPr>
                <w:sz w:val="12"/>
                <w:szCs w:val="12"/>
              </w:rPr>
            </w:pPr>
            <w:r>
              <w:rPr>
                <w:sz w:val="12"/>
                <w:szCs w:val="12"/>
                <w:lang w:val="en-US"/>
              </w:rPr>
              <w:t>II</w:t>
            </w:r>
            <w:r>
              <w:rPr>
                <w:sz w:val="12"/>
                <w:szCs w:val="12"/>
              </w:rPr>
              <w:t xml:space="preserve"> этап</w:t>
            </w:r>
          </w:p>
        </w:tc>
        <w:tc>
          <w:tcPr>
            <w:tcW w:w="4394" w:type="dxa"/>
            <w:gridSpan w:val="6"/>
            <w:tcBorders>
              <w:top w:val="single" w:sz="4" w:space="0" w:color="auto"/>
              <w:left w:val="nil"/>
              <w:bottom w:val="single" w:sz="4" w:space="0" w:color="auto"/>
              <w:right w:val="single" w:sz="4" w:space="0" w:color="auto"/>
            </w:tcBorders>
            <w:shd w:val="clear" w:color="auto" w:fill="auto"/>
            <w:vAlign w:val="center"/>
          </w:tcPr>
          <w:p w:rsidR="00541C6C" w:rsidRPr="009607E6" w:rsidRDefault="00541C6C" w:rsidP="00541C6C">
            <w:pPr>
              <w:jc w:val="center"/>
              <w:rPr>
                <w:sz w:val="12"/>
                <w:szCs w:val="12"/>
              </w:rPr>
            </w:pPr>
            <w:r>
              <w:rPr>
                <w:sz w:val="12"/>
                <w:szCs w:val="12"/>
                <w:lang w:val="en-US"/>
              </w:rPr>
              <w:t>III</w:t>
            </w:r>
            <w:r>
              <w:rPr>
                <w:sz w:val="12"/>
                <w:szCs w:val="12"/>
              </w:rPr>
              <w:t xml:space="preserve"> этап</w:t>
            </w:r>
          </w:p>
        </w:tc>
        <w:tc>
          <w:tcPr>
            <w:tcW w:w="1470" w:type="dxa"/>
            <w:vMerge w:val="restart"/>
            <w:tcBorders>
              <w:top w:val="single" w:sz="4" w:space="0" w:color="auto"/>
              <w:left w:val="nil"/>
              <w:right w:val="single" w:sz="4" w:space="0" w:color="auto"/>
            </w:tcBorders>
            <w:shd w:val="clear" w:color="auto" w:fill="auto"/>
            <w:vAlign w:val="center"/>
          </w:tcPr>
          <w:p w:rsidR="00541C6C" w:rsidRPr="009607E6" w:rsidRDefault="00541C6C" w:rsidP="00541C6C">
            <w:pPr>
              <w:ind w:right="-144"/>
              <w:jc w:val="center"/>
              <w:rPr>
                <w:sz w:val="12"/>
                <w:szCs w:val="12"/>
              </w:rPr>
            </w:pPr>
            <w:r w:rsidRPr="00885DF9">
              <w:rPr>
                <w:sz w:val="12"/>
                <w:szCs w:val="12"/>
              </w:rPr>
              <w:t>ИТОГО</w:t>
            </w:r>
          </w:p>
        </w:tc>
      </w:tr>
      <w:tr w:rsidR="00541C6C" w:rsidRPr="00885DF9" w:rsidTr="00541C6C">
        <w:trPr>
          <w:trHeight w:val="864"/>
          <w:tblHeader/>
          <w:jc w:val="center"/>
        </w:trPr>
        <w:tc>
          <w:tcPr>
            <w:tcW w:w="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p>
        </w:tc>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41C6C" w:rsidRPr="00885DF9" w:rsidRDefault="00541C6C" w:rsidP="00541C6C">
            <w:pPr>
              <w:jc w:val="center"/>
              <w:rPr>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p>
        </w:tc>
        <w:tc>
          <w:tcPr>
            <w:tcW w:w="993" w:type="dxa"/>
            <w:vMerge/>
            <w:tcBorders>
              <w:left w:val="nil"/>
              <w:right w:val="single" w:sz="4" w:space="0" w:color="auto"/>
            </w:tcBorders>
            <w:shd w:val="clear" w:color="auto" w:fill="auto"/>
            <w:noWrap/>
            <w:vAlign w:val="center"/>
          </w:tcPr>
          <w:p w:rsidR="00541C6C" w:rsidRPr="00885DF9" w:rsidRDefault="00541C6C" w:rsidP="00541C6C">
            <w:pPr>
              <w:jc w:val="center"/>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r w:rsidRPr="00885DF9">
              <w:rPr>
                <w:sz w:val="12"/>
                <w:szCs w:val="12"/>
              </w:rPr>
              <w:t xml:space="preserve"> Факт</w:t>
            </w:r>
            <w:r>
              <w:rPr>
                <w:sz w:val="12"/>
                <w:szCs w:val="12"/>
              </w:rPr>
              <w:t>, тыс. руб.</w:t>
            </w:r>
            <w:r w:rsidRPr="00885DF9">
              <w:rPr>
                <w:sz w:val="12"/>
                <w:szCs w:val="12"/>
              </w:rPr>
              <w:t xml:space="preserve"> </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541C6C" w:rsidRPr="00885DF9" w:rsidRDefault="00541C6C" w:rsidP="00541C6C">
            <w:pPr>
              <w:jc w:val="center"/>
              <w:rPr>
                <w:sz w:val="12"/>
                <w:szCs w:val="12"/>
              </w:rPr>
            </w:pPr>
            <w:r>
              <w:rPr>
                <w:sz w:val="12"/>
                <w:szCs w:val="12"/>
              </w:rPr>
              <w:t xml:space="preserve">Факт, </w:t>
            </w:r>
            <w:r w:rsidRPr="00885DF9">
              <w:rPr>
                <w:sz w:val="12"/>
                <w:szCs w:val="12"/>
              </w:rPr>
              <w:t>тыс. руб.</w:t>
            </w:r>
          </w:p>
        </w:tc>
        <w:tc>
          <w:tcPr>
            <w:tcW w:w="3497" w:type="dxa"/>
            <w:gridSpan w:val="5"/>
            <w:tcBorders>
              <w:top w:val="single" w:sz="4" w:space="0" w:color="auto"/>
              <w:left w:val="nil"/>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r w:rsidRPr="00885DF9">
              <w:rPr>
                <w:sz w:val="12"/>
                <w:szCs w:val="12"/>
              </w:rPr>
              <w:t>План финансирования</w:t>
            </w:r>
            <w:r>
              <w:rPr>
                <w:sz w:val="12"/>
                <w:szCs w:val="12"/>
              </w:rPr>
              <w:t xml:space="preserve">, </w:t>
            </w:r>
            <w:r w:rsidRPr="00885DF9">
              <w:rPr>
                <w:sz w:val="12"/>
                <w:szCs w:val="12"/>
              </w:rPr>
              <w:t>тыс. руб.</w:t>
            </w:r>
          </w:p>
        </w:tc>
        <w:tc>
          <w:tcPr>
            <w:tcW w:w="4394" w:type="dxa"/>
            <w:gridSpan w:val="6"/>
            <w:tcBorders>
              <w:top w:val="single" w:sz="4" w:space="0" w:color="auto"/>
              <w:left w:val="nil"/>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r w:rsidRPr="00885DF9">
              <w:rPr>
                <w:sz w:val="12"/>
                <w:szCs w:val="12"/>
              </w:rPr>
              <w:t>План финансирования, тыс. руб.</w:t>
            </w:r>
          </w:p>
        </w:tc>
        <w:tc>
          <w:tcPr>
            <w:tcW w:w="1470" w:type="dxa"/>
            <w:vMerge/>
            <w:tcBorders>
              <w:left w:val="nil"/>
              <w:right w:val="single" w:sz="4" w:space="0" w:color="auto"/>
            </w:tcBorders>
            <w:shd w:val="clear" w:color="auto" w:fill="auto"/>
            <w:vAlign w:val="center"/>
          </w:tcPr>
          <w:p w:rsidR="00541C6C" w:rsidRPr="00885DF9" w:rsidRDefault="00541C6C" w:rsidP="00541C6C">
            <w:pPr>
              <w:ind w:right="-144"/>
              <w:jc w:val="center"/>
              <w:rPr>
                <w:sz w:val="12"/>
                <w:szCs w:val="12"/>
              </w:rPr>
            </w:pPr>
          </w:p>
        </w:tc>
      </w:tr>
      <w:tr w:rsidR="00541C6C" w:rsidRPr="00885DF9" w:rsidTr="00541C6C">
        <w:trPr>
          <w:trHeight w:val="584"/>
          <w:tblHeader/>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rsidR="00541C6C" w:rsidRPr="00885DF9" w:rsidRDefault="00541C6C" w:rsidP="00541C6C">
            <w:pPr>
              <w:rPr>
                <w:sz w:val="12"/>
                <w:szCs w:val="12"/>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541C6C" w:rsidRPr="00885DF9" w:rsidRDefault="00541C6C" w:rsidP="00541C6C">
            <w:pPr>
              <w:rPr>
                <w:sz w:val="12"/>
                <w:szCs w:val="12"/>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541C6C" w:rsidRPr="00885DF9" w:rsidRDefault="00541C6C" w:rsidP="00541C6C">
            <w:pPr>
              <w:rPr>
                <w:sz w:val="12"/>
                <w:szCs w:val="1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41C6C" w:rsidRPr="00885DF9" w:rsidRDefault="00541C6C" w:rsidP="00541C6C">
            <w:pPr>
              <w:rPr>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1C6C" w:rsidRPr="00885DF9" w:rsidRDefault="00541C6C" w:rsidP="00541C6C">
            <w:pPr>
              <w:rPr>
                <w:sz w:val="12"/>
                <w:szCs w:val="12"/>
              </w:rPr>
            </w:pPr>
          </w:p>
        </w:tc>
        <w:tc>
          <w:tcPr>
            <w:tcW w:w="993" w:type="dxa"/>
            <w:vMerge/>
            <w:tcBorders>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 2014-2018 годы </w:t>
            </w:r>
          </w:p>
        </w:tc>
        <w:tc>
          <w:tcPr>
            <w:tcW w:w="710" w:type="dxa"/>
            <w:tcBorders>
              <w:top w:val="nil"/>
              <w:left w:val="nil"/>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r w:rsidRPr="00885DF9">
              <w:rPr>
                <w:sz w:val="12"/>
                <w:szCs w:val="12"/>
              </w:rPr>
              <w:t xml:space="preserve">2019 год </w:t>
            </w:r>
          </w:p>
        </w:tc>
        <w:tc>
          <w:tcPr>
            <w:tcW w:w="709" w:type="dxa"/>
            <w:tcBorders>
              <w:top w:val="nil"/>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xml:space="preserve">2020 год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2021 год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2022 год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2023 год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2024 год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2025 год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2026 год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2027 год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2028 год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2029 год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xml:space="preserve">2030 год </w:t>
            </w:r>
          </w:p>
        </w:tc>
        <w:tc>
          <w:tcPr>
            <w:tcW w:w="1470" w:type="dxa"/>
            <w:vMerge/>
            <w:tcBorders>
              <w:left w:val="nil"/>
              <w:bottom w:val="single" w:sz="4" w:space="0" w:color="auto"/>
              <w:right w:val="single" w:sz="4" w:space="0" w:color="auto"/>
            </w:tcBorders>
            <w:shd w:val="clear" w:color="000000" w:fill="FFFFFF"/>
            <w:vAlign w:val="center"/>
            <w:hideMark/>
          </w:tcPr>
          <w:p w:rsidR="00541C6C" w:rsidRPr="00885DF9" w:rsidRDefault="00541C6C" w:rsidP="00541C6C">
            <w:pPr>
              <w:ind w:right="-144"/>
              <w:jc w:val="center"/>
              <w:rPr>
                <w:sz w:val="12"/>
                <w:szCs w:val="12"/>
              </w:rPr>
            </w:pPr>
          </w:p>
        </w:tc>
      </w:tr>
      <w:tr w:rsidR="00541C6C" w:rsidRPr="00DB6EE7" w:rsidTr="00541C6C">
        <w:trPr>
          <w:trHeight w:val="103"/>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885DF9" w:rsidRDefault="00541C6C" w:rsidP="00541C6C">
            <w:pPr>
              <w:jc w:val="center"/>
              <w:rPr>
                <w:sz w:val="12"/>
                <w:szCs w:val="12"/>
              </w:rPr>
            </w:pPr>
            <w:r w:rsidRPr="00885DF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885DF9" w:rsidRDefault="00541C6C" w:rsidP="00541C6C">
            <w:pPr>
              <w:jc w:val="center"/>
              <w:rPr>
                <w:sz w:val="12"/>
                <w:szCs w:val="12"/>
              </w:rPr>
            </w:pPr>
            <w:r w:rsidRPr="00885DF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885DF9" w:rsidRDefault="00541C6C" w:rsidP="00541C6C">
            <w:pPr>
              <w:jc w:val="center"/>
              <w:rPr>
                <w:sz w:val="12"/>
                <w:szCs w:val="12"/>
              </w:rPr>
            </w:pPr>
            <w:r w:rsidRPr="00885DF9">
              <w:rPr>
                <w:sz w:val="12"/>
                <w:szCs w:val="12"/>
              </w:rPr>
              <w:t> </w:t>
            </w:r>
          </w:p>
        </w:tc>
      </w:tr>
      <w:tr w:rsidR="00541C6C" w:rsidRPr="00DB6EE7" w:rsidTr="00541C6C">
        <w:trPr>
          <w:trHeight w:val="220"/>
          <w:jc w:val="center"/>
        </w:trPr>
        <w:tc>
          <w:tcPr>
            <w:tcW w:w="418"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Pr="007D0689" w:rsidRDefault="00541C6C" w:rsidP="00541C6C">
            <w:pPr>
              <w:jc w:val="center"/>
              <w:rPr>
                <w:sz w:val="12"/>
                <w:szCs w:val="12"/>
              </w:rPr>
            </w:pPr>
            <w:r w:rsidRPr="007D0689">
              <w:rPr>
                <w:sz w:val="12"/>
                <w:szCs w:val="12"/>
              </w:rPr>
              <w:t> </w:t>
            </w: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Pr="00B676B6" w:rsidRDefault="00541C6C" w:rsidP="00541C6C">
            <w:pPr>
              <w:rPr>
                <w:b/>
                <w:bCs/>
                <w:sz w:val="12"/>
                <w:szCs w:val="12"/>
              </w:rPr>
            </w:pPr>
            <w:r w:rsidRPr="00B676B6">
              <w:rPr>
                <w:b/>
                <w:bCs/>
                <w:sz w:val="12"/>
                <w:szCs w:val="12"/>
              </w:rPr>
              <w:t>ВСЕГО по муниципальной программе</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Default="00541C6C" w:rsidP="00541C6C">
            <w:pPr>
              <w:jc w:val="center"/>
              <w:rPr>
                <w:sz w:val="12"/>
                <w:szCs w:val="12"/>
              </w:rPr>
            </w:pPr>
            <w:r w:rsidRPr="00B676B6">
              <w:rPr>
                <w:sz w:val="12"/>
                <w:szCs w:val="12"/>
              </w:rPr>
              <w:t>ОЭР</w:t>
            </w:r>
            <w:r>
              <w:rPr>
                <w:sz w:val="12"/>
                <w:szCs w:val="12"/>
              </w:rPr>
              <w:t>, СМФПП,</w:t>
            </w:r>
          </w:p>
          <w:p w:rsidR="00541C6C" w:rsidRDefault="00541C6C" w:rsidP="00541C6C">
            <w:pPr>
              <w:jc w:val="center"/>
              <w:rPr>
                <w:sz w:val="12"/>
                <w:szCs w:val="12"/>
              </w:rPr>
            </w:pPr>
          </w:p>
          <w:p w:rsidR="00541C6C" w:rsidRPr="00B676B6" w:rsidRDefault="00541C6C" w:rsidP="00541C6C">
            <w:pPr>
              <w:jc w:val="center"/>
              <w:rPr>
                <w:sz w:val="12"/>
                <w:szCs w:val="12"/>
              </w:rPr>
            </w:pPr>
            <w:r>
              <w:rPr>
                <w:sz w:val="12"/>
                <w:szCs w:val="12"/>
              </w:rPr>
              <w:t>ЦИТ</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Default="00541C6C" w:rsidP="00541C6C">
            <w:pPr>
              <w:jc w:val="center"/>
              <w:rPr>
                <w:sz w:val="12"/>
                <w:szCs w:val="12"/>
              </w:rPr>
            </w:pPr>
            <w:proofErr w:type="spellStart"/>
            <w:proofErr w:type="gramStart"/>
            <w:r w:rsidRPr="00B676B6">
              <w:rPr>
                <w:sz w:val="12"/>
                <w:szCs w:val="12"/>
              </w:rPr>
              <w:t>Админи-страция</w:t>
            </w:r>
            <w:proofErr w:type="spellEnd"/>
            <w:proofErr w:type="gramEnd"/>
            <w:r>
              <w:rPr>
                <w:sz w:val="12"/>
                <w:szCs w:val="12"/>
              </w:rPr>
              <w:t xml:space="preserve">, </w:t>
            </w:r>
          </w:p>
          <w:p w:rsidR="00541C6C" w:rsidRDefault="00541C6C" w:rsidP="00541C6C">
            <w:pPr>
              <w:jc w:val="center"/>
              <w:rPr>
                <w:sz w:val="12"/>
                <w:szCs w:val="12"/>
              </w:rPr>
            </w:pPr>
          </w:p>
          <w:p w:rsidR="00541C6C" w:rsidRPr="00B676B6" w:rsidRDefault="00541C6C" w:rsidP="00541C6C">
            <w:pPr>
              <w:jc w:val="center"/>
              <w:rPr>
                <w:sz w:val="12"/>
                <w:szCs w:val="12"/>
              </w:rPr>
            </w:pPr>
            <w:r>
              <w:rPr>
                <w:sz w:val="12"/>
                <w:szCs w:val="12"/>
              </w:rPr>
              <w:t>Комитет образования</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sz w:val="12"/>
                <w:szCs w:val="12"/>
              </w:rPr>
            </w:pPr>
            <w:r w:rsidRPr="00350462">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ind w:hanging="14"/>
              <w:jc w:val="right"/>
              <w:rPr>
                <w:sz w:val="12"/>
                <w:szCs w:val="12"/>
              </w:rPr>
            </w:pPr>
            <w:r w:rsidRPr="00EC263E">
              <w:rPr>
                <w:sz w:val="12"/>
                <w:szCs w:val="12"/>
              </w:rPr>
              <w:t>3 658</w:t>
            </w:r>
          </w:p>
        </w:tc>
        <w:tc>
          <w:tcPr>
            <w:tcW w:w="710" w:type="dxa"/>
            <w:tcBorders>
              <w:top w:val="nil"/>
              <w:left w:val="nil"/>
              <w:bottom w:val="single" w:sz="4" w:space="0" w:color="auto"/>
              <w:right w:val="single" w:sz="4" w:space="0" w:color="auto"/>
            </w:tcBorders>
            <w:shd w:val="clear" w:color="auto" w:fill="auto"/>
            <w:vAlign w:val="center"/>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jc w:val="right"/>
              <w:rPr>
                <w:sz w:val="12"/>
                <w:szCs w:val="12"/>
              </w:rPr>
            </w:pPr>
            <w:r w:rsidRPr="00EC263E">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3 658</w:t>
            </w:r>
          </w:p>
        </w:tc>
      </w:tr>
      <w:tr w:rsidR="00541C6C" w:rsidRPr="00DB6EE7" w:rsidTr="00541C6C">
        <w:trPr>
          <w:trHeight w:val="255"/>
          <w:jc w:val="center"/>
        </w:trPr>
        <w:tc>
          <w:tcPr>
            <w:tcW w:w="418" w:type="dxa"/>
            <w:vMerge/>
            <w:tcBorders>
              <w:top w:val="nil"/>
              <w:left w:val="single" w:sz="4" w:space="0" w:color="auto"/>
              <w:bottom w:val="single" w:sz="4" w:space="0" w:color="000000"/>
              <w:right w:val="single" w:sz="4" w:space="0" w:color="auto"/>
            </w:tcBorders>
            <w:vAlign w:val="center"/>
            <w:hideMark/>
          </w:tcPr>
          <w:p w:rsidR="00541C6C" w:rsidRPr="00DB6EE7" w:rsidRDefault="00541C6C" w:rsidP="00541C6C">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sz w:val="12"/>
                <w:szCs w:val="12"/>
              </w:rPr>
            </w:pPr>
            <w:r w:rsidRPr="00350462">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ind w:hanging="14"/>
              <w:jc w:val="right"/>
              <w:rPr>
                <w:sz w:val="12"/>
                <w:szCs w:val="12"/>
              </w:rPr>
            </w:pPr>
            <w:r w:rsidRPr="00EC263E">
              <w:rPr>
                <w:sz w:val="12"/>
                <w:szCs w:val="12"/>
              </w:rPr>
              <w:t>6 677,597</w:t>
            </w:r>
          </w:p>
        </w:tc>
        <w:tc>
          <w:tcPr>
            <w:tcW w:w="710" w:type="dxa"/>
            <w:tcBorders>
              <w:top w:val="nil"/>
              <w:left w:val="nil"/>
              <w:bottom w:val="single" w:sz="4" w:space="0" w:color="auto"/>
              <w:right w:val="single" w:sz="4" w:space="0" w:color="auto"/>
            </w:tcBorders>
            <w:shd w:val="clear" w:color="auto" w:fill="auto"/>
            <w:vAlign w:val="center"/>
          </w:tcPr>
          <w:p w:rsidR="00541C6C" w:rsidRPr="00EC263E" w:rsidRDefault="00541C6C" w:rsidP="00541C6C">
            <w:pPr>
              <w:jc w:val="right"/>
              <w:rPr>
                <w:sz w:val="12"/>
                <w:szCs w:val="12"/>
              </w:rPr>
            </w:pPr>
            <w:r w:rsidRPr="00EC263E">
              <w:rPr>
                <w:sz w:val="12"/>
                <w:szCs w:val="12"/>
              </w:rPr>
              <w:t>867,7</w:t>
            </w:r>
          </w:p>
        </w:tc>
        <w:tc>
          <w:tcPr>
            <w:tcW w:w="709"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jc w:val="right"/>
              <w:rPr>
                <w:sz w:val="12"/>
                <w:szCs w:val="12"/>
              </w:rPr>
            </w:pPr>
            <w:r w:rsidRPr="00EC263E">
              <w:rPr>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8 314,997</w:t>
            </w:r>
          </w:p>
        </w:tc>
      </w:tr>
      <w:tr w:rsidR="00541C6C" w:rsidRPr="00DB6EE7" w:rsidTr="00541C6C">
        <w:trPr>
          <w:trHeight w:val="256"/>
          <w:jc w:val="center"/>
        </w:trPr>
        <w:tc>
          <w:tcPr>
            <w:tcW w:w="418" w:type="dxa"/>
            <w:vMerge/>
            <w:tcBorders>
              <w:top w:val="nil"/>
              <w:left w:val="single" w:sz="4" w:space="0" w:color="auto"/>
              <w:bottom w:val="single" w:sz="4" w:space="0" w:color="000000"/>
              <w:right w:val="single" w:sz="4" w:space="0" w:color="auto"/>
            </w:tcBorders>
            <w:vAlign w:val="center"/>
            <w:hideMark/>
          </w:tcPr>
          <w:p w:rsidR="00541C6C" w:rsidRPr="00DB6EE7" w:rsidRDefault="00541C6C" w:rsidP="00541C6C">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sz w:val="12"/>
                <w:szCs w:val="12"/>
              </w:rPr>
            </w:pPr>
            <w:r w:rsidRPr="00350462">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541C6C" w:rsidRPr="00F74BE6" w:rsidRDefault="00541C6C" w:rsidP="00541C6C">
            <w:pPr>
              <w:ind w:hanging="14"/>
              <w:jc w:val="right"/>
              <w:rPr>
                <w:sz w:val="12"/>
                <w:szCs w:val="12"/>
                <w:highlight w:val="yellow"/>
              </w:rPr>
            </w:pPr>
            <w:r w:rsidRPr="00EC263E">
              <w:rPr>
                <w:sz w:val="12"/>
                <w:szCs w:val="12"/>
              </w:rPr>
              <w:t>9 315,521</w:t>
            </w:r>
          </w:p>
        </w:tc>
        <w:tc>
          <w:tcPr>
            <w:tcW w:w="710" w:type="dxa"/>
            <w:tcBorders>
              <w:top w:val="nil"/>
              <w:left w:val="nil"/>
              <w:bottom w:val="single" w:sz="4" w:space="0" w:color="auto"/>
              <w:right w:val="single" w:sz="4" w:space="0" w:color="auto"/>
            </w:tcBorders>
            <w:shd w:val="clear" w:color="auto" w:fill="auto"/>
            <w:vAlign w:val="center"/>
          </w:tcPr>
          <w:p w:rsidR="00541C6C" w:rsidRPr="00AA633A" w:rsidRDefault="00541C6C" w:rsidP="00541C6C">
            <w:pPr>
              <w:jc w:val="right"/>
              <w:rPr>
                <w:sz w:val="12"/>
                <w:szCs w:val="12"/>
              </w:rPr>
            </w:pPr>
            <w:r w:rsidRPr="00AA633A">
              <w:rPr>
                <w:sz w:val="12"/>
                <w:szCs w:val="12"/>
              </w:rPr>
              <w:t>1 590,059</w:t>
            </w:r>
          </w:p>
        </w:tc>
        <w:tc>
          <w:tcPr>
            <w:tcW w:w="709" w:type="dxa"/>
            <w:tcBorders>
              <w:top w:val="nil"/>
              <w:left w:val="nil"/>
              <w:bottom w:val="single" w:sz="4" w:space="0" w:color="auto"/>
              <w:right w:val="single" w:sz="4" w:space="0" w:color="auto"/>
            </w:tcBorders>
            <w:shd w:val="clear" w:color="auto" w:fill="auto"/>
            <w:vAlign w:val="center"/>
            <w:hideMark/>
          </w:tcPr>
          <w:p w:rsidR="00541C6C" w:rsidRPr="007D0689" w:rsidRDefault="00541C6C" w:rsidP="00541C6C">
            <w:pPr>
              <w:jc w:val="right"/>
              <w:rPr>
                <w:sz w:val="12"/>
                <w:szCs w:val="12"/>
              </w:rPr>
            </w:pPr>
            <w:r w:rsidRPr="007D0689">
              <w:rPr>
                <w:sz w:val="12"/>
                <w:szCs w:val="12"/>
              </w:rPr>
              <w:t>1 653,661</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1 719,808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788,6</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F74BE6" w:rsidRDefault="00541C6C" w:rsidP="00541C6C">
            <w:pPr>
              <w:jc w:val="right"/>
              <w:rPr>
                <w:sz w:val="12"/>
                <w:szCs w:val="12"/>
                <w:highlight w:val="yellow"/>
              </w:rPr>
            </w:pPr>
            <w:r w:rsidRPr="00EC263E">
              <w:rPr>
                <w:sz w:val="12"/>
                <w:szCs w:val="12"/>
              </w:rPr>
              <w:t>30 376,449</w:t>
            </w:r>
          </w:p>
        </w:tc>
      </w:tr>
      <w:tr w:rsidR="00541C6C" w:rsidRPr="00DB6EE7" w:rsidTr="00541C6C">
        <w:trPr>
          <w:trHeight w:val="286"/>
          <w:jc w:val="center"/>
        </w:trPr>
        <w:tc>
          <w:tcPr>
            <w:tcW w:w="418" w:type="dxa"/>
            <w:vMerge/>
            <w:tcBorders>
              <w:top w:val="nil"/>
              <w:left w:val="single" w:sz="4" w:space="0" w:color="auto"/>
              <w:bottom w:val="single" w:sz="4" w:space="0" w:color="000000"/>
              <w:right w:val="single" w:sz="4" w:space="0" w:color="auto"/>
            </w:tcBorders>
            <w:vAlign w:val="center"/>
            <w:hideMark/>
          </w:tcPr>
          <w:p w:rsidR="00541C6C" w:rsidRPr="00DB6EE7" w:rsidRDefault="00541C6C" w:rsidP="00541C6C">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b/>
                <w:bCs/>
                <w:sz w:val="12"/>
                <w:szCs w:val="12"/>
              </w:rPr>
            </w:pPr>
            <w:r w:rsidRPr="00350462">
              <w:rPr>
                <w:b/>
                <w:bCs/>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541C6C" w:rsidRPr="00F74BE6" w:rsidRDefault="00541C6C" w:rsidP="00541C6C">
            <w:pPr>
              <w:ind w:hanging="14"/>
              <w:jc w:val="right"/>
              <w:rPr>
                <w:b/>
                <w:bCs/>
                <w:sz w:val="12"/>
                <w:szCs w:val="12"/>
                <w:highlight w:val="yellow"/>
              </w:rPr>
            </w:pPr>
            <w:r w:rsidRPr="00EC263E">
              <w:rPr>
                <w:b/>
                <w:bCs/>
                <w:sz w:val="12"/>
                <w:szCs w:val="12"/>
              </w:rPr>
              <w:t>19 651,118</w:t>
            </w:r>
          </w:p>
        </w:tc>
        <w:tc>
          <w:tcPr>
            <w:tcW w:w="710" w:type="dxa"/>
            <w:tcBorders>
              <w:top w:val="nil"/>
              <w:left w:val="nil"/>
              <w:bottom w:val="single" w:sz="4" w:space="0" w:color="auto"/>
              <w:right w:val="single" w:sz="4" w:space="0" w:color="auto"/>
            </w:tcBorders>
            <w:shd w:val="clear" w:color="auto" w:fill="auto"/>
            <w:vAlign w:val="center"/>
          </w:tcPr>
          <w:p w:rsidR="00541C6C" w:rsidRPr="00AA633A" w:rsidRDefault="00541C6C" w:rsidP="00541C6C">
            <w:pPr>
              <w:jc w:val="right"/>
              <w:rPr>
                <w:b/>
                <w:bCs/>
                <w:sz w:val="12"/>
                <w:szCs w:val="12"/>
              </w:rPr>
            </w:pPr>
            <w:r w:rsidRPr="00AA633A">
              <w:rPr>
                <w:b/>
                <w:bCs/>
                <w:sz w:val="12"/>
                <w:szCs w:val="12"/>
              </w:rPr>
              <w:t>2 457,759</w:t>
            </w:r>
          </w:p>
        </w:tc>
        <w:tc>
          <w:tcPr>
            <w:tcW w:w="709" w:type="dxa"/>
            <w:tcBorders>
              <w:top w:val="nil"/>
              <w:left w:val="nil"/>
              <w:bottom w:val="single" w:sz="4" w:space="0" w:color="auto"/>
              <w:right w:val="single" w:sz="4" w:space="0" w:color="auto"/>
            </w:tcBorders>
            <w:shd w:val="clear" w:color="auto" w:fill="auto"/>
            <w:vAlign w:val="center"/>
            <w:hideMark/>
          </w:tcPr>
          <w:p w:rsidR="00541C6C" w:rsidRPr="007D0689" w:rsidRDefault="00541C6C" w:rsidP="00541C6C">
            <w:pPr>
              <w:jc w:val="right"/>
              <w:rPr>
                <w:b/>
                <w:bCs/>
                <w:sz w:val="12"/>
                <w:szCs w:val="12"/>
              </w:rPr>
            </w:pPr>
            <w:r w:rsidRPr="007D0689">
              <w:rPr>
                <w:b/>
                <w:bCs/>
                <w:sz w:val="12"/>
                <w:szCs w:val="12"/>
              </w:rPr>
              <w:t>2</w:t>
            </w:r>
            <w:r>
              <w:rPr>
                <w:b/>
                <w:bCs/>
                <w:sz w:val="12"/>
                <w:szCs w:val="12"/>
              </w:rPr>
              <w:t> </w:t>
            </w:r>
            <w:r w:rsidRPr="007D0689">
              <w:rPr>
                <w:b/>
                <w:bCs/>
                <w:sz w:val="12"/>
                <w:szCs w:val="12"/>
              </w:rPr>
              <w:t>423,361</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719,808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788,6</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F74BE6" w:rsidRDefault="00541C6C" w:rsidP="00541C6C">
            <w:pPr>
              <w:jc w:val="right"/>
              <w:rPr>
                <w:b/>
                <w:bCs/>
                <w:sz w:val="12"/>
                <w:szCs w:val="12"/>
                <w:highlight w:val="yellow"/>
              </w:rPr>
            </w:pPr>
            <w:r w:rsidRPr="00EC263E">
              <w:rPr>
                <w:b/>
                <w:bCs/>
                <w:sz w:val="12"/>
                <w:szCs w:val="12"/>
              </w:rPr>
              <w:t>42 349,446</w:t>
            </w:r>
          </w:p>
        </w:tc>
      </w:tr>
      <w:tr w:rsidR="00541C6C" w:rsidRPr="00DB6EE7" w:rsidTr="00541C6C">
        <w:trPr>
          <w:trHeight w:val="79"/>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592D8C" w:rsidRDefault="00541C6C" w:rsidP="00541C6C">
            <w:pPr>
              <w:jc w:val="center"/>
              <w:rPr>
                <w:sz w:val="12"/>
                <w:szCs w:val="12"/>
              </w:rPr>
            </w:pPr>
            <w:r w:rsidRPr="00592D8C">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rPr>
                <w:sz w:val="12"/>
                <w:szCs w:val="12"/>
              </w:rPr>
            </w:pPr>
            <w:r w:rsidRPr="00B676B6">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sz w:val="12"/>
                <w:szCs w:val="12"/>
              </w:rPr>
            </w:pPr>
            <w:r w:rsidRPr="00350462">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ind w:hanging="14"/>
              <w:jc w:val="right"/>
              <w:rPr>
                <w:sz w:val="12"/>
                <w:szCs w:val="12"/>
              </w:rPr>
            </w:pPr>
            <w:r w:rsidRPr="00EC263E">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EC263E" w:rsidRDefault="00541C6C" w:rsidP="00541C6C">
            <w:pPr>
              <w:jc w:val="right"/>
              <w:rPr>
                <w:sz w:val="12"/>
                <w:szCs w:val="12"/>
              </w:rPr>
            </w:pPr>
            <w:r w:rsidRPr="00EC263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jc w:val="right"/>
              <w:rPr>
                <w:sz w:val="12"/>
                <w:szCs w:val="12"/>
              </w:rPr>
            </w:pPr>
            <w:r w:rsidRPr="00EC263E">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 </w:t>
            </w:r>
          </w:p>
        </w:tc>
      </w:tr>
      <w:tr w:rsidR="00541C6C" w:rsidRPr="00DB6EE7" w:rsidTr="00541C6C">
        <w:trPr>
          <w:trHeight w:val="215"/>
          <w:jc w:val="center"/>
        </w:trPr>
        <w:tc>
          <w:tcPr>
            <w:tcW w:w="418"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Pr="00592D8C" w:rsidRDefault="00541C6C" w:rsidP="00541C6C">
            <w:pPr>
              <w:jc w:val="center"/>
              <w:rPr>
                <w:sz w:val="12"/>
                <w:szCs w:val="12"/>
              </w:rPr>
            </w:pPr>
            <w:r w:rsidRPr="00592D8C">
              <w:rPr>
                <w:sz w:val="12"/>
                <w:szCs w:val="12"/>
              </w:rPr>
              <w:t>1</w:t>
            </w:r>
          </w:p>
        </w:tc>
        <w:tc>
          <w:tcPr>
            <w:tcW w:w="1557"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rPr>
                <w:b/>
                <w:bCs/>
                <w:sz w:val="12"/>
                <w:szCs w:val="12"/>
              </w:rPr>
            </w:pPr>
            <w:r w:rsidRPr="00B676B6">
              <w:rPr>
                <w:b/>
                <w:bCs/>
                <w:sz w:val="12"/>
                <w:szCs w:val="12"/>
              </w:rPr>
              <w:t>Подпрограмма 1.</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Default="00541C6C" w:rsidP="00541C6C">
            <w:pPr>
              <w:jc w:val="center"/>
              <w:rPr>
                <w:sz w:val="12"/>
                <w:szCs w:val="12"/>
              </w:rPr>
            </w:pPr>
            <w:r w:rsidRPr="00B676B6">
              <w:rPr>
                <w:sz w:val="12"/>
                <w:szCs w:val="12"/>
              </w:rPr>
              <w:t>ОЭР</w:t>
            </w:r>
            <w:r>
              <w:rPr>
                <w:sz w:val="12"/>
                <w:szCs w:val="12"/>
              </w:rPr>
              <w:t>, СМФПП,</w:t>
            </w:r>
          </w:p>
          <w:p w:rsidR="00541C6C" w:rsidRDefault="00541C6C" w:rsidP="00541C6C">
            <w:pPr>
              <w:jc w:val="center"/>
              <w:rPr>
                <w:sz w:val="12"/>
                <w:szCs w:val="12"/>
              </w:rPr>
            </w:pPr>
          </w:p>
          <w:p w:rsidR="00541C6C" w:rsidRPr="00B676B6" w:rsidRDefault="00541C6C" w:rsidP="00541C6C">
            <w:pPr>
              <w:jc w:val="center"/>
              <w:rPr>
                <w:sz w:val="12"/>
                <w:szCs w:val="12"/>
              </w:rPr>
            </w:pPr>
            <w:r>
              <w:rPr>
                <w:sz w:val="12"/>
                <w:szCs w:val="12"/>
              </w:rPr>
              <w:t>ЦИТ</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Default="00541C6C" w:rsidP="00541C6C">
            <w:pPr>
              <w:jc w:val="center"/>
              <w:rPr>
                <w:sz w:val="12"/>
                <w:szCs w:val="12"/>
              </w:rPr>
            </w:pPr>
            <w:proofErr w:type="spellStart"/>
            <w:proofErr w:type="gramStart"/>
            <w:r w:rsidRPr="00B676B6">
              <w:rPr>
                <w:sz w:val="12"/>
                <w:szCs w:val="12"/>
              </w:rPr>
              <w:t>Админи-страция</w:t>
            </w:r>
            <w:proofErr w:type="spellEnd"/>
            <w:proofErr w:type="gramEnd"/>
            <w:r>
              <w:rPr>
                <w:sz w:val="12"/>
                <w:szCs w:val="12"/>
              </w:rPr>
              <w:t xml:space="preserve">, </w:t>
            </w:r>
          </w:p>
          <w:p w:rsidR="00541C6C" w:rsidRDefault="00541C6C" w:rsidP="00541C6C">
            <w:pPr>
              <w:jc w:val="center"/>
              <w:rPr>
                <w:sz w:val="12"/>
                <w:szCs w:val="12"/>
              </w:rPr>
            </w:pPr>
          </w:p>
          <w:p w:rsidR="00541C6C" w:rsidRPr="00B676B6" w:rsidRDefault="00541C6C" w:rsidP="00541C6C">
            <w:pPr>
              <w:jc w:val="center"/>
              <w:rPr>
                <w:sz w:val="12"/>
                <w:szCs w:val="12"/>
              </w:rPr>
            </w:pPr>
            <w:r>
              <w:rPr>
                <w:sz w:val="12"/>
                <w:szCs w:val="12"/>
              </w:rPr>
              <w:t>Комитет образования</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sz w:val="12"/>
                <w:szCs w:val="12"/>
              </w:rPr>
            </w:pPr>
            <w:r w:rsidRPr="00350462">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ind w:hanging="14"/>
              <w:jc w:val="right"/>
              <w:rPr>
                <w:sz w:val="12"/>
                <w:szCs w:val="12"/>
              </w:rPr>
            </w:pPr>
            <w:r w:rsidRPr="00EC263E">
              <w:rPr>
                <w:sz w:val="12"/>
                <w:szCs w:val="12"/>
              </w:rPr>
              <w:t>3 658</w:t>
            </w:r>
          </w:p>
        </w:tc>
        <w:tc>
          <w:tcPr>
            <w:tcW w:w="710" w:type="dxa"/>
            <w:tcBorders>
              <w:top w:val="nil"/>
              <w:left w:val="nil"/>
              <w:bottom w:val="single" w:sz="4" w:space="0" w:color="auto"/>
              <w:right w:val="single" w:sz="4" w:space="0" w:color="auto"/>
            </w:tcBorders>
            <w:shd w:val="clear" w:color="auto" w:fill="auto"/>
            <w:vAlign w:val="center"/>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jc w:val="right"/>
              <w:rPr>
                <w:sz w:val="12"/>
                <w:szCs w:val="12"/>
              </w:rPr>
            </w:pPr>
            <w:r w:rsidRPr="00EC263E">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3 658</w:t>
            </w:r>
          </w:p>
        </w:tc>
      </w:tr>
      <w:tr w:rsidR="00541C6C" w:rsidRPr="00DB6EE7" w:rsidTr="00541C6C">
        <w:trPr>
          <w:trHeight w:val="277"/>
          <w:jc w:val="center"/>
        </w:trPr>
        <w:tc>
          <w:tcPr>
            <w:tcW w:w="418" w:type="dxa"/>
            <w:vMerge/>
            <w:tcBorders>
              <w:top w:val="nil"/>
              <w:left w:val="single" w:sz="4" w:space="0" w:color="auto"/>
              <w:bottom w:val="single" w:sz="4" w:space="0" w:color="000000"/>
              <w:right w:val="single" w:sz="4" w:space="0" w:color="auto"/>
            </w:tcBorders>
            <w:vAlign w:val="center"/>
            <w:hideMark/>
          </w:tcPr>
          <w:p w:rsidR="00541C6C" w:rsidRPr="00DB6EE7" w:rsidRDefault="00541C6C" w:rsidP="00541C6C">
            <w:pPr>
              <w:rPr>
                <w:sz w:val="12"/>
                <w:szCs w:val="12"/>
                <w:highlight w:val="yellow"/>
              </w:rPr>
            </w:pP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rsidR="00541C6C" w:rsidRPr="00B676B6" w:rsidRDefault="00541C6C" w:rsidP="00541C6C">
            <w:pPr>
              <w:rPr>
                <w:sz w:val="12"/>
                <w:szCs w:val="12"/>
              </w:rPr>
            </w:pPr>
            <w:r w:rsidRPr="00B676B6">
              <w:rPr>
                <w:sz w:val="12"/>
                <w:szCs w:val="12"/>
              </w:rPr>
              <w:t>«Развитие и поддержка малого и среднего предпринимательства и потребительского рынка на территории Сосновоборского городского округа»</w:t>
            </w:r>
          </w:p>
        </w:tc>
        <w:tc>
          <w:tcPr>
            <w:tcW w:w="70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sz w:val="12"/>
                <w:szCs w:val="12"/>
              </w:rPr>
            </w:pPr>
            <w:r w:rsidRPr="00350462">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ind w:hanging="14"/>
              <w:jc w:val="right"/>
              <w:rPr>
                <w:sz w:val="12"/>
                <w:szCs w:val="12"/>
              </w:rPr>
            </w:pPr>
            <w:r w:rsidRPr="00EC263E">
              <w:rPr>
                <w:sz w:val="12"/>
                <w:szCs w:val="12"/>
              </w:rPr>
              <w:t>6 677,597</w:t>
            </w:r>
          </w:p>
        </w:tc>
        <w:tc>
          <w:tcPr>
            <w:tcW w:w="710" w:type="dxa"/>
            <w:tcBorders>
              <w:top w:val="nil"/>
              <w:left w:val="nil"/>
              <w:bottom w:val="single" w:sz="4" w:space="0" w:color="auto"/>
              <w:right w:val="single" w:sz="4" w:space="0" w:color="auto"/>
            </w:tcBorders>
            <w:shd w:val="clear" w:color="auto" w:fill="auto"/>
            <w:vAlign w:val="center"/>
          </w:tcPr>
          <w:p w:rsidR="00541C6C" w:rsidRPr="00EC263E" w:rsidRDefault="00541C6C" w:rsidP="00541C6C">
            <w:pPr>
              <w:jc w:val="right"/>
              <w:rPr>
                <w:sz w:val="12"/>
                <w:szCs w:val="12"/>
              </w:rPr>
            </w:pPr>
            <w:r w:rsidRPr="00EC263E">
              <w:rPr>
                <w:sz w:val="12"/>
                <w:szCs w:val="12"/>
              </w:rPr>
              <w:t>867,7</w:t>
            </w:r>
          </w:p>
        </w:tc>
        <w:tc>
          <w:tcPr>
            <w:tcW w:w="709" w:type="dxa"/>
            <w:tcBorders>
              <w:top w:val="nil"/>
              <w:left w:val="nil"/>
              <w:bottom w:val="single" w:sz="4" w:space="0" w:color="auto"/>
              <w:right w:val="single" w:sz="4" w:space="0" w:color="auto"/>
            </w:tcBorders>
            <w:shd w:val="clear" w:color="auto" w:fill="auto"/>
            <w:vAlign w:val="center"/>
            <w:hideMark/>
          </w:tcPr>
          <w:p w:rsidR="00541C6C" w:rsidRPr="00EC263E" w:rsidRDefault="00541C6C" w:rsidP="00541C6C">
            <w:pPr>
              <w:jc w:val="right"/>
              <w:rPr>
                <w:sz w:val="12"/>
                <w:szCs w:val="12"/>
              </w:rPr>
            </w:pPr>
            <w:r w:rsidRPr="00EC263E">
              <w:rPr>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8 314,997</w:t>
            </w:r>
          </w:p>
        </w:tc>
      </w:tr>
      <w:tr w:rsidR="00541C6C" w:rsidRPr="00DB6EE7" w:rsidTr="00541C6C">
        <w:trPr>
          <w:trHeight w:val="209"/>
          <w:jc w:val="center"/>
        </w:trPr>
        <w:tc>
          <w:tcPr>
            <w:tcW w:w="418" w:type="dxa"/>
            <w:vMerge/>
            <w:tcBorders>
              <w:top w:val="nil"/>
              <w:left w:val="single" w:sz="4" w:space="0" w:color="auto"/>
              <w:bottom w:val="single" w:sz="4" w:space="0" w:color="000000"/>
              <w:right w:val="single" w:sz="4" w:space="0" w:color="auto"/>
            </w:tcBorders>
            <w:vAlign w:val="center"/>
            <w:hideMark/>
          </w:tcPr>
          <w:p w:rsidR="00541C6C" w:rsidRPr="00DB6EE7" w:rsidRDefault="00541C6C" w:rsidP="00541C6C">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sz w:val="12"/>
                <w:szCs w:val="12"/>
              </w:rPr>
            </w:pPr>
            <w:r w:rsidRPr="00350462">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541C6C" w:rsidRPr="00F74BE6" w:rsidRDefault="00541C6C" w:rsidP="00541C6C">
            <w:pPr>
              <w:ind w:hanging="14"/>
              <w:jc w:val="right"/>
              <w:rPr>
                <w:sz w:val="12"/>
                <w:szCs w:val="12"/>
                <w:highlight w:val="yellow"/>
              </w:rPr>
            </w:pPr>
            <w:r w:rsidRPr="00EC263E">
              <w:rPr>
                <w:sz w:val="12"/>
                <w:szCs w:val="12"/>
              </w:rPr>
              <w:t>8</w:t>
            </w:r>
            <w:r>
              <w:rPr>
                <w:sz w:val="12"/>
                <w:szCs w:val="12"/>
              </w:rPr>
              <w:t xml:space="preserve"> </w:t>
            </w:r>
            <w:r w:rsidRPr="00EC263E">
              <w:rPr>
                <w:sz w:val="12"/>
                <w:szCs w:val="12"/>
              </w:rPr>
              <w:t>130,071</w:t>
            </w:r>
          </w:p>
        </w:tc>
        <w:tc>
          <w:tcPr>
            <w:tcW w:w="710" w:type="dxa"/>
            <w:tcBorders>
              <w:top w:val="nil"/>
              <w:left w:val="nil"/>
              <w:bottom w:val="single" w:sz="4" w:space="0" w:color="auto"/>
              <w:right w:val="single" w:sz="4" w:space="0" w:color="auto"/>
            </w:tcBorders>
            <w:shd w:val="clear" w:color="auto" w:fill="auto"/>
            <w:vAlign w:val="center"/>
          </w:tcPr>
          <w:p w:rsidR="00541C6C" w:rsidRPr="00DB6EE7" w:rsidRDefault="00541C6C" w:rsidP="00541C6C">
            <w:pPr>
              <w:jc w:val="right"/>
              <w:rPr>
                <w:sz w:val="12"/>
                <w:szCs w:val="12"/>
                <w:highlight w:val="yellow"/>
              </w:rPr>
            </w:pPr>
            <w:r w:rsidRPr="00350462">
              <w:rPr>
                <w:sz w:val="12"/>
                <w:szCs w:val="12"/>
              </w:rPr>
              <w:t>1</w:t>
            </w:r>
            <w:r>
              <w:rPr>
                <w:sz w:val="12"/>
                <w:szCs w:val="12"/>
              </w:rPr>
              <w:t xml:space="preserve"> </w:t>
            </w:r>
            <w:r w:rsidRPr="00350462">
              <w:rPr>
                <w:sz w:val="12"/>
                <w:szCs w:val="12"/>
              </w:rPr>
              <w:t>490,059</w:t>
            </w:r>
          </w:p>
        </w:tc>
        <w:tc>
          <w:tcPr>
            <w:tcW w:w="709" w:type="dxa"/>
            <w:tcBorders>
              <w:top w:val="nil"/>
              <w:left w:val="nil"/>
              <w:bottom w:val="single" w:sz="4" w:space="0" w:color="auto"/>
              <w:right w:val="single" w:sz="4" w:space="0" w:color="auto"/>
            </w:tcBorders>
            <w:shd w:val="clear" w:color="auto" w:fill="auto"/>
            <w:vAlign w:val="center"/>
            <w:hideMark/>
          </w:tcPr>
          <w:p w:rsidR="00541C6C" w:rsidRPr="00DB6EE7" w:rsidRDefault="00541C6C" w:rsidP="00541C6C">
            <w:pPr>
              <w:jc w:val="right"/>
              <w:rPr>
                <w:sz w:val="12"/>
                <w:szCs w:val="12"/>
                <w:highlight w:val="yellow"/>
              </w:rPr>
            </w:pPr>
            <w:r w:rsidRPr="007D0689">
              <w:rPr>
                <w:sz w:val="12"/>
                <w:szCs w:val="12"/>
              </w:rPr>
              <w:t>1 553,661</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1 619,808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sz w:val="12"/>
                <w:szCs w:val="12"/>
              </w:rPr>
            </w:pPr>
            <w:r w:rsidRPr="00177B91">
              <w:rPr>
                <w:sz w:val="12"/>
                <w:szCs w:val="12"/>
              </w:rPr>
              <w:t>1</w:t>
            </w:r>
            <w:r>
              <w:rPr>
                <w:sz w:val="12"/>
                <w:szCs w:val="12"/>
              </w:rPr>
              <w:t xml:space="preserve"> </w:t>
            </w:r>
            <w:r w:rsidRPr="00177B91">
              <w:rPr>
                <w:sz w:val="12"/>
                <w:szCs w:val="12"/>
              </w:rPr>
              <w:t>688,6</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F74BE6" w:rsidRDefault="00541C6C" w:rsidP="00541C6C">
            <w:pPr>
              <w:jc w:val="right"/>
              <w:rPr>
                <w:sz w:val="12"/>
                <w:szCs w:val="12"/>
                <w:highlight w:val="yellow"/>
              </w:rPr>
            </w:pPr>
            <w:r w:rsidRPr="00EC263E">
              <w:rPr>
                <w:sz w:val="12"/>
                <w:szCs w:val="12"/>
              </w:rPr>
              <w:t>27</w:t>
            </w:r>
            <w:r>
              <w:rPr>
                <w:sz w:val="12"/>
                <w:szCs w:val="12"/>
              </w:rPr>
              <w:t xml:space="preserve"> </w:t>
            </w:r>
            <w:r w:rsidRPr="00EC263E">
              <w:rPr>
                <w:sz w:val="12"/>
                <w:szCs w:val="12"/>
              </w:rPr>
              <w:t>990,999</w:t>
            </w:r>
          </w:p>
        </w:tc>
      </w:tr>
      <w:tr w:rsidR="00541C6C" w:rsidRPr="00DB6EE7" w:rsidTr="00541C6C">
        <w:trPr>
          <w:trHeight w:val="349"/>
          <w:jc w:val="center"/>
        </w:trPr>
        <w:tc>
          <w:tcPr>
            <w:tcW w:w="418" w:type="dxa"/>
            <w:vMerge/>
            <w:tcBorders>
              <w:top w:val="nil"/>
              <w:left w:val="single" w:sz="4" w:space="0" w:color="auto"/>
              <w:bottom w:val="single" w:sz="4" w:space="0" w:color="000000"/>
              <w:right w:val="single" w:sz="4" w:space="0" w:color="auto"/>
            </w:tcBorders>
            <w:vAlign w:val="center"/>
            <w:hideMark/>
          </w:tcPr>
          <w:p w:rsidR="00541C6C" w:rsidRPr="00DB6EE7" w:rsidRDefault="00541C6C" w:rsidP="00541C6C">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41C6C" w:rsidRPr="00B676B6"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350462" w:rsidRDefault="00541C6C" w:rsidP="00541C6C">
            <w:pPr>
              <w:rPr>
                <w:b/>
                <w:bCs/>
                <w:sz w:val="12"/>
                <w:szCs w:val="12"/>
              </w:rPr>
            </w:pPr>
            <w:r w:rsidRPr="00350462">
              <w:rPr>
                <w:b/>
                <w:bCs/>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541C6C" w:rsidRPr="00F74BE6" w:rsidRDefault="00541C6C" w:rsidP="00541C6C">
            <w:pPr>
              <w:ind w:hanging="14"/>
              <w:jc w:val="right"/>
              <w:rPr>
                <w:b/>
                <w:bCs/>
                <w:sz w:val="12"/>
                <w:szCs w:val="12"/>
                <w:highlight w:val="yellow"/>
              </w:rPr>
            </w:pPr>
            <w:r w:rsidRPr="00EC263E">
              <w:rPr>
                <w:b/>
                <w:bCs/>
                <w:sz w:val="12"/>
                <w:szCs w:val="12"/>
              </w:rPr>
              <w:t>18</w:t>
            </w:r>
            <w:r>
              <w:rPr>
                <w:b/>
                <w:bCs/>
                <w:sz w:val="12"/>
                <w:szCs w:val="12"/>
              </w:rPr>
              <w:t xml:space="preserve"> </w:t>
            </w:r>
            <w:r w:rsidRPr="00EC263E">
              <w:rPr>
                <w:b/>
                <w:bCs/>
                <w:sz w:val="12"/>
                <w:szCs w:val="12"/>
              </w:rPr>
              <w:t>465,668</w:t>
            </w:r>
          </w:p>
        </w:tc>
        <w:tc>
          <w:tcPr>
            <w:tcW w:w="710" w:type="dxa"/>
            <w:tcBorders>
              <w:top w:val="nil"/>
              <w:left w:val="nil"/>
              <w:bottom w:val="single" w:sz="4" w:space="0" w:color="auto"/>
              <w:right w:val="single" w:sz="4" w:space="0" w:color="auto"/>
            </w:tcBorders>
            <w:shd w:val="clear" w:color="auto" w:fill="auto"/>
            <w:vAlign w:val="center"/>
          </w:tcPr>
          <w:p w:rsidR="00541C6C" w:rsidRPr="00350462" w:rsidRDefault="00541C6C" w:rsidP="00541C6C">
            <w:pPr>
              <w:jc w:val="right"/>
              <w:rPr>
                <w:b/>
                <w:bCs/>
                <w:sz w:val="12"/>
                <w:szCs w:val="12"/>
              </w:rPr>
            </w:pPr>
            <w:r w:rsidRPr="00350462">
              <w:rPr>
                <w:b/>
                <w:bCs/>
                <w:sz w:val="12"/>
                <w:szCs w:val="12"/>
              </w:rPr>
              <w:t>2 357,759</w:t>
            </w:r>
          </w:p>
        </w:tc>
        <w:tc>
          <w:tcPr>
            <w:tcW w:w="709" w:type="dxa"/>
            <w:tcBorders>
              <w:top w:val="nil"/>
              <w:left w:val="nil"/>
              <w:bottom w:val="single" w:sz="4" w:space="0" w:color="auto"/>
              <w:right w:val="single" w:sz="4" w:space="0" w:color="auto"/>
            </w:tcBorders>
            <w:shd w:val="clear" w:color="auto" w:fill="auto"/>
            <w:vAlign w:val="center"/>
            <w:hideMark/>
          </w:tcPr>
          <w:p w:rsidR="00541C6C" w:rsidRPr="007D0689" w:rsidRDefault="00541C6C" w:rsidP="00541C6C">
            <w:pPr>
              <w:jc w:val="right"/>
              <w:rPr>
                <w:b/>
                <w:bCs/>
                <w:sz w:val="12"/>
                <w:szCs w:val="12"/>
              </w:rPr>
            </w:pPr>
            <w:r w:rsidRPr="007D0689">
              <w:rPr>
                <w:b/>
                <w:bCs/>
                <w:sz w:val="12"/>
                <w:szCs w:val="12"/>
              </w:rPr>
              <w:t>2</w:t>
            </w:r>
            <w:r>
              <w:rPr>
                <w:b/>
                <w:bCs/>
                <w:sz w:val="12"/>
                <w:szCs w:val="12"/>
              </w:rPr>
              <w:t xml:space="preserve"> </w:t>
            </w:r>
            <w:r w:rsidRPr="007D0689">
              <w:rPr>
                <w:b/>
                <w:bCs/>
                <w:sz w:val="12"/>
                <w:szCs w:val="12"/>
              </w:rPr>
              <w:t>323,361</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619,808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177B91" w:rsidRDefault="00541C6C" w:rsidP="00541C6C">
            <w:pPr>
              <w:jc w:val="right"/>
              <w:rPr>
                <w:b/>
                <w:bCs/>
                <w:sz w:val="12"/>
                <w:szCs w:val="12"/>
              </w:rPr>
            </w:pPr>
            <w:r w:rsidRPr="00177B91">
              <w:rPr>
                <w:b/>
                <w:bCs/>
                <w:sz w:val="12"/>
                <w:szCs w:val="12"/>
              </w:rPr>
              <w:t>1</w:t>
            </w:r>
            <w:r>
              <w:rPr>
                <w:b/>
                <w:bCs/>
                <w:sz w:val="12"/>
                <w:szCs w:val="12"/>
              </w:rPr>
              <w:t xml:space="preserve"> </w:t>
            </w:r>
            <w:r w:rsidRPr="00177B91">
              <w:rPr>
                <w:b/>
                <w:bCs/>
                <w:sz w:val="12"/>
                <w:szCs w:val="12"/>
              </w:rPr>
              <w:t>688,6</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F74BE6" w:rsidRDefault="00541C6C" w:rsidP="00541C6C">
            <w:pPr>
              <w:jc w:val="right"/>
              <w:rPr>
                <w:b/>
                <w:bCs/>
                <w:sz w:val="12"/>
                <w:szCs w:val="12"/>
                <w:highlight w:val="yellow"/>
              </w:rPr>
            </w:pPr>
            <w:r w:rsidRPr="00EC263E">
              <w:rPr>
                <w:b/>
                <w:bCs/>
                <w:sz w:val="12"/>
                <w:szCs w:val="12"/>
              </w:rPr>
              <w:t>39</w:t>
            </w:r>
            <w:r>
              <w:rPr>
                <w:b/>
                <w:bCs/>
                <w:sz w:val="12"/>
                <w:szCs w:val="12"/>
              </w:rPr>
              <w:t xml:space="preserve"> </w:t>
            </w:r>
            <w:r w:rsidRPr="00EC263E">
              <w:rPr>
                <w:b/>
                <w:bCs/>
                <w:sz w:val="12"/>
                <w:szCs w:val="12"/>
              </w:rPr>
              <w:t>963,996</w:t>
            </w:r>
          </w:p>
        </w:tc>
      </w:tr>
      <w:tr w:rsidR="00541C6C" w:rsidRPr="00DB6EE7" w:rsidTr="00541C6C">
        <w:trPr>
          <w:trHeight w:val="84"/>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592D8C" w:rsidRDefault="00541C6C" w:rsidP="00541C6C">
            <w:pPr>
              <w:jc w:val="center"/>
              <w:rPr>
                <w:sz w:val="12"/>
                <w:szCs w:val="12"/>
              </w:rPr>
            </w:pPr>
            <w:r w:rsidRPr="00592D8C">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rPr>
                <w:sz w:val="12"/>
                <w:szCs w:val="12"/>
              </w:rPr>
            </w:pPr>
            <w:r w:rsidRPr="00B676B6">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1C6C" w:rsidRPr="00B676B6" w:rsidRDefault="00541C6C" w:rsidP="00541C6C">
            <w:pPr>
              <w:jc w:val="center"/>
              <w:rPr>
                <w:sz w:val="12"/>
                <w:szCs w:val="12"/>
              </w:rPr>
            </w:pPr>
            <w:r w:rsidRPr="00B676B6">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541C6C" w:rsidRPr="00592D8C" w:rsidRDefault="00541C6C" w:rsidP="00541C6C">
            <w:pPr>
              <w:rPr>
                <w:sz w:val="12"/>
                <w:szCs w:val="12"/>
              </w:rPr>
            </w:pPr>
            <w:r w:rsidRPr="00592D8C">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ind w:hanging="14"/>
              <w:jc w:val="right"/>
              <w:rPr>
                <w:sz w:val="12"/>
                <w:szCs w:val="12"/>
              </w:rPr>
            </w:pPr>
            <w:r w:rsidRPr="00592D8C">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592D8C" w:rsidRDefault="00541C6C" w:rsidP="00541C6C">
            <w:pPr>
              <w:jc w:val="right"/>
              <w:rPr>
                <w:sz w:val="12"/>
                <w:szCs w:val="12"/>
              </w:rPr>
            </w:pPr>
            <w:r w:rsidRPr="00592D8C">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592D8C" w:rsidRDefault="00541C6C" w:rsidP="00541C6C">
            <w:pPr>
              <w:jc w:val="right"/>
              <w:rPr>
                <w:sz w:val="12"/>
                <w:szCs w:val="12"/>
              </w:rPr>
            </w:pPr>
            <w:r w:rsidRPr="00592D8C">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592D8C" w:rsidRDefault="00541C6C" w:rsidP="00541C6C">
            <w:pPr>
              <w:jc w:val="right"/>
              <w:rPr>
                <w:sz w:val="12"/>
                <w:szCs w:val="12"/>
              </w:rPr>
            </w:pPr>
            <w:r w:rsidRPr="00592D8C">
              <w:rPr>
                <w:sz w:val="12"/>
                <w:szCs w:val="12"/>
              </w:rPr>
              <w:t> </w:t>
            </w:r>
          </w:p>
        </w:tc>
      </w:tr>
      <w:tr w:rsidR="00541C6C" w:rsidRPr="00064D99" w:rsidTr="00541C6C">
        <w:trPr>
          <w:trHeight w:val="357"/>
          <w:jc w:val="center"/>
        </w:trPr>
        <w:tc>
          <w:tcPr>
            <w:tcW w:w="418"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1.1.</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B676B6">
              <w:rPr>
                <w:sz w:val="12"/>
                <w:szCs w:val="12"/>
              </w:rPr>
              <w:t>ОЭР</w:t>
            </w:r>
            <w:r>
              <w:rPr>
                <w:sz w:val="12"/>
                <w:szCs w:val="12"/>
              </w:rPr>
              <w:t>, СМФПП</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roofErr w:type="spellStart"/>
            <w:proofErr w:type="gramStart"/>
            <w:r>
              <w:rPr>
                <w:sz w:val="12"/>
                <w:szCs w:val="12"/>
              </w:rPr>
              <w:t>Админи-страция</w:t>
            </w:r>
            <w:proofErr w:type="spellEnd"/>
            <w:proofErr w:type="gramEnd"/>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3 658</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3 658</w:t>
            </w:r>
          </w:p>
        </w:tc>
      </w:tr>
      <w:tr w:rsidR="00541C6C" w:rsidRPr="00064D99" w:rsidTr="00541C6C">
        <w:trPr>
          <w:trHeight w:val="276"/>
          <w:jc w:val="center"/>
        </w:trPr>
        <w:tc>
          <w:tcPr>
            <w:tcW w:w="41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highlight w:val="yellow"/>
              </w:rPr>
            </w:pPr>
            <w:r w:rsidRPr="00064D99">
              <w:rPr>
                <w:sz w:val="12"/>
                <w:szCs w:val="12"/>
              </w:rPr>
              <w:t>5 324,9</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785,7</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highlight w:val="yellow"/>
              </w:rPr>
            </w:pPr>
            <w:r w:rsidRPr="00064D99">
              <w:rPr>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6 880,3</w:t>
            </w:r>
          </w:p>
        </w:tc>
      </w:tr>
      <w:tr w:rsidR="00541C6C" w:rsidRPr="00064D99" w:rsidTr="00541C6C">
        <w:trPr>
          <w:trHeight w:val="281"/>
          <w:jc w:val="center"/>
        </w:trPr>
        <w:tc>
          <w:tcPr>
            <w:tcW w:w="41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4 179,115</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718,859</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768,661</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834,808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14 633,843</w:t>
            </w:r>
          </w:p>
        </w:tc>
      </w:tr>
      <w:tr w:rsidR="00541C6C" w:rsidRPr="00064D99" w:rsidTr="00541C6C">
        <w:trPr>
          <w:trHeight w:val="554"/>
          <w:jc w:val="center"/>
        </w:trPr>
        <w:tc>
          <w:tcPr>
            <w:tcW w:w="41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ind w:hanging="14"/>
              <w:jc w:val="right"/>
              <w:rPr>
                <w:sz w:val="12"/>
                <w:szCs w:val="12"/>
              </w:rPr>
            </w:pPr>
            <w:r w:rsidRPr="00064D99">
              <w:rPr>
                <w:sz w:val="12"/>
                <w:szCs w:val="12"/>
              </w:rPr>
              <w:t>13 162,015</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1 504,559</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1 538,361</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834,808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903,6</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25 172,143</w:t>
            </w:r>
          </w:p>
        </w:tc>
      </w:tr>
      <w:tr w:rsidR="00541C6C" w:rsidRPr="00064D99" w:rsidTr="00541C6C">
        <w:trPr>
          <w:trHeight w:val="111"/>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397"/>
          <w:jc w:val="center"/>
        </w:trPr>
        <w:tc>
          <w:tcPr>
            <w:tcW w:w="418"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1.2.</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xml:space="preserve">Обеспечение консультационной, организационно-методической и </w:t>
            </w:r>
            <w:r w:rsidRPr="00064D99">
              <w:rPr>
                <w:sz w:val="12"/>
                <w:szCs w:val="12"/>
              </w:rPr>
              <w:lastRenderedPageBreak/>
              <w:t>информационной поддержки начинающих предпринимателей и субъектов малого и среднего предпринимательства, включая социальные предприятия</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B676B6">
              <w:rPr>
                <w:sz w:val="12"/>
                <w:szCs w:val="12"/>
              </w:rPr>
              <w:lastRenderedPageBreak/>
              <w:t>ОЭР</w:t>
            </w:r>
            <w:r>
              <w:rPr>
                <w:sz w:val="12"/>
                <w:szCs w:val="12"/>
              </w:rPr>
              <w:t>, СМФПП</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932,597</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xml:space="preserve"> 932,597</w:t>
            </w:r>
          </w:p>
        </w:tc>
      </w:tr>
      <w:tr w:rsidR="00541C6C" w:rsidRPr="00064D99" w:rsidTr="00541C6C">
        <w:trPr>
          <w:trHeight w:val="261"/>
          <w:jc w:val="center"/>
        </w:trPr>
        <w:tc>
          <w:tcPr>
            <w:tcW w:w="41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1 544,2</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280,00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662"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55"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804"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4 739,2</w:t>
            </w:r>
          </w:p>
        </w:tc>
      </w:tr>
      <w:tr w:rsidR="00541C6C" w:rsidRPr="00064D99" w:rsidTr="00541C6C">
        <w:trPr>
          <w:trHeight w:val="831"/>
          <w:jc w:val="center"/>
        </w:trPr>
        <w:tc>
          <w:tcPr>
            <w:tcW w:w="41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ind w:hanging="14"/>
              <w:jc w:val="right"/>
              <w:rPr>
                <w:sz w:val="12"/>
                <w:szCs w:val="12"/>
              </w:rPr>
            </w:pPr>
            <w:r w:rsidRPr="00064D99">
              <w:rPr>
                <w:sz w:val="12"/>
                <w:szCs w:val="12"/>
              </w:rPr>
              <w:t>2 476,797</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280,00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662"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55"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804"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265,00</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5 671,797</w:t>
            </w:r>
          </w:p>
        </w:tc>
      </w:tr>
      <w:tr w:rsidR="00541C6C" w:rsidRPr="00064D99" w:rsidTr="00541C6C">
        <w:trPr>
          <w:trHeight w:val="137"/>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lastRenderedPageBreak/>
              <w:t> </w:t>
            </w:r>
          </w:p>
        </w:tc>
        <w:tc>
          <w:tcPr>
            <w:tcW w:w="1557"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rPr>
                <w:sz w:val="12"/>
                <w:szCs w:val="12"/>
              </w:rPr>
            </w:pPr>
          </w:p>
        </w:tc>
        <w:tc>
          <w:tcPr>
            <w:tcW w:w="70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28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1.3.</w:t>
            </w:r>
          </w:p>
        </w:tc>
        <w:tc>
          <w:tcPr>
            <w:tcW w:w="1557" w:type="dxa"/>
            <w:tcBorders>
              <w:top w:val="nil"/>
              <w:left w:val="nil"/>
              <w:bottom w:val="single" w:sz="4" w:space="0" w:color="auto"/>
              <w:right w:val="single" w:sz="4" w:space="0" w:color="auto"/>
            </w:tcBorders>
            <w:shd w:val="clear" w:color="auto" w:fill="auto"/>
            <w:vAlign w:val="center"/>
            <w:hideMark/>
          </w:tcPr>
          <w:p w:rsidR="00541C6C" w:rsidRDefault="00541C6C" w:rsidP="00541C6C">
            <w:pPr>
              <w:rPr>
                <w:sz w:val="12"/>
                <w:szCs w:val="12"/>
              </w:rPr>
            </w:pPr>
            <w:r w:rsidRPr="00064D99">
              <w:rPr>
                <w:sz w:val="12"/>
                <w:szCs w:val="12"/>
              </w:rPr>
              <w:t>Поддержка молодежного предпринимательства</w:t>
            </w:r>
            <w:r>
              <w:rPr>
                <w:sz w:val="12"/>
                <w:szCs w:val="12"/>
              </w:rPr>
              <w:t xml:space="preserve">, </w:t>
            </w:r>
          </w:p>
          <w:p w:rsidR="00541C6C" w:rsidRPr="00064D99" w:rsidRDefault="00541C6C" w:rsidP="00541C6C">
            <w:pPr>
              <w:rPr>
                <w:sz w:val="12"/>
                <w:szCs w:val="12"/>
              </w:rPr>
            </w:pPr>
            <w:r>
              <w:rPr>
                <w:sz w:val="12"/>
                <w:szCs w:val="12"/>
              </w:rPr>
              <w:t>в том числе:</w:t>
            </w:r>
          </w:p>
        </w:tc>
        <w:tc>
          <w:tcPr>
            <w:tcW w:w="707" w:type="dxa"/>
            <w:tcBorders>
              <w:top w:val="nil"/>
              <w:left w:val="single" w:sz="4" w:space="0" w:color="auto"/>
              <w:bottom w:val="single" w:sz="4" w:space="0" w:color="000000"/>
              <w:right w:val="single" w:sz="4" w:space="0" w:color="auto"/>
            </w:tcBorders>
            <w:shd w:val="clear" w:color="auto" w:fill="auto"/>
            <w:hideMark/>
          </w:tcPr>
          <w:p w:rsidR="00541C6C" w:rsidRDefault="00541C6C" w:rsidP="00541C6C">
            <w:pPr>
              <w:jc w:val="center"/>
              <w:rPr>
                <w:sz w:val="12"/>
                <w:szCs w:val="12"/>
              </w:rPr>
            </w:pPr>
            <w:r w:rsidRPr="00B676B6">
              <w:rPr>
                <w:sz w:val="12"/>
                <w:szCs w:val="12"/>
              </w:rPr>
              <w:t>ОЭР</w:t>
            </w:r>
            <w:r>
              <w:rPr>
                <w:sz w:val="12"/>
                <w:szCs w:val="12"/>
              </w:rPr>
              <w:t>, СМФПП,</w:t>
            </w:r>
          </w:p>
          <w:p w:rsidR="00541C6C" w:rsidRDefault="00541C6C" w:rsidP="00541C6C">
            <w:pPr>
              <w:jc w:val="center"/>
              <w:rPr>
                <w:sz w:val="12"/>
                <w:szCs w:val="12"/>
              </w:rPr>
            </w:pPr>
          </w:p>
          <w:p w:rsidR="00541C6C" w:rsidRDefault="00541C6C" w:rsidP="00541C6C">
            <w:pPr>
              <w:jc w:val="center"/>
              <w:rPr>
                <w:sz w:val="12"/>
                <w:szCs w:val="12"/>
              </w:rPr>
            </w:pPr>
          </w:p>
          <w:p w:rsidR="00541C6C" w:rsidRPr="00B676B6" w:rsidRDefault="00541C6C" w:rsidP="00541C6C">
            <w:pPr>
              <w:jc w:val="center"/>
              <w:rPr>
                <w:sz w:val="12"/>
                <w:szCs w:val="12"/>
              </w:rPr>
            </w:pPr>
            <w:r>
              <w:rPr>
                <w:sz w:val="12"/>
                <w:szCs w:val="12"/>
              </w:rPr>
              <w:t>ЦИТ</w:t>
            </w:r>
          </w:p>
        </w:tc>
        <w:tc>
          <w:tcPr>
            <w:tcW w:w="708" w:type="dxa"/>
            <w:tcBorders>
              <w:top w:val="nil"/>
              <w:left w:val="single" w:sz="4" w:space="0" w:color="auto"/>
              <w:bottom w:val="single" w:sz="4" w:space="0" w:color="000000"/>
              <w:right w:val="single" w:sz="4" w:space="0" w:color="auto"/>
            </w:tcBorders>
            <w:shd w:val="clear" w:color="auto" w:fill="auto"/>
            <w:hideMark/>
          </w:tcPr>
          <w:p w:rsidR="00541C6C" w:rsidRDefault="00541C6C" w:rsidP="00541C6C">
            <w:pPr>
              <w:jc w:val="center"/>
              <w:rPr>
                <w:sz w:val="12"/>
                <w:szCs w:val="12"/>
              </w:rPr>
            </w:pPr>
            <w:proofErr w:type="spellStart"/>
            <w:proofErr w:type="gramStart"/>
            <w:r w:rsidRPr="00B676B6">
              <w:rPr>
                <w:sz w:val="12"/>
                <w:szCs w:val="12"/>
              </w:rPr>
              <w:t>Админи-страция</w:t>
            </w:r>
            <w:proofErr w:type="spellEnd"/>
            <w:proofErr w:type="gramEnd"/>
            <w:r>
              <w:rPr>
                <w:sz w:val="12"/>
                <w:szCs w:val="12"/>
              </w:rPr>
              <w:t xml:space="preserve">, </w:t>
            </w:r>
          </w:p>
          <w:p w:rsidR="00541C6C" w:rsidRDefault="00541C6C" w:rsidP="00541C6C">
            <w:pPr>
              <w:jc w:val="center"/>
              <w:rPr>
                <w:sz w:val="12"/>
                <w:szCs w:val="12"/>
              </w:rPr>
            </w:pPr>
          </w:p>
          <w:p w:rsidR="00541C6C" w:rsidRPr="00B676B6" w:rsidRDefault="00541C6C" w:rsidP="00541C6C">
            <w:pPr>
              <w:jc w:val="center"/>
              <w:rPr>
                <w:sz w:val="12"/>
                <w:szCs w:val="12"/>
              </w:rPr>
            </w:pPr>
            <w:r>
              <w:rPr>
                <w:sz w:val="12"/>
                <w:szCs w:val="12"/>
              </w:rPr>
              <w:t>Комитет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ind w:hanging="14"/>
              <w:jc w:val="right"/>
              <w:rPr>
                <w:sz w:val="12"/>
                <w:szCs w:val="12"/>
              </w:rPr>
            </w:pPr>
            <w:r w:rsidRPr="00EC263E">
              <w:rPr>
                <w:sz w:val="12"/>
                <w:szCs w:val="12"/>
              </w:rPr>
              <w:t>654,7</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highlight w:val="yellow"/>
              </w:rPr>
            </w:pPr>
            <w:r w:rsidRPr="00064D99">
              <w:rPr>
                <w:sz w:val="12"/>
                <w:szCs w:val="12"/>
              </w:rPr>
              <w:t>128,2</w:t>
            </w:r>
          </w:p>
        </w:tc>
        <w:tc>
          <w:tcPr>
            <w:tcW w:w="709" w:type="dxa"/>
            <w:tcBorders>
              <w:top w:val="nil"/>
              <w:left w:val="nil"/>
              <w:bottom w:val="single" w:sz="4" w:space="0" w:color="auto"/>
              <w:right w:val="single" w:sz="4" w:space="0" w:color="auto"/>
            </w:tcBorders>
            <w:shd w:val="clear" w:color="auto" w:fill="auto"/>
            <w:vAlign w:val="center"/>
            <w:hideMark/>
          </w:tcPr>
          <w:p w:rsidR="00541C6C" w:rsidRPr="00EE2C7E" w:rsidRDefault="00541C6C" w:rsidP="00541C6C">
            <w:pPr>
              <w:jc w:val="right"/>
              <w:rPr>
                <w:sz w:val="12"/>
                <w:szCs w:val="12"/>
              </w:rPr>
            </w:pPr>
            <w:r w:rsidRPr="00064D99">
              <w:rPr>
                <w:sz w:val="12"/>
                <w:szCs w:val="12"/>
              </w:rPr>
              <w:t>142,2</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142,2</w:t>
            </w:r>
          </w:p>
        </w:tc>
        <w:tc>
          <w:tcPr>
            <w:tcW w:w="709" w:type="dxa"/>
            <w:tcBorders>
              <w:top w:val="nil"/>
              <w:left w:val="nil"/>
              <w:bottom w:val="single" w:sz="4" w:space="0" w:color="auto"/>
              <w:right w:val="single" w:sz="4" w:space="0" w:color="auto"/>
            </w:tcBorders>
            <w:shd w:val="clear" w:color="auto" w:fill="auto"/>
            <w:vAlign w:val="center"/>
            <w:hideMark/>
          </w:tcPr>
          <w:p w:rsidR="00541C6C" w:rsidRPr="00EE2C7E" w:rsidRDefault="00541C6C" w:rsidP="00541C6C">
            <w:pPr>
              <w:jc w:val="right"/>
              <w:rPr>
                <w:sz w:val="12"/>
                <w:szCs w:val="12"/>
              </w:rPr>
            </w:pPr>
            <w:r w:rsidRPr="00064D99">
              <w:rPr>
                <w:sz w:val="12"/>
                <w:szCs w:val="12"/>
              </w:rPr>
              <w:t>142,2</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142,2</w:t>
            </w:r>
          </w:p>
        </w:tc>
        <w:tc>
          <w:tcPr>
            <w:tcW w:w="662" w:type="dxa"/>
            <w:tcBorders>
              <w:top w:val="nil"/>
              <w:left w:val="nil"/>
              <w:bottom w:val="single" w:sz="4" w:space="0" w:color="auto"/>
              <w:right w:val="single" w:sz="4" w:space="0" w:color="auto"/>
            </w:tcBorders>
            <w:shd w:val="clear" w:color="auto" w:fill="auto"/>
            <w:vAlign w:val="center"/>
            <w:hideMark/>
          </w:tcPr>
          <w:p w:rsidR="00541C6C" w:rsidRPr="00EE2C7E" w:rsidRDefault="00541C6C" w:rsidP="00541C6C">
            <w:pPr>
              <w:jc w:val="right"/>
              <w:rPr>
                <w:sz w:val="12"/>
                <w:szCs w:val="12"/>
              </w:rPr>
            </w:pPr>
            <w:r w:rsidRPr="00064D99">
              <w:rPr>
                <w:sz w:val="12"/>
                <w:szCs w:val="12"/>
              </w:rPr>
              <w:t>142,2</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142,2</w:t>
            </w:r>
          </w:p>
        </w:tc>
        <w:tc>
          <w:tcPr>
            <w:tcW w:w="709" w:type="dxa"/>
            <w:tcBorders>
              <w:top w:val="nil"/>
              <w:left w:val="nil"/>
              <w:bottom w:val="single" w:sz="4" w:space="0" w:color="auto"/>
              <w:right w:val="single" w:sz="4" w:space="0" w:color="auto"/>
            </w:tcBorders>
            <w:shd w:val="clear" w:color="auto" w:fill="auto"/>
            <w:vAlign w:val="center"/>
            <w:hideMark/>
          </w:tcPr>
          <w:p w:rsidR="00541C6C" w:rsidRPr="00EE2C7E" w:rsidRDefault="00541C6C" w:rsidP="00541C6C">
            <w:pPr>
              <w:jc w:val="right"/>
              <w:rPr>
                <w:sz w:val="12"/>
                <w:szCs w:val="12"/>
              </w:rPr>
            </w:pPr>
            <w:r w:rsidRPr="00064D99">
              <w:rPr>
                <w:sz w:val="12"/>
                <w:szCs w:val="12"/>
              </w:rPr>
              <w:t>142,2</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142,2</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lang w:val="en-US"/>
              </w:rPr>
            </w:pPr>
            <w:r w:rsidRPr="00064D99">
              <w:rPr>
                <w:sz w:val="12"/>
                <w:szCs w:val="12"/>
              </w:rPr>
              <w:t>142,2</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142,2</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142,2</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EC263E" w:rsidRDefault="00541C6C" w:rsidP="00541C6C">
            <w:pPr>
              <w:jc w:val="right"/>
              <w:rPr>
                <w:sz w:val="12"/>
                <w:szCs w:val="12"/>
              </w:rPr>
            </w:pPr>
            <w:r w:rsidRPr="00EC263E">
              <w:rPr>
                <w:sz w:val="12"/>
                <w:szCs w:val="12"/>
              </w:rPr>
              <w:t>2347,1</w:t>
            </w:r>
          </w:p>
        </w:tc>
      </w:tr>
      <w:tr w:rsidR="00541C6C" w:rsidRPr="00064D99" w:rsidTr="00541C6C">
        <w:trPr>
          <w:trHeight w:val="280"/>
          <w:jc w:val="center"/>
        </w:trPr>
        <w:tc>
          <w:tcPr>
            <w:tcW w:w="418" w:type="dxa"/>
            <w:tcBorders>
              <w:top w:val="nil"/>
              <w:left w:val="single" w:sz="4" w:space="0" w:color="auto"/>
              <w:bottom w:val="single" w:sz="4" w:space="0" w:color="auto"/>
              <w:right w:val="single" w:sz="4" w:space="0" w:color="auto"/>
            </w:tcBorders>
            <w:shd w:val="clear" w:color="auto" w:fill="auto"/>
            <w:vAlign w:val="center"/>
          </w:tcPr>
          <w:p w:rsidR="00541C6C" w:rsidRPr="00064D99" w:rsidRDefault="00541C6C" w:rsidP="00541C6C">
            <w:pPr>
              <w:jc w:val="center"/>
              <w:rPr>
                <w:sz w:val="12"/>
                <w:szCs w:val="12"/>
              </w:rPr>
            </w:pPr>
            <w:r>
              <w:rPr>
                <w:sz w:val="12"/>
                <w:szCs w:val="12"/>
              </w:rPr>
              <w:t>1.3.1</w:t>
            </w:r>
          </w:p>
        </w:tc>
        <w:tc>
          <w:tcPr>
            <w:tcW w:w="1557" w:type="dxa"/>
            <w:tcBorders>
              <w:top w:val="nil"/>
              <w:left w:val="nil"/>
              <w:bottom w:val="single" w:sz="4" w:space="0" w:color="auto"/>
              <w:right w:val="single" w:sz="4" w:space="0" w:color="auto"/>
            </w:tcBorders>
            <w:shd w:val="clear" w:color="auto" w:fill="auto"/>
            <w:vAlign w:val="center"/>
          </w:tcPr>
          <w:p w:rsidR="00541C6C" w:rsidRPr="00EE2C7E" w:rsidRDefault="00541C6C" w:rsidP="00541C6C">
            <w:pPr>
              <w:rPr>
                <w:sz w:val="12"/>
                <w:szCs w:val="12"/>
              </w:rPr>
            </w:pPr>
            <w:r w:rsidRPr="00EE2C7E">
              <w:rPr>
                <w:sz w:val="12"/>
                <w:szCs w:val="12"/>
              </w:rPr>
              <w:t xml:space="preserve">Обучение учащихся 9-11 классов </w:t>
            </w:r>
            <w:r>
              <w:rPr>
                <w:sz w:val="12"/>
                <w:szCs w:val="12"/>
              </w:rPr>
              <w:t xml:space="preserve">в </w:t>
            </w:r>
            <w:r w:rsidRPr="00EE2C7E">
              <w:rPr>
                <w:sz w:val="12"/>
                <w:szCs w:val="12"/>
              </w:rPr>
              <w:t>рамках образовательного проекта «Школа молодого предпринимателя» и организационно-методическое сопровождение проекта</w:t>
            </w:r>
          </w:p>
        </w:tc>
        <w:tc>
          <w:tcPr>
            <w:tcW w:w="707" w:type="dxa"/>
            <w:tcBorders>
              <w:top w:val="nil"/>
              <w:left w:val="single" w:sz="4" w:space="0" w:color="auto"/>
              <w:bottom w:val="single" w:sz="4" w:space="0" w:color="auto"/>
              <w:right w:val="single" w:sz="4" w:space="0" w:color="auto"/>
            </w:tcBorders>
            <w:shd w:val="clear" w:color="auto" w:fill="auto"/>
            <w:vAlign w:val="center"/>
          </w:tcPr>
          <w:p w:rsidR="00541C6C" w:rsidRPr="00064D99" w:rsidRDefault="00541C6C" w:rsidP="00541C6C">
            <w:pPr>
              <w:jc w:val="center"/>
              <w:rPr>
                <w:sz w:val="12"/>
                <w:szCs w:val="12"/>
              </w:rPr>
            </w:pPr>
            <w:r>
              <w:rPr>
                <w:sz w:val="12"/>
                <w:szCs w:val="12"/>
              </w:rPr>
              <w:t>ЦИТ</w:t>
            </w:r>
          </w:p>
        </w:tc>
        <w:tc>
          <w:tcPr>
            <w:tcW w:w="708" w:type="dxa"/>
            <w:tcBorders>
              <w:top w:val="nil"/>
              <w:left w:val="single" w:sz="4" w:space="0" w:color="auto"/>
              <w:bottom w:val="single" w:sz="4" w:space="0" w:color="auto"/>
              <w:right w:val="single" w:sz="4" w:space="0" w:color="auto"/>
            </w:tcBorders>
            <w:shd w:val="clear" w:color="auto" w:fill="auto"/>
            <w:vAlign w:val="center"/>
          </w:tcPr>
          <w:p w:rsidR="00541C6C" w:rsidRDefault="00541C6C" w:rsidP="00541C6C">
            <w:pPr>
              <w:jc w:val="center"/>
              <w:rPr>
                <w:sz w:val="12"/>
                <w:szCs w:val="12"/>
              </w:rPr>
            </w:pPr>
            <w:r>
              <w:rPr>
                <w:sz w:val="12"/>
                <w:szCs w:val="12"/>
              </w:rPr>
              <w:t>Комитет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tcPr>
          <w:p w:rsidR="00541C6C" w:rsidRPr="00EC263E" w:rsidRDefault="00541C6C" w:rsidP="00541C6C">
            <w:pPr>
              <w:ind w:hanging="14"/>
              <w:jc w:val="right"/>
              <w:rPr>
                <w:sz w:val="12"/>
                <w:szCs w:val="12"/>
              </w:rPr>
            </w:pPr>
            <w:r w:rsidRPr="00EC263E">
              <w:rPr>
                <w:sz w:val="12"/>
                <w:szCs w:val="12"/>
              </w:rPr>
              <w:t>438,4</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79</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08"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662"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55"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708"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804"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80</w:t>
            </w:r>
          </w:p>
        </w:tc>
        <w:tc>
          <w:tcPr>
            <w:tcW w:w="1470" w:type="dxa"/>
            <w:tcBorders>
              <w:top w:val="nil"/>
              <w:left w:val="nil"/>
              <w:bottom w:val="single" w:sz="4" w:space="0" w:color="auto"/>
              <w:right w:val="single" w:sz="4" w:space="0" w:color="auto"/>
            </w:tcBorders>
            <w:shd w:val="clear" w:color="000000" w:fill="FFFFFF"/>
            <w:vAlign w:val="center"/>
          </w:tcPr>
          <w:p w:rsidR="00541C6C" w:rsidRPr="00EC263E" w:rsidRDefault="00541C6C" w:rsidP="00541C6C">
            <w:pPr>
              <w:jc w:val="right"/>
              <w:rPr>
                <w:sz w:val="12"/>
                <w:szCs w:val="12"/>
              </w:rPr>
            </w:pPr>
            <w:r w:rsidRPr="00EC263E">
              <w:rPr>
                <w:sz w:val="12"/>
                <w:szCs w:val="12"/>
              </w:rPr>
              <w:t>1367,6</w:t>
            </w:r>
          </w:p>
        </w:tc>
      </w:tr>
      <w:tr w:rsidR="00541C6C" w:rsidRPr="00064D99" w:rsidTr="00541C6C">
        <w:trPr>
          <w:trHeight w:val="280"/>
          <w:jc w:val="center"/>
        </w:trPr>
        <w:tc>
          <w:tcPr>
            <w:tcW w:w="418" w:type="dxa"/>
            <w:tcBorders>
              <w:top w:val="nil"/>
              <w:left w:val="single" w:sz="4" w:space="0" w:color="auto"/>
              <w:bottom w:val="single" w:sz="4" w:space="0" w:color="auto"/>
              <w:right w:val="single" w:sz="4" w:space="0" w:color="auto"/>
            </w:tcBorders>
            <w:shd w:val="clear" w:color="auto" w:fill="auto"/>
            <w:vAlign w:val="center"/>
          </w:tcPr>
          <w:p w:rsidR="00541C6C" w:rsidRPr="00064D99" w:rsidRDefault="00541C6C" w:rsidP="00541C6C">
            <w:pPr>
              <w:jc w:val="center"/>
              <w:rPr>
                <w:sz w:val="12"/>
                <w:szCs w:val="12"/>
              </w:rPr>
            </w:pPr>
            <w:r>
              <w:rPr>
                <w:sz w:val="12"/>
                <w:szCs w:val="12"/>
              </w:rPr>
              <w:t>1.3.2</w:t>
            </w:r>
          </w:p>
        </w:tc>
        <w:tc>
          <w:tcPr>
            <w:tcW w:w="1557" w:type="dxa"/>
            <w:tcBorders>
              <w:top w:val="nil"/>
              <w:left w:val="nil"/>
              <w:bottom w:val="single" w:sz="4" w:space="0" w:color="auto"/>
              <w:right w:val="single" w:sz="4" w:space="0" w:color="auto"/>
            </w:tcBorders>
            <w:shd w:val="clear" w:color="auto" w:fill="auto"/>
            <w:vAlign w:val="center"/>
          </w:tcPr>
          <w:p w:rsidR="00541C6C" w:rsidRPr="0023482D" w:rsidRDefault="00541C6C" w:rsidP="00541C6C">
            <w:pPr>
              <w:rPr>
                <w:sz w:val="12"/>
                <w:szCs w:val="12"/>
              </w:rPr>
            </w:pPr>
            <w:r w:rsidRPr="0023482D">
              <w:rPr>
                <w:sz w:val="12"/>
                <w:szCs w:val="12"/>
              </w:rPr>
              <w:t xml:space="preserve">Проведение массовых мероприятий с участием </w:t>
            </w:r>
          </w:p>
          <w:p w:rsidR="00541C6C" w:rsidRPr="0023482D" w:rsidRDefault="00541C6C" w:rsidP="00541C6C">
            <w:pPr>
              <w:autoSpaceDE w:val="0"/>
              <w:autoSpaceDN w:val="0"/>
              <w:adjustRightInd w:val="0"/>
              <w:jc w:val="both"/>
              <w:rPr>
                <w:sz w:val="24"/>
                <w:szCs w:val="24"/>
              </w:rPr>
            </w:pPr>
            <w:r w:rsidRPr="0023482D">
              <w:rPr>
                <w:sz w:val="12"/>
                <w:szCs w:val="12"/>
              </w:rPr>
              <w:t>учащихся школ города</w:t>
            </w:r>
            <w:r>
              <w:rPr>
                <w:sz w:val="12"/>
                <w:szCs w:val="12"/>
              </w:rPr>
              <w:t xml:space="preserve">, </w:t>
            </w:r>
            <w:r w:rsidRPr="0023482D">
              <w:rPr>
                <w:sz w:val="12"/>
                <w:szCs w:val="12"/>
              </w:rPr>
              <w:t>молодежи</w:t>
            </w:r>
            <w:r>
              <w:rPr>
                <w:sz w:val="12"/>
                <w:szCs w:val="12"/>
              </w:rPr>
              <w:t xml:space="preserve"> в возрасте</w:t>
            </w:r>
            <w:r w:rsidRPr="0023482D">
              <w:rPr>
                <w:sz w:val="12"/>
                <w:szCs w:val="12"/>
              </w:rPr>
              <w:t xml:space="preserve"> от 18 до 30 лет с целью формирования положительного имиджа предпринимательства</w:t>
            </w:r>
          </w:p>
        </w:tc>
        <w:tc>
          <w:tcPr>
            <w:tcW w:w="707" w:type="dxa"/>
            <w:tcBorders>
              <w:top w:val="nil"/>
              <w:left w:val="single" w:sz="4" w:space="0" w:color="auto"/>
              <w:bottom w:val="single" w:sz="4" w:space="0" w:color="auto"/>
              <w:right w:val="single" w:sz="4" w:space="0" w:color="auto"/>
            </w:tcBorders>
            <w:shd w:val="clear" w:color="auto" w:fill="auto"/>
            <w:vAlign w:val="center"/>
          </w:tcPr>
          <w:p w:rsidR="00541C6C" w:rsidRPr="00064D99" w:rsidRDefault="00541C6C" w:rsidP="00541C6C">
            <w:pPr>
              <w:jc w:val="center"/>
              <w:rPr>
                <w:sz w:val="12"/>
                <w:szCs w:val="12"/>
              </w:rPr>
            </w:pPr>
            <w:r w:rsidRPr="00B676B6">
              <w:rPr>
                <w:sz w:val="12"/>
                <w:szCs w:val="12"/>
              </w:rPr>
              <w:t>ОЭР</w:t>
            </w:r>
            <w:r>
              <w:rPr>
                <w:sz w:val="12"/>
                <w:szCs w:val="12"/>
              </w:rPr>
              <w:t>, СМФПП</w:t>
            </w:r>
          </w:p>
        </w:tc>
        <w:tc>
          <w:tcPr>
            <w:tcW w:w="708" w:type="dxa"/>
            <w:tcBorders>
              <w:top w:val="nil"/>
              <w:left w:val="single" w:sz="4" w:space="0" w:color="auto"/>
              <w:bottom w:val="single" w:sz="4" w:space="0" w:color="auto"/>
              <w:right w:val="single" w:sz="4" w:space="0" w:color="auto"/>
            </w:tcBorders>
            <w:shd w:val="clear" w:color="auto" w:fill="auto"/>
            <w:vAlign w:val="center"/>
          </w:tcPr>
          <w:p w:rsidR="00541C6C" w:rsidRDefault="00541C6C" w:rsidP="00541C6C">
            <w:pPr>
              <w:jc w:val="center"/>
              <w:rPr>
                <w:sz w:val="12"/>
                <w:szCs w:val="12"/>
              </w:rPr>
            </w:pPr>
            <w:proofErr w:type="spellStart"/>
            <w:proofErr w:type="gramStart"/>
            <w:r>
              <w:rPr>
                <w:sz w:val="12"/>
                <w:szCs w:val="12"/>
              </w:rPr>
              <w:t>Админи-страция</w:t>
            </w:r>
            <w:proofErr w:type="spellEnd"/>
            <w:proofErr w:type="gramEnd"/>
            <w:r>
              <w:rPr>
                <w:sz w:val="12"/>
                <w:szCs w:val="12"/>
              </w:rPr>
              <w:t xml:space="preserve"> </w:t>
            </w:r>
          </w:p>
        </w:tc>
        <w:tc>
          <w:tcPr>
            <w:tcW w:w="567" w:type="dxa"/>
            <w:tcBorders>
              <w:top w:val="nil"/>
              <w:left w:val="single" w:sz="4" w:space="0" w:color="auto"/>
              <w:bottom w:val="single" w:sz="4" w:space="0" w:color="auto"/>
              <w:right w:val="single" w:sz="4" w:space="0" w:color="auto"/>
            </w:tcBorders>
            <w:shd w:val="clear" w:color="auto" w:fill="auto"/>
            <w:vAlign w:val="center"/>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rPr>
                <w:sz w:val="12"/>
                <w:szCs w:val="12"/>
              </w:rPr>
            </w:pPr>
            <w:r w:rsidRPr="00064D99">
              <w:rPr>
                <w:sz w:val="12"/>
                <w:szCs w:val="12"/>
              </w:rPr>
              <w:t>Местный бюджет</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41C6C" w:rsidRPr="00064D99" w:rsidRDefault="00541C6C" w:rsidP="00541C6C">
            <w:pPr>
              <w:ind w:hanging="14"/>
              <w:jc w:val="right"/>
              <w:rPr>
                <w:sz w:val="12"/>
                <w:szCs w:val="12"/>
              </w:rPr>
            </w:pPr>
            <w:r>
              <w:rPr>
                <w:sz w:val="12"/>
                <w:szCs w:val="12"/>
              </w:rPr>
              <w:t>216,3</w:t>
            </w:r>
          </w:p>
        </w:tc>
        <w:tc>
          <w:tcPr>
            <w:tcW w:w="710" w:type="dxa"/>
            <w:tcBorders>
              <w:top w:val="single" w:sz="4" w:space="0" w:color="auto"/>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49,2</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08"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662"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55"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09"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708"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804" w:type="dxa"/>
            <w:tcBorders>
              <w:top w:val="single" w:sz="4" w:space="0" w:color="auto"/>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Pr>
                <w:sz w:val="12"/>
                <w:szCs w:val="12"/>
              </w:rPr>
              <w:t>62,2</w:t>
            </w:r>
          </w:p>
        </w:tc>
        <w:tc>
          <w:tcPr>
            <w:tcW w:w="1470" w:type="dxa"/>
            <w:tcBorders>
              <w:top w:val="single" w:sz="4" w:space="0" w:color="auto"/>
              <w:left w:val="nil"/>
              <w:bottom w:val="single" w:sz="4" w:space="0" w:color="auto"/>
              <w:right w:val="single" w:sz="4" w:space="0" w:color="auto"/>
            </w:tcBorders>
            <w:shd w:val="clear" w:color="000000" w:fill="FFFFFF"/>
            <w:vAlign w:val="center"/>
          </w:tcPr>
          <w:p w:rsidR="00541C6C" w:rsidRPr="00064D99" w:rsidRDefault="00541C6C" w:rsidP="00541C6C">
            <w:pPr>
              <w:jc w:val="right"/>
              <w:rPr>
                <w:sz w:val="12"/>
                <w:szCs w:val="12"/>
              </w:rPr>
            </w:pPr>
            <w:r>
              <w:rPr>
                <w:sz w:val="12"/>
                <w:szCs w:val="12"/>
              </w:rPr>
              <w:t>979,5</w:t>
            </w:r>
          </w:p>
        </w:tc>
      </w:tr>
      <w:tr w:rsidR="00541C6C" w:rsidRPr="00064D99" w:rsidTr="00541C6C">
        <w:trPr>
          <w:trHeight w:val="128"/>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556"/>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1.4.</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Развитие малого и среднего предпринимательства в сфере культуры (творческие индустрии)</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B676B6">
              <w:rPr>
                <w:sz w:val="12"/>
                <w:szCs w:val="12"/>
              </w:rPr>
              <w:t>ОЭР</w:t>
            </w:r>
            <w:r>
              <w:rPr>
                <w:sz w:val="12"/>
                <w:szCs w:val="12"/>
              </w:rPr>
              <w:t>, СМФПП</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777,056</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highlight w:val="yellow"/>
              </w:rPr>
            </w:pPr>
            <w:r w:rsidRPr="00064D99">
              <w:rPr>
                <w:sz w:val="12"/>
                <w:szCs w:val="12"/>
              </w:rPr>
              <w:t>143</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highlight w:val="yellow"/>
              </w:rPr>
            </w:pPr>
            <w:r w:rsidRPr="00064D99">
              <w:rPr>
                <w:sz w:val="12"/>
                <w:szCs w:val="12"/>
              </w:rPr>
              <w:t>150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150</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2 570,056</w:t>
            </w:r>
          </w:p>
        </w:tc>
      </w:tr>
      <w:tr w:rsidR="00541C6C" w:rsidRPr="00064D99" w:rsidTr="00541C6C">
        <w:trPr>
          <w:trHeight w:val="141"/>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837"/>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1.5.</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Содействие росту конкурентоспособности и продвижению продукции субъектов малого предпринимательства на рынки товаров и услуг</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CD2418">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r>
      <w:tr w:rsidR="00541C6C" w:rsidRPr="00064D99" w:rsidTr="00541C6C">
        <w:trPr>
          <w:trHeight w:val="103"/>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362"/>
          <w:jc w:val="center"/>
        </w:trPr>
        <w:tc>
          <w:tcPr>
            <w:tcW w:w="418" w:type="dxa"/>
            <w:tcBorders>
              <w:top w:val="nil"/>
              <w:left w:val="single" w:sz="4" w:space="0" w:color="auto"/>
              <w:bottom w:val="nil"/>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1.6.</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Содействие в устранении административных барьеров и препятствий, сдерживающих развитие предпринимательства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nil"/>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w:t>
            </w:r>
          </w:p>
        </w:tc>
        <w:tc>
          <w:tcPr>
            <w:tcW w:w="710" w:type="dxa"/>
            <w:tcBorders>
              <w:top w:val="nil"/>
              <w:left w:val="nil"/>
              <w:bottom w:val="nil"/>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nil"/>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r>
      <w:tr w:rsidR="00541C6C" w:rsidRPr="00064D99" w:rsidTr="00541C6C">
        <w:trPr>
          <w:trHeight w:val="89"/>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p>
        </w:tc>
        <w:tc>
          <w:tcPr>
            <w:tcW w:w="70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highlight w:val="yellow"/>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single" w:sz="4" w:space="0" w:color="auto"/>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296"/>
          <w:jc w:val="center"/>
        </w:trPr>
        <w:tc>
          <w:tcPr>
            <w:tcW w:w="418"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1.7.</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Оказание информационно-консультационных услуг по защите прав потребителей</w:t>
            </w:r>
          </w:p>
        </w:tc>
        <w:tc>
          <w:tcPr>
            <w:tcW w:w="707" w:type="dxa"/>
            <w:vMerge w:val="restart"/>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center"/>
              <w:rPr>
                <w:sz w:val="12"/>
                <w:szCs w:val="12"/>
                <w:highlight w:val="yellow"/>
              </w:rPr>
            </w:pPr>
            <w:r w:rsidRPr="00064D99">
              <w:rPr>
                <w:sz w:val="12"/>
                <w:szCs w:val="12"/>
              </w:rPr>
              <w: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420,1</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82</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804"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502,1</w:t>
            </w:r>
          </w:p>
        </w:tc>
      </w:tr>
      <w:tr w:rsidR="00541C6C" w:rsidRPr="00064D99" w:rsidTr="00541C6C">
        <w:trPr>
          <w:trHeight w:val="246"/>
          <w:jc w:val="center"/>
        </w:trPr>
        <w:tc>
          <w:tcPr>
            <w:tcW w:w="41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155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lang w:val="en-US"/>
              </w:rPr>
              <w:t>2</w:t>
            </w:r>
            <w:r w:rsidRPr="00064D99">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662"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55"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804"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27,8</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360,8</w:t>
            </w:r>
          </w:p>
        </w:tc>
      </w:tr>
      <w:tr w:rsidR="00541C6C" w:rsidRPr="00064D99" w:rsidTr="00541C6C">
        <w:trPr>
          <w:trHeight w:val="211"/>
          <w:jc w:val="center"/>
        </w:trPr>
        <w:tc>
          <w:tcPr>
            <w:tcW w:w="41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155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455,1</w:t>
            </w:r>
          </w:p>
        </w:tc>
        <w:tc>
          <w:tcPr>
            <w:tcW w:w="710" w:type="dxa"/>
            <w:tcBorders>
              <w:top w:val="nil"/>
              <w:left w:val="nil"/>
              <w:bottom w:val="single" w:sz="4" w:space="0" w:color="auto"/>
              <w:right w:val="single" w:sz="4" w:space="0" w:color="auto"/>
            </w:tcBorders>
            <w:shd w:val="clear" w:color="000000" w:fill="FFFFFF"/>
            <w:vAlign w:val="center"/>
          </w:tcPr>
          <w:p w:rsidR="00541C6C" w:rsidRPr="00064D99" w:rsidRDefault="00541C6C" w:rsidP="00541C6C">
            <w:pPr>
              <w:jc w:val="right"/>
              <w:rPr>
                <w:sz w:val="12"/>
                <w:szCs w:val="12"/>
              </w:rPr>
            </w:pPr>
            <w:r w:rsidRPr="00064D99">
              <w:rPr>
                <w:sz w:val="12"/>
                <w:szCs w:val="12"/>
              </w:rPr>
              <w:t>102</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27,8</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highlight w:val="yellow"/>
              </w:rPr>
            </w:pPr>
            <w:r w:rsidRPr="00064D99">
              <w:rPr>
                <w:sz w:val="12"/>
                <w:szCs w:val="12"/>
              </w:rPr>
              <w:t>862,9</w:t>
            </w:r>
          </w:p>
        </w:tc>
      </w:tr>
      <w:tr w:rsidR="00541C6C" w:rsidRPr="00064D99" w:rsidTr="00541C6C">
        <w:trPr>
          <w:trHeight w:val="154"/>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p>
        </w:tc>
        <w:tc>
          <w:tcPr>
            <w:tcW w:w="70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554"/>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lastRenderedPageBreak/>
              <w:t>1.8.</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Обеспечение мероприятий статистической информацией Петростата</w:t>
            </w:r>
          </w:p>
        </w:tc>
        <w:tc>
          <w:tcPr>
            <w:tcW w:w="70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940</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200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200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200</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3 340</w:t>
            </w:r>
          </w:p>
        </w:tc>
      </w:tr>
      <w:tr w:rsidR="00541C6C" w:rsidRPr="00064D99" w:rsidTr="00541C6C">
        <w:trPr>
          <w:trHeight w:val="137"/>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p>
        </w:tc>
        <w:tc>
          <w:tcPr>
            <w:tcW w:w="70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408"/>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1.9.</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Нормативно-правовое обеспечение Подпрограммы</w:t>
            </w:r>
          </w:p>
        </w:tc>
        <w:tc>
          <w:tcPr>
            <w:tcW w:w="70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r>
      <w:tr w:rsidR="00541C6C" w:rsidRPr="00064D99" w:rsidTr="00541C6C">
        <w:trPr>
          <w:trHeight w:val="131"/>
          <w:jc w:val="center"/>
        </w:trPr>
        <w:tc>
          <w:tcPr>
            <w:tcW w:w="418" w:type="dxa"/>
            <w:tcBorders>
              <w:top w:val="nil"/>
              <w:left w:val="single" w:sz="4" w:space="0" w:color="auto"/>
              <w:bottom w:val="nil"/>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1557" w:type="dxa"/>
            <w:tcBorders>
              <w:top w:val="nil"/>
              <w:left w:val="nil"/>
              <w:bottom w:val="nil"/>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707" w:type="dxa"/>
            <w:tcBorders>
              <w:top w:val="nil"/>
              <w:left w:val="nil"/>
              <w:bottom w:val="nil"/>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708" w:type="dxa"/>
            <w:tcBorders>
              <w:top w:val="nil"/>
              <w:left w:val="nil"/>
              <w:bottom w:val="nil"/>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567" w:type="dxa"/>
            <w:tcBorders>
              <w:top w:val="nil"/>
              <w:left w:val="nil"/>
              <w:bottom w:val="nil"/>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 </w:t>
            </w:r>
          </w:p>
        </w:tc>
        <w:tc>
          <w:tcPr>
            <w:tcW w:w="993" w:type="dxa"/>
            <w:tcBorders>
              <w:top w:val="nil"/>
              <w:left w:val="nil"/>
              <w:bottom w:val="nil"/>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 </w:t>
            </w:r>
          </w:p>
        </w:tc>
        <w:tc>
          <w:tcPr>
            <w:tcW w:w="710" w:type="dxa"/>
            <w:tcBorders>
              <w:top w:val="nil"/>
              <w:left w:val="nil"/>
              <w:bottom w:val="nil"/>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nil"/>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c>
          <w:tcPr>
            <w:tcW w:w="1470" w:type="dxa"/>
            <w:tcBorders>
              <w:top w:val="nil"/>
              <w:left w:val="nil"/>
              <w:bottom w:val="nil"/>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 </w:t>
            </w:r>
          </w:p>
        </w:tc>
      </w:tr>
      <w:tr w:rsidR="00541C6C" w:rsidRPr="00064D99" w:rsidTr="00541C6C">
        <w:trPr>
          <w:trHeight w:val="368"/>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2</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541C6C" w:rsidRPr="00064D99" w:rsidRDefault="00541C6C" w:rsidP="00541C6C">
            <w:pPr>
              <w:rPr>
                <w:b/>
                <w:bCs/>
                <w:sz w:val="12"/>
                <w:szCs w:val="12"/>
              </w:rPr>
            </w:pPr>
            <w:r w:rsidRPr="00064D99">
              <w:rPr>
                <w:b/>
                <w:bCs/>
                <w:sz w:val="12"/>
                <w:szCs w:val="12"/>
              </w:rPr>
              <w:t>Подпрограмма 2.</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ОЭР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proofErr w:type="spellStart"/>
            <w:proofErr w:type="gramStart"/>
            <w:r w:rsidRPr="00064D99">
              <w:rPr>
                <w:sz w:val="12"/>
                <w:szCs w:val="12"/>
              </w:rPr>
              <w:t>Админи-страция</w:t>
            </w:r>
            <w:proofErr w:type="spellEnd"/>
            <w:proofErr w:type="gram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2014-2030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rPr>
                <w:b/>
                <w:bCs/>
                <w:sz w:val="12"/>
                <w:szCs w:val="12"/>
              </w:rPr>
            </w:pPr>
            <w:r w:rsidRPr="00064D99">
              <w:rPr>
                <w:b/>
                <w:bCs/>
                <w:sz w:val="12"/>
                <w:szCs w:val="12"/>
              </w:rPr>
              <w:t>Местный бюджет, ИТОГО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ind w:hanging="14"/>
              <w:jc w:val="right"/>
              <w:rPr>
                <w:b/>
                <w:bCs/>
                <w:sz w:val="12"/>
                <w:szCs w:val="12"/>
              </w:rPr>
            </w:pPr>
            <w:r w:rsidRPr="00064D99">
              <w:rPr>
                <w:b/>
                <w:bCs/>
                <w:sz w:val="12"/>
                <w:szCs w:val="12"/>
              </w:rPr>
              <w:t>1 185,45</w:t>
            </w:r>
          </w:p>
        </w:tc>
        <w:tc>
          <w:tcPr>
            <w:tcW w:w="710" w:type="dxa"/>
            <w:vMerge w:val="restart"/>
            <w:tcBorders>
              <w:top w:val="single" w:sz="4" w:space="0" w:color="auto"/>
              <w:left w:val="single" w:sz="4" w:space="0" w:color="auto"/>
              <w:right w:val="single" w:sz="4" w:space="0" w:color="auto"/>
            </w:tcBorders>
            <w:shd w:val="clear" w:color="auto" w:fill="auto"/>
            <w:vAlign w:val="center"/>
          </w:tcPr>
          <w:p w:rsidR="00541C6C" w:rsidRPr="00064D99" w:rsidRDefault="00541C6C" w:rsidP="00541C6C">
            <w:pPr>
              <w:jc w:val="right"/>
              <w:rPr>
                <w:b/>
                <w:bCs/>
                <w:sz w:val="12"/>
                <w:szCs w:val="12"/>
              </w:rPr>
            </w:pPr>
            <w:r w:rsidRPr="00064D99">
              <w:rPr>
                <w:b/>
                <w:bCs/>
                <w:sz w:val="12"/>
                <w:szCs w:val="12"/>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right"/>
              <w:rPr>
                <w:b/>
                <w:bCs/>
                <w:sz w:val="12"/>
                <w:szCs w:val="12"/>
              </w:rPr>
            </w:pPr>
            <w:r w:rsidRPr="00064D99">
              <w:rPr>
                <w:b/>
                <w:bCs/>
                <w:sz w:val="12"/>
                <w:szCs w:val="12"/>
              </w:rPr>
              <w:t>100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6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7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rPr>
            </w:pPr>
            <w:r w:rsidRPr="00064D99">
              <w:rPr>
                <w:b/>
                <w:bCs/>
                <w:sz w:val="12"/>
                <w:szCs w:val="12"/>
              </w:rPr>
              <w:t>100</w:t>
            </w:r>
          </w:p>
        </w:tc>
        <w:tc>
          <w:tcPr>
            <w:tcW w:w="14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C6C" w:rsidRPr="00064D99" w:rsidRDefault="00541C6C" w:rsidP="00541C6C">
            <w:pPr>
              <w:jc w:val="right"/>
              <w:rPr>
                <w:b/>
                <w:bCs/>
                <w:sz w:val="12"/>
                <w:szCs w:val="12"/>
                <w:highlight w:val="yellow"/>
              </w:rPr>
            </w:pPr>
            <w:r w:rsidRPr="00064D99">
              <w:rPr>
                <w:b/>
                <w:bCs/>
                <w:sz w:val="12"/>
                <w:szCs w:val="12"/>
              </w:rPr>
              <w:t>2 385,45</w:t>
            </w:r>
          </w:p>
        </w:tc>
      </w:tr>
      <w:tr w:rsidR="00541C6C" w:rsidRPr="00064D99" w:rsidTr="00541C6C">
        <w:trPr>
          <w:trHeight w:val="101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xml:space="preserve">«Поддержка товаропроизводителей в сфере агропромышленного и </w:t>
            </w:r>
            <w:proofErr w:type="spellStart"/>
            <w:r w:rsidRPr="00064D99">
              <w:rPr>
                <w:sz w:val="12"/>
                <w:szCs w:val="12"/>
              </w:rPr>
              <w:t>рыбохозяйственного</w:t>
            </w:r>
            <w:proofErr w:type="spellEnd"/>
            <w:r w:rsidRPr="00064D99">
              <w:rPr>
                <w:sz w:val="12"/>
                <w:szCs w:val="12"/>
              </w:rPr>
              <w:t xml:space="preserve"> комплекса на территории Сосновоборского городского округа»</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1C6C" w:rsidRPr="00064D99" w:rsidRDefault="00541C6C" w:rsidP="00541C6C">
            <w:pPr>
              <w:rPr>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1C6C" w:rsidRPr="00064D99" w:rsidRDefault="00541C6C" w:rsidP="00541C6C">
            <w:pPr>
              <w:rPr>
                <w:b/>
                <w:bCs/>
                <w:sz w:val="12"/>
                <w:szCs w:val="12"/>
              </w:rPr>
            </w:pPr>
          </w:p>
        </w:tc>
        <w:tc>
          <w:tcPr>
            <w:tcW w:w="850"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ind w:hanging="14"/>
              <w:jc w:val="right"/>
              <w:rPr>
                <w:b/>
                <w:bCs/>
                <w:sz w:val="12"/>
                <w:szCs w:val="12"/>
              </w:rPr>
            </w:pPr>
          </w:p>
        </w:tc>
        <w:tc>
          <w:tcPr>
            <w:tcW w:w="710" w:type="dxa"/>
            <w:vMerge/>
            <w:tcBorders>
              <w:left w:val="single" w:sz="4" w:space="0" w:color="auto"/>
              <w:bottom w:val="single" w:sz="4" w:space="0" w:color="auto"/>
              <w:right w:val="single" w:sz="4" w:space="0" w:color="auto"/>
            </w:tcBorders>
            <w:vAlign w:val="center"/>
          </w:tcPr>
          <w:p w:rsidR="00541C6C" w:rsidRPr="00064D99" w:rsidRDefault="00541C6C" w:rsidP="00541C6C">
            <w:pPr>
              <w:jc w:val="right"/>
              <w:rPr>
                <w:b/>
                <w:bCs/>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662"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55"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804" w:type="dxa"/>
            <w:vMerge/>
            <w:tcBorders>
              <w:top w:val="nil"/>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541C6C" w:rsidRPr="00064D99" w:rsidRDefault="00541C6C" w:rsidP="00541C6C">
            <w:pPr>
              <w:jc w:val="right"/>
              <w:rPr>
                <w:b/>
                <w:bCs/>
                <w:sz w:val="12"/>
                <w:szCs w:val="12"/>
                <w:highlight w:val="yellow"/>
              </w:rPr>
            </w:pPr>
          </w:p>
        </w:tc>
      </w:tr>
      <w:tr w:rsidR="00541C6C" w:rsidRPr="00064D99" w:rsidTr="00541C6C">
        <w:trPr>
          <w:trHeight w:val="1034"/>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2.1.</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Субсидия на возмещение части затрат на развитие производственной материально-технической базы субъектов хозяйственной деятельности в сфере АПК округа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1 020</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100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80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80</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1 900</w:t>
            </w:r>
          </w:p>
        </w:tc>
      </w:tr>
      <w:tr w:rsidR="00541C6C" w:rsidRPr="00064D99" w:rsidTr="00541C6C">
        <w:trPr>
          <w:trHeight w:val="1143"/>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2.2.</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Субсидия на возмещение части затрат на участие в ярмарочных, выставочных мероприятиях субъектов хозяйственной деятельности в сфере АПК округа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165,45</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20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20</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385,45</w:t>
            </w:r>
          </w:p>
        </w:tc>
      </w:tr>
      <w:tr w:rsidR="00541C6C" w:rsidRPr="00064D99" w:rsidTr="00541C6C">
        <w:trPr>
          <w:trHeight w:val="2669"/>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2.3.</w:t>
            </w:r>
          </w:p>
        </w:tc>
        <w:tc>
          <w:tcPr>
            <w:tcW w:w="1557"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 xml:space="preserve">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41C6C" w:rsidRPr="00064D99" w:rsidRDefault="00541C6C" w:rsidP="00541C6C">
            <w:pPr>
              <w:jc w:val="center"/>
              <w:rPr>
                <w:sz w:val="12"/>
                <w:szCs w:val="12"/>
              </w:rPr>
            </w:pPr>
            <w:r w:rsidRPr="00064D9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rPr>
                <w:sz w:val="12"/>
                <w:szCs w:val="12"/>
              </w:rPr>
            </w:pPr>
            <w:r w:rsidRPr="00064D99">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ind w:hanging="14"/>
              <w:jc w:val="right"/>
              <w:rPr>
                <w:sz w:val="12"/>
                <w:szCs w:val="12"/>
              </w:rPr>
            </w:pPr>
            <w:r w:rsidRPr="00064D99">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541C6C" w:rsidRPr="00064D99" w:rsidRDefault="00541C6C" w:rsidP="00541C6C">
            <w:pPr>
              <w:jc w:val="right"/>
              <w:rPr>
                <w:sz w:val="12"/>
                <w:szCs w:val="12"/>
              </w:rPr>
            </w:pPr>
            <w:r w:rsidRPr="00064D99">
              <w:rPr>
                <w:sz w:val="12"/>
                <w:szCs w:val="12"/>
              </w:rPr>
              <w:t>-</w:t>
            </w:r>
          </w:p>
        </w:tc>
      </w:tr>
    </w:tbl>
    <w:p w:rsidR="00541C6C" w:rsidRPr="00DB6EE7" w:rsidRDefault="00541C6C" w:rsidP="00541C6C">
      <w:pPr>
        <w:widowControl w:val="0"/>
        <w:autoSpaceDE w:val="0"/>
        <w:autoSpaceDN w:val="0"/>
        <w:adjustRightInd w:val="0"/>
        <w:jc w:val="center"/>
        <w:rPr>
          <w:b/>
          <w:sz w:val="24"/>
          <w:szCs w:val="24"/>
          <w:highlight w:val="yellow"/>
        </w:rPr>
        <w:sectPr w:rsidR="00541C6C" w:rsidRPr="00DB6EE7" w:rsidSect="00541C6C">
          <w:pgSz w:w="16838" w:h="11906" w:orient="landscape"/>
          <w:pgMar w:top="851" w:right="567" w:bottom="851" w:left="567" w:header="720" w:footer="720" w:gutter="0"/>
          <w:cols w:space="720"/>
          <w:docGrid w:linePitch="272"/>
        </w:sectPr>
      </w:pPr>
    </w:p>
    <w:p w:rsidR="00541C6C" w:rsidRPr="00B5532A" w:rsidRDefault="00541C6C" w:rsidP="00541C6C">
      <w:pPr>
        <w:pageBreakBefore/>
        <w:widowControl w:val="0"/>
        <w:autoSpaceDE w:val="0"/>
        <w:autoSpaceDN w:val="0"/>
        <w:adjustRightInd w:val="0"/>
        <w:jc w:val="right"/>
        <w:outlineLvl w:val="1"/>
        <w:rPr>
          <w:sz w:val="24"/>
          <w:szCs w:val="24"/>
        </w:rPr>
      </w:pPr>
      <w:bookmarkStart w:id="34" w:name="_Toc30516190"/>
      <w:r w:rsidRPr="00B5532A">
        <w:rPr>
          <w:sz w:val="24"/>
          <w:szCs w:val="24"/>
        </w:rPr>
        <w:lastRenderedPageBreak/>
        <w:t>Приложение 2</w:t>
      </w:r>
      <w:bookmarkEnd w:id="34"/>
      <w:r w:rsidRPr="00B5532A">
        <w:rPr>
          <w:sz w:val="24"/>
          <w:szCs w:val="24"/>
        </w:rPr>
        <w:t xml:space="preserve"> </w:t>
      </w:r>
    </w:p>
    <w:p w:rsidR="00541C6C" w:rsidRPr="00B5532A" w:rsidRDefault="00541C6C" w:rsidP="00541C6C">
      <w:pPr>
        <w:widowControl w:val="0"/>
        <w:autoSpaceDE w:val="0"/>
        <w:autoSpaceDN w:val="0"/>
        <w:adjustRightInd w:val="0"/>
        <w:jc w:val="right"/>
        <w:rPr>
          <w:b/>
          <w:sz w:val="24"/>
          <w:szCs w:val="24"/>
        </w:rPr>
      </w:pPr>
      <w:r w:rsidRPr="00B5532A">
        <w:rPr>
          <w:sz w:val="24"/>
          <w:szCs w:val="24"/>
        </w:rPr>
        <w:t>к Программе</w:t>
      </w:r>
    </w:p>
    <w:p w:rsidR="00541C6C" w:rsidRPr="00B5532A" w:rsidRDefault="00541C6C" w:rsidP="00541C6C">
      <w:pPr>
        <w:widowControl w:val="0"/>
        <w:autoSpaceDE w:val="0"/>
        <w:autoSpaceDN w:val="0"/>
        <w:adjustRightInd w:val="0"/>
        <w:jc w:val="right"/>
        <w:rPr>
          <w:b/>
          <w:sz w:val="24"/>
          <w:szCs w:val="24"/>
        </w:rPr>
      </w:pPr>
    </w:p>
    <w:p w:rsidR="00541C6C" w:rsidRPr="008763E3" w:rsidRDefault="00541C6C" w:rsidP="00541C6C">
      <w:pPr>
        <w:widowControl w:val="0"/>
        <w:autoSpaceDE w:val="0"/>
        <w:autoSpaceDN w:val="0"/>
        <w:adjustRightInd w:val="0"/>
        <w:jc w:val="center"/>
        <w:rPr>
          <w:b/>
          <w:sz w:val="24"/>
          <w:szCs w:val="24"/>
        </w:rPr>
      </w:pPr>
      <w:r w:rsidRPr="008763E3">
        <w:rPr>
          <w:b/>
          <w:sz w:val="24"/>
          <w:szCs w:val="24"/>
        </w:rPr>
        <w:t xml:space="preserve">Таблица взаимосвязи целей, задач и целевых показателей </w:t>
      </w:r>
    </w:p>
    <w:p w:rsidR="00541C6C" w:rsidRPr="00B5532A" w:rsidRDefault="00541C6C" w:rsidP="00541C6C">
      <w:pPr>
        <w:widowControl w:val="0"/>
        <w:autoSpaceDE w:val="0"/>
        <w:autoSpaceDN w:val="0"/>
        <w:adjustRightInd w:val="0"/>
        <w:jc w:val="center"/>
        <w:rPr>
          <w:b/>
          <w:sz w:val="24"/>
          <w:szCs w:val="24"/>
        </w:rPr>
      </w:pPr>
      <w:r w:rsidRPr="00B5532A">
        <w:rPr>
          <w:b/>
          <w:sz w:val="24"/>
          <w:szCs w:val="24"/>
        </w:rPr>
        <w:t>муниципальной программы Сосновоборского городского округа</w:t>
      </w:r>
    </w:p>
    <w:p w:rsidR="00541C6C" w:rsidRPr="00B5532A" w:rsidRDefault="00541C6C" w:rsidP="00541C6C">
      <w:pPr>
        <w:ind w:left="284"/>
        <w:jc w:val="center"/>
        <w:rPr>
          <w:b/>
          <w:sz w:val="24"/>
          <w:szCs w:val="24"/>
        </w:rPr>
      </w:pPr>
      <w:r w:rsidRPr="00B5532A">
        <w:rPr>
          <w:b/>
          <w:sz w:val="24"/>
          <w:szCs w:val="24"/>
        </w:rPr>
        <w:t>«Стимулирование экономической активности малого и среднего предпринимательства</w:t>
      </w:r>
    </w:p>
    <w:p w:rsidR="00541C6C" w:rsidRPr="00B5532A" w:rsidRDefault="00541C6C" w:rsidP="00541C6C">
      <w:pPr>
        <w:ind w:left="284"/>
        <w:jc w:val="center"/>
        <w:rPr>
          <w:b/>
          <w:sz w:val="24"/>
          <w:szCs w:val="24"/>
        </w:rPr>
      </w:pPr>
      <w:proofErr w:type="gramStart"/>
      <w:r w:rsidRPr="00B5532A">
        <w:rPr>
          <w:b/>
          <w:sz w:val="24"/>
          <w:szCs w:val="24"/>
        </w:rPr>
        <w:t>в</w:t>
      </w:r>
      <w:proofErr w:type="gramEnd"/>
      <w:r w:rsidRPr="00B5532A">
        <w:rPr>
          <w:b/>
          <w:sz w:val="24"/>
          <w:szCs w:val="24"/>
        </w:rPr>
        <w:t xml:space="preserve"> </w:t>
      </w:r>
      <w:proofErr w:type="gramStart"/>
      <w:r w:rsidRPr="00B5532A">
        <w:rPr>
          <w:b/>
          <w:sz w:val="24"/>
          <w:szCs w:val="24"/>
        </w:rPr>
        <w:t>Сосновоборском</w:t>
      </w:r>
      <w:proofErr w:type="gramEnd"/>
      <w:r w:rsidRPr="00B5532A">
        <w:rPr>
          <w:b/>
          <w:sz w:val="24"/>
          <w:szCs w:val="24"/>
        </w:rPr>
        <w:t xml:space="preserve"> городском округе до 2030 года»</w:t>
      </w:r>
    </w:p>
    <w:p w:rsidR="00541C6C" w:rsidRPr="00DB6EE7" w:rsidRDefault="00541C6C" w:rsidP="00541C6C">
      <w:pPr>
        <w:rPr>
          <w:sz w:val="24"/>
          <w:szCs w:val="24"/>
          <w:highlight w:val="yellow"/>
        </w:rPr>
      </w:pPr>
      <w:bookmarkStart w:id="35" w:name="Par385"/>
      <w:bookmarkEnd w:id="35"/>
    </w:p>
    <w:tbl>
      <w:tblPr>
        <w:tblW w:w="144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2185"/>
        <w:gridCol w:w="850"/>
        <w:gridCol w:w="851"/>
        <w:gridCol w:w="774"/>
        <w:gridCol w:w="775"/>
        <w:gridCol w:w="774"/>
        <w:gridCol w:w="775"/>
        <w:gridCol w:w="775"/>
        <w:gridCol w:w="774"/>
        <w:gridCol w:w="775"/>
        <w:gridCol w:w="774"/>
        <w:gridCol w:w="775"/>
        <w:gridCol w:w="775"/>
        <w:gridCol w:w="774"/>
        <w:gridCol w:w="775"/>
        <w:gridCol w:w="775"/>
      </w:tblGrid>
      <w:tr w:rsidR="00541C6C" w:rsidRPr="0076493D" w:rsidTr="00541C6C">
        <w:trPr>
          <w:trHeight w:val="465"/>
          <w:tblHeader/>
        </w:trPr>
        <w:tc>
          <w:tcPr>
            <w:tcW w:w="508" w:type="dxa"/>
            <w:vMerge w:val="restart"/>
            <w:shd w:val="clear" w:color="auto" w:fill="auto"/>
            <w:vAlign w:val="center"/>
            <w:hideMark/>
          </w:tcPr>
          <w:p w:rsidR="00541C6C" w:rsidRPr="0076493D" w:rsidRDefault="00541C6C" w:rsidP="00541C6C">
            <w:pPr>
              <w:jc w:val="center"/>
              <w:rPr>
                <w:sz w:val="16"/>
                <w:szCs w:val="16"/>
              </w:rPr>
            </w:pPr>
            <w:r w:rsidRPr="0076493D">
              <w:rPr>
                <w:sz w:val="16"/>
                <w:szCs w:val="16"/>
              </w:rPr>
              <w:t xml:space="preserve">№ </w:t>
            </w:r>
            <w:proofErr w:type="spellStart"/>
            <w:proofErr w:type="gramStart"/>
            <w:r w:rsidRPr="0076493D">
              <w:rPr>
                <w:sz w:val="16"/>
                <w:szCs w:val="16"/>
              </w:rPr>
              <w:t>п</w:t>
            </w:r>
            <w:proofErr w:type="spellEnd"/>
            <w:proofErr w:type="gramEnd"/>
            <w:r w:rsidRPr="0076493D">
              <w:rPr>
                <w:sz w:val="16"/>
                <w:szCs w:val="16"/>
              </w:rPr>
              <w:t>/</w:t>
            </w:r>
            <w:proofErr w:type="spellStart"/>
            <w:r w:rsidRPr="0076493D">
              <w:rPr>
                <w:sz w:val="16"/>
                <w:szCs w:val="16"/>
              </w:rPr>
              <w:t>п</w:t>
            </w:r>
            <w:proofErr w:type="spellEnd"/>
          </w:p>
        </w:tc>
        <w:tc>
          <w:tcPr>
            <w:tcW w:w="2185" w:type="dxa"/>
            <w:vMerge w:val="restart"/>
            <w:shd w:val="clear" w:color="auto" w:fill="auto"/>
            <w:vAlign w:val="center"/>
            <w:hideMark/>
          </w:tcPr>
          <w:p w:rsidR="00541C6C" w:rsidRPr="00AA289B" w:rsidRDefault="00541C6C" w:rsidP="00541C6C">
            <w:pPr>
              <w:jc w:val="center"/>
              <w:rPr>
                <w:sz w:val="16"/>
                <w:szCs w:val="16"/>
              </w:rPr>
            </w:pPr>
            <w:r w:rsidRPr="00AA289B">
              <w:rPr>
                <w:sz w:val="16"/>
                <w:szCs w:val="16"/>
              </w:rPr>
              <w:t>Наименование целей, задач и целевых показателей</w:t>
            </w:r>
          </w:p>
        </w:tc>
        <w:tc>
          <w:tcPr>
            <w:tcW w:w="850" w:type="dxa"/>
            <w:vMerge w:val="restart"/>
            <w:shd w:val="clear" w:color="auto" w:fill="auto"/>
            <w:vAlign w:val="center"/>
            <w:hideMark/>
          </w:tcPr>
          <w:p w:rsidR="00541C6C" w:rsidRPr="0076493D" w:rsidRDefault="00541C6C" w:rsidP="00541C6C">
            <w:pPr>
              <w:jc w:val="center"/>
              <w:rPr>
                <w:sz w:val="16"/>
                <w:szCs w:val="16"/>
              </w:rPr>
            </w:pPr>
            <w:r w:rsidRPr="0076493D">
              <w:rPr>
                <w:sz w:val="16"/>
                <w:szCs w:val="16"/>
              </w:rPr>
              <w:t xml:space="preserve">Единица </w:t>
            </w:r>
            <w:proofErr w:type="spellStart"/>
            <w:proofErr w:type="gramStart"/>
            <w:r w:rsidRPr="0076493D">
              <w:rPr>
                <w:sz w:val="16"/>
                <w:szCs w:val="16"/>
              </w:rPr>
              <w:t>изме-рения</w:t>
            </w:r>
            <w:proofErr w:type="spellEnd"/>
            <w:proofErr w:type="gramEnd"/>
          </w:p>
        </w:tc>
        <w:tc>
          <w:tcPr>
            <w:tcW w:w="851" w:type="dxa"/>
            <w:vMerge w:val="restart"/>
            <w:vAlign w:val="center"/>
          </w:tcPr>
          <w:p w:rsidR="00541C6C" w:rsidRPr="0076493D" w:rsidRDefault="00541C6C" w:rsidP="00541C6C">
            <w:pPr>
              <w:jc w:val="center"/>
              <w:rPr>
                <w:sz w:val="16"/>
                <w:szCs w:val="16"/>
              </w:rPr>
            </w:pPr>
            <w:r w:rsidRPr="0076493D">
              <w:rPr>
                <w:sz w:val="16"/>
                <w:szCs w:val="16"/>
              </w:rPr>
              <w:t>Базовый период - факт 2013 года</w:t>
            </w:r>
          </w:p>
        </w:tc>
        <w:tc>
          <w:tcPr>
            <w:tcW w:w="10070" w:type="dxa"/>
            <w:gridSpan w:val="13"/>
            <w:vAlign w:val="center"/>
          </w:tcPr>
          <w:p w:rsidR="00541C6C" w:rsidRPr="0076493D" w:rsidRDefault="00541C6C" w:rsidP="00541C6C">
            <w:pPr>
              <w:jc w:val="center"/>
              <w:rPr>
                <w:sz w:val="16"/>
                <w:szCs w:val="16"/>
              </w:rPr>
            </w:pPr>
            <w:r w:rsidRPr="0076493D">
              <w:rPr>
                <w:sz w:val="16"/>
                <w:szCs w:val="16"/>
              </w:rPr>
              <w:t>Значения целевых показателей (индикаторов)</w:t>
            </w:r>
          </w:p>
        </w:tc>
      </w:tr>
      <w:tr w:rsidR="00541C6C" w:rsidRPr="0076493D" w:rsidTr="00541C6C">
        <w:trPr>
          <w:trHeight w:val="495"/>
          <w:tblHeader/>
        </w:trPr>
        <w:tc>
          <w:tcPr>
            <w:tcW w:w="508" w:type="dxa"/>
            <w:vMerge/>
            <w:vAlign w:val="center"/>
            <w:hideMark/>
          </w:tcPr>
          <w:p w:rsidR="00541C6C" w:rsidRPr="0076493D" w:rsidRDefault="00541C6C" w:rsidP="00541C6C">
            <w:pPr>
              <w:jc w:val="center"/>
              <w:rPr>
                <w:sz w:val="16"/>
                <w:szCs w:val="16"/>
              </w:rPr>
            </w:pPr>
          </w:p>
        </w:tc>
        <w:tc>
          <w:tcPr>
            <w:tcW w:w="2185" w:type="dxa"/>
            <w:vMerge/>
            <w:vAlign w:val="center"/>
            <w:hideMark/>
          </w:tcPr>
          <w:p w:rsidR="00541C6C" w:rsidRPr="0076493D" w:rsidRDefault="00541C6C" w:rsidP="00541C6C">
            <w:pPr>
              <w:jc w:val="center"/>
              <w:rPr>
                <w:sz w:val="16"/>
                <w:szCs w:val="16"/>
              </w:rPr>
            </w:pPr>
          </w:p>
        </w:tc>
        <w:tc>
          <w:tcPr>
            <w:tcW w:w="850" w:type="dxa"/>
            <w:vMerge/>
            <w:vAlign w:val="center"/>
            <w:hideMark/>
          </w:tcPr>
          <w:p w:rsidR="00541C6C" w:rsidRPr="0076493D" w:rsidRDefault="00541C6C" w:rsidP="00541C6C">
            <w:pPr>
              <w:jc w:val="center"/>
              <w:rPr>
                <w:sz w:val="16"/>
                <w:szCs w:val="16"/>
              </w:rPr>
            </w:pPr>
          </w:p>
        </w:tc>
        <w:tc>
          <w:tcPr>
            <w:tcW w:w="851" w:type="dxa"/>
            <w:vMerge/>
            <w:shd w:val="clear" w:color="auto" w:fill="auto"/>
            <w:vAlign w:val="center"/>
            <w:hideMark/>
          </w:tcPr>
          <w:p w:rsidR="00541C6C" w:rsidRPr="0076493D" w:rsidRDefault="00541C6C" w:rsidP="00541C6C">
            <w:pPr>
              <w:jc w:val="center"/>
              <w:rPr>
                <w:sz w:val="16"/>
                <w:szCs w:val="16"/>
              </w:rPr>
            </w:pPr>
          </w:p>
        </w:tc>
        <w:tc>
          <w:tcPr>
            <w:tcW w:w="774" w:type="dxa"/>
            <w:vAlign w:val="center"/>
          </w:tcPr>
          <w:p w:rsidR="00541C6C" w:rsidRPr="0076493D" w:rsidRDefault="00541C6C" w:rsidP="00541C6C">
            <w:pPr>
              <w:jc w:val="center"/>
              <w:rPr>
                <w:sz w:val="16"/>
                <w:szCs w:val="16"/>
              </w:rPr>
            </w:pPr>
            <w:r w:rsidRPr="0076493D">
              <w:rPr>
                <w:sz w:val="16"/>
                <w:szCs w:val="16"/>
              </w:rPr>
              <w:t>Факт</w:t>
            </w:r>
          </w:p>
        </w:tc>
        <w:tc>
          <w:tcPr>
            <w:tcW w:w="9296" w:type="dxa"/>
            <w:gridSpan w:val="12"/>
            <w:vAlign w:val="center"/>
          </w:tcPr>
          <w:p w:rsidR="00541C6C" w:rsidRPr="0076493D" w:rsidRDefault="00541C6C" w:rsidP="00541C6C">
            <w:pPr>
              <w:jc w:val="center"/>
              <w:rPr>
                <w:sz w:val="16"/>
                <w:szCs w:val="16"/>
              </w:rPr>
            </w:pPr>
            <w:r w:rsidRPr="0076493D">
              <w:rPr>
                <w:sz w:val="16"/>
                <w:szCs w:val="16"/>
              </w:rPr>
              <w:t>План</w:t>
            </w:r>
          </w:p>
        </w:tc>
      </w:tr>
      <w:tr w:rsidR="00541C6C" w:rsidRPr="00DB6EE7" w:rsidTr="00541C6C">
        <w:trPr>
          <w:trHeight w:val="705"/>
          <w:tblHeader/>
        </w:trPr>
        <w:tc>
          <w:tcPr>
            <w:tcW w:w="508" w:type="dxa"/>
            <w:vMerge/>
            <w:vAlign w:val="center"/>
            <w:hideMark/>
          </w:tcPr>
          <w:p w:rsidR="00541C6C" w:rsidRPr="0076493D" w:rsidRDefault="00541C6C" w:rsidP="00541C6C">
            <w:pPr>
              <w:jc w:val="center"/>
              <w:rPr>
                <w:sz w:val="16"/>
                <w:szCs w:val="16"/>
              </w:rPr>
            </w:pPr>
          </w:p>
        </w:tc>
        <w:tc>
          <w:tcPr>
            <w:tcW w:w="2185" w:type="dxa"/>
            <w:vMerge/>
            <w:vAlign w:val="center"/>
            <w:hideMark/>
          </w:tcPr>
          <w:p w:rsidR="00541C6C" w:rsidRPr="0076493D" w:rsidRDefault="00541C6C" w:rsidP="00541C6C">
            <w:pPr>
              <w:jc w:val="center"/>
              <w:rPr>
                <w:sz w:val="16"/>
                <w:szCs w:val="16"/>
              </w:rPr>
            </w:pPr>
          </w:p>
        </w:tc>
        <w:tc>
          <w:tcPr>
            <w:tcW w:w="850" w:type="dxa"/>
            <w:vMerge/>
            <w:vAlign w:val="center"/>
            <w:hideMark/>
          </w:tcPr>
          <w:p w:rsidR="00541C6C" w:rsidRPr="0076493D" w:rsidRDefault="00541C6C" w:rsidP="00541C6C">
            <w:pPr>
              <w:jc w:val="center"/>
              <w:rPr>
                <w:sz w:val="16"/>
                <w:szCs w:val="16"/>
              </w:rPr>
            </w:pPr>
          </w:p>
        </w:tc>
        <w:tc>
          <w:tcPr>
            <w:tcW w:w="851" w:type="dxa"/>
            <w:vMerge/>
            <w:vAlign w:val="center"/>
            <w:hideMark/>
          </w:tcPr>
          <w:p w:rsidR="00541C6C" w:rsidRPr="0076493D" w:rsidRDefault="00541C6C" w:rsidP="00541C6C">
            <w:pPr>
              <w:jc w:val="center"/>
              <w:rPr>
                <w:sz w:val="16"/>
                <w:szCs w:val="16"/>
              </w:rPr>
            </w:pP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2014-2018 годы</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2019 год</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2020 год</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2021 год</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2022 год</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2023 год</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2024 год</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2025 год</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2026 год</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2027 год</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2028 год</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2029 год</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2030 год</w:t>
            </w:r>
          </w:p>
        </w:tc>
      </w:tr>
      <w:tr w:rsidR="00541C6C" w:rsidRPr="00890038" w:rsidTr="00541C6C">
        <w:trPr>
          <w:trHeight w:val="332"/>
        </w:trPr>
        <w:tc>
          <w:tcPr>
            <w:tcW w:w="14464" w:type="dxa"/>
            <w:gridSpan w:val="17"/>
            <w:shd w:val="clear" w:color="auto" w:fill="auto"/>
            <w:vAlign w:val="center"/>
            <w:hideMark/>
          </w:tcPr>
          <w:p w:rsidR="00541C6C" w:rsidRPr="00890038" w:rsidRDefault="00541C6C" w:rsidP="00541C6C">
            <w:pPr>
              <w:rPr>
                <w:b/>
                <w:bCs/>
                <w:sz w:val="16"/>
                <w:szCs w:val="16"/>
              </w:rPr>
            </w:pPr>
            <w:r w:rsidRPr="00890038">
              <w:rPr>
                <w:b/>
                <w:bCs/>
                <w:sz w:val="16"/>
                <w:szCs w:val="16"/>
              </w:rPr>
              <w:t xml:space="preserve">Муниципальная программа </w:t>
            </w:r>
            <w:r w:rsidRPr="00890038">
              <w:rPr>
                <w:b/>
                <w:sz w:val="16"/>
                <w:szCs w:val="16"/>
              </w:rPr>
              <w:t xml:space="preserve">«Стимулирование экономической активности малого и среднего предпринимательства </w:t>
            </w:r>
            <w:proofErr w:type="gramStart"/>
            <w:r w:rsidRPr="00890038">
              <w:rPr>
                <w:b/>
                <w:sz w:val="16"/>
                <w:szCs w:val="16"/>
              </w:rPr>
              <w:t>в</w:t>
            </w:r>
            <w:proofErr w:type="gramEnd"/>
            <w:r w:rsidRPr="00890038">
              <w:rPr>
                <w:b/>
                <w:sz w:val="16"/>
                <w:szCs w:val="16"/>
              </w:rPr>
              <w:t xml:space="preserve"> </w:t>
            </w:r>
            <w:proofErr w:type="gramStart"/>
            <w:r w:rsidRPr="00890038">
              <w:rPr>
                <w:b/>
                <w:sz w:val="16"/>
                <w:szCs w:val="16"/>
              </w:rPr>
              <w:t>Сосновоборском</w:t>
            </w:r>
            <w:proofErr w:type="gramEnd"/>
            <w:r w:rsidRPr="00890038">
              <w:rPr>
                <w:b/>
                <w:sz w:val="16"/>
                <w:szCs w:val="16"/>
              </w:rPr>
              <w:t xml:space="preserve"> городском округе до 2030 года»</w:t>
            </w:r>
          </w:p>
        </w:tc>
      </w:tr>
      <w:tr w:rsidR="00541C6C" w:rsidRPr="00B061D3" w:rsidTr="00541C6C">
        <w:trPr>
          <w:trHeight w:val="332"/>
        </w:trPr>
        <w:tc>
          <w:tcPr>
            <w:tcW w:w="14464" w:type="dxa"/>
            <w:gridSpan w:val="17"/>
            <w:shd w:val="clear" w:color="auto" w:fill="auto"/>
          </w:tcPr>
          <w:p w:rsidR="00541C6C" w:rsidRPr="00B061D3" w:rsidRDefault="00541C6C" w:rsidP="00541C6C">
            <w:pPr>
              <w:tabs>
                <w:tab w:val="left" w:pos="6321"/>
              </w:tabs>
              <w:rPr>
                <w:sz w:val="16"/>
                <w:szCs w:val="16"/>
              </w:rPr>
            </w:pPr>
            <w:r w:rsidRPr="00B061D3">
              <w:rPr>
                <w:sz w:val="16"/>
                <w:szCs w:val="16"/>
              </w:rPr>
              <w:t xml:space="preserve">Цель 1. Создание условий для устойчивого функционирования и развития малого и среднего предпринимательства и потребительского рынка </w:t>
            </w:r>
            <w:proofErr w:type="gramStart"/>
            <w:r w:rsidRPr="00B061D3">
              <w:rPr>
                <w:sz w:val="16"/>
                <w:szCs w:val="16"/>
              </w:rPr>
              <w:t>в</w:t>
            </w:r>
            <w:proofErr w:type="gramEnd"/>
            <w:r w:rsidRPr="00B061D3">
              <w:rPr>
                <w:sz w:val="16"/>
                <w:szCs w:val="16"/>
              </w:rPr>
              <w:t xml:space="preserve"> </w:t>
            </w:r>
            <w:proofErr w:type="gramStart"/>
            <w:r w:rsidRPr="00B061D3">
              <w:rPr>
                <w:sz w:val="16"/>
                <w:szCs w:val="16"/>
              </w:rPr>
              <w:t>Сосновоборском</w:t>
            </w:r>
            <w:proofErr w:type="gramEnd"/>
            <w:r w:rsidRPr="00B061D3">
              <w:rPr>
                <w:sz w:val="16"/>
                <w:szCs w:val="16"/>
              </w:rPr>
              <w:t xml:space="preserve"> городском округе</w:t>
            </w:r>
          </w:p>
        </w:tc>
      </w:tr>
      <w:tr w:rsidR="00541C6C" w:rsidRPr="00B061D3" w:rsidTr="00541C6C">
        <w:trPr>
          <w:trHeight w:val="412"/>
        </w:trPr>
        <w:tc>
          <w:tcPr>
            <w:tcW w:w="14464" w:type="dxa"/>
            <w:gridSpan w:val="17"/>
            <w:shd w:val="clear" w:color="auto" w:fill="auto"/>
          </w:tcPr>
          <w:p w:rsidR="00541C6C" w:rsidRPr="00B061D3" w:rsidRDefault="00541C6C" w:rsidP="00541C6C">
            <w:pPr>
              <w:rPr>
                <w:sz w:val="16"/>
                <w:szCs w:val="16"/>
              </w:rPr>
            </w:pPr>
            <w:r w:rsidRPr="00B061D3">
              <w:rPr>
                <w:sz w:val="16"/>
                <w:szCs w:val="16"/>
              </w:rPr>
              <w:t>Задача 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tc>
      </w:tr>
      <w:tr w:rsidR="00541C6C" w:rsidRPr="00DB6EE7" w:rsidTr="00541C6C">
        <w:trPr>
          <w:trHeight w:val="713"/>
        </w:trPr>
        <w:tc>
          <w:tcPr>
            <w:tcW w:w="508" w:type="dxa"/>
            <w:shd w:val="clear" w:color="auto" w:fill="auto"/>
            <w:vAlign w:val="center"/>
            <w:hideMark/>
          </w:tcPr>
          <w:p w:rsidR="00541C6C" w:rsidRPr="0076493D" w:rsidRDefault="00541C6C" w:rsidP="00541C6C">
            <w:pPr>
              <w:jc w:val="center"/>
              <w:rPr>
                <w:sz w:val="16"/>
                <w:szCs w:val="16"/>
              </w:rPr>
            </w:pPr>
            <w:r w:rsidRPr="0076493D">
              <w:rPr>
                <w:sz w:val="16"/>
                <w:szCs w:val="16"/>
              </w:rPr>
              <w:t>1</w:t>
            </w:r>
          </w:p>
        </w:tc>
        <w:tc>
          <w:tcPr>
            <w:tcW w:w="2185" w:type="dxa"/>
            <w:shd w:val="clear" w:color="auto" w:fill="auto"/>
            <w:vAlign w:val="center"/>
            <w:hideMark/>
          </w:tcPr>
          <w:p w:rsidR="00541C6C" w:rsidRPr="0076493D" w:rsidRDefault="00541C6C" w:rsidP="00541C6C">
            <w:pPr>
              <w:rPr>
                <w:sz w:val="16"/>
                <w:szCs w:val="16"/>
              </w:rPr>
            </w:pPr>
            <w:r w:rsidRPr="0076493D">
              <w:rPr>
                <w:sz w:val="16"/>
                <w:szCs w:val="16"/>
              </w:rPr>
              <w:t>Число субъектов малого и среднего предпринимательства в расчете на 10 тыс. чел. населения</w:t>
            </w:r>
          </w:p>
        </w:tc>
        <w:tc>
          <w:tcPr>
            <w:tcW w:w="850" w:type="dxa"/>
            <w:shd w:val="clear" w:color="auto" w:fill="auto"/>
            <w:vAlign w:val="center"/>
            <w:hideMark/>
          </w:tcPr>
          <w:p w:rsidR="00541C6C" w:rsidRPr="0076493D" w:rsidRDefault="00541C6C" w:rsidP="00541C6C">
            <w:pPr>
              <w:jc w:val="center"/>
              <w:rPr>
                <w:sz w:val="16"/>
                <w:szCs w:val="16"/>
              </w:rPr>
            </w:pPr>
            <w:r w:rsidRPr="0076493D">
              <w:rPr>
                <w:sz w:val="16"/>
                <w:szCs w:val="16"/>
              </w:rPr>
              <w:t>единиц</w:t>
            </w:r>
          </w:p>
        </w:tc>
        <w:tc>
          <w:tcPr>
            <w:tcW w:w="851" w:type="dxa"/>
            <w:shd w:val="clear" w:color="auto" w:fill="auto"/>
            <w:vAlign w:val="center"/>
            <w:hideMark/>
          </w:tcPr>
          <w:p w:rsidR="00541C6C" w:rsidRPr="0076493D" w:rsidRDefault="00541C6C" w:rsidP="00541C6C">
            <w:pPr>
              <w:jc w:val="center"/>
              <w:rPr>
                <w:sz w:val="16"/>
                <w:szCs w:val="16"/>
              </w:rPr>
            </w:pPr>
            <w:r w:rsidRPr="0076493D">
              <w:rPr>
                <w:sz w:val="16"/>
                <w:szCs w:val="16"/>
              </w:rPr>
              <w:t>336</w:t>
            </w:r>
          </w:p>
        </w:tc>
        <w:tc>
          <w:tcPr>
            <w:tcW w:w="774" w:type="dxa"/>
            <w:shd w:val="clear" w:color="auto" w:fill="auto"/>
            <w:vAlign w:val="center"/>
            <w:hideMark/>
          </w:tcPr>
          <w:p w:rsidR="00541C6C" w:rsidRPr="004B64C5" w:rsidRDefault="00541C6C" w:rsidP="00541C6C">
            <w:pPr>
              <w:jc w:val="center"/>
              <w:rPr>
                <w:sz w:val="16"/>
                <w:szCs w:val="16"/>
              </w:rPr>
            </w:pPr>
            <w:r w:rsidRPr="004B64C5">
              <w:rPr>
                <w:sz w:val="16"/>
                <w:szCs w:val="16"/>
              </w:rPr>
              <w:t>2014г. – 351, 2015г. – 346, 2016г. – 346, 2017г. – 346,</w:t>
            </w:r>
          </w:p>
          <w:p w:rsidR="00541C6C" w:rsidRPr="004B64C5" w:rsidRDefault="00541C6C" w:rsidP="00541C6C">
            <w:pPr>
              <w:jc w:val="center"/>
              <w:rPr>
                <w:sz w:val="16"/>
                <w:szCs w:val="16"/>
              </w:rPr>
            </w:pPr>
            <w:r>
              <w:rPr>
                <w:sz w:val="16"/>
                <w:szCs w:val="16"/>
              </w:rPr>
              <w:t>2018</w:t>
            </w:r>
            <w:r w:rsidRPr="004B64C5">
              <w:rPr>
                <w:sz w:val="16"/>
                <w:szCs w:val="16"/>
              </w:rPr>
              <w:t>г. - 284,4</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285</w:t>
            </w:r>
          </w:p>
        </w:tc>
        <w:tc>
          <w:tcPr>
            <w:tcW w:w="774" w:type="dxa"/>
            <w:shd w:val="clear" w:color="auto" w:fill="auto"/>
            <w:vAlign w:val="center"/>
            <w:hideMark/>
          </w:tcPr>
          <w:p w:rsidR="00541C6C" w:rsidRPr="0076493D" w:rsidRDefault="00541C6C" w:rsidP="00541C6C">
            <w:pPr>
              <w:jc w:val="center"/>
              <w:rPr>
                <w:sz w:val="16"/>
                <w:szCs w:val="16"/>
              </w:rPr>
            </w:pPr>
            <w:r>
              <w:rPr>
                <w:sz w:val="16"/>
                <w:szCs w:val="16"/>
              </w:rPr>
              <w:t>295</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305</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315</w:t>
            </w:r>
          </w:p>
        </w:tc>
        <w:tc>
          <w:tcPr>
            <w:tcW w:w="774" w:type="dxa"/>
            <w:shd w:val="clear" w:color="auto" w:fill="auto"/>
            <w:vAlign w:val="center"/>
            <w:hideMark/>
          </w:tcPr>
          <w:p w:rsidR="00541C6C" w:rsidRPr="0076493D" w:rsidRDefault="00541C6C" w:rsidP="00541C6C">
            <w:pPr>
              <w:jc w:val="center"/>
              <w:rPr>
                <w:sz w:val="16"/>
                <w:szCs w:val="16"/>
              </w:rPr>
            </w:pPr>
            <w:r>
              <w:rPr>
                <w:sz w:val="16"/>
                <w:szCs w:val="16"/>
              </w:rPr>
              <w:t>328</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370</w:t>
            </w:r>
          </w:p>
        </w:tc>
        <w:tc>
          <w:tcPr>
            <w:tcW w:w="774" w:type="dxa"/>
            <w:vAlign w:val="center"/>
          </w:tcPr>
          <w:p w:rsidR="00541C6C" w:rsidRPr="0076493D" w:rsidRDefault="00541C6C" w:rsidP="00541C6C">
            <w:pPr>
              <w:jc w:val="center"/>
              <w:rPr>
                <w:sz w:val="16"/>
                <w:szCs w:val="16"/>
              </w:rPr>
            </w:pPr>
            <w:r>
              <w:rPr>
                <w:sz w:val="16"/>
                <w:szCs w:val="16"/>
              </w:rPr>
              <w:t>379</w:t>
            </w:r>
          </w:p>
        </w:tc>
        <w:tc>
          <w:tcPr>
            <w:tcW w:w="775" w:type="dxa"/>
            <w:vAlign w:val="center"/>
          </w:tcPr>
          <w:p w:rsidR="00541C6C" w:rsidRPr="000611C0" w:rsidRDefault="00541C6C" w:rsidP="00541C6C">
            <w:pPr>
              <w:jc w:val="center"/>
              <w:rPr>
                <w:sz w:val="16"/>
                <w:szCs w:val="16"/>
                <w:highlight w:val="yellow"/>
              </w:rPr>
            </w:pPr>
            <w:r w:rsidRPr="000611C0">
              <w:rPr>
                <w:sz w:val="16"/>
                <w:szCs w:val="16"/>
              </w:rPr>
              <w:t>388</w:t>
            </w:r>
          </w:p>
        </w:tc>
        <w:tc>
          <w:tcPr>
            <w:tcW w:w="775" w:type="dxa"/>
            <w:vAlign w:val="center"/>
          </w:tcPr>
          <w:p w:rsidR="00541C6C" w:rsidRPr="000611C0" w:rsidRDefault="00541C6C" w:rsidP="00541C6C">
            <w:pPr>
              <w:jc w:val="center"/>
              <w:rPr>
                <w:sz w:val="16"/>
                <w:szCs w:val="16"/>
              </w:rPr>
            </w:pPr>
            <w:r w:rsidRPr="000611C0">
              <w:rPr>
                <w:sz w:val="16"/>
                <w:szCs w:val="16"/>
              </w:rPr>
              <w:t>397</w:t>
            </w:r>
          </w:p>
        </w:tc>
        <w:tc>
          <w:tcPr>
            <w:tcW w:w="774" w:type="dxa"/>
            <w:vAlign w:val="center"/>
          </w:tcPr>
          <w:p w:rsidR="00541C6C" w:rsidRPr="000611C0" w:rsidRDefault="00541C6C" w:rsidP="00541C6C">
            <w:pPr>
              <w:jc w:val="center"/>
              <w:rPr>
                <w:sz w:val="16"/>
                <w:szCs w:val="16"/>
                <w:highlight w:val="yellow"/>
              </w:rPr>
            </w:pPr>
            <w:r w:rsidRPr="000611C0">
              <w:rPr>
                <w:sz w:val="16"/>
                <w:szCs w:val="16"/>
              </w:rPr>
              <w:t>406</w:t>
            </w:r>
          </w:p>
        </w:tc>
        <w:tc>
          <w:tcPr>
            <w:tcW w:w="775" w:type="dxa"/>
            <w:vAlign w:val="center"/>
          </w:tcPr>
          <w:p w:rsidR="00541C6C" w:rsidRPr="000611C0" w:rsidRDefault="00541C6C" w:rsidP="00541C6C">
            <w:pPr>
              <w:jc w:val="center"/>
              <w:rPr>
                <w:sz w:val="16"/>
                <w:szCs w:val="16"/>
              </w:rPr>
            </w:pPr>
            <w:r w:rsidRPr="000611C0">
              <w:rPr>
                <w:sz w:val="16"/>
                <w:szCs w:val="16"/>
              </w:rPr>
              <w:t>415</w:t>
            </w:r>
          </w:p>
        </w:tc>
        <w:tc>
          <w:tcPr>
            <w:tcW w:w="775" w:type="dxa"/>
            <w:shd w:val="clear" w:color="auto" w:fill="auto"/>
            <w:vAlign w:val="center"/>
            <w:hideMark/>
          </w:tcPr>
          <w:p w:rsidR="00541C6C" w:rsidRPr="000611C0" w:rsidRDefault="00541C6C" w:rsidP="00541C6C">
            <w:pPr>
              <w:jc w:val="center"/>
              <w:rPr>
                <w:sz w:val="16"/>
                <w:szCs w:val="16"/>
              </w:rPr>
            </w:pPr>
            <w:r w:rsidRPr="000611C0">
              <w:rPr>
                <w:sz w:val="16"/>
                <w:szCs w:val="16"/>
              </w:rPr>
              <w:t>422</w:t>
            </w:r>
          </w:p>
        </w:tc>
      </w:tr>
      <w:tr w:rsidR="00541C6C" w:rsidRPr="00DB6EE7" w:rsidTr="00541C6C">
        <w:trPr>
          <w:trHeight w:val="1978"/>
        </w:trPr>
        <w:tc>
          <w:tcPr>
            <w:tcW w:w="508"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2185" w:type="dxa"/>
            <w:shd w:val="clear" w:color="auto" w:fill="auto"/>
            <w:vAlign w:val="center"/>
            <w:hideMark/>
          </w:tcPr>
          <w:p w:rsidR="00541C6C" w:rsidRPr="0076493D" w:rsidRDefault="00541C6C" w:rsidP="00541C6C">
            <w:pPr>
              <w:rPr>
                <w:sz w:val="16"/>
                <w:szCs w:val="16"/>
              </w:rPr>
            </w:pPr>
            <w:r w:rsidRPr="0076493D">
              <w:rPr>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shd w:val="clear" w:color="auto" w:fill="auto"/>
            <w:vAlign w:val="center"/>
            <w:hideMark/>
          </w:tcPr>
          <w:p w:rsidR="00541C6C" w:rsidRPr="0076493D" w:rsidRDefault="00541C6C" w:rsidP="00541C6C">
            <w:pPr>
              <w:jc w:val="center"/>
              <w:rPr>
                <w:sz w:val="16"/>
                <w:szCs w:val="16"/>
              </w:rPr>
            </w:pPr>
            <w:r w:rsidRPr="0076493D">
              <w:rPr>
                <w:sz w:val="16"/>
                <w:szCs w:val="16"/>
              </w:rPr>
              <w:t>%</w:t>
            </w:r>
          </w:p>
        </w:tc>
        <w:tc>
          <w:tcPr>
            <w:tcW w:w="851" w:type="dxa"/>
            <w:shd w:val="clear" w:color="auto" w:fill="auto"/>
            <w:vAlign w:val="center"/>
            <w:hideMark/>
          </w:tcPr>
          <w:p w:rsidR="00541C6C" w:rsidRPr="0076493D" w:rsidRDefault="00541C6C" w:rsidP="00541C6C">
            <w:pPr>
              <w:jc w:val="center"/>
              <w:rPr>
                <w:sz w:val="16"/>
                <w:szCs w:val="16"/>
              </w:rPr>
            </w:pPr>
            <w:r w:rsidRPr="0076493D">
              <w:rPr>
                <w:sz w:val="16"/>
                <w:szCs w:val="16"/>
              </w:rPr>
              <w:t>18,1</w:t>
            </w:r>
          </w:p>
        </w:tc>
        <w:tc>
          <w:tcPr>
            <w:tcW w:w="774" w:type="dxa"/>
            <w:shd w:val="clear" w:color="auto" w:fill="auto"/>
            <w:vAlign w:val="center"/>
            <w:hideMark/>
          </w:tcPr>
          <w:p w:rsidR="00541C6C" w:rsidRPr="004B64C5" w:rsidRDefault="00541C6C" w:rsidP="00541C6C">
            <w:pPr>
              <w:jc w:val="center"/>
              <w:rPr>
                <w:sz w:val="16"/>
                <w:szCs w:val="16"/>
              </w:rPr>
            </w:pPr>
            <w:r w:rsidRPr="004B64C5">
              <w:rPr>
                <w:sz w:val="16"/>
                <w:szCs w:val="16"/>
              </w:rPr>
              <w:t>2014г. -16,8, 2015г. -15,7, 2016г. – 21, 2017г. – 21, 2018г. - 22,1</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22,3</w:t>
            </w:r>
          </w:p>
        </w:tc>
        <w:tc>
          <w:tcPr>
            <w:tcW w:w="774" w:type="dxa"/>
            <w:shd w:val="clear" w:color="auto" w:fill="auto"/>
            <w:vAlign w:val="center"/>
            <w:hideMark/>
          </w:tcPr>
          <w:p w:rsidR="00541C6C" w:rsidRPr="0076493D" w:rsidRDefault="00541C6C" w:rsidP="00541C6C">
            <w:pPr>
              <w:jc w:val="center"/>
              <w:rPr>
                <w:sz w:val="16"/>
                <w:szCs w:val="16"/>
              </w:rPr>
            </w:pPr>
            <w:r>
              <w:rPr>
                <w:sz w:val="16"/>
                <w:szCs w:val="16"/>
              </w:rPr>
              <w:t>22,4</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22,5</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22,5</w:t>
            </w:r>
          </w:p>
        </w:tc>
        <w:tc>
          <w:tcPr>
            <w:tcW w:w="774" w:type="dxa"/>
            <w:shd w:val="clear" w:color="auto" w:fill="auto"/>
            <w:vAlign w:val="center"/>
            <w:hideMark/>
          </w:tcPr>
          <w:p w:rsidR="00541C6C" w:rsidRPr="0076493D" w:rsidRDefault="00541C6C" w:rsidP="00541C6C">
            <w:pPr>
              <w:jc w:val="center"/>
              <w:rPr>
                <w:sz w:val="16"/>
                <w:szCs w:val="16"/>
              </w:rPr>
            </w:pPr>
            <w:r>
              <w:rPr>
                <w:sz w:val="16"/>
                <w:szCs w:val="16"/>
              </w:rPr>
              <w:t>22,5</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22,5</w:t>
            </w:r>
          </w:p>
        </w:tc>
        <w:tc>
          <w:tcPr>
            <w:tcW w:w="774" w:type="dxa"/>
            <w:vAlign w:val="center"/>
          </w:tcPr>
          <w:p w:rsidR="00541C6C" w:rsidRPr="0076493D" w:rsidRDefault="00541C6C" w:rsidP="00541C6C">
            <w:pPr>
              <w:jc w:val="center"/>
              <w:rPr>
                <w:sz w:val="16"/>
                <w:szCs w:val="16"/>
              </w:rPr>
            </w:pPr>
            <w:r>
              <w:rPr>
                <w:sz w:val="16"/>
                <w:szCs w:val="16"/>
              </w:rPr>
              <w:t>22,5</w:t>
            </w:r>
          </w:p>
        </w:tc>
        <w:tc>
          <w:tcPr>
            <w:tcW w:w="775" w:type="dxa"/>
            <w:vAlign w:val="center"/>
          </w:tcPr>
          <w:p w:rsidR="00541C6C" w:rsidRPr="0076493D" w:rsidRDefault="00541C6C" w:rsidP="00541C6C">
            <w:pPr>
              <w:jc w:val="center"/>
              <w:rPr>
                <w:sz w:val="16"/>
                <w:szCs w:val="16"/>
              </w:rPr>
            </w:pPr>
            <w:r>
              <w:rPr>
                <w:sz w:val="16"/>
                <w:szCs w:val="16"/>
              </w:rPr>
              <w:t>22,5</w:t>
            </w:r>
          </w:p>
        </w:tc>
        <w:tc>
          <w:tcPr>
            <w:tcW w:w="775" w:type="dxa"/>
            <w:vAlign w:val="center"/>
          </w:tcPr>
          <w:p w:rsidR="00541C6C" w:rsidRPr="0076493D" w:rsidRDefault="00541C6C" w:rsidP="00541C6C">
            <w:pPr>
              <w:jc w:val="center"/>
              <w:rPr>
                <w:sz w:val="16"/>
                <w:szCs w:val="16"/>
              </w:rPr>
            </w:pPr>
            <w:r>
              <w:rPr>
                <w:sz w:val="16"/>
                <w:szCs w:val="16"/>
              </w:rPr>
              <w:t>22,5</w:t>
            </w:r>
          </w:p>
        </w:tc>
        <w:tc>
          <w:tcPr>
            <w:tcW w:w="774" w:type="dxa"/>
            <w:vAlign w:val="center"/>
          </w:tcPr>
          <w:p w:rsidR="00541C6C" w:rsidRPr="0076493D" w:rsidRDefault="00541C6C" w:rsidP="00541C6C">
            <w:pPr>
              <w:jc w:val="center"/>
              <w:rPr>
                <w:sz w:val="16"/>
                <w:szCs w:val="16"/>
              </w:rPr>
            </w:pPr>
            <w:r>
              <w:rPr>
                <w:sz w:val="16"/>
                <w:szCs w:val="16"/>
              </w:rPr>
              <w:t>22,5</w:t>
            </w:r>
          </w:p>
        </w:tc>
        <w:tc>
          <w:tcPr>
            <w:tcW w:w="775" w:type="dxa"/>
            <w:vAlign w:val="center"/>
          </w:tcPr>
          <w:p w:rsidR="00541C6C" w:rsidRPr="0076493D" w:rsidRDefault="00541C6C" w:rsidP="00541C6C">
            <w:pPr>
              <w:jc w:val="center"/>
              <w:rPr>
                <w:sz w:val="16"/>
                <w:szCs w:val="16"/>
              </w:rPr>
            </w:pPr>
            <w:r>
              <w:rPr>
                <w:sz w:val="16"/>
                <w:szCs w:val="16"/>
              </w:rPr>
              <w:t>22,5</w:t>
            </w:r>
          </w:p>
        </w:tc>
        <w:tc>
          <w:tcPr>
            <w:tcW w:w="775" w:type="dxa"/>
            <w:shd w:val="clear" w:color="auto" w:fill="auto"/>
            <w:vAlign w:val="center"/>
            <w:hideMark/>
          </w:tcPr>
          <w:p w:rsidR="00541C6C" w:rsidRPr="0076493D" w:rsidRDefault="00541C6C" w:rsidP="00541C6C">
            <w:pPr>
              <w:jc w:val="center"/>
              <w:rPr>
                <w:sz w:val="16"/>
                <w:szCs w:val="16"/>
              </w:rPr>
            </w:pPr>
            <w:r>
              <w:rPr>
                <w:sz w:val="16"/>
                <w:szCs w:val="16"/>
              </w:rPr>
              <w:t>22,5</w:t>
            </w:r>
          </w:p>
        </w:tc>
      </w:tr>
      <w:tr w:rsidR="00541C6C" w:rsidRPr="00B061D3" w:rsidTr="00541C6C">
        <w:trPr>
          <w:trHeight w:val="332"/>
        </w:trPr>
        <w:tc>
          <w:tcPr>
            <w:tcW w:w="14464" w:type="dxa"/>
            <w:gridSpan w:val="17"/>
            <w:shd w:val="clear" w:color="auto" w:fill="auto"/>
            <w:vAlign w:val="center"/>
          </w:tcPr>
          <w:p w:rsidR="00541C6C" w:rsidRPr="00B061D3" w:rsidRDefault="00541C6C" w:rsidP="00541C6C">
            <w:pPr>
              <w:rPr>
                <w:sz w:val="16"/>
                <w:szCs w:val="16"/>
              </w:rPr>
            </w:pPr>
            <w:r w:rsidRPr="00B061D3">
              <w:rPr>
                <w:sz w:val="16"/>
                <w:szCs w:val="16"/>
              </w:rPr>
              <w:t xml:space="preserve">Цель 2. Создание условий для развития товаропроизводителей в сфере агропромышленного и </w:t>
            </w:r>
            <w:proofErr w:type="spellStart"/>
            <w:r w:rsidRPr="00B061D3">
              <w:rPr>
                <w:sz w:val="16"/>
                <w:szCs w:val="16"/>
              </w:rPr>
              <w:t>рыбохозяйственного</w:t>
            </w:r>
            <w:proofErr w:type="spellEnd"/>
            <w:r w:rsidRPr="00B061D3">
              <w:rPr>
                <w:sz w:val="16"/>
                <w:szCs w:val="16"/>
              </w:rPr>
              <w:t xml:space="preserve"> комплекса </w:t>
            </w:r>
            <w:proofErr w:type="gramStart"/>
            <w:r w:rsidRPr="00B061D3">
              <w:rPr>
                <w:sz w:val="16"/>
                <w:szCs w:val="16"/>
              </w:rPr>
              <w:t>в</w:t>
            </w:r>
            <w:proofErr w:type="gramEnd"/>
            <w:r w:rsidRPr="00B061D3">
              <w:rPr>
                <w:sz w:val="16"/>
                <w:szCs w:val="16"/>
              </w:rPr>
              <w:t xml:space="preserve"> </w:t>
            </w:r>
            <w:proofErr w:type="gramStart"/>
            <w:r w:rsidRPr="00B061D3">
              <w:rPr>
                <w:sz w:val="16"/>
                <w:szCs w:val="16"/>
              </w:rPr>
              <w:t>Сосновоборском</w:t>
            </w:r>
            <w:proofErr w:type="gramEnd"/>
            <w:r w:rsidRPr="00B061D3">
              <w:rPr>
                <w:sz w:val="16"/>
                <w:szCs w:val="16"/>
              </w:rPr>
              <w:t xml:space="preserve"> городском округе</w:t>
            </w:r>
          </w:p>
        </w:tc>
      </w:tr>
      <w:tr w:rsidR="00541C6C" w:rsidRPr="00B061D3" w:rsidTr="00541C6C">
        <w:trPr>
          <w:trHeight w:val="332"/>
        </w:trPr>
        <w:tc>
          <w:tcPr>
            <w:tcW w:w="14464" w:type="dxa"/>
            <w:gridSpan w:val="17"/>
            <w:shd w:val="clear" w:color="auto" w:fill="auto"/>
            <w:vAlign w:val="center"/>
          </w:tcPr>
          <w:p w:rsidR="00541C6C" w:rsidRPr="00B061D3" w:rsidRDefault="00541C6C" w:rsidP="00541C6C">
            <w:pPr>
              <w:rPr>
                <w:sz w:val="16"/>
                <w:szCs w:val="16"/>
              </w:rPr>
            </w:pPr>
            <w:r w:rsidRPr="00B061D3">
              <w:rPr>
                <w:sz w:val="16"/>
                <w:szCs w:val="16"/>
              </w:rPr>
              <w:t xml:space="preserve">Задача 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w:t>
            </w:r>
            <w:proofErr w:type="spellStart"/>
            <w:r w:rsidRPr="00B061D3">
              <w:rPr>
                <w:sz w:val="16"/>
                <w:szCs w:val="16"/>
              </w:rPr>
              <w:t>рыбохозяйственного</w:t>
            </w:r>
            <w:proofErr w:type="spellEnd"/>
            <w:r w:rsidRPr="00B061D3">
              <w:rPr>
                <w:sz w:val="16"/>
                <w:szCs w:val="16"/>
              </w:rPr>
              <w:t xml:space="preserve"> комплекса округа</w:t>
            </w:r>
          </w:p>
        </w:tc>
      </w:tr>
      <w:tr w:rsidR="00541C6C" w:rsidRPr="007D2E7C" w:rsidTr="00541C6C">
        <w:trPr>
          <w:trHeight w:val="840"/>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lastRenderedPageBreak/>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rPr>
                <w:sz w:val="16"/>
                <w:szCs w:val="16"/>
              </w:rPr>
            </w:pPr>
            <w:r w:rsidRPr="00B061D3">
              <w:rPr>
                <w:sz w:val="16"/>
                <w:szCs w:val="16"/>
              </w:rPr>
              <w:t>Индекс производства продукции сельского хозяйства в хозяйствах всех категорий к предыдущему году в ценах соответствующих лет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1,037</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2014г. -1,444, 2015г. -1,129, 2016г. –0,822, 2017г. – 0,964,</w:t>
            </w:r>
          </w:p>
          <w:p w:rsidR="00541C6C" w:rsidRPr="00B061D3" w:rsidRDefault="00541C6C" w:rsidP="00541C6C">
            <w:pPr>
              <w:jc w:val="center"/>
              <w:rPr>
                <w:sz w:val="16"/>
                <w:szCs w:val="16"/>
              </w:rPr>
            </w:pPr>
            <w:r>
              <w:rPr>
                <w:sz w:val="16"/>
                <w:szCs w:val="16"/>
              </w:rPr>
              <w:t>2018</w:t>
            </w:r>
            <w:r w:rsidRPr="00B061D3">
              <w:rPr>
                <w:sz w:val="16"/>
                <w:szCs w:val="16"/>
              </w:rPr>
              <w:t>г. – 1,02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0,6</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1,0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1,0</w:t>
            </w:r>
          </w:p>
        </w:tc>
        <w:tc>
          <w:tcPr>
            <w:tcW w:w="774" w:type="dxa"/>
            <w:tcBorders>
              <w:top w:val="single" w:sz="4" w:space="0" w:color="auto"/>
              <w:left w:val="single" w:sz="4" w:space="0" w:color="auto"/>
              <w:bottom w:val="single" w:sz="4" w:space="0" w:color="auto"/>
              <w:right w:val="single" w:sz="4" w:space="0" w:color="auto"/>
            </w:tcBorders>
            <w:vAlign w:val="center"/>
          </w:tcPr>
          <w:p w:rsidR="00541C6C" w:rsidRPr="00B061D3" w:rsidRDefault="00541C6C" w:rsidP="00541C6C">
            <w:pPr>
              <w:jc w:val="center"/>
              <w:rPr>
                <w:sz w:val="16"/>
                <w:szCs w:val="16"/>
              </w:rPr>
            </w:pPr>
            <w:r w:rsidRPr="00B061D3">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541C6C" w:rsidRPr="00B061D3" w:rsidRDefault="00541C6C" w:rsidP="00541C6C">
            <w:pPr>
              <w:jc w:val="center"/>
              <w:rPr>
                <w:sz w:val="16"/>
                <w:szCs w:val="16"/>
              </w:rPr>
            </w:pPr>
            <w:r w:rsidRPr="00B061D3">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541C6C" w:rsidRPr="00B061D3" w:rsidRDefault="00541C6C" w:rsidP="00541C6C">
            <w:pPr>
              <w:jc w:val="center"/>
              <w:rPr>
                <w:sz w:val="16"/>
                <w:szCs w:val="16"/>
              </w:rPr>
            </w:pPr>
            <w:r w:rsidRPr="00B061D3">
              <w:rPr>
                <w:sz w:val="16"/>
                <w:szCs w:val="16"/>
              </w:rPr>
              <w:t>1,0</w:t>
            </w:r>
          </w:p>
        </w:tc>
        <w:tc>
          <w:tcPr>
            <w:tcW w:w="774" w:type="dxa"/>
            <w:tcBorders>
              <w:top w:val="single" w:sz="4" w:space="0" w:color="auto"/>
              <w:left w:val="single" w:sz="4" w:space="0" w:color="auto"/>
              <w:bottom w:val="single" w:sz="4" w:space="0" w:color="auto"/>
              <w:right w:val="single" w:sz="4" w:space="0" w:color="auto"/>
            </w:tcBorders>
            <w:vAlign w:val="center"/>
          </w:tcPr>
          <w:p w:rsidR="00541C6C" w:rsidRPr="00B061D3" w:rsidRDefault="00541C6C" w:rsidP="00541C6C">
            <w:pPr>
              <w:jc w:val="center"/>
              <w:rPr>
                <w:sz w:val="16"/>
                <w:szCs w:val="16"/>
              </w:rPr>
            </w:pPr>
            <w:r w:rsidRPr="00B061D3">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541C6C" w:rsidRPr="00B061D3" w:rsidRDefault="00541C6C" w:rsidP="00541C6C">
            <w:pPr>
              <w:jc w:val="center"/>
              <w:rPr>
                <w:sz w:val="16"/>
                <w:szCs w:val="16"/>
              </w:rPr>
            </w:pPr>
            <w:r w:rsidRPr="00B061D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B061D3" w:rsidRDefault="00541C6C" w:rsidP="00541C6C">
            <w:pPr>
              <w:jc w:val="center"/>
              <w:rPr>
                <w:sz w:val="16"/>
                <w:szCs w:val="16"/>
              </w:rPr>
            </w:pPr>
            <w:r w:rsidRPr="00B061D3">
              <w:rPr>
                <w:sz w:val="16"/>
                <w:szCs w:val="16"/>
              </w:rPr>
              <w:t>1,0</w:t>
            </w:r>
          </w:p>
        </w:tc>
      </w:tr>
      <w:tr w:rsidR="00541C6C" w:rsidRPr="00DB6EE7" w:rsidTr="00541C6C">
        <w:trPr>
          <w:trHeight w:val="378"/>
        </w:trPr>
        <w:tc>
          <w:tcPr>
            <w:tcW w:w="14464" w:type="dxa"/>
            <w:gridSpan w:val="17"/>
            <w:shd w:val="clear" w:color="auto" w:fill="auto"/>
            <w:vAlign w:val="center"/>
            <w:hideMark/>
          </w:tcPr>
          <w:p w:rsidR="00541C6C" w:rsidRPr="0076493D" w:rsidRDefault="00541C6C" w:rsidP="00541C6C">
            <w:pPr>
              <w:rPr>
                <w:b/>
                <w:bCs/>
                <w:sz w:val="16"/>
                <w:szCs w:val="16"/>
              </w:rPr>
            </w:pPr>
            <w:r w:rsidRPr="0076493D">
              <w:rPr>
                <w:sz w:val="16"/>
                <w:szCs w:val="16"/>
              </w:rPr>
              <w:t> </w:t>
            </w:r>
            <w:r w:rsidRPr="0076493D">
              <w:rPr>
                <w:b/>
                <w:bCs/>
                <w:sz w:val="16"/>
                <w:szCs w:val="16"/>
              </w:rPr>
              <w:t>Подпрограмма 1 «Развитие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w:t>
            </w:r>
          </w:p>
        </w:tc>
      </w:tr>
      <w:tr w:rsidR="00541C6C" w:rsidRPr="00DB6EE7" w:rsidTr="00541C6C">
        <w:trPr>
          <w:trHeight w:val="1515"/>
        </w:trPr>
        <w:tc>
          <w:tcPr>
            <w:tcW w:w="508" w:type="dxa"/>
            <w:shd w:val="clear" w:color="auto" w:fill="auto"/>
            <w:vAlign w:val="center"/>
            <w:hideMark/>
          </w:tcPr>
          <w:p w:rsidR="00541C6C" w:rsidRPr="008763E3" w:rsidRDefault="00541C6C" w:rsidP="00541C6C">
            <w:pPr>
              <w:jc w:val="center"/>
              <w:rPr>
                <w:sz w:val="16"/>
                <w:szCs w:val="16"/>
              </w:rPr>
            </w:pPr>
            <w:r w:rsidRPr="008763E3">
              <w:rPr>
                <w:sz w:val="16"/>
                <w:szCs w:val="16"/>
              </w:rPr>
              <w:t>1.1</w:t>
            </w:r>
          </w:p>
        </w:tc>
        <w:tc>
          <w:tcPr>
            <w:tcW w:w="2185" w:type="dxa"/>
            <w:shd w:val="clear" w:color="auto" w:fill="auto"/>
            <w:vAlign w:val="center"/>
            <w:hideMark/>
          </w:tcPr>
          <w:p w:rsidR="00541C6C" w:rsidRPr="008763E3" w:rsidRDefault="00541C6C" w:rsidP="00541C6C">
            <w:pPr>
              <w:rPr>
                <w:sz w:val="16"/>
                <w:szCs w:val="16"/>
              </w:rPr>
            </w:pPr>
            <w:r w:rsidRPr="008763E3">
              <w:rPr>
                <w:sz w:val="16"/>
                <w:szCs w:val="16"/>
              </w:rPr>
              <w:t>Увеличение количества вновь созданных субъектов малого и среднего предпринимательства при поддержке программных мероприятий</w:t>
            </w:r>
          </w:p>
        </w:tc>
        <w:tc>
          <w:tcPr>
            <w:tcW w:w="850" w:type="dxa"/>
            <w:shd w:val="clear" w:color="auto" w:fill="auto"/>
            <w:vAlign w:val="center"/>
            <w:hideMark/>
          </w:tcPr>
          <w:p w:rsidR="00541C6C" w:rsidRPr="008763E3" w:rsidRDefault="00541C6C" w:rsidP="00541C6C">
            <w:pPr>
              <w:jc w:val="center"/>
              <w:rPr>
                <w:sz w:val="16"/>
                <w:szCs w:val="16"/>
              </w:rPr>
            </w:pPr>
            <w:r w:rsidRPr="008763E3">
              <w:rPr>
                <w:sz w:val="16"/>
                <w:szCs w:val="16"/>
              </w:rPr>
              <w:t>единиц</w:t>
            </w:r>
          </w:p>
        </w:tc>
        <w:tc>
          <w:tcPr>
            <w:tcW w:w="851" w:type="dxa"/>
            <w:shd w:val="clear" w:color="auto" w:fill="auto"/>
            <w:vAlign w:val="center"/>
            <w:hideMark/>
          </w:tcPr>
          <w:p w:rsidR="00541C6C" w:rsidRPr="008763E3" w:rsidRDefault="00541C6C" w:rsidP="00541C6C">
            <w:pPr>
              <w:jc w:val="center"/>
              <w:rPr>
                <w:sz w:val="16"/>
                <w:szCs w:val="16"/>
              </w:rPr>
            </w:pPr>
            <w:r w:rsidRPr="008763E3">
              <w:rPr>
                <w:sz w:val="16"/>
                <w:szCs w:val="16"/>
              </w:rPr>
              <w:t>12</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2014г. – 14, 2015г. – 22, 2016г. – 13, 2017г. -11,</w:t>
            </w:r>
          </w:p>
          <w:p w:rsidR="00541C6C" w:rsidRPr="00DB6EE7" w:rsidRDefault="00541C6C" w:rsidP="00541C6C">
            <w:pPr>
              <w:jc w:val="center"/>
              <w:rPr>
                <w:sz w:val="16"/>
                <w:szCs w:val="16"/>
                <w:highlight w:val="yellow"/>
              </w:rPr>
            </w:pPr>
            <w:r>
              <w:rPr>
                <w:sz w:val="16"/>
                <w:szCs w:val="16"/>
              </w:rPr>
              <w:t>2018</w:t>
            </w:r>
            <w:r w:rsidRPr="004B64C5">
              <w:rPr>
                <w:sz w:val="16"/>
                <w:szCs w:val="16"/>
              </w:rPr>
              <w:t>г. - 15</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r>
      <w:tr w:rsidR="00541C6C" w:rsidRPr="00DB6EE7" w:rsidTr="00541C6C">
        <w:trPr>
          <w:trHeight w:val="915"/>
        </w:trPr>
        <w:tc>
          <w:tcPr>
            <w:tcW w:w="508" w:type="dxa"/>
            <w:shd w:val="clear" w:color="auto" w:fill="auto"/>
            <w:vAlign w:val="center"/>
            <w:hideMark/>
          </w:tcPr>
          <w:p w:rsidR="00541C6C" w:rsidRPr="008763E3" w:rsidRDefault="00541C6C" w:rsidP="00541C6C">
            <w:pPr>
              <w:jc w:val="center"/>
              <w:rPr>
                <w:sz w:val="16"/>
                <w:szCs w:val="16"/>
              </w:rPr>
            </w:pPr>
            <w:r w:rsidRPr="008763E3">
              <w:rPr>
                <w:sz w:val="16"/>
                <w:szCs w:val="16"/>
              </w:rPr>
              <w:t>1.</w:t>
            </w:r>
            <w:r>
              <w:rPr>
                <w:sz w:val="16"/>
                <w:szCs w:val="16"/>
              </w:rPr>
              <w:t>2</w:t>
            </w:r>
          </w:p>
        </w:tc>
        <w:tc>
          <w:tcPr>
            <w:tcW w:w="2185" w:type="dxa"/>
            <w:shd w:val="clear" w:color="auto" w:fill="auto"/>
            <w:vAlign w:val="center"/>
            <w:hideMark/>
          </w:tcPr>
          <w:p w:rsidR="00541C6C" w:rsidRPr="008763E3" w:rsidRDefault="00541C6C" w:rsidP="00541C6C">
            <w:pPr>
              <w:rPr>
                <w:sz w:val="16"/>
                <w:szCs w:val="16"/>
              </w:rPr>
            </w:pPr>
            <w:r w:rsidRPr="008763E3">
              <w:rPr>
                <w:sz w:val="16"/>
                <w:szCs w:val="16"/>
              </w:rPr>
              <w:t>Ежегодное участие СМП в конкурсах на получение финансовой поддержки</w:t>
            </w:r>
            <w:r>
              <w:rPr>
                <w:sz w:val="16"/>
                <w:szCs w:val="16"/>
              </w:rPr>
              <w:t>,</w:t>
            </w:r>
          </w:p>
        </w:tc>
        <w:tc>
          <w:tcPr>
            <w:tcW w:w="850" w:type="dxa"/>
            <w:shd w:val="clear" w:color="auto" w:fill="auto"/>
            <w:vAlign w:val="center"/>
            <w:hideMark/>
          </w:tcPr>
          <w:p w:rsidR="00541C6C" w:rsidRPr="008763E3" w:rsidRDefault="00541C6C" w:rsidP="00541C6C">
            <w:pPr>
              <w:jc w:val="center"/>
              <w:rPr>
                <w:sz w:val="16"/>
                <w:szCs w:val="16"/>
              </w:rPr>
            </w:pPr>
            <w:r w:rsidRPr="008763E3">
              <w:rPr>
                <w:sz w:val="16"/>
                <w:szCs w:val="16"/>
              </w:rPr>
              <w:t>единиц</w:t>
            </w:r>
          </w:p>
        </w:tc>
        <w:tc>
          <w:tcPr>
            <w:tcW w:w="851" w:type="dxa"/>
            <w:shd w:val="clear" w:color="auto" w:fill="auto"/>
            <w:vAlign w:val="center"/>
            <w:hideMark/>
          </w:tcPr>
          <w:p w:rsidR="00541C6C" w:rsidRPr="008763E3" w:rsidRDefault="00541C6C" w:rsidP="00541C6C">
            <w:pPr>
              <w:jc w:val="center"/>
              <w:rPr>
                <w:sz w:val="16"/>
                <w:szCs w:val="16"/>
              </w:rPr>
            </w:pPr>
            <w:r w:rsidRPr="008763E3">
              <w:rPr>
                <w:sz w:val="16"/>
                <w:szCs w:val="16"/>
              </w:rPr>
              <w:t>13</w:t>
            </w:r>
          </w:p>
        </w:tc>
        <w:tc>
          <w:tcPr>
            <w:tcW w:w="774" w:type="dxa"/>
            <w:shd w:val="clear" w:color="auto" w:fill="auto"/>
            <w:vAlign w:val="center"/>
            <w:hideMark/>
          </w:tcPr>
          <w:p w:rsidR="00541C6C" w:rsidRDefault="00541C6C" w:rsidP="00541C6C">
            <w:pPr>
              <w:jc w:val="center"/>
              <w:rPr>
                <w:sz w:val="16"/>
                <w:szCs w:val="16"/>
              </w:rPr>
            </w:pPr>
            <w:r w:rsidRPr="00E04550">
              <w:rPr>
                <w:sz w:val="16"/>
                <w:szCs w:val="16"/>
              </w:rPr>
              <w:t xml:space="preserve">2014г. – 21, 2015г. – 15, 2016г. – 13, 2017г. </w:t>
            </w:r>
            <w:r>
              <w:rPr>
                <w:sz w:val="16"/>
                <w:szCs w:val="16"/>
              </w:rPr>
              <w:t>–</w:t>
            </w:r>
            <w:r w:rsidRPr="00E04550">
              <w:rPr>
                <w:sz w:val="16"/>
                <w:szCs w:val="16"/>
              </w:rPr>
              <w:t xml:space="preserve"> 12</w:t>
            </w:r>
            <w:r>
              <w:rPr>
                <w:sz w:val="16"/>
                <w:szCs w:val="16"/>
              </w:rPr>
              <w:t>,</w:t>
            </w:r>
          </w:p>
          <w:p w:rsidR="00541C6C" w:rsidRPr="00DB6EE7" w:rsidRDefault="00541C6C" w:rsidP="00541C6C">
            <w:pPr>
              <w:jc w:val="center"/>
              <w:rPr>
                <w:sz w:val="16"/>
                <w:szCs w:val="16"/>
                <w:highlight w:val="yellow"/>
              </w:rPr>
            </w:pPr>
            <w:r>
              <w:rPr>
                <w:sz w:val="16"/>
                <w:szCs w:val="16"/>
              </w:rPr>
              <w:t>2018г. - 17</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w:t>
            </w:r>
          </w:p>
        </w:tc>
      </w:tr>
      <w:tr w:rsidR="00541C6C" w:rsidRPr="00DB6EE7" w:rsidTr="00541C6C">
        <w:trPr>
          <w:trHeight w:val="615"/>
        </w:trPr>
        <w:tc>
          <w:tcPr>
            <w:tcW w:w="508" w:type="dxa"/>
            <w:shd w:val="clear" w:color="auto" w:fill="auto"/>
            <w:vAlign w:val="center"/>
            <w:hideMark/>
          </w:tcPr>
          <w:p w:rsidR="00541C6C" w:rsidRPr="008763E3" w:rsidRDefault="00541C6C" w:rsidP="00541C6C">
            <w:pPr>
              <w:jc w:val="center"/>
              <w:rPr>
                <w:sz w:val="16"/>
                <w:szCs w:val="16"/>
              </w:rPr>
            </w:pPr>
            <w:r>
              <w:rPr>
                <w:sz w:val="16"/>
                <w:szCs w:val="16"/>
              </w:rPr>
              <w:t>1.3</w:t>
            </w:r>
          </w:p>
        </w:tc>
        <w:tc>
          <w:tcPr>
            <w:tcW w:w="2185" w:type="dxa"/>
            <w:shd w:val="clear" w:color="auto" w:fill="auto"/>
            <w:vAlign w:val="center"/>
            <w:hideMark/>
          </w:tcPr>
          <w:p w:rsidR="00541C6C" w:rsidRPr="008763E3" w:rsidRDefault="00541C6C" w:rsidP="00541C6C">
            <w:pPr>
              <w:rPr>
                <w:sz w:val="16"/>
                <w:szCs w:val="16"/>
              </w:rPr>
            </w:pPr>
            <w:r w:rsidRPr="008763E3">
              <w:rPr>
                <w:sz w:val="16"/>
                <w:szCs w:val="16"/>
              </w:rPr>
              <w:t>в т.ч. начинающих предпринимателей</w:t>
            </w:r>
          </w:p>
        </w:tc>
        <w:tc>
          <w:tcPr>
            <w:tcW w:w="850" w:type="dxa"/>
            <w:shd w:val="clear" w:color="auto" w:fill="auto"/>
            <w:vAlign w:val="center"/>
            <w:hideMark/>
          </w:tcPr>
          <w:p w:rsidR="00541C6C" w:rsidRPr="008763E3" w:rsidRDefault="00541C6C" w:rsidP="00541C6C">
            <w:pPr>
              <w:jc w:val="center"/>
              <w:rPr>
                <w:sz w:val="16"/>
                <w:szCs w:val="16"/>
              </w:rPr>
            </w:pPr>
            <w:r w:rsidRPr="008763E3">
              <w:rPr>
                <w:sz w:val="16"/>
                <w:szCs w:val="16"/>
              </w:rPr>
              <w:t>единиц</w:t>
            </w:r>
          </w:p>
        </w:tc>
        <w:tc>
          <w:tcPr>
            <w:tcW w:w="851" w:type="dxa"/>
            <w:shd w:val="clear" w:color="auto" w:fill="auto"/>
            <w:vAlign w:val="center"/>
            <w:hideMark/>
          </w:tcPr>
          <w:p w:rsidR="00541C6C" w:rsidRPr="008763E3" w:rsidRDefault="00541C6C" w:rsidP="00541C6C">
            <w:pPr>
              <w:jc w:val="center"/>
              <w:rPr>
                <w:sz w:val="16"/>
                <w:szCs w:val="16"/>
              </w:rPr>
            </w:pPr>
            <w:r w:rsidRPr="008763E3">
              <w:rPr>
                <w:sz w:val="16"/>
                <w:szCs w:val="16"/>
              </w:rPr>
              <w:t>4</w:t>
            </w:r>
            <w:r>
              <w:rPr>
                <w:sz w:val="16"/>
                <w:szCs w:val="16"/>
              </w:rPr>
              <w:t xml:space="preserve"> </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 xml:space="preserve">2014г. – 13, 2015г. – 3, </w:t>
            </w:r>
          </w:p>
          <w:p w:rsidR="00541C6C" w:rsidRPr="0076493D" w:rsidRDefault="00541C6C" w:rsidP="00541C6C">
            <w:pPr>
              <w:jc w:val="center"/>
              <w:rPr>
                <w:sz w:val="16"/>
                <w:szCs w:val="16"/>
              </w:rPr>
            </w:pPr>
            <w:r w:rsidRPr="0076493D">
              <w:rPr>
                <w:sz w:val="16"/>
                <w:szCs w:val="16"/>
              </w:rPr>
              <w:t xml:space="preserve">2016г. – 4, </w:t>
            </w:r>
          </w:p>
          <w:p w:rsidR="00541C6C" w:rsidRPr="004B64C5" w:rsidRDefault="00541C6C" w:rsidP="00541C6C">
            <w:pPr>
              <w:jc w:val="center"/>
              <w:rPr>
                <w:sz w:val="16"/>
                <w:szCs w:val="16"/>
              </w:rPr>
            </w:pPr>
            <w:r w:rsidRPr="0076493D">
              <w:rPr>
                <w:sz w:val="16"/>
                <w:szCs w:val="16"/>
              </w:rPr>
              <w:t xml:space="preserve">2017г. – </w:t>
            </w:r>
            <w:r w:rsidRPr="004B64C5">
              <w:rPr>
                <w:sz w:val="16"/>
                <w:szCs w:val="16"/>
              </w:rPr>
              <w:t>4,</w:t>
            </w:r>
          </w:p>
          <w:p w:rsidR="00541C6C" w:rsidRPr="00DB6EE7" w:rsidRDefault="00541C6C" w:rsidP="00541C6C">
            <w:pPr>
              <w:jc w:val="center"/>
              <w:rPr>
                <w:sz w:val="16"/>
                <w:szCs w:val="16"/>
                <w:highlight w:val="yellow"/>
              </w:rPr>
            </w:pPr>
            <w:r>
              <w:rPr>
                <w:sz w:val="16"/>
                <w:szCs w:val="16"/>
              </w:rPr>
              <w:t>2018</w:t>
            </w:r>
            <w:r w:rsidRPr="004B64C5">
              <w:rPr>
                <w:sz w:val="16"/>
                <w:szCs w:val="16"/>
              </w:rPr>
              <w:t>г. - 2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r>
      <w:tr w:rsidR="00541C6C" w:rsidRPr="00DB6EE7" w:rsidTr="00541C6C">
        <w:trPr>
          <w:trHeight w:val="1215"/>
        </w:trPr>
        <w:tc>
          <w:tcPr>
            <w:tcW w:w="508" w:type="dxa"/>
            <w:shd w:val="clear" w:color="auto" w:fill="auto"/>
            <w:vAlign w:val="center"/>
            <w:hideMark/>
          </w:tcPr>
          <w:p w:rsidR="00541C6C" w:rsidRPr="00515C15" w:rsidRDefault="00541C6C" w:rsidP="00541C6C">
            <w:pPr>
              <w:jc w:val="center"/>
              <w:rPr>
                <w:sz w:val="16"/>
                <w:szCs w:val="16"/>
              </w:rPr>
            </w:pPr>
            <w:r>
              <w:rPr>
                <w:sz w:val="16"/>
                <w:szCs w:val="16"/>
              </w:rPr>
              <w:lastRenderedPageBreak/>
              <w:t>1.4</w:t>
            </w:r>
          </w:p>
        </w:tc>
        <w:tc>
          <w:tcPr>
            <w:tcW w:w="2185" w:type="dxa"/>
            <w:shd w:val="clear" w:color="auto" w:fill="auto"/>
            <w:vAlign w:val="center"/>
            <w:hideMark/>
          </w:tcPr>
          <w:p w:rsidR="00541C6C" w:rsidRPr="00515C15" w:rsidRDefault="00541C6C" w:rsidP="00541C6C">
            <w:pPr>
              <w:rPr>
                <w:sz w:val="16"/>
                <w:szCs w:val="16"/>
              </w:rPr>
            </w:pPr>
            <w:r w:rsidRPr="00515C15">
              <w:rPr>
                <w:sz w:val="16"/>
                <w:szCs w:val="16"/>
              </w:rPr>
              <w:t>Предоставление СМП услуг в форме индивидуальных консультаций, обучения, организованных Фондом</w:t>
            </w:r>
          </w:p>
        </w:tc>
        <w:tc>
          <w:tcPr>
            <w:tcW w:w="850" w:type="dxa"/>
            <w:shd w:val="clear" w:color="auto" w:fill="auto"/>
            <w:vAlign w:val="center"/>
            <w:hideMark/>
          </w:tcPr>
          <w:p w:rsidR="00541C6C" w:rsidRPr="00515C15" w:rsidRDefault="00541C6C" w:rsidP="00541C6C">
            <w:pPr>
              <w:jc w:val="center"/>
              <w:rPr>
                <w:sz w:val="16"/>
                <w:szCs w:val="16"/>
              </w:rPr>
            </w:pPr>
            <w:r w:rsidRPr="00515C15">
              <w:rPr>
                <w:sz w:val="16"/>
                <w:szCs w:val="16"/>
              </w:rPr>
              <w:t>единиц</w:t>
            </w:r>
          </w:p>
        </w:tc>
        <w:tc>
          <w:tcPr>
            <w:tcW w:w="851" w:type="dxa"/>
            <w:shd w:val="clear" w:color="auto" w:fill="auto"/>
            <w:vAlign w:val="center"/>
            <w:hideMark/>
          </w:tcPr>
          <w:p w:rsidR="00541C6C" w:rsidRPr="00515C15" w:rsidRDefault="00541C6C" w:rsidP="00541C6C">
            <w:pPr>
              <w:jc w:val="center"/>
              <w:rPr>
                <w:sz w:val="16"/>
                <w:szCs w:val="16"/>
              </w:rPr>
            </w:pPr>
            <w:r w:rsidRPr="00515C15">
              <w:rPr>
                <w:sz w:val="16"/>
                <w:szCs w:val="16"/>
              </w:rPr>
              <w:t>1164</w:t>
            </w:r>
          </w:p>
        </w:tc>
        <w:tc>
          <w:tcPr>
            <w:tcW w:w="774" w:type="dxa"/>
            <w:shd w:val="clear" w:color="auto" w:fill="auto"/>
            <w:vAlign w:val="center"/>
            <w:hideMark/>
          </w:tcPr>
          <w:p w:rsidR="00541C6C" w:rsidRPr="004B64C5" w:rsidRDefault="00541C6C" w:rsidP="00541C6C">
            <w:pPr>
              <w:jc w:val="center"/>
              <w:rPr>
                <w:sz w:val="16"/>
                <w:szCs w:val="16"/>
              </w:rPr>
            </w:pPr>
            <w:r w:rsidRPr="0076493D">
              <w:rPr>
                <w:sz w:val="16"/>
                <w:szCs w:val="16"/>
              </w:rPr>
              <w:t xml:space="preserve">2014г. – 996, 2015г. – 877, 2016г. – 945, </w:t>
            </w:r>
            <w:r w:rsidRPr="004B64C5">
              <w:rPr>
                <w:sz w:val="16"/>
                <w:szCs w:val="16"/>
              </w:rPr>
              <w:t>2017г. – 971,</w:t>
            </w:r>
          </w:p>
          <w:p w:rsidR="00541C6C" w:rsidRPr="00DB6EE7" w:rsidRDefault="00541C6C" w:rsidP="00541C6C">
            <w:pPr>
              <w:jc w:val="center"/>
              <w:rPr>
                <w:sz w:val="16"/>
                <w:szCs w:val="16"/>
                <w:highlight w:val="yellow"/>
              </w:rPr>
            </w:pPr>
            <w:r>
              <w:rPr>
                <w:sz w:val="16"/>
                <w:szCs w:val="16"/>
              </w:rPr>
              <w:t>2018</w:t>
            </w:r>
            <w:r w:rsidRPr="004B64C5">
              <w:rPr>
                <w:sz w:val="16"/>
                <w:szCs w:val="16"/>
              </w:rPr>
              <w:t>г. - 975</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500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500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500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500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500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500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500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500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500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500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500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500</w:t>
            </w:r>
          </w:p>
        </w:tc>
      </w:tr>
      <w:tr w:rsidR="00541C6C" w:rsidRPr="00DB6EE7" w:rsidTr="00541C6C">
        <w:trPr>
          <w:trHeight w:val="1215"/>
        </w:trPr>
        <w:tc>
          <w:tcPr>
            <w:tcW w:w="508" w:type="dxa"/>
            <w:vAlign w:val="center"/>
          </w:tcPr>
          <w:p w:rsidR="00541C6C" w:rsidRPr="00AA289B" w:rsidRDefault="00541C6C" w:rsidP="00541C6C">
            <w:pPr>
              <w:jc w:val="center"/>
              <w:rPr>
                <w:sz w:val="16"/>
                <w:szCs w:val="16"/>
              </w:rPr>
            </w:pPr>
            <w:r>
              <w:rPr>
                <w:sz w:val="16"/>
                <w:szCs w:val="16"/>
              </w:rPr>
              <w:t>1.5</w:t>
            </w:r>
          </w:p>
        </w:tc>
        <w:tc>
          <w:tcPr>
            <w:tcW w:w="2185" w:type="dxa"/>
            <w:vAlign w:val="center"/>
          </w:tcPr>
          <w:p w:rsidR="00541C6C" w:rsidRPr="00AA289B" w:rsidRDefault="00541C6C" w:rsidP="00541C6C">
            <w:pPr>
              <w:rPr>
                <w:sz w:val="16"/>
                <w:szCs w:val="16"/>
              </w:rPr>
            </w:pPr>
            <w:r w:rsidRPr="00AA289B">
              <w:rPr>
                <w:sz w:val="16"/>
                <w:szCs w:val="16"/>
              </w:rPr>
              <w:t>в том числе оказание консультационных услуг социальным предприятиям</w:t>
            </w:r>
          </w:p>
        </w:tc>
        <w:tc>
          <w:tcPr>
            <w:tcW w:w="850" w:type="dxa"/>
            <w:vAlign w:val="center"/>
          </w:tcPr>
          <w:p w:rsidR="00541C6C" w:rsidRPr="00AA289B" w:rsidRDefault="00541C6C" w:rsidP="00541C6C">
            <w:pPr>
              <w:jc w:val="center"/>
              <w:rPr>
                <w:sz w:val="16"/>
                <w:szCs w:val="16"/>
              </w:rPr>
            </w:pPr>
            <w:r w:rsidRPr="00AA289B">
              <w:rPr>
                <w:sz w:val="16"/>
                <w:szCs w:val="16"/>
              </w:rPr>
              <w:t>единиц</w:t>
            </w:r>
          </w:p>
        </w:tc>
        <w:tc>
          <w:tcPr>
            <w:tcW w:w="851" w:type="dxa"/>
            <w:vAlign w:val="center"/>
          </w:tcPr>
          <w:p w:rsidR="00541C6C" w:rsidRPr="00AA289B" w:rsidRDefault="00541C6C" w:rsidP="00541C6C">
            <w:pPr>
              <w:jc w:val="center"/>
              <w:rPr>
                <w:sz w:val="16"/>
                <w:szCs w:val="16"/>
              </w:rPr>
            </w:pPr>
            <w:r w:rsidRPr="00AA289B">
              <w:rPr>
                <w:sz w:val="16"/>
                <w:szCs w:val="16"/>
              </w:rPr>
              <w:t>-</w:t>
            </w:r>
          </w:p>
        </w:tc>
        <w:tc>
          <w:tcPr>
            <w:tcW w:w="774" w:type="dxa"/>
            <w:shd w:val="clear" w:color="auto" w:fill="auto"/>
            <w:vAlign w:val="center"/>
          </w:tcPr>
          <w:p w:rsidR="00541C6C" w:rsidRPr="00AA289B" w:rsidRDefault="00541C6C" w:rsidP="00541C6C">
            <w:pPr>
              <w:jc w:val="center"/>
              <w:rPr>
                <w:sz w:val="16"/>
                <w:szCs w:val="16"/>
              </w:rPr>
            </w:pPr>
            <w:r w:rsidRPr="00AA289B">
              <w:rPr>
                <w:sz w:val="16"/>
                <w:szCs w:val="16"/>
              </w:rPr>
              <w:t>-</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w:t>
            </w:r>
          </w:p>
        </w:tc>
        <w:tc>
          <w:tcPr>
            <w:tcW w:w="774" w:type="dxa"/>
            <w:shd w:val="clear" w:color="auto" w:fill="auto"/>
            <w:vAlign w:val="center"/>
          </w:tcPr>
          <w:p w:rsidR="00541C6C" w:rsidRPr="0076493D" w:rsidRDefault="00541C6C" w:rsidP="00541C6C">
            <w:pPr>
              <w:jc w:val="center"/>
              <w:rPr>
                <w:sz w:val="16"/>
                <w:szCs w:val="16"/>
              </w:rPr>
            </w:pPr>
            <w:r>
              <w:rPr>
                <w:sz w:val="16"/>
                <w:szCs w:val="16"/>
              </w:rPr>
              <w:t>25</w:t>
            </w:r>
          </w:p>
        </w:tc>
        <w:tc>
          <w:tcPr>
            <w:tcW w:w="775" w:type="dxa"/>
            <w:shd w:val="clear" w:color="auto" w:fill="auto"/>
            <w:vAlign w:val="center"/>
          </w:tcPr>
          <w:p w:rsidR="00541C6C" w:rsidRPr="0076493D" w:rsidRDefault="00541C6C" w:rsidP="00541C6C">
            <w:pPr>
              <w:jc w:val="center"/>
              <w:rPr>
                <w:sz w:val="16"/>
                <w:szCs w:val="16"/>
              </w:rPr>
            </w:pPr>
            <w:r>
              <w:rPr>
                <w:sz w:val="16"/>
                <w:szCs w:val="16"/>
              </w:rPr>
              <w:t>25</w:t>
            </w:r>
          </w:p>
        </w:tc>
        <w:tc>
          <w:tcPr>
            <w:tcW w:w="775" w:type="dxa"/>
            <w:shd w:val="clear" w:color="auto" w:fill="auto"/>
            <w:vAlign w:val="center"/>
          </w:tcPr>
          <w:p w:rsidR="00541C6C" w:rsidRPr="0076493D" w:rsidRDefault="00541C6C" w:rsidP="00541C6C">
            <w:pPr>
              <w:jc w:val="center"/>
              <w:rPr>
                <w:sz w:val="16"/>
                <w:szCs w:val="16"/>
              </w:rPr>
            </w:pPr>
            <w:r>
              <w:rPr>
                <w:sz w:val="16"/>
                <w:szCs w:val="16"/>
              </w:rPr>
              <w:t>25</w:t>
            </w:r>
          </w:p>
        </w:tc>
        <w:tc>
          <w:tcPr>
            <w:tcW w:w="774" w:type="dxa"/>
            <w:shd w:val="clear" w:color="auto" w:fill="auto"/>
            <w:vAlign w:val="center"/>
          </w:tcPr>
          <w:p w:rsidR="00541C6C" w:rsidRPr="0076493D" w:rsidRDefault="00541C6C" w:rsidP="00541C6C">
            <w:pPr>
              <w:jc w:val="center"/>
              <w:rPr>
                <w:sz w:val="16"/>
                <w:szCs w:val="16"/>
              </w:rPr>
            </w:pPr>
            <w:r>
              <w:rPr>
                <w:sz w:val="16"/>
                <w:szCs w:val="16"/>
              </w:rPr>
              <w:t>25</w:t>
            </w:r>
          </w:p>
        </w:tc>
        <w:tc>
          <w:tcPr>
            <w:tcW w:w="775" w:type="dxa"/>
            <w:shd w:val="clear" w:color="auto" w:fill="auto"/>
            <w:vAlign w:val="center"/>
          </w:tcPr>
          <w:p w:rsidR="00541C6C" w:rsidRPr="0076493D" w:rsidRDefault="00541C6C" w:rsidP="00541C6C">
            <w:pPr>
              <w:jc w:val="center"/>
              <w:rPr>
                <w:sz w:val="16"/>
                <w:szCs w:val="16"/>
              </w:rPr>
            </w:pPr>
            <w:r>
              <w:rPr>
                <w:sz w:val="16"/>
                <w:szCs w:val="16"/>
              </w:rPr>
              <w:t>25</w:t>
            </w:r>
          </w:p>
        </w:tc>
        <w:tc>
          <w:tcPr>
            <w:tcW w:w="774" w:type="dxa"/>
            <w:shd w:val="clear" w:color="auto" w:fill="auto"/>
            <w:vAlign w:val="center"/>
          </w:tcPr>
          <w:p w:rsidR="00541C6C" w:rsidRPr="0076493D" w:rsidRDefault="00541C6C" w:rsidP="00541C6C">
            <w:pPr>
              <w:jc w:val="center"/>
              <w:rPr>
                <w:sz w:val="16"/>
                <w:szCs w:val="16"/>
              </w:rPr>
            </w:pPr>
            <w:r>
              <w:rPr>
                <w:sz w:val="16"/>
                <w:szCs w:val="16"/>
              </w:rPr>
              <w:t>25</w:t>
            </w:r>
          </w:p>
        </w:tc>
        <w:tc>
          <w:tcPr>
            <w:tcW w:w="775" w:type="dxa"/>
            <w:shd w:val="clear" w:color="auto" w:fill="auto"/>
            <w:vAlign w:val="center"/>
          </w:tcPr>
          <w:p w:rsidR="00541C6C" w:rsidRPr="0076493D" w:rsidRDefault="00541C6C" w:rsidP="00541C6C">
            <w:pPr>
              <w:jc w:val="center"/>
              <w:rPr>
                <w:sz w:val="16"/>
                <w:szCs w:val="16"/>
              </w:rPr>
            </w:pPr>
            <w:r>
              <w:rPr>
                <w:sz w:val="16"/>
                <w:szCs w:val="16"/>
              </w:rPr>
              <w:t>25</w:t>
            </w:r>
          </w:p>
        </w:tc>
        <w:tc>
          <w:tcPr>
            <w:tcW w:w="775" w:type="dxa"/>
            <w:shd w:val="clear" w:color="auto" w:fill="auto"/>
            <w:vAlign w:val="center"/>
          </w:tcPr>
          <w:p w:rsidR="00541C6C" w:rsidRPr="0076493D" w:rsidRDefault="00541C6C" w:rsidP="00541C6C">
            <w:pPr>
              <w:jc w:val="center"/>
              <w:rPr>
                <w:sz w:val="16"/>
                <w:szCs w:val="16"/>
              </w:rPr>
            </w:pPr>
            <w:r>
              <w:rPr>
                <w:sz w:val="16"/>
                <w:szCs w:val="16"/>
              </w:rPr>
              <w:t>25</w:t>
            </w:r>
          </w:p>
        </w:tc>
        <w:tc>
          <w:tcPr>
            <w:tcW w:w="774" w:type="dxa"/>
            <w:shd w:val="clear" w:color="auto" w:fill="auto"/>
            <w:vAlign w:val="center"/>
          </w:tcPr>
          <w:p w:rsidR="00541C6C" w:rsidRPr="0076493D" w:rsidRDefault="00541C6C" w:rsidP="00541C6C">
            <w:pPr>
              <w:jc w:val="center"/>
              <w:rPr>
                <w:sz w:val="16"/>
                <w:szCs w:val="16"/>
              </w:rPr>
            </w:pPr>
            <w:r>
              <w:rPr>
                <w:sz w:val="16"/>
                <w:szCs w:val="16"/>
              </w:rPr>
              <w:t>25</w:t>
            </w:r>
          </w:p>
        </w:tc>
        <w:tc>
          <w:tcPr>
            <w:tcW w:w="775" w:type="dxa"/>
            <w:shd w:val="clear" w:color="auto" w:fill="auto"/>
            <w:vAlign w:val="center"/>
          </w:tcPr>
          <w:p w:rsidR="00541C6C" w:rsidRPr="0076493D" w:rsidRDefault="00541C6C" w:rsidP="00541C6C">
            <w:pPr>
              <w:jc w:val="center"/>
              <w:rPr>
                <w:sz w:val="16"/>
                <w:szCs w:val="16"/>
              </w:rPr>
            </w:pPr>
            <w:r>
              <w:rPr>
                <w:sz w:val="16"/>
                <w:szCs w:val="16"/>
              </w:rPr>
              <w:t>25</w:t>
            </w:r>
          </w:p>
        </w:tc>
        <w:tc>
          <w:tcPr>
            <w:tcW w:w="775" w:type="dxa"/>
            <w:shd w:val="clear" w:color="auto" w:fill="auto"/>
            <w:vAlign w:val="center"/>
          </w:tcPr>
          <w:p w:rsidR="00541C6C" w:rsidRPr="0076493D" w:rsidRDefault="00541C6C" w:rsidP="00541C6C">
            <w:pPr>
              <w:jc w:val="center"/>
              <w:rPr>
                <w:sz w:val="16"/>
                <w:szCs w:val="16"/>
              </w:rPr>
            </w:pPr>
            <w:r>
              <w:rPr>
                <w:sz w:val="16"/>
                <w:szCs w:val="16"/>
              </w:rPr>
              <w:t>25</w:t>
            </w:r>
          </w:p>
        </w:tc>
      </w:tr>
      <w:tr w:rsidR="00541C6C" w:rsidRPr="00DB6EE7" w:rsidTr="00541C6C">
        <w:trPr>
          <w:trHeight w:val="615"/>
        </w:trPr>
        <w:tc>
          <w:tcPr>
            <w:tcW w:w="508" w:type="dxa"/>
            <w:shd w:val="clear" w:color="auto" w:fill="auto"/>
            <w:vAlign w:val="center"/>
            <w:hideMark/>
          </w:tcPr>
          <w:p w:rsidR="00541C6C" w:rsidRPr="00515C15" w:rsidRDefault="00541C6C" w:rsidP="00541C6C">
            <w:pPr>
              <w:jc w:val="center"/>
              <w:rPr>
                <w:sz w:val="16"/>
                <w:szCs w:val="16"/>
              </w:rPr>
            </w:pPr>
            <w:r w:rsidRPr="00515C15">
              <w:rPr>
                <w:sz w:val="16"/>
                <w:szCs w:val="16"/>
              </w:rPr>
              <w:t>1.6</w:t>
            </w:r>
          </w:p>
        </w:tc>
        <w:tc>
          <w:tcPr>
            <w:tcW w:w="2185" w:type="dxa"/>
            <w:shd w:val="clear" w:color="auto" w:fill="auto"/>
            <w:vAlign w:val="center"/>
            <w:hideMark/>
          </w:tcPr>
          <w:p w:rsidR="00541C6C" w:rsidRPr="00515C15" w:rsidRDefault="00541C6C" w:rsidP="00541C6C">
            <w:pPr>
              <w:rPr>
                <w:sz w:val="16"/>
                <w:szCs w:val="16"/>
              </w:rPr>
            </w:pPr>
            <w:r w:rsidRPr="00515C15">
              <w:rPr>
                <w:sz w:val="16"/>
                <w:szCs w:val="16"/>
              </w:rPr>
              <w:t>Организация Фондом семинаров для СМП</w:t>
            </w:r>
          </w:p>
        </w:tc>
        <w:tc>
          <w:tcPr>
            <w:tcW w:w="850" w:type="dxa"/>
            <w:shd w:val="clear" w:color="auto" w:fill="auto"/>
            <w:vAlign w:val="center"/>
            <w:hideMark/>
          </w:tcPr>
          <w:p w:rsidR="00541C6C" w:rsidRPr="00515C15" w:rsidRDefault="00541C6C" w:rsidP="00541C6C">
            <w:pPr>
              <w:jc w:val="center"/>
              <w:rPr>
                <w:sz w:val="16"/>
                <w:szCs w:val="16"/>
              </w:rPr>
            </w:pPr>
            <w:r w:rsidRPr="00515C15">
              <w:rPr>
                <w:sz w:val="16"/>
                <w:szCs w:val="16"/>
              </w:rPr>
              <w:t>единиц</w:t>
            </w:r>
          </w:p>
        </w:tc>
        <w:tc>
          <w:tcPr>
            <w:tcW w:w="851" w:type="dxa"/>
            <w:shd w:val="clear" w:color="auto" w:fill="auto"/>
            <w:vAlign w:val="center"/>
            <w:hideMark/>
          </w:tcPr>
          <w:p w:rsidR="00541C6C" w:rsidRPr="00515C15" w:rsidRDefault="00541C6C" w:rsidP="00541C6C">
            <w:pPr>
              <w:jc w:val="center"/>
              <w:rPr>
                <w:sz w:val="16"/>
                <w:szCs w:val="16"/>
              </w:rPr>
            </w:pPr>
            <w:r w:rsidRPr="00515C15">
              <w:rPr>
                <w:sz w:val="16"/>
                <w:szCs w:val="16"/>
              </w:rPr>
              <w:t>6</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 xml:space="preserve">2014г. – 2, </w:t>
            </w:r>
          </w:p>
          <w:p w:rsidR="00541C6C" w:rsidRPr="0076493D" w:rsidRDefault="00541C6C" w:rsidP="00541C6C">
            <w:pPr>
              <w:jc w:val="center"/>
              <w:rPr>
                <w:sz w:val="16"/>
                <w:szCs w:val="16"/>
              </w:rPr>
            </w:pPr>
            <w:r w:rsidRPr="0076493D">
              <w:rPr>
                <w:sz w:val="16"/>
                <w:szCs w:val="16"/>
              </w:rPr>
              <w:t xml:space="preserve">2015г. – 2, </w:t>
            </w:r>
          </w:p>
          <w:p w:rsidR="00541C6C" w:rsidRPr="0076493D" w:rsidRDefault="00541C6C" w:rsidP="00541C6C">
            <w:pPr>
              <w:jc w:val="center"/>
              <w:rPr>
                <w:sz w:val="16"/>
                <w:szCs w:val="16"/>
              </w:rPr>
            </w:pPr>
            <w:r w:rsidRPr="0076493D">
              <w:rPr>
                <w:sz w:val="16"/>
                <w:szCs w:val="16"/>
              </w:rPr>
              <w:t xml:space="preserve">2016г. – 2, </w:t>
            </w:r>
          </w:p>
          <w:p w:rsidR="00541C6C" w:rsidRPr="004B64C5" w:rsidRDefault="00541C6C" w:rsidP="00541C6C">
            <w:pPr>
              <w:jc w:val="center"/>
              <w:rPr>
                <w:sz w:val="16"/>
                <w:szCs w:val="16"/>
              </w:rPr>
            </w:pPr>
            <w:r w:rsidRPr="0076493D">
              <w:rPr>
                <w:sz w:val="16"/>
                <w:szCs w:val="16"/>
              </w:rPr>
              <w:t xml:space="preserve">2017г. – </w:t>
            </w:r>
            <w:r w:rsidRPr="004B64C5">
              <w:rPr>
                <w:sz w:val="16"/>
                <w:szCs w:val="16"/>
              </w:rPr>
              <w:t>4,</w:t>
            </w:r>
          </w:p>
          <w:p w:rsidR="00541C6C" w:rsidRPr="00DB6EE7" w:rsidRDefault="00541C6C" w:rsidP="00541C6C">
            <w:pPr>
              <w:jc w:val="center"/>
              <w:rPr>
                <w:sz w:val="16"/>
                <w:szCs w:val="16"/>
                <w:highlight w:val="yellow"/>
              </w:rPr>
            </w:pPr>
            <w:r>
              <w:rPr>
                <w:sz w:val="16"/>
                <w:szCs w:val="16"/>
              </w:rPr>
              <w:t>2018</w:t>
            </w:r>
            <w:r w:rsidRPr="004B64C5">
              <w:rPr>
                <w:sz w:val="16"/>
                <w:szCs w:val="16"/>
              </w:rPr>
              <w:t>г. - 11</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2</w:t>
            </w:r>
          </w:p>
        </w:tc>
      </w:tr>
      <w:tr w:rsidR="00541C6C" w:rsidRPr="00DB6EE7" w:rsidTr="00541C6C">
        <w:trPr>
          <w:trHeight w:val="1515"/>
        </w:trPr>
        <w:tc>
          <w:tcPr>
            <w:tcW w:w="508" w:type="dxa"/>
            <w:shd w:val="clear" w:color="auto" w:fill="auto"/>
            <w:vAlign w:val="center"/>
            <w:hideMark/>
          </w:tcPr>
          <w:p w:rsidR="00541C6C" w:rsidRPr="00515C15" w:rsidRDefault="00541C6C" w:rsidP="00541C6C">
            <w:pPr>
              <w:jc w:val="center"/>
              <w:rPr>
                <w:sz w:val="16"/>
                <w:szCs w:val="16"/>
              </w:rPr>
            </w:pPr>
            <w:r w:rsidRPr="00515C15">
              <w:rPr>
                <w:sz w:val="16"/>
                <w:szCs w:val="16"/>
              </w:rPr>
              <w:t>1.7</w:t>
            </w:r>
          </w:p>
        </w:tc>
        <w:tc>
          <w:tcPr>
            <w:tcW w:w="2185" w:type="dxa"/>
            <w:shd w:val="clear" w:color="auto" w:fill="auto"/>
            <w:vAlign w:val="center"/>
            <w:hideMark/>
          </w:tcPr>
          <w:p w:rsidR="00541C6C" w:rsidRPr="0023482D" w:rsidRDefault="00541C6C" w:rsidP="00541C6C">
            <w:pPr>
              <w:rPr>
                <w:sz w:val="16"/>
                <w:szCs w:val="16"/>
              </w:rPr>
            </w:pPr>
            <w:r w:rsidRPr="0023482D">
              <w:rPr>
                <w:sz w:val="16"/>
                <w:szCs w:val="16"/>
              </w:rPr>
              <w:t xml:space="preserve">Проведение массовых мероприятий с участием </w:t>
            </w:r>
          </w:p>
          <w:p w:rsidR="00541C6C" w:rsidRPr="00515C15" w:rsidRDefault="00541C6C" w:rsidP="00541C6C">
            <w:pPr>
              <w:rPr>
                <w:sz w:val="16"/>
                <w:szCs w:val="16"/>
              </w:rPr>
            </w:pPr>
            <w:r>
              <w:rPr>
                <w:sz w:val="16"/>
                <w:szCs w:val="16"/>
              </w:rPr>
              <w:t xml:space="preserve">учащихся школ города, </w:t>
            </w:r>
            <w:r w:rsidRPr="0023482D">
              <w:rPr>
                <w:sz w:val="16"/>
                <w:szCs w:val="16"/>
              </w:rPr>
              <w:t>молодежи в возрасте от 18 до 30 лет с целью формирования положительного имиджа предпринимательства</w:t>
            </w:r>
          </w:p>
        </w:tc>
        <w:tc>
          <w:tcPr>
            <w:tcW w:w="850" w:type="dxa"/>
            <w:shd w:val="clear" w:color="auto" w:fill="auto"/>
            <w:vAlign w:val="center"/>
            <w:hideMark/>
          </w:tcPr>
          <w:p w:rsidR="00541C6C" w:rsidRPr="00515C15" w:rsidRDefault="00541C6C" w:rsidP="00541C6C">
            <w:pPr>
              <w:jc w:val="center"/>
              <w:rPr>
                <w:sz w:val="16"/>
                <w:szCs w:val="16"/>
              </w:rPr>
            </w:pPr>
            <w:r w:rsidRPr="00515C15">
              <w:rPr>
                <w:sz w:val="16"/>
                <w:szCs w:val="16"/>
              </w:rPr>
              <w:t>единиц</w:t>
            </w:r>
          </w:p>
        </w:tc>
        <w:tc>
          <w:tcPr>
            <w:tcW w:w="851" w:type="dxa"/>
            <w:shd w:val="clear" w:color="auto" w:fill="auto"/>
            <w:vAlign w:val="center"/>
            <w:hideMark/>
          </w:tcPr>
          <w:p w:rsidR="00541C6C" w:rsidRPr="00515C15" w:rsidRDefault="00541C6C" w:rsidP="00541C6C">
            <w:pPr>
              <w:jc w:val="center"/>
              <w:rPr>
                <w:sz w:val="16"/>
                <w:szCs w:val="16"/>
              </w:rPr>
            </w:pPr>
            <w:r w:rsidRPr="00515C15">
              <w:rPr>
                <w:sz w:val="16"/>
                <w:szCs w:val="16"/>
              </w:rPr>
              <w:t>120</w:t>
            </w:r>
          </w:p>
        </w:tc>
        <w:tc>
          <w:tcPr>
            <w:tcW w:w="774" w:type="dxa"/>
            <w:shd w:val="clear" w:color="auto" w:fill="auto"/>
            <w:vAlign w:val="center"/>
            <w:hideMark/>
          </w:tcPr>
          <w:p w:rsidR="00541C6C" w:rsidRPr="00890038" w:rsidRDefault="00541C6C" w:rsidP="00541C6C">
            <w:pPr>
              <w:jc w:val="center"/>
              <w:rPr>
                <w:sz w:val="16"/>
                <w:szCs w:val="16"/>
              </w:rPr>
            </w:pPr>
            <w:r w:rsidRPr="0076493D">
              <w:rPr>
                <w:sz w:val="16"/>
                <w:szCs w:val="16"/>
              </w:rPr>
              <w:t xml:space="preserve">2014г. – 146, 2015г. – 214, 2016г. – 311, 2017г. – </w:t>
            </w:r>
            <w:r w:rsidRPr="00890038">
              <w:rPr>
                <w:sz w:val="16"/>
                <w:szCs w:val="16"/>
              </w:rPr>
              <w:t>222,</w:t>
            </w:r>
          </w:p>
          <w:p w:rsidR="00541C6C" w:rsidRPr="00DB6EE7" w:rsidRDefault="00541C6C" w:rsidP="00541C6C">
            <w:pPr>
              <w:jc w:val="center"/>
              <w:rPr>
                <w:sz w:val="16"/>
                <w:szCs w:val="16"/>
                <w:highlight w:val="yellow"/>
              </w:rPr>
            </w:pPr>
            <w:r w:rsidRPr="00890038">
              <w:rPr>
                <w:sz w:val="16"/>
                <w:szCs w:val="16"/>
              </w:rPr>
              <w:t>2018г. - 722</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100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100</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100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100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100</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100</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100</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100</w:t>
            </w:r>
          </w:p>
        </w:tc>
      </w:tr>
      <w:tr w:rsidR="00541C6C" w:rsidRPr="00DB6EE7" w:rsidTr="00541C6C">
        <w:trPr>
          <w:trHeight w:val="567"/>
        </w:trPr>
        <w:tc>
          <w:tcPr>
            <w:tcW w:w="508" w:type="dxa"/>
            <w:shd w:val="clear" w:color="auto" w:fill="auto"/>
            <w:vAlign w:val="center"/>
            <w:hideMark/>
          </w:tcPr>
          <w:p w:rsidR="00541C6C" w:rsidRPr="00515C15" w:rsidRDefault="00541C6C" w:rsidP="00541C6C">
            <w:pPr>
              <w:jc w:val="center"/>
              <w:rPr>
                <w:sz w:val="16"/>
                <w:szCs w:val="16"/>
              </w:rPr>
            </w:pPr>
            <w:r w:rsidRPr="00515C15">
              <w:rPr>
                <w:sz w:val="16"/>
                <w:szCs w:val="16"/>
              </w:rPr>
              <w:t>1.8</w:t>
            </w:r>
          </w:p>
        </w:tc>
        <w:tc>
          <w:tcPr>
            <w:tcW w:w="2185" w:type="dxa"/>
            <w:shd w:val="clear" w:color="auto" w:fill="auto"/>
            <w:vAlign w:val="center"/>
            <w:hideMark/>
          </w:tcPr>
          <w:p w:rsidR="00541C6C" w:rsidRPr="00515C15" w:rsidRDefault="00541C6C" w:rsidP="00541C6C">
            <w:pPr>
              <w:rPr>
                <w:sz w:val="16"/>
                <w:szCs w:val="16"/>
              </w:rPr>
            </w:pPr>
            <w:r w:rsidRPr="00515C15">
              <w:rPr>
                <w:sz w:val="16"/>
                <w:szCs w:val="16"/>
              </w:rPr>
              <w:t>Обучение учащихся 9-11 классов в рамках образовательного проекта «Школа молодого предпринимателя»</w:t>
            </w:r>
          </w:p>
        </w:tc>
        <w:tc>
          <w:tcPr>
            <w:tcW w:w="850" w:type="dxa"/>
            <w:shd w:val="clear" w:color="auto" w:fill="auto"/>
            <w:vAlign w:val="center"/>
            <w:hideMark/>
          </w:tcPr>
          <w:p w:rsidR="00541C6C" w:rsidRPr="00515C15" w:rsidRDefault="00541C6C" w:rsidP="00541C6C">
            <w:pPr>
              <w:jc w:val="center"/>
              <w:rPr>
                <w:sz w:val="16"/>
                <w:szCs w:val="16"/>
              </w:rPr>
            </w:pPr>
            <w:r w:rsidRPr="00515C15">
              <w:rPr>
                <w:sz w:val="16"/>
                <w:szCs w:val="16"/>
              </w:rPr>
              <w:t>единиц</w:t>
            </w:r>
          </w:p>
        </w:tc>
        <w:tc>
          <w:tcPr>
            <w:tcW w:w="851" w:type="dxa"/>
            <w:shd w:val="clear" w:color="auto" w:fill="auto"/>
            <w:vAlign w:val="center"/>
            <w:hideMark/>
          </w:tcPr>
          <w:p w:rsidR="00541C6C" w:rsidRPr="00515C15" w:rsidRDefault="00541C6C" w:rsidP="00541C6C">
            <w:pPr>
              <w:jc w:val="center"/>
              <w:rPr>
                <w:sz w:val="16"/>
                <w:szCs w:val="16"/>
              </w:rPr>
            </w:pPr>
            <w:r w:rsidRPr="00515C15">
              <w:rPr>
                <w:sz w:val="16"/>
                <w:szCs w:val="16"/>
              </w:rPr>
              <w:t>41</w:t>
            </w:r>
          </w:p>
        </w:tc>
        <w:tc>
          <w:tcPr>
            <w:tcW w:w="774" w:type="dxa"/>
            <w:shd w:val="clear" w:color="auto" w:fill="auto"/>
            <w:vAlign w:val="center"/>
            <w:hideMark/>
          </w:tcPr>
          <w:p w:rsidR="00541C6C" w:rsidRPr="00890038" w:rsidRDefault="00541C6C" w:rsidP="00541C6C">
            <w:pPr>
              <w:jc w:val="center"/>
              <w:rPr>
                <w:sz w:val="16"/>
                <w:szCs w:val="16"/>
              </w:rPr>
            </w:pPr>
            <w:r w:rsidRPr="0076493D">
              <w:rPr>
                <w:sz w:val="16"/>
                <w:szCs w:val="16"/>
              </w:rPr>
              <w:t xml:space="preserve">2014г. – 37, 2015г. – 40, 2016г. – </w:t>
            </w:r>
            <w:r w:rsidRPr="00890038">
              <w:rPr>
                <w:sz w:val="16"/>
                <w:szCs w:val="16"/>
              </w:rPr>
              <w:t xml:space="preserve">45, 2017г. – </w:t>
            </w:r>
            <w:r w:rsidRPr="00890038">
              <w:rPr>
                <w:sz w:val="16"/>
                <w:szCs w:val="16"/>
              </w:rPr>
              <w:lastRenderedPageBreak/>
              <w:t>74,</w:t>
            </w:r>
          </w:p>
          <w:p w:rsidR="00541C6C" w:rsidRPr="00DB6EE7" w:rsidRDefault="00541C6C" w:rsidP="00541C6C">
            <w:pPr>
              <w:jc w:val="center"/>
              <w:rPr>
                <w:sz w:val="16"/>
                <w:szCs w:val="16"/>
                <w:highlight w:val="yellow"/>
              </w:rPr>
            </w:pPr>
            <w:r w:rsidRPr="00890038">
              <w:rPr>
                <w:sz w:val="16"/>
                <w:szCs w:val="16"/>
              </w:rPr>
              <w:t>2018г. - 59</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lastRenderedPageBreak/>
              <w:t>35</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35</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35</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35</w:t>
            </w:r>
          </w:p>
        </w:tc>
        <w:tc>
          <w:tcPr>
            <w:tcW w:w="774" w:type="dxa"/>
            <w:shd w:val="clear" w:color="auto" w:fill="auto"/>
            <w:vAlign w:val="center"/>
            <w:hideMark/>
          </w:tcPr>
          <w:p w:rsidR="00541C6C" w:rsidRPr="0076493D" w:rsidRDefault="00541C6C" w:rsidP="00541C6C">
            <w:pPr>
              <w:jc w:val="center"/>
              <w:rPr>
                <w:sz w:val="16"/>
                <w:szCs w:val="16"/>
              </w:rPr>
            </w:pPr>
            <w:r w:rsidRPr="0076493D">
              <w:rPr>
                <w:sz w:val="16"/>
                <w:szCs w:val="16"/>
              </w:rPr>
              <w:t>35</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35</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35</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35</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35</w:t>
            </w:r>
          </w:p>
        </w:tc>
        <w:tc>
          <w:tcPr>
            <w:tcW w:w="774" w:type="dxa"/>
            <w:shd w:val="clear" w:color="auto" w:fill="auto"/>
            <w:vAlign w:val="center"/>
          </w:tcPr>
          <w:p w:rsidR="00541C6C" w:rsidRPr="0076493D" w:rsidRDefault="00541C6C" w:rsidP="00541C6C">
            <w:pPr>
              <w:jc w:val="center"/>
              <w:rPr>
                <w:sz w:val="16"/>
                <w:szCs w:val="16"/>
              </w:rPr>
            </w:pPr>
            <w:r w:rsidRPr="0076493D">
              <w:rPr>
                <w:sz w:val="16"/>
                <w:szCs w:val="16"/>
              </w:rPr>
              <w:t>35</w:t>
            </w:r>
          </w:p>
        </w:tc>
        <w:tc>
          <w:tcPr>
            <w:tcW w:w="775" w:type="dxa"/>
            <w:shd w:val="clear" w:color="auto" w:fill="auto"/>
            <w:vAlign w:val="center"/>
          </w:tcPr>
          <w:p w:rsidR="00541C6C" w:rsidRPr="0076493D" w:rsidRDefault="00541C6C" w:rsidP="00541C6C">
            <w:pPr>
              <w:jc w:val="center"/>
              <w:rPr>
                <w:sz w:val="16"/>
                <w:szCs w:val="16"/>
              </w:rPr>
            </w:pPr>
            <w:r w:rsidRPr="0076493D">
              <w:rPr>
                <w:sz w:val="16"/>
                <w:szCs w:val="16"/>
              </w:rPr>
              <w:t>35</w:t>
            </w:r>
          </w:p>
        </w:tc>
        <w:tc>
          <w:tcPr>
            <w:tcW w:w="775" w:type="dxa"/>
            <w:shd w:val="clear" w:color="auto" w:fill="auto"/>
            <w:vAlign w:val="center"/>
            <w:hideMark/>
          </w:tcPr>
          <w:p w:rsidR="00541C6C" w:rsidRPr="0076493D" w:rsidRDefault="00541C6C" w:rsidP="00541C6C">
            <w:pPr>
              <w:jc w:val="center"/>
              <w:rPr>
                <w:sz w:val="16"/>
                <w:szCs w:val="16"/>
              </w:rPr>
            </w:pPr>
            <w:r w:rsidRPr="0076493D">
              <w:rPr>
                <w:sz w:val="16"/>
                <w:szCs w:val="16"/>
              </w:rPr>
              <w:t>35</w:t>
            </w:r>
          </w:p>
        </w:tc>
      </w:tr>
      <w:tr w:rsidR="00541C6C" w:rsidRPr="00225D36" w:rsidTr="00541C6C">
        <w:trPr>
          <w:trHeight w:val="1215"/>
        </w:trPr>
        <w:tc>
          <w:tcPr>
            <w:tcW w:w="508" w:type="dxa"/>
            <w:shd w:val="clear" w:color="auto" w:fill="auto"/>
            <w:vAlign w:val="center"/>
          </w:tcPr>
          <w:p w:rsidR="00541C6C" w:rsidRPr="00225D36" w:rsidRDefault="00541C6C" w:rsidP="00541C6C">
            <w:pPr>
              <w:jc w:val="center"/>
              <w:rPr>
                <w:sz w:val="16"/>
                <w:szCs w:val="16"/>
              </w:rPr>
            </w:pPr>
            <w:r w:rsidRPr="00225D36">
              <w:rPr>
                <w:sz w:val="16"/>
                <w:szCs w:val="16"/>
              </w:rPr>
              <w:lastRenderedPageBreak/>
              <w:t>1.9</w:t>
            </w:r>
          </w:p>
        </w:tc>
        <w:tc>
          <w:tcPr>
            <w:tcW w:w="2185" w:type="dxa"/>
            <w:shd w:val="clear" w:color="auto" w:fill="auto"/>
            <w:vAlign w:val="center"/>
          </w:tcPr>
          <w:p w:rsidR="00541C6C" w:rsidRPr="00225D36" w:rsidRDefault="00541C6C" w:rsidP="00541C6C">
            <w:pPr>
              <w:rPr>
                <w:sz w:val="16"/>
                <w:szCs w:val="16"/>
              </w:rPr>
            </w:pPr>
            <w:r w:rsidRPr="00225D36">
              <w:rPr>
                <w:sz w:val="16"/>
                <w:szCs w:val="16"/>
              </w:rPr>
              <w:t xml:space="preserve">Оказание содействия в участии в областном конкурсе на получение субсидий СМП, </w:t>
            </w:r>
            <w:proofErr w:type="gramStart"/>
            <w:r w:rsidRPr="00225D36">
              <w:rPr>
                <w:sz w:val="16"/>
                <w:szCs w:val="16"/>
              </w:rPr>
              <w:t>осуществляющими</w:t>
            </w:r>
            <w:proofErr w:type="gramEnd"/>
            <w:r w:rsidRPr="00225D36">
              <w:rPr>
                <w:sz w:val="16"/>
                <w:szCs w:val="16"/>
              </w:rPr>
              <w:t xml:space="preserve"> деятельность в сфере народных художественных промыслов и (или) ремесел</w:t>
            </w:r>
          </w:p>
        </w:tc>
        <w:tc>
          <w:tcPr>
            <w:tcW w:w="850" w:type="dxa"/>
            <w:shd w:val="clear" w:color="auto" w:fill="auto"/>
            <w:vAlign w:val="center"/>
          </w:tcPr>
          <w:p w:rsidR="00541C6C" w:rsidRPr="00225D36" w:rsidRDefault="00541C6C" w:rsidP="00541C6C">
            <w:pPr>
              <w:jc w:val="center"/>
              <w:rPr>
                <w:sz w:val="16"/>
                <w:szCs w:val="16"/>
              </w:rPr>
            </w:pPr>
            <w:r w:rsidRPr="00225D36">
              <w:rPr>
                <w:sz w:val="16"/>
                <w:szCs w:val="16"/>
              </w:rPr>
              <w:t>единиц</w:t>
            </w:r>
          </w:p>
        </w:tc>
        <w:tc>
          <w:tcPr>
            <w:tcW w:w="851" w:type="dxa"/>
            <w:shd w:val="clear" w:color="auto" w:fill="auto"/>
            <w:vAlign w:val="center"/>
          </w:tcPr>
          <w:p w:rsidR="00541C6C" w:rsidRPr="00225D36" w:rsidRDefault="00541C6C" w:rsidP="00541C6C">
            <w:pPr>
              <w:jc w:val="center"/>
              <w:rPr>
                <w:sz w:val="16"/>
                <w:szCs w:val="16"/>
              </w:rPr>
            </w:pPr>
            <w:r w:rsidRPr="00225D36">
              <w:rPr>
                <w:sz w:val="16"/>
                <w:szCs w:val="16"/>
              </w:rPr>
              <w:t>-</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2</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2</w:t>
            </w:r>
          </w:p>
        </w:tc>
      </w:tr>
      <w:tr w:rsidR="00541C6C" w:rsidRPr="00225D36" w:rsidTr="00541C6C">
        <w:trPr>
          <w:trHeight w:val="1215"/>
        </w:trPr>
        <w:tc>
          <w:tcPr>
            <w:tcW w:w="508" w:type="dxa"/>
            <w:shd w:val="clear" w:color="auto" w:fill="auto"/>
            <w:vAlign w:val="center"/>
          </w:tcPr>
          <w:p w:rsidR="00541C6C" w:rsidRPr="00225D36" w:rsidRDefault="00541C6C" w:rsidP="00541C6C">
            <w:pPr>
              <w:jc w:val="center"/>
              <w:rPr>
                <w:sz w:val="16"/>
                <w:szCs w:val="16"/>
              </w:rPr>
            </w:pPr>
            <w:r w:rsidRPr="00225D36">
              <w:rPr>
                <w:sz w:val="16"/>
                <w:szCs w:val="16"/>
              </w:rPr>
              <w:t>1.10</w:t>
            </w:r>
          </w:p>
        </w:tc>
        <w:tc>
          <w:tcPr>
            <w:tcW w:w="2185" w:type="dxa"/>
            <w:shd w:val="clear" w:color="auto" w:fill="auto"/>
            <w:vAlign w:val="center"/>
          </w:tcPr>
          <w:p w:rsidR="00541C6C" w:rsidRPr="00225D36" w:rsidRDefault="00541C6C" w:rsidP="00541C6C">
            <w:pPr>
              <w:rPr>
                <w:rFonts w:ascii="Calibri" w:eastAsia="Calibri" w:hAnsi="Calibri"/>
                <w:sz w:val="16"/>
                <w:szCs w:val="16"/>
                <w:lang w:eastAsia="en-US"/>
              </w:rPr>
            </w:pPr>
            <w:r w:rsidRPr="00810271">
              <w:rPr>
                <w:sz w:val="16"/>
                <w:szCs w:val="16"/>
              </w:rPr>
              <w:t xml:space="preserve">Участие </w:t>
            </w:r>
            <w:r w:rsidRPr="00225D36">
              <w:rPr>
                <w:sz w:val="16"/>
                <w:szCs w:val="16"/>
              </w:rPr>
              <w:t>СМП</w:t>
            </w:r>
            <w:r w:rsidRPr="00810271">
              <w:rPr>
                <w:sz w:val="16"/>
                <w:szCs w:val="16"/>
              </w:rPr>
              <w:t xml:space="preserve"> в областных, всероссийских и международных мероприятиях в сфере культуры (развитие творческой индустрии)</w:t>
            </w:r>
          </w:p>
        </w:tc>
        <w:tc>
          <w:tcPr>
            <w:tcW w:w="850" w:type="dxa"/>
            <w:shd w:val="clear" w:color="auto" w:fill="auto"/>
            <w:vAlign w:val="center"/>
          </w:tcPr>
          <w:p w:rsidR="00541C6C" w:rsidRPr="00225D36" w:rsidRDefault="00541C6C" w:rsidP="00541C6C">
            <w:pPr>
              <w:jc w:val="center"/>
              <w:rPr>
                <w:sz w:val="16"/>
                <w:szCs w:val="16"/>
              </w:rPr>
            </w:pPr>
            <w:r w:rsidRPr="00225D36">
              <w:rPr>
                <w:sz w:val="16"/>
                <w:szCs w:val="16"/>
              </w:rPr>
              <w:t>единиц</w:t>
            </w:r>
          </w:p>
        </w:tc>
        <w:tc>
          <w:tcPr>
            <w:tcW w:w="851" w:type="dxa"/>
            <w:shd w:val="clear" w:color="auto" w:fill="auto"/>
            <w:vAlign w:val="center"/>
          </w:tcPr>
          <w:p w:rsidR="00541C6C" w:rsidRPr="00225D36" w:rsidRDefault="00541C6C" w:rsidP="00541C6C">
            <w:pPr>
              <w:jc w:val="center"/>
              <w:rPr>
                <w:sz w:val="16"/>
                <w:szCs w:val="16"/>
              </w:rPr>
            </w:pPr>
            <w:r w:rsidRPr="00225D36">
              <w:rPr>
                <w:sz w:val="16"/>
                <w:szCs w:val="16"/>
              </w:rPr>
              <w:t>-</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4"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10</w:t>
            </w:r>
          </w:p>
        </w:tc>
        <w:tc>
          <w:tcPr>
            <w:tcW w:w="775" w:type="dxa"/>
            <w:shd w:val="clear" w:color="auto" w:fill="auto"/>
            <w:vAlign w:val="center"/>
          </w:tcPr>
          <w:p w:rsidR="00541C6C" w:rsidRPr="00225D36" w:rsidRDefault="00541C6C" w:rsidP="00541C6C">
            <w:pPr>
              <w:jc w:val="center"/>
              <w:rPr>
                <w:sz w:val="16"/>
                <w:szCs w:val="16"/>
              </w:rPr>
            </w:pPr>
            <w:r w:rsidRPr="00225D36">
              <w:rPr>
                <w:sz w:val="16"/>
                <w:szCs w:val="16"/>
              </w:rPr>
              <w:t>10</w:t>
            </w:r>
          </w:p>
        </w:tc>
      </w:tr>
      <w:tr w:rsidR="00541C6C" w:rsidRPr="00DB6EE7" w:rsidTr="00541C6C">
        <w:trPr>
          <w:trHeight w:val="351"/>
        </w:trPr>
        <w:tc>
          <w:tcPr>
            <w:tcW w:w="14464" w:type="dxa"/>
            <w:gridSpan w:val="17"/>
            <w:tcBorders>
              <w:top w:val="nil"/>
            </w:tcBorders>
            <w:shd w:val="clear" w:color="auto" w:fill="auto"/>
            <w:vAlign w:val="center"/>
            <w:hideMark/>
          </w:tcPr>
          <w:p w:rsidR="00541C6C" w:rsidRPr="00AA289B" w:rsidRDefault="00541C6C" w:rsidP="00541C6C">
            <w:pPr>
              <w:rPr>
                <w:sz w:val="16"/>
                <w:szCs w:val="16"/>
              </w:rPr>
            </w:pPr>
            <w:r w:rsidRPr="00AA289B">
              <w:rPr>
                <w:sz w:val="16"/>
                <w:szCs w:val="16"/>
              </w:rPr>
              <w:t> </w:t>
            </w:r>
            <w:r w:rsidRPr="00AA289B">
              <w:rPr>
                <w:b/>
                <w:bCs/>
                <w:sz w:val="16"/>
                <w:szCs w:val="16"/>
              </w:rPr>
              <w:t xml:space="preserve">Подпрограмма 2 «Поддержка товаропроизводителей в сфере агропромышленного и </w:t>
            </w:r>
            <w:proofErr w:type="spellStart"/>
            <w:r w:rsidRPr="00AA289B">
              <w:rPr>
                <w:b/>
                <w:bCs/>
                <w:sz w:val="16"/>
                <w:szCs w:val="16"/>
              </w:rPr>
              <w:t>рыбохозяйственного</w:t>
            </w:r>
            <w:proofErr w:type="spellEnd"/>
            <w:r w:rsidRPr="00AA289B">
              <w:rPr>
                <w:b/>
                <w:bCs/>
                <w:sz w:val="16"/>
                <w:szCs w:val="16"/>
              </w:rPr>
              <w:t xml:space="preserve"> комплекса на территории Сосновоборского городского округа»</w:t>
            </w:r>
          </w:p>
        </w:tc>
      </w:tr>
      <w:tr w:rsidR="00541C6C" w:rsidRPr="00676120" w:rsidTr="00541C6C">
        <w:trPr>
          <w:trHeight w:val="269"/>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2.1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rPr>
                <w:sz w:val="16"/>
                <w:szCs w:val="16"/>
              </w:rPr>
            </w:pPr>
            <w:r w:rsidRPr="00676120">
              <w:rPr>
                <w:sz w:val="16"/>
                <w:szCs w:val="16"/>
              </w:rPr>
              <w:t xml:space="preserve">Увеличение объема в действующих ценах в производстве продукции на одного работающего, </w:t>
            </w:r>
            <w:proofErr w:type="gramStart"/>
            <w:r w:rsidRPr="00676120">
              <w:rPr>
                <w:sz w:val="16"/>
                <w:szCs w:val="16"/>
              </w:rPr>
              <w:t>в</w:t>
            </w:r>
            <w:proofErr w:type="gramEnd"/>
            <w:r w:rsidRPr="00676120">
              <w:rPr>
                <w:sz w:val="16"/>
                <w:szCs w:val="16"/>
              </w:rPr>
              <w:t xml:space="preserve"> % </w:t>
            </w:r>
            <w:proofErr w:type="gramStart"/>
            <w:r w:rsidRPr="00676120">
              <w:rPr>
                <w:sz w:val="16"/>
                <w:szCs w:val="16"/>
              </w:rPr>
              <w:t>к</w:t>
            </w:r>
            <w:proofErr w:type="gramEnd"/>
            <w:r w:rsidRPr="00676120">
              <w:rPr>
                <w:sz w:val="16"/>
                <w:szCs w:val="16"/>
              </w:rPr>
              <w:t xml:space="preserve">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 xml:space="preserve"> 159,9</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2014г. - 98,</w:t>
            </w:r>
          </w:p>
          <w:p w:rsidR="00541C6C" w:rsidRPr="00676120" w:rsidRDefault="00541C6C" w:rsidP="00541C6C">
            <w:pPr>
              <w:jc w:val="center"/>
              <w:rPr>
                <w:sz w:val="16"/>
                <w:szCs w:val="16"/>
              </w:rPr>
            </w:pPr>
            <w:r w:rsidRPr="00676120">
              <w:rPr>
                <w:sz w:val="16"/>
                <w:szCs w:val="16"/>
              </w:rPr>
              <w:t>2015г. - 113,0,</w:t>
            </w:r>
          </w:p>
          <w:p w:rsidR="00541C6C" w:rsidRPr="00676120" w:rsidRDefault="00541C6C" w:rsidP="00541C6C">
            <w:pPr>
              <w:jc w:val="center"/>
              <w:rPr>
                <w:sz w:val="16"/>
                <w:szCs w:val="16"/>
              </w:rPr>
            </w:pPr>
            <w:r w:rsidRPr="00676120">
              <w:rPr>
                <w:sz w:val="16"/>
                <w:szCs w:val="16"/>
              </w:rPr>
              <w:t>2016г. - 124,3,</w:t>
            </w:r>
          </w:p>
          <w:p w:rsidR="00541C6C" w:rsidRPr="00676120" w:rsidRDefault="00541C6C" w:rsidP="00541C6C">
            <w:pPr>
              <w:jc w:val="center"/>
              <w:rPr>
                <w:sz w:val="16"/>
                <w:szCs w:val="16"/>
              </w:rPr>
            </w:pPr>
            <w:r w:rsidRPr="00676120">
              <w:rPr>
                <w:sz w:val="16"/>
                <w:szCs w:val="16"/>
              </w:rPr>
              <w:t>2017г.</w:t>
            </w:r>
            <w:r>
              <w:rPr>
                <w:sz w:val="16"/>
                <w:szCs w:val="16"/>
              </w:rPr>
              <w:t xml:space="preserve"> </w:t>
            </w:r>
            <w:r w:rsidRPr="00676120">
              <w:rPr>
                <w:sz w:val="16"/>
                <w:szCs w:val="16"/>
              </w:rPr>
              <w:t>- 129,8,</w:t>
            </w:r>
          </w:p>
          <w:p w:rsidR="00541C6C" w:rsidRPr="00676120" w:rsidRDefault="00541C6C" w:rsidP="00541C6C">
            <w:pPr>
              <w:jc w:val="center"/>
              <w:rPr>
                <w:sz w:val="16"/>
                <w:szCs w:val="16"/>
              </w:rPr>
            </w:pPr>
            <w:r>
              <w:rPr>
                <w:sz w:val="16"/>
                <w:szCs w:val="16"/>
              </w:rPr>
              <w:t>2018</w:t>
            </w:r>
            <w:r w:rsidRPr="00676120">
              <w:rPr>
                <w:sz w:val="16"/>
                <w:szCs w:val="16"/>
              </w:rPr>
              <w:t>г. – 90,8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100,1</w:t>
            </w:r>
          </w:p>
        </w:tc>
      </w:tr>
      <w:tr w:rsidR="00541C6C" w:rsidRPr="007D2E7C" w:rsidTr="00541C6C">
        <w:trPr>
          <w:trHeight w:val="425"/>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2.2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rPr>
                <w:sz w:val="16"/>
                <w:szCs w:val="16"/>
              </w:rPr>
            </w:pPr>
            <w:r w:rsidRPr="00676120">
              <w:rPr>
                <w:sz w:val="16"/>
                <w:szCs w:val="16"/>
              </w:rPr>
              <w:t xml:space="preserve">Рост налоговых поступлений в результате увеличения объемов производства, заработной платы, основных фондов во все уровни бюджета в действующих ценах, </w:t>
            </w:r>
            <w:proofErr w:type="gramStart"/>
            <w:r w:rsidRPr="00676120">
              <w:rPr>
                <w:sz w:val="16"/>
                <w:szCs w:val="16"/>
              </w:rPr>
              <w:t>в</w:t>
            </w:r>
            <w:proofErr w:type="gramEnd"/>
            <w:r w:rsidRPr="00676120">
              <w:rPr>
                <w:sz w:val="16"/>
                <w:szCs w:val="16"/>
              </w:rPr>
              <w:t xml:space="preserve"> % </w:t>
            </w:r>
            <w:proofErr w:type="gramStart"/>
            <w:r w:rsidRPr="00676120">
              <w:rPr>
                <w:sz w:val="16"/>
                <w:szCs w:val="16"/>
              </w:rPr>
              <w:t>к</w:t>
            </w:r>
            <w:proofErr w:type="gramEnd"/>
            <w:r w:rsidRPr="00676120">
              <w:rPr>
                <w:sz w:val="16"/>
                <w:szCs w:val="16"/>
              </w:rPr>
              <w:t xml:space="preserve">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118,1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2014г. - 113,0,</w:t>
            </w:r>
          </w:p>
          <w:p w:rsidR="00541C6C" w:rsidRPr="00676120" w:rsidRDefault="00541C6C" w:rsidP="00541C6C">
            <w:pPr>
              <w:jc w:val="center"/>
              <w:rPr>
                <w:sz w:val="16"/>
                <w:szCs w:val="16"/>
              </w:rPr>
            </w:pPr>
            <w:r w:rsidRPr="00676120">
              <w:rPr>
                <w:sz w:val="16"/>
                <w:szCs w:val="16"/>
              </w:rPr>
              <w:t>2015г. - 150,3,</w:t>
            </w:r>
          </w:p>
          <w:p w:rsidR="00541C6C" w:rsidRPr="00676120" w:rsidRDefault="00541C6C" w:rsidP="00541C6C">
            <w:pPr>
              <w:jc w:val="center"/>
              <w:rPr>
                <w:sz w:val="16"/>
                <w:szCs w:val="16"/>
              </w:rPr>
            </w:pPr>
            <w:r w:rsidRPr="00676120">
              <w:rPr>
                <w:sz w:val="16"/>
                <w:szCs w:val="16"/>
              </w:rPr>
              <w:t>2016г. - 104,6,</w:t>
            </w:r>
          </w:p>
          <w:p w:rsidR="00541C6C" w:rsidRPr="00676120" w:rsidRDefault="00541C6C" w:rsidP="00541C6C">
            <w:pPr>
              <w:jc w:val="center"/>
              <w:rPr>
                <w:sz w:val="16"/>
                <w:szCs w:val="16"/>
              </w:rPr>
            </w:pPr>
            <w:r w:rsidRPr="00676120">
              <w:rPr>
                <w:sz w:val="16"/>
                <w:szCs w:val="16"/>
              </w:rPr>
              <w:t>2017г. -  98,3,</w:t>
            </w:r>
          </w:p>
          <w:p w:rsidR="00541C6C" w:rsidRPr="00676120" w:rsidRDefault="00541C6C" w:rsidP="00541C6C">
            <w:pPr>
              <w:jc w:val="center"/>
              <w:rPr>
                <w:sz w:val="16"/>
                <w:szCs w:val="16"/>
              </w:rPr>
            </w:pPr>
            <w:r w:rsidRPr="00676120">
              <w:rPr>
                <w:sz w:val="16"/>
                <w:szCs w:val="16"/>
              </w:rPr>
              <w:t>2018г</w:t>
            </w:r>
            <w:r>
              <w:rPr>
                <w:sz w:val="16"/>
                <w:szCs w:val="16"/>
              </w:rPr>
              <w:t xml:space="preserve">. </w:t>
            </w:r>
            <w:r w:rsidRPr="00676120">
              <w:rPr>
                <w:sz w:val="16"/>
                <w:szCs w:val="16"/>
              </w:rPr>
              <w:t>-66,5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676120" w:rsidRDefault="00541C6C" w:rsidP="00541C6C">
            <w:pPr>
              <w:jc w:val="center"/>
              <w:rPr>
                <w:sz w:val="16"/>
                <w:szCs w:val="16"/>
              </w:rPr>
            </w:pPr>
            <w:r w:rsidRPr="00676120">
              <w:rPr>
                <w:sz w:val="16"/>
                <w:szCs w:val="16"/>
              </w:rPr>
              <w:t>101,1</w:t>
            </w:r>
          </w:p>
        </w:tc>
      </w:tr>
    </w:tbl>
    <w:p w:rsidR="00541C6C" w:rsidRPr="00DB6EE7" w:rsidRDefault="00541C6C" w:rsidP="00541C6C">
      <w:pPr>
        <w:rPr>
          <w:sz w:val="24"/>
          <w:szCs w:val="24"/>
          <w:highlight w:val="yellow"/>
        </w:rPr>
        <w:sectPr w:rsidR="00541C6C" w:rsidRPr="00DB6EE7" w:rsidSect="00541C6C">
          <w:pgSz w:w="16838" w:h="11906" w:orient="landscape"/>
          <w:pgMar w:top="993" w:right="993" w:bottom="1135" w:left="1440" w:header="720" w:footer="720" w:gutter="0"/>
          <w:cols w:space="720"/>
          <w:docGrid w:linePitch="272"/>
        </w:sectPr>
      </w:pPr>
    </w:p>
    <w:p w:rsidR="00541C6C" w:rsidRPr="005F03A4" w:rsidRDefault="00541C6C" w:rsidP="00541C6C">
      <w:pPr>
        <w:spacing w:line="240" w:lineRule="atLeast"/>
        <w:jc w:val="right"/>
        <w:rPr>
          <w:sz w:val="24"/>
          <w:szCs w:val="24"/>
        </w:rPr>
      </w:pPr>
      <w:r w:rsidRPr="005F03A4">
        <w:rPr>
          <w:sz w:val="24"/>
          <w:szCs w:val="24"/>
        </w:rPr>
        <w:lastRenderedPageBreak/>
        <w:t>Приложение 3</w:t>
      </w:r>
    </w:p>
    <w:p w:rsidR="00541C6C" w:rsidRPr="005F03A4" w:rsidRDefault="00541C6C" w:rsidP="00541C6C">
      <w:pPr>
        <w:jc w:val="right"/>
        <w:rPr>
          <w:sz w:val="24"/>
          <w:szCs w:val="24"/>
        </w:rPr>
      </w:pPr>
      <w:r w:rsidRPr="005F03A4">
        <w:rPr>
          <w:sz w:val="24"/>
          <w:szCs w:val="24"/>
        </w:rPr>
        <w:t>к Программе</w:t>
      </w:r>
    </w:p>
    <w:p w:rsidR="00541C6C" w:rsidRPr="005F03A4" w:rsidRDefault="00541C6C" w:rsidP="00541C6C">
      <w:pPr>
        <w:rPr>
          <w:rFonts w:eastAsia="Calibri"/>
          <w:sz w:val="24"/>
          <w:szCs w:val="24"/>
        </w:rPr>
      </w:pPr>
      <w:r w:rsidRPr="005F03A4">
        <w:rPr>
          <w:rFonts w:eastAsia="Calibri"/>
          <w:sz w:val="24"/>
          <w:szCs w:val="24"/>
        </w:rPr>
        <w:t>(Форма)</w:t>
      </w:r>
    </w:p>
    <w:p w:rsidR="00541C6C" w:rsidRPr="005F03A4" w:rsidRDefault="00541C6C" w:rsidP="00541C6C">
      <w:pPr>
        <w:rPr>
          <w:rFonts w:ascii="Calibri" w:eastAsia="Calibri" w:hAnsi="Calibri"/>
        </w:rPr>
      </w:pPr>
    </w:p>
    <w:p w:rsidR="00541C6C" w:rsidRPr="005F03A4" w:rsidRDefault="00541C6C" w:rsidP="00541C6C">
      <w:pPr>
        <w:jc w:val="center"/>
        <w:rPr>
          <w:rFonts w:eastAsia="Calibri"/>
          <w:b/>
          <w:sz w:val="24"/>
          <w:szCs w:val="24"/>
        </w:rPr>
      </w:pPr>
      <w:r w:rsidRPr="005F03A4">
        <w:rPr>
          <w:rFonts w:eastAsia="Calibri"/>
          <w:b/>
          <w:sz w:val="24"/>
          <w:szCs w:val="24"/>
        </w:rPr>
        <w:t xml:space="preserve">Сводный отчет показателей развития малого и среднего предпринимательства </w:t>
      </w:r>
    </w:p>
    <w:p w:rsidR="00541C6C" w:rsidRPr="005F03A4" w:rsidRDefault="00541C6C" w:rsidP="00541C6C">
      <w:pPr>
        <w:jc w:val="center"/>
        <w:rPr>
          <w:rFonts w:eastAsia="Calibri"/>
          <w:b/>
          <w:sz w:val="24"/>
          <w:szCs w:val="24"/>
        </w:rPr>
      </w:pPr>
      <w:r w:rsidRPr="005F03A4">
        <w:rPr>
          <w:rFonts w:eastAsia="Calibri"/>
          <w:b/>
          <w:sz w:val="24"/>
          <w:szCs w:val="24"/>
        </w:rPr>
        <w:t>на территории Сосновоборского городского округа Ленинградской области</w:t>
      </w:r>
    </w:p>
    <w:p w:rsidR="00541C6C" w:rsidRPr="005F03A4" w:rsidRDefault="00541C6C" w:rsidP="00541C6C">
      <w:pPr>
        <w:jc w:val="center"/>
        <w:rPr>
          <w:rFonts w:eastAsia="Calibri"/>
          <w:b/>
          <w:sz w:val="24"/>
          <w:szCs w:val="24"/>
        </w:rPr>
      </w:pPr>
    </w:p>
    <w:tbl>
      <w:tblPr>
        <w:tblpPr w:leftFromText="180" w:rightFromText="180" w:vertAnchor="text" w:tblpXSpec="center"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2624"/>
        <w:gridCol w:w="1450"/>
        <w:gridCol w:w="1134"/>
        <w:gridCol w:w="851"/>
        <w:gridCol w:w="696"/>
        <w:gridCol w:w="697"/>
        <w:gridCol w:w="697"/>
        <w:gridCol w:w="697"/>
      </w:tblGrid>
      <w:tr w:rsidR="00541C6C" w:rsidRPr="005F03A4" w:rsidTr="00541C6C">
        <w:trPr>
          <w:trHeight w:val="705"/>
          <w:tblHeader/>
        </w:trPr>
        <w:tc>
          <w:tcPr>
            <w:tcW w:w="599" w:type="dxa"/>
            <w:vMerge w:val="restart"/>
            <w:vAlign w:val="center"/>
          </w:tcPr>
          <w:p w:rsidR="00541C6C" w:rsidRPr="005F03A4" w:rsidRDefault="00541C6C" w:rsidP="00541C6C">
            <w:pPr>
              <w:jc w:val="center"/>
              <w:rPr>
                <w:rFonts w:eastAsia="Calibri"/>
              </w:rPr>
            </w:pPr>
            <w:r w:rsidRPr="005F03A4">
              <w:rPr>
                <w:rFonts w:eastAsia="Calibri"/>
              </w:rPr>
              <w:t>№№</w:t>
            </w:r>
          </w:p>
        </w:tc>
        <w:tc>
          <w:tcPr>
            <w:tcW w:w="2624" w:type="dxa"/>
            <w:vMerge w:val="restart"/>
            <w:vAlign w:val="center"/>
          </w:tcPr>
          <w:p w:rsidR="00541C6C" w:rsidRPr="005F03A4" w:rsidRDefault="00541C6C" w:rsidP="00541C6C">
            <w:pPr>
              <w:spacing w:after="120"/>
              <w:jc w:val="center"/>
              <w:rPr>
                <w:rFonts w:eastAsia="Calibri"/>
              </w:rPr>
            </w:pPr>
            <w:r w:rsidRPr="005F03A4">
              <w:rPr>
                <w:rFonts w:eastAsia="Calibri"/>
              </w:rPr>
              <w:t>Наименование показателей</w:t>
            </w:r>
          </w:p>
        </w:tc>
        <w:tc>
          <w:tcPr>
            <w:tcW w:w="1450" w:type="dxa"/>
            <w:vMerge w:val="restart"/>
            <w:vAlign w:val="center"/>
          </w:tcPr>
          <w:p w:rsidR="00541C6C" w:rsidRPr="005F03A4" w:rsidRDefault="00541C6C" w:rsidP="00541C6C">
            <w:pPr>
              <w:jc w:val="center"/>
              <w:rPr>
                <w:rFonts w:eastAsia="Calibri"/>
              </w:rPr>
            </w:pPr>
            <w:proofErr w:type="spellStart"/>
            <w:proofErr w:type="gramStart"/>
            <w:r w:rsidRPr="005F03A4">
              <w:rPr>
                <w:rFonts w:eastAsia="Calibri"/>
              </w:rPr>
              <w:t>Ответствен-ный</w:t>
            </w:r>
            <w:proofErr w:type="spellEnd"/>
            <w:proofErr w:type="gramEnd"/>
            <w:r w:rsidRPr="005F03A4">
              <w:rPr>
                <w:rFonts w:eastAsia="Calibri"/>
              </w:rPr>
              <w:t xml:space="preserve"> исполнитель</w:t>
            </w:r>
          </w:p>
        </w:tc>
        <w:tc>
          <w:tcPr>
            <w:tcW w:w="1134" w:type="dxa"/>
            <w:vMerge w:val="restart"/>
            <w:vAlign w:val="center"/>
          </w:tcPr>
          <w:p w:rsidR="00541C6C" w:rsidRPr="005F03A4" w:rsidRDefault="00541C6C" w:rsidP="00541C6C">
            <w:pPr>
              <w:jc w:val="center"/>
              <w:rPr>
                <w:rFonts w:eastAsia="Calibri"/>
              </w:rPr>
            </w:pPr>
            <w:r w:rsidRPr="005F03A4">
              <w:rPr>
                <w:rFonts w:eastAsia="Calibri"/>
              </w:rPr>
              <w:t>Единица измерения</w:t>
            </w:r>
          </w:p>
        </w:tc>
        <w:tc>
          <w:tcPr>
            <w:tcW w:w="851" w:type="dxa"/>
            <w:vMerge w:val="restart"/>
            <w:vAlign w:val="center"/>
          </w:tcPr>
          <w:p w:rsidR="00541C6C" w:rsidRPr="005F03A4" w:rsidRDefault="00541C6C" w:rsidP="00541C6C">
            <w:pPr>
              <w:jc w:val="center"/>
              <w:rPr>
                <w:rFonts w:eastAsia="Calibri"/>
              </w:rPr>
            </w:pPr>
            <w:proofErr w:type="spellStart"/>
            <w:proofErr w:type="gramStart"/>
            <w:r w:rsidRPr="005F03A4">
              <w:rPr>
                <w:rFonts w:eastAsia="Calibri"/>
              </w:rPr>
              <w:t>Базо-вый</w:t>
            </w:r>
            <w:proofErr w:type="spellEnd"/>
            <w:proofErr w:type="gramEnd"/>
            <w:r w:rsidRPr="005F03A4">
              <w:rPr>
                <w:rFonts w:eastAsia="Calibri"/>
              </w:rPr>
              <w:t xml:space="preserve"> </w:t>
            </w:r>
            <w:proofErr w:type="spellStart"/>
            <w:r w:rsidRPr="005F03A4">
              <w:rPr>
                <w:rFonts w:eastAsia="Calibri"/>
              </w:rPr>
              <w:t>пока-затель</w:t>
            </w:r>
            <w:proofErr w:type="spellEnd"/>
            <w:r w:rsidRPr="005F03A4">
              <w:rPr>
                <w:rFonts w:eastAsia="Calibri"/>
              </w:rPr>
              <w:t xml:space="preserve"> (2016 год)</w:t>
            </w:r>
          </w:p>
        </w:tc>
        <w:tc>
          <w:tcPr>
            <w:tcW w:w="2787" w:type="dxa"/>
            <w:gridSpan w:val="4"/>
            <w:vAlign w:val="center"/>
          </w:tcPr>
          <w:p w:rsidR="00541C6C" w:rsidRPr="005F03A4" w:rsidRDefault="00541C6C" w:rsidP="00541C6C">
            <w:pPr>
              <w:jc w:val="center"/>
              <w:rPr>
                <w:rFonts w:eastAsia="Calibri"/>
              </w:rPr>
            </w:pPr>
            <w:r w:rsidRPr="005F03A4">
              <w:rPr>
                <w:rFonts w:eastAsia="Calibri"/>
              </w:rPr>
              <w:t>Факт</w:t>
            </w:r>
          </w:p>
        </w:tc>
      </w:tr>
      <w:tr w:rsidR="00541C6C" w:rsidRPr="005F03A4" w:rsidTr="00541C6C">
        <w:trPr>
          <w:tblHeader/>
        </w:trPr>
        <w:tc>
          <w:tcPr>
            <w:tcW w:w="599" w:type="dxa"/>
            <w:vMerge/>
            <w:vAlign w:val="center"/>
          </w:tcPr>
          <w:p w:rsidR="00541C6C" w:rsidRPr="005F03A4" w:rsidRDefault="00541C6C" w:rsidP="00541C6C">
            <w:pPr>
              <w:rPr>
                <w:rFonts w:eastAsia="Calibri"/>
              </w:rPr>
            </w:pPr>
          </w:p>
        </w:tc>
        <w:tc>
          <w:tcPr>
            <w:tcW w:w="2624" w:type="dxa"/>
            <w:vMerge/>
          </w:tcPr>
          <w:p w:rsidR="00541C6C" w:rsidRPr="005F03A4" w:rsidRDefault="00541C6C" w:rsidP="00541C6C">
            <w:pPr>
              <w:spacing w:after="120"/>
              <w:jc w:val="both"/>
              <w:rPr>
                <w:rFonts w:eastAsia="Calibri"/>
              </w:rPr>
            </w:pPr>
          </w:p>
        </w:tc>
        <w:tc>
          <w:tcPr>
            <w:tcW w:w="1450" w:type="dxa"/>
            <w:vMerge/>
          </w:tcPr>
          <w:p w:rsidR="00541C6C" w:rsidRPr="005F03A4" w:rsidRDefault="00541C6C" w:rsidP="00541C6C">
            <w:pPr>
              <w:rPr>
                <w:rFonts w:eastAsia="Calibri"/>
              </w:rPr>
            </w:pPr>
          </w:p>
        </w:tc>
        <w:tc>
          <w:tcPr>
            <w:tcW w:w="1134" w:type="dxa"/>
            <w:vMerge/>
          </w:tcPr>
          <w:p w:rsidR="00541C6C" w:rsidRPr="005F03A4" w:rsidRDefault="00541C6C" w:rsidP="00541C6C">
            <w:pPr>
              <w:rPr>
                <w:rFonts w:eastAsia="Calibri"/>
              </w:rPr>
            </w:pPr>
          </w:p>
        </w:tc>
        <w:tc>
          <w:tcPr>
            <w:tcW w:w="851" w:type="dxa"/>
            <w:vMerge/>
          </w:tcPr>
          <w:p w:rsidR="00541C6C" w:rsidRPr="005F03A4" w:rsidRDefault="00541C6C" w:rsidP="00541C6C">
            <w:pPr>
              <w:rPr>
                <w:rFonts w:eastAsia="Calibri"/>
              </w:rPr>
            </w:pPr>
          </w:p>
        </w:tc>
        <w:tc>
          <w:tcPr>
            <w:tcW w:w="696" w:type="dxa"/>
            <w:vAlign w:val="center"/>
          </w:tcPr>
          <w:p w:rsidR="00541C6C" w:rsidRPr="005F03A4" w:rsidRDefault="00541C6C" w:rsidP="00541C6C">
            <w:pPr>
              <w:ind w:right="-166"/>
              <w:jc w:val="center"/>
              <w:rPr>
                <w:rFonts w:eastAsia="Calibri"/>
              </w:rPr>
            </w:pPr>
            <w:r w:rsidRPr="005F03A4">
              <w:rPr>
                <w:rFonts w:eastAsia="Calibri"/>
              </w:rPr>
              <w:t>2017 год</w:t>
            </w:r>
          </w:p>
        </w:tc>
        <w:tc>
          <w:tcPr>
            <w:tcW w:w="697" w:type="dxa"/>
            <w:vAlign w:val="center"/>
          </w:tcPr>
          <w:p w:rsidR="00541C6C" w:rsidRPr="005F03A4" w:rsidRDefault="00541C6C" w:rsidP="00541C6C">
            <w:pPr>
              <w:jc w:val="center"/>
              <w:rPr>
                <w:rFonts w:eastAsia="Calibri"/>
              </w:rPr>
            </w:pPr>
            <w:r w:rsidRPr="005F03A4">
              <w:rPr>
                <w:rFonts w:eastAsia="Calibri"/>
              </w:rPr>
              <w:t>2018 год</w:t>
            </w:r>
          </w:p>
        </w:tc>
        <w:tc>
          <w:tcPr>
            <w:tcW w:w="697" w:type="dxa"/>
            <w:vAlign w:val="center"/>
          </w:tcPr>
          <w:p w:rsidR="00541C6C" w:rsidRPr="005F03A4" w:rsidRDefault="00541C6C" w:rsidP="00541C6C">
            <w:pPr>
              <w:jc w:val="center"/>
              <w:rPr>
                <w:rFonts w:eastAsia="Calibri"/>
              </w:rPr>
            </w:pPr>
            <w:r w:rsidRPr="005F03A4">
              <w:rPr>
                <w:rFonts w:eastAsia="Calibri"/>
              </w:rPr>
              <w:t>……год</w:t>
            </w:r>
          </w:p>
        </w:tc>
        <w:tc>
          <w:tcPr>
            <w:tcW w:w="697" w:type="dxa"/>
            <w:vAlign w:val="center"/>
          </w:tcPr>
          <w:p w:rsidR="00541C6C" w:rsidRPr="005F03A4" w:rsidRDefault="00541C6C" w:rsidP="00541C6C">
            <w:pPr>
              <w:jc w:val="center"/>
              <w:rPr>
                <w:rFonts w:eastAsia="Calibri"/>
              </w:rPr>
            </w:pPr>
            <w:r w:rsidRPr="005F03A4">
              <w:rPr>
                <w:rFonts w:eastAsia="Calibri"/>
              </w:rPr>
              <w:t>2030 год</w:t>
            </w: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w:t>
            </w:r>
          </w:p>
        </w:tc>
        <w:tc>
          <w:tcPr>
            <w:tcW w:w="2624" w:type="dxa"/>
          </w:tcPr>
          <w:p w:rsidR="00541C6C" w:rsidRPr="005F03A4" w:rsidRDefault="00541C6C" w:rsidP="00541C6C">
            <w:pPr>
              <w:spacing w:after="120"/>
              <w:rPr>
                <w:rFonts w:eastAsia="Calibri"/>
              </w:rPr>
            </w:pPr>
            <w:r w:rsidRPr="005F03A4">
              <w:rPr>
                <w:rFonts w:eastAsia="Calibri"/>
              </w:rPr>
              <w:t xml:space="preserve">Количество субъектов МСП, получивших финансовую поддержку (в том числе </w:t>
            </w:r>
            <w:proofErr w:type="spellStart"/>
            <w:r w:rsidRPr="005F03A4">
              <w:rPr>
                <w:rFonts w:eastAsia="Calibri"/>
              </w:rPr>
              <w:t>микрозаймов</w:t>
            </w:r>
            <w:proofErr w:type="spellEnd"/>
            <w:r w:rsidRPr="005F03A4">
              <w:rPr>
                <w:rFonts w:eastAsia="Calibri"/>
              </w:rPr>
              <w:t>), за счет средств муниципального бюджета</w:t>
            </w:r>
          </w:p>
        </w:tc>
        <w:tc>
          <w:tcPr>
            <w:tcW w:w="1450" w:type="dxa"/>
          </w:tcPr>
          <w:p w:rsidR="00541C6C" w:rsidRPr="005F03A4" w:rsidRDefault="00541C6C" w:rsidP="00541C6C">
            <w:pPr>
              <w:jc w:val="center"/>
              <w:rPr>
                <w:rFonts w:eastAsia="Calibri"/>
              </w:rPr>
            </w:pPr>
            <w:r w:rsidRPr="005F03A4">
              <w:rPr>
                <w:rFonts w:eastAsia="Calibri"/>
              </w:rPr>
              <w:t>Отдел экономического развития (далее - 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w:t>
            </w:r>
          </w:p>
        </w:tc>
        <w:tc>
          <w:tcPr>
            <w:tcW w:w="2624" w:type="dxa"/>
          </w:tcPr>
          <w:p w:rsidR="00541C6C" w:rsidRPr="005F03A4" w:rsidRDefault="00541C6C" w:rsidP="00541C6C">
            <w:pPr>
              <w:spacing w:after="120"/>
              <w:rPr>
                <w:rFonts w:eastAsia="Calibri"/>
              </w:rPr>
            </w:pPr>
            <w:r w:rsidRPr="005F03A4">
              <w:rPr>
                <w:rFonts w:eastAsia="Calibri"/>
              </w:rPr>
              <w:t>Количество рабочих мест, созданных субъектами малого предпринимательства, получившими поддержку в рамках мероприятия по предоставлению субсидий субъектам малого предпринимательства, действовавшим менее одного года, на организацию предпринимательской деятельности (включая вновь зарегистрированных ИП)</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 (</w:t>
            </w:r>
            <w:proofErr w:type="spellStart"/>
            <w:proofErr w:type="gramStart"/>
            <w:r w:rsidRPr="005F03A4">
              <w:rPr>
                <w:rFonts w:eastAsia="Calibri"/>
              </w:rPr>
              <w:t>показа-тель</w:t>
            </w:r>
            <w:proofErr w:type="spellEnd"/>
            <w:proofErr w:type="gramEnd"/>
            <w:r w:rsidRPr="005F03A4">
              <w:rPr>
                <w:rFonts w:eastAsia="Calibri"/>
              </w:rPr>
              <w:t xml:space="preserve"> </w:t>
            </w:r>
            <w:proofErr w:type="spellStart"/>
            <w:r w:rsidRPr="005F03A4">
              <w:rPr>
                <w:rFonts w:eastAsia="Calibri"/>
              </w:rPr>
              <w:t>указыва-ется</w:t>
            </w:r>
            <w:proofErr w:type="spellEnd"/>
            <w:r w:rsidRPr="005F03A4">
              <w:rPr>
                <w:rFonts w:eastAsia="Calibri"/>
              </w:rPr>
              <w:t xml:space="preserve"> отдельно по средствам </w:t>
            </w:r>
            <w:proofErr w:type="spellStart"/>
            <w:r w:rsidRPr="005F03A4">
              <w:rPr>
                <w:rFonts w:eastAsia="Calibri"/>
              </w:rPr>
              <w:t>област-ного</w:t>
            </w:r>
            <w:proofErr w:type="spellEnd"/>
            <w:r w:rsidRPr="005F03A4">
              <w:rPr>
                <w:rFonts w:eastAsia="Calibri"/>
              </w:rPr>
              <w:t xml:space="preserve"> бюджета)</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3</w:t>
            </w:r>
          </w:p>
        </w:tc>
        <w:tc>
          <w:tcPr>
            <w:tcW w:w="2624" w:type="dxa"/>
          </w:tcPr>
          <w:p w:rsidR="00541C6C" w:rsidRPr="005F03A4" w:rsidRDefault="00541C6C" w:rsidP="00541C6C">
            <w:pPr>
              <w:spacing w:after="120"/>
              <w:rPr>
                <w:rFonts w:eastAsia="Calibri"/>
              </w:rPr>
            </w:pPr>
            <w:r w:rsidRPr="005F03A4">
              <w:rPr>
                <w:rFonts w:eastAsia="Calibri"/>
              </w:rPr>
              <w:t>Среднесписочная численность работников малых предприятий (в том числе микропредприятий) и средних предприятий (без внешних совместителей)</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тыс. человек</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4</w:t>
            </w:r>
          </w:p>
        </w:tc>
        <w:tc>
          <w:tcPr>
            <w:tcW w:w="2624" w:type="dxa"/>
          </w:tcPr>
          <w:p w:rsidR="00541C6C" w:rsidRPr="005F03A4" w:rsidRDefault="00541C6C" w:rsidP="00541C6C">
            <w:pPr>
              <w:spacing w:after="120"/>
              <w:rPr>
                <w:rFonts w:eastAsia="Calibri"/>
              </w:rPr>
            </w:pPr>
            <w:r w:rsidRPr="005F03A4">
              <w:rPr>
                <w:rFonts w:eastAsia="Calibri"/>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5</w:t>
            </w:r>
          </w:p>
        </w:tc>
        <w:tc>
          <w:tcPr>
            <w:tcW w:w="2624" w:type="dxa"/>
          </w:tcPr>
          <w:p w:rsidR="00541C6C" w:rsidRPr="005F03A4" w:rsidRDefault="00541C6C" w:rsidP="00541C6C">
            <w:pPr>
              <w:spacing w:after="120"/>
              <w:rPr>
                <w:rFonts w:eastAsia="Calibri"/>
              </w:rPr>
            </w:pPr>
            <w:r w:rsidRPr="005F03A4">
              <w:rPr>
                <w:rFonts w:eastAsia="Calibri"/>
              </w:rPr>
              <w:t>Количество субъектов МСП (включая ИП) в расчете на 1 тыс. человек населения</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6</w:t>
            </w:r>
          </w:p>
        </w:tc>
        <w:tc>
          <w:tcPr>
            <w:tcW w:w="2624" w:type="dxa"/>
          </w:tcPr>
          <w:p w:rsidR="00541C6C" w:rsidRPr="005F03A4" w:rsidRDefault="00541C6C" w:rsidP="00541C6C">
            <w:pPr>
              <w:spacing w:after="120"/>
              <w:rPr>
                <w:rFonts w:eastAsia="Calibri"/>
              </w:rPr>
            </w:pPr>
            <w:r w:rsidRPr="005F03A4">
              <w:rPr>
                <w:rFonts w:eastAsia="Calibri"/>
              </w:rPr>
              <w:t xml:space="preserve">Количество субъектов малого предпринимательства, получивших субсидии в </w:t>
            </w:r>
            <w:r w:rsidRPr="005F03A4">
              <w:rPr>
                <w:rFonts w:eastAsia="Calibri"/>
              </w:rPr>
              <w:lastRenderedPageBreak/>
              <w:t>рамках мероприятия по предоставлению субсидий субъектам малого предпринимательства, действовавшим менее одного года, на организацию предпринимательской деятельности</w:t>
            </w:r>
          </w:p>
        </w:tc>
        <w:tc>
          <w:tcPr>
            <w:tcW w:w="1450" w:type="dxa"/>
          </w:tcPr>
          <w:p w:rsidR="00541C6C" w:rsidRPr="005F03A4" w:rsidRDefault="00541C6C" w:rsidP="00541C6C">
            <w:pPr>
              <w:jc w:val="center"/>
              <w:rPr>
                <w:rFonts w:eastAsia="Calibri"/>
              </w:rPr>
            </w:pPr>
            <w:r w:rsidRPr="005F03A4">
              <w:rPr>
                <w:rFonts w:eastAsia="Calibri"/>
              </w:rPr>
              <w:lastRenderedPageBreak/>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lastRenderedPageBreak/>
              <w:t>7</w:t>
            </w:r>
          </w:p>
        </w:tc>
        <w:tc>
          <w:tcPr>
            <w:tcW w:w="2624" w:type="dxa"/>
          </w:tcPr>
          <w:p w:rsidR="00541C6C" w:rsidRPr="005F03A4" w:rsidRDefault="00541C6C" w:rsidP="00541C6C">
            <w:pPr>
              <w:spacing w:after="120"/>
              <w:rPr>
                <w:rFonts w:eastAsia="Calibri"/>
              </w:rPr>
            </w:pPr>
            <w:r w:rsidRPr="005F03A4">
              <w:rPr>
                <w:rFonts w:eastAsia="Calibri"/>
              </w:rPr>
              <w:t>Количество рабочих мест, созданных субъектами малого предпринимательства, получившими поддержку в рамках мероприятия по предоставлению субсидий субъектам малого предпринимательства, действовавшим менее одного года, на организацию предпринимательской деятельности (включая вновь зарегистрированных ИП)</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8</w:t>
            </w:r>
          </w:p>
        </w:tc>
        <w:tc>
          <w:tcPr>
            <w:tcW w:w="2624" w:type="dxa"/>
          </w:tcPr>
          <w:p w:rsidR="00541C6C" w:rsidRPr="005F03A4" w:rsidRDefault="00541C6C" w:rsidP="00541C6C">
            <w:pPr>
              <w:spacing w:after="120"/>
              <w:rPr>
                <w:rFonts w:eastAsia="Calibri"/>
              </w:rPr>
            </w:pPr>
            <w:r w:rsidRPr="005F03A4">
              <w:rPr>
                <w:rFonts w:eastAsia="Calibri"/>
              </w:rPr>
              <w:t>Количество субъектов МСП, которым оказана имущественная поддержка в виде передачи во владение и (или) в пользование субъектам МСП объектов муниципального имущества</w:t>
            </w:r>
          </w:p>
        </w:tc>
        <w:tc>
          <w:tcPr>
            <w:tcW w:w="1450" w:type="dxa"/>
          </w:tcPr>
          <w:p w:rsidR="00541C6C" w:rsidRPr="005F03A4" w:rsidRDefault="00541C6C" w:rsidP="00541C6C">
            <w:pPr>
              <w:jc w:val="center"/>
              <w:rPr>
                <w:rFonts w:eastAsia="Calibri"/>
              </w:rPr>
            </w:pPr>
            <w:r w:rsidRPr="005F03A4">
              <w:rPr>
                <w:rFonts w:eastAsia="Calibri"/>
              </w:rPr>
              <w:t xml:space="preserve">Комитет по управлению </w:t>
            </w:r>
            <w:proofErr w:type="spellStart"/>
            <w:proofErr w:type="gramStart"/>
            <w:r w:rsidRPr="005F03A4">
              <w:rPr>
                <w:rFonts w:eastAsia="Calibri"/>
              </w:rPr>
              <w:t>муниципаль-ным</w:t>
            </w:r>
            <w:proofErr w:type="spellEnd"/>
            <w:proofErr w:type="gramEnd"/>
            <w:r w:rsidRPr="005F03A4">
              <w:rPr>
                <w:rFonts w:eastAsia="Calibri"/>
              </w:rPr>
              <w:t xml:space="preserve"> имуществом (далее – КУМИ)</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9</w:t>
            </w:r>
          </w:p>
        </w:tc>
        <w:tc>
          <w:tcPr>
            <w:tcW w:w="2624" w:type="dxa"/>
          </w:tcPr>
          <w:p w:rsidR="00541C6C" w:rsidRPr="005F03A4" w:rsidRDefault="00541C6C" w:rsidP="00541C6C">
            <w:pPr>
              <w:spacing w:after="120"/>
              <w:rPr>
                <w:rFonts w:eastAsia="Calibri"/>
              </w:rPr>
            </w:pPr>
            <w:r w:rsidRPr="005F03A4">
              <w:rPr>
                <w:rFonts w:eastAsia="Calibri"/>
              </w:rPr>
              <w:t>Прирост количества объектов в перечне муниципального имущества, предназначенного для предоставления во владение и (или) в пользование субъектам МСП и организациям, образующим инфраструктуру поддержки субъектов МСП, к предыдущему году</w:t>
            </w:r>
          </w:p>
        </w:tc>
        <w:tc>
          <w:tcPr>
            <w:tcW w:w="1450" w:type="dxa"/>
          </w:tcPr>
          <w:p w:rsidR="00541C6C" w:rsidRPr="005F03A4" w:rsidRDefault="00541C6C" w:rsidP="00541C6C">
            <w:pPr>
              <w:jc w:val="center"/>
              <w:rPr>
                <w:rFonts w:eastAsia="Calibri"/>
              </w:rPr>
            </w:pPr>
            <w:r w:rsidRPr="005F03A4">
              <w:rPr>
                <w:rFonts w:eastAsia="Calibri"/>
              </w:rPr>
              <w:t>КУМИ</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10</w:t>
            </w:r>
          </w:p>
        </w:tc>
        <w:tc>
          <w:tcPr>
            <w:tcW w:w="2624" w:type="dxa"/>
          </w:tcPr>
          <w:p w:rsidR="00541C6C" w:rsidRPr="005F03A4" w:rsidRDefault="00541C6C" w:rsidP="00541C6C">
            <w:pPr>
              <w:rPr>
                <w:rFonts w:eastAsia="Calibri"/>
              </w:rPr>
            </w:pPr>
            <w:r w:rsidRPr="005F03A4">
              <w:rPr>
                <w:rFonts w:eastAsia="Calibri"/>
              </w:rPr>
              <w:t xml:space="preserve">Количество и площадь объектов недвижимого муниципального имущества, переданного во владение и (или) в пользование субъектам МСП, единиц /квадратных метров, </w:t>
            </w:r>
          </w:p>
          <w:p w:rsidR="00541C6C" w:rsidRPr="005F03A4" w:rsidRDefault="00541C6C" w:rsidP="00541C6C">
            <w:pPr>
              <w:rPr>
                <w:rFonts w:eastAsia="Calibri"/>
              </w:rPr>
            </w:pPr>
            <w:r w:rsidRPr="005F03A4">
              <w:rPr>
                <w:rFonts w:eastAsia="Calibri"/>
              </w:rPr>
              <w:t>в том числе</w:t>
            </w:r>
          </w:p>
          <w:p w:rsidR="00541C6C" w:rsidRPr="005F03A4" w:rsidRDefault="00541C6C" w:rsidP="00541C6C">
            <w:pPr>
              <w:rPr>
                <w:rFonts w:eastAsia="Calibri"/>
              </w:rPr>
            </w:pPr>
            <w:r w:rsidRPr="005F03A4">
              <w:rPr>
                <w:rFonts w:eastAsia="Calibri"/>
              </w:rPr>
              <w:t>- количество и площадь земельных участков, единиц/квадратных метров;</w:t>
            </w:r>
          </w:p>
          <w:p w:rsidR="00541C6C" w:rsidRPr="005F03A4" w:rsidRDefault="00541C6C" w:rsidP="00541C6C">
            <w:pPr>
              <w:spacing w:after="120"/>
              <w:rPr>
                <w:rFonts w:eastAsia="Calibri"/>
              </w:rPr>
            </w:pPr>
            <w:r w:rsidRPr="005F03A4">
              <w:rPr>
                <w:rFonts w:eastAsia="Calibri"/>
              </w:rPr>
              <w:t xml:space="preserve">- количество и площадь </w:t>
            </w:r>
            <w:r w:rsidRPr="005F03A4">
              <w:rPr>
                <w:rFonts w:eastAsia="Calibri"/>
              </w:rPr>
              <w:lastRenderedPageBreak/>
              <w:t>зданий, строений, сооружений, помещений</w:t>
            </w:r>
          </w:p>
        </w:tc>
        <w:tc>
          <w:tcPr>
            <w:tcW w:w="1450" w:type="dxa"/>
          </w:tcPr>
          <w:p w:rsidR="00541C6C" w:rsidRPr="005F03A4" w:rsidRDefault="00541C6C" w:rsidP="00541C6C">
            <w:pPr>
              <w:jc w:val="center"/>
              <w:rPr>
                <w:rFonts w:eastAsia="Calibri"/>
              </w:rPr>
            </w:pPr>
            <w:r w:rsidRPr="005F03A4">
              <w:rPr>
                <w:rFonts w:eastAsia="Calibri"/>
              </w:rPr>
              <w:lastRenderedPageBreak/>
              <w:t>КУМИ</w:t>
            </w:r>
          </w:p>
        </w:tc>
        <w:tc>
          <w:tcPr>
            <w:tcW w:w="1134" w:type="dxa"/>
          </w:tcPr>
          <w:p w:rsidR="00541C6C" w:rsidRPr="005F03A4" w:rsidRDefault="00541C6C" w:rsidP="00541C6C">
            <w:pPr>
              <w:jc w:val="center"/>
              <w:rPr>
                <w:rFonts w:eastAsia="Calibri"/>
              </w:rPr>
            </w:pPr>
            <w:r w:rsidRPr="005F03A4">
              <w:rPr>
                <w:rFonts w:eastAsia="Calibri"/>
              </w:rPr>
              <w:t>единиц/</w:t>
            </w:r>
          </w:p>
          <w:p w:rsidR="00541C6C" w:rsidRPr="005F03A4" w:rsidRDefault="00541C6C" w:rsidP="00541C6C">
            <w:pPr>
              <w:jc w:val="center"/>
              <w:rPr>
                <w:rFonts w:eastAsia="Calibri"/>
              </w:rPr>
            </w:pPr>
            <w:r w:rsidRPr="005F03A4">
              <w:rPr>
                <w:rFonts w:eastAsia="Calibri"/>
              </w:rPr>
              <w:t>кв. метров</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lastRenderedPageBreak/>
              <w:t>11</w:t>
            </w:r>
          </w:p>
        </w:tc>
        <w:tc>
          <w:tcPr>
            <w:tcW w:w="2624" w:type="dxa"/>
          </w:tcPr>
          <w:p w:rsidR="00541C6C" w:rsidRPr="005F03A4" w:rsidRDefault="00541C6C" w:rsidP="00541C6C">
            <w:pPr>
              <w:spacing w:after="120"/>
              <w:rPr>
                <w:rFonts w:eastAsia="Calibri"/>
              </w:rPr>
            </w:pPr>
            <w:r w:rsidRPr="005F03A4">
              <w:rPr>
                <w:rFonts w:eastAsia="Calibri"/>
              </w:rPr>
              <w:t>Объем доходов от передачи во владение и (или) в пользование субъектам МСП недвижимого муниципального имущества</w:t>
            </w:r>
          </w:p>
        </w:tc>
        <w:tc>
          <w:tcPr>
            <w:tcW w:w="1450" w:type="dxa"/>
          </w:tcPr>
          <w:p w:rsidR="00541C6C" w:rsidRPr="005F03A4" w:rsidRDefault="00541C6C" w:rsidP="00541C6C">
            <w:pPr>
              <w:jc w:val="center"/>
              <w:rPr>
                <w:rFonts w:eastAsia="Calibri"/>
              </w:rPr>
            </w:pPr>
            <w:r w:rsidRPr="005F03A4">
              <w:rPr>
                <w:rFonts w:eastAsia="Calibri"/>
              </w:rPr>
              <w:t>КУМИ</w:t>
            </w:r>
          </w:p>
        </w:tc>
        <w:tc>
          <w:tcPr>
            <w:tcW w:w="1134" w:type="dxa"/>
          </w:tcPr>
          <w:p w:rsidR="00541C6C" w:rsidRPr="005F03A4" w:rsidRDefault="00541C6C" w:rsidP="00541C6C">
            <w:pPr>
              <w:jc w:val="center"/>
              <w:rPr>
                <w:rFonts w:eastAsia="Calibri"/>
              </w:rPr>
            </w:pPr>
            <w:r w:rsidRPr="005F03A4">
              <w:rPr>
                <w:rFonts w:eastAsia="Calibri"/>
              </w:rPr>
              <w:t>тыс. рублей</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12</w:t>
            </w:r>
          </w:p>
        </w:tc>
        <w:tc>
          <w:tcPr>
            <w:tcW w:w="2624" w:type="dxa"/>
          </w:tcPr>
          <w:p w:rsidR="00541C6C" w:rsidRPr="005F03A4" w:rsidRDefault="00541C6C" w:rsidP="00541C6C">
            <w:pPr>
              <w:spacing w:after="120"/>
              <w:rPr>
                <w:rFonts w:eastAsia="Calibri"/>
              </w:rPr>
            </w:pPr>
            <w:r w:rsidRPr="005F03A4">
              <w:rPr>
                <w:rFonts w:eastAsia="Calibri"/>
              </w:rPr>
              <w:t>Количество объектов движимого муниципального имущества, переданного во владение и (или) в пользование субъектам МСП</w:t>
            </w:r>
          </w:p>
        </w:tc>
        <w:tc>
          <w:tcPr>
            <w:tcW w:w="1450" w:type="dxa"/>
          </w:tcPr>
          <w:p w:rsidR="00541C6C" w:rsidRPr="005F03A4" w:rsidRDefault="00541C6C" w:rsidP="00541C6C">
            <w:pPr>
              <w:jc w:val="center"/>
              <w:rPr>
                <w:rFonts w:eastAsia="Calibri"/>
              </w:rPr>
            </w:pPr>
            <w:r w:rsidRPr="005F03A4">
              <w:rPr>
                <w:rFonts w:eastAsia="Calibri"/>
              </w:rPr>
              <w:t>КУМИ</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13</w:t>
            </w:r>
          </w:p>
        </w:tc>
        <w:tc>
          <w:tcPr>
            <w:tcW w:w="2624" w:type="dxa"/>
          </w:tcPr>
          <w:p w:rsidR="00541C6C" w:rsidRPr="005F03A4" w:rsidRDefault="00541C6C" w:rsidP="00541C6C">
            <w:pPr>
              <w:rPr>
                <w:rFonts w:eastAsia="Calibri"/>
              </w:rPr>
            </w:pPr>
            <w:r w:rsidRPr="005F03A4">
              <w:rPr>
                <w:rFonts w:eastAsia="Calibri"/>
              </w:rPr>
              <w:t>Количество проведенных конкурсных процедур,  к участию в которых допускались субъекты МСП</w:t>
            </w:r>
          </w:p>
        </w:tc>
        <w:tc>
          <w:tcPr>
            <w:tcW w:w="1450" w:type="dxa"/>
          </w:tcPr>
          <w:p w:rsidR="00541C6C" w:rsidRPr="005F03A4" w:rsidRDefault="00541C6C" w:rsidP="00541C6C">
            <w:pPr>
              <w:jc w:val="center"/>
              <w:rPr>
                <w:rFonts w:eastAsia="Calibri"/>
              </w:rPr>
            </w:pPr>
            <w:r w:rsidRPr="005F03A4">
              <w:rPr>
                <w:rFonts w:eastAsia="Calibri"/>
              </w:rPr>
              <w:t>КУМИ</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14</w:t>
            </w:r>
          </w:p>
        </w:tc>
        <w:tc>
          <w:tcPr>
            <w:tcW w:w="2624" w:type="dxa"/>
          </w:tcPr>
          <w:p w:rsidR="00541C6C" w:rsidRPr="005F03A4" w:rsidRDefault="00541C6C" w:rsidP="00541C6C">
            <w:pPr>
              <w:spacing w:after="120"/>
              <w:rPr>
                <w:rFonts w:eastAsia="Calibri"/>
              </w:rPr>
            </w:pPr>
            <w:r w:rsidRPr="005F03A4">
              <w:rPr>
                <w:rFonts w:eastAsia="Calibri"/>
              </w:rPr>
              <w:t>Количество объектов муниципального имущества, переданного во владение и (или) в пользование субъектам МСП по муниципальной преференции</w:t>
            </w:r>
          </w:p>
        </w:tc>
        <w:tc>
          <w:tcPr>
            <w:tcW w:w="1450" w:type="dxa"/>
          </w:tcPr>
          <w:p w:rsidR="00541C6C" w:rsidRPr="005F03A4" w:rsidRDefault="00541C6C" w:rsidP="00541C6C">
            <w:pPr>
              <w:jc w:val="center"/>
              <w:rPr>
                <w:rFonts w:eastAsia="Calibri"/>
              </w:rPr>
            </w:pPr>
            <w:r w:rsidRPr="005F03A4">
              <w:rPr>
                <w:rFonts w:eastAsia="Calibri"/>
              </w:rPr>
              <w:t>КУМИ</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15</w:t>
            </w:r>
          </w:p>
        </w:tc>
        <w:tc>
          <w:tcPr>
            <w:tcW w:w="2624" w:type="dxa"/>
          </w:tcPr>
          <w:p w:rsidR="00541C6C" w:rsidRPr="005F03A4" w:rsidRDefault="00541C6C" w:rsidP="00541C6C">
            <w:pPr>
              <w:spacing w:after="120"/>
              <w:rPr>
                <w:rFonts w:eastAsia="Calibri"/>
              </w:rPr>
            </w:pPr>
            <w:r w:rsidRPr="005F03A4">
              <w:rPr>
                <w:rFonts w:eastAsia="Calibri"/>
              </w:rPr>
              <w:t>Темп роста количества субъектов малого и среднего предпринимательства, которым на безвозмездной основе предоставлена консультационная поддержка, в сравнении с предыдущим периодом</w:t>
            </w:r>
          </w:p>
        </w:tc>
        <w:tc>
          <w:tcPr>
            <w:tcW w:w="1450" w:type="dxa"/>
          </w:tcPr>
          <w:p w:rsidR="00541C6C" w:rsidRPr="005F03A4" w:rsidRDefault="00541C6C" w:rsidP="00541C6C">
            <w:pPr>
              <w:jc w:val="center"/>
              <w:rPr>
                <w:rFonts w:eastAsia="Calibri"/>
              </w:rPr>
            </w:pPr>
            <w:proofErr w:type="spellStart"/>
            <w:r w:rsidRPr="005F03A4">
              <w:rPr>
                <w:rFonts w:eastAsia="Calibri"/>
              </w:rPr>
              <w:t>Сосновобор-ский</w:t>
            </w:r>
            <w:proofErr w:type="spellEnd"/>
            <w:r w:rsidRPr="005F03A4">
              <w:rPr>
                <w:rFonts w:eastAsia="Calibri"/>
              </w:rPr>
              <w:t xml:space="preserve"> </w:t>
            </w:r>
            <w:proofErr w:type="spellStart"/>
            <w:proofErr w:type="gramStart"/>
            <w:r w:rsidRPr="005F03A4">
              <w:rPr>
                <w:rFonts w:eastAsia="Calibri"/>
              </w:rPr>
              <w:t>муниципаль-ный</w:t>
            </w:r>
            <w:proofErr w:type="spellEnd"/>
            <w:proofErr w:type="gramEnd"/>
            <w:r w:rsidRPr="005F03A4">
              <w:rPr>
                <w:rFonts w:eastAsia="Calibri"/>
              </w:rPr>
              <w:t xml:space="preserve"> фонд поддержки </w:t>
            </w:r>
            <w:proofErr w:type="spellStart"/>
            <w:r w:rsidRPr="005F03A4">
              <w:rPr>
                <w:rFonts w:eastAsia="Calibri"/>
              </w:rPr>
              <w:t>предпринима-тельства</w:t>
            </w:r>
            <w:proofErr w:type="spellEnd"/>
            <w:r w:rsidRPr="005F03A4">
              <w:rPr>
                <w:rFonts w:eastAsia="Calibri"/>
              </w:rPr>
              <w:t xml:space="preserve"> (далее – СМФПП)</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16</w:t>
            </w:r>
          </w:p>
        </w:tc>
        <w:tc>
          <w:tcPr>
            <w:tcW w:w="2624" w:type="dxa"/>
          </w:tcPr>
          <w:p w:rsidR="00541C6C" w:rsidRPr="005F03A4" w:rsidRDefault="00541C6C" w:rsidP="00541C6C">
            <w:pPr>
              <w:spacing w:after="120"/>
              <w:rPr>
                <w:rFonts w:eastAsia="Calibri"/>
              </w:rPr>
            </w:pPr>
            <w:r w:rsidRPr="005F03A4">
              <w:rPr>
                <w:rFonts w:eastAsia="Calibri"/>
              </w:rPr>
              <w:t>Темп роста количества субъектов малого и среднего предпринимательства</w:t>
            </w:r>
            <w:r w:rsidRPr="005F03A4">
              <w:rPr>
                <w:rFonts w:eastAsia="Calibri"/>
                <w:vertAlign w:val="superscript"/>
              </w:rPr>
              <w:footnoteReference w:id="1"/>
            </w:r>
            <w:r w:rsidRPr="005F03A4">
              <w:rPr>
                <w:rFonts w:eastAsia="Calibri"/>
              </w:rPr>
              <w:t>, которым на безвозмездной основе предоставлена образовательная поддержка, в сравнении с предыдущим периодом</w:t>
            </w:r>
          </w:p>
        </w:tc>
        <w:tc>
          <w:tcPr>
            <w:tcW w:w="1450" w:type="dxa"/>
          </w:tcPr>
          <w:p w:rsidR="00541C6C" w:rsidRPr="005F03A4" w:rsidRDefault="00541C6C" w:rsidP="00541C6C">
            <w:pPr>
              <w:jc w:val="center"/>
              <w:rPr>
                <w:rFonts w:eastAsia="Calibri"/>
              </w:rPr>
            </w:pPr>
            <w:r w:rsidRPr="005F03A4">
              <w:rPr>
                <w:rFonts w:eastAsia="Calibri"/>
              </w:rPr>
              <w:t>СМФПП</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17</w:t>
            </w:r>
          </w:p>
        </w:tc>
        <w:tc>
          <w:tcPr>
            <w:tcW w:w="2624" w:type="dxa"/>
          </w:tcPr>
          <w:p w:rsidR="00541C6C" w:rsidRPr="005F03A4" w:rsidRDefault="00541C6C" w:rsidP="00541C6C">
            <w:pPr>
              <w:spacing w:after="120"/>
              <w:rPr>
                <w:rFonts w:eastAsia="Calibri"/>
              </w:rPr>
            </w:pPr>
            <w:r w:rsidRPr="005F03A4">
              <w:rPr>
                <w:rFonts w:eastAsia="Calibri"/>
              </w:rPr>
              <w:t>Доля индивидуальных предпринимателей, применяющих налоговые каникулы, в общем количестве индивидуальных предпринимателей, зарегистрированных на территории города</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18</w:t>
            </w:r>
          </w:p>
        </w:tc>
        <w:tc>
          <w:tcPr>
            <w:tcW w:w="2624" w:type="dxa"/>
          </w:tcPr>
          <w:p w:rsidR="00541C6C" w:rsidRPr="005F03A4" w:rsidRDefault="00541C6C" w:rsidP="00541C6C">
            <w:pPr>
              <w:spacing w:after="120"/>
              <w:rPr>
                <w:rFonts w:eastAsia="Calibri"/>
              </w:rPr>
            </w:pPr>
            <w:r w:rsidRPr="005F03A4">
              <w:rPr>
                <w:rFonts w:eastAsia="Calibri"/>
              </w:rPr>
              <w:t xml:space="preserve">Доля индивидуальных </w:t>
            </w:r>
            <w:r w:rsidRPr="005F03A4">
              <w:rPr>
                <w:rFonts w:eastAsia="Calibri"/>
              </w:rPr>
              <w:lastRenderedPageBreak/>
              <w:t>предпринимателей, использующих патентную систему налогообложения, в общем числе индивидуальных предпринимателей, относящихся к категории микропредприятий и зарегистрированных на территории города</w:t>
            </w:r>
          </w:p>
        </w:tc>
        <w:tc>
          <w:tcPr>
            <w:tcW w:w="1450" w:type="dxa"/>
          </w:tcPr>
          <w:p w:rsidR="00541C6C" w:rsidRPr="005F03A4" w:rsidRDefault="00541C6C" w:rsidP="00541C6C">
            <w:pPr>
              <w:jc w:val="center"/>
              <w:rPr>
                <w:rFonts w:eastAsia="Calibri"/>
              </w:rPr>
            </w:pPr>
            <w:r w:rsidRPr="005F03A4">
              <w:rPr>
                <w:rFonts w:eastAsia="Calibri"/>
              </w:rPr>
              <w:lastRenderedPageBreak/>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lastRenderedPageBreak/>
              <w:t>19</w:t>
            </w:r>
          </w:p>
        </w:tc>
        <w:tc>
          <w:tcPr>
            <w:tcW w:w="2624" w:type="dxa"/>
          </w:tcPr>
          <w:p w:rsidR="00541C6C" w:rsidRPr="005F03A4" w:rsidRDefault="00541C6C" w:rsidP="00541C6C">
            <w:pPr>
              <w:spacing w:after="120"/>
              <w:rPr>
                <w:rFonts w:eastAsia="Calibri"/>
              </w:rPr>
            </w:pPr>
            <w:r w:rsidRPr="005F03A4">
              <w:rPr>
                <w:rFonts w:eastAsia="Calibri"/>
              </w:rPr>
              <w:t>Темп роста количества проектов в сфере социального предпринимательства на территории города по отношению к предыдущему году</w:t>
            </w:r>
          </w:p>
        </w:tc>
        <w:tc>
          <w:tcPr>
            <w:tcW w:w="1450" w:type="dxa"/>
          </w:tcPr>
          <w:p w:rsidR="00541C6C" w:rsidRPr="005F03A4" w:rsidRDefault="00541C6C" w:rsidP="00541C6C">
            <w:pPr>
              <w:jc w:val="center"/>
              <w:rPr>
                <w:rFonts w:eastAsia="Calibri"/>
              </w:rPr>
            </w:pPr>
            <w:r w:rsidRPr="005F03A4">
              <w:rPr>
                <w:rFonts w:eastAsia="Calibri"/>
              </w:rPr>
              <w:t>СМФПП</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20</w:t>
            </w:r>
          </w:p>
        </w:tc>
        <w:tc>
          <w:tcPr>
            <w:tcW w:w="2624" w:type="dxa"/>
          </w:tcPr>
          <w:p w:rsidR="00541C6C" w:rsidRPr="005F03A4" w:rsidRDefault="00541C6C" w:rsidP="00541C6C">
            <w:pPr>
              <w:spacing w:after="120"/>
              <w:rPr>
                <w:rFonts w:eastAsia="Calibri"/>
              </w:rPr>
            </w:pPr>
            <w:r w:rsidRPr="005F03A4">
              <w:rPr>
                <w:rFonts w:eastAsia="Calibri"/>
              </w:rPr>
              <w:t>Темп роста количества субъектов МСП, реализующих проекты в сфере социального предпринимательства на территории города, которым была предоставлена консультационная поддержка, по отношению к предыдущему году</w:t>
            </w:r>
          </w:p>
        </w:tc>
        <w:tc>
          <w:tcPr>
            <w:tcW w:w="1450" w:type="dxa"/>
          </w:tcPr>
          <w:p w:rsidR="00541C6C" w:rsidRPr="005F03A4" w:rsidRDefault="00541C6C" w:rsidP="00541C6C">
            <w:pPr>
              <w:jc w:val="center"/>
              <w:rPr>
                <w:rFonts w:eastAsia="Calibri"/>
              </w:rPr>
            </w:pPr>
            <w:r w:rsidRPr="005F03A4">
              <w:rPr>
                <w:rFonts w:eastAsia="Calibri"/>
              </w:rPr>
              <w:t>СМФПП</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21</w:t>
            </w:r>
          </w:p>
        </w:tc>
        <w:tc>
          <w:tcPr>
            <w:tcW w:w="2624" w:type="dxa"/>
          </w:tcPr>
          <w:p w:rsidR="00541C6C" w:rsidRPr="005F03A4" w:rsidRDefault="00541C6C" w:rsidP="00541C6C">
            <w:pPr>
              <w:spacing w:after="120"/>
              <w:rPr>
                <w:rFonts w:eastAsia="Calibri"/>
              </w:rPr>
            </w:pPr>
            <w:r w:rsidRPr="005F03A4">
              <w:rPr>
                <w:rFonts w:eastAsia="Calibri"/>
              </w:rPr>
              <w:t xml:space="preserve">Количество проведенных заседаний координационных советов по вопросам развития МСП </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22</w:t>
            </w:r>
          </w:p>
        </w:tc>
        <w:tc>
          <w:tcPr>
            <w:tcW w:w="2624" w:type="dxa"/>
          </w:tcPr>
          <w:p w:rsidR="00541C6C" w:rsidRPr="005F03A4" w:rsidRDefault="00541C6C" w:rsidP="00541C6C">
            <w:pPr>
              <w:spacing w:after="120"/>
              <w:rPr>
                <w:rFonts w:eastAsia="Calibri"/>
              </w:rPr>
            </w:pPr>
            <w:r w:rsidRPr="005F03A4">
              <w:rPr>
                <w:rFonts w:eastAsia="Calibri"/>
              </w:rPr>
              <w:t>Темп роста оборота розничной торговли по отношению к предыдущему году</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23</w:t>
            </w:r>
          </w:p>
        </w:tc>
        <w:tc>
          <w:tcPr>
            <w:tcW w:w="2624" w:type="dxa"/>
          </w:tcPr>
          <w:p w:rsidR="00541C6C" w:rsidRPr="005F03A4" w:rsidRDefault="00541C6C" w:rsidP="00541C6C">
            <w:pPr>
              <w:spacing w:after="120"/>
              <w:rPr>
                <w:rFonts w:eastAsia="Calibri"/>
              </w:rPr>
            </w:pPr>
            <w:r w:rsidRPr="005F03A4">
              <w:rPr>
                <w:rFonts w:eastAsia="Calibri"/>
              </w:rPr>
              <w:t>Достижение норматива минимальной обеспеченности населения площадью стационарных торговых объектов</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24</w:t>
            </w:r>
          </w:p>
        </w:tc>
        <w:tc>
          <w:tcPr>
            <w:tcW w:w="2624" w:type="dxa"/>
          </w:tcPr>
          <w:p w:rsidR="00541C6C" w:rsidRPr="005F03A4" w:rsidRDefault="00541C6C" w:rsidP="00541C6C">
            <w:pPr>
              <w:spacing w:after="120"/>
              <w:rPr>
                <w:rFonts w:eastAsia="Calibri"/>
              </w:rPr>
            </w:pPr>
            <w:r w:rsidRPr="005F03A4">
              <w:rPr>
                <w:rFonts w:eastAsia="Calibri"/>
              </w:rPr>
              <w:t>Достижение норматива минимальной обеспеченности населения площадью торговых объектов местного значения</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25</w:t>
            </w:r>
          </w:p>
        </w:tc>
        <w:tc>
          <w:tcPr>
            <w:tcW w:w="2624" w:type="dxa"/>
          </w:tcPr>
          <w:p w:rsidR="00541C6C" w:rsidRPr="005F03A4" w:rsidRDefault="00541C6C" w:rsidP="00541C6C">
            <w:pPr>
              <w:spacing w:after="120"/>
              <w:rPr>
                <w:rFonts w:eastAsia="Calibri"/>
              </w:rPr>
            </w:pPr>
            <w:r w:rsidRPr="005F03A4">
              <w:rPr>
                <w:rFonts w:eastAsia="Calibri"/>
              </w:rPr>
              <w:t>Достижение норматива минимальной обеспеченности населения площадью нестационарных торговых объектов (павильонов и киосков):</w:t>
            </w:r>
          </w:p>
          <w:p w:rsidR="00541C6C" w:rsidRPr="005F03A4" w:rsidRDefault="00541C6C" w:rsidP="00541C6C">
            <w:pPr>
              <w:rPr>
                <w:rFonts w:eastAsia="Calibri"/>
              </w:rPr>
            </w:pPr>
            <w:r w:rsidRPr="005F03A4">
              <w:rPr>
                <w:rFonts w:eastAsia="Calibri"/>
              </w:rPr>
              <w:t>1) по продаже продовольственных товаров и сельскохозяйственной продукции,</w:t>
            </w:r>
          </w:p>
          <w:p w:rsidR="00541C6C" w:rsidRPr="005F03A4" w:rsidRDefault="00541C6C" w:rsidP="00541C6C">
            <w:pPr>
              <w:rPr>
                <w:rFonts w:eastAsia="Calibri"/>
              </w:rPr>
            </w:pPr>
            <w:r w:rsidRPr="005F03A4">
              <w:rPr>
                <w:rFonts w:eastAsia="Calibri"/>
              </w:rPr>
              <w:lastRenderedPageBreak/>
              <w:t xml:space="preserve">2) по продаже продукции общественного питания, </w:t>
            </w:r>
          </w:p>
          <w:p w:rsidR="00541C6C" w:rsidRPr="005F03A4" w:rsidRDefault="00541C6C" w:rsidP="00541C6C">
            <w:pPr>
              <w:rPr>
                <w:rFonts w:eastAsia="Calibri"/>
              </w:rPr>
            </w:pPr>
            <w:r w:rsidRPr="005F03A4">
              <w:rPr>
                <w:rFonts w:eastAsia="Calibri"/>
              </w:rPr>
              <w:t>3) по продаже печатной продукции</w:t>
            </w:r>
          </w:p>
        </w:tc>
        <w:tc>
          <w:tcPr>
            <w:tcW w:w="1450" w:type="dxa"/>
          </w:tcPr>
          <w:p w:rsidR="00541C6C" w:rsidRPr="005F03A4" w:rsidRDefault="00541C6C" w:rsidP="00541C6C">
            <w:pPr>
              <w:jc w:val="center"/>
              <w:rPr>
                <w:rFonts w:eastAsia="Calibri"/>
              </w:rPr>
            </w:pPr>
            <w:r w:rsidRPr="005F03A4">
              <w:rPr>
                <w:rFonts w:eastAsia="Calibri"/>
              </w:rPr>
              <w:lastRenderedPageBreak/>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lastRenderedPageBreak/>
              <w:t>26</w:t>
            </w:r>
          </w:p>
        </w:tc>
        <w:tc>
          <w:tcPr>
            <w:tcW w:w="2624" w:type="dxa"/>
          </w:tcPr>
          <w:p w:rsidR="00541C6C" w:rsidRPr="005F03A4" w:rsidRDefault="00541C6C" w:rsidP="00541C6C">
            <w:pPr>
              <w:spacing w:after="120"/>
              <w:rPr>
                <w:rFonts w:eastAsia="Calibri"/>
              </w:rPr>
            </w:pPr>
            <w:r w:rsidRPr="005F03A4">
              <w:rPr>
                <w:rFonts w:eastAsia="Calibri"/>
              </w:rPr>
              <w:t>Достижение норматива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27</w:t>
            </w:r>
          </w:p>
        </w:tc>
        <w:tc>
          <w:tcPr>
            <w:tcW w:w="2624" w:type="dxa"/>
          </w:tcPr>
          <w:p w:rsidR="00541C6C" w:rsidRPr="005F03A4" w:rsidRDefault="00541C6C" w:rsidP="00541C6C">
            <w:pPr>
              <w:spacing w:after="120"/>
              <w:rPr>
                <w:rFonts w:eastAsia="Calibri"/>
              </w:rPr>
            </w:pPr>
            <w:r w:rsidRPr="005F03A4">
              <w:rPr>
                <w:rFonts w:eastAsia="Calibri"/>
              </w:rPr>
              <w:t>Количество торговых мест на ярмарках</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28</w:t>
            </w:r>
          </w:p>
        </w:tc>
        <w:tc>
          <w:tcPr>
            <w:tcW w:w="2624" w:type="dxa"/>
          </w:tcPr>
          <w:p w:rsidR="00541C6C" w:rsidRPr="005F03A4" w:rsidRDefault="00541C6C" w:rsidP="00541C6C">
            <w:pPr>
              <w:spacing w:after="120"/>
              <w:rPr>
                <w:rFonts w:eastAsia="Calibri"/>
              </w:rPr>
            </w:pPr>
            <w:r w:rsidRPr="005F03A4">
              <w:rPr>
                <w:rFonts w:eastAsia="Calibri"/>
              </w:rPr>
              <w:t>Количество ярмарочных площадок</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29</w:t>
            </w:r>
          </w:p>
        </w:tc>
        <w:tc>
          <w:tcPr>
            <w:tcW w:w="2624" w:type="dxa"/>
          </w:tcPr>
          <w:p w:rsidR="00541C6C" w:rsidRPr="005F03A4" w:rsidRDefault="00541C6C" w:rsidP="00541C6C">
            <w:pPr>
              <w:spacing w:after="120"/>
              <w:rPr>
                <w:rFonts w:eastAsia="Calibri"/>
              </w:rPr>
            </w:pPr>
            <w:r w:rsidRPr="005F03A4">
              <w:rPr>
                <w:rFonts w:eastAsia="Calibri"/>
              </w:rPr>
              <w:t>Количество субъектов МСП, осуществляющих деятельность в сфере народных художественных промыслов и ремесел</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30</w:t>
            </w:r>
          </w:p>
        </w:tc>
        <w:tc>
          <w:tcPr>
            <w:tcW w:w="2624" w:type="dxa"/>
          </w:tcPr>
          <w:p w:rsidR="00541C6C" w:rsidRPr="005F03A4" w:rsidRDefault="00541C6C" w:rsidP="00541C6C">
            <w:pPr>
              <w:spacing w:after="120"/>
              <w:rPr>
                <w:rFonts w:eastAsia="Calibri"/>
              </w:rPr>
            </w:pPr>
            <w:r w:rsidRPr="005F03A4">
              <w:rPr>
                <w:rFonts w:eastAsia="Calibri"/>
              </w:rPr>
              <w:t>Достижение минимально допустимого уровня обеспеченности  услугами общественного питания</w:t>
            </w:r>
            <w:r w:rsidRPr="005F03A4">
              <w:rPr>
                <w:rFonts w:eastAsia="Calibri"/>
                <w:vertAlign w:val="superscript"/>
              </w:rPr>
              <w:footnoteReference w:id="2"/>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31</w:t>
            </w:r>
          </w:p>
        </w:tc>
        <w:tc>
          <w:tcPr>
            <w:tcW w:w="2624" w:type="dxa"/>
          </w:tcPr>
          <w:p w:rsidR="00541C6C" w:rsidRPr="005F03A4" w:rsidRDefault="00541C6C" w:rsidP="00541C6C">
            <w:pPr>
              <w:spacing w:after="120"/>
              <w:rPr>
                <w:rFonts w:eastAsia="Calibri"/>
              </w:rPr>
            </w:pPr>
            <w:r w:rsidRPr="005F03A4">
              <w:rPr>
                <w:rFonts w:eastAsia="Calibri"/>
              </w:rPr>
              <w:t>Динамика оборота общественного питания к предыдущему периоду</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32</w:t>
            </w:r>
          </w:p>
        </w:tc>
        <w:tc>
          <w:tcPr>
            <w:tcW w:w="2624" w:type="dxa"/>
          </w:tcPr>
          <w:p w:rsidR="00541C6C" w:rsidRPr="005F03A4" w:rsidRDefault="00541C6C" w:rsidP="00541C6C">
            <w:pPr>
              <w:spacing w:after="120"/>
              <w:rPr>
                <w:rFonts w:eastAsia="Calibri"/>
              </w:rPr>
            </w:pPr>
            <w:r w:rsidRPr="005F03A4">
              <w:rPr>
                <w:rFonts w:eastAsia="Calibri"/>
              </w:rPr>
              <w:t>Достижение минимально допустимого уровня обеспеченности  услугами бытового обслуживания</w:t>
            </w:r>
            <w:r w:rsidRPr="005F03A4">
              <w:rPr>
                <w:rFonts w:eastAsia="Calibri"/>
                <w:vertAlign w:val="superscript"/>
              </w:rPr>
              <w:footnoteReference w:id="3"/>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33</w:t>
            </w:r>
          </w:p>
        </w:tc>
        <w:tc>
          <w:tcPr>
            <w:tcW w:w="2624" w:type="dxa"/>
          </w:tcPr>
          <w:p w:rsidR="00541C6C" w:rsidRPr="005F03A4" w:rsidRDefault="00541C6C" w:rsidP="00541C6C">
            <w:pPr>
              <w:spacing w:after="120"/>
              <w:rPr>
                <w:rFonts w:eastAsia="Calibri"/>
              </w:rPr>
            </w:pPr>
            <w:r w:rsidRPr="005F03A4">
              <w:rPr>
                <w:rFonts w:eastAsia="Calibri"/>
              </w:rPr>
              <w:t>Динамика оборота бытовых услуг к предыдущему периоду</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sidRPr="005F03A4">
              <w:rPr>
                <w:rFonts w:eastAsia="Calibri"/>
              </w:rPr>
              <w:t>3</w:t>
            </w:r>
            <w:r>
              <w:rPr>
                <w:rFonts w:eastAsia="Calibri"/>
              </w:rPr>
              <w:t>4</w:t>
            </w:r>
          </w:p>
        </w:tc>
        <w:tc>
          <w:tcPr>
            <w:tcW w:w="2624" w:type="dxa"/>
          </w:tcPr>
          <w:p w:rsidR="00541C6C" w:rsidRPr="005F03A4" w:rsidRDefault="00541C6C" w:rsidP="00541C6C">
            <w:pPr>
              <w:spacing w:after="120"/>
              <w:rPr>
                <w:rFonts w:eastAsia="Calibri"/>
              </w:rPr>
            </w:pPr>
            <w:r w:rsidRPr="005F03A4">
              <w:rPr>
                <w:rFonts w:eastAsia="Calibri"/>
              </w:rPr>
              <w:t>Доля субъектов МСП, участвовавших в мероприятиях по обучению (в том числе в форме семинаров, тренингов), в общем количестве субъектов МСП, зарегистрированных на территории муниципального образования</w:t>
            </w:r>
          </w:p>
        </w:tc>
        <w:tc>
          <w:tcPr>
            <w:tcW w:w="1450" w:type="dxa"/>
          </w:tcPr>
          <w:p w:rsidR="00541C6C" w:rsidRPr="005F03A4" w:rsidRDefault="00541C6C" w:rsidP="00541C6C">
            <w:pPr>
              <w:jc w:val="center"/>
              <w:rPr>
                <w:rFonts w:eastAsia="Calibri"/>
              </w:rPr>
            </w:pPr>
            <w:r w:rsidRPr="005F03A4">
              <w:rPr>
                <w:rFonts w:eastAsia="Calibri"/>
              </w:rPr>
              <w:t>СМФПП</w:t>
            </w:r>
          </w:p>
        </w:tc>
        <w:tc>
          <w:tcPr>
            <w:tcW w:w="1134" w:type="dxa"/>
          </w:tcPr>
          <w:p w:rsidR="00541C6C" w:rsidRPr="005F03A4" w:rsidRDefault="00541C6C" w:rsidP="00541C6C">
            <w:pPr>
              <w:jc w:val="center"/>
              <w:rPr>
                <w:rFonts w:eastAsia="Calibri"/>
              </w:rPr>
            </w:pPr>
            <w:r w:rsidRPr="005F03A4">
              <w:rPr>
                <w:rFonts w:eastAsia="Calibri"/>
              </w:rPr>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t>35</w:t>
            </w:r>
          </w:p>
        </w:tc>
        <w:tc>
          <w:tcPr>
            <w:tcW w:w="2624" w:type="dxa"/>
          </w:tcPr>
          <w:p w:rsidR="00541C6C" w:rsidRPr="005F03A4" w:rsidRDefault="00541C6C" w:rsidP="00541C6C">
            <w:pPr>
              <w:spacing w:after="120"/>
              <w:rPr>
                <w:rFonts w:eastAsia="Calibri"/>
              </w:rPr>
            </w:pPr>
            <w:r w:rsidRPr="005F03A4">
              <w:rPr>
                <w:rFonts w:eastAsia="Calibri"/>
              </w:rPr>
              <w:t xml:space="preserve">Доля закупок товаров (работ, услуг) у субъектов малого </w:t>
            </w:r>
            <w:r w:rsidRPr="005F03A4">
              <w:rPr>
                <w:rFonts w:eastAsia="Calibri"/>
              </w:rPr>
              <w:lastRenderedPageBreak/>
              <w:t xml:space="preserve">предпринимательства в совокупном годовом объеме закупок </w:t>
            </w:r>
          </w:p>
        </w:tc>
        <w:tc>
          <w:tcPr>
            <w:tcW w:w="1450" w:type="dxa"/>
          </w:tcPr>
          <w:p w:rsidR="00541C6C" w:rsidRPr="005F03A4" w:rsidRDefault="00541C6C" w:rsidP="00541C6C">
            <w:pPr>
              <w:jc w:val="center"/>
              <w:rPr>
                <w:rFonts w:eastAsia="Calibri"/>
              </w:rPr>
            </w:pPr>
            <w:r w:rsidRPr="005F03A4">
              <w:rPr>
                <w:rFonts w:eastAsia="Calibri"/>
              </w:rPr>
              <w:lastRenderedPageBreak/>
              <w:t xml:space="preserve">Отдел </w:t>
            </w:r>
            <w:proofErr w:type="spellStart"/>
            <w:proofErr w:type="gramStart"/>
            <w:r w:rsidRPr="005F03A4">
              <w:rPr>
                <w:rFonts w:eastAsia="Calibri"/>
              </w:rPr>
              <w:t>муниципаль-ного</w:t>
            </w:r>
            <w:proofErr w:type="spellEnd"/>
            <w:proofErr w:type="gramEnd"/>
            <w:r w:rsidRPr="005F03A4">
              <w:rPr>
                <w:rFonts w:eastAsia="Calibri"/>
              </w:rPr>
              <w:t xml:space="preserve"> заказа </w:t>
            </w:r>
            <w:r w:rsidRPr="005F03A4">
              <w:rPr>
                <w:rFonts w:eastAsia="Calibri"/>
              </w:rPr>
              <w:lastRenderedPageBreak/>
              <w:t>(ОМЗ)</w:t>
            </w:r>
          </w:p>
        </w:tc>
        <w:tc>
          <w:tcPr>
            <w:tcW w:w="1134" w:type="dxa"/>
          </w:tcPr>
          <w:p w:rsidR="00541C6C" w:rsidRPr="005F03A4" w:rsidRDefault="00541C6C" w:rsidP="00541C6C">
            <w:pPr>
              <w:jc w:val="center"/>
              <w:rPr>
                <w:rFonts w:eastAsia="Calibri"/>
              </w:rPr>
            </w:pPr>
            <w:r w:rsidRPr="005F03A4">
              <w:rPr>
                <w:rFonts w:eastAsia="Calibri"/>
              </w:rPr>
              <w:lastRenderedPageBreak/>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lastRenderedPageBreak/>
              <w:t>36</w:t>
            </w:r>
          </w:p>
        </w:tc>
        <w:tc>
          <w:tcPr>
            <w:tcW w:w="2624" w:type="dxa"/>
          </w:tcPr>
          <w:p w:rsidR="00541C6C" w:rsidRPr="005F03A4" w:rsidRDefault="00541C6C" w:rsidP="00541C6C">
            <w:pPr>
              <w:spacing w:after="120"/>
              <w:rPr>
                <w:rFonts w:eastAsia="Calibri"/>
              </w:rPr>
            </w:pPr>
            <w:r w:rsidRPr="005F03A4">
              <w:rPr>
                <w:rFonts w:eastAsia="Calibri"/>
              </w:rPr>
              <w:t>Количество зарегистрированных в муниципальном образовании субъектов малого и среднего предпринимательства, сведения о которых внесены в информационно-аналитическую систему мониторинга социально-экономического развития муниципальных образований Ленинградской области</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rPr>
                <w:rFonts w:eastAsia="Calibri"/>
              </w:rPr>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t>37</w:t>
            </w:r>
          </w:p>
        </w:tc>
        <w:tc>
          <w:tcPr>
            <w:tcW w:w="2624" w:type="dxa"/>
          </w:tcPr>
          <w:p w:rsidR="00541C6C" w:rsidRPr="005F03A4" w:rsidRDefault="00541C6C" w:rsidP="00541C6C">
            <w:pPr>
              <w:spacing w:after="120"/>
            </w:pPr>
            <w:r w:rsidRPr="005F03A4">
              <w:t>Количество услуг, предоставленных посредством ГБУ ЛО «МФЦ», к количеству услуг, предоставленных различными способами</w:t>
            </w:r>
          </w:p>
        </w:tc>
        <w:tc>
          <w:tcPr>
            <w:tcW w:w="1450" w:type="dxa"/>
          </w:tcPr>
          <w:p w:rsidR="00541C6C" w:rsidRPr="005F03A4" w:rsidRDefault="00541C6C" w:rsidP="00541C6C">
            <w:pPr>
              <w:jc w:val="center"/>
              <w:rPr>
                <w:rFonts w:eastAsia="Calibri"/>
              </w:rPr>
            </w:pPr>
            <w:r w:rsidRPr="005F03A4">
              <w:rPr>
                <w:rFonts w:eastAsia="Calibri"/>
              </w:rPr>
              <w:t xml:space="preserve">ОЭР, </w:t>
            </w:r>
          </w:p>
          <w:p w:rsidR="00541C6C" w:rsidRPr="005F03A4" w:rsidRDefault="00541C6C" w:rsidP="00541C6C">
            <w:pPr>
              <w:jc w:val="center"/>
              <w:rPr>
                <w:rFonts w:eastAsia="Calibri"/>
              </w:rPr>
            </w:pPr>
            <w:r w:rsidRPr="005F03A4">
              <w:rPr>
                <w:rFonts w:eastAsia="Calibri"/>
              </w:rPr>
              <w:t>КУМИ</w:t>
            </w:r>
          </w:p>
        </w:tc>
        <w:tc>
          <w:tcPr>
            <w:tcW w:w="1134" w:type="dxa"/>
          </w:tcPr>
          <w:p w:rsidR="00541C6C" w:rsidRPr="005F03A4" w:rsidRDefault="00541C6C" w:rsidP="00541C6C">
            <w:pPr>
              <w:jc w:val="center"/>
              <w:rPr>
                <w:rFonts w:eastAsia="Calibri"/>
              </w:rPr>
            </w:pPr>
            <w:r w:rsidRPr="005F03A4">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t>38</w:t>
            </w:r>
          </w:p>
        </w:tc>
        <w:tc>
          <w:tcPr>
            <w:tcW w:w="2624" w:type="dxa"/>
          </w:tcPr>
          <w:p w:rsidR="00541C6C" w:rsidRPr="005F03A4" w:rsidRDefault="00541C6C" w:rsidP="00541C6C">
            <w:pPr>
              <w:spacing w:after="120"/>
            </w:pPr>
            <w:r w:rsidRPr="005F03A4">
              <w:t>Количество действующих на территории муниципального района (городского округа) организаций муниципальной инфраструктуры поддержки</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t>39</w:t>
            </w:r>
          </w:p>
        </w:tc>
        <w:tc>
          <w:tcPr>
            <w:tcW w:w="2624" w:type="dxa"/>
          </w:tcPr>
          <w:p w:rsidR="00541C6C" w:rsidRPr="005F03A4" w:rsidRDefault="00541C6C" w:rsidP="00541C6C">
            <w:pPr>
              <w:spacing w:after="120"/>
            </w:pPr>
            <w:r w:rsidRPr="005F03A4">
              <w:t>Количество предоставляемых услуг организациями муниципальной инфраструктуры поддержки</w:t>
            </w:r>
          </w:p>
        </w:tc>
        <w:tc>
          <w:tcPr>
            <w:tcW w:w="1450" w:type="dxa"/>
          </w:tcPr>
          <w:p w:rsidR="00541C6C" w:rsidRPr="005F03A4" w:rsidRDefault="00541C6C" w:rsidP="00541C6C">
            <w:pPr>
              <w:jc w:val="center"/>
              <w:rPr>
                <w:rFonts w:eastAsia="Calibri"/>
              </w:rPr>
            </w:pPr>
            <w:r w:rsidRPr="005F03A4">
              <w:rPr>
                <w:rFonts w:eastAsia="Calibri"/>
              </w:rPr>
              <w:t>СМФПП</w:t>
            </w:r>
          </w:p>
        </w:tc>
        <w:tc>
          <w:tcPr>
            <w:tcW w:w="1134" w:type="dxa"/>
          </w:tcPr>
          <w:p w:rsidR="00541C6C" w:rsidRPr="005F03A4" w:rsidRDefault="00541C6C" w:rsidP="00541C6C">
            <w:pPr>
              <w:jc w:val="center"/>
              <w:rPr>
                <w:rFonts w:eastAsia="Calibri"/>
              </w:rPr>
            </w:pPr>
            <w:r w:rsidRPr="005F03A4">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t>40</w:t>
            </w:r>
          </w:p>
        </w:tc>
        <w:tc>
          <w:tcPr>
            <w:tcW w:w="2624" w:type="dxa"/>
          </w:tcPr>
          <w:p w:rsidR="00541C6C" w:rsidRPr="005F03A4" w:rsidRDefault="00541C6C" w:rsidP="00541C6C">
            <w:pPr>
              <w:spacing w:after="120"/>
            </w:pPr>
            <w:r w:rsidRPr="005F03A4">
              <w:t>Доля уникальных субъектов МСП, получивших консультационную поддержку, от общего количества субъектов МСП, зарегистрированных в муниципальном районе (городском округе)</w:t>
            </w:r>
          </w:p>
        </w:tc>
        <w:tc>
          <w:tcPr>
            <w:tcW w:w="1450" w:type="dxa"/>
          </w:tcPr>
          <w:p w:rsidR="00541C6C" w:rsidRPr="005F03A4" w:rsidRDefault="00541C6C" w:rsidP="00541C6C">
            <w:pPr>
              <w:jc w:val="center"/>
              <w:rPr>
                <w:rFonts w:eastAsia="Calibri"/>
              </w:rPr>
            </w:pPr>
            <w:r w:rsidRPr="005F03A4">
              <w:rPr>
                <w:rFonts w:eastAsia="Calibri"/>
              </w:rPr>
              <w:t>СМФПП</w:t>
            </w:r>
          </w:p>
        </w:tc>
        <w:tc>
          <w:tcPr>
            <w:tcW w:w="1134" w:type="dxa"/>
          </w:tcPr>
          <w:p w:rsidR="00541C6C" w:rsidRPr="005F03A4" w:rsidRDefault="00541C6C" w:rsidP="00541C6C">
            <w:pPr>
              <w:jc w:val="center"/>
              <w:rPr>
                <w:rFonts w:eastAsia="Calibri"/>
              </w:rPr>
            </w:pPr>
            <w:r w:rsidRPr="005F03A4">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t>41</w:t>
            </w:r>
          </w:p>
        </w:tc>
        <w:tc>
          <w:tcPr>
            <w:tcW w:w="2624" w:type="dxa"/>
          </w:tcPr>
          <w:p w:rsidR="00541C6C" w:rsidRPr="005F03A4" w:rsidRDefault="00541C6C" w:rsidP="00541C6C">
            <w:pPr>
              <w:spacing w:after="120"/>
            </w:pPr>
            <w:r w:rsidRPr="005F03A4">
              <w:t xml:space="preserve">Количество созданных полностью или частично за счет </w:t>
            </w:r>
            <w:proofErr w:type="gramStart"/>
            <w:r w:rsidRPr="005F03A4">
              <w:t>средств местного бюджета следующих типов организаций инфраструктуры имущественной поддержки</w:t>
            </w:r>
            <w:proofErr w:type="gramEnd"/>
            <w:r w:rsidRPr="005F03A4">
              <w:t xml:space="preserve">: </w:t>
            </w:r>
          </w:p>
          <w:p w:rsidR="00541C6C" w:rsidRPr="005F03A4" w:rsidRDefault="00541C6C" w:rsidP="00541C6C">
            <w:pPr>
              <w:spacing w:after="120"/>
            </w:pPr>
            <w:r w:rsidRPr="005F03A4">
              <w:t xml:space="preserve">технопарк, </w:t>
            </w:r>
          </w:p>
          <w:p w:rsidR="00541C6C" w:rsidRPr="005F03A4" w:rsidRDefault="00541C6C" w:rsidP="00541C6C">
            <w:pPr>
              <w:spacing w:after="120"/>
            </w:pPr>
            <w:r w:rsidRPr="005F03A4">
              <w:t xml:space="preserve">промышленный (индустриальный) парк, </w:t>
            </w:r>
          </w:p>
          <w:p w:rsidR="00541C6C" w:rsidRPr="005F03A4" w:rsidRDefault="00541C6C" w:rsidP="00541C6C">
            <w:pPr>
              <w:spacing w:after="120"/>
            </w:pPr>
            <w:r w:rsidRPr="005F03A4">
              <w:lastRenderedPageBreak/>
              <w:t xml:space="preserve">бизнес-инкубатор, </w:t>
            </w:r>
          </w:p>
          <w:p w:rsidR="00541C6C" w:rsidRPr="005F03A4" w:rsidRDefault="00541C6C" w:rsidP="00541C6C">
            <w:pPr>
              <w:spacing w:after="120"/>
            </w:pPr>
            <w:r w:rsidRPr="005F03A4">
              <w:t>другие виды</w:t>
            </w:r>
          </w:p>
        </w:tc>
        <w:tc>
          <w:tcPr>
            <w:tcW w:w="1450" w:type="dxa"/>
          </w:tcPr>
          <w:p w:rsidR="00541C6C" w:rsidRPr="005F03A4" w:rsidRDefault="00541C6C" w:rsidP="00541C6C">
            <w:pPr>
              <w:jc w:val="center"/>
              <w:rPr>
                <w:rFonts w:eastAsia="Calibri"/>
              </w:rPr>
            </w:pPr>
            <w:r w:rsidRPr="005F03A4">
              <w:rPr>
                <w:rFonts w:eastAsia="Calibri"/>
              </w:rPr>
              <w:lastRenderedPageBreak/>
              <w:t>ОЭР</w:t>
            </w:r>
          </w:p>
        </w:tc>
        <w:tc>
          <w:tcPr>
            <w:tcW w:w="1134" w:type="dxa"/>
          </w:tcPr>
          <w:p w:rsidR="00541C6C" w:rsidRPr="005F03A4" w:rsidRDefault="00541C6C" w:rsidP="00541C6C">
            <w:pPr>
              <w:jc w:val="center"/>
              <w:rPr>
                <w:rFonts w:eastAsia="Calibri"/>
              </w:rPr>
            </w:pPr>
            <w:r w:rsidRPr="005F03A4">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lastRenderedPageBreak/>
              <w:t>42</w:t>
            </w:r>
          </w:p>
        </w:tc>
        <w:tc>
          <w:tcPr>
            <w:tcW w:w="2624" w:type="dxa"/>
          </w:tcPr>
          <w:p w:rsidR="00541C6C" w:rsidRPr="005F03A4" w:rsidRDefault="00541C6C" w:rsidP="00541C6C">
            <w:pPr>
              <w:spacing w:after="120"/>
            </w:pPr>
            <w:proofErr w:type="gramStart"/>
            <w:r w:rsidRPr="005F03A4">
              <w:t xml:space="preserve">Наполняемость организаций инфраструктуры имущественной поддержки (технопарки, промышленные (индустриальные) парки, бизнес-инкубаторы </w:t>
            </w:r>
            <w:proofErr w:type="gramEnd"/>
          </w:p>
        </w:tc>
        <w:tc>
          <w:tcPr>
            <w:tcW w:w="1450" w:type="dxa"/>
          </w:tcPr>
          <w:p w:rsidR="00541C6C" w:rsidRPr="005F03A4" w:rsidRDefault="00541C6C" w:rsidP="00541C6C">
            <w:pPr>
              <w:jc w:val="center"/>
              <w:rPr>
                <w:rFonts w:eastAsia="Calibri"/>
              </w:rPr>
            </w:pPr>
            <w:r w:rsidRPr="005F03A4">
              <w:rPr>
                <w:rFonts w:eastAsia="Calibri"/>
              </w:rPr>
              <w:t>СМФПП</w:t>
            </w:r>
          </w:p>
        </w:tc>
        <w:tc>
          <w:tcPr>
            <w:tcW w:w="1134" w:type="dxa"/>
          </w:tcPr>
          <w:p w:rsidR="00541C6C" w:rsidRPr="005F03A4" w:rsidRDefault="00541C6C" w:rsidP="00541C6C">
            <w:pPr>
              <w:jc w:val="center"/>
              <w:rPr>
                <w:rFonts w:eastAsia="Calibri"/>
              </w:rPr>
            </w:pPr>
            <w:r w:rsidRPr="005F03A4">
              <w:t>%</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5F03A4" w:rsidTr="00541C6C">
        <w:tc>
          <w:tcPr>
            <w:tcW w:w="599" w:type="dxa"/>
            <w:vAlign w:val="center"/>
          </w:tcPr>
          <w:p w:rsidR="00541C6C" w:rsidRPr="005F03A4" w:rsidRDefault="00541C6C" w:rsidP="00541C6C">
            <w:pPr>
              <w:jc w:val="center"/>
              <w:rPr>
                <w:rFonts w:eastAsia="Calibri"/>
              </w:rPr>
            </w:pPr>
            <w:r>
              <w:rPr>
                <w:rFonts w:eastAsia="Calibri"/>
              </w:rPr>
              <w:t>43</w:t>
            </w:r>
          </w:p>
        </w:tc>
        <w:tc>
          <w:tcPr>
            <w:tcW w:w="2624" w:type="dxa"/>
          </w:tcPr>
          <w:p w:rsidR="00541C6C" w:rsidRPr="005F03A4" w:rsidRDefault="00541C6C" w:rsidP="00541C6C">
            <w:pPr>
              <w:spacing w:after="120"/>
            </w:pPr>
            <w:r w:rsidRPr="005F03A4">
              <w:t>Количество проведенных ярмарок в год</w:t>
            </w:r>
          </w:p>
        </w:tc>
        <w:tc>
          <w:tcPr>
            <w:tcW w:w="1450" w:type="dxa"/>
          </w:tcPr>
          <w:p w:rsidR="00541C6C" w:rsidRPr="005F03A4" w:rsidRDefault="00541C6C" w:rsidP="00541C6C">
            <w:pPr>
              <w:jc w:val="center"/>
              <w:rPr>
                <w:rFonts w:eastAsia="Calibri"/>
              </w:rPr>
            </w:pPr>
            <w:r w:rsidRPr="005F03A4">
              <w:rPr>
                <w:rFonts w:eastAsia="Calibri"/>
              </w:rPr>
              <w:t>ОЭР</w:t>
            </w:r>
          </w:p>
        </w:tc>
        <w:tc>
          <w:tcPr>
            <w:tcW w:w="1134" w:type="dxa"/>
          </w:tcPr>
          <w:p w:rsidR="00541C6C" w:rsidRPr="005F03A4" w:rsidRDefault="00541C6C" w:rsidP="00541C6C">
            <w:pPr>
              <w:jc w:val="center"/>
              <w:rPr>
                <w:rFonts w:eastAsia="Calibri"/>
              </w:rPr>
            </w:pPr>
            <w:r w:rsidRPr="005F03A4">
              <w:t>единиц</w:t>
            </w:r>
          </w:p>
        </w:tc>
        <w:tc>
          <w:tcPr>
            <w:tcW w:w="851" w:type="dxa"/>
          </w:tcPr>
          <w:p w:rsidR="00541C6C" w:rsidRPr="005F03A4" w:rsidRDefault="00541C6C" w:rsidP="00541C6C">
            <w:pPr>
              <w:rPr>
                <w:rFonts w:eastAsia="Calibri"/>
              </w:rPr>
            </w:pPr>
          </w:p>
        </w:tc>
        <w:tc>
          <w:tcPr>
            <w:tcW w:w="696"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c>
          <w:tcPr>
            <w:tcW w:w="697" w:type="dxa"/>
          </w:tcPr>
          <w:p w:rsidR="00541C6C" w:rsidRPr="005F03A4" w:rsidRDefault="00541C6C" w:rsidP="00541C6C">
            <w:pPr>
              <w:rPr>
                <w:rFonts w:eastAsia="Calibri"/>
              </w:rPr>
            </w:pPr>
          </w:p>
        </w:tc>
      </w:tr>
      <w:tr w:rsidR="00541C6C" w:rsidRPr="00E04550" w:rsidTr="00541C6C">
        <w:tc>
          <w:tcPr>
            <w:tcW w:w="599" w:type="dxa"/>
            <w:vAlign w:val="center"/>
          </w:tcPr>
          <w:p w:rsidR="00541C6C" w:rsidRPr="005F03A4" w:rsidRDefault="00541C6C" w:rsidP="00541C6C">
            <w:pPr>
              <w:jc w:val="center"/>
              <w:rPr>
                <w:rFonts w:eastAsia="Calibri"/>
              </w:rPr>
            </w:pPr>
            <w:r w:rsidRPr="005F03A4">
              <w:rPr>
                <w:rFonts w:eastAsia="Calibri"/>
              </w:rPr>
              <w:t>4</w:t>
            </w:r>
            <w:r>
              <w:rPr>
                <w:rFonts w:eastAsia="Calibri"/>
              </w:rPr>
              <w:t>4</w:t>
            </w:r>
          </w:p>
        </w:tc>
        <w:tc>
          <w:tcPr>
            <w:tcW w:w="2624" w:type="dxa"/>
          </w:tcPr>
          <w:p w:rsidR="00541C6C" w:rsidRPr="005F03A4" w:rsidRDefault="00541C6C" w:rsidP="00541C6C">
            <w:pPr>
              <w:spacing w:after="120"/>
              <w:rPr>
                <w:rFonts w:eastAsia="Calibri"/>
              </w:rPr>
            </w:pPr>
            <w:r w:rsidRPr="005F03A4">
              <w:rPr>
                <w:rFonts w:eastAsia="Calibri"/>
              </w:rPr>
              <w:t>Количество заседаний н</w:t>
            </w:r>
            <w:r w:rsidRPr="005F03A4">
              <w:rPr>
                <w:rFonts w:eastAsia="Calibri"/>
                <w:lang w:eastAsia="zh-CN"/>
              </w:rPr>
              <w:t>екоммерческого коллегиального совещательного органа (Межведомственной градостроительной комиссии) по улучшению инвестиционного климата (далее – НСО)</w:t>
            </w:r>
            <w:r w:rsidRPr="005F03A4">
              <w:rPr>
                <w:rFonts w:eastAsia="Calibri"/>
              </w:rPr>
              <w:t xml:space="preserve"> в год по вопросам, предусмотренным Муниципальным стандартом (функции НСО)</w:t>
            </w:r>
          </w:p>
        </w:tc>
        <w:tc>
          <w:tcPr>
            <w:tcW w:w="1450" w:type="dxa"/>
          </w:tcPr>
          <w:p w:rsidR="00541C6C" w:rsidRPr="005F03A4" w:rsidRDefault="00541C6C" w:rsidP="00541C6C">
            <w:pPr>
              <w:jc w:val="center"/>
              <w:rPr>
                <w:rFonts w:eastAsia="Calibri"/>
              </w:rPr>
            </w:pPr>
            <w:r w:rsidRPr="005F03A4">
              <w:rPr>
                <w:rFonts w:eastAsia="Calibri"/>
              </w:rPr>
              <w:t>КАГиЗ</w:t>
            </w:r>
          </w:p>
        </w:tc>
        <w:tc>
          <w:tcPr>
            <w:tcW w:w="1134" w:type="dxa"/>
          </w:tcPr>
          <w:p w:rsidR="00541C6C" w:rsidRPr="00E04550" w:rsidRDefault="00541C6C" w:rsidP="00541C6C">
            <w:pPr>
              <w:jc w:val="center"/>
              <w:rPr>
                <w:rFonts w:eastAsia="Calibri"/>
              </w:rPr>
            </w:pPr>
            <w:r w:rsidRPr="005F03A4">
              <w:rPr>
                <w:rFonts w:eastAsia="Calibri"/>
              </w:rPr>
              <w:t>единиц (не менее 4 в год)</w:t>
            </w:r>
          </w:p>
        </w:tc>
        <w:tc>
          <w:tcPr>
            <w:tcW w:w="851" w:type="dxa"/>
          </w:tcPr>
          <w:p w:rsidR="00541C6C" w:rsidRPr="00E04550" w:rsidRDefault="00541C6C" w:rsidP="00541C6C">
            <w:pPr>
              <w:rPr>
                <w:rFonts w:eastAsia="Calibri"/>
              </w:rPr>
            </w:pPr>
          </w:p>
        </w:tc>
        <w:tc>
          <w:tcPr>
            <w:tcW w:w="696" w:type="dxa"/>
          </w:tcPr>
          <w:p w:rsidR="00541C6C" w:rsidRPr="00E04550" w:rsidRDefault="00541C6C" w:rsidP="00541C6C">
            <w:pPr>
              <w:rPr>
                <w:rFonts w:eastAsia="Calibri"/>
              </w:rPr>
            </w:pPr>
          </w:p>
        </w:tc>
        <w:tc>
          <w:tcPr>
            <w:tcW w:w="697" w:type="dxa"/>
          </w:tcPr>
          <w:p w:rsidR="00541C6C" w:rsidRPr="00E04550" w:rsidRDefault="00541C6C" w:rsidP="00541C6C">
            <w:pPr>
              <w:rPr>
                <w:rFonts w:eastAsia="Calibri"/>
              </w:rPr>
            </w:pPr>
          </w:p>
        </w:tc>
        <w:tc>
          <w:tcPr>
            <w:tcW w:w="697" w:type="dxa"/>
          </w:tcPr>
          <w:p w:rsidR="00541C6C" w:rsidRPr="00E04550" w:rsidRDefault="00541C6C" w:rsidP="00541C6C">
            <w:pPr>
              <w:rPr>
                <w:rFonts w:eastAsia="Calibri"/>
              </w:rPr>
            </w:pPr>
          </w:p>
        </w:tc>
        <w:tc>
          <w:tcPr>
            <w:tcW w:w="697" w:type="dxa"/>
          </w:tcPr>
          <w:p w:rsidR="00541C6C" w:rsidRPr="00E04550" w:rsidRDefault="00541C6C" w:rsidP="00541C6C">
            <w:pPr>
              <w:rPr>
                <w:rFonts w:eastAsia="Calibri"/>
              </w:rPr>
            </w:pPr>
          </w:p>
        </w:tc>
      </w:tr>
    </w:tbl>
    <w:p w:rsidR="00541C6C" w:rsidRPr="00093568" w:rsidRDefault="00541C6C" w:rsidP="00541C6C">
      <w:pPr>
        <w:rPr>
          <w:sz w:val="24"/>
          <w:szCs w:val="24"/>
        </w:rPr>
      </w:pPr>
    </w:p>
    <w:p w:rsidR="00541C6C" w:rsidRDefault="00541C6C" w:rsidP="00541C6C">
      <w:pPr>
        <w:jc w:val="both"/>
      </w:pPr>
    </w:p>
    <w:p w:rsidR="00986B56" w:rsidRDefault="00986B56"/>
    <w:sectPr w:rsidR="00986B56" w:rsidSect="00541C6C">
      <w:headerReference w:type="even" r:id="rId20"/>
      <w:headerReference w:type="default" r:id="rId21"/>
      <w:footerReference w:type="even" r:id="rId22"/>
      <w:footerReference w:type="default" r:id="rId23"/>
      <w:headerReference w:type="first" r:id="rId24"/>
      <w:footerReference w:type="first" r:id="rId25"/>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18D" w:rsidRDefault="0010218D" w:rsidP="00541C6C">
      <w:r>
        <w:separator/>
      </w:r>
    </w:p>
  </w:endnote>
  <w:endnote w:type="continuationSeparator" w:id="0">
    <w:p w:rsidR="0010218D" w:rsidRDefault="0010218D" w:rsidP="00541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6C" w:rsidRDefault="00224594" w:rsidP="00541C6C">
    <w:pPr>
      <w:pStyle w:val="a5"/>
      <w:framePr w:wrap="around" w:vAnchor="text" w:hAnchor="margin" w:xAlign="right" w:y="1"/>
      <w:rPr>
        <w:rStyle w:val="af5"/>
        <w:rFonts w:eastAsia="Calibri"/>
      </w:rPr>
    </w:pPr>
    <w:r>
      <w:rPr>
        <w:rStyle w:val="af5"/>
        <w:rFonts w:eastAsia="Calibri"/>
      </w:rPr>
      <w:fldChar w:fldCharType="begin"/>
    </w:r>
    <w:r w:rsidR="00541C6C">
      <w:rPr>
        <w:rStyle w:val="af5"/>
        <w:rFonts w:eastAsia="Calibri"/>
      </w:rPr>
      <w:instrText xml:space="preserve">PAGE  </w:instrText>
    </w:r>
    <w:r>
      <w:rPr>
        <w:rStyle w:val="af5"/>
        <w:rFonts w:eastAsia="Calibri"/>
      </w:rPr>
      <w:fldChar w:fldCharType="end"/>
    </w:r>
  </w:p>
  <w:p w:rsidR="00541C6C" w:rsidRDefault="00541C6C" w:rsidP="00541C6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6C" w:rsidRDefault="00541C6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6C" w:rsidRDefault="00541C6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6C" w:rsidRDefault="00541C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18D" w:rsidRDefault="0010218D" w:rsidP="00541C6C">
      <w:r>
        <w:separator/>
      </w:r>
    </w:p>
  </w:footnote>
  <w:footnote w:type="continuationSeparator" w:id="0">
    <w:p w:rsidR="0010218D" w:rsidRDefault="0010218D" w:rsidP="00541C6C">
      <w:r>
        <w:continuationSeparator/>
      </w:r>
    </w:p>
  </w:footnote>
  <w:footnote w:id="1">
    <w:p w:rsidR="00541C6C" w:rsidRPr="00F75F59" w:rsidRDefault="00541C6C" w:rsidP="00541C6C">
      <w:pPr>
        <w:pStyle w:val="afc"/>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w:t>
      </w:r>
      <w:proofErr w:type="gramStart"/>
      <w:r w:rsidRPr="00F75F59">
        <w:rPr>
          <w:rFonts w:ascii="Times New Roman" w:hAnsi="Times New Roman"/>
          <w:sz w:val="16"/>
          <w:szCs w:val="16"/>
        </w:rPr>
        <w:t>В показателе учитываются социально ориентированные некоммерческие организации, за исключением государственных (муниципальных) учреждений).</w:t>
      </w:r>
      <w:proofErr w:type="gramEnd"/>
    </w:p>
  </w:footnote>
  <w:footnote w:id="2">
    <w:p w:rsidR="00541C6C" w:rsidRPr="00F75F59" w:rsidRDefault="00541C6C" w:rsidP="00541C6C">
      <w:pPr>
        <w:pStyle w:val="afc"/>
        <w:jc w:val="both"/>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«40 мест на 1000 человек населения» утвержден постановлением Правительства Ленинградской области от 22.03.2012 № 83 (в редакции от 26.08.2016) «Об утверждении Региональных нормативов градостроительного проектирования Ленинградской области»</w:t>
      </w:r>
    </w:p>
  </w:footnote>
  <w:footnote w:id="3">
    <w:p w:rsidR="00541C6C" w:rsidRDefault="00541C6C" w:rsidP="00541C6C">
      <w:pPr>
        <w:pStyle w:val="afc"/>
        <w:jc w:val="both"/>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«5 рабочих мест на 1000 человек населения для городского округа, городского поселения; 4 рабочих места на 1000 человек населения для сельского поселения» утвержден постановлением Правительства Ленинградской области от 22.03.2012 №</w:t>
      </w:r>
      <w:r>
        <w:rPr>
          <w:rFonts w:ascii="Times New Roman" w:hAnsi="Times New Roman"/>
          <w:sz w:val="16"/>
          <w:szCs w:val="16"/>
        </w:rPr>
        <w:t> </w:t>
      </w:r>
      <w:r w:rsidRPr="00F75F59">
        <w:rPr>
          <w:rFonts w:ascii="Times New Roman" w:hAnsi="Times New Roman"/>
          <w:sz w:val="16"/>
          <w:szCs w:val="16"/>
        </w:rPr>
        <w:t>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6C" w:rsidRDefault="00224594">
    <w:pPr>
      <w:pStyle w:val="a3"/>
      <w:framePr w:wrap="auto" w:vAnchor="text" w:hAnchor="margin" w:xAlign="center" w:y="1"/>
      <w:rPr>
        <w:rStyle w:val="af5"/>
        <w:rFonts w:eastAsia="Calibri"/>
      </w:rPr>
    </w:pPr>
    <w:r>
      <w:rPr>
        <w:rStyle w:val="af5"/>
        <w:rFonts w:eastAsia="Calibri"/>
      </w:rPr>
      <w:fldChar w:fldCharType="begin"/>
    </w:r>
    <w:r w:rsidR="00541C6C">
      <w:rPr>
        <w:rStyle w:val="af5"/>
        <w:rFonts w:eastAsia="Calibri"/>
      </w:rPr>
      <w:instrText xml:space="preserve">PAGE  </w:instrText>
    </w:r>
    <w:r>
      <w:rPr>
        <w:rStyle w:val="af5"/>
        <w:rFonts w:eastAsia="Calibri"/>
      </w:rPr>
      <w:fldChar w:fldCharType="separate"/>
    </w:r>
    <w:r w:rsidR="00541C6C">
      <w:rPr>
        <w:rStyle w:val="af5"/>
        <w:rFonts w:eastAsia="Calibri"/>
        <w:noProof/>
      </w:rPr>
      <w:t>1</w:t>
    </w:r>
    <w:r>
      <w:rPr>
        <w:rStyle w:val="af5"/>
        <w:rFonts w:eastAsia="Calibri"/>
      </w:rPr>
      <w:fldChar w:fldCharType="end"/>
    </w:r>
  </w:p>
  <w:p w:rsidR="00541C6C" w:rsidRDefault="00541C6C">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6C" w:rsidRDefault="00541C6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6C" w:rsidRDefault="00541C6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6C" w:rsidRDefault="00541C6C">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6C" w:rsidRDefault="00541C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0E6"/>
    <w:multiLevelType w:val="multilevel"/>
    <w:tmpl w:val="3948D6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204B0259"/>
    <w:multiLevelType w:val="multilevel"/>
    <w:tmpl w:val="925669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7A33699"/>
    <w:multiLevelType w:val="multilevel"/>
    <w:tmpl w:val="6B5E523A"/>
    <w:lvl w:ilvl="0">
      <w:start w:val="1"/>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3CA5495C"/>
    <w:multiLevelType w:val="hybridMultilevel"/>
    <w:tmpl w:val="7F7417A8"/>
    <w:lvl w:ilvl="0" w:tplc="2E5ABB9A">
      <w:start w:val="1"/>
      <w:numFmt w:val="upperRoman"/>
      <w:lvlText w:val="%1."/>
      <w:lvlJc w:val="left"/>
      <w:pPr>
        <w:ind w:left="1429" w:hanging="72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685B0C"/>
    <w:multiLevelType w:val="multilevel"/>
    <w:tmpl w:val="2DB24D1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26A46D0"/>
    <w:multiLevelType w:val="hybridMultilevel"/>
    <w:tmpl w:val="D354BD06"/>
    <w:lvl w:ilvl="0" w:tplc="3C24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5FF29B8"/>
    <w:multiLevelType w:val="hybridMultilevel"/>
    <w:tmpl w:val="330A84E0"/>
    <w:lvl w:ilvl="0" w:tplc="30B4E45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6AB60D83"/>
    <w:multiLevelType w:val="hybridMultilevel"/>
    <w:tmpl w:val="EFC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103F1D"/>
    <w:multiLevelType w:val="hybridMultilevel"/>
    <w:tmpl w:val="227EBFEC"/>
    <w:lvl w:ilvl="0" w:tplc="A7760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DB2BC3"/>
    <w:multiLevelType w:val="hybridMultilevel"/>
    <w:tmpl w:val="E9AABC40"/>
    <w:lvl w:ilvl="0" w:tplc="DCC2A6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2"/>
  </w:num>
  <w:num w:numId="3">
    <w:abstractNumId w:val="11"/>
  </w:num>
  <w:num w:numId="4">
    <w:abstractNumId w:val="4"/>
    <w:lvlOverride w:ilvl="0">
      <w:startOverride w:val="1"/>
    </w:lvlOverride>
  </w:num>
  <w:num w:numId="5">
    <w:abstractNumId w:val="0"/>
  </w:num>
  <w:num w:numId="6">
    <w:abstractNumId w:val="10"/>
  </w:num>
  <w:num w:numId="7">
    <w:abstractNumId w:val="2"/>
  </w:num>
  <w:num w:numId="8">
    <w:abstractNumId w:val="8"/>
  </w:num>
  <w:num w:numId="9">
    <w:abstractNumId w:val="5"/>
  </w:num>
  <w:num w:numId="10">
    <w:abstractNumId w:val="1"/>
  </w:num>
  <w:num w:numId="11">
    <w:abstractNumId w:val="9"/>
  </w:num>
  <w:num w:numId="12">
    <w:abstractNumId w:val="15"/>
  </w:num>
  <w:num w:numId="13">
    <w:abstractNumId w:val="14"/>
  </w:num>
  <w:num w:numId="14">
    <w:abstractNumId w:val="6"/>
  </w:num>
  <w:num w:numId="15">
    <w:abstractNumId w:val="3"/>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6f031059-a2bc-4aff-8480-93544aecb1c2"/>
  </w:docVars>
  <w:rsids>
    <w:rsidRoot w:val="00541C6C"/>
    <w:rsid w:val="000230E3"/>
    <w:rsid w:val="00057AB4"/>
    <w:rsid w:val="00061FBC"/>
    <w:rsid w:val="000B0B5B"/>
    <w:rsid w:val="000D3A9E"/>
    <w:rsid w:val="000F26AA"/>
    <w:rsid w:val="0010218D"/>
    <w:rsid w:val="00124ABE"/>
    <w:rsid w:val="0014354D"/>
    <w:rsid w:val="00152546"/>
    <w:rsid w:val="001639F5"/>
    <w:rsid w:val="001D0766"/>
    <w:rsid w:val="00206E8A"/>
    <w:rsid w:val="00207A5B"/>
    <w:rsid w:val="00222A92"/>
    <w:rsid w:val="00222B38"/>
    <w:rsid w:val="00224594"/>
    <w:rsid w:val="002B5CAE"/>
    <w:rsid w:val="002B666D"/>
    <w:rsid w:val="002C40DC"/>
    <w:rsid w:val="002E24E2"/>
    <w:rsid w:val="003135E2"/>
    <w:rsid w:val="003669CE"/>
    <w:rsid w:val="003B6065"/>
    <w:rsid w:val="003C073C"/>
    <w:rsid w:val="003C4698"/>
    <w:rsid w:val="003C4AD1"/>
    <w:rsid w:val="003F0629"/>
    <w:rsid w:val="0040422C"/>
    <w:rsid w:val="00470D2D"/>
    <w:rsid w:val="004A3E7F"/>
    <w:rsid w:val="004D48F8"/>
    <w:rsid w:val="004F4405"/>
    <w:rsid w:val="00501B8C"/>
    <w:rsid w:val="00502B04"/>
    <w:rsid w:val="00515AAE"/>
    <w:rsid w:val="00541C6C"/>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6448"/>
    <w:rsid w:val="00911E52"/>
    <w:rsid w:val="00917BF1"/>
    <w:rsid w:val="00941FC4"/>
    <w:rsid w:val="00965960"/>
    <w:rsid w:val="0098408B"/>
    <w:rsid w:val="00986B56"/>
    <w:rsid w:val="00993519"/>
    <w:rsid w:val="009B5442"/>
    <w:rsid w:val="009C0DD1"/>
    <w:rsid w:val="009C21FC"/>
    <w:rsid w:val="009C288F"/>
    <w:rsid w:val="009E2C1E"/>
    <w:rsid w:val="009F3D19"/>
    <w:rsid w:val="00A60AF3"/>
    <w:rsid w:val="00A73C48"/>
    <w:rsid w:val="00A907ED"/>
    <w:rsid w:val="00A93356"/>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172BC"/>
    <w:rsid w:val="00C36BD0"/>
    <w:rsid w:val="00C67E2C"/>
    <w:rsid w:val="00C90755"/>
    <w:rsid w:val="00CC6781"/>
    <w:rsid w:val="00CD2109"/>
    <w:rsid w:val="00CF09E7"/>
    <w:rsid w:val="00CF44EE"/>
    <w:rsid w:val="00D2090E"/>
    <w:rsid w:val="00D340BD"/>
    <w:rsid w:val="00D6009D"/>
    <w:rsid w:val="00D71842"/>
    <w:rsid w:val="00DA5A23"/>
    <w:rsid w:val="00DA72CC"/>
    <w:rsid w:val="00E047A5"/>
    <w:rsid w:val="00E13503"/>
    <w:rsid w:val="00E258BA"/>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C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1C6C"/>
    <w:pPr>
      <w:keepNext/>
      <w:jc w:val="both"/>
      <w:outlineLvl w:val="0"/>
    </w:pPr>
    <w:rPr>
      <w:sz w:val="24"/>
    </w:rPr>
  </w:style>
  <w:style w:type="paragraph" w:styleId="2">
    <w:name w:val="heading 2"/>
    <w:basedOn w:val="a"/>
    <w:next w:val="a"/>
    <w:link w:val="20"/>
    <w:qFormat/>
    <w:rsid w:val="00541C6C"/>
    <w:pPr>
      <w:keepNext/>
      <w:jc w:val="center"/>
      <w:outlineLvl w:val="1"/>
    </w:pPr>
    <w:rPr>
      <w:b/>
      <w:sz w:val="24"/>
    </w:rPr>
  </w:style>
  <w:style w:type="paragraph" w:styleId="3">
    <w:name w:val="heading 3"/>
    <w:basedOn w:val="a"/>
    <w:next w:val="a"/>
    <w:link w:val="30"/>
    <w:qFormat/>
    <w:rsid w:val="00541C6C"/>
    <w:pPr>
      <w:keepNext/>
      <w:jc w:val="center"/>
      <w:outlineLvl w:val="2"/>
    </w:pPr>
    <w:rPr>
      <w:b/>
      <w:caps/>
      <w:spacing w:val="20"/>
      <w:sz w:val="32"/>
    </w:rPr>
  </w:style>
  <w:style w:type="paragraph" w:styleId="4">
    <w:name w:val="heading 4"/>
    <w:basedOn w:val="a"/>
    <w:next w:val="a"/>
    <w:link w:val="40"/>
    <w:uiPriority w:val="9"/>
    <w:unhideWhenUsed/>
    <w:qFormat/>
    <w:rsid w:val="00541C6C"/>
    <w:pPr>
      <w:keepNext/>
      <w:keepLines/>
      <w:spacing w:before="40"/>
      <w:outlineLvl w:val="3"/>
    </w:pPr>
    <w:rPr>
      <w:rFonts w:ascii="Cambria" w:hAnsi="Cambria"/>
      <w:i/>
      <w:iCs/>
      <w:color w:val="365F91"/>
    </w:rPr>
  </w:style>
  <w:style w:type="paragraph" w:styleId="5">
    <w:name w:val="heading 5"/>
    <w:basedOn w:val="a"/>
    <w:next w:val="a"/>
    <w:link w:val="50"/>
    <w:qFormat/>
    <w:rsid w:val="00541C6C"/>
    <w:pPr>
      <w:keepNext/>
      <w:jc w:val="right"/>
      <w:outlineLvl w:val="4"/>
    </w:pPr>
    <w:rPr>
      <w:b/>
      <w:spacing w:val="20"/>
      <w:sz w:val="32"/>
      <w:u w:val="single"/>
    </w:rPr>
  </w:style>
  <w:style w:type="paragraph" w:styleId="8">
    <w:name w:val="heading 8"/>
    <w:basedOn w:val="a"/>
    <w:next w:val="a"/>
    <w:link w:val="80"/>
    <w:unhideWhenUsed/>
    <w:qFormat/>
    <w:rsid w:val="00541C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C6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41C6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41C6C"/>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rsid w:val="00541C6C"/>
    <w:rPr>
      <w:rFonts w:ascii="Cambria" w:eastAsia="Times New Roman" w:hAnsi="Cambria" w:cs="Times New Roman"/>
      <w:i/>
      <w:iCs/>
      <w:color w:val="365F91"/>
      <w:sz w:val="20"/>
      <w:szCs w:val="20"/>
      <w:lang w:eastAsia="ru-RU"/>
    </w:rPr>
  </w:style>
  <w:style w:type="character" w:customStyle="1" w:styleId="50">
    <w:name w:val="Заголовок 5 Знак"/>
    <w:basedOn w:val="a0"/>
    <w:link w:val="5"/>
    <w:rsid w:val="00541C6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541C6C"/>
    <w:rPr>
      <w:rFonts w:ascii="Calibri" w:eastAsia="Times New Roman" w:hAnsi="Calibri" w:cs="Times New Roman"/>
      <w:i/>
      <w:iCs/>
      <w:sz w:val="24"/>
      <w:szCs w:val="24"/>
      <w:lang w:eastAsia="ru-RU"/>
    </w:rPr>
  </w:style>
  <w:style w:type="paragraph" w:styleId="a3">
    <w:name w:val="header"/>
    <w:basedOn w:val="a"/>
    <w:link w:val="a4"/>
    <w:unhideWhenUsed/>
    <w:rsid w:val="00541C6C"/>
    <w:pPr>
      <w:tabs>
        <w:tab w:val="center" w:pos="4677"/>
        <w:tab w:val="right" w:pos="9355"/>
      </w:tabs>
    </w:pPr>
  </w:style>
  <w:style w:type="character" w:customStyle="1" w:styleId="a4">
    <w:name w:val="Верхний колонтитул Знак"/>
    <w:basedOn w:val="a0"/>
    <w:link w:val="a3"/>
    <w:rsid w:val="00541C6C"/>
    <w:rPr>
      <w:rFonts w:ascii="Times New Roman" w:eastAsia="Times New Roman" w:hAnsi="Times New Roman" w:cs="Times New Roman"/>
      <w:sz w:val="20"/>
      <w:szCs w:val="20"/>
      <w:lang w:eastAsia="ru-RU"/>
    </w:rPr>
  </w:style>
  <w:style w:type="paragraph" w:styleId="a5">
    <w:name w:val="footer"/>
    <w:basedOn w:val="a"/>
    <w:link w:val="a6"/>
    <w:unhideWhenUsed/>
    <w:rsid w:val="00541C6C"/>
    <w:pPr>
      <w:tabs>
        <w:tab w:val="center" w:pos="4677"/>
        <w:tab w:val="right" w:pos="9355"/>
      </w:tabs>
    </w:pPr>
  </w:style>
  <w:style w:type="character" w:customStyle="1" w:styleId="a6">
    <w:name w:val="Нижний колонтитул Знак"/>
    <w:basedOn w:val="a0"/>
    <w:link w:val="a5"/>
    <w:rsid w:val="00541C6C"/>
    <w:rPr>
      <w:rFonts w:ascii="Times New Roman" w:eastAsia="Times New Roman" w:hAnsi="Times New Roman" w:cs="Times New Roman"/>
      <w:sz w:val="20"/>
      <w:szCs w:val="20"/>
      <w:lang w:eastAsia="ru-RU"/>
    </w:rPr>
  </w:style>
  <w:style w:type="table" w:styleId="a7">
    <w:name w:val="Table Grid"/>
    <w:basedOn w:val="a1"/>
    <w:uiPriority w:val="39"/>
    <w:rsid w:val="00541C6C"/>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541C6C"/>
    <w:pPr>
      <w:spacing w:after="120"/>
      <w:ind w:left="283"/>
    </w:pPr>
  </w:style>
  <w:style w:type="character" w:customStyle="1" w:styleId="a9">
    <w:name w:val="Основной текст с отступом Знак"/>
    <w:basedOn w:val="a0"/>
    <w:link w:val="a8"/>
    <w:uiPriority w:val="99"/>
    <w:rsid w:val="00541C6C"/>
    <w:rPr>
      <w:rFonts w:ascii="Times New Roman" w:eastAsia="Times New Roman" w:hAnsi="Times New Roman" w:cs="Times New Roman"/>
      <w:sz w:val="20"/>
      <w:szCs w:val="20"/>
      <w:lang w:eastAsia="ru-RU"/>
    </w:rPr>
  </w:style>
  <w:style w:type="paragraph" w:styleId="aa">
    <w:name w:val="Plain Text"/>
    <w:basedOn w:val="a"/>
    <w:link w:val="ab"/>
    <w:uiPriority w:val="99"/>
    <w:rsid w:val="00541C6C"/>
    <w:rPr>
      <w:rFonts w:ascii="Courier New" w:hAnsi="Courier New"/>
    </w:rPr>
  </w:style>
  <w:style w:type="character" w:customStyle="1" w:styleId="ab">
    <w:name w:val="Текст Знак"/>
    <w:basedOn w:val="a0"/>
    <w:link w:val="aa"/>
    <w:uiPriority w:val="99"/>
    <w:rsid w:val="00541C6C"/>
    <w:rPr>
      <w:rFonts w:ascii="Courier New" w:eastAsia="Times New Roman" w:hAnsi="Courier New" w:cs="Times New Roman"/>
      <w:sz w:val="20"/>
      <w:szCs w:val="20"/>
      <w:lang w:eastAsia="ru-RU"/>
    </w:rPr>
  </w:style>
  <w:style w:type="paragraph" w:styleId="ac">
    <w:name w:val="List Paragraph"/>
    <w:basedOn w:val="a"/>
    <w:link w:val="ad"/>
    <w:uiPriority w:val="34"/>
    <w:qFormat/>
    <w:rsid w:val="00541C6C"/>
    <w:pPr>
      <w:ind w:left="720"/>
      <w:contextualSpacing/>
    </w:pPr>
  </w:style>
  <w:style w:type="character" w:customStyle="1" w:styleId="ad">
    <w:name w:val="Абзац списка Знак"/>
    <w:link w:val="ac"/>
    <w:uiPriority w:val="34"/>
    <w:locked/>
    <w:rsid w:val="00541C6C"/>
    <w:rPr>
      <w:rFonts w:ascii="Times New Roman" w:eastAsia="Times New Roman" w:hAnsi="Times New Roman" w:cs="Times New Roman"/>
      <w:sz w:val="20"/>
      <w:szCs w:val="20"/>
      <w:lang w:eastAsia="ru-RU"/>
    </w:rPr>
  </w:style>
  <w:style w:type="paragraph" w:customStyle="1" w:styleId="11">
    <w:name w:val="Обычный1"/>
    <w:rsid w:val="00541C6C"/>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541C6C"/>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rsid w:val="00541C6C"/>
    <w:rPr>
      <w:rFonts w:ascii="Segoe UI" w:hAnsi="Segoe UI" w:cs="Segoe UI"/>
      <w:sz w:val="18"/>
      <w:szCs w:val="18"/>
    </w:rPr>
  </w:style>
  <w:style w:type="character" w:customStyle="1" w:styleId="af">
    <w:name w:val="Текст выноски Знак"/>
    <w:basedOn w:val="a0"/>
    <w:link w:val="ae"/>
    <w:rsid w:val="00541C6C"/>
    <w:rPr>
      <w:rFonts w:ascii="Segoe UI" w:eastAsia="Times New Roman" w:hAnsi="Segoe UI" w:cs="Segoe UI"/>
      <w:sz w:val="18"/>
      <w:szCs w:val="18"/>
      <w:lang w:eastAsia="ru-RU"/>
    </w:rPr>
  </w:style>
  <w:style w:type="paragraph" w:styleId="af0">
    <w:name w:val="No Spacing"/>
    <w:aliases w:val="для официальных документов_Юля"/>
    <w:link w:val="af1"/>
    <w:uiPriority w:val="1"/>
    <w:qFormat/>
    <w:rsid w:val="00541C6C"/>
    <w:pPr>
      <w:spacing w:after="0" w:line="240" w:lineRule="auto"/>
    </w:pPr>
    <w:rPr>
      <w:rFonts w:ascii="Calibri" w:eastAsia="Calibri" w:hAnsi="Calibri" w:cs="Times New Roman"/>
    </w:rPr>
  </w:style>
  <w:style w:type="paragraph" w:customStyle="1" w:styleId="Heading">
    <w:name w:val="Heading"/>
    <w:rsid w:val="00541C6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1">
    <w:name w:val="Без интервала Знак"/>
    <w:aliases w:val="для официальных документов_Юля Знак"/>
    <w:link w:val="af0"/>
    <w:uiPriority w:val="1"/>
    <w:locked/>
    <w:rsid w:val="00541C6C"/>
    <w:rPr>
      <w:rFonts w:ascii="Calibri" w:eastAsia="Calibri" w:hAnsi="Calibri" w:cs="Times New Roman"/>
    </w:rPr>
  </w:style>
  <w:style w:type="paragraph" w:styleId="af2">
    <w:name w:val="TOC Heading"/>
    <w:basedOn w:val="1"/>
    <w:next w:val="a"/>
    <w:uiPriority w:val="39"/>
    <w:unhideWhenUsed/>
    <w:qFormat/>
    <w:rsid w:val="00541C6C"/>
    <w:pPr>
      <w:keepLines/>
      <w:spacing w:before="240" w:line="259" w:lineRule="auto"/>
      <w:jc w:val="left"/>
      <w:outlineLvl w:val="9"/>
    </w:pPr>
    <w:rPr>
      <w:rFonts w:ascii="Cambria" w:hAnsi="Cambria"/>
      <w:color w:val="365F91"/>
      <w:sz w:val="32"/>
      <w:szCs w:val="32"/>
      <w:lang w:val="en-US" w:eastAsia="en-US"/>
    </w:rPr>
  </w:style>
  <w:style w:type="paragraph" w:styleId="12">
    <w:name w:val="toc 1"/>
    <w:basedOn w:val="a"/>
    <w:next w:val="a"/>
    <w:autoRedefine/>
    <w:uiPriority w:val="39"/>
    <w:unhideWhenUsed/>
    <w:rsid w:val="00541C6C"/>
    <w:pPr>
      <w:spacing w:after="100" w:line="259" w:lineRule="auto"/>
    </w:pPr>
    <w:rPr>
      <w:rFonts w:ascii="Calibri" w:eastAsia="Calibri" w:hAnsi="Calibri"/>
      <w:sz w:val="22"/>
      <w:szCs w:val="22"/>
      <w:lang w:eastAsia="en-US"/>
    </w:rPr>
  </w:style>
  <w:style w:type="paragraph" w:styleId="af3">
    <w:name w:val="Body Text"/>
    <w:basedOn w:val="a"/>
    <w:link w:val="af4"/>
    <w:rsid w:val="00541C6C"/>
    <w:pPr>
      <w:jc w:val="both"/>
    </w:pPr>
    <w:rPr>
      <w:sz w:val="24"/>
      <w:szCs w:val="24"/>
    </w:rPr>
  </w:style>
  <w:style w:type="character" w:customStyle="1" w:styleId="af4">
    <w:name w:val="Основной текст Знак"/>
    <w:basedOn w:val="a0"/>
    <w:link w:val="af3"/>
    <w:rsid w:val="00541C6C"/>
    <w:rPr>
      <w:rFonts w:ascii="Times New Roman" w:eastAsia="Times New Roman" w:hAnsi="Times New Roman" w:cs="Times New Roman"/>
      <w:sz w:val="24"/>
      <w:szCs w:val="24"/>
      <w:lang w:eastAsia="ru-RU"/>
    </w:rPr>
  </w:style>
  <w:style w:type="paragraph" w:customStyle="1" w:styleId="ConsPlusNormal">
    <w:name w:val="ConsPlusNormal"/>
    <w:rsid w:val="00541C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3">
    <w:name w:val="Нет списка1"/>
    <w:next w:val="a2"/>
    <w:uiPriority w:val="99"/>
    <w:semiHidden/>
    <w:unhideWhenUsed/>
    <w:rsid w:val="00541C6C"/>
  </w:style>
  <w:style w:type="character" w:styleId="af5">
    <w:name w:val="page number"/>
    <w:rsid w:val="00541C6C"/>
    <w:rPr>
      <w:rFonts w:cs="Times New Roman"/>
    </w:rPr>
  </w:style>
  <w:style w:type="character" w:customStyle="1" w:styleId="BodyTextIndentChar">
    <w:name w:val="Body Text Indent Char"/>
    <w:locked/>
    <w:rsid w:val="00541C6C"/>
    <w:rPr>
      <w:rFonts w:cs="Times New Roman"/>
    </w:rPr>
  </w:style>
  <w:style w:type="character" w:customStyle="1" w:styleId="PlainTextChar">
    <w:name w:val="Plain Text Char"/>
    <w:locked/>
    <w:rsid w:val="00541C6C"/>
    <w:rPr>
      <w:rFonts w:ascii="Courier New" w:hAnsi="Courier New" w:cs="Times New Roman"/>
    </w:rPr>
  </w:style>
  <w:style w:type="paragraph" w:customStyle="1" w:styleId="af6">
    <w:name w:val="Знак Знак Знак Знак"/>
    <w:basedOn w:val="a"/>
    <w:rsid w:val="00541C6C"/>
    <w:pPr>
      <w:spacing w:before="100" w:beforeAutospacing="1" w:after="100" w:afterAutospacing="1"/>
    </w:pPr>
    <w:rPr>
      <w:rFonts w:ascii="Tahoma" w:hAnsi="Tahoma" w:cs="Tahoma"/>
      <w:lang w:val="en-US" w:eastAsia="en-US"/>
    </w:rPr>
  </w:style>
  <w:style w:type="character" w:styleId="af7">
    <w:name w:val="Strong"/>
    <w:uiPriority w:val="99"/>
    <w:qFormat/>
    <w:rsid w:val="00541C6C"/>
    <w:rPr>
      <w:b/>
      <w:bCs/>
    </w:rPr>
  </w:style>
  <w:style w:type="paragraph" w:customStyle="1" w:styleId="ConsPlusNonformat">
    <w:name w:val="ConsPlusNonformat"/>
    <w:uiPriority w:val="99"/>
    <w:rsid w:val="00541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Hyperlink"/>
    <w:uiPriority w:val="99"/>
    <w:rsid w:val="00541C6C"/>
    <w:rPr>
      <w:rFonts w:cs="Times New Roman"/>
      <w:color w:val="0000FF"/>
      <w:u w:val="single"/>
    </w:rPr>
  </w:style>
  <w:style w:type="paragraph" w:styleId="af9">
    <w:name w:val="Normal (Web)"/>
    <w:basedOn w:val="a"/>
    <w:uiPriority w:val="99"/>
    <w:rsid w:val="00541C6C"/>
    <w:rPr>
      <w:sz w:val="24"/>
      <w:szCs w:val="24"/>
    </w:rPr>
  </w:style>
  <w:style w:type="character" w:customStyle="1" w:styleId="afa">
    <w:name w:val="Основной текст_"/>
    <w:link w:val="14"/>
    <w:rsid w:val="00541C6C"/>
    <w:rPr>
      <w:shd w:val="clear" w:color="auto" w:fill="FFFFFF"/>
    </w:rPr>
  </w:style>
  <w:style w:type="paragraph" w:customStyle="1" w:styleId="14">
    <w:name w:val="Основной текст1"/>
    <w:basedOn w:val="a"/>
    <w:link w:val="afa"/>
    <w:rsid w:val="00541C6C"/>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b">
    <w:name w:val="Emphasis"/>
    <w:uiPriority w:val="20"/>
    <w:qFormat/>
    <w:rsid w:val="00541C6C"/>
    <w:rPr>
      <w:i/>
      <w:iCs/>
    </w:rPr>
  </w:style>
  <w:style w:type="paragraph" w:customStyle="1" w:styleId="ConsPlusTitle">
    <w:name w:val="ConsPlusTitle"/>
    <w:rsid w:val="00541C6C"/>
    <w:pPr>
      <w:widowControl w:val="0"/>
      <w:autoSpaceDE w:val="0"/>
      <w:autoSpaceDN w:val="0"/>
      <w:spacing w:after="0" w:line="240" w:lineRule="auto"/>
    </w:pPr>
    <w:rPr>
      <w:rFonts w:ascii="Calibri" w:eastAsia="Times New Roman" w:hAnsi="Calibri" w:cs="Calibri"/>
      <w:b/>
      <w:szCs w:val="20"/>
      <w:lang w:eastAsia="ru-RU"/>
    </w:rPr>
  </w:style>
  <w:style w:type="paragraph" w:styleId="afc">
    <w:name w:val="footnote text"/>
    <w:basedOn w:val="a"/>
    <w:link w:val="afd"/>
    <w:uiPriority w:val="99"/>
    <w:unhideWhenUsed/>
    <w:rsid w:val="00541C6C"/>
    <w:rPr>
      <w:rFonts w:ascii="Calibri" w:eastAsia="Calibri" w:hAnsi="Calibri"/>
      <w:lang w:eastAsia="en-US"/>
    </w:rPr>
  </w:style>
  <w:style w:type="character" w:customStyle="1" w:styleId="afd">
    <w:name w:val="Текст сноски Знак"/>
    <w:basedOn w:val="a0"/>
    <w:link w:val="afc"/>
    <w:uiPriority w:val="99"/>
    <w:rsid w:val="00541C6C"/>
    <w:rPr>
      <w:rFonts w:ascii="Calibri" w:eastAsia="Calibri" w:hAnsi="Calibri" w:cs="Times New Roman"/>
      <w:sz w:val="20"/>
      <w:szCs w:val="20"/>
    </w:rPr>
  </w:style>
  <w:style w:type="character" w:styleId="afe">
    <w:name w:val="footnote reference"/>
    <w:rsid w:val="00541C6C"/>
    <w:rPr>
      <w:vertAlign w:val="superscript"/>
    </w:rPr>
  </w:style>
  <w:style w:type="numbering" w:customStyle="1" w:styleId="21">
    <w:name w:val="Нет списка2"/>
    <w:next w:val="a2"/>
    <w:uiPriority w:val="99"/>
    <w:semiHidden/>
    <w:unhideWhenUsed/>
    <w:rsid w:val="00541C6C"/>
  </w:style>
  <w:style w:type="character" w:styleId="aff">
    <w:name w:val="FollowedHyperlink"/>
    <w:uiPriority w:val="99"/>
    <w:unhideWhenUsed/>
    <w:rsid w:val="00541C6C"/>
    <w:rPr>
      <w:color w:val="954F72"/>
      <w:u w:val="single"/>
    </w:rPr>
  </w:style>
  <w:style w:type="paragraph" w:customStyle="1" w:styleId="xl65">
    <w:name w:val="xl65"/>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541C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41C6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541C6C"/>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41C6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541C6C"/>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41C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541C6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541C6C"/>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541C6C"/>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541C6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541C6C"/>
    <w:pPr>
      <w:shd w:val="clear" w:color="000000" w:fill="FFFFFF"/>
      <w:spacing w:before="100" w:beforeAutospacing="1" w:after="100" w:afterAutospacing="1"/>
    </w:pPr>
    <w:rPr>
      <w:sz w:val="24"/>
      <w:szCs w:val="24"/>
    </w:rPr>
  </w:style>
  <w:style w:type="paragraph" w:customStyle="1" w:styleId="xl106">
    <w:name w:val="xl106"/>
    <w:basedOn w:val="a"/>
    <w:rsid w:val="00541C6C"/>
    <w:pPr>
      <w:shd w:val="clear" w:color="000000" w:fill="FFFF00"/>
      <w:spacing w:before="100" w:beforeAutospacing="1" w:after="100" w:afterAutospacing="1"/>
    </w:pPr>
    <w:rPr>
      <w:sz w:val="24"/>
      <w:szCs w:val="24"/>
    </w:rPr>
  </w:style>
  <w:style w:type="paragraph" w:customStyle="1" w:styleId="xl107">
    <w:name w:val="xl10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table" w:customStyle="1" w:styleId="15">
    <w:name w:val="Сетка таблицы1"/>
    <w:basedOn w:val="a1"/>
    <w:next w:val="a7"/>
    <w:uiPriority w:val="39"/>
    <w:rsid w:val="00541C6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
    <w:next w:val="a"/>
    <w:autoRedefine/>
    <w:uiPriority w:val="39"/>
    <w:unhideWhenUsed/>
    <w:rsid w:val="00541C6C"/>
    <w:pPr>
      <w:spacing w:after="100"/>
      <w:ind w:left="200"/>
    </w:pPr>
  </w:style>
  <w:style w:type="paragraph" w:styleId="31">
    <w:name w:val="toc 3"/>
    <w:basedOn w:val="a"/>
    <w:next w:val="a"/>
    <w:autoRedefine/>
    <w:uiPriority w:val="39"/>
    <w:unhideWhenUsed/>
    <w:rsid w:val="00541C6C"/>
    <w:pPr>
      <w:spacing w:after="100"/>
      <w:ind w:left="4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347;fld=134;dst=1435" TargetMode="External"/><Relationship Id="rId13" Type="http://schemas.openxmlformats.org/officeDocument/2006/relationships/hyperlink" Target="http://www.sbor.ru./file/2359.doc"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consultantplus://offline/main?base=LAW;n=100347;fld=134;dst=1403" TargetMode="External"/><Relationship Id="rId12" Type="http://schemas.openxmlformats.org/officeDocument/2006/relationships/hyperlink" Target="http://www.sbor.ru/economy/podderzca/reestr"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cit.edu.sbor.net"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r.ru/economy/podderzca"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vk.com/fond47" TargetMode="External"/><Relationship Id="rId23" Type="http://schemas.openxmlformats.org/officeDocument/2006/relationships/footer" Target="footer3.xml"/><Relationship Id="rId10" Type="http://schemas.openxmlformats.org/officeDocument/2006/relationships/hyperlink" Target="http://sbor.ru/econom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00347;fld=134;dst=1863" TargetMode="External"/><Relationship Id="rId14" Type="http://schemas.openxmlformats.org/officeDocument/2006/relationships/hyperlink" Target="http://www.fondsbor.ru/"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16407</Words>
  <Characters>93521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dcterms:created xsi:type="dcterms:W3CDTF">2020-03-23T13:28:00Z</dcterms:created>
  <dcterms:modified xsi:type="dcterms:W3CDTF">2020-03-23T13:29:00Z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6f031059-a2bc-4aff-8480-93544aecb1c2</vt:lpwstr>
  </property>
</Properties>
</file>