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3E" w:rsidRDefault="00D5513E" w:rsidP="0045367B">
      <w:pPr>
        <w:ind w:firstLine="708"/>
        <w:jc w:val="both"/>
        <w:rPr>
          <w:b/>
          <w:sz w:val="24"/>
          <w:szCs w:val="24"/>
        </w:rPr>
      </w:pPr>
    </w:p>
    <w:p w:rsidR="00D5513E" w:rsidRPr="002470BB" w:rsidRDefault="002470BB" w:rsidP="002470BB">
      <w:pPr>
        <w:ind w:firstLine="708"/>
        <w:jc w:val="right"/>
        <w:rPr>
          <w:sz w:val="24"/>
          <w:szCs w:val="24"/>
        </w:rPr>
      </w:pPr>
      <w:r w:rsidRPr="002470BB">
        <w:rPr>
          <w:sz w:val="24"/>
          <w:szCs w:val="24"/>
        </w:rPr>
        <w:t>Приложение</w:t>
      </w:r>
    </w:p>
    <w:p w:rsidR="00D5513E" w:rsidRDefault="00D5513E" w:rsidP="0045367B">
      <w:pPr>
        <w:ind w:firstLine="708"/>
        <w:jc w:val="both"/>
        <w:rPr>
          <w:b/>
          <w:sz w:val="24"/>
          <w:szCs w:val="24"/>
        </w:rPr>
      </w:pPr>
    </w:p>
    <w:p w:rsidR="00607B7B" w:rsidRPr="00113E1F" w:rsidRDefault="00607B7B" w:rsidP="0045367B">
      <w:pPr>
        <w:ind w:firstLine="708"/>
        <w:jc w:val="both"/>
        <w:rPr>
          <w:b/>
          <w:sz w:val="24"/>
          <w:szCs w:val="24"/>
        </w:rPr>
      </w:pPr>
      <w:r w:rsidRPr="00113E1F">
        <w:rPr>
          <w:b/>
          <w:sz w:val="24"/>
          <w:szCs w:val="24"/>
        </w:rPr>
        <w:t>О</w:t>
      </w:r>
      <w:r w:rsidR="0045367B" w:rsidRPr="00113E1F">
        <w:rPr>
          <w:b/>
          <w:sz w:val="24"/>
          <w:szCs w:val="24"/>
        </w:rPr>
        <w:t>ценк</w:t>
      </w:r>
      <w:r w:rsidR="003F6326" w:rsidRPr="00113E1F">
        <w:rPr>
          <w:b/>
          <w:sz w:val="24"/>
          <w:szCs w:val="24"/>
        </w:rPr>
        <w:t xml:space="preserve">а </w:t>
      </w:r>
      <w:r w:rsidRPr="00113E1F">
        <w:rPr>
          <w:b/>
          <w:sz w:val="24"/>
          <w:szCs w:val="24"/>
        </w:rPr>
        <w:t xml:space="preserve">эффективности </w:t>
      </w:r>
      <w:r w:rsidR="0045367B" w:rsidRPr="00113E1F">
        <w:rPr>
          <w:b/>
          <w:sz w:val="24"/>
          <w:szCs w:val="24"/>
        </w:rPr>
        <w:t>налоговых расходов муниципального образования Сосновоборский городской округ Ленинградской области</w:t>
      </w:r>
      <w:r w:rsidRPr="00113E1F">
        <w:rPr>
          <w:b/>
          <w:sz w:val="24"/>
          <w:szCs w:val="24"/>
        </w:rPr>
        <w:t xml:space="preserve"> за 202</w:t>
      </w:r>
      <w:r w:rsidR="00D5513E">
        <w:rPr>
          <w:b/>
          <w:sz w:val="24"/>
          <w:szCs w:val="24"/>
        </w:rPr>
        <w:t>4</w:t>
      </w:r>
      <w:r w:rsidRPr="00113E1F">
        <w:rPr>
          <w:b/>
          <w:sz w:val="24"/>
          <w:szCs w:val="24"/>
        </w:rPr>
        <w:t xml:space="preserve"> год.</w:t>
      </w:r>
    </w:p>
    <w:p w:rsidR="00B6534A" w:rsidRPr="00113E1F" w:rsidRDefault="00B6534A" w:rsidP="0045367B">
      <w:pPr>
        <w:ind w:firstLine="708"/>
        <w:jc w:val="both"/>
        <w:rPr>
          <w:b/>
          <w:sz w:val="24"/>
          <w:szCs w:val="24"/>
        </w:rPr>
      </w:pPr>
    </w:p>
    <w:p w:rsidR="00607B7B" w:rsidRPr="00113E1F" w:rsidRDefault="00607B7B" w:rsidP="00607B7B">
      <w:pPr>
        <w:ind w:firstLine="708"/>
        <w:jc w:val="both"/>
        <w:rPr>
          <w:sz w:val="24"/>
          <w:szCs w:val="24"/>
        </w:rPr>
      </w:pPr>
      <w:r w:rsidRPr="00113E1F">
        <w:rPr>
          <w:sz w:val="24"/>
          <w:szCs w:val="24"/>
        </w:rPr>
        <w:t>Информация по п.15 «Порядка проведения оценки налоговых расходов муниципального образования Сосновоборский городской округ Ленинградской области» постановление администрации от 19.09.2019 №</w:t>
      </w:r>
      <w:r w:rsidR="00AB5716" w:rsidRPr="00113E1F">
        <w:rPr>
          <w:sz w:val="24"/>
          <w:szCs w:val="24"/>
        </w:rPr>
        <w:t xml:space="preserve"> </w:t>
      </w:r>
      <w:r w:rsidRPr="00113E1F">
        <w:rPr>
          <w:sz w:val="24"/>
          <w:szCs w:val="24"/>
        </w:rPr>
        <w:t>2008 «Об утверждении порядка формирования перечня налоговых расходов и порядка оценки налоговых расходов муниципального образования Сосновоборский городской округ Ленинградской области»:</w:t>
      </w:r>
    </w:p>
    <w:p w:rsidR="005D215C" w:rsidRPr="00397583" w:rsidRDefault="005D215C" w:rsidP="005D215C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633"/>
        <w:gridCol w:w="2471"/>
        <w:gridCol w:w="1899"/>
        <w:gridCol w:w="3371"/>
      </w:tblGrid>
      <w:tr w:rsidR="005D215C" w:rsidRPr="00397583" w:rsidTr="00D5513E">
        <w:trPr>
          <w:trHeight w:val="1061"/>
        </w:trPr>
        <w:tc>
          <w:tcPr>
            <w:tcW w:w="1549" w:type="dxa"/>
          </w:tcPr>
          <w:p w:rsidR="005D215C" w:rsidRPr="00397583" w:rsidRDefault="005D215C" w:rsidP="00FF7391">
            <w:pPr>
              <w:jc w:val="center"/>
              <w:rPr>
                <w:sz w:val="24"/>
                <w:szCs w:val="24"/>
              </w:rPr>
            </w:pPr>
          </w:p>
          <w:p w:rsidR="005D215C" w:rsidRPr="00397583" w:rsidRDefault="00835F7A" w:rsidP="00FF7391">
            <w:pPr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2.</w:t>
            </w:r>
          </w:p>
        </w:tc>
        <w:tc>
          <w:tcPr>
            <w:tcW w:w="5003" w:type="dxa"/>
            <w:gridSpan w:val="3"/>
          </w:tcPr>
          <w:p w:rsidR="005D215C" w:rsidRPr="00113E1F" w:rsidRDefault="00835F7A" w:rsidP="004930EC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 xml:space="preserve">Результаты оценки бюджетной эффективности налоговых расходов муниципального образования*) (общий объем налоговых льгот) </w:t>
            </w:r>
            <w:r w:rsidR="004930EC" w:rsidRPr="00113E1F">
              <w:rPr>
                <w:sz w:val="24"/>
                <w:szCs w:val="24"/>
              </w:rPr>
              <w:t>(</w:t>
            </w:r>
            <w:r w:rsidRPr="00113E1F">
              <w:rPr>
                <w:sz w:val="24"/>
                <w:szCs w:val="24"/>
              </w:rPr>
              <w:t>п.2ст.174.3 БК РФ), в т.ч.:</w:t>
            </w:r>
          </w:p>
        </w:tc>
        <w:tc>
          <w:tcPr>
            <w:tcW w:w="3371" w:type="dxa"/>
          </w:tcPr>
          <w:p w:rsidR="005D215C" w:rsidRPr="00113E1F" w:rsidRDefault="005D215C">
            <w:pPr>
              <w:rPr>
                <w:sz w:val="24"/>
                <w:szCs w:val="24"/>
              </w:rPr>
            </w:pPr>
          </w:p>
          <w:p w:rsidR="005D215C" w:rsidRPr="00113E1F" w:rsidRDefault="002D51A6" w:rsidP="006E3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BA2D66" w:rsidRPr="00113E1F">
              <w:rPr>
                <w:sz w:val="24"/>
                <w:szCs w:val="24"/>
              </w:rPr>
              <w:t>,0</w:t>
            </w:r>
            <w:r w:rsidR="00D54471" w:rsidRPr="00113E1F">
              <w:rPr>
                <w:sz w:val="24"/>
                <w:szCs w:val="24"/>
              </w:rPr>
              <w:t xml:space="preserve"> тыс. руб.</w:t>
            </w:r>
          </w:p>
        </w:tc>
      </w:tr>
      <w:tr w:rsidR="005D215C" w:rsidRPr="00397583" w:rsidTr="00D5513E">
        <w:trPr>
          <w:trHeight w:val="251"/>
        </w:trPr>
        <w:tc>
          <w:tcPr>
            <w:tcW w:w="1549" w:type="dxa"/>
          </w:tcPr>
          <w:p w:rsidR="005D215C" w:rsidRPr="00397583" w:rsidRDefault="004930EC" w:rsidP="00FF7391">
            <w:pPr>
              <w:ind w:left="45"/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2.1</w:t>
            </w:r>
          </w:p>
        </w:tc>
        <w:tc>
          <w:tcPr>
            <w:tcW w:w="5003" w:type="dxa"/>
            <w:gridSpan w:val="3"/>
          </w:tcPr>
          <w:p w:rsidR="005D215C" w:rsidRPr="00113E1F" w:rsidRDefault="004930EC" w:rsidP="005D215C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 признаны эффективными</w:t>
            </w:r>
          </w:p>
        </w:tc>
        <w:tc>
          <w:tcPr>
            <w:tcW w:w="3371" w:type="dxa"/>
          </w:tcPr>
          <w:p w:rsidR="005D215C" w:rsidRPr="00113E1F" w:rsidRDefault="002D51A6" w:rsidP="006E3CDA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BA2D66" w:rsidRPr="00113E1F">
              <w:rPr>
                <w:sz w:val="24"/>
                <w:szCs w:val="24"/>
              </w:rPr>
              <w:t>,0</w:t>
            </w:r>
            <w:r w:rsidR="00D26286" w:rsidRPr="00113E1F">
              <w:rPr>
                <w:sz w:val="24"/>
                <w:szCs w:val="24"/>
              </w:rPr>
              <w:t xml:space="preserve"> тыс. руб.</w:t>
            </w:r>
          </w:p>
        </w:tc>
      </w:tr>
      <w:tr w:rsidR="00835F7A" w:rsidRPr="00397583" w:rsidTr="00D5513E">
        <w:trPr>
          <w:trHeight w:val="226"/>
        </w:trPr>
        <w:tc>
          <w:tcPr>
            <w:tcW w:w="1549" w:type="dxa"/>
          </w:tcPr>
          <w:p w:rsidR="00835F7A" w:rsidRPr="00397583" w:rsidRDefault="004930EC" w:rsidP="00FF7391">
            <w:pPr>
              <w:ind w:left="45"/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2.2</w:t>
            </w:r>
          </w:p>
        </w:tc>
        <w:tc>
          <w:tcPr>
            <w:tcW w:w="5003" w:type="dxa"/>
            <w:gridSpan w:val="3"/>
          </w:tcPr>
          <w:p w:rsidR="00835F7A" w:rsidRPr="00113E1F" w:rsidRDefault="004930EC" w:rsidP="005D215C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 признаны неэффективными</w:t>
            </w:r>
          </w:p>
        </w:tc>
        <w:tc>
          <w:tcPr>
            <w:tcW w:w="3371" w:type="dxa"/>
          </w:tcPr>
          <w:p w:rsidR="00835F7A" w:rsidRPr="00113E1F" w:rsidRDefault="00CD50F1" w:rsidP="005D215C">
            <w:pPr>
              <w:ind w:left="45"/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</w:t>
            </w:r>
          </w:p>
        </w:tc>
      </w:tr>
      <w:tr w:rsidR="00A610DD" w:rsidRPr="00397583" w:rsidTr="00D5513E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182" w:type="dxa"/>
            <w:gridSpan w:val="2"/>
            <w:shd w:val="clear" w:color="auto" w:fill="auto"/>
            <w:noWrap/>
            <w:hideMark/>
          </w:tcPr>
          <w:p w:rsidR="00A610DD" w:rsidRPr="00397583" w:rsidRDefault="00A610DD" w:rsidP="00C52430">
            <w:pPr>
              <w:pStyle w:val="Default"/>
              <w:rPr>
                <w:b/>
                <w:bCs/>
              </w:rPr>
            </w:pPr>
            <w:r w:rsidRPr="00397583">
              <w:t xml:space="preserve">Наименование налога, по которому предусматривается налоговая льгота </w:t>
            </w:r>
          </w:p>
        </w:tc>
        <w:tc>
          <w:tcPr>
            <w:tcW w:w="2471" w:type="dxa"/>
            <w:shd w:val="clear" w:color="auto" w:fill="auto"/>
            <w:hideMark/>
          </w:tcPr>
          <w:p w:rsidR="00A610DD" w:rsidRPr="00397583" w:rsidRDefault="00A610DD" w:rsidP="0045367B">
            <w:pPr>
              <w:pStyle w:val="Default"/>
            </w:pPr>
            <w:r w:rsidRPr="00397583">
              <w:t>Наличие установленных льгот на уплату налога</w:t>
            </w:r>
          </w:p>
          <w:p w:rsidR="00A610DD" w:rsidRPr="00397583" w:rsidRDefault="00A610DD" w:rsidP="00A610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0" w:type="dxa"/>
            <w:gridSpan w:val="2"/>
            <w:shd w:val="clear" w:color="auto" w:fill="auto"/>
            <w:noWrap/>
            <w:hideMark/>
          </w:tcPr>
          <w:p w:rsidR="00A610DD" w:rsidRPr="00113E1F" w:rsidRDefault="00A610DD" w:rsidP="0045367B">
            <w:pPr>
              <w:pStyle w:val="Default"/>
              <w:rPr>
                <w:color w:val="auto"/>
              </w:rPr>
            </w:pPr>
            <w:r w:rsidRPr="00113E1F">
              <w:rPr>
                <w:color w:val="auto"/>
              </w:rPr>
              <w:t xml:space="preserve">Оценка бюджетной эффективности налоговых расходов </w:t>
            </w:r>
            <w:r w:rsidRPr="00113E1F">
              <w:rPr>
                <w:i/>
                <w:iCs/>
                <w:color w:val="auto"/>
              </w:rPr>
              <w:t>(</w:t>
            </w:r>
            <w:r w:rsidR="002256F6" w:rsidRPr="00113E1F">
              <w:rPr>
                <w:i/>
                <w:iCs/>
                <w:color w:val="auto"/>
              </w:rPr>
              <w:t>https://sbor.ru/economy/soceconrazv/munprog</w:t>
            </w:r>
            <w:r w:rsidRPr="00113E1F">
              <w:rPr>
                <w:color w:val="auto"/>
              </w:rPr>
              <w:t>)  </w:t>
            </w:r>
          </w:p>
        </w:tc>
      </w:tr>
      <w:tr w:rsidR="00A610DD" w:rsidRPr="00397583" w:rsidTr="00D5513E">
        <w:tblPrEx>
          <w:tblLook w:val="04A0" w:firstRow="1" w:lastRow="0" w:firstColumn="1" w:lastColumn="0" w:noHBand="0" w:noVBand="1"/>
        </w:tblPrEx>
        <w:trPr>
          <w:trHeight w:val="1763"/>
        </w:trPr>
        <w:tc>
          <w:tcPr>
            <w:tcW w:w="2182" w:type="dxa"/>
            <w:gridSpan w:val="2"/>
            <w:shd w:val="clear" w:color="auto" w:fill="auto"/>
            <w:noWrap/>
            <w:hideMark/>
          </w:tcPr>
          <w:p w:rsidR="00A610DD" w:rsidRPr="00397583" w:rsidRDefault="00A610DD" w:rsidP="00A610DD">
            <w:pPr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71" w:type="dxa"/>
            <w:shd w:val="clear" w:color="auto" w:fill="auto"/>
            <w:hideMark/>
          </w:tcPr>
          <w:p w:rsidR="00A610DD" w:rsidRPr="00397583" w:rsidRDefault="00A610DD" w:rsidP="00590467">
            <w:pPr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Льгота в размере 70% за земельные участки, относящиеся к имуществу общего пользования дачных, садоводческих или огороднических объединений</w:t>
            </w:r>
          </w:p>
        </w:tc>
        <w:tc>
          <w:tcPr>
            <w:tcW w:w="5270" w:type="dxa"/>
            <w:gridSpan w:val="2"/>
            <w:shd w:val="clear" w:color="auto" w:fill="auto"/>
            <w:noWrap/>
            <w:hideMark/>
          </w:tcPr>
          <w:p w:rsidR="00A610DD" w:rsidRPr="00113E1F" w:rsidRDefault="00A610DD" w:rsidP="0045367B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>- в 202</w:t>
            </w:r>
            <w:r w:rsidR="002D51A6">
              <w:rPr>
                <w:sz w:val="24"/>
                <w:szCs w:val="24"/>
              </w:rPr>
              <w:t>4</w:t>
            </w:r>
            <w:r w:rsidRPr="00113E1F">
              <w:rPr>
                <w:sz w:val="24"/>
                <w:szCs w:val="24"/>
              </w:rPr>
              <w:t xml:space="preserve"> году количество юридических лиц - получателей преференций составило </w:t>
            </w:r>
            <w:r w:rsidR="00393B97" w:rsidRPr="00113E1F">
              <w:rPr>
                <w:sz w:val="24"/>
                <w:szCs w:val="24"/>
              </w:rPr>
              <w:t xml:space="preserve">22 </w:t>
            </w:r>
            <w:r w:rsidRPr="00113E1F">
              <w:rPr>
                <w:sz w:val="24"/>
                <w:szCs w:val="24"/>
              </w:rPr>
              <w:t>субъект</w:t>
            </w:r>
            <w:r w:rsidR="00393B97" w:rsidRPr="00113E1F">
              <w:rPr>
                <w:sz w:val="24"/>
                <w:szCs w:val="24"/>
              </w:rPr>
              <w:t>а</w:t>
            </w:r>
            <w:r w:rsidRPr="00113E1F">
              <w:rPr>
                <w:sz w:val="24"/>
                <w:szCs w:val="24"/>
              </w:rPr>
              <w:t xml:space="preserve">, сумма предоставленных льгот </w:t>
            </w:r>
            <w:r w:rsidR="007335DC" w:rsidRPr="00113E1F">
              <w:rPr>
                <w:sz w:val="24"/>
                <w:szCs w:val="24"/>
              </w:rPr>
              <w:t>–</w:t>
            </w:r>
            <w:r w:rsidR="00F52D0F" w:rsidRPr="00113E1F">
              <w:rPr>
                <w:sz w:val="24"/>
                <w:szCs w:val="24"/>
              </w:rPr>
              <w:t xml:space="preserve"> </w:t>
            </w:r>
            <w:r w:rsidR="00791116">
              <w:rPr>
                <w:sz w:val="24"/>
                <w:szCs w:val="24"/>
              </w:rPr>
              <w:t>744</w:t>
            </w:r>
            <w:r w:rsidR="00A545CE" w:rsidRPr="00113E1F">
              <w:rPr>
                <w:sz w:val="24"/>
                <w:szCs w:val="24"/>
              </w:rPr>
              <w:t>,0</w:t>
            </w:r>
            <w:r w:rsidR="007335DC" w:rsidRPr="00113E1F">
              <w:rPr>
                <w:sz w:val="24"/>
                <w:szCs w:val="24"/>
              </w:rPr>
              <w:t xml:space="preserve"> </w:t>
            </w:r>
            <w:r w:rsidRPr="00113E1F">
              <w:rPr>
                <w:sz w:val="24"/>
                <w:szCs w:val="24"/>
              </w:rPr>
              <w:t>тыс. руб. (в 20</w:t>
            </w:r>
            <w:r w:rsidR="007335DC" w:rsidRPr="00113E1F">
              <w:rPr>
                <w:sz w:val="24"/>
                <w:szCs w:val="24"/>
              </w:rPr>
              <w:t>2</w:t>
            </w:r>
            <w:r w:rsidR="00791116">
              <w:rPr>
                <w:sz w:val="24"/>
                <w:szCs w:val="24"/>
              </w:rPr>
              <w:t>3</w:t>
            </w:r>
            <w:r w:rsidRPr="00113E1F">
              <w:rPr>
                <w:sz w:val="24"/>
                <w:szCs w:val="24"/>
              </w:rPr>
              <w:t xml:space="preserve"> году преференции получили </w:t>
            </w:r>
            <w:r w:rsidR="003F6326" w:rsidRPr="00113E1F">
              <w:rPr>
                <w:sz w:val="24"/>
                <w:szCs w:val="24"/>
              </w:rPr>
              <w:t>22</w:t>
            </w:r>
            <w:r w:rsidRPr="00113E1F">
              <w:rPr>
                <w:sz w:val="24"/>
                <w:szCs w:val="24"/>
              </w:rPr>
              <w:t> юридическ</w:t>
            </w:r>
            <w:r w:rsidR="00393B97" w:rsidRPr="00113E1F">
              <w:rPr>
                <w:sz w:val="24"/>
                <w:szCs w:val="24"/>
              </w:rPr>
              <w:t>их</w:t>
            </w:r>
            <w:r w:rsidRPr="00113E1F">
              <w:rPr>
                <w:sz w:val="24"/>
                <w:szCs w:val="24"/>
              </w:rPr>
              <w:t xml:space="preserve"> лиц</w:t>
            </w:r>
            <w:r w:rsidR="00656159">
              <w:rPr>
                <w:sz w:val="24"/>
                <w:szCs w:val="24"/>
              </w:rPr>
              <w:t>а</w:t>
            </w:r>
            <w:r w:rsidRPr="00113E1F">
              <w:rPr>
                <w:sz w:val="24"/>
                <w:szCs w:val="24"/>
              </w:rPr>
              <w:t xml:space="preserve"> на сумму </w:t>
            </w:r>
            <w:r w:rsidR="00791116">
              <w:rPr>
                <w:sz w:val="24"/>
                <w:szCs w:val="24"/>
              </w:rPr>
              <w:t>637</w:t>
            </w:r>
            <w:r w:rsidR="00A545CE" w:rsidRPr="00113E1F">
              <w:rPr>
                <w:sz w:val="24"/>
                <w:szCs w:val="24"/>
              </w:rPr>
              <w:t>,0</w:t>
            </w:r>
            <w:r w:rsidRPr="00113E1F">
              <w:rPr>
                <w:sz w:val="24"/>
                <w:szCs w:val="24"/>
              </w:rPr>
              <w:t xml:space="preserve"> тыс. руб.);</w:t>
            </w:r>
          </w:p>
          <w:p w:rsidR="004B1DAF" w:rsidRPr="00113E1F" w:rsidRDefault="00D10FDA" w:rsidP="001017D3">
            <w:pPr>
              <w:rPr>
                <w:sz w:val="24"/>
                <w:szCs w:val="24"/>
              </w:rPr>
            </w:pPr>
            <w:r w:rsidRPr="00113E1F">
              <w:rPr>
                <w:sz w:val="24"/>
                <w:szCs w:val="24"/>
              </w:rPr>
              <w:t xml:space="preserve">- </w:t>
            </w:r>
            <w:r w:rsidR="00A00088" w:rsidRPr="00113E1F">
              <w:rPr>
                <w:sz w:val="24"/>
                <w:szCs w:val="24"/>
              </w:rPr>
              <w:t>сумма уплаченных налогов получателями преференций в 202</w:t>
            </w:r>
            <w:r w:rsidR="00791116">
              <w:rPr>
                <w:sz w:val="24"/>
                <w:szCs w:val="24"/>
              </w:rPr>
              <w:t>4</w:t>
            </w:r>
            <w:r w:rsidR="00A00088" w:rsidRPr="00113E1F">
              <w:rPr>
                <w:sz w:val="24"/>
                <w:szCs w:val="24"/>
              </w:rPr>
              <w:t xml:space="preserve">  году </w:t>
            </w:r>
            <w:r w:rsidR="00791116">
              <w:rPr>
                <w:sz w:val="24"/>
                <w:szCs w:val="24"/>
              </w:rPr>
              <w:t>–</w:t>
            </w:r>
            <w:r w:rsidR="00256792" w:rsidRPr="00113E1F">
              <w:rPr>
                <w:sz w:val="24"/>
                <w:szCs w:val="24"/>
              </w:rPr>
              <w:t xml:space="preserve"> </w:t>
            </w:r>
            <w:r w:rsidR="00791116">
              <w:rPr>
                <w:sz w:val="24"/>
                <w:szCs w:val="24"/>
              </w:rPr>
              <w:t>207,8</w:t>
            </w:r>
            <w:r w:rsidR="00256792" w:rsidRPr="00113E1F">
              <w:rPr>
                <w:sz w:val="24"/>
                <w:szCs w:val="24"/>
              </w:rPr>
              <w:t xml:space="preserve"> тыс. руб.(202</w:t>
            </w:r>
            <w:r w:rsidR="00791116">
              <w:rPr>
                <w:sz w:val="24"/>
                <w:szCs w:val="24"/>
              </w:rPr>
              <w:t>3</w:t>
            </w:r>
            <w:r w:rsidR="00256792" w:rsidRPr="00113E1F">
              <w:rPr>
                <w:sz w:val="24"/>
                <w:szCs w:val="24"/>
              </w:rPr>
              <w:t xml:space="preserve"> год </w:t>
            </w:r>
            <w:r w:rsidR="003F6326" w:rsidRPr="00113E1F">
              <w:rPr>
                <w:sz w:val="24"/>
                <w:szCs w:val="24"/>
              </w:rPr>
              <w:t>–</w:t>
            </w:r>
            <w:r w:rsidR="00256792" w:rsidRPr="00113E1F">
              <w:rPr>
                <w:sz w:val="24"/>
                <w:szCs w:val="24"/>
              </w:rPr>
              <w:t xml:space="preserve"> </w:t>
            </w:r>
            <w:r w:rsidR="003F6326" w:rsidRPr="00113E1F">
              <w:rPr>
                <w:sz w:val="24"/>
                <w:szCs w:val="24"/>
              </w:rPr>
              <w:t>29</w:t>
            </w:r>
            <w:r w:rsidR="00791116">
              <w:rPr>
                <w:sz w:val="24"/>
                <w:szCs w:val="24"/>
              </w:rPr>
              <w:t>1</w:t>
            </w:r>
            <w:r w:rsidR="003F6326" w:rsidRPr="00113E1F">
              <w:rPr>
                <w:sz w:val="24"/>
                <w:szCs w:val="24"/>
              </w:rPr>
              <w:t>,</w:t>
            </w:r>
            <w:r w:rsidR="00791116">
              <w:rPr>
                <w:sz w:val="24"/>
                <w:szCs w:val="24"/>
              </w:rPr>
              <w:t>9</w:t>
            </w:r>
            <w:r w:rsidR="00256792" w:rsidRPr="00113E1F">
              <w:rPr>
                <w:sz w:val="24"/>
                <w:szCs w:val="24"/>
              </w:rPr>
              <w:t xml:space="preserve"> тыс. руб.)</w:t>
            </w:r>
            <w:r w:rsidR="00656159">
              <w:rPr>
                <w:sz w:val="24"/>
                <w:szCs w:val="24"/>
              </w:rPr>
              <w:t>,</w:t>
            </w:r>
            <w:r w:rsidR="00256792" w:rsidRPr="00113E1F">
              <w:rPr>
                <w:sz w:val="24"/>
                <w:szCs w:val="24"/>
              </w:rPr>
              <w:t xml:space="preserve"> уменьшение </w:t>
            </w:r>
            <w:r w:rsidR="00A00088" w:rsidRPr="00113E1F">
              <w:rPr>
                <w:sz w:val="24"/>
                <w:szCs w:val="24"/>
              </w:rPr>
              <w:t xml:space="preserve"> на </w:t>
            </w:r>
            <w:r w:rsidR="001017D3">
              <w:rPr>
                <w:sz w:val="24"/>
                <w:szCs w:val="24"/>
              </w:rPr>
              <w:t>84</w:t>
            </w:r>
            <w:r w:rsidR="00256792" w:rsidRPr="00113E1F">
              <w:rPr>
                <w:sz w:val="24"/>
                <w:szCs w:val="24"/>
              </w:rPr>
              <w:t>,</w:t>
            </w:r>
            <w:r w:rsidR="001017D3">
              <w:rPr>
                <w:sz w:val="24"/>
                <w:szCs w:val="24"/>
              </w:rPr>
              <w:t>1</w:t>
            </w:r>
            <w:r w:rsidR="00113E1F" w:rsidRPr="00113E1F">
              <w:rPr>
                <w:sz w:val="24"/>
                <w:szCs w:val="24"/>
              </w:rPr>
              <w:t xml:space="preserve"> </w:t>
            </w:r>
            <w:r w:rsidR="00A00088" w:rsidRPr="00113E1F">
              <w:rPr>
                <w:sz w:val="24"/>
                <w:szCs w:val="24"/>
              </w:rPr>
              <w:t>тыс. руб. </w:t>
            </w:r>
            <w:r w:rsidR="00256792" w:rsidRPr="00113E1F">
              <w:rPr>
                <w:sz w:val="24"/>
                <w:szCs w:val="24"/>
              </w:rPr>
              <w:t>в связи со снижением кадастровой стоимости по земельным участкам</w:t>
            </w:r>
            <w:r w:rsidR="001017D3">
              <w:rPr>
                <w:sz w:val="24"/>
                <w:szCs w:val="24"/>
              </w:rPr>
              <w:t>.</w:t>
            </w:r>
          </w:p>
        </w:tc>
      </w:tr>
      <w:tr w:rsidR="00A610DD" w:rsidRPr="00397583" w:rsidTr="00D551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182" w:type="dxa"/>
            <w:gridSpan w:val="2"/>
            <w:shd w:val="clear" w:color="auto" w:fill="auto"/>
            <w:noWrap/>
            <w:hideMark/>
          </w:tcPr>
          <w:p w:rsidR="00A610DD" w:rsidRPr="00397583" w:rsidRDefault="00A610DD" w:rsidP="00A610DD">
            <w:pPr>
              <w:jc w:val="center"/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71" w:type="dxa"/>
            <w:shd w:val="clear" w:color="auto" w:fill="auto"/>
            <w:hideMark/>
          </w:tcPr>
          <w:p w:rsidR="00A610DD" w:rsidRPr="00397583" w:rsidRDefault="00A610DD" w:rsidP="006B159A">
            <w:pPr>
              <w:rPr>
                <w:sz w:val="24"/>
                <w:szCs w:val="24"/>
              </w:rPr>
            </w:pPr>
            <w:r w:rsidRPr="00397583">
              <w:rPr>
                <w:sz w:val="24"/>
                <w:szCs w:val="24"/>
              </w:rPr>
              <w:t xml:space="preserve">Льгота по земельному налогу для физических лиц: инвалидам, имеющим III степень ограничения способности к трудовой деятельности, а также лицам,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 </w:t>
            </w:r>
            <w:r w:rsidRPr="00397583">
              <w:rPr>
                <w:sz w:val="24"/>
                <w:szCs w:val="24"/>
              </w:rPr>
              <w:lastRenderedPageBreak/>
              <w:t>одиноким матерям, имеющим несовершеннолетнего ребенка (детей) – инвалидов; инвалидам Великой Отечественной войны, в отношении одного земельного участка, находящегося в их собственности, постоянном (бессрочном) пользовании или пожизненном наследуемом владении:</w:t>
            </w:r>
          </w:p>
        </w:tc>
        <w:tc>
          <w:tcPr>
            <w:tcW w:w="5270" w:type="dxa"/>
            <w:gridSpan w:val="2"/>
            <w:shd w:val="clear" w:color="auto" w:fill="auto"/>
            <w:noWrap/>
            <w:hideMark/>
          </w:tcPr>
          <w:p w:rsidR="00397583" w:rsidRPr="00656159" w:rsidRDefault="00972DDC" w:rsidP="00972DDC">
            <w:pPr>
              <w:rPr>
                <w:sz w:val="24"/>
                <w:szCs w:val="24"/>
              </w:rPr>
            </w:pPr>
            <w:r w:rsidRPr="00656159">
              <w:rPr>
                <w:sz w:val="24"/>
                <w:szCs w:val="24"/>
              </w:rPr>
              <w:lastRenderedPageBreak/>
              <w:t>Численность плательщиков налога, воспользовавшихся льготой за 202</w:t>
            </w:r>
            <w:r w:rsidR="001017D3">
              <w:rPr>
                <w:sz w:val="24"/>
                <w:szCs w:val="24"/>
              </w:rPr>
              <w:t>3</w:t>
            </w:r>
            <w:r w:rsidR="00397583" w:rsidRPr="00656159">
              <w:rPr>
                <w:sz w:val="24"/>
                <w:szCs w:val="24"/>
              </w:rPr>
              <w:t xml:space="preserve"> год</w:t>
            </w:r>
            <w:r w:rsidRPr="00656159">
              <w:rPr>
                <w:sz w:val="24"/>
                <w:szCs w:val="24"/>
              </w:rPr>
              <w:t xml:space="preserve"> – </w:t>
            </w:r>
            <w:r w:rsidR="001017D3">
              <w:rPr>
                <w:sz w:val="24"/>
                <w:szCs w:val="24"/>
              </w:rPr>
              <w:t xml:space="preserve">353 </w:t>
            </w:r>
            <w:r w:rsidRPr="00656159">
              <w:rPr>
                <w:sz w:val="24"/>
                <w:szCs w:val="24"/>
              </w:rPr>
              <w:t>чел</w:t>
            </w:r>
            <w:r w:rsidR="00397583" w:rsidRPr="00656159">
              <w:rPr>
                <w:sz w:val="24"/>
                <w:szCs w:val="24"/>
              </w:rPr>
              <w:t>овек</w:t>
            </w:r>
            <w:r w:rsidR="003F6326" w:rsidRPr="00656159">
              <w:rPr>
                <w:sz w:val="24"/>
                <w:szCs w:val="24"/>
              </w:rPr>
              <w:t>а</w:t>
            </w:r>
            <w:r w:rsidRPr="00656159">
              <w:rPr>
                <w:sz w:val="24"/>
                <w:szCs w:val="24"/>
              </w:rPr>
              <w:t>. За 202</w:t>
            </w:r>
            <w:r w:rsidR="001017D3">
              <w:rPr>
                <w:sz w:val="24"/>
                <w:szCs w:val="24"/>
              </w:rPr>
              <w:t>4</w:t>
            </w:r>
            <w:r w:rsidRPr="00656159">
              <w:rPr>
                <w:sz w:val="24"/>
                <w:szCs w:val="24"/>
              </w:rPr>
              <w:t xml:space="preserve"> год число плательщиков, воспользовавшихся льготой </w:t>
            </w:r>
            <w:r w:rsidR="001017D3">
              <w:rPr>
                <w:sz w:val="24"/>
                <w:szCs w:val="24"/>
              </w:rPr>
              <w:t>уменьшилось</w:t>
            </w:r>
            <w:r w:rsidRPr="00656159">
              <w:rPr>
                <w:sz w:val="24"/>
                <w:szCs w:val="24"/>
              </w:rPr>
              <w:t xml:space="preserve"> </w:t>
            </w:r>
            <w:r w:rsidR="00656159">
              <w:rPr>
                <w:sz w:val="24"/>
                <w:szCs w:val="24"/>
              </w:rPr>
              <w:t xml:space="preserve">и </w:t>
            </w:r>
            <w:r w:rsidRPr="00656159">
              <w:rPr>
                <w:sz w:val="24"/>
                <w:szCs w:val="24"/>
              </w:rPr>
              <w:t xml:space="preserve">составило </w:t>
            </w:r>
            <w:r w:rsidR="00924F97" w:rsidRPr="00656159">
              <w:rPr>
                <w:sz w:val="24"/>
                <w:szCs w:val="24"/>
              </w:rPr>
              <w:t>3</w:t>
            </w:r>
            <w:r w:rsidR="001017D3">
              <w:rPr>
                <w:sz w:val="24"/>
                <w:szCs w:val="24"/>
              </w:rPr>
              <w:t>34</w:t>
            </w:r>
            <w:r w:rsidRPr="00656159">
              <w:rPr>
                <w:sz w:val="24"/>
                <w:szCs w:val="24"/>
              </w:rPr>
              <w:t xml:space="preserve"> чел</w:t>
            </w:r>
            <w:r w:rsidR="00397583" w:rsidRPr="00656159">
              <w:rPr>
                <w:sz w:val="24"/>
                <w:szCs w:val="24"/>
              </w:rPr>
              <w:t>овека</w:t>
            </w:r>
            <w:r w:rsidRPr="00656159">
              <w:rPr>
                <w:sz w:val="24"/>
                <w:szCs w:val="24"/>
              </w:rPr>
              <w:t xml:space="preserve">. </w:t>
            </w:r>
          </w:p>
          <w:p w:rsidR="00397583" w:rsidRPr="00656159" w:rsidRDefault="00972DDC" w:rsidP="00972DDC">
            <w:pPr>
              <w:rPr>
                <w:sz w:val="24"/>
                <w:szCs w:val="24"/>
              </w:rPr>
            </w:pPr>
            <w:r w:rsidRPr="00656159">
              <w:rPr>
                <w:sz w:val="24"/>
                <w:szCs w:val="24"/>
              </w:rPr>
              <w:t xml:space="preserve">Сумма налога, подлежащая уплате в бюджет </w:t>
            </w:r>
            <w:r w:rsidR="00656159" w:rsidRPr="00656159">
              <w:rPr>
                <w:sz w:val="24"/>
                <w:szCs w:val="24"/>
              </w:rPr>
              <w:t>за</w:t>
            </w:r>
            <w:r w:rsidR="00656159">
              <w:rPr>
                <w:sz w:val="24"/>
                <w:szCs w:val="24"/>
              </w:rPr>
              <w:t xml:space="preserve"> </w:t>
            </w:r>
            <w:r w:rsidR="00656159" w:rsidRPr="00656159">
              <w:rPr>
                <w:sz w:val="24"/>
                <w:szCs w:val="24"/>
              </w:rPr>
              <w:t>202</w:t>
            </w:r>
            <w:r w:rsidR="001017D3">
              <w:rPr>
                <w:sz w:val="24"/>
                <w:szCs w:val="24"/>
              </w:rPr>
              <w:t>3</w:t>
            </w:r>
            <w:r w:rsidR="00656159" w:rsidRPr="00656159">
              <w:rPr>
                <w:sz w:val="24"/>
                <w:szCs w:val="24"/>
              </w:rPr>
              <w:t xml:space="preserve"> год,</w:t>
            </w:r>
            <w:r w:rsidRPr="00656159">
              <w:rPr>
                <w:sz w:val="24"/>
                <w:szCs w:val="24"/>
              </w:rPr>
              <w:t xml:space="preserve"> составляла 1</w:t>
            </w:r>
            <w:r w:rsidR="001017D3">
              <w:rPr>
                <w:sz w:val="24"/>
                <w:szCs w:val="24"/>
              </w:rPr>
              <w:t>2</w:t>
            </w:r>
            <w:r w:rsidRPr="00656159">
              <w:rPr>
                <w:sz w:val="24"/>
                <w:szCs w:val="24"/>
              </w:rPr>
              <w:t> </w:t>
            </w:r>
            <w:r w:rsidR="001017D3">
              <w:rPr>
                <w:sz w:val="24"/>
                <w:szCs w:val="24"/>
              </w:rPr>
              <w:t>647</w:t>
            </w:r>
            <w:r w:rsidRPr="00656159">
              <w:rPr>
                <w:sz w:val="24"/>
                <w:szCs w:val="24"/>
              </w:rPr>
              <w:t xml:space="preserve"> тыс. руб</w:t>
            </w:r>
            <w:r w:rsidR="00397583" w:rsidRPr="00656159">
              <w:rPr>
                <w:sz w:val="24"/>
                <w:szCs w:val="24"/>
              </w:rPr>
              <w:t>.</w:t>
            </w:r>
            <w:r w:rsidRPr="00656159">
              <w:rPr>
                <w:sz w:val="24"/>
                <w:szCs w:val="24"/>
              </w:rPr>
              <w:t xml:space="preserve"> </w:t>
            </w:r>
            <w:r w:rsidR="00397583" w:rsidRPr="00656159">
              <w:rPr>
                <w:sz w:val="24"/>
                <w:szCs w:val="24"/>
              </w:rPr>
              <w:t>З</w:t>
            </w:r>
            <w:r w:rsidRPr="00656159">
              <w:rPr>
                <w:sz w:val="24"/>
                <w:szCs w:val="24"/>
              </w:rPr>
              <w:t>а 202</w:t>
            </w:r>
            <w:r w:rsidR="001017D3">
              <w:rPr>
                <w:sz w:val="24"/>
                <w:szCs w:val="24"/>
              </w:rPr>
              <w:t>4</w:t>
            </w:r>
            <w:r w:rsidRPr="00656159">
              <w:rPr>
                <w:sz w:val="24"/>
                <w:szCs w:val="24"/>
              </w:rPr>
              <w:t xml:space="preserve"> год </w:t>
            </w:r>
            <w:r w:rsidR="001017D3">
              <w:rPr>
                <w:sz w:val="24"/>
                <w:szCs w:val="24"/>
              </w:rPr>
              <w:t>увеличилась</w:t>
            </w:r>
            <w:r w:rsidRPr="00656159">
              <w:rPr>
                <w:sz w:val="24"/>
                <w:szCs w:val="24"/>
              </w:rPr>
              <w:t xml:space="preserve"> на </w:t>
            </w:r>
            <w:bookmarkStart w:id="0" w:name="_GoBack"/>
            <w:bookmarkEnd w:id="0"/>
            <w:r w:rsidR="001017D3">
              <w:rPr>
                <w:sz w:val="24"/>
                <w:szCs w:val="24"/>
              </w:rPr>
              <w:t>9</w:t>
            </w:r>
            <w:r w:rsidRPr="00656159">
              <w:rPr>
                <w:sz w:val="24"/>
                <w:szCs w:val="24"/>
              </w:rPr>
              <w:t xml:space="preserve"> % и составила 1</w:t>
            </w:r>
            <w:r w:rsidR="001017D3">
              <w:rPr>
                <w:sz w:val="24"/>
                <w:szCs w:val="24"/>
              </w:rPr>
              <w:t>3</w:t>
            </w:r>
            <w:r w:rsidRPr="00656159">
              <w:rPr>
                <w:sz w:val="24"/>
                <w:szCs w:val="24"/>
              </w:rPr>
              <w:t> </w:t>
            </w:r>
            <w:r w:rsidR="001017D3">
              <w:rPr>
                <w:sz w:val="24"/>
                <w:szCs w:val="24"/>
              </w:rPr>
              <w:t>783</w:t>
            </w:r>
            <w:r w:rsidRPr="00656159">
              <w:rPr>
                <w:sz w:val="24"/>
                <w:szCs w:val="24"/>
              </w:rPr>
              <w:t xml:space="preserve"> тыс</w:t>
            </w:r>
            <w:r w:rsidR="00BD0B04" w:rsidRPr="00656159">
              <w:rPr>
                <w:sz w:val="24"/>
                <w:szCs w:val="24"/>
              </w:rPr>
              <w:t>. р</w:t>
            </w:r>
            <w:r w:rsidRPr="00656159">
              <w:rPr>
                <w:sz w:val="24"/>
                <w:szCs w:val="24"/>
              </w:rPr>
              <w:t xml:space="preserve">уб. </w:t>
            </w:r>
          </w:p>
          <w:p w:rsidR="00397583" w:rsidRPr="00656159" w:rsidRDefault="00972DDC" w:rsidP="00972DDC">
            <w:pPr>
              <w:rPr>
                <w:sz w:val="24"/>
                <w:szCs w:val="24"/>
              </w:rPr>
            </w:pPr>
            <w:r w:rsidRPr="00656159">
              <w:rPr>
                <w:sz w:val="24"/>
                <w:szCs w:val="24"/>
              </w:rPr>
              <w:t>Объем налоговых льгот в 202</w:t>
            </w:r>
            <w:r w:rsidR="001017D3">
              <w:rPr>
                <w:sz w:val="24"/>
                <w:szCs w:val="24"/>
              </w:rPr>
              <w:t>3</w:t>
            </w:r>
            <w:r w:rsidR="00397583" w:rsidRPr="00656159">
              <w:rPr>
                <w:sz w:val="24"/>
                <w:szCs w:val="24"/>
              </w:rPr>
              <w:t xml:space="preserve"> году</w:t>
            </w:r>
            <w:r w:rsidRPr="00656159">
              <w:rPr>
                <w:sz w:val="24"/>
                <w:szCs w:val="24"/>
              </w:rPr>
              <w:t xml:space="preserve"> составлял </w:t>
            </w:r>
            <w:r w:rsidR="003F6326" w:rsidRPr="00656159">
              <w:rPr>
                <w:sz w:val="24"/>
                <w:szCs w:val="24"/>
              </w:rPr>
              <w:t>1</w:t>
            </w:r>
            <w:r w:rsidR="001017D3">
              <w:rPr>
                <w:sz w:val="24"/>
                <w:szCs w:val="24"/>
              </w:rPr>
              <w:t>55</w:t>
            </w:r>
            <w:r w:rsidRPr="00656159">
              <w:rPr>
                <w:sz w:val="24"/>
                <w:szCs w:val="24"/>
              </w:rPr>
              <w:t>,0 тыс. рублей, в 202</w:t>
            </w:r>
            <w:r w:rsidR="001017D3">
              <w:rPr>
                <w:sz w:val="24"/>
                <w:szCs w:val="24"/>
              </w:rPr>
              <w:t>4</w:t>
            </w:r>
            <w:r w:rsidRPr="00656159">
              <w:rPr>
                <w:sz w:val="24"/>
                <w:szCs w:val="24"/>
              </w:rPr>
              <w:t xml:space="preserve"> году объем налоговых льгот вырос на </w:t>
            </w:r>
            <w:r w:rsidR="00E67F9C">
              <w:rPr>
                <w:sz w:val="24"/>
                <w:szCs w:val="24"/>
              </w:rPr>
              <w:t>1,</w:t>
            </w:r>
            <w:r w:rsidR="00B42A0B">
              <w:rPr>
                <w:sz w:val="24"/>
                <w:szCs w:val="24"/>
              </w:rPr>
              <w:t>3</w:t>
            </w:r>
            <w:r w:rsidRPr="00656159">
              <w:rPr>
                <w:sz w:val="24"/>
                <w:szCs w:val="24"/>
              </w:rPr>
              <w:t xml:space="preserve"> % и составил 1</w:t>
            </w:r>
            <w:r w:rsidR="00E67F9C">
              <w:rPr>
                <w:sz w:val="24"/>
                <w:szCs w:val="24"/>
              </w:rPr>
              <w:t>57</w:t>
            </w:r>
            <w:r w:rsidRPr="00656159">
              <w:rPr>
                <w:sz w:val="24"/>
                <w:szCs w:val="24"/>
              </w:rPr>
              <w:t xml:space="preserve">,0 тыс. руб. </w:t>
            </w:r>
          </w:p>
          <w:p w:rsidR="00A610DD" w:rsidRPr="00656159" w:rsidRDefault="00A610DD" w:rsidP="00113E1F">
            <w:pPr>
              <w:rPr>
                <w:sz w:val="24"/>
                <w:szCs w:val="24"/>
              </w:rPr>
            </w:pPr>
          </w:p>
        </w:tc>
      </w:tr>
    </w:tbl>
    <w:p w:rsidR="00FE3CB0" w:rsidRPr="00397583" w:rsidRDefault="00A610DD" w:rsidP="00FE3CB0">
      <w:pPr>
        <w:jc w:val="both"/>
        <w:rPr>
          <w:sz w:val="24"/>
          <w:szCs w:val="24"/>
        </w:rPr>
      </w:pPr>
      <w:r w:rsidRPr="00397583">
        <w:rPr>
          <w:sz w:val="24"/>
          <w:szCs w:val="24"/>
        </w:rPr>
        <w:lastRenderedPageBreak/>
        <w:tab/>
      </w:r>
    </w:p>
    <w:p w:rsidR="00D92BAA" w:rsidRDefault="00D92BAA" w:rsidP="00A610DD">
      <w:pPr>
        <w:jc w:val="both"/>
        <w:rPr>
          <w:sz w:val="24"/>
          <w:szCs w:val="24"/>
        </w:rPr>
      </w:pPr>
    </w:p>
    <w:p w:rsidR="002470BB" w:rsidRDefault="002470BB" w:rsidP="00A610DD">
      <w:pPr>
        <w:jc w:val="both"/>
        <w:rPr>
          <w:sz w:val="24"/>
          <w:szCs w:val="24"/>
        </w:rPr>
      </w:pPr>
    </w:p>
    <w:p w:rsidR="00B83F3D" w:rsidRDefault="00B83F3D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Default="00656159" w:rsidP="00A610DD">
      <w:pPr>
        <w:jc w:val="both"/>
        <w:rPr>
          <w:sz w:val="24"/>
          <w:szCs w:val="24"/>
        </w:rPr>
      </w:pPr>
    </w:p>
    <w:p w:rsidR="00656159" w:rsidRPr="00656159" w:rsidRDefault="00656159" w:rsidP="00A610DD">
      <w:pPr>
        <w:jc w:val="both"/>
        <w:rPr>
          <w:sz w:val="12"/>
          <w:szCs w:val="24"/>
        </w:rPr>
      </w:pPr>
    </w:p>
    <w:sectPr w:rsidR="00656159" w:rsidRPr="00656159" w:rsidSect="00D5513E">
      <w:headerReference w:type="default" r:id="rId6"/>
      <w:pgSz w:w="11906" w:h="16838"/>
      <w:pgMar w:top="426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97" w:rsidRDefault="00393B97" w:rsidP="001635E5">
      <w:r>
        <w:separator/>
      </w:r>
    </w:p>
  </w:endnote>
  <w:endnote w:type="continuationSeparator" w:id="0">
    <w:p w:rsidR="00393B97" w:rsidRDefault="00393B97" w:rsidP="001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97" w:rsidRDefault="00393B97" w:rsidP="001635E5">
      <w:r>
        <w:separator/>
      </w:r>
    </w:p>
  </w:footnote>
  <w:footnote w:type="continuationSeparator" w:id="0">
    <w:p w:rsidR="00393B97" w:rsidRDefault="00393B97" w:rsidP="001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97" w:rsidRDefault="00B42A0B">
    <w:pPr>
      <w:pStyle w:val="a8"/>
    </w:pPr>
    <w:r>
      <w:rPr>
        <w:noProof/>
      </w:rPr>
      <w:pict>
        <v:rect id="AryanRegN" o:spid="_x0000_s39939" style="position:absolute;margin-left:345pt;margin-top:20pt;width:200pt;height:18pt;z-index:251658240;mso-position-horizontal:absolute;mso-position-horizontal-relative:page;mso-position-vertical:absolute;mso-position-vertical-relative:page" filled="f" stroked="f">
          <v:textbox style="mso-next-textbox:#AryanRegN" inset="0,0,0,0">
            <w:txbxContent>
              <w:p w:rsidR="00393B97" w:rsidRPr="00F642A8" w:rsidRDefault="00393B97" w:rsidP="00F642A8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6405207/606692(1)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41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DCTemplate" w:val="Shablon"/>
    <w:docVar w:name="BossProviderVariable" w:val="25_01_2006!98bc58fe-4c66-4058-b51c-44cb3451d681"/>
  </w:docVars>
  <w:rsids>
    <w:rsidRoot w:val="00057DFD"/>
    <w:rsid w:val="00005FB3"/>
    <w:rsid w:val="00017A04"/>
    <w:rsid w:val="00023D52"/>
    <w:rsid w:val="0002511C"/>
    <w:rsid w:val="000311DE"/>
    <w:rsid w:val="00040DAC"/>
    <w:rsid w:val="00057DFD"/>
    <w:rsid w:val="00064915"/>
    <w:rsid w:val="0008760D"/>
    <w:rsid w:val="000948BA"/>
    <w:rsid w:val="000A5A9D"/>
    <w:rsid w:val="000A75BD"/>
    <w:rsid w:val="000B1415"/>
    <w:rsid w:val="000B609B"/>
    <w:rsid w:val="000C5EC7"/>
    <w:rsid w:val="000E4F40"/>
    <w:rsid w:val="001017D3"/>
    <w:rsid w:val="00102B8B"/>
    <w:rsid w:val="00113E1F"/>
    <w:rsid w:val="001238E3"/>
    <w:rsid w:val="001635E5"/>
    <w:rsid w:val="00195D96"/>
    <w:rsid w:val="001B2E71"/>
    <w:rsid w:val="001E4419"/>
    <w:rsid w:val="001E6466"/>
    <w:rsid w:val="002256F6"/>
    <w:rsid w:val="00244D1E"/>
    <w:rsid w:val="002470BB"/>
    <w:rsid w:val="00256792"/>
    <w:rsid w:val="00264335"/>
    <w:rsid w:val="00265EED"/>
    <w:rsid w:val="00274021"/>
    <w:rsid w:val="002777AE"/>
    <w:rsid w:val="0028208D"/>
    <w:rsid w:val="002D249E"/>
    <w:rsid w:val="002D51A6"/>
    <w:rsid w:val="002E745F"/>
    <w:rsid w:val="002F4EA7"/>
    <w:rsid w:val="00306096"/>
    <w:rsid w:val="00327AEA"/>
    <w:rsid w:val="003562FD"/>
    <w:rsid w:val="00393B97"/>
    <w:rsid w:val="00397583"/>
    <w:rsid w:val="003C395D"/>
    <w:rsid w:val="003D7133"/>
    <w:rsid w:val="003E18E2"/>
    <w:rsid w:val="003E37C6"/>
    <w:rsid w:val="003F4D84"/>
    <w:rsid w:val="003F5141"/>
    <w:rsid w:val="003F6326"/>
    <w:rsid w:val="00433658"/>
    <w:rsid w:val="00435C34"/>
    <w:rsid w:val="00445FB4"/>
    <w:rsid w:val="0044622B"/>
    <w:rsid w:val="0045367B"/>
    <w:rsid w:val="00474F37"/>
    <w:rsid w:val="004930EC"/>
    <w:rsid w:val="004B1DAF"/>
    <w:rsid w:val="004C62A5"/>
    <w:rsid w:val="004E12B1"/>
    <w:rsid w:val="004F13A4"/>
    <w:rsid w:val="004F47F6"/>
    <w:rsid w:val="0050083F"/>
    <w:rsid w:val="005101E8"/>
    <w:rsid w:val="00512E7F"/>
    <w:rsid w:val="0051478D"/>
    <w:rsid w:val="005270D1"/>
    <w:rsid w:val="0053644A"/>
    <w:rsid w:val="00543237"/>
    <w:rsid w:val="00561968"/>
    <w:rsid w:val="00583E0F"/>
    <w:rsid w:val="00590467"/>
    <w:rsid w:val="00594696"/>
    <w:rsid w:val="00595A48"/>
    <w:rsid w:val="005A32A3"/>
    <w:rsid w:val="005A68C7"/>
    <w:rsid w:val="005C1C21"/>
    <w:rsid w:val="005D215C"/>
    <w:rsid w:val="005E01E8"/>
    <w:rsid w:val="00601B1F"/>
    <w:rsid w:val="00607B7B"/>
    <w:rsid w:val="006446BD"/>
    <w:rsid w:val="00656159"/>
    <w:rsid w:val="00673551"/>
    <w:rsid w:val="006927BA"/>
    <w:rsid w:val="006B159A"/>
    <w:rsid w:val="006D1FFF"/>
    <w:rsid w:val="006E3CDA"/>
    <w:rsid w:val="006F032C"/>
    <w:rsid w:val="006F23B0"/>
    <w:rsid w:val="007000C7"/>
    <w:rsid w:val="007335DC"/>
    <w:rsid w:val="00740662"/>
    <w:rsid w:val="00791116"/>
    <w:rsid w:val="007B1B1E"/>
    <w:rsid w:val="007E25C5"/>
    <w:rsid w:val="00817255"/>
    <w:rsid w:val="008239C8"/>
    <w:rsid w:val="0083278F"/>
    <w:rsid w:val="00835F7A"/>
    <w:rsid w:val="00846548"/>
    <w:rsid w:val="008653E8"/>
    <w:rsid w:val="008A173C"/>
    <w:rsid w:val="008A4104"/>
    <w:rsid w:val="008B09A2"/>
    <w:rsid w:val="008C131D"/>
    <w:rsid w:val="008E3CC3"/>
    <w:rsid w:val="008F2739"/>
    <w:rsid w:val="0091638A"/>
    <w:rsid w:val="00924F97"/>
    <w:rsid w:val="0093528C"/>
    <w:rsid w:val="00972DDC"/>
    <w:rsid w:val="0097624D"/>
    <w:rsid w:val="009A5B5C"/>
    <w:rsid w:val="009D1F09"/>
    <w:rsid w:val="009D2309"/>
    <w:rsid w:val="009F5D7C"/>
    <w:rsid w:val="00A00088"/>
    <w:rsid w:val="00A545CE"/>
    <w:rsid w:val="00A610DD"/>
    <w:rsid w:val="00A969D6"/>
    <w:rsid w:val="00AB5716"/>
    <w:rsid w:val="00AE064C"/>
    <w:rsid w:val="00B03838"/>
    <w:rsid w:val="00B268AF"/>
    <w:rsid w:val="00B40A07"/>
    <w:rsid w:val="00B424E2"/>
    <w:rsid w:val="00B42A0B"/>
    <w:rsid w:val="00B4325F"/>
    <w:rsid w:val="00B4533B"/>
    <w:rsid w:val="00B60792"/>
    <w:rsid w:val="00B6534A"/>
    <w:rsid w:val="00B70531"/>
    <w:rsid w:val="00B83F3D"/>
    <w:rsid w:val="00BA2D66"/>
    <w:rsid w:val="00BB129B"/>
    <w:rsid w:val="00BB4340"/>
    <w:rsid w:val="00BD018D"/>
    <w:rsid w:val="00BD0B04"/>
    <w:rsid w:val="00BD6D4A"/>
    <w:rsid w:val="00BF3B70"/>
    <w:rsid w:val="00C00B37"/>
    <w:rsid w:val="00C52430"/>
    <w:rsid w:val="00C81DA9"/>
    <w:rsid w:val="00CA5958"/>
    <w:rsid w:val="00CB63DA"/>
    <w:rsid w:val="00CC48A4"/>
    <w:rsid w:val="00CD50F1"/>
    <w:rsid w:val="00D061AF"/>
    <w:rsid w:val="00D10FDA"/>
    <w:rsid w:val="00D26286"/>
    <w:rsid w:val="00D34DA9"/>
    <w:rsid w:val="00D54471"/>
    <w:rsid w:val="00D5513E"/>
    <w:rsid w:val="00D631DA"/>
    <w:rsid w:val="00D66F61"/>
    <w:rsid w:val="00D81144"/>
    <w:rsid w:val="00D87FB7"/>
    <w:rsid w:val="00D92BAA"/>
    <w:rsid w:val="00DA398A"/>
    <w:rsid w:val="00DE63D8"/>
    <w:rsid w:val="00DF67B3"/>
    <w:rsid w:val="00E30B30"/>
    <w:rsid w:val="00E563D9"/>
    <w:rsid w:val="00E6306D"/>
    <w:rsid w:val="00E67F9C"/>
    <w:rsid w:val="00E820C6"/>
    <w:rsid w:val="00E83F9B"/>
    <w:rsid w:val="00E8507E"/>
    <w:rsid w:val="00E908C3"/>
    <w:rsid w:val="00EC1B32"/>
    <w:rsid w:val="00ED0B9A"/>
    <w:rsid w:val="00ED682B"/>
    <w:rsid w:val="00EE6618"/>
    <w:rsid w:val="00F054F0"/>
    <w:rsid w:val="00F0606A"/>
    <w:rsid w:val="00F06225"/>
    <w:rsid w:val="00F17124"/>
    <w:rsid w:val="00F23048"/>
    <w:rsid w:val="00F23849"/>
    <w:rsid w:val="00F52D0F"/>
    <w:rsid w:val="00F616AE"/>
    <w:rsid w:val="00F642A8"/>
    <w:rsid w:val="00FC7FA3"/>
    <w:rsid w:val="00FE2523"/>
    <w:rsid w:val="00FE3CB0"/>
    <w:rsid w:val="00FE7221"/>
    <w:rsid w:val="00FF290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41"/>
    <o:shapelayout v:ext="edit">
      <o:idmap v:ext="edit" data="1"/>
    </o:shapelayout>
  </w:shapeDefaults>
  <w:decimalSymbol w:val=","/>
  <w:listSeparator w:val=";"/>
  <w14:docId w14:val="2760C78F"/>
  <w15:docId w15:val="{FFBF6BE5-8F6E-4169-9B09-C449592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D"/>
    <w:rPr>
      <w:sz w:val="22"/>
    </w:rPr>
  </w:style>
  <w:style w:type="paragraph" w:styleId="1">
    <w:name w:val="heading 1"/>
    <w:basedOn w:val="a"/>
    <w:next w:val="a"/>
    <w:qFormat/>
    <w:rsid w:val="00F17124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445F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1B2E71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paragraph" w:styleId="a7">
    <w:name w:val="Body Text Indent"/>
    <w:basedOn w:val="a"/>
    <w:rsid w:val="00BF3B70"/>
    <w:pPr>
      <w:ind w:firstLine="709"/>
    </w:pPr>
    <w:rPr>
      <w:sz w:val="24"/>
    </w:rPr>
  </w:style>
  <w:style w:type="paragraph" w:styleId="a8">
    <w:name w:val="header"/>
    <w:basedOn w:val="a"/>
    <w:link w:val="a9"/>
    <w:rsid w:val="001635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35E5"/>
    <w:rPr>
      <w:sz w:val="22"/>
    </w:rPr>
  </w:style>
  <w:style w:type="paragraph" w:styleId="aa">
    <w:name w:val="footer"/>
    <w:basedOn w:val="a"/>
    <w:link w:val="ab"/>
    <w:rsid w:val="00163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35E5"/>
    <w:rPr>
      <w:sz w:val="22"/>
    </w:rPr>
  </w:style>
  <w:style w:type="paragraph" w:customStyle="1" w:styleId="Default">
    <w:name w:val="Default"/>
    <w:rsid w:val="00A610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45FB4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CS\AppData\Local\Temp\bdttmp\68656f3c-8c65-4942-b9fa-20ea996b3bc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68656f3c-8c65-4942-b9fa-20ea996b3bc8.DOT</Template>
  <TotalTime>656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 - Смирнова Н.А.</dc:creator>
  <cp:lastModifiedBy>  </cp:lastModifiedBy>
  <cp:revision>33</cp:revision>
  <cp:lastPrinted>2024-11-19T14:34:00Z</cp:lastPrinted>
  <dcterms:created xsi:type="dcterms:W3CDTF">2023-02-02T07:43:00Z</dcterms:created>
  <dcterms:modified xsi:type="dcterms:W3CDTF">2025-08-26T06:34:00Z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afaa8558-2dd7-4ce6-8884-cd15019db298</vt:lpwstr>
  </property>
</Properties>
</file>