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F7C" w:rsidRPr="00520F87" w:rsidRDefault="00A26F7C" w:rsidP="00A26F7C">
      <w:pPr>
        <w:pStyle w:val="3"/>
        <w:jc w:val="right"/>
      </w:pPr>
      <w:r w:rsidRPr="00520F87">
        <w:t>ПРОЕКТ</w:t>
      </w:r>
    </w:p>
    <w:p w:rsidR="00A26F7C" w:rsidRPr="00520F87" w:rsidRDefault="00A26F7C" w:rsidP="00A26F7C">
      <w:pPr>
        <w:pStyle w:val="3"/>
        <w:jc w:val="left"/>
      </w:pPr>
    </w:p>
    <w:p w:rsidR="00A26F7C" w:rsidRPr="00520F87" w:rsidRDefault="00A26F7C" w:rsidP="00A26F7C">
      <w:pPr>
        <w:pStyle w:val="3"/>
        <w:jc w:val="left"/>
      </w:pPr>
    </w:p>
    <w:p w:rsidR="00A26F7C" w:rsidRPr="00520F87" w:rsidRDefault="00A26F7C" w:rsidP="00A26F7C">
      <w:pPr>
        <w:pStyle w:val="3"/>
        <w:jc w:val="left"/>
      </w:pPr>
      <w:r w:rsidRPr="00520F87">
        <w:t xml:space="preserve">                             постановление</w:t>
      </w:r>
    </w:p>
    <w:p w:rsidR="00A26F7C" w:rsidRPr="00520F87" w:rsidRDefault="00A26F7C" w:rsidP="00A26F7C">
      <w:pPr>
        <w:jc w:val="center"/>
        <w:rPr>
          <w:sz w:val="24"/>
        </w:rPr>
      </w:pPr>
    </w:p>
    <w:p w:rsidR="00A26F7C" w:rsidRPr="00520F87" w:rsidRDefault="00A26F7C" w:rsidP="00A26F7C">
      <w:pPr>
        <w:rPr>
          <w:sz w:val="24"/>
        </w:rPr>
      </w:pPr>
      <w:r w:rsidRPr="00520F87">
        <w:rPr>
          <w:sz w:val="24"/>
        </w:rPr>
        <w:t xml:space="preserve">                                           </w:t>
      </w:r>
      <w:r w:rsidR="007209C8">
        <w:rPr>
          <w:sz w:val="24"/>
        </w:rPr>
        <w:t xml:space="preserve">          от       /       /2024</w:t>
      </w:r>
      <w:r w:rsidRPr="00520F87">
        <w:rPr>
          <w:sz w:val="24"/>
        </w:rPr>
        <w:t xml:space="preserve">    №</w:t>
      </w:r>
    </w:p>
    <w:p w:rsidR="00A26F7C" w:rsidRPr="00520F87" w:rsidRDefault="00A26F7C" w:rsidP="00A26F7C">
      <w:pPr>
        <w:rPr>
          <w:sz w:val="24"/>
        </w:rPr>
      </w:pPr>
    </w:p>
    <w:p w:rsidR="00A26F7C" w:rsidRPr="00A7335B" w:rsidRDefault="00A26F7C" w:rsidP="00A26F7C">
      <w:pPr>
        <w:pStyle w:val="1"/>
        <w:ind w:right="3969"/>
        <w:jc w:val="both"/>
        <w:outlineLvl w:val="0"/>
        <w:rPr>
          <w:rFonts w:ascii="Times New Roman" w:hAnsi="Times New Roman" w:cs="Times New Roman"/>
          <w:sz w:val="24"/>
          <w:szCs w:val="24"/>
        </w:rPr>
      </w:pPr>
      <w:r w:rsidRPr="00A7335B">
        <w:rPr>
          <w:rFonts w:ascii="Times New Roman" w:hAnsi="Times New Roman" w:cs="Times New Roman"/>
          <w:sz w:val="24"/>
          <w:szCs w:val="24"/>
        </w:rPr>
        <w:t>Об утверждении муниципальной программы</w:t>
      </w:r>
    </w:p>
    <w:p w:rsidR="00A26F7C" w:rsidRDefault="00A26F7C" w:rsidP="00A26F7C">
      <w:pPr>
        <w:pStyle w:val="1"/>
        <w:ind w:right="3969"/>
        <w:jc w:val="both"/>
        <w:outlineLvl w:val="0"/>
        <w:rPr>
          <w:rFonts w:ascii="Times New Roman" w:hAnsi="Times New Roman" w:cs="Times New Roman"/>
          <w:sz w:val="24"/>
          <w:szCs w:val="24"/>
        </w:rPr>
      </w:pPr>
      <w:r>
        <w:rPr>
          <w:rFonts w:ascii="Times New Roman" w:hAnsi="Times New Roman" w:cs="Times New Roman"/>
          <w:sz w:val="24"/>
          <w:szCs w:val="24"/>
        </w:rPr>
        <w:t>«М</w:t>
      </w:r>
      <w:r w:rsidRPr="00A7335B">
        <w:rPr>
          <w:rFonts w:ascii="Times New Roman" w:hAnsi="Times New Roman" w:cs="Times New Roman"/>
          <w:sz w:val="24"/>
          <w:szCs w:val="24"/>
        </w:rPr>
        <w:t>олодежная политика Сосновобо</w:t>
      </w:r>
      <w:r w:rsidR="007209C8">
        <w:rPr>
          <w:rFonts w:ascii="Times New Roman" w:hAnsi="Times New Roman" w:cs="Times New Roman"/>
          <w:sz w:val="24"/>
          <w:szCs w:val="24"/>
        </w:rPr>
        <w:t>рского городского округа на 2025</w:t>
      </w:r>
      <w:r w:rsidRPr="00A7335B">
        <w:rPr>
          <w:rFonts w:ascii="Times New Roman" w:hAnsi="Times New Roman" w:cs="Times New Roman"/>
          <w:sz w:val="24"/>
          <w:szCs w:val="24"/>
        </w:rPr>
        <w:t>-202</w:t>
      </w:r>
      <w:r w:rsidR="007209C8">
        <w:rPr>
          <w:rFonts w:ascii="Times New Roman" w:hAnsi="Times New Roman" w:cs="Times New Roman"/>
          <w:sz w:val="24"/>
          <w:szCs w:val="24"/>
        </w:rPr>
        <w:t>9</w:t>
      </w:r>
      <w:r>
        <w:rPr>
          <w:rFonts w:ascii="Times New Roman" w:hAnsi="Times New Roman" w:cs="Times New Roman"/>
          <w:sz w:val="24"/>
          <w:szCs w:val="24"/>
        </w:rPr>
        <w:t xml:space="preserve"> годы»</w:t>
      </w:r>
    </w:p>
    <w:p w:rsidR="00A26F7C" w:rsidRDefault="00A26F7C" w:rsidP="00A26F7C">
      <w:pPr>
        <w:pStyle w:val="1"/>
        <w:jc w:val="both"/>
        <w:outlineLvl w:val="0"/>
        <w:rPr>
          <w:rFonts w:ascii="Times New Roman" w:hAnsi="Times New Roman" w:cs="Times New Roman"/>
          <w:sz w:val="24"/>
          <w:szCs w:val="24"/>
        </w:rPr>
      </w:pPr>
    </w:p>
    <w:p w:rsidR="00A26F7C" w:rsidRPr="00520F87" w:rsidRDefault="00A26F7C" w:rsidP="00A26F7C">
      <w:pPr>
        <w:pStyle w:val="1"/>
        <w:jc w:val="both"/>
        <w:outlineLvl w:val="0"/>
        <w:rPr>
          <w:rFonts w:ascii="Times New Roman" w:hAnsi="Times New Roman" w:cs="Times New Roman"/>
          <w:sz w:val="24"/>
          <w:szCs w:val="24"/>
        </w:rPr>
      </w:pPr>
    </w:p>
    <w:p w:rsidR="00A26F7C" w:rsidRDefault="00A26F7C" w:rsidP="00A26F7C">
      <w:pPr>
        <w:tabs>
          <w:tab w:val="left" w:pos="1134"/>
        </w:tabs>
        <w:ind w:firstLine="709"/>
        <w:jc w:val="both"/>
        <w:rPr>
          <w:b/>
          <w:bCs/>
          <w:sz w:val="24"/>
          <w:szCs w:val="24"/>
        </w:rPr>
      </w:pPr>
    </w:p>
    <w:p w:rsidR="00F876FC" w:rsidRPr="00B2684F" w:rsidRDefault="00F876FC" w:rsidP="00F876FC">
      <w:pPr>
        <w:ind w:firstLine="708"/>
        <w:jc w:val="both"/>
        <w:rPr>
          <w:sz w:val="24"/>
          <w:szCs w:val="24"/>
        </w:rPr>
      </w:pPr>
      <w:r>
        <w:rPr>
          <w:sz w:val="24"/>
          <w:szCs w:val="24"/>
        </w:rPr>
        <w:t>В соответствии со статьей</w:t>
      </w:r>
      <w:r w:rsidRPr="000E7AC3">
        <w:rPr>
          <w:sz w:val="24"/>
          <w:szCs w:val="24"/>
        </w:rPr>
        <w:t xml:space="preserve"> 179 Бюджетног</w:t>
      </w:r>
      <w:r>
        <w:rPr>
          <w:sz w:val="24"/>
          <w:szCs w:val="24"/>
        </w:rPr>
        <w:t>о кодекса Российской Федерации,</w:t>
      </w:r>
      <w:r w:rsidRPr="00163B3A">
        <w:rPr>
          <w:sz w:val="24"/>
          <w:szCs w:val="24"/>
        </w:rPr>
        <w:t xml:space="preserve"> </w:t>
      </w:r>
      <w:r>
        <w:rPr>
          <w:sz w:val="24"/>
          <w:szCs w:val="24"/>
        </w:rPr>
        <w:t>Порядком разработки, реализации и оценки эффективности муниципальных программ Сосновоборского городского округа, утвержденным постановлением администрации Сосновоборского городского округа от 20.02.2023 № 453</w:t>
      </w:r>
      <w:r w:rsidRPr="000E7AC3">
        <w:rPr>
          <w:sz w:val="24"/>
          <w:szCs w:val="24"/>
        </w:rPr>
        <w:t xml:space="preserve">, администрация Сосновоборского городского округа  </w:t>
      </w:r>
      <w:r w:rsidR="000E63A7">
        <w:rPr>
          <w:sz w:val="24"/>
          <w:szCs w:val="24"/>
        </w:rPr>
        <w:t xml:space="preserve"> </w:t>
      </w:r>
      <w:r>
        <w:rPr>
          <w:b/>
          <w:bCs/>
          <w:sz w:val="24"/>
          <w:szCs w:val="24"/>
        </w:rPr>
        <w:t>п о с т а н о в л я е т</w:t>
      </w:r>
      <w:r w:rsidRPr="000E7AC3">
        <w:rPr>
          <w:b/>
          <w:bCs/>
          <w:sz w:val="24"/>
          <w:szCs w:val="24"/>
        </w:rPr>
        <w:t>:</w:t>
      </w:r>
    </w:p>
    <w:p w:rsidR="00F876FC" w:rsidRDefault="00F876FC" w:rsidP="00A26F7C">
      <w:pPr>
        <w:tabs>
          <w:tab w:val="left" w:pos="1134"/>
        </w:tabs>
        <w:ind w:firstLine="709"/>
        <w:jc w:val="both"/>
        <w:rPr>
          <w:b/>
          <w:bCs/>
          <w:sz w:val="24"/>
          <w:szCs w:val="24"/>
        </w:rPr>
      </w:pPr>
    </w:p>
    <w:p w:rsidR="00A26F7C" w:rsidRDefault="00A26F7C" w:rsidP="00A26F7C">
      <w:pPr>
        <w:pStyle w:val="1"/>
        <w:numPr>
          <w:ilvl w:val="0"/>
          <w:numId w:val="8"/>
        </w:numPr>
        <w:tabs>
          <w:tab w:val="num" w:pos="709"/>
          <w:tab w:val="left" w:pos="1134"/>
        </w:tabs>
        <w:suppressAutoHyphens w:val="0"/>
        <w:ind w:left="0" w:firstLine="709"/>
        <w:jc w:val="both"/>
        <w:rPr>
          <w:rFonts w:ascii="Times New Roman" w:hAnsi="Times New Roman" w:cs="Times New Roman"/>
          <w:sz w:val="24"/>
          <w:szCs w:val="24"/>
        </w:rPr>
      </w:pPr>
      <w:r w:rsidRPr="0073341D">
        <w:rPr>
          <w:rFonts w:ascii="Times New Roman" w:hAnsi="Times New Roman" w:cs="Times New Roman"/>
          <w:sz w:val="24"/>
          <w:szCs w:val="24"/>
        </w:rPr>
        <w:t>Утвердить муниципальную программу «</w:t>
      </w:r>
      <w:r>
        <w:rPr>
          <w:rFonts w:ascii="Times New Roman" w:hAnsi="Times New Roman" w:cs="Times New Roman"/>
          <w:sz w:val="24"/>
          <w:szCs w:val="24"/>
        </w:rPr>
        <w:t>М</w:t>
      </w:r>
      <w:r w:rsidRPr="0073341D">
        <w:rPr>
          <w:rFonts w:ascii="Times New Roman" w:hAnsi="Times New Roman" w:cs="Times New Roman"/>
          <w:sz w:val="24"/>
          <w:szCs w:val="24"/>
        </w:rPr>
        <w:t>олодежная политика Сосновоборского</w:t>
      </w:r>
      <w:r w:rsidR="000646CE">
        <w:rPr>
          <w:rFonts w:ascii="Times New Roman" w:hAnsi="Times New Roman" w:cs="Times New Roman"/>
          <w:sz w:val="24"/>
          <w:szCs w:val="24"/>
        </w:rPr>
        <w:t xml:space="preserve"> городского округа на 2025</w:t>
      </w:r>
      <w:r w:rsidR="006C4913">
        <w:rPr>
          <w:rFonts w:ascii="Times New Roman" w:hAnsi="Times New Roman" w:cs="Times New Roman"/>
          <w:sz w:val="24"/>
          <w:szCs w:val="24"/>
        </w:rPr>
        <w:t>-2029</w:t>
      </w:r>
      <w:r w:rsidR="00D63312">
        <w:rPr>
          <w:rFonts w:ascii="Times New Roman" w:hAnsi="Times New Roman" w:cs="Times New Roman"/>
          <w:sz w:val="24"/>
          <w:szCs w:val="24"/>
        </w:rPr>
        <w:t xml:space="preserve"> г</w:t>
      </w:r>
      <w:r w:rsidR="00A35275">
        <w:rPr>
          <w:rFonts w:ascii="Times New Roman" w:hAnsi="Times New Roman" w:cs="Times New Roman"/>
          <w:sz w:val="24"/>
          <w:szCs w:val="24"/>
        </w:rPr>
        <w:t>оды</w:t>
      </w:r>
      <w:r w:rsidR="006804A0">
        <w:rPr>
          <w:rFonts w:ascii="Times New Roman" w:hAnsi="Times New Roman" w:cs="Times New Roman"/>
          <w:sz w:val="24"/>
          <w:szCs w:val="24"/>
        </w:rPr>
        <w:t>» и ввес</w:t>
      </w:r>
      <w:r w:rsidR="00827F69">
        <w:rPr>
          <w:rFonts w:ascii="Times New Roman" w:hAnsi="Times New Roman" w:cs="Times New Roman"/>
          <w:sz w:val="24"/>
          <w:szCs w:val="24"/>
        </w:rPr>
        <w:t>ти в действие с 01.01.2025</w:t>
      </w:r>
      <w:r w:rsidR="006804A0">
        <w:rPr>
          <w:rFonts w:ascii="Times New Roman" w:hAnsi="Times New Roman" w:cs="Times New Roman"/>
          <w:sz w:val="24"/>
          <w:szCs w:val="24"/>
        </w:rPr>
        <w:t xml:space="preserve"> </w:t>
      </w:r>
      <w:r w:rsidRPr="0073341D">
        <w:rPr>
          <w:rFonts w:ascii="Times New Roman" w:hAnsi="Times New Roman" w:cs="Times New Roman"/>
          <w:sz w:val="24"/>
          <w:szCs w:val="24"/>
        </w:rPr>
        <w:t>(Приложение).</w:t>
      </w:r>
    </w:p>
    <w:p w:rsidR="00123502" w:rsidRPr="0073341D" w:rsidRDefault="00350AC6" w:rsidP="00123502">
      <w:pPr>
        <w:pStyle w:val="1"/>
        <w:numPr>
          <w:ilvl w:val="0"/>
          <w:numId w:val="8"/>
        </w:numPr>
        <w:tabs>
          <w:tab w:val="clear" w:pos="786"/>
          <w:tab w:val="num" w:pos="709"/>
          <w:tab w:val="num" w:pos="1070"/>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Считать </w:t>
      </w:r>
      <w:r w:rsidR="00123502" w:rsidRPr="0073341D">
        <w:rPr>
          <w:rFonts w:ascii="Times New Roman" w:hAnsi="Times New Roman" w:cs="Times New Roman"/>
          <w:sz w:val="24"/>
          <w:szCs w:val="24"/>
        </w:rPr>
        <w:t xml:space="preserve">утратившим силу </w:t>
      </w:r>
      <w:r w:rsidR="0048435C">
        <w:rPr>
          <w:rFonts w:ascii="Times New Roman" w:hAnsi="Times New Roman" w:cs="Times New Roman"/>
          <w:sz w:val="24"/>
          <w:szCs w:val="24"/>
        </w:rPr>
        <w:t xml:space="preserve">с 01.01.2025 </w:t>
      </w:r>
      <w:r w:rsidR="00123502" w:rsidRPr="0073341D">
        <w:rPr>
          <w:rFonts w:ascii="Times New Roman" w:hAnsi="Times New Roman" w:cs="Times New Roman"/>
          <w:sz w:val="24"/>
          <w:szCs w:val="24"/>
        </w:rPr>
        <w:t>постановление администрации Сосново</w:t>
      </w:r>
      <w:r w:rsidR="00123502">
        <w:rPr>
          <w:rFonts w:ascii="Times New Roman" w:hAnsi="Times New Roman" w:cs="Times New Roman"/>
          <w:sz w:val="24"/>
          <w:szCs w:val="24"/>
        </w:rPr>
        <w:t>борского городского округа от 01.04.20</w:t>
      </w:r>
      <w:r w:rsidR="00140421">
        <w:rPr>
          <w:rFonts w:ascii="Times New Roman" w:hAnsi="Times New Roman" w:cs="Times New Roman"/>
          <w:sz w:val="24"/>
          <w:szCs w:val="24"/>
        </w:rPr>
        <w:t>22</w:t>
      </w:r>
      <w:r w:rsidR="00D20625">
        <w:rPr>
          <w:rFonts w:ascii="Times New Roman" w:hAnsi="Times New Roman" w:cs="Times New Roman"/>
          <w:sz w:val="24"/>
          <w:szCs w:val="24"/>
        </w:rPr>
        <w:t xml:space="preserve"> № 573</w:t>
      </w:r>
      <w:r w:rsidR="00123502" w:rsidRPr="0073341D">
        <w:rPr>
          <w:rFonts w:ascii="Times New Roman" w:hAnsi="Times New Roman" w:cs="Times New Roman"/>
          <w:sz w:val="24"/>
          <w:szCs w:val="24"/>
        </w:rPr>
        <w:t xml:space="preserve"> «Об утверждении муниципальной программы «Физическая культура, спорт и молодежная политика Сосновоборского городского округа на 2014-2025 годы».</w:t>
      </w:r>
    </w:p>
    <w:p w:rsidR="00A26F7C" w:rsidRPr="00123502" w:rsidRDefault="00A26F7C" w:rsidP="00123502">
      <w:pPr>
        <w:pStyle w:val="aa"/>
        <w:numPr>
          <w:ilvl w:val="0"/>
          <w:numId w:val="8"/>
        </w:numPr>
        <w:tabs>
          <w:tab w:val="clear" w:pos="786"/>
          <w:tab w:val="num" w:pos="0"/>
          <w:tab w:val="num" w:pos="851"/>
          <w:tab w:val="left" w:pos="1134"/>
        </w:tabs>
        <w:suppressAutoHyphens w:val="0"/>
        <w:spacing w:after="0"/>
        <w:ind w:left="0" w:firstLine="709"/>
        <w:jc w:val="both"/>
        <w:rPr>
          <w:rFonts w:ascii="Times New Roman" w:hAnsi="Times New Roman"/>
          <w:sz w:val="24"/>
          <w:szCs w:val="24"/>
        </w:rPr>
      </w:pPr>
      <w:r w:rsidRPr="00123502">
        <w:rPr>
          <w:rFonts w:ascii="Times New Roman" w:hAnsi="Times New Roman"/>
          <w:sz w:val="24"/>
          <w:szCs w:val="24"/>
        </w:rPr>
        <w:t xml:space="preserve">Общему отделу администрации (Смолкина М.С.) обнародовать настоящее постановление на электронном сайте городской газеты «Маяк». </w:t>
      </w:r>
    </w:p>
    <w:p w:rsidR="00A26F7C" w:rsidRPr="0073341D" w:rsidRDefault="00A26F7C" w:rsidP="00A26F7C">
      <w:pPr>
        <w:pStyle w:val="aa"/>
        <w:numPr>
          <w:ilvl w:val="0"/>
          <w:numId w:val="8"/>
        </w:numPr>
        <w:tabs>
          <w:tab w:val="clear" w:pos="786"/>
          <w:tab w:val="num" w:pos="0"/>
          <w:tab w:val="left" w:pos="1134"/>
        </w:tabs>
        <w:suppressAutoHyphens w:val="0"/>
        <w:spacing w:after="0"/>
        <w:ind w:left="0" w:firstLine="709"/>
        <w:jc w:val="both"/>
        <w:rPr>
          <w:rFonts w:ascii="Times New Roman" w:hAnsi="Times New Roman"/>
          <w:sz w:val="24"/>
          <w:szCs w:val="24"/>
        </w:rPr>
      </w:pPr>
      <w:r w:rsidRPr="0073341D">
        <w:rPr>
          <w:rFonts w:ascii="Times New Roman" w:hAnsi="Times New Roman"/>
          <w:sz w:val="24"/>
          <w:szCs w:val="24"/>
        </w:rPr>
        <w:t>Отделу по связям с общественностью (пресс-центр) комитета по общественной безопасности и информации администрации (</w:t>
      </w:r>
      <w:r w:rsidR="000D75D2">
        <w:rPr>
          <w:rFonts w:ascii="Times New Roman" w:hAnsi="Times New Roman"/>
          <w:sz w:val="24"/>
          <w:szCs w:val="24"/>
        </w:rPr>
        <w:t>Чичиндаева Т.В.</w:t>
      </w:r>
      <w:r w:rsidRPr="0073341D">
        <w:rPr>
          <w:rFonts w:ascii="Times New Roman" w:hAnsi="Times New Roman"/>
          <w:sz w:val="24"/>
          <w:szCs w:val="24"/>
        </w:rPr>
        <w:t xml:space="preserve">) разместить настоящее постановление на официальном сайте Сосновоборского городского округа. </w:t>
      </w:r>
    </w:p>
    <w:p w:rsidR="00A26F7C" w:rsidRPr="0073341D" w:rsidRDefault="00A26F7C" w:rsidP="00A26F7C">
      <w:pPr>
        <w:pStyle w:val="aa"/>
        <w:numPr>
          <w:ilvl w:val="0"/>
          <w:numId w:val="8"/>
        </w:numPr>
        <w:tabs>
          <w:tab w:val="clear" w:pos="786"/>
          <w:tab w:val="num" w:pos="-142"/>
          <w:tab w:val="num" w:pos="0"/>
          <w:tab w:val="left" w:pos="1134"/>
        </w:tabs>
        <w:suppressAutoHyphens w:val="0"/>
        <w:spacing w:after="0"/>
        <w:ind w:left="0" w:firstLine="709"/>
        <w:jc w:val="both"/>
        <w:rPr>
          <w:rFonts w:ascii="Times New Roman" w:hAnsi="Times New Roman"/>
          <w:sz w:val="24"/>
          <w:szCs w:val="24"/>
        </w:rPr>
      </w:pPr>
      <w:r w:rsidRPr="0073341D">
        <w:rPr>
          <w:rFonts w:ascii="Times New Roman" w:hAnsi="Times New Roman"/>
          <w:sz w:val="24"/>
          <w:szCs w:val="24"/>
        </w:rPr>
        <w:t>Настоящее постановление вступает в силу со дня официального обнародования.</w:t>
      </w:r>
    </w:p>
    <w:p w:rsidR="00A26F7C" w:rsidRPr="0073341D" w:rsidRDefault="00A26F7C" w:rsidP="00A26F7C">
      <w:pPr>
        <w:pStyle w:val="aa"/>
        <w:numPr>
          <w:ilvl w:val="0"/>
          <w:numId w:val="8"/>
        </w:numPr>
        <w:tabs>
          <w:tab w:val="clear" w:pos="786"/>
          <w:tab w:val="num" w:pos="0"/>
          <w:tab w:val="left" w:pos="1134"/>
        </w:tabs>
        <w:suppressAutoHyphens w:val="0"/>
        <w:spacing w:after="0" w:line="240" w:lineRule="auto"/>
        <w:ind w:left="0" w:firstLine="709"/>
        <w:jc w:val="both"/>
        <w:rPr>
          <w:rFonts w:ascii="Times New Roman" w:hAnsi="Times New Roman"/>
          <w:sz w:val="24"/>
          <w:szCs w:val="24"/>
        </w:rPr>
      </w:pPr>
      <w:r w:rsidRPr="0073341D">
        <w:rPr>
          <w:rFonts w:ascii="Times New Roman" w:hAnsi="Times New Roman"/>
          <w:sz w:val="24"/>
          <w:szCs w:val="24"/>
        </w:rPr>
        <w:t>Контроль за исполнением настоящего постановления возложить на заместителя главы администрации по социальным вопросам Горшкову Т.В.</w:t>
      </w:r>
    </w:p>
    <w:p w:rsidR="00A26F7C" w:rsidRPr="0073341D" w:rsidRDefault="00A26F7C" w:rsidP="00A26F7C">
      <w:pPr>
        <w:pStyle w:val="aa"/>
        <w:spacing w:after="0" w:line="240" w:lineRule="auto"/>
        <w:ind w:left="0"/>
        <w:jc w:val="both"/>
        <w:rPr>
          <w:rFonts w:eastAsiaTheme="minorHAnsi"/>
          <w:sz w:val="24"/>
          <w:szCs w:val="24"/>
        </w:rPr>
      </w:pPr>
    </w:p>
    <w:p w:rsidR="00A26F7C" w:rsidRPr="006F2318" w:rsidRDefault="00A26F7C" w:rsidP="00A26F7C">
      <w:pPr>
        <w:tabs>
          <w:tab w:val="left" w:pos="1134"/>
        </w:tabs>
        <w:ind w:firstLine="709"/>
        <w:jc w:val="both"/>
        <w:rPr>
          <w:b/>
          <w:bCs/>
          <w:sz w:val="24"/>
          <w:szCs w:val="24"/>
        </w:rPr>
      </w:pPr>
    </w:p>
    <w:p w:rsidR="00A26F7C" w:rsidRPr="00520F87" w:rsidRDefault="00A26F7C" w:rsidP="00A26F7C">
      <w:pPr>
        <w:pStyle w:val="ab"/>
        <w:tabs>
          <w:tab w:val="left" w:pos="8931"/>
        </w:tabs>
        <w:jc w:val="both"/>
        <w:rPr>
          <w:sz w:val="24"/>
          <w:szCs w:val="24"/>
        </w:rPr>
      </w:pPr>
      <w:r w:rsidRPr="00520F87">
        <w:rPr>
          <w:sz w:val="24"/>
          <w:szCs w:val="24"/>
        </w:rPr>
        <w:t xml:space="preserve">Глава Сосновоборского городского округа                                                         </w:t>
      </w:r>
      <w:r>
        <w:rPr>
          <w:sz w:val="24"/>
          <w:szCs w:val="24"/>
        </w:rPr>
        <w:t xml:space="preserve">    </w:t>
      </w:r>
      <w:r w:rsidRPr="00520F87">
        <w:rPr>
          <w:sz w:val="24"/>
          <w:szCs w:val="24"/>
        </w:rPr>
        <w:t>М.В. Воронков</w:t>
      </w:r>
    </w:p>
    <w:p w:rsidR="00A26F7C" w:rsidRPr="00520F87" w:rsidRDefault="00A26F7C" w:rsidP="00A26F7C">
      <w:pPr>
        <w:pStyle w:val="1"/>
        <w:jc w:val="both"/>
        <w:rPr>
          <w:rFonts w:ascii="Times New Roman" w:hAnsi="Times New Roman" w:cs="Times New Roman"/>
          <w:sz w:val="24"/>
          <w:szCs w:val="24"/>
        </w:rPr>
      </w:pPr>
    </w:p>
    <w:p w:rsidR="00A26F7C" w:rsidRPr="00520F87" w:rsidRDefault="00A26F7C" w:rsidP="00A26F7C">
      <w:pPr>
        <w:pStyle w:val="1"/>
        <w:jc w:val="both"/>
        <w:rPr>
          <w:rFonts w:ascii="Times New Roman" w:hAnsi="Times New Roman" w:cs="Times New Roman"/>
          <w:sz w:val="24"/>
          <w:szCs w:val="24"/>
        </w:rPr>
      </w:pPr>
    </w:p>
    <w:p w:rsidR="00A26F7C" w:rsidRPr="00520F87" w:rsidRDefault="00A26F7C" w:rsidP="00A26F7C">
      <w:pPr>
        <w:pStyle w:val="1"/>
        <w:jc w:val="both"/>
        <w:rPr>
          <w:rFonts w:ascii="Times New Roman" w:hAnsi="Times New Roman" w:cs="Times New Roman"/>
          <w:sz w:val="24"/>
          <w:szCs w:val="20"/>
          <w:lang w:eastAsia="ru-RU"/>
        </w:rPr>
      </w:pPr>
    </w:p>
    <w:p w:rsidR="00A26F7C" w:rsidRPr="00520F87" w:rsidRDefault="00A26F7C" w:rsidP="00A26F7C">
      <w:pPr>
        <w:pStyle w:val="1"/>
        <w:jc w:val="both"/>
        <w:rPr>
          <w:rFonts w:ascii="Times New Roman" w:hAnsi="Times New Roman" w:cs="Times New Roman"/>
          <w:sz w:val="24"/>
          <w:szCs w:val="24"/>
        </w:rPr>
      </w:pPr>
    </w:p>
    <w:p w:rsidR="00A26F7C" w:rsidRPr="00520F87" w:rsidRDefault="00A26F7C" w:rsidP="00A26F7C">
      <w:pPr>
        <w:pStyle w:val="1"/>
        <w:jc w:val="both"/>
        <w:rPr>
          <w:rFonts w:ascii="Times New Roman" w:hAnsi="Times New Roman" w:cs="Times New Roman"/>
          <w:sz w:val="24"/>
          <w:szCs w:val="24"/>
        </w:rPr>
      </w:pPr>
    </w:p>
    <w:p w:rsidR="00A26F7C" w:rsidRPr="00520F87" w:rsidRDefault="00A26F7C" w:rsidP="00A26F7C">
      <w:pPr>
        <w:pStyle w:val="1"/>
        <w:jc w:val="both"/>
        <w:rPr>
          <w:rFonts w:ascii="Times New Roman" w:hAnsi="Times New Roman" w:cs="Times New Roman"/>
          <w:sz w:val="24"/>
          <w:szCs w:val="24"/>
        </w:rPr>
      </w:pPr>
    </w:p>
    <w:p w:rsidR="00A26F7C" w:rsidRDefault="00A26F7C" w:rsidP="00A26F7C">
      <w:pPr>
        <w:pStyle w:val="1"/>
        <w:jc w:val="both"/>
        <w:rPr>
          <w:rFonts w:ascii="Times New Roman" w:hAnsi="Times New Roman" w:cs="Times New Roman"/>
          <w:sz w:val="24"/>
          <w:szCs w:val="24"/>
        </w:rPr>
      </w:pPr>
    </w:p>
    <w:p w:rsidR="00A26F7C" w:rsidRDefault="00A26F7C" w:rsidP="00A26F7C">
      <w:pPr>
        <w:pStyle w:val="1"/>
        <w:jc w:val="both"/>
        <w:rPr>
          <w:rFonts w:ascii="Times New Roman" w:hAnsi="Times New Roman" w:cs="Times New Roman"/>
          <w:sz w:val="24"/>
          <w:szCs w:val="24"/>
        </w:rPr>
      </w:pPr>
    </w:p>
    <w:p w:rsidR="00A26F7C" w:rsidRDefault="00A26F7C" w:rsidP="00A26F7C">
      <w:pPr>
        <w:pStyle w:val="1"/>
        <w:jc w:val="both"/>
        <w:rPr>
          <w:rFonts w:ascii="Times New Roman" w:hAnsi="Times New Roman" w:cs="Times New Roman"/>
          <w:sz w:val="24"/>
          <w:szCs w:val="24"/>
        </w:rPr>
      </w:pPr>
    </w:p>
    <w:p w:rsidR="00F876FC" w:rsidRDefault="00F876FC" w:rsidP="00A26F7C">
      <w:pPr>
        <w:pStyle w:val="1"/>
        <w:jc w:val="both"/>
        <w:rPr>
          <w:rFonts w:ascii="Times New Roman" w:hAnsi="Times New Roman" w:cs="Times New Roman"/>
          <w:sz w:val="24"/>
          <w:szCs w:val="24"/>
        </w:rPr>
      </w:pPr>
    </w:p>
    <w:p w:rsidR="00F876FC" w:rsidRDefault="00F876FC" w:rsidP="00A26F7C">
      <w:pPr>
        <w:pStyle w:val="1"/>
        <w:jc w:val="both"/>
        <w:rPr>
          <w:rFonts w:ascii="Times New Roman" w:hAnsi="Times New Roman" w:cs="Times New Roman"/>
          <w:sz w:val="24"/>
          <w:szCs w:val="24"/>
        </w:rPr>
      </w:pPr>
    </w:p>
    <w:p w:rsidR="00A26F7C" w:rsidRDefault="00A26F7C" w:rsidP="00A26F7C">
      <w:pPr>
        <w:pStyle w:val="1"/>
        <w:jc w:val="both"/>
        <w:rPr>
          <w:rFonts w:ascii="Times New Roman" w:hAnsi="Times New Roman" w:cs="Times New Roman"/>
          <w:sz w:val="24"/>
          <w:szCs w:val="24"/>
        </w:rPr>
      </w:pPr>
    </w:p>
    <w:p w:rsidR="000C3051" w:rsidRDefault="000C3051" w:rsidP="00A26F7C">
      <w:pPr>
        <w:pStyle w:val="1"/>
        <w:jc w:val="both"/>
        <w:rPr>
          <w:rFonts w:ascii="Times New Roman" w:hAnsi="Times New Roman" w:cs="Times New Roman"/>
          <w:sz w:val="12"/>
          <w:szCs w:val="12"/>
        </w:rPr>
      </w:pPr>
      <w:r>
        <w:rPr>
          <w:rFonts w:ascii="Times New Roman" w:hAnsi="Times New Roman" w:cs="Times New Roman"/>
          <w:sz w:val="12"/>
          <w:szCs w:val="12"/>
        </w:rPr>
        <w:t>Корпусова Елена Владимировна</w:t>
      </w:r>
    </w:p>
    <w:p w:rsidR="00A26F7C" w:rsidRPr="00520F87" w:rsidRDefault="000C3051" w:rsidP="00A26F7C">
      <w:pPr>
        <w:pStyle w:val="1"/>
        <w:jc w:val="both"/>
        <w:rPr>
          <w:rFonts w:ascii="Times New Roman" w:hAnsi="Times New Roman" w:cs="Times New Roman"/>
          <w:sz w:val="12"/>
          <w:szCs w:val="12"/>
        </w:rPr>
      </w:pPr>
      <w:r>
        <w:rPr>
          <w:rFonts w:ascii="Times New Roman" w:hAnsi="Times New Roman" w:cs="Times New Roman"/>
          <w:sz w:val="12"/>
          <w:szCs w:val="12"/>
        </w:rPr>
        <w:t xml:space="preserve">8(81369) </w:t>
      </w:r>
      <w:r w:rsidR="00A26F7C" w:rsidRPr="00520F87">
        <w:rPr>
          <w:rFonts w:ascii="Times New Roman" w:hAnsi="Times New Roman" w:cs="Times New Roman"/>
          <w:sz w:val="12"/>
          <w:szCs w:val="12"/>
        </w:rPr>
        <w:t>62821</w:t>
      </w:r>
    </w:p>
    <w:p w:rsidR="00A26F7C" w:rsidRPr="00520F87" w:rsidRDefault="00A26F7C" w:rsidP="00A26F7C">
      <w:pPr>
        <w:pStyle w:val="1"/>
        <w:jc w:val="both"/>
        <w:rPr>
          <w:rFonts w:ascii="Times New Roman" w:hAnsi="Times New Roman" w:cs="Times New Roman"/>
          <w:sz w:val="12"/>
          <w:szCs w:val="12"/>
        </w:rPr>
      </w:pPr>
      <w:r w:rsidRPr="00520F87">
        <w:rPr>
          <w:rFonts w:ascii="Times New Roman" w:hAnsi="Times New Roman" w:cs="Times New Roman"/>
          <w:sz w:val="12"/>
          <w:szCs w:val="12"/>
        </w:rPr>
        <w:t>(</w:t>
      </w:r>
      <w:r w:rsidR="000C3051">
        <w:rPr>
          <w:rFonts w:ascii="Times New Roman" w:hAnsi="Times New Roman" w:cs="Times New Roman"/>
          <w:sz w:val="12"/>
          <w:szCs w:val="12"/>
        </w:rPr>
        <w:t>отдел по молодежной политике)</w:t>
      </w:r>
    </w:p>
    <w:p w:rsidR="00A26F7C" w:rsidRDefault="00A26F7C" w:rsidP="00006CF3">
      <w:pPr>
        <w:pStyle w:val="ConsPlusNormal"/>
        <w:ind w:firstLine="0"/>
        <w:rPr>
          <w:rFonts w:ascii="Times New Roman" w:hAnsi="Times New Roman" w:cs="Times New Roman"/>
          <w:sz w:val="24"/>
          <w:szCs w:val="24"/>
        </w:rPr>
      </w:pPr>
    </w:p>
    <w:p w:rsidR="00F876FC" w:rsidRPr="00F72D7B" w:rsidRDefault="00F876FC" w:rsidP="00F876FC">
      <w:pPr>
        <w:pStyle w:val="ad"/>
        <w:spacing w:after="0"/>
        <w:ind w:left="0"/>
        <w:jc w:val="right"/>
        <w:rPr>
          <w:sz w:val="24"/>
          <w:szCs w:val="24"/>
        </w:rPr>
      </w:pPr>
      <w:r>
        <w:rPr>
          <w:sz w:val="24"/>
          <w:szCs w:val="24"/>
        </w:rPr>
        <w:t>Приложение</w:t>
      </w:r>
    </w:p>
    <w:p w:rsidR="00F876FC" w:rsidRDefault="00F876FC" w:rsidP="00A26F7C">
      <w:pPr>
        <w:pStyle w:val="ad"/>
        <w:spacing w:after="0"/>
        <w:ind w:left="0"/>
        <w:jc w:val="right"/>
        <w:outlineLvl w:val="0"/>
        <w:rPr>
          <w:bCs/>
          <w:sz w:val="24"/>
          <w:szCs w:val="24"/>
        </w:rPr>
      </w:pPr>
    </w:p>
    <w:p w:rsidR="00F876FC" w:rsidRDefault="00F876FC" w:rsidP="00F876FC">
      <w:pPr>
        <w:pStyle w:val="ad"/>
        <w:spacing w:after="0"/>
        <w:ind w:left="0"/>
        <w:jc w:val="center"/>
        <w:outlineLvl w:val="0"/>
        <w:rPr>
          <w:bCs/>
          <w:sz w:val="24"/>
          <w:szCs w:val="24"/>
        </w:rPr>
      </w:pPr>
    </w:p>
    <w:p w:rsidR="00747126" w:rsidRDefault="00747126" w:rsidP="00F876FC">
      <w:pPr>
        <w:pStyle w:val="ad"/>
        <w:spacing w:after="0"/>
        <w:ind w:left="0"/>
        <w:jc w:val="center"/>
        <w:outlineLvl w:val="0"/>
        <w:rPr>
          <w:bCs/>
          <w:sz w:val="24"/>
          <w:szCs w:val="24"/>
        </w:rPr>
      </w:pPr>
    </w:p>
    <w:p w:rsidR="00A26F7C" w:rsidRPr="00F876FC" w:rsidRDefault="00A26F7C" w:rsidP="00A26F7C">
      <w:pPr>
        <w:pStyle w:val="ad"/>
        <w:spacing w:after="0"/>
        <w:ind w:left="0"/>
        <w:jc w:val="right"/>
        <w:outlineLvl w:val="0"/>
        <w:rPr>
          <w:b/>
          <w:bCs/>
          <w:sz w:val="24"/>
          <w:szCs w:val="24"/>
        </w:rPr>
      </w:pPr>
      <w:r w:rsidRPr="00F876FC">
        <w:rPr>
          <w:b/>
          <w:bCs/>
          <w:sz w:val="24"/>
          <w:szCs w:val="24"/>
        </w:rPr>
        <w:t>УТВЕРЖДЕН</w:t>
      </w:r>
      <w:r w:rsidR="00ED3AA2">
        <w:rPr>
          <w:b/>
          <w:bCs/>
          <w:sz w:val="24"/>
          <w:szCs w:val="24"/>
        </w:rPr>
        <w:t>О</w:t>
      </w:r>
    </w:p>
    <w:p w:rsidR="00A26F7C" w:rsidRPr="00F72D7B" w:rsidRDefault="00A26F7C" w:rsidP="00A26F7C">
      <w:pPr>
        <w:pStyle w:val="ad"/>
        <w:spacing w:after="0"/>
        <w:ind w:left="0"/>
        <w:jc w:val="right"/>
        <w:rPr>
          <w:sz w:val="24"/>
          <w:szCs w:val="24"/>
        </w:rPr>
      </w:pPr>
      <w:r w:rsidRPr="00F72D7B">
        <w:rPr>
          <w:b/>
          <w:bCs/>
          <w:sz w:val="24"/>
          <w:szCs w:val="24"/>
        </w:rPr>
        <w:tab/>
      </w:r>
      <w:r w:rsidRPr="00F72D7B">
        <w:rPr>
          <w:b/>
          <w:bCs/>
          <w:sz w:val="24"/>
          <w:szCs w:val="24"/>
        </w:rPr>
        <w:tab/>
      </w:r>
      <w:r w:rsidRPr="00F72D7B">
        <w:rPr>
          <w:b/>
          <w:bCs/>
          <w:sz w:val="24"/>
          <w:szCs w:val="24"/>
        </w:rPr>
        <w:tab/>
      </w:r>
      <w:r w:rsidRPr="00F72D7B">
        <w:rPr>
          <w:b/>
          <w:bCs/>
          <w:sz w:val="24"/>
          <w:szCs w:val="24"/>
        </w:rPr>
        <w:tab/>
      </w:r>
      <w:r w:rsidRPr="00F72D7B">
        <w:rPr>
          <w:b/>
          <w:bCs/>
          <w:sz w:val="24"/>
          <w:szCs w:val="24"/>
        </w:rPr>
        <w:tab/>
      </w:r>
      <w:r w:rsidRPr="00F72D7B">
        <w:rPr>
          <w:b/>
          <w:bCs/>
          <w:sz w:val="24"/>
          <w:szCs w:val="24"/>
        </w:rPr>
        <w:tab/>
      </w:r>
      <w:r w:rsidRPr="00F72D7B">
        <w:rPr>
          <w:sz w:val="24"/>
          <w:szCs w:val="24"/>
        </w:rPr>
        <w:tab/>
        <w:t>постановлением администрации</w:t>
      </w:r>
    </w:p>
    <w:p w:rsidR="00A26F7C" w:rsidRPr="00F72D7B" w:rsidRDefault="00A26F7C" w:rsidP="00A26F7C">
      <w:pPr>
        <w:pStyle w:val="ad"/>
        <w:spacing w:after="0"/>
        <w:ind w:left="0"/>
        <w:jc w:val="right"/>
        <w:rPr>
          <w:sz w:val="24"/>
          <w:szCs w:val="24"/>
        </w:rPr>
      </w:pPr>
      <w:r w:rsidRPr="00F72D7B">
        <w:rPr>
          <w:sz w:val="24"/>
          <w:szCs w:val="24"/>
        </w:rPr>
        <w:tab/>
      </w:r>
      <w:r w:rsidRPr="00F72D7B">
        <w:rPr>
          <w:sz w:val="24"/>
          <w:szCs w:val="24"/>
        </w:rPr>
        <w:tab/>
      </w:r>
      <w:r w:rsidRPr="00F72D7B">
        <w:rPr>
          <w:sz w:val="24"/>
          <w:szCs w:val="24"/>
        </w:rPr>
        <w:tab/>
      </w:r>
      <w:r w:rsidRPr="00F72D7B">
        <w:rPr>
          <w:sz w:val="24"/>
          <w:szCs w:val="24"/>
        </w:rPr>
        <w:tab/>
      </w:r>
      <w:r w:rsidRPr="00F72D7B">
        <w:rPr>
          <w:sz w:val="24"/>
          <w:szCs w:val="24"/>
        </w:rPr>
        <w:tab/>
      </w:r>
      <w:r w:rsidRPr="00F72D7B">
        <w:rPr>
          <w:sz w:val="24"/>
          <w:szCs w:val="24"/>
        </w:rPr>
        <w:tab/>
        <w:t>Сосновоборского городского круга</w:t>
      </w:r>
    </w:p>
    <w:p w:rsidR="00A26F7C" w:rsidRPr="00A57BD5" w:rsidRDefault="00A26F7C" w:rsidP="00A26F7C">
      <w:pPr>
        <w:jc w:val="right"/>
        <w:rPr>
          <w:bCs/>
          <w:sz w:val="24"/>
          <w:szCs w:val="24"/>
        </w:rPr>
      </w:pPr>
      <w:r>
        <w:rPr>
          <w:b/>
          <w:bCs/>
          <w:sz w:val="24"/>
          <w:szCs w:val="24"/>
        </w:rPr>
        <w:t xml:space="preserve">                                                                                                   </w:t>
      </w:r>
      <w:r>
        <w:rPr>
          <w:bCs/>
          <w:sz w:val="24"/>
          <w:szCs w:val="24"/>
        </w:rPr>
        <w:t>о</w:t>
      </w:r>
      <w:r w:rsidRPr="00A57BD5">
        <w:rPr>
          <w:bCs/>
          <w:sz w:val="24"/>
          <w:szCs w:val="24"/>
        </w:rPr>
        <w:t>т</w:t>
      </w:r>
      <w:r>
        <w:rPr>
          <w:bCs/>
          <w:sz w:val="24"/>
          <w:szCs w:val="24"/>
        </w:rPr>
        <w:t>_________________№______</w:t>
      </w:r>
    </w:p>
    <w:p w:rsidR="00A26F7C" w:rsidRDefault="00A26F7C" w:rsidP="00A26F7C">
      <w:pPr>
        <w:pStyle w:val="ad"/>
        <w:spacing w:after="0"/>
        <w:ind w:left="0"/>
        <w:jc w:val="right"/>
        <w:rPr>
          <w:sz w:val="24"/>
          <w:szCs w:val="24"/>
        </w:rPr>
      </w:pPr>
      <w:r w:rsidRPr="00F72D7B">
        <w:rPr>
          <w:b/>
          <w:bCs/>
          <w:sz w:val="24"/>
          <w:szCs w:val="24"/>
        </w:rPr>
        <w:tab/>
      </w:r>
      <w:r w:rsidRPr="00F72D7B">
        <w:rPr>
          <w:b/>
          <w:bCs/>
          <w:sz w:val="24"/>
          <w:szCs w:val="24"/>
        </w:rPr>
        <w:tab/>
      </w:r>
      <w:r w:rsidRPr="00F72D7B">
        <w:rPr>
          <w:b/>
          <w:bCs/>
          <w:sz w:val="24"/>
          <w:szCs w:val="24"/>
        </w:rPr>
        <w:tab/>
      </w:r>
      <w:r w:rsidRPr="00F72D7B">
        <w:rPr>
          <w:b/>
          <w:bCs/>
          <w:sz w:val="24"/>
          <w:szCs w:val="24"/>
        </w:rPr>
        <w:tab/>
      </w:r>
      <w:r w:rsidRPr="00F72D7B">
        <w:rPr>
          <w:b/>
          <w:bCs/>
          <w:sz w:val="24"/>
          <w:szCs w:val="24"/>
        </w:rPr>
        <w:tab/>
      </w:r>
      <w:r w:rsidRPr="00F72D7B">
        <w:rPr>
          <w:sz w:val="24"/>
          <w:szCs w:val="24"/>
        </w:rPr>
        <w:t xml:space="preserve"> </w:t>
      </w:r>
    </w:p>
    <w:p w:rsidR="00A26F7C" w:rsidRPr="00F72D7B" w:rsidRDefault="00A26F7C" w:rsidP="00A26F7C">
      <w:pPr>
        <w:pStyle w:val="ad"/>
        <w:ind w:left="0"/>
        <w:jc w:val="both"/>
        <w:rPr>
          <w:sz w:val="24"/>
          <w:szCs w:val="24"/>
        </w:rPr>
      </w:pPr>
    </w:p>
    <w:p w:rsidR="00A26F7C" w:rsidRPr="00F72D7B" w:rsidRDefault="00A26F7C" w:rsidP="00A26F7C">
      <w:pPr>
        <w:pStyle w:val="ad"/>
        <w:ind w:left="0"/>
        <w:jc w:val="both"/>
        <w:rPr>
          <w:sz w:val="24"/>
          <w:szCs w:val="24"/>
        </w:rPr>
      </w:pPr>
    </w:p>
    <w:p w:rsidR="00A26F7C" w:rsidRPr="00F72D7B" w:rsidRDefault="00A26F7C" w:rsidP="00A26F7C">
      <w:pPr>
        <w:pStyle w:val="ad"/>
        <w:ind w:left="0"/>
        <w:jc w:val="both"/>
        <w:rPr>
          <w:sz w:val="24"/>
          <w:szCs w:val="24"/>
        </w:rPr>
      </w:pPr>
    </w:p>
    <w:p w:rsidR="00A26F7C" w:rsidRPr="00F72D7B" w:rsidRDefault="00A26F7C" w:rsidP="00A26F7C">
      <w:pPr>
        <w:pStyle w:val="ad"/>
        <w:ind w:left="0"/>
        <w:jc w:val="both"/>
        <w:rPr>
          <w:sz w:val="24"/>
          <w:szCs w:val="24"/>
        </w:rPr>
      </w:pPr>
    </w:p>
    <w:p w:rsidR="00A26F7C" w:rsidRPr="00F72D7B" w:rsidRDefault="00A26F7C" w:rsidP="00A26F7C">
      <w:pPr>
        <w:pStyle w:val="ad"/>
        <w:ind w:left="0"/>
        <w:jc w:val="both"/>
        <w:rPr>
          <w:sz w:val="24"/>
          <w:szCs w:val="24"/>
        </w:rPr>
      </w:pPr>
    </w:p>
    <w:p w:rsidR="00A26F7C" w:rsidRPr="00F72D7B" w:rsidRDefault="00A26F7C" w:rsidP="00A26F7C">
      <w:pPr>
        <w:pStyle w:val="ad"/>
        <w:ind w:left="0"/>
        <w:jc w:val="both"/>
        <w:rPr>
          <w:sz w:val="24"/>
          <w:szCs w:val="24"/>
        </w:rPr>
      </w:pPr>
    </w:p>
    <w:p w:rsidR="00A26F7C" w:rsidRPr="00F72D7B" w:rsidRDefault="00A26F7C" w:rsidP="00A26F7C">
      <w:pPr>
        <w:pStyle w:val="ad"/>
        <w:jc w:val="center"/>
        <w:outlineLvl w:val="0"/>
        <w:rPr>
          <w:b/>
          <w:bCs/>
          <w:color w:val="0000FF"/>
          <w:sz w:val="24"/>
          <w:szCs w:val="24"/>
        </w:rPr>
      </w:pPr>
      <w:r w:rsidRPr="00F72D7B">
        <w:rPr>
          <w:b/>
          <w:bCs/>
          <w:sz w:val="24"/>
          <w:szCs w:val="24"/>
        </w:rPr>
        <w:t>МУНИЦИПАЛЬНАЯ ПРОГРАММА</w:t>
      </w:r>
    </w:p>
    <w:p w:rsidR="00A26F7C" w:rsidRPr="00F72D7B" w:rsidRDefault="00A26F7C" w:rsidP="00A26F7C">
      <w:pPr>
        <w:pStyle w:val="ad"/>
        <w:jc w:val="center"/>
        <w:rPr>
          <w:b/>
          <w:bCs/>
          <w:sz w:val="24"/>
          <w:szCs w:val="24"/>
        </w:rPr>
      </w:pPr>
    </w:p>
    <w:p w:rsidR="00A26F7C" w:rsidRPr="00F72D7B" w:rsidRDefault="00570ED4" w:rsidP="00570ED4">
      <w:pPr>
        <w:pStyle w:val="ad"/>
        <w:rPr>
          <w:b/>
          <w:bCs/>
          <w:sz w:val="24"/>
          <w:szCs w:val="24"/>
        </w:rPr>
      </w:pPr>
      <w:r>
        <w:rPr>
          <w:b/>
          <w:bCs/>
          <w:sz w:val="24"/>
          <w:szCs w:val="24"/>
        </w:rPr>
        <w:t xml:space="preserve"> </w:t>
      </w:r>
      <w:r w:rsidR="00A26F7C">
        <w:rPr>
          <w:b/>
          <w:bCs/>
          <w:sz w:val="24"/>
          <w:szCs w:val="24"/>
        </w:rPr>
        <w:t>«М</w:t>
      </w:r>
      <w:r w:rsidR="00A26F7C" w:rsidRPr="00F72D7B">
        <w:rPr>
          <w:b/>
          <w:bCs/>
          <w:sz w:val="24"/>
          <w:szCs w:val="24"/>
        </w:rPr>
        <w:t>олодежная политика</w:t>
      </w:r>
      <w:r>
        <w:rPr>
          <w:b/>
          <w:bCs/>
          <w:sz w:val="24"/>
          <w:szCs w:val="24"/>
        </w:rPr>
        <w:t xml:space="preserve"> </w:t>
      </w:r>
      <w:r w:rsidR="00A26F7C" w:rsidRPr="00F72D7B">
        <w:rPr>
          <w:b/>
          <w:bCs/>
          <w:sz w:val="24"/>
          <w:szCs w:val="24"/>
        </w:rPr>
        <w:t>Сосновоб</w:t>
      </w:r>
      <w:r w:rsidR="00A26F7C">
        <w:rPr>
          <w:b/>
          <w:bCs/>
          <w:sz w:val="24"/>
          <w:szCs w:val="24"/>
        </w:rPr>
        <w:t>орского городского округа на 202</w:t>
      </w:r>
      <w:r w:rsidR="00D05355">
        <w:rPr>
          <w:b/>
          <w:bCs/>
          <w:sz w:val="24"/>
          <w:szCs w:val="24"/>
        </w:rPr>
        <w:t>5</w:t>
      </w:r>
      <w:r w:rsidR="00A26F7C" w:rsidRPr="00F72D7B">
        <w:rPr>
          <w:b/>
          <w:bCs/>
          <w:sz w:val="24"/>
          <w:szCs w:val="24"/>
        </w:rPr>
        <w:t>-202</w:t>
      </w:r>
      <w:r w:rsidR="00D05355">
        <w:rPr>
          <w:b/>
          <w:bCs/>
          <w:sz w:val="24"/>
          <w:szCs w:val="24"/>
        </w:rPr>
        <w:t>9</w:t>
      </w:r>
      <w:r w:rsidR="00A26F7C" w:rsidRPr="00F72D7B">
        <w:rPr>
          <w:b/>
          <w:bCs/>
          <w:sz w:val="24"/>
          <w:szCs w:val="24"/>
        </w:rPr>
        <w:t xml:space="preserve"> годы»</w:t>
      </w:r>
    </w:p>
    <w:p w:rsidR="00A26F7C" w:rsidRPr="00F72D7B" w:rsidRDefault="00A26F7C" w:rsidP="00A26F7C">
      <w:pPr>
        <w:pStyle w:val="ad"/>
        <w:ind w:firstLine="1276"/>
        <w:jc w:val="both"/>
        <w:rPr>
          <w:b/>
          <w:bCs/>
          <w:sz w:val="24"/>
          <w:szCs w:val="24"/>
        </w:rPr>
      </w:pPr>
    </w:p>
    <w:p w:rsidR="00A26F7C" w:rsidRPr="00F72D7B" w:rsidRDefault="00A26F7C" w:rsidP="00A26F7C">
      <w:pPr>
        <w:pStyle w:val="ad"/>
        <w:jc w:val="both"/>
        <w:rPr>
          <w:sz w:val="24"/>
          <w:szCs w:val="24"/>
        </w:rPr>
      </w:pPr>
    </w:p>
    <w:p w:rsidR="00A26F7C" w:rsidRPr="00F72D7B" w:rsidRDefault="00A26F7C" w:rsidP="00A26F7C">
      <w:pPr>
        <w:pStyle w:val="ad"/>
        <w:jc w:val="both"/>
        <w:rPr>
          <w:sz w:val="24"/>
          <w:szCs w:val="24"/>
        </w:rPr>
      </w:pPr>
    </w:p>
    <w:p w:rsidR="00A26F7C" w:rsidRPr="00F72D7B" w:rsidRDefault="00A26F7C" w:rsidP="00A26F7C">
      <w:pPr>
        <w:pStyle w:val="ad"/>
        <w:jc w:val="both"/>
        <w:rPr>
          <w:sz w:val="24"/>
          <w:szCs w:val="24"/>
        </w:rPr>
      </w:pPr>
    </w:p>
    <w:p w:rsidR="00A26F7C" w:rsidRPr="00F72D7B" w:rsidRDefault="00A26F7C" w:rsidP="00A26F7C">
      <w:pPr>
        <w:pStyle w:val="ad"/>
        <w:jc w:val="both"/>
        <w:rPr>
          <w:sz w:val="24"/>
          <w:szCs w:val="24"/>
        </w:rPr>
      </w:pPr>
    </w:p>
    <w:p w:rsidR="00A26F7C" w:rsidRPr="00F72D7B" w:rsidRDefault="00A26F7C" w:rsidP="00A26F7C">
      <w:pPr>
        <w:pStyle w:val="ad"/>
        <w:jc w:val="both"/>
        <w:rPr>
          <w:sz w:val="24"/>
          <w:szCs w:val="24"/>
        </w:rPr>
      </w:pPr>
    </w:p>
    <w:p w:rsidR="00A26F7C" w:rsidRPr="00F72D7B" w:rsidRDefault="00A26F7C" w:rsidP="00A26F7C">
      <w:pPr>
        <w:pStyle w:val="ad"/>
        <w:jc w:val="both"/>
        <w:rPr>
          <w:sz w:val="24"/>
          <w:szCs w:val="24"/>
        </w:rPr>
      </w:pPr>
    </w:p>
    <w:p w:rsidR="00A26F7C" w:rsidRDefault="00A26F7C" w:rsidP="00A26F7C">
      <w:pPr>
        <w:pStyle w:val="ad"/>
        <w:jc w:val="both"/>
        <w:rPr>
          <w:sz w:val="24"/>
          <w:szCs w:val="24"/>
        </w:rPr>
      </w:pPr>
    </w:p>
    <w:p w:rsidR="00A26F7C" w:rsidRDefault="00A26F7C" w:rsidP="00A26F7C">
      <w:pPr>
        <w:pStyle w:val="ad"/>
        <w:jc w:val="both"/>
        <w:rPr>
          <w:sz w:val="24"/>
          <w:szCs w:val="24"/>
        </w:rPr>
      </w:pPr>
    </w:p>
    <w:p w:rsidR="00A26F7C" w:rsidRDefault="00A26F7C" w:rsidP="00A26F7C">
      <w:pPr>
        <w:pStyle w:val="ad"/>
        <w:jc w:val="both"/>
        <w:rPr>
          <w:sz w:val="24"/>
          <w:szCs w:val="24"/>
        </w:rPr>
      </w:pPr>
    </w:p>
    <w:p w:rsidR="00A26F7C" w:rsidRDefault="00A26F7C" w:rsidP="00A26F7C">
      <w:pPr>
        <w:pStyle w:val="ad"/>
        <w:jc w:val="both"/>
        <w:rPr>
          <w:sz w:val="24"/>
          <w:szCs w:val="24"/>
        </w:rPr>
      </w:pPr>
    </w:p>
    <w:p w:rsidR="00570ED4" w:rsidRDefault="00570ED4" w:rsidP="00A26F7C">
      <w:pPr>
        <w:pStyle w:val="ad"/>
        <w:jc w:val="both"/>
        <w:rPr>
          <w:sz w:val="24"/>
          <w:szCs w:val="24"/>
        </w:rPr>
      </w:pPr>
    </w:p>
    <w:p w:rsidR="00570ED4" w:rsidRDefault="00570ED4" w:rsidP="00A26F7C">
      <w:pPr>
        <w:pStyle w:val="ad"/>
        <w:jc w:val="both"/>
        <w:rPr>
          <w:sz w:val="24"/>
          <w:szCs w:val="24"/>
        </w:rPr>
      </w:pPr>
    </w:p>
    <w:p w:rsidR="00570ED4" w:rsidRDefault="00570ED4" w:rsidP="00A26F7C">
      <w:pPr>
        <w:pStyle w:val="ad"/>
        <w:jc w:val="both"/>
        <w:rPr>
          <w:sz w:val="24"/>
          <w:szCs w:val="24"/>
        </w:rPr>
      </w:pPr>
    </w:p>
    <w:p w:rsidR="00570ED4" w:rsidRDefault="00570ED4" w:rsidP="00A26F7C">
      <w:pPr>
        <w:pStyle w:val="ad"/>
        <w:jc w:val="both"/>
        <w:rPr>
          <w:sz w:val="24"/>
          <w:szCs w:val="24"/>
        </w:rPr>
      </w:pPr>
    </w:p>
    <w:p w:rsidR="00570ED4" w:rsidRDefault="00570ED4" w:rsidP="00A26F7C">
      <w:pPr>
        <w:pStyle w:val="ad"/>
        <w:jc w:val="both"/>
        <w:rPr>
          <w:sz w:val="24"/>
          <w:szCs w:val="24"/>
        </w:rPr>
      </w:pPr>
    </w:p>
    <w:p w:rsidR="00A26F7C" w:rsidRPr="00F72D7B" w:rsidRDefault="00A26F7C" w:rsidP="00966220">
      <w:pPr>
        <w:pStyle w:val="ad"/>
        <w:ind w:left="0"/>
        <w:jc w:val="both"/>
        <w:rPr>
          <w:sz w:val="24"/>
          <w:szCs w:val="24"/>
        </w:rPr>
      </w:pPr>
    </w:p>
    <w:p w:rsidR="00A26F7C" w:rsidRPr="00F72D7B" w:rsidRDefault="00A26F7C" w:rsidP="00A26F7C">
      <w:pPr>
        <w:pStyle w:val="ad"/>
        <w:spacing w:after="0"/>
        <w:ind w:left="284"/>
        <w:jc w:val="center"/>
        <w:rPr>
          <w:sz w:val="24"/>
          <w:szCs w:val="24"/>
        </w:rPr>
      </w:pPr>
      <w:r w:rsidRPr="00F72D7B">
        <w:rPr>
          <w:sz w:val="24"/>
          <w:szCs w:val="24"/>
        </w:rPr>
        <w:t>г.Сосновый Бор</w:t>
      </w:r>
    </w:p>
    <w:p w:rsidR="00A26F7C" w:rsidRPr="00F72D7B" w:rsidRDefault="00A26F7C" w:rsidP="00A26F7C">
      <w:pPr>
        <w:pStyle w:val="ad"/>
        <w:spacing w:after="0"/>
        <w:ind w:left="284"/>
        <w:jc w:val="center"/>
        <w:rPr>
          <w:sz w:val="24"/>
          <w:szCs w:val="24"/>
        </w:rPr>
      </w:pPr>
      <w:r>
        <w:rPr>
          <w:sz w:val="24"/>
          <w:szCs w:val="24"/>
        </w:rPr>
        <w:t>2024</w:t>
      </w:r>
      <w:r w:rsidRPr="00F72D7B">
        <w:rPr>
          <w:sz w:val="24"/>
          <w:szCs w:val="24"/>
        </w:rPr>
        <w:t xml:space="preserve"> год</w:t>
      </w:r>
    </w:p>
    <w:p w:rsidR="00A26F7C" w:rsidRDefault="00A26F7C" w:rsidP="00A26F7C">
      <w:pPr>
        <w:pStyle w:val="ConsPlusNonformat"/>
        <w:tabs>
          <w:tab w:val="center" w:pos="4487"/>
          <w:tab w:val="right" w:pos="8975"/>
        </w:tabs>
        <w:jc w:val="center"/>
        <w:rPr>
          <w:rFonts w:ascii="Times New Roman" w:hAnsi="Times New Roman" w:cs="Times New Roman"/>
          <w:b/>
          <w:sz w:val="24"/>
          <w:szCs w:val="24"/>
        </w:rPr>
      </w:pPr>
    </w:p>
    <w:p w:rsidR="0009128A" w:rsidRDefault="0009128A" w:rsidP="00A26F7C">
      <w:pPr>
        <w:pStyle w:val="ConsPlusNonformat"/>
        <w:tabs>
          <w:tab w:val="center" w:pos="4487"/>
          <w:tab w:val="right" w:pos="8975"/>
        </w:tabs>
        <w:jc w:val="center"/>
        <w:rPr>
          <w:rFonts w:ascii="Times New Roman" w:hAnsi="Times New Roman" w:cs="Times New Roman"/>
          <w:b/>
          <w:sz w:val="24"/>
          <w:szCs w:val="24"/>
        </w:rPr>
      </w:pPr>
    </w:p>
    <w:p w:rsidR="00D05355" w:rsidRDefault="00D05355" w:rsidP="00A26F7C">
      <w:pPr>
        <w:pStyle w:val="ConsPlusNonformat"/>
        <w:tabs>
          <w:tab w:val="center" w:pos="4487"/>
          <w:tab w:val="right" w:pos="8975"/>
        </w:tabs>
        <w:jc w:val="center"/>
        <w:rPr>
          <w:rFonts w:ascii="Times New Roman" w:hAnsi="Times New Roman" w:cs="Times New Roman"/>
          <w:b/>
          <w:sz w:val="24"/>
          <w:szCs w:val="24"/>
        </w:rPr>
      </w:pPr>
    </w:p>
    <w:p w:rsidR="00A26F7C" w:rsidRDefault="00A26F7C" w:rsidP="00A26F7C">
      <w:pPr>
        <w:pStyle w:val="ConsPlusNormal"/>
        <w:ind w:firstLine="709"/>
        <w:jc w:val="right"/>
        <w:rPr>
          <w:rFonts w:ascii="Times New Roman" w:hAnsi="Times New Roman" w:cs="Times New Roman"/>
          <w:sz w:val="24"/>
          <w:szCs w:val="24"/>
        </w:rPr>
      </w:pPr>
    </w:p>
    <w:p w:rsidR="0018038C" w:rsidRDefault="00D7723B" w:rsidP="0018038C">
      <w:pPr>
        <w:jc w:val="center"/>
        <w:rPr>
          <w:sz w:val="24"/>
          <w:szCs w:val="24"/>
        </w:rPr>
      </w:pPr>
      <w:r>
        <w:rPr>
          <w:b/>
          <w:sz w:val="24"/>
          <w:szCs w:val="24"/>
        </w:rPr>
        <w:t>О Г Л А В Л Е Н И Е</w:t>
      </w:r>
    </w:p>
    <w:p w:rsidR="009D03C3" w:rsidRDefault="009D03C3" w:rsidP="009D03C3">
      <w:pPr>
        <w:shd w:val="clear" w:color="auto" w:fill="FFFFFF" w:themeFill="background1"/>
        <w:rPr>
          <w:sz w:val="24"/>
          <w:szCs w:val="24"/>
        </w:rPr>
      </w:pPr>
    </w:p>
    <w:p w:rsidR="009D03C3" w:rsidRDefault="009D03C3" w:rsidP="008D02C4">
      <w:pPr>
        <w:shd w:val="clear" w:color="auto" w:fill="FFFFFF" w:themeFill="background1"/>
        <w:rPr>
          <w:sz w:val="24"/>
          <w:szCs w:val="24"/>
        </w:rPr>
      </w:pPr>
    </w:p>
    <w:p w:rsidR="0018038C" w:rsidRPr="009D03C3" w:rsidRDefault="0018038C" w:rsidP="008D02C4">
      <w:pPr>
        <w:shd w:val="clear" w:color="auto" w:fill="FFFFFF" w:themeFill="background1"/>
        <w:spacing w:line="360" w:lineRule="auto"/>
        <w:rPr>
          <w:color w:val="000000" w:themeColor="text1"/>
          <w:sz w:val="24"/>
          <w:szCs w:val="24"/>
        </w:rPr>
      </w:pPr>
      <w:r w:rsidRPr="009D03C3">
        <w:rPr>
          <w:sz w:val="24"/>
          <w:szCs w:val="24"/>
        </w:rPr>
        <w:t xml:space="preserve">1. </w:t>
      </w:r>
      <w:r w:rsidR="009D03C3" w:rsidRPr="009D03C3">
        <w:rPr>
          <w:color w:val="000000" w:themeColor="text1"/>
          <w:sz w:val="24"/>
          <w:szCs w:val="24"/>
        </w:rPr>
        <w:t>Паспорт муниципальной программы «Молодежная политика Сосновоборского городского округа на 2025-2029 годы»</w:t>
      </w:r>
      <w:r w:rsidR="00DF6027">
        <w:rPr>
          <w:color w:val="000000" w:themeColor="text1"/>
          <w:sz w:val="24"/>
          <w:szCs w:val="24"/>
        </w:rPr>
        <w:t>.</w:t>
      </w:r>
    </w:p>
    <w:p w:rsidR="0018038C" w:rsidRDefault="0018038C" w:rsidP="008D02C4">
      <w:pPr>
        <w:spacing w:line="360" w:lineRule="auto"/>
        <w:rPr>
          <w:sz w:val="16"/>
          <w:szCs w:val="16"/>
        </w:rPr>
      </w:pPr>
      <w:r>
        <w:rPr>
          <w:sz w:val="24"/>
          <w:szCs w:val="24"/>
        </w:rPr>
        <w:t>2. Характеристика текуще</w:t>
      </w:r>
      <w:r w:rsidR="00DF6027">
        <w:rPr>
          <w:sz w:val="24"/>
          <w:szCs w:val="24"/>
        </w:rPr>
        <w:t>го состояния и основных проблем.</w:t>
      </w:r>
      <w:r>
        <w:rPr>
          <w:sz w:val="24"/>
          <w:szCs w:val="24"/>
        </w:rPr>
        <w:t xml:space="preserve">                      </w:t>
      </w:r>
      <w:r w:rsidR="007D2B2A">
        <w:rPr>
          <w:sz w:val="24"/>
          <w:szCs w:val="24"/>
        </w:rPr>
        <w:t xml:space="preserve">                             </w:t>
      </w:r>
    </w:p>
    <w:p w:rsidR="0018038C" w:rsidRDefault="0018038C" w:rsidP="008D02C4">
      <w:pPr>
        <w:spacing w:line="360" w:lineRule="auto"/>
        <w:rPr>
          <w:sz w:val="16"/>
          <w:szCs w:val="16"/>
        </w:rPr>
      </w:pPr>
      <w:r>
        <w:rPr>
          <w:sz w:val="24"/>
          <w:szCs w:val="24"/>
        </w:rPr>
        <w:t>3. Цели и задачи</w:t>
      </w:r>
      <w:r w:rsidR="00DF6027">
        <w:rPr>
          <w:sz w:val="24"/>
          <w:szCs w:val="24"/>
        </w:rPr>
        <w:t>.</w:t>
      </w:r>
      <w:r>
        <w:rPr>
          <w:sz w:val="24"/>
          <w:szCs w:val="24"/>
        </w:rPr>
        <w:t xml:space="preserve">                                                                                                  </w:t>
      </w:r>
      <w:r w:rsidR="007D2B2A">
        <w:rPr>
          <w:sz w:val="24"/>
          <w:szCs w:val="24"/>
        </w:rPr>
        <w:t xml:space="preserve"> </w:t>
      </w:r>
      <w:r w:rsidR="006D17C1">
        <w:rPr>
          <w:sz w:val="24"/>
          <w:szCs w:val="24"/>
        </w:rPr>
        <w:t xml:space="preserve">                               </w:t>
      </w:r>
    </w:p>
    <w:p w:rsidR="008D02C4" w:rsidRDefault="0018038C" w:rsidP="008D02C4">
      <w:pPr>
        <w:widowControl w:val="0"/>
        <w:spacing w:line="360" w:lineRule="auto"/>
        <w:jc w:val="both"/>
        <w:rPr>
          <w:sz w:val="24"/>
          <w:szCs w:val="24"/>
        </w:rPr>
      </w:pPr>
      <w:r>
        <w:rPr>
          <w:sz w:val="24"/>
          <w:szCs w:val="24"/>
        </w:rPr>
        <w:t>4. Целевые показатели, характеризующие ожидаемые рез</w:t>
      </w:r>
      <w:r w:rsidR="007D2B2A">
        <w:rPr>
          <w:sz w:val="24"/>
          <w:szCs w:val="24"/>
        </w:rPr>
        <w:t xml:space="preserve">ультаты реализации программы  </w:t>
      </w:r>
      <w:r>
        <w:rPr>
          <w:sz w:val="24"/>
          <w:szCs w:val="24"/>
        </w:rPr>
        <w:t>Информация о комплексах процессных мероприятий му</w:t>
      </w:r>
      <w:r w:rsidR="006D17C1">
        <w:rPr>
          <w:sz w:val="24"/>
          <w:szCs w:val="24"/>
        </w:rPr>
        <w:t>ниципальной программы</w:t>
      </w:r>
      <w:r w:rsidR="00DF6027">
        <w:rPr>
          <w:sz w:val="24"/>
          <w:szCs w:val="24"/>
        </w:rPr>
        <w:t>.</w:t>
      </w:r>
      <w:r w:rsidR="006D17C1">
        <w:rPr>
          <w:sz w:val="24"/>
          <w:szCs w:val="24"/>
        </w:rPr>
        <w:t xml:space="preserve">  </w:t>
      </w:r>
    </w:p>
    <w:p w:rsidR="008D02C4" w:rsidRPr="008D02C4" w:rsidRDefault="008D02C4" w:rsidP="008D02C4">
      <w:pPr>
        <w:spacing w:line="360" w:lineRule="auto"/>
        <w:rPr>
          <w:sz w:val="24"/>
          <w:szCs w:val="24"/>
        </w:rPr>
      </w:pPr>
      <w:r w:rsidRPr="008D02C4">
        <w:rPr>
          <w:sz w:val="24"/>
          <w:szCs w:val="24"/>
        </w:rPr>
        <w:t>5.</w:t>
      </w:r>
      <w:r w:rsidR="00DF6027">
        <w:rPr>
          <w:sz w:val="24"/>
          <w:szCs w:val="24"/>
        </w:rPr>
        <w:t xml:space="preserve"> </w:t>
      </w:r>
      <w:r w:rsidRPr="008D02C4">
        <w:rPr>
          <w:sz w:val="24"/>
          <w:szCs w:val="24"/>
        </w:rPr>
        <w:t>Информация о процессных и проектных мероприятиях муниципальной программы</w:t>
      </w:r>
      <w:r w:rsidR="00DF6027">
        <w:rPr>
          <w:sz w:val="24"/>
          <w:szCs w:val="24"/>
        </w:rPr>
        <w:t>.</w:t>
      </w:r>
      <w:r w:rsidRPr="008D02C4">
        <w:rPr>
          <w:sz w:val="24"/>
          <w:szCs w:val="24"/>
        </w:rPr>
        <w:t xml:space="preserve"> </w:t>
      </w:r>
    </w:p>
    <w:p w:rsidR="0018038C" w:rsidRPr="00D7723B" w:rsidRDefault="0018038C" w:rsidP="008D02C4">
      <w:pPr>
        <w:shd w:val="clear" w:color="auto" w:fill="FFFFFF" w:themeFill="background1"/>
        <w:spacing w:line="360" w:lineRule="auto"/>
        <w:rPr>
          <w:color w:val="000000" w:themeColor="text1"/>
          <w:sz w:val="24"/>
          <w:szCs w:val="24"/>
        </w:rPr>
      </w:pPr>
      <w:r>
        <w:rPr>
          <w:sz w:val="24"/>
          <w:szCs w:val="24"/>
        </w:rPr>
        <w:t xml:space="preserve">6. </w:t>
      </w:r>
      <w:r w:rsidRPr="00D7723B">
        <w:rPr>
          <w:sz w:val="24"/>
          <w:szCs w:val="24"/>
        </w:rPr>
        <w:t xml:space="preserve">Приложение </w:t>
      </w:r>
      <w:r w:rsidR="00ED3AA2" w:rsidRPr="00D7723B">
        <w:rPr>
          <w:sz w:val="24"/>
          <w:szCs w:val="24"/>
        </w:rPr>
        <w:t xml:space="preserve">№ </w:t>
      </w:r>
      <w:r w:rsidR="00D7723B" w:rsidRPr="00D7723B">
        <w:rPr>
          <w:sz w:val="24"/>
          <w:szCs w:val="24"/>
        </w:rPr>
        <w:t>1</w:t>
      </w:r>
      <w:r w:rsidRPr="00D7723B">
        <w:rPr>
          <w:sz w:val="24"/>
          <w:szCs w:val="24"/>
        </w:rPr>
        <w:t xml:space="preserve">. Информация о взаимосвязи целей, задач, ожидаемых результатов, показателей и структурных элементов муниципальной программы </w:t>
      </w:r>
      <w:r w:rsidRPr="00D7723B">
        <w:rPr>
          <w:color w:val="000000" w:themeColor="text1"/>
          <w:sz w:val="24"/>
          <w:szCs w:val="24"/>
        </w:rPr>
        <w:t>«Молодежная политика Сосновобо</w:t>
      </w:r>
      <w:r w:rsidR="00D5122E" w:rsidRPr="00D7723B">
        <w:rPr>
          <w:color w:val="000000" w:themeColor="text1"/>
          <w:sz w:val="24"/>
          <w:szCs w:val="24"/>
        </w:rPr>
        <w:t>рског</w:t>
      </w:r>
      <w:r w:rsidR="006C4913" w:rsidRPr="00D7723B">
        <w:rPr>
          <w:color w:val="000000" w:themeColor="text1"/>
          <w:sz w:val="24"/>
          <w:szCs w:val="24"/>
        </w:rPr>
        <w:t>о городского округа на 2025-2029</w:t>
      </w:r>
      <w:r w:rsidRPr="00D7723B">
        <w:rPr>
          <w:color w:val="000000" w:themeColor="text1"/>
          <w:sz w:val="24"/>
          <w:szCs w:val="24"/>
        </w:rPr>
        <w:t xml:space="preserve"> годы»</w:t>
      </w:r>
      <w:r w:rsidR="00DF6027" w:rsidRPr="00D7723B">
        <w:rPr>
          <w:color w:val="000000" w:themeColor="text1"/>
          <w:sz w:val="24"/>
          <w:szCs w:val="24"/>
        </w:rPr>
        <w:t>.</w:t>
      </w:r>
      <w:r w:rsidRPr="00D7723B">
        <w:rPr>
          <w:color w:val="000000" w:themeColor="text1"/>
          <w:sz w:val="24"/>
          <w:szCs w:val="24"/>
        </w:rPr>
        <w:t xml:space="preserve">                           </w:t>
      </w:r>
      <w:r w:rsidR="009F2B8A" w:rsidRPr="00D7723B">
        <w:rPr>
          <w:color w:val="000000" w:themeColor="text1"/>
          <w:sz w:val="24"/>
          <w:szCs w:val="24"/>
        </w:rPr>
        <w:t xml:space="preserve">                                </w:t>
      </w:r>
    </w:p>
    <w:p w:rsidR="0018038C" w:rsidRPr="00D7723B" w:rsidRDefault="0018038C" w:rsidP="008D02C4">
      <w:pPr>
        <w:shd w:val="clear" w:color="auto" w:fill="FFFFFF" w:themeFill="background1"/>
        <w:spacing w:line="360" w:lineRule="auto"/>
        <w:rPr>
          <w:sz w:val="24"/>
          <w:szCs w:val="24"/>
        </w:rPr>
      </w:pPr>
      <w:r w:rsidRPr="00D7723B">
        <w:rPr>
          <w:sz w:val="24"/>
          <w:szCs w:val="24"/>
        </w:rPr>
        <w:t>7. Приложение №</w:t>
      </w:r>
      <w:r w:rsidR="00ED3AA2" w:rsidRPr="00D7723B">
        <w:rPr>
          <w:sz w:val="24"/>
          <w:szCs w:val="24"/>
        </w:rPr>
        <w:t xml:space="preserve"> </w:t>
      </w:r>
      <w:r w:rsidR="00D7723B" w:rsidRPr="00D7723B">
        <w:rPr>
          <w:sz w:val="24"/>
          <w:szCs w:val="24"/>
        </w:rPr>
        <w:t>2</w:t>
      </w:r>
      <w:r w:rsidRPr="00D7723B">
        <w:rPr>
          <w:sz w:val="24"/>
          <w:szCs w:val="24"/>
        </w:rPr>
        <w:t xml:space="preserve">. Сведения о показателях (индикаторах) муниципальной программы </w:t>
      </w:r>
    </w:p>
    <w:p w:rsidR="00134AD7" w:rsidRPr="00D7723B" w:rsidRDefault="0018038C" w:rsidP="00EA3B63">
      <w:pPr>
        <w:shd w:val="clear" w:color="auto" w:fill="FFFFFF" w:themeFill="background1"/>
        <w:spacing w:line="360" w:lineRule="auto"/>
        <w:rPr>
          <w:color w:val="000000" w:themeColor="text1"/>
          <w:sz w:val="24"/>
          <w:szCs w:val="24"/>
        </w:rPr>
      </w:pPr>
      <w:r w:rsidRPr="00D7723B">
        <w:rPr>
          <w:color w:val="000000" w:themeColor="text1"/>
          <w:sz w:val="24"/>
          <w:szCs w:val="24"/>
        </w:rPr>
        <w:t>«Молодежная политика Сосновобо</w:t>
      </w:r>
      <w:r w:rsidR="00CA40DC" w:rsidRPr="00D7723B">
        <w:rPr>
          <w:color w:val="000000" w:themeColor="text1"/>
          <w:sz w:val="24"/>
          <w:szCs w:val="24"/>
        </w:rPr>
        <w:t>рского городского округа на 2025-2029</w:t>
      </w:r>
      <w:r w:rsidRPr="00D7723B">
        <w:rPr>
          <w:color w:val="000000" w:themeColor="text1"/>
          <w:sz w:val="24"/>
          <w:szCs w:val="24"/>
        </w:rPr>
        <w:t xml:space="preserve"> годы» </w:t>
      </w:r>
      <w:r w:rsidRPr="00D7723B">
        <w:rPr>
          <w:sz w:val="24"/>
          <w:szCs w:val="24"/>
        </w:rPr>
        <w:t>и их значениях</w:t>
      </w:r>
      <w:r w:rsidR="00DF6027" w:rsidRPr="00D7723B">
        <w:rPr>
          <w:sz w:val="24"/>
          <w:szCs w:val="24"/>
        </w:rPr>
        <w:t>.</w:t>
      </w:r>
      <w:r w:rsidRPr="00D7723B">
        <w:rPr>
          <w:sz w:val="24"/>
          <w:szCs w:val="24"/>
        </w:rPr>
        <w:t xml:space="preserve">                                                                                                                                     </w:t>
      </w:r>
    </w:p>
    <w:p w:rsidR="0018038C" w:rsidRPr="00D7723B" w:rsidRDefault="00134AD7" w:rsidP="008D02C4">
      <w:pPr>
        <w:pStyle w:val="ConsPlusNormal"/>
        <w:spacing w:line="360" w:lineRule="auto"/>
        <w:ind w:firstLine="0"/>
        <w:contextualSpacing/>
        <w:rPr>
          <w:rFonts w:ascii="Times New Roman" w:hAnsi="Times New Roman" w:cs="Times New Roman"/>
          <w:color w:val="000000" w:themeColor="text1"/>
          <w:sz w:val="24"/>
          <w:szCs w:val="24"/>
        </w:rPr>
      </w:pPr>
      <w:r w:rsidRPr="00D7723B">
        <w:rPr>
          <w:rFonts w:ascii="Times New Roman" w:hAnsi="Times New Roman" w:cs="Times New Roman"/>
          <w:sz w:val="24"/>
          <w:szCs w:val="24"/>
        </w:rPr>
        <w:t>8</w:t>
      </w:r>
      <w:r w:rsidR="0018038C" w:rsidRPr="00D7723B">
        <w:rPr>
          <w:rFonts w:ascii="Times New Roman" w:hAnsi="Times New Roman" w:cs="Times New Roman"/>
          <w:sz w:val="24"/>
          <w:szCs w:val="24"/>
        </w:rPr>
        <w:t xml:space="preserve">. </w:t>
      </w:r>
      <w:r w:rsidRPr="00D7723B">
        <w:rPr>
          <w:rFonts w:ascii="Times New Roman" w:hAnsi="Times New Roman" w:cs="Times New Roman"/>
          <w:sz w:val="24"/>
          <w:szCs w:val="24"/>
        </w:rPr>
        <w:t>Приложение №</w:t>
      </w:r>
      <w:r w:rsidR="00ED3AA2" w:rsidRPr="00D7723B">
        <w:rPr>
          <w:rFonts w:ascii="Times New Roman" w:hAnsi="Times New Roman" w:cs="Times New Roman"/>
          <w:sz w:val="24"/>
          <w:szCs w:val="24"/>
        </w:rPr>
        <w:t xml:space="preserve"> </w:t>
      </w:r>
      <w:r w:rsidR="00D7723B" w:rsidRPr="00D7723B">
        <w:rPr>
          <w:rFonts w:ascii="Times New Roman" w:hAnsi="Times New Roman" w:cs="Times New Roman"/>
          <w:sz w:val="24"/>
          <w:szCs w:val="24"/>
        </w:rPr>
        <w:t>3</w:t>
      </w:r>
      <w:r w:rsidR="0018038C" w:rsidRPr="00D7723B">
        <w:rPr>
          <w:rFonts w:ascii="Times New Roman" w:hAnsi="Times New Roman" w:cs="Times New Roman"/>
          <w:sz w:val="24"/>
          <w:szCs w:val="24"/>
        </w:rPr>
        <w:t xml:space="preserve">. План реализации муниципальной программы </w:t>
      </w:r>
      <w:r w:rsidR="009D03C3" w:rsidRPr="00D7723B">
        <w:rPr>
          <w:rFonts w:ascii="Times New Roman" w:hAnsi="Times New Roman" w:cs="Times New Roman"/>
          <w:color w:val="000000" w:themeColor="text1"/>
          <w:sz w:val="24"/>
          <w:szCs w:val="24"/>
        </w:rPr>
        <w:t xml:space="preserve"> </w:t>
      </w:r>
      <w:r w:rsidR="0018038C" w:rsidRPr="00D7723B">
        <w:rPr>
          <w:rFonts w:ascii="Times New Roman" w:hAnsi="Times New Roman" w:cs="Times New Roman"/>
          <w:color w:val="000000" w:themeColor="text1"/>
          <w:sz w:val="24"/>
          <w:szCs w:val="24"/>
        </w:rPr>
        <w:t xml:space="preserve">«Молодежная политика Сосновоборского городского округа </w:t>
      </w:r>
      <w:r w:rsidR="00CA40DC" w:rsidRPr="00D7723B">
        <w:rPr>
          <w:rFonts w:ascii="Times New Roman" w:hAnsi="Times New Roman" w:cs="Times New Roman"/>
          <w:color w:val="000000" w:themeColor="text1"/>
          <w:sz w:val="24"/>
          <w:szCs w:val="24"/>
        </w:rPr>
        <w:t>на 2025-2029</w:t>
      </w:r>
      <w:r w:rsidRPr="00D7723B">
        <w:rPr>
          <w:rFonts w:ascii="Times New Roman" w:hAnsi="Times New Roman" w:cs="Times New Roman"/>
          <w:color w:val="000000" w:themeColor="text1"/>
          <w:sz w:val="24"/>
          <w:szCs w:val="24"/>
        </w:rPr>
        <w:t xml:space="preserve"> годы»</w:t>
      </w:r>
      <w:r w:rsidR="00DF6027" w:rsidRPr="00D7723B">
        <w:rPr>
          <w:rFonts w:ascii="Times New Roman" w:hAnsi="Times New Roman" w:cs="Times New Roman"/>
          <w:color w:val="000000" w:themeColor="text1"/>
          <w:sz w:val="24"/>
          <w:szCs w:val="24"/>
        </w:rPr>
        <w:t>.</w:t>
      </w:r>
      <w:r w:rsidRPr="00D7723B">
        <w:rPr>
          <w:rFonts w:ascii="Times New Roman" w:hAnsi="Times New Roman" w:cs="Times New Roman"/>
          <w:color w:val="000000" w:themeColor="text1"/>
          <w:sz w:val="24"/>
          <w:szCs w:val="24"/>
        </w:rPr>
        <w:t xml:space="preserve">            </w:t>
      </w:r>
    </w:p>
    <w:p w:rsidR="0014195E" w:rsidRPr="00D7723B" w:rsidRDefault="00134AD7" w:rsidP="008D02C4">
      <w:pPr>
        <w:pStyle w:val="ConsPlusNormal"/>
        <w:spacing w:line="360" w:lineRule="auto"/>
        <w:ind w:firstLine="0"/>
        <w:contextualSpacing/>
        <w:rPr>
          <w:rFonts w:ascii="Times New Roman" w:hAnsi="Times New Roman" w:cs="Times New Roman"/>
          <w:sz w:val="24"/>
          <w:szCs w:val="24"/>
        </w:rPr>
      </w:pPr>
      <w:r w:rsidRPr="00D7723B">
        <w:rPr>
          <w:rFonts w:ascii="Times New Roman" w:hAnsi="Times New Roman" w:cs="Times New Roman"/>
          <w:sz w:val="24"/>
          <w:szCs w:val="24"/>
        </w:rPr>
        <w:t>9. Приложение №</w:t>
      </w:r>
      <w:r w:rsidR="00ED3AA2" w:rsidRPr="00D7723B">
        <w:rPr>
          <w:rFonts w:ascii="Times New Roman" w:hAnsi="Times New Roman" w:cs="Times New Roman"/>
          <w:sz w:val="24"/>
          <w:szCs w:val="24"/>
        </w:rPr>
        <w:t xml:space="preserve"> </w:t>
      </w:r>
      <w:r w:rsidR="00D7723B" w:rsidRPr="00D7723B">
        <w:rPr>
          <w:rFonts w:ascii="Times New Roman" w:hAnsi="Times New Roman" w:cs="Times New Roman"/>
          <w:sz w:val="24"/>
          <w:szCs w:val="24"/>
        </w:rPr>
        <w:t>4</w:t>
      </w:r>
      <w:r w:rsidR="0018038C" w:rsidRPr="00D7723B">
        <w:rPr>
          <w:rFonts w:ascii="Times New Roman" w:hAnsi="Times New Roman" w:cs="Times New Roman"/>
          <w:sz w:val="24"/>
          <w:szCs w:val="24"/>
        </w:rPr>
        <w:t>. Сведения о фактических расходах на реализацию муниципальной программы</w:t>
      </w:r>
      <w:r w:rsidR="00DF6027" w:rsidRPr="00D7723B">
        <w:rPr>
          <w:rFonts w:ascii="Times New Roman" w:hAnsi="Times New Roman" w:cs="Times New Roman"/>
          <w:sz w:val="24"/>
          <w:szCs w:val="24"/>
        </w:rPr>
        <w:t>.</w:t>
      </w:r>
      <w:r w:rsidR="0018038C" w:rsidRPr="00D7723B">
        <w:rPr>
          <w:rFonts w:ascii="Times New Roman" w:hAnsi="Times New Roman" w:cs="Times New Roman"/>
          <w:sz w:val="24"/>
          <w:szCs w:val="24"/>
        </w:rPr>
        <w:t xml:space="preserve">       </w:t>
      </w:r>
    </w:p>
    <w:p w:rsidR="0018038C" w:rsidRDefault="0014195E" w:rsidP="0014195E">
      <w:pPr>
        <w:pStyle w:val="ConsPlusNormal"/>
        <w:spacing w:line="360" w:lineRule="auto"/>
        <w:ind w:firstLine="0"/>
        <w:contextualSpacing/>
        <w:rPr>
          <w:rFonts w:ascii="Times New Roman" w:hAnsi="Times New Roman" w:cs="Times New Roman"/>
          <w:sz w:val="24"/>
          <w:szCs w:val="24"/>
        </w:rPr>
      </w:pPr>
      <w:r w:rsidRPr="00D7723B">
        <w:rPr>
          <w:rFonts w:ascii="Times New Roman" w:hAnsi="Times New Roman" w:cs="Times New Roman"/>
          <w:sz w:val="24"/>
          <w:szCs w:val="24"/>
        </w:rPr>
        <w:t xml:space="preserve">10. Приложение № </w:t>
      </w:r>
      <w:r w:rsidR="00D7723B" w:rsidRPr="00D7723B">
        <w:rPr>
          <w:rFonts w:ascii="Times New Roman" w:hAnsi="Times New Roman" w:cs="Times New Roman"/>
          <w:sz w:val="24"/>
          <w:szCs w:val="24"/>
        </w:rPr>
        <w:t>5</w:t>
      </w:r>
      <w:r w:rsidRPr="00D7723B">
        <w:rPr>
          <w:rFonts w:ascii="Times New Roman" w:hAnsi="Times New Roman" w:cs="Times New Roman"/>
          <w:sz w:val="24"/>
          <w:szCs w:val="24"/>
        </w:rPr>
        <w:t>. Детальный план реализации муниципальной программы «Молодежная политика Сосновоборск</w:t>
      </w:r>
      <w:r w:rsidRPr="0014195E">
        <w:rPr>
          <w:rFonts w:ascii="Times New Roman" w:hAnsi="Times New Roman" w:cs="Times New Roman"/>
          <w:sz w:val="24"/>
          <w:szCs w:val="24"/>
        </w:rPr>
        <w:t>ого городского округа на 2025-2029 годы»</w:t>
      </w:r>
      <w:r>
        <w:rPr>
          <w:rFonts w:ascii="Times New Roman" w:hAnsi="Times New Roman" w:cs="Times New Roman"/>
          <w:sz w:val="24"/>
          <w:szCs w:val="24"/>
        </w:rPr>
        <w:t>.</w:t>
      </w:r>
      <w:r w:rsidR="0018038C">
        <w:rPr>
          <w:rFonts w:ascii="Times New Roman" w:hAnsi="Times New Roman" w:cs="Times New Roman"/>
          <w:sz w:val="24"/>
          <w:szCs w:val="24"/>
        </w:rPr>
        <w:t xml:space="preserve">                                                                   </w:t>
      </w:r>
      <w:r w:rsidR="00134AD7">
        <w:rPr>
          <w:rFonts w:ascii="Times New Roman" w:hAnsi="Times New Roman" w:cs="Times New Roman"/>
          <w:sz w:val="24"/>
          <w:szCs w:val="24"/>
        </w:rPr>
        <w:t xml:space="preserve">                            </w:t>
      </w:r>
    </w:p>
    <w:p w:rsidR="0018038C" w:rsidRDefault="0018038C" w:rsidP="008D02C4">
      <w:pPr>
        <w:spacing w:line="360" w:lineRule="auto"/>
        <w:rPr>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Pr="00520F87" w:rsidRDefault="002D3382" w:rsidP="002D3382">
      <w:pPr>
        <w:pStyle w:val="ConsPlusNormal"/>
        <w:ind w:firstLine="709"/>
        <w:jc w:val="right"/>
        <w:rPr>
          <w:rFonts w:ascii="Times New Roman" w:hAnsi="Times New Roman" w:cs="Times New Roman"/>
          <w:sz w:val="24"/>
          <w:szCs w:val="24"/>
        </w:rPr>
      </w:pPr>
    </w:p>
    <w:p w:rsidR="002D3382" w:rsidRDefault="002D3382" w:rsidP="002D3382">
      <w:pPr>
        <w:pStyle w:val="ConsPlusNormal"/>
        <w:ind w:firstLine="709"/>
        <w:jc w:val="right"/>
        <w:rPr>
          <w:rFonts w:ascii="Times New Roman" w:hAnsi="Times New Roman" w:cs="Times New Roman"/>
          <w:sz w:val="24"/>
          <w:szCs w:val="24"/>
        </w:rPr>
      </w:pPr>
    </w:p>
    <w:p w:rsidR="002D3382" w:rsidRDefault="002D3382" w:rsidP="002D3382">
      <w:pPr>
        <w:pStyle w:val="ConsPlusNormal"/>
        <w:ind w:firstLine="709"/>
        <w:jc w:val="right"/>
        <w:rPr>
          <w:rFonts w:ascii="Times New Roman" w:hAnsi="Times New Roman" w:cs="Times New Roman"/>
          <w:sz w:val="24"/>
          <w:szCs w:val="24"/>
        </w:rPr>
      </w:pPr>
    </w:p>
    <w:p w:rsidR="002D3382" w:rsidRPr="005E3317" w:rsidRDefault="002D3382" w:rsidP="002D3382">
      <w:pPr>
        <w:pStyle w:val="1"/>
        <w:jc w:val="both"/>
        <w:outlineLvl w:val="0"/>
        <w:rPr>
          <w:rFonts w:ascii="Times New Roman" w:hAnsi="Times New Roman" w:cs="Times New Roman"/>
          <w:sz w:val="24"/>
          <w:szCs w:val="24"/>
        </w:rPr>
      </w:pPr>
    </w:p>
    <w:p w:rsidR="002D3382" w:rsidRPr="00520F87" w:rsidRDefault="002D3382" w:rsidP="002D3382">
      <w:pPr>
        <w:shd w:val="clear" w:color="auto" w:fill="FFFFFF" w:themeFill="background1"/>
        <w:jc w:val="center"/>
        <w:rPr>
          <w:b/>
          <w:color w:val="000000" w:themeColor="text1"/>
          <w:sz w:val="24"/>
          <w:szCs w:val="24"/>
        </w:rPr>
      </w:pPr>
      <w:r w:rsidRPr="00520F87">
        <w:rPr>
          <w:b/>
          <w:color w:val="000000" w:themeColor="text1"/>
          <w:sz w:val="24"/>
          <w:szCs w:val="24"/>
        </w:rPr>
        <w:t>ПАСПОРТ</w:t>
      </w:r>
    </w:p>
    <w:p w:rsidR="002D3382" w:rsidRPr="00520F87" w:rsidRDefault="002D3382" w:rsidP="002D3382">
      <w:pPr>
        <w:shd w:val="clear" w:color="auto" w:fill="FFFFFF" w:themeFill="background1"/>
        <w:jc w:val="center"/>
        <w:rPr>
          <w:b/>
          <w:color w:val="000000" w:themeColor="text1"/>
          <w:sz w:val="24"/>
          <w:szCs w:val="24"/>
        </w:rPr>
      </w:pPr>
      <w:r w:rsidRPr="00520F87">
        <w:rPr>
          <w:b/>
          <w:color w:val="000000" w:themeColor="text1"/>
          <w:sz w:val="24"/>
          <w:szCs w:val="24"/>
        </w:rPr>
        <w:t>муниципальной программы «</w:t>
      </w:r>
      <w:r w:rsidR="00B405EE">
        <w:rPr>
          <w:b/>
          <w:color w:val="000000" w:themeColor="text1"/>
          <w:sz w:val="24"/>
          <w:szCs w:val="24"/>
        </w:rPr>
        <w:t>М</w:t>
      </w:r>
      <w:r w:rsidRPr="00520F87">
        <w:rPr>
          <w:b/>
          <w:color w:val="000000" w:themeColor="text1"/>
          <w:sz w:val="24"/>
          <w:szCs w:val="24"/>
        </w:rPr>
        <w:t>олодежная политика Сосновобо</w:t>
      </w:r>
      <w:r w:rsidR="0046651F">
        <w:rPr>
          <w:b/>
          <w:color w:val="000000" w:themeColor="text1"/>
          <w:sz w:val="24"/>
          <w:szCs w:val="24"/>
        </w:rPr>
        <w:t>рского городского округа на 2025-2029</w:t>
      </w:r>
      <w:r w:rsidRPr="00520F87">
        <w:rPr>
          <w:b/>
          <w:color w:val="000000" w:themeColor="text1"/>
          <w:sz w:val="24"/>
          <w:szCs w:val="24"/>
        </w:rPr>
        <w:t xml:space="preserve"> годы»</w:t>
      </w:r>
    </w:p>
    <w:p w:rsidR="002D3382" w:rsidRPr="00520F87" w:rsidRDefault="002D3382" w:rsidP="002D3382">
      <w:pPr>
        <w:shd w:val="clear" w:color="auto" w:fill="FFFFFF" w:themeFill="background1"/>
        <w:jc w:val="center"/>
        <w:rPr>
          <w:b/>
          <w:color w:val="000000" w:themeColor="text1"/>
          <w:sz w:val="24"/>
          <w:szCs w:val="24"/>
        </w:rPr>
      </w:pPr>
      <w:r w:rsidRPr="00520F87">
        <w:rPr>
          <w:b/>
          <w:color w:val="000000" w:themeColor="text1"/>
          <w:sz w:val="24"/>
          <w:szCs w:val="24"/>
        </w:rPr>
        <w:t>__________________________________________________________________________</w:t>
      </w:r>
    </w:p>
    <w:p w:rsidR="002D3382" w:rsidRPr="00520F87" w:rsidRDefault="002D3382" w:rsidP="002D3382">
      <w:pPr>
        <w:shd w:val="clear" w:color="auto" w:fill="FFFFFF" w:themeFill="background1"/>
        <w:jc w:val="center"/>
        <w:rPr>
          <w:color w:val="000000" w:themeColor="text1"/>
          <w:sz w:val="22"/>
          <w:szCs w:val="22"/>
        </w:rPr>
      </w:pPr>
      <w:r w:rsidRPr="00520F87">
        <w:rPr>
          <w:color w:val="000000" w:themeColor="text1"/>
          <w:sz w:val="22"/>
          <w:szCs w:val="22"/>
        </w:rPr>
        <w:t>(наименование муниципальной программы)</w:t>
      </w:r>
    </w:p>
    <w:p w:rsidR="002D3382" w:rsidRPr="00520F87" w:rsidRDefault="002D3382" w:rsidP="002D3382">
      <w:pPr>
        <w:shd w:val="clear" w:color="auto" w:fill="FFFFFF" w:themeFill="background1"/>
        <w:jc w:val="center"/>
        <w:rPr>
          <w:b/>
          <w:color w:val="000000" w:themeColor="text1"/>
          <w:sz w:val="22"/>
          <w:szCs w:val="22"/>
        </w:rPr>
      </w:pPr>
    </w:p>
    <w:tbl>
      <w:tblPr>
        <w:tblW w:w="9714" w:type="dxa"/>
        <w:tblLayout w:type="fixed"/>
        <w:tblCellMar>
          <w:left w:w="75" w:type="dxa"/>
          <w:right w:w="75" w:type="dxa"/>
        </w:tblCellMar>
        <w:tblLook w:val="0000" w:firstRow="0" w:lastRow="0" w:firstColumn="0" w:lastColumn="0" w:noHBand="0" w:noVBand="0"/>
      </w:tblPr>
      <w:tblGrid>
        <w:gridCol w:w="3192"/>
        <w:gridCol w:w="6522"/>
      </w:tblGrid>
      <w:tr w:rsidR="002D3382" w:rsidRPr="00520F87" w:rsidTr="00C86EBA">
        <w:trPr>
          <w:trHeight w:val="445"/>
        </w:trPr>
        <w:tc>
          <w:tcPr>
            <w:tcW w:w="3192" w:type="dxa"/>
            <w:tcBorders>
              <w:top w:val="single" w:sz="4" w:space="0" w:color="auto"/>
              <w:left w:val="single" w:sz="4" w:space="0" w:color="000000"/>
              <w:bottom w:val="single" w:sz="4" w:space="0" w:color="000000"/>
              <w:right w:val="single" w:sz="4" w:space="0" w:color="000000"/>
            </w:tcBorders>
          </w:tcPr>
          <w:p w:rsidR="002D3382" w:rsidRPr="00520F87" w:rsidRDefault="002D3382" w:rsidP="00C86EBA">
            <w:pPr>
              <w:widowControl w:val="0"/>
              <w:shd w:val="clear" w:color="auto" w:fill="FFFFFF" w:themeFill="background1"/>
              <w:rPr>
                <w:color w:val="000000" w:themeColor="text1"/>
                <w:sz w:val="22"/>
                <w:szCs w:val="22"/>
              </w:rPr>
            </w:pPr>
            <w:r w:rsidRPr="00520F87">
              <w:rPr>
                <w:color w:val="000000" w:themeColor="text1"/>
                <w:sz w:val="22"/>
                <w:szCs w:val="22"/>
              </w:rPr>
              <w:t>Сроки и этапы реализации  муниципальной программы</w:t>
            </w:r>
          </w:p>
        </w:tc>
        <w:tc>
          <w:tcPr>
            <w:tcW w:w="6522" w:type="dxa"/>
            <w:tcBorders>
              <w:top w:val="single" w:sz="4" w:space="0" w:color="auto"/>
              <w:left w:val="single" w:sz="4" w:space="0" w:color="000000"/>
              <w:bottom w:val="single" w:sz="4" w:space="0" w:color="000000"/>
              <w:right w:val="single" w:sz="4" w:space="0" w:color="000000"/>
            </w:tcBorders>
          </w:tcPr>
          <w:p w:rsidR="002D3382" w:rsidRPr="00520F87" w:rsidRDefault="00FD704D" w:rsidP="000041A9">
            <w:pPr>
              <w:widowControl w:val="0"/>
              <w:shd w:val="clear" w:color="auto" w:fill="FFFFFF" w:themeFill="background1"/>
              <w:rPr>
                <w:color w:val="000000" w:themeColor="text1"/>
                <w:sz w:val="22"/>
                <w:szCs w:val="22"/>
              </w:rPr>
            </w:pPr>
            <w:r>
              <w:rPr>
                <w:color w:val="000000" w:themeColor="text1"/>
                <w:sz w:val="22"/>
                <w:szCs w:val="22"/>
              </w:rPr>
              <w:t>202</w:t>
            </w:r>
            <w:r w:rsidR="000041A9">
              <w:rPr>
                <w:color w:val="000000" w:themeColor="text1"/>
                <w:sz w:val="22"/>
                <w:szCs w:val="22"/>
              </w:rPr>
              <w:t>5</w:t>
            </w:r>
            <w:r>
              <w:rPr>
                <w:color w:val="000000" w:themeColor="text1"/>
                <w:sz w:val="22"/>
                <w:szCs w:val="22"/>
              </w:rPr>
              <w:t>-2029</w:t>
            </w:r>
            <w:r w:rsidR="00593F44">
              <w:rPr>
                <w:color w:val="000000" w:themeColor="text1"/>
                <w:sz w:val="22"/>
                <w:szCs w:val="22"/>
              </w:rPr>
              <w:t xml:space="preserve"> </w:t>
            </w:r>
            <w:r w:rsidR="002D3382" w:rsidRPr="00520F87">
              <w:rPr>
                <w:color w:val="000000" w:themeColor="text1"/>
                <w:sz w:val="22"/>
                <w:szCs w:val="22"/>
              </w:rPr>
              <w:t>годы. Один этап</w:t>
            </w:r>
          </w:p>
        </w:tc>
      </w:tr>
      <w:tr w:rsidR="002D3382" w:rsidRPr="00520F87" w:rsidTr="00C86EBA">
        <w:trPr>
          <w:trHeight w:val="445"/>
        </w:trPr>
        <w:tc>
          <w:tcPr>
            <w:tcW w:w="3192" w:type="dxa"/>
            <w:tcBorders>
              <w:left w:val="single" w:sz="4" w:space="0" w:color="000000"/>
              <w:bottom w:val="single" w:sz="4" w:space="0" w:color="000000"/>
              <w:right w:val="single" w:sz="4" w:space="0" w:color="000000"/>
            </w:tcBorders>
          </w:tcPr>
          <w:p w:rsidR="002D3382" w:rsidRPr="00520F87" w:rsidRDefault="002D3382" w:rsidP="00C86EBA">
            <w:pPr>
              <w:widowControl w:val="0"/>
              <w:shd w:val="clear" w:color="auto" w:fill="FFFFFF" w:themeFill="background1"/>
              <w:rPr>
                <w:color w:val="000000" w:themeColor="text1"/>
                <w:sz w:val="22"/>
                <w:szCs w:val="22"/>
              </w:rPr>
            </w:pPr>
            <w:r w:rsidRPr="00520F87">
              <w:rPr>
                <w:color w:val="000000" w:themeColor="text1"/>
                <w:sz w:val="22"/>
                <w:szCs w:val="22"/>
              </w:rPr>
              <w:t>Ответственный исполнитель  муниципальной программы</w:t>
            </w:r>
          </w:p>
        </w:tc>
        <w:tc>
          <w:tcPr>
            <w:tcW w:w="6522" w:type="dxa"/>
            <w:tcBorders>
              <w:left w:val="single" w:sz="4" w:space="0" w:color="000000"/>
              <w:bottom w:val="single" w:sz="4" w:space="0" w:color="000000"/>
              <w:right w:val="single" w:sz="4" w:space="0" w:color="000000"/>
            </w:tcBorders>
          </w:tcPr>
          <w:p w:rsidR="002D3382" w:rsidRPr="00520F87" w:rsidRDefault="0009128A" w:rsidP="00C86EBA">
            <w:pPr>
              <w:widowControl w:val="0"/>
              <w:shd w:val="clear" w:color="auto" w:fill="FFFFFF" w:themeFill="background1"/>
              <w:rPr>
                <w:color w:val="000000" w:themeColor="text1"/>
                <w:sz w:val="22"/>
                <w:szCs w:val="22"/>
              </w:rPr>
            </w:pPr>
            <w:r w:rsidRPr="00520F87">
              <w:rPr>
                <w:color w:val="000000" w:themeColor="text1"/>
                <w:sz w:val="22"/>
                <w:szCs w:val="22"/>
              </w:rPr>
              <w:t>Отдел по молодежной политике администрации Сосновоборского городского округа</w:t>
            </w:r>
          </w:p>
        </w:tc>
      </w:tr>
      <w:tr w:rsidR="002D3382" w:rsidRPr="00520F87" w:rsidTr="00C86EBA">
        <w:trPr>
          <w:trHeight w:val="445"/>
        </w:trPr>
        <w:tc>
          <w:tcPr>
            <w:tcW w:w="3192" w:type="dxa"/>
            <w:tcBorders>
              <w:top w:val="single" w:sz="4" w:space="0" w:color="000000"/>
              <w:left w:val="single" w:sz="4" w:space="0" w:color="000000"/>
              <w:bottom w:val="single" w:sz="4" w:space="0" w:color="000000"/>
              <w:right w:val="single" w:sz="4" w:space="0" w:color="000000"/>
            </w:tcBorders>
          </w:tcPr>
          <w:p w:rsidR="002D3382" w:rsidRPr="00520F87" w:rsidRDefault="002D3382" w:rsidP="00C86EBA">
            <w:pPr>
              <w:widowControl w:val="0"/>
              <w:shd w:val="clear" w:color="auto" w:fill="FFFFFF" w:themeFill="background1"/>
              <w:rPr>
                <w:color w:val="000000" w:themeColor="text1"/>
                <w:sz w:val="22"/>
                <w:szCs w:val="22"/>
              </w:rPr>
            </w:pPr>
            <w:r w:rsidRPr="00520F87">
              <w:rPr>
                <w:color w:val="000000" w:themeColor="text1"/>
                <w:sz w:val="22"/>
                <w:szCs w:val="22"/>
              </w:rPr>
              <w:t>Участники муниципальной  программы</w:t>
            </w:r>
          </w:p>
        </w:tc>
        <w:tc>
          <w:tcPr>
            <w:tcW w:w="6522" w:type="dxa"/>
            <w:tcBorders>
              <w:top w:val="single" w:sz="4" w:space="0" w:color="000000"/>
              <w:left w:val="single" w:sz="4" w:space="0" w:color="000000"/>
              <w:bottom w:val="single" w:sz="4" w:space="0" w:color="000000"/>
              <w:right w:val="single" w:sz="4" w:space="0" w:color="000000"/>
            </w:tcBorders>
          </w:tcPr>
          <w:p w:rsidR="002D3382" w:rsidRPr="00520F87" w:rsidRDefault="002D3382" w:rsidP="00D7723B">
            <w:pPr>
              <w:widowControl w:val="0"/>
              <w:rPr>
                <w:sz w:val="22"/>
                <w:szCs w:val="22"/>
              </w:rPr>
            </w:pPr>
            <w:r w:rsidRPr="00520F87">
              <w:rPr>
                <w:sz w:val="22"/>
                <w:szCs w:val="22"/>
              </w:rPr>
              <w:t>-</w:t>
            </w:r>
            <w:r w:rsidR="002F085A">
              <w:rPr>
                <w:sz w:val="22"/>
                <w:szCs w:val="22"/>
              </w:rPr>
              <w:t xml:space="preserve"> </w:t>
            </w:r>
            <w:r w:rsidRPr="00520F87">
              <w:rPr>
                <w:sz w:val="22"/>
                <w:szCs w:val="22"/>
              </w:rPr>
              <w:t>отдел по молодежной политике администрации Сосновоборского городского округа (ОМП);</w:t>
            </w:r>
          </w:p>
          <w:p w:rsidR="002D3382" w:rsidRPr="00520F87" w:rsidRDefault="002D3382" w:rsidP="00D7723B">
            <w:pPr>
              <w:widowControl w:val="0"/>
              <w:tabs>
                <w:tab w:val="left" w:pos="351"/>
              </w:tabs>
              <w:rPr>
                <w:sz w:val="22"/>
                <w:szCs w:val="22"/>
              </w:rPr>
            </w:pPr>
            <w:r w:rsidRPr="00520F87">
              <w:rPr>
                <w:sz w:val="22"/>
                <w:szCs w:val="22"/>
              </w:rPr>
              <w:t>- муниципальное автономное учреждение «Молодежный центр «Диалог» (МАУ «МЦ «Диалог»);</w:t>
            </w:r>
          </w:p>
          <w:p w:rsidR="002D3382" w:rsidRPr="00520F87" w:rsidRDefault="002D3382" w:rsidP="00D7723B">
            <w:pPr>
              <w:widowControl w:val="0"/>
              <w:rPr>
                <w:sz w:val="22"/>
                <w:szCs w:val="22"/>
              </w:rPr>
            </w:pPr>
            <w:r w:rsidRPr="00520F87">
              <w:rPr>
                <w:sz w:val="22"/>
                <w:szCs w:val="22"/>
              </w:rPr>
              <w:t>- комитет образования Сосновоборского городского округа (КО) и подведомственные ему учреждения;</w:t>
            </w:r>
          </w:p>
          <w:p w:rsidR="002D3382" w:rsidRDefault="002D3382" w:rsidP="00D7723B">
            <w:pPr>
              <w:widowControl w:val="0"/>
              <w:rPr>
                <w:sz w:val="22"/>
                <w:szCs w:val="22"/>
              </w:rPr>
            </w:pPr>
            <w:r w:rsidRPr="00520F87">
              <w:rPr>
                <w:sz w:val="22"/>
                <w:szCs w:val="22"/>
              </w:rPr>
              <w:t>- отдел по развитию культуры и туризма (ОРКиТ) и подведомственные ему учреждения;</w:t>
            </w:r>
          </w:p>
          <w:p w:rsidR="00934763" w:rsidRPr="00520F87" w:rsidRDefault="00934763" w:rsidP="00D7723B">
            <w:pPr>
              <w:widowControl w:val="0"/>
              <w:rPr>
                <w:sz w:val="22"/>
                <w:szCs w:val="22"/>
              </w:rPr>
            </w:pPr>
            <w:r>
              <w:rPr>
                <w:sz w:val="22"/>
                <w:szCs w:val="22"/>
              </w:rPr>
              <w:t>- отдел по физической культуре и спорту (</w:t>
            </w:r>
            <w:r w:rsidR="00D627E3">
              <w:rPr>
                <w:sz w:val="22"/>
                <w:szCs w:val="22"/>
              </w:rPr>
              <w:t>ОФКиС</w:t>
            </w:r>
            <w:r>
              <w:rPr>
                <w:sz w:val="22"/>
                <w:szCs w:val="22"/>
              </w:rPr>
              <w:t xml:space="preserve">) </w:t>
            </w:r>
            <w:r w:rsidRPr="00520F87">
              <w:rPr>
                <w:sz w:val="22"/>
                <w:szCs w:val="22"/>
              </w:rPr>
              <w:t>и подведомственные ему учреждения;</w:t>
            </w:r>
          </w:p>
          <w:p w:rsidR="002D3382" w:rsidRPr="00520F87" w:rsidRDefault="002D3382" w:rsidP="00D7723B">
            <w:pPr>
              <w:widowControl w:val="0"/>
              <w:rPr>
                <w:sz w:val="22"/>
                <w:szCs w:val="22"/>
              </w:rPr>
            </w:pPr>
            <w:r w:rsidRPr="00520F87">
              <w:rPr>
                <w:sz w:val="22"/>
                <w:szCs w:val="22"/>
              </w:rPr>
              <w:t>- Сосновоборский филиал государственного казённого учреждения «Центр занятости населения Ленинградской области»;</w:t>
            </w:r>
          </w:p>
          <w:p w:rsidR="002D3382" w:rsidRPr="00520F87" w:rsidRDefault="002D3382" w:rsidP="00C86EBA">
            <w:pPr>
              <w:rPr>
                <w:sz w:val="22"/>
                <w:szCs w:val="22"/>
              </w:rPr>
            </w:pPr>
            <w:r w:rsidRPr="00520F87">
              <w:rPr>
                <w:sz w:val="22"/>
                <w:szCs w:val="22"/>
              </w:rPr>
              <w:t>- комитет по молодёжной политике Ленинградской области.</w:t>
            </w:r>
          </w:p>
        </w:tc>
      </w:tr>
      <w:tr w:rsidR="002D3382" w:rsidRPr="00520F87" w:rsidTr="00C86EBA">
        <w:trPr>
          <w:trHeight w:val="298"/>
        </w:trPr>
        <w:tc>
          <w:tcPr>
            <w:tcW w:w="3192" w:type="dxa"/>
            <w:tcBorders>
              <w:top w:val="single" w:sz="4" w:space="0" w:color="000000"/>
              <w:left w:val="single" w:sz="4" w:space="0" w:color="000000"/>
              <w:bottom w:val="single" w:sz="4" w:space="0" w:color="000000"/>
              <w:right w:val="single" w:sz="4" w:space="0" w:color="000000"/>
            </w:tcBorders>
          </w:tcPr>
          <w:p w:rsidR="002D3382" w:rsidRPr="00520F87" w:rsidRDefault="002D3382" w:rsidP="00C86EBA">
            <w:pPr>
              <w:widowControl w:val="0"/>
              <w:shd w:val="clear" w:color="auto" w:fill="FFFFFF" w:themeFill="background1"/>
              <w:rPr>
                <w:color w:val="000000" w:themeColor="text1"/>
                <w:sz w:val="22"/>
                <w:szCs w:val="22"/>
              </w:rPr>
            </w:pPr>
            <w:r w:rsidRPr="00520F87">
              <w:rPr>
                <w:color w:val="000000" w:themeColor="text1"/>
                <w:sz w:val="22"/>
                <w:szCs w:val="22"/>
              </w:rPr>
              <w:t>Цели муниципальной программы</w:t>
            </w:r>
          </w:p>
        </w:tc>
        <w:tc>
          <w:tcPr>
            <w:tcW w:w="6522" w:type="dxa"/>
            <w:tcBorders>
              <w:top w:val="single" w:sz="4" w:space="0" w:color="000000"/>
              <w:left w:val="single" w:sz="4" w:space="0" w:color="000000"/>
              <w:bottom w:val="single" w:sz="4" w:space="0" w:color="000000"/>
              <w:right w:val="single" w:sz="4" w:space="0" w:color="000000"/>
            </w:tcBorders>
          </w:tcPr>
          <w:p w:rsidR="002D3382" w:rsidRPr="0009128A" w:rsidRDefault="0009128A" w:rsidP="00C86EBA">
            <w:pPr>
              <w:widowControl w:val="0"/>
              <w:shd w:val="clear" w:color="auto" w:fill="FFFFFF" w:themeFill="background1"/>
              <w:rPr>
                <w:rFonts w:eastAsia="Calibri"/>
                <w:sz w:val="22"/>
                <w:szCs w:val="22"/>
              </w:rPr>
            </w:pPr>
            <w:r>
              <w:rPr>
                <w:rStyle w:val="a9"/>
                <w:rFonts w:eastAsia="Calibri"/>
                <w:sz w:val="22"/>
                <w:szCs w:val="22"/>
              </w:rPr>
              <w:t>1</w:t>
            </w:r>
            <w:r w:rsidR="002D3382" w:rsidRPr="00520F87">
              <w:rPr>
                <w:rStyle w:val="a9"/>
                <w:rFonts w:eastAsia="Calibri"/>
                <w:sz w:val="22"/>
                <w:szCs w:val="22"/>
              </w:rPr>
              <w:t xml:space="preserve">. Создание комплекса условий и эффективных механизмов реализации молодежной политики на территории </w:t>
            </w:r>
            <w:r w:rsidR="002D3382" w:rsidRPr="00520F87">
              <w:rPr>
                <w:sz w:val="22"/>
                <w:szCs w:val="22"/>
              </w:rPr>
              <w:t>муниципального образования  Сосновоборский городской округ</w:t>
            </w:r>
            <w:r w:rsidR="002D3382" w:rsidRPr="00520F87">
              <w:rPr>
                <w:rStyle w:val="a9"/>
                <w:rFonts w:eastAsia="Calibri"/>
                <w:sz w:val="22"/>
                <w:szCs w:val="22"/>
              </w:rPr>
              <w:t>, обеспечивающих процесс интеллектуального, нравственного, гражданского и физического становления личности молодых людей в возрасте от 14 до 35 лет.</w:t>
            </w:r>
          </w:p>
        </w:tc>
      </w:tr>
      <w:tr w:rsidR="002D3382" w:rsidRPr="00520F87" w:rsidTr="00C86EBA">
        <w:trPr>
          <w:trHeight w:val="298"/>
        </w:trPr>
        <w:tc>
          <w:tcPr>
            <w:tcW w:w="3192" w:type="dxa"/>
            <w:tcBorders>
              <w:top w:val="single" w:sz="4" w:space="0" w:color="000000"/>
              <w:left w:val="single" w:sz="4" w:space="0" w:color="000000"/>
              <w:bottom w:val="single" w:sz="4" w:space="0" w:color="000000"/>
              <w:right w:val="single" w:sz="4" w:space="0" w:color="000000"/>
            </w:tcBorders>
          </w:tcPr>
          <w:p w:rsidR="002D3382" w:rsidRPr="00520F87" w:rsidRDefault="002D3382" w:rsidP="00C86EBA">
            <w:pPr>
              <w:widowControl w:val="0"/>
              <w:shd w:val="clear" w:color="auto" w:fill="FFFFFF" w:themeFill="background1"/>
              <w:rPr>
                <w:color w:val="000000" w:themeColor="text1"/>
                <w:sz w:val="22"/>
                <w:szCs w:val="22"/>
              </w:rPr>
            </w:pPr>
            <w:r w:rsidRPr="00520F87">
              <w:rPr>
                <w:color w:val="000000" w:themeColor="text1"/>
                <w:sz w:val="22"/>
                <w:szCs w:val="22"/>
              </w:rPr>
              <w:t>Задачи муниципальной программы</w:t>
            </w:r>
          </w:p>
        </w:tc>
        <w:tc>
          <w:tcPr>
            <w:tcW w:w="6522" w:type="dxa"/>
            <w:tcBorders>
              <w:top w:val="single" w:sz="4" w:space="0" w:color="000000"/>
              <w:left w:val="single" w:sz="4" w:space="0" w:color="000000"/>
              <w:bottom w:val="single" w:sz="4" w:space="0" w:color="000000"/>
              <w:right w:val="single" w:sz="4" w:space="0" w:color="000000"/>
            </w:tcBorders>
          </w:tcPr>
          <w:p w:rsidR="002D3382" w:rsidRPr="00520F87" w:rsidRDefault="0009128A" w:rsidP="00C86EBA">
            <w:pPr>
              <w:shd w:val="clear" w:color="auto" w:fill="FFFFFF" w:themeFill="background1"/>
              <w:rPr>
                <w:sz w:val="22"/>
                <w:szCs w:val="22"/>
              </w:rPr>
            </w:pPr>
            <w:r>
              <w:rPr>
                <w:sz w:val="22"/>
                <w:szCs w:val="22"/>
              </w:rPr>
              <w:t>1</w:t>
            </w:r>
            <w:r w:rsidR="002D3382" w:rsidRPr="00520F87">
              <w:rPr>
                <w:sz w:val="22"/>
                <w:szCs w:val="22"/>
              </w:rPr>
              <w:t xml:space="preserve">.  Организация временного  трудоустройства несовершеннолетних  граждан  в возрасте от 14 до 18 лет в свободное от учебы время на территории Сосновоборского городского округа, в том числе реализация проекта «Губернаторский молодежный трудовой отряд». </w:t>
            </w:r>
          </w:p>
          <w:p w:rsidR="002D3382" w:rsidRPr="00520F87" w:rsidRDefault="0009128A" w:rsidP="00C86EBA">
            <w:pPr>
              <w:pStyle w:val="22"/>
              <w:tabs>
                <w:tab w:val="left" w:pos="284"/>
              </w:tabs>
              <w:jc w:val="both"/>
              <w:rPr>
                <w:rFonts w:ascii="Times New Roman" w:hAnsi="Times New Roman"/>
              </w:rPr>
            </w:pPr>
            <w:r>
              <w:rPr>
                <w:rFonts w:ascii="Times New Roman" w:hAnsi="Times New Roman"/>
              </w:rPr>
              <w:t>2</w:t>
            </w:r>
            <w:r w:rsidR="002D3382" w:rsidRPr="00520F87">
              <w:rPr>
                <w:rFonts w:ascii="Times New Roman" w:hAnsi="Times New Roman"/>
              </w:rPr>
              <w:t>. Организация досуга молодежи:</w:t>
            </w:r>
          </w:p>
          <w:p w:rsidR="002D3382" w:rsidRPr="00520F87" w:rsidRDefault="0009128A" w:rsidP="00C86EBA">
            <w:pPr>
              <w:widowControl w:val="0"/>
              <w:jc w:val="both"/>
              <w:rPr>
                <w:sz w:val="22"/>
                <w:szCs w:val="22"/>
              </w:rPr>
            </w:pPr>
            <w:r>
              <w:rPr>
                <w:sz w:val="22"/>
                <w:szCs w:val="22"/>
              </w:rPr>
              <w:t>2</w:t>
            </w:r>
            <w:r w:rsidR="002D3382" w:rsidRPr="00520F87">
              <w:rPr>
                <w:sz w:val="22"/>
                <w:szCs w:val="22"/>
              </w:rPr>
              <w:t>.1.Формирование здорового образа жизни молодого поколения, профилактика безнадзорности, подростковой преступности, наркомании и алкоголизма;</w:t>
            </w:r>
          </w:p>
          <w:p w:rsidR="002D3382" w:rsidRPr="00520F87" w:rsidRDefault="0009128A" w:rsidP="00C86EBA">
            <w:pPr>
              <w:widowControl w:val="0"/>
              <w:shd w:val="clear" w:color="auto" w:fill="FFFFFF" w:themeFill="background1"/>
              <w:rPr>
                <w:sz w:val="22"/>
                <w:szCs w:val="22"/>
              </w:rPr>
            </w:pPr>
            <w:r>
              <w:rPr>
                <w:sz w:val="22"/>
                <w:szCs w:val="22"/>
              </w:rPr>
              <w:t xml:space="preserve"> 2</w:t>
            </w:r>
            <w:r w:rsidR="002D3382" w:rsidRPr="00520F87">
              <w:rPr>
                <w:sz w:val="22"/>
                <w:szCs w:val="22"/>
              </w:rPr>
              <w:t>.2.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молодежи;</w:t>
            </w:r>
          </w:p>
          <w:p w:rsidR="002D3382" w:rsidRPr="00520F87" w:rsidRDefault="0009128A" w:rsidP="00C86EBA">
            <w:pPr>
              <w:widowControl w:val="0"/>
              <w:shd w:val="clear" w:color="auto" w:fill="FFFFFF" w:themeFill="background1"/>
              <w:rPr>
                <w:sz w:val="22"/>
                <w:szCs w:val="22"/>
              </w:rPr>
            </w:pPr>
            <w:r>
              <w:rPr>
                <w:sz w:val="22"/>
                <w:szCs w:val="22"/>
              </w:rPr>
              <w:t>2</w:t>
            </w:r>
            <w:r w:rsidR="002D3382" w:rsidRPr="00520F87">
              <w:rPr>
                <w:sz w:val="22"/>
                <w:szCs w:val="22"/>
              </w:rPr>
              <w:t>.3. Создание условий для участия молодежи в политической, социально-экономической, научной, спортивной и культурной жизни общества;</w:t>
            </w:r>
          </w:p>
          <w:p w:rsidR="002D3382" w:rsidRPr="00520F87" w:rsidRDefault="0009128A" w:rsidP="00C86EBA">
            <w:pPr>
              <w:widowControl w:val="0"/>
              <w:shd w:val="clear" w:color="auto" w:fill="FFFFFF" w:themeFill="background1"/>
              <w:rPr>
                <w:sz w:val="22"/>
                <w:szCs w:val="22"/>
              </w:rPr>
            </w:pPr>
            <w:r>
              <w:rPr>
                <w:sz w:val="22"/>
                <w:szCs w:val="22"/>
              </w:rPr>
              <w:t>2</w:t>
            </w:r>
            <w:r w:rsidR="002D3382" w:rsidRPr="00520F87">
              <w:rPr>
                <w:sz w:val="22"/>
                <w:szCs w:val="22"/>
              </w:rPr>
              <w:t>.4. Повышение уровня межнационального (межэтнического) и межконфессионального согласия в молодежной среде;</w:t>
            </w:r>
          </w:p>
          <w:p w:rsidR="002D3382" w:rsidRPr="00520F87" w:rsidRDefault="0009128A" w:rsidP="00C86EBA">
            <w:pPr>
              <w:widowControl w:val="0"/>
              <w:shd w:val="clear" w:color="auto" w:fill="FFFFFF" w:themeFill="background1"/>
              <w:rPr>
                <w:sz w:val="22"/>
                <w:szCs w:val="22"/>
              </w:rPr>
            </w:pPr>
            <w:r>
              <w:rPr>
                <w:sz w:val="22"/>
                <w:szCs w:val="22"/>
              </w:rPr>
              <w:t>2</w:t>
            </w:r>
            <w:r w:rsidR="002D3382" w:rsidRPr="00520F87">
              <w:rPr>
                <w:sz w:val="22"/>
                <w:szCs w:val="22"/>
              </w:rPr>
              <w:t>.5.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2D3382" w:rsidRPr="00520F87" w:rsidRDefault="002D3382" w:rsidP="00C86EBA">
            <w:pPr>
              <w:pStyle w:val="Pro-Tab"/>
              <w:widowControl w:val="0"/>
              <w:tabs>
                <w:tab w:val="left" w:pos="1134"/>
              </w:tabs>
              <w:spacing w:before="0" w:after="0"/>
              <w:contextualSpacing/>
              <w:rPr>
                <w:rFonts w:ascii="Times New Roman" w:hAnsi="Times New Roman"/>
                <w:sz w:val="24"/>
              </w:rPr>
            </w:pPr>
          </w:p>
        </w:tc>
      </w:tr>
      <w:tr w:rsidR="002D3382" w:rsidRPr="00520F87" w:rsidTr="00C86EBA">
        <w:trPr>
          <w:trHeight w:val="908"/>
        </w:trPr>
        <w:tc>
          <w:tcPr>
            <w:tcW w:w="3192" w:type="dxa"/>
            <w:tcBorders>
              <w:top w:val="single" w:sz="4" w:space="0" w:color="000000"/>
              <w:left w:val="single" w:sz="4" w:space="0" w:color="000000"/>
              <w:bottom w:val="single" w:sz="4" w:space="0" w:color="000000"/>
              <w:right w:val="single" w:sz="4" w:space="0" w:color="000000"/>
            </w:tcBorders>
          </w:tcPr>
          <w:p w:rsidR="002D3382" w:rsidRPr="00520F87" w:rsidRDefault="002D3382" w:rsidP="00C86EBA">
            <w:pPr>
              <w:widowControl w:val="0"/>
              <w:shd w:val="clear" w:color="auto" w:fill="FFFFFF" w:themeFill="background1"/>
              <w:rPr>
                <w:color w:val="000000" w:themeColor="text1"/>
                <w:sz w:val="22"/>
                <w:szCs w:val="22"/>
              </w:rPr>
            </w:pPr>
            <w:r w:rsidRPr="00520F87">
              <w:rPr>
                <w:color w:val="000000" w:themeColor="text1"/>
                <w:sz w:val="22"/>
                <w:szCs w:val="22"/>
              </w:rPr>
              <w:t>Ожидаемые (конечные) результаты реализации муниципальной программы</w:t>
            </w:r>
          </w:p>
        </w:tc>
        <w:tc>
          <w:tcPr>
            <w:tcW w:w="6522" w:type="dxa"/>
            <w:tcBorders>
              <w:top w:val="single" w:sz="4" w:space="0" w:color="000000"/>
              <w:left w:val="single" w:sz="4" w:space="0" w:color="000000"/>
              <w:bottom w:val="single" w:sz="4" w:space="0" w:color="000000"/>
              <w:right w:val="single" w:sz="4" w:space="0" w:color="000000"/>
            </w:tcBorders>
          </w:tcPr>
          <w:p w:rsidR="002D3382" w:rsidRDefault="000F58BD" w:rsidP="00B064D5">
            <w:pPr>
              <w:widowControl w:val="0"/>
              <w:shd w:val="clear" w:color="auto" w:fill="FFFFFF" w:themeFill="background1"/>
              <w:rPr>
                <w:sz w:val="22"/>
                <w:szCs w:val="22"/>
              </w:rPr>
            </w:pPr>
            <w:r>
              <w:rPr>
                <w:sz w:val="22"/>
                <w:szCs w:val="22"/>
              </w:rPr>
              <w:t xml:space="preserve">1. </w:t>
            </w:r>
            <w:r w:rsidR="00B064D5">
              <w:rPr>
                <w:sz w:val="22"/>
                <w:szCs w:val="22"/>
              </w:rPr>
              <w:t>Повышение у</w:t>
            </w:r>
            <w:r w:rsidR="002D3382" w:rsidRPr="00520F87">
              <w:rPr>
                <w:sz w:val="22"/>
                <w:szCs w:val="22"/>
              </w:rPr>
              <w:t>дельн</w:t>
            </w:r>
            <w:r w:rsidR="00B064D5">
              <w:rPr>
                <w:sz w:val="22"/>
                <w:szCs w:val="22"/>
              </w:rPr>
              <w:t>ого</w:t>
            </w:r>
            <w:r w:rsidR="002D3382" w:rsidRPr="00520F87">
              <w:rPr>
                <w:sz w:val="22"/>
                <w:szCs w:val="22"/>
              </w:rPr>
              <w:t xml:space="preserve"> вес</w:t>
            </w:r>
            <w:r w:rsidR="00B064D5">
              <w:rPr>
                <w:sz w:val="22"/>
                <w:szCs w:val="22"/>
              </w:rPr>
              <w:t>а</w:t>
            </w:r>
            <w:r w:rsidR="002D3382" w:rsidRPr="00520F87">
              <w:rPr>
                <w:sz w:val="22"/>
                <w:szCs w:val="22"/>
              </w:rPr>
              <w:t xml:space="preserve"> молодежи в возрасте от 14 до 35 лет, участвующей во всех видах организованного досуга (%).</w:t>
            </w:r>
          </w:p>
          <w:p w:rsidR="000F58BD" w:rsidRPr="00520F87" w:rsidRDefault="000F58BD" w:rsidP="000F58BD">
            <w:pPr>
              <w:widowControl w:val="0"/>
              <w:shd w:val="clear" w:color="auto" w:fill="FFFFFF" w:themeFill="background1"/>
              <w:rPr>
                <w:color w:val="000000" w:themeColor="text1"/>
                <w:sz w:val="22"/>
                <w:szCs w:val="22"/>
              </w:rPr>
            </w:pPr>
            <w:r>
              <w:rPr>
                <w:sz w:val="22"/>
                <w:szCs w:val="22"/>
              </w:rPr>
              <w:t>2. Повышение у</w:t>
            </w:r>
            <w:r w:rsidRPr="001730F9">
              <w:rPr>
                <w:sz w:val="22"/>
                <w:szCs w:val="22"/>
              </w:rPr>
              <w:t>дельн</w:t>
            </w:r>
            <w:r>
              <w:rPr>
                <w:sz w:val="22"/>
                <w:szCs w:val="22"/>
              </w:rPr>
              <w:t>ого</w:t>
            </w:r>
            <w:r w:rsidRPr="001730F9">
              <w:rPr>
                <w:sz w:val="22"/>
                <w:szCs w:val="22"/>
              </w:rPr>
              <w:t xml:space="preserve"> вес</w:t>
            </w:r>
            <w:r>
              <w:rPr>
                <w:sz w:val="22"/>
                <w:szCs w:val="22"/>
              </w:rPr>
              <w:t>а</w:t>
            </w:r>
            <w:r w:rsidRPr="001730F9">
              <w:rPr>
                <w:sz w:val="22"/>
                <w:szCs w:val="22"/>
              </w:rPr>
              <w:t xml:space="preserve"> трудоустроенных несовершеннолетних</w:t>
            </w:r>
            <w:r>
              <w:rPr>
                <w:sz w:val="22"/>
                <w:szCs w:val="22"/>
              </w:rPr>
              <w:t xml:space="preserve"> граждан в возрасте от 14 до 18 лет</w:t>
            </w:r>
            <w:r w:rsidR="00566162">
              <w:rPr>
                <w:sz w:val="22"/>
                <w:szCs w:val="22"/>
              </w:rPr>
              <w:t xml:space="preserve"> на территории Сосновоборского городского округа</w:t>
            </w:r>
            <w:r w:rsidRPr="001730F9">
              <w:rPr>
                <w:sz w:val="22"/>
                <w:szCs w:val="22"/>
              </w:rPr>
              <w:t xml:space="preserve"> (%)</w:t>
            </w:r>
          </w:p>
        </w:tc>
      </w:tr>
      <w:tr w:rsidR="002D3382" w:rsidRPr="00520F87" w:rsidTr="00C86EBA">
        <w:trPr>
          <w:trHeight w:val="610"/>
        </w:trPr>
        <w:tc>
          <w:tcPr>
            <w:tcW w:w="3192" w:type="dxa"/>
            <w:tcBorders>
              <w:top w:val="single" w:sz="4" w:space="0" w:color="000000"/>
              <w:left w:val="single" w:sz="4" w:space="0" w:color="000000"/>
              <w:bottom w:val="single" w:sz="4" w:space="0" w:color="000000"/>
              <w:right w:val="single" w:sz="4" w:space="0" w:color="000000"/>
            </w:tcBorders>
          </w:tcPr>
          <w:p w:rsidR="002D3382" w:rsidRPr="00520F87" w:rsidRDefault="002D3382" w:rsidP="00C86EBA">
            <w:pPr>
              <w:widowControl w:val="0"/>
              <w:shd w:val="clear" w:color="auto" w:fill="FFFFFF" w:themeFill="background1"/>
              <w:rPr>
                <w:color w:val="000000" w:themeColor="text1"/>
                <w:sz w:val="22"/>
                <w:szCs w:val="22"/>
              </w:rPr>
            </w:pPr>
            <w:r w:rsidRPr="00520F87">
              <w:rPr>
                <w:sz w:val="22"/>
                <w:szCs w:val="22"/>
              </w:rPr>
              <w:t xml:space="preserve">Проекты, реализуемые в рамках муниципальной программы  </w:t>
            </w:r>
          </w:p>
        </w:tc>
        <w:tc>
          <w:tcPr>
            <w:tcW w:w="6522" w:type="dxa"/>
            <w:tcBorders>
              <w:top w:val="single" w:sz="4" w:space="0" w:color="000000"/>
              <w:left w:val="single" w:sz="4" w:space="0" w:color="000000"/>
              <w:bottom w:val="single" w:sz="4" w:space="0" w:color="000000"/>
              <w:right w:val="single" w:sz="4" w:space="0" w:color="000000"/>
            </w:tcBorders>
          </w:tcPr>
          <w:p w:rsidR="002D3382" w:rsidRPr="00520F87" w:rsidRDefault="00A5681D" w:rsidP="00A5681D">
            <w:pPr>
              <w:jc w:val="center"/>
              <w:rPr>
                <w:sz w:val="22"/>
                <w:szCs w:val="22"/>
              </w:rPr>
            </w:pPr>
            <w:r>
              <w:rPr>
                <w:sz w:val="22"/>
                <w:szCs w:val="22"/>
              </w:rPr>
              <w:t>-</w:t>
            </w:r>
          </w:p>
        </w:tc>
      </w:tr>
      <w:tr w:rsidR="002D3382" w:rsidRPr="00520F87" w:rsidTr="00C86EBA">
        <w:trPr>
          <w:trHeight w:val="610"/>
        </w:trPr>
        <w:tc>
          <w:tcPr>
            <w:tcW w:w="3192" w:type="dxa"/>
            <w:tcBorders>
              <w:top w:val="single" w:sz="4" w:space="0" w:color="000000"/>
              <w:left w:val="single" w:sz="4" w:space="0" w:color="000000"/>
              <w:bottom w:val="single" w:sz="4" w:space="0" w:color="000000"/>
              <w:right w:val="single" w:sz="4" w:space="0" w:color="000000"/>
            </w:tcBorders>
          </w:tcPr>
          <w:p w:rsidR="002D3382" w:rsidRPr="00520F87" w:rsidRDefault="002D3382" w:rsidP="00223900">
            <w:pPr>
              <w:widowControl w:val="0"/>
              <w:shd w:val="clear" w:color="auto" w:fill="FFFFFF" w:themeFill="background1"/>
              <w:rPr>
                <w:color w:val="000000" w:themeColor="text1"/>
                <w:sz w:val="22"/>
                <w:szCs w:val="22"/>
              </w:rPr>
            </w:pPr>
            <w:r w:rsidRPr="00520F87">
              <w:rPr>
                <w:color w:val="000000" w:themeColor="text1"/>
                <w:sz w:val="22"/>
                <w:szCs w:val="22"/>
              </w:rPr>
              <w:t xml:space="preserve">Комплекс процессных мероприятий </w:t>
            </w:r>
            <w:r w:rsidRPr="00520F87">
              <w:rPr>
                <w:sz w:val="22"/>
                <w:szCs w:val="22"/>
              </w:rPr>
              <w:t xml:space="preserve">«Молодежная политика» </w:t>
            </w:r>
            <w:r w:rsidRPr="00520F87">
              <w:rPr>
                <w:color w:val="000000" w:themeColor="text1"/>
                <w:sz w:val="22"/>
                <w:szCs w:val="22"/>
              </w:rPr>
              <w:t xml:space="preserve"> </w:t>
            </w:r>
          </w:p>
        </w:tc>
        <w:tc>
          <w:tcPr>
            <w:tcW w:w="6522" w:type="dxa"/>
            <w:tcBorders>
              <w:top w:val="single" w:sz="4" w:space="0" w:color="000000"/>
              <w:left w:val="single" w:sz="4" w:space="0" w:color="000000"/>
              <w:bottom w:val="single" w:sz="4" w:space="0" w:color="000000"/>
              <w:right w:val="single" w:sz="4" w:space="0" w:color="000000"/>
            </w:tcBorders>
          </w:tcPr>
          <w:p w:rsidR="002D3382" w:rsidRPr="00520F87" w:rsidRDefault="002D3382" w:rsidP="00C86EBA">
            <w:pPr>
              <w:widowControl w:val="0"/>
              <w:shd w:val="clear" w:color="auto" w:fill="FFFFFF" w:themeFill="background1"/>
              <w:rPr>
                <w:sz w:val="22"/>
                <w:szCs w:val="22"/>
              </w:rPr>
            </w:pPr>
            <w:r w:rsidRPr="00520F87">
              <w:rPr>
                <w:color w:val="000000" w:themeColor="text1"/>
                <w:sz w:val="22"/>
                <w:szCs w:val="22"/>
              </w:rPr>
              <w:t>Комплекс процессных мероприятий «</w:t>
            </w:r>
            <w:r w:rsidRPr="00520F87">
              <w:rPr>
                <w:sz w:val="22"/>
                <w:szCs w:val="22"/>
              </w:rPr>
              <w:t>Молодежная политика»:</w:t>
            </w:r>
          </w:p>
          <w:p w:rsidR="002D3382" w:rsidRPr="00520F87" w:rsidRDefault="002D3382" w:rsidP="00D7723B">
            <w:pPr>
              <w:widowControl w:val="0"/>
              <w:shd w:val="clear" w:color="auto" w:fill="FFFFFF" w:themeFill="background1"/>
              <w:rPr>
                <w:sz w:val="22"/>
                <w:szCs w:val="22"/>
              </w:rPr>
            </w:pPr>
            <w:r w:rsidRPr="00520F87">
              <w:rPr>
                <w:sz w:val="22"/>
                <w:szCs w:val="22"/>
              </w:rPr>
              <w:t>- мероприятия по организации работы с подростками и молодежью;</w:t>
            </w:r>
          </w:p>
          <w:p w:rsidR="002D3382" w:rsidRPr="00520F87" w:rsidRDefault="002D3382" w:rsidP="00D7723B">
            <w:pPr>
              <w:widowControl w:val="0"/>
              <w:shd w:val="clear" w:color="auto" w:fill="FFFFFF" w:themeFill="background1"/>
              <w:rPr>
                <w:sz w:val="22"/>
                <w:szCs w:val="22"/>
              </w:rPr>
            </w:pPr>
            <w:r w:rsidRPr="00520F87">
              <w:rPr>
                <w:sz w:val="22"/>
                <w:szCs w:val="22"/>
              </w:rPr>
              <w:t>-софинансирование субсидии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p w:rsidR="002D3382" w:rsidRPr="00520F87" w:rsidRDefault="002D3382" w:rsidP="00D7723B">
            <w:pPr>
              <w:widowControl w:val="0"/>
              <w:shd w:val="clear" w:color="auto" w:fill="FFFFFF" w:themeFill="background1"/>
              <w:rPr>
                <w:sz w:val="22"/>
                <w:szCs w:val="22"/>
              </w:rPr>
            </w:pPr>
            <w:r w:rsidRPr="00520F87">
              <w:rPr>
                <w:sz w:val="22"/>
                <w:szCs w:val="22"/>
              </w:rPr>
              <w:t>-мероприятия по развитию материально-технической базы;</w:t>
            </w:r>
          </w:p>
          <w:p w:rsidR="002D3382" w:rsidRPr="00520F87" w:rsidRDefault="002D3382" w:rsidP="00D7723B">
            <w:pPr>
              <w:widowControl w:val="0"/>
              <w:shd w:val="clear" w:color="auto" w:fill="FFFFFF" w:themeFill="background1"/>
              <w:tabs>
                <w:tab w:val="left" w:pos="426"/>
              </w:tabs>
              <w:rPr>
                <w:sz w:val="22"/>
                <w:szCs w:val="22"/>
              </w:rPr>
            </w:pPr>
            <w:r w:rsidRPr="00520F87">
              <w:rPr>
                <w:sz w:val="22"/>
                <w:szCs w:val="22"/>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самоуправления»;</w:t>
            </w:r>
          </w:p>
          <w:p w:rsidR="002D3382" w:rsidRPr="00520F87" w:rsidRDefault="002D3382" w:rsidP="00C86EBA">
            <w:pPr>
              <w:widowControl w:val="0"/>
              <w:shd w:val="clear" w:color="auto" w:fill="FFFFFF" w:themeFill="background1"/>
              <w:rPr>
                <w:sz w:val="22"/>
                <w:szCs w:val="22"/>
              </w:rPr>
            </w:pPr>
            <w:r w:rsidRPr="00520F87">
              <w:rPr>
                <w:sz w:val="22"/>
                <w:szCs w:val="22"/>
              </w:rPr>
              <w:t>-мероприятия по предоставлению субсидий МАУ «МЦ «Диалог».</w:t>
            </w:r>
          </w:p>
        </w:tc>
      </w:tr>
      <w:tr w:rsidR="007E50CB" w:rsidRPr="00520F87" w:rsidTr="00941C26">
        <w:trPr>
          <w:trHeight w:val="1320"/>
        </w:trPr>
        <w:tc>
          <w:tcPr>
            <w:tcW w:w="3192" w:type="dxa"/>
            <w:vMerge w:val="restart"/>
            <w:tcBorders>
              <w:top w:val="single" w:sz="4" w:space="0" w:color="000000"/>
              <w:left w:val="single" w:sz="4" w:space="0" w:color="000000"/>
              <w:right w:val="single" w:sz="4" w:space="0" w:color="000000"/>
            </w:tcBorders>
          </w:tcPr>
          <w:p w:rsidR="007E50CB" w:rsidRPr="00520F87" w:rsidRDefault="007E50CB" w:rsidP="00C86EBA">
            <w:pPr>
              <w:widowControl w:val="0"/>
              <w:shd w:val="clear" w:color="auto" w:fill="FFFFFF" w:themeFill="background1"/>
              <w:rPr>
                <w:color w:val="000000" w:themeColor="text1"/>
                <w:sz w:val="22"/>
                <w:szCs w:val="22"/>
              </w:rPr>
            </w:pPr>
            <w:r w:rsidRPr="00520F87">
              <w:rPr>
                <w:color w:val="000000" w:themeColor="text1"/>
                <w:sz w:val="22"/>
                <w:szCs w:val="22"/>
              </w:rPr>
              <w:t>Финансовое обеспечение  муниципальной программы, в том числе по годам реализации:</w:t>
            </w:r>
          </w:p>
        </w:tc>
        <w:tc>
          <w:tcPr>
            <w:tcW w:w="6522" w:type="dxa"/>
            <w:tcBorders>
              <w:top w:val="single" w:sz="4" w:space="0" w:color="000000"/>
              <w:left w:val="single" w:sz="4" w:space="0" w:color="000000"/>
              <w:bottom w:val="single" w:sz="4" w:space="0" w:color="auto"/>
              <w:right w:val="single" w:sz="4" w:space="0" w:color="000000"/>
            </w:tcBorders>
          </w:tcPr>
          <w:p w:rsidR="007E50CB" w:rsidRPr="00520F87" w:rsidRDefault="007E50CB" w:rsidP="00C86EBA">
            <w:pPr>
              <w:widowControl w:val="0"/>
              <w:rPr>
                <w:b/>
                <w:color w:val="000000"/>
                <w:sz w:val="22"/>
                <w:szCs w:val="22"/>
              </w:rPr>
            </w:pPr>
            <w:r w:rsidRPr="00520F87">
              <w:rPr>
                <w:sz w:val="22"/>
                <w:szCs w:val="22"/>
              </w:rPr>
              <w:t>Общий объем ресурсного обеспечения реализации муниципальной программы составляет</w:t>
            </w:r>
            <w:r w:rsidRPr="00520F87">
              <w:rPr>
                <w:b/>
                <w:bCs/>
                <w:sz w:val="22"/>
                <w:szCs w:val="22"/>
              </w:rPr>
              <w:t xml:space="preserve"> </w:t>
            </w:r>
            <w:r w:rsidR="00CA40DC">
              <w:rPr>
                <w:rFonts w:ascii="Liberation Sans1" w:hAnsi="Liberation Sans1"/>
                <w:b/>
                <w:bCs/>
                <w:color w:val="000000"/>
                <w:sz w:val="22"/>
                <w:szCs w:val="22"/>
              </w:rPr>
              <w:t xml:space="preserve"> </w:t>
            </w:r>
            <w:r w:rsidR="002F085A">
              <w:rPr>
                <w:rFonts w:ascii="Liberation Sans1" w:hAnsi="Liberation Sans1"/>
                <w:b/>
                <w:bCs/>
                <w:color w:val="000000"/>
                <w:sz w:val="22"/>
                <w:szCs w:val="22"/>
              </w:rPr>
              <w:t>44 835,04733</w:t>
            </w:r>
            <w:r w:rsidR="008B3DEF">
              <w:rPr>
                <w:rFonts w:ascii="Liberation Sans1" w:hAnsi="Liberation Sans1"/>
                <w:b/>
                <w:bCs/>
                <w:color w:val="000000"/>
                <w:sz w:val="22"/>
                <w:szCs w:val="22"/>
              </w:rPr>
              <w:t xml:space="preserve"> </w:t>
            </w:r>
            <w:r w:rsidRPr="00520F87">
              <w:rPr>
                <w:sz w:val="22"/>
                <w:szCs w:val="22"/>
              </w:rPr>
              <w:t>руб., в том числе:</w:t>
            </w:r>
          </w:p>
          <w:p w:rsidR="007E50CB" w:rsidRPr="00520F87" w:rsidRDefault="007E50CB" w:rsidP="00C86EBA">
            <w:pPr>
              <w:widowControl w:val="0"/>
              <w:shd w:val="clear" w:color="auto" w:fill="FFFFFF" w:themeFill="background1"/>
              <w:jc w:val="both"/>
              <w:rPr>
                <w:color w:val="000000" w:themeColor="text1"/>
                <w:sz w:val="22"/>
                <w:szCs w:val="22"/>
              </w:rPr>
            </w:pPr>
            <w:r w:rsidRPr="00520F87">
              <w:rPr>
                <w:color w:val="000000" w:themeColor="text1"/>
                <w:sz w:val="22"/>
                <w:szCs w:val="22"/>
              </w:rPr>
              <w:t xml:space="preserve">2025 год – </w:t>
            </w:r>
            <w:r>
              <w:rPr>
                <w:color w:val="000000"/>
                <w:sz w:val="22"/>
                <w:szCs w:val="22"/>
              </w:rPr>
              <w:t>15 301,9</w:t>
            </w:r>
            <w:r w:rsidR="0016441E">
              <w:rPr>
                <w:color w:val="000000"/>
                <w:sz w:val="22"/>
                <w:szCs w:val="22"/>
              </w:rPr>
              <w:t>06</w:t>
            </w:r>
            <w:r>
              <w:rPr>
                <w:color w:val="000000"/>
                <w:sz w:val="22"/>
                <w:szCs w:val="22"/>
              </w:rPr>
              <w:t>41</w:t>
            </w:r>
            <w:r w:rsidRPr="00520F87">
              <w:rPr>
                <w:color w:val="000000"/>
                <w:sz w:val="22"/>
                <w:szCs w:val="22"/>
              </w:rPr>
              <w:t xml:space="preserve"> </w:t>
            </w:r>
            <w:r w:rsidRPr="00520F87">
              <w:rPr>
                <w:color w:val="000000" w:themeColor="text1"/>
                <w:sz w:val="22"/>
                <w:szCs w:val="22"/>
              </w:rPr>
              <w:t>руб.;</w:t>
            </w:r>
          </w:p>
          <w:p w:rsidR="007E50CB" w:rsidRDefault="007E50CB" w:rsidP="00C86EBA">
            <w:pPr>
              <w:widowControl w:val="0"/>
              <w:shd w:val="clear" w:color="auto" w:fill="FFFFFF" w:themeFill="background1"/>
              <w:jc w:val="both"/>
              <w:rPr>
                <w:color w:val="000000" w:themeColor="text1"/>
                <w:sz w:val="22"/>
                <w:szCs w:val="22"/>
              </w:rPr>
            </w:pPr>
            <w:r>
              <w:rPr>
                <w:color w:val="000000" w:themeColor="text1"/>
                <w:sz w:val="22"/>
                <w:szCs w:val="22"/>
              </w:rPr>
              <w:t>2026 год – 14 766,57046</w:t>
            </w:r>
            <w:r w:rsidRPr="00520F87">
              <w:rPr>
                <w:color w:val="000000" w:themeColor="text1"/>
                <w:sz w:val="22"/>
                <w:szCs w:val="22"/>
              </w:rPr>
              <w:t xml:space="preserve"> руб.</w:t>
            </w:r>
            <w:r w:rsidR="002F085A">
              <w:rPr>
                <w:color w:val="000000" w:themeColor="text1"/>
                <w:sz w:val="22"/>
                <w:szCs w:val="22"/>
              </w:rPr>
              <w:t>;</w:t>
            </w:r>
          </w:p>
          <w:p w:rsidR="002F085A" w:rsidRPr="00520F87" w:rsidRDefault="002F085A" w:rsidP="00C86EBA">
            <w:pPr>
              <w:widowControl w:val="0"/>
              <w:shd w:val="clear" w:color="auto" w:fill="FFFFFF" w:themeFill="background1"/>
              <w:jc w:val="both"/>
              <w:rPr>
                <w:color w:val="000000" w:themeColor="text1"/>
                <w:sz w:val="22"/>
                <w:szCs w:val="22"/>
              </w:rPr>
            </w:pPr>
            <w:r>
              <w:rPr>
                <w:color w:val="000000" w:themeColor="text1"/>
                <w:sz w:val="22"/>
                <w:szCs w:val="22"/>
              </w:rPr>
              <w:t>2027 год – 14 766,57046</w:t>
            </w:r>
            <w:r w:rsidRPr="00520F87">
              <w:rPr>
                <w:color w:val="000000" w:themeColor="text1"/>
                <w:sz w:val="22"/>
                <w:szCs w:val="22"/>
              </w:rPr>
              <w:t xml:space="preserve"> руб.</w:t>
            </w:r>
          </w:p>
        </w:tc>
      </w:tr>
      <w:tr w:rsidR="007E50CB" w:rsidRPr="00520F87" w:rsidTr="00941C26">
        <w:trPr>
          <w:trHeight w:val="689"/>
        </w:trPr>
        <w:tc>
          <w:tcPr>
            <w:tcW w:w="3192" w:type="dxa"/>
            <w:vMerge/>
            <w:tcBorders>
              <w:left w:val="single" w:sz="4" w:space="0" w:color="000000"/>
              <w:bottom w:val="single" w:sz="4" w:space="0" w:color="000000"/>
              <w:right w:val="single" w:sz="4" w:space="0" w:color="000000"/>
            </w:tcBorders>
          </w:tcPr>
          <w:p w:rsidR="007E50CB" w:rsidRPr="00520F87" w:rsidRDefault="007E50CB" w:rsidP="00C86EBA">
            <w:pPr>
              <w:widowControl w:val="0"/>
              <w:shd w:val="clear" w:color="auto" w:fill="FFFFFF" w:themeFill="background1"/>
              <w:rPr>
                <w:color w:val="000000" w:themeColor="text1"/>
                <w:sz w:val="22"/>
                <w:szCs w:val="22"/>
              </w:rPr>
            </w:pPr>
          </w:p>
        </w:tc>
        <w:tc>
          <w:tcPr>
            <w:tcW w:w="6522" w:type="dxa"/>
            <w:tcBorders>
              <w:top w:val="single" w:sz="4" w:space="0" w:color="auto"/>
              <w:left w:val="single" w:sz="4" w:space="0" w:color="000000"/>
              <w:right w:val="single" w:sz="4" w:space="0" w:color="000000"/>
            </w:tcBorders>
          </w:tcPr>
          <w:p w:rsidR="007E50CB" w:rsidRDefault="007E50CB" w:rsidP="00D7723B">
            <w:pPr>
              <w:widowControl w:val="0"/>
              <w:shd w:val="clear" w:color="auto" w:fill="FFFFFF" w:themeFill="background1"/>
              <w:rPr>
                <w:color w:val="000000" w:themeColor="text1"/>
                <w:sz w:val="22"/>
                <w:szCs w:val="22"/>
              </w:rPr>
            </w:pPr>
            <w:r>
              <w:rPr>
                <w:color w:val="000000" w:themeColor="text1"/>
                <w:sz w:val="22"/>
                <w:szCs w:val="22"/>
              </w:rPr>
              <w:t xml:space="preserve">2028 год – </w:t>
            </w:r>
            <w:r w:rsidR="00FF277F">
              <w:rPr>
                <w:color w:val="000000" w:themeColor="text1"/>
                <w:sz w:val="22"/>
                <w:szCs w:val="22"/>
              </w:rPr>
              <w:t xml:space="preserve">подлежит уточнению по мере реализации муниципальной программы  </w:t>
            </w:r>
          </w:p>
          <w:p w:rsidR="00CA40DC" w:rsidRPr="00FF277F" w:rsidRDefault="00CA40DC" w:rsidP="00D7723B">
            <w:pPr>
              <w:widowControl w:val="0"/>
              <w:shd w:val="clear" w:color="auto" w:fill="FFFFFF" w:themeFill="background1"/>
              <w:rPr>
                <w:color w:val="000000" w:themeColor="text1"/>
                <w:sz w:val="22"/>
                <w:szCs w:val="22"/>
              </w:rPr>
            </w:pPr>
            <w:r>
              <w:rPr>
                <w:color w:val="000000" w:themeColor="text1"/>
                <w:sz w:val="22"/>
                <w:szCs w:val="22"/>
              </w:rPr>
              <w:t xml:space="preserve">2029 год – подлежит уточнению по мере реализации муниципальной программы  </w:t>
            </w:r>
          </w:p>
        </w:tc>
      </w:tr>
      <w:tr w:rsidR="002D3382" w:rsidRPr="00520F87" w:rsidTr="00C86EBA">
        <w:trPr>
          <w:trHeight w:val="900"/>
        </w:trPr>
        <w:tc>
          <w:tcPr>
            <w:tcW w:w="3192" w:type="dxa"/>
            <w:tcBorders>
              <w:top w:val="single" w:sz="4" w:space="0" w:color="000000"/>
              <w:left w:val="single" w:sz="4" w:space="0" w:color="000000"/>
              <w:bottom w:val="single" w:sz="4" w:space="0" w:color="000000"/>
              <w:right w:val="single" w:sz="4" w:space="0" w:color="000000"/>
            </w:tcBorders>
          </w:tcPr>
          <w:p w:rsidR="002D3382" w:rsidRPr="00520F87" w:rsidRDefault="002D3382" w:rsidP="00C86EBA">
            <w:pPr>
              <w:widowControl w:val="0"/>
              <w:shd w:val="clear" w:color="auto" w:fill="FFFFFF" w:themeFill="background1"/>
              <w:rPr>
                <w:color w:val="000000" w:themeColor="text1"/>
                <w:sz w:val="22"/>
                <w:szCs w:val="22"/>
              </w:rPr>
            </w:pPr>
            <w:r w:rsidRPr="00520F87">
              <w:rPr>
                <w:color w:val="000000" w:themeColor="text1"/>
                <w:sz w:val="22"/>
                <w:szCs w:val="22"/>
              </w:rPr>
              <w:t>Размер налоговых расходов, направленных на достижение цели муниципальной программы, в том числе по годам реализации:</w:t>
            </w:r>
          </w:p>
        </w:tc>
        <w:tc>
          <w:tcPr>
            <w:tcW w:w="6522" w:type="dxa"/>
            <w:tcBorders>
              <w:top w:val="single" w:sz="4" w:space="0" w:color="000000"/>
              <w:left w:val="single" w:sz="4" w:space="0" w:color="000000"/>
              <w:bottom w:val="single" w:sz="4" w:space="0" w:color="000000"/>
              <w:right w:val="single" w:sz="4" w:space="0" w:color="000000"/>
            </w:tcBorders>
          </w:tcPr>
          <w:p w:rsidR="002D3382" w:rsidRPr="00520F87" w:rsidRDefault="002D3382" w:rsidP="00C86EBA">
            <w:pPr>
              <w:widowControl w:val="0"/>
              <w:shd w:val="clear" w:color="auto" w:fill="FFFFFF" w:themeFill="background1"/>
              <w:jc w:val="center"/>
              <w:rPr>
                <w:sz w:val="22"/>
                <w:szCs w:val="22"/>
              </w:rPr>
            </w:pPr>
          </w:p>
          <w:p w:rsidR="002D3382" w:rsidRPr="00520F87" w:rsidRDefault="002D3382" w:rsidP="00C86EBA">
            <w:pPr>
              <w:widowControl w:val="0"/>
              <w:shd w:val="clear" w:color="auto" w:fill="FFFFFF" w:themeFill="background1"/>
              <w:jc w:val="center"/>
              <w:rPr>
                <w:color w:val="000000" w:themeColor="text1"/>
                <w:sz w:val="22"/>
                <w:szCs w:val="22"/>
              </w:rPr>
            </w:pPr>
            <w:r w:rsidRPr="00520F87">
              <w:rPr>
                <w:sz w:val="22"/>
                <w:szCs w:val="22"/>
              </w:rPr>
              <w:t>Налоговые расходы не предусмотрены</w:t>
            </w:r>
          </w:p>
          <w:p w:rsidR="002D3382" w:rsidRPr="00520F87" w:rsidRDefault="002D3382" w:rsidP="00C86EBA">
            <w:pPr>
              <w:jc w:val="center"/>
              <w:rPr>
                <w:color w:val="000000" w:themeColor="text1"/>
                <w:sz w:val="22"/>
                <w:szCs w:val="22"/>
              </w:rPr>
            </w:pPr>
          </w:p>
        </w:tc>
      </w:tr>
    </w:tbl>
    <w:p w:rsidR="002D3382" w:rsidRPr="00520F87" w:rsidRDefault="002D3382" w:rsidP="002D3382">
      <w:pPr>
        <w:pStyle w:val="1"/>
        <w:jc w:val="center"/>
        <w:rPr>
          <w:rFonts w:ascii="Times New Roman" w:hAnsi="Times New Roman" w:cs="Times New Roman"/>
          <w:sz w:val="24"/>
          <w:szCs w:val="24"/>
        </w:rPr>
      </w:pPr>
    </w:p>
    <w:p w:rsidR="002D3382" w:rsidRPr="00520F87" w:rsidRDefault="002D3382" w:rsidP="002D3382">
      <w:pPr>
        <w:pStyle w:val="1"/>
        <w:jc w:val="center"/>
        <w:rPr>
          <w:rFonts w:ascii="Times New Roman" w:hAnsi="Times New Roman" w:cs="Times New Roman"/>
          <w:sz w:val="24"/>
          <w:szCs w:val="24"/>
        </w:rPr>
      </w:pPr>
    </w:p>
    <w:p w:rsidR="002D3382" w:rsidRPr="00520F87" w:rsidRDefault="002D3382" w:rsidP="002D3382">
      <w:pPr>
        <w:pStyle w:val="aa"/>
        <w:numPr>
          <w:ilvl w:val="0"/>
          <w:numId w:val="2"/>
        </w:numPr>
        <w:spacing w:after="0" w:line="240" w:lineRule="auto"/>
        <w:ind w:left="720"/>
        <w:jc w:val="center"/>
        <w:rPr>
          <w:rFonts w:ascii="Times New Roman" w:hAnsi="Times New Roman"/>
          <w:b/>
          <w:sz w:val="24"/>
          <w:szCs w:val="24"/>
        </w:rPr>
      </w:pPr>
      <w:r w:rsidRPr="00520F87">
        <w:rPr>
          <w:rFonts w:ascii="Times New Roman" w:hAnsi="Times New Roman"/>
          <w:b/>
          <w:sz w:val="24"/>
          <w:szCs w:val="24"/>
        </w:rPr>
        <w:t>Характеристика текущего состояния и основных проблем</w:t>
      </w:r>
    </w:p>
    <w:p w:rsidR="002D3382" w:rsidRPr="00520F87" w:rsidRDefault="002D3382" w:rsidP="002D3382">
      <w:pPr>
        <w:rPr>
          <w:b/>
          <w:sz w:val="16"/>
          <w:szCs w:val="16"/>
        </w:rPr>
      </w:pPr>
    </w:p>
    <w:p w:rsidR="002D3382" w:rsidRPr="00520F87" w:rsidRDefault="002D3382" w:rsidP="002D3382">
      <w:pPr>
        <w:tabs>
          <w:tab w:val="left" w:pos="1134"/>
        </w:tabs>
        <w:ind w:firstLine="709"/>
        <w:jc w:val="both"/>
        <w:rPr>
          <w:sz w:val="24"/>
          <w:szCs w:val="24"/>
        </w:rPr>
      </w:pPr>
      <w:r w:rsidRPr="00520F87">
        <w:rPr>
          <w:sz w:val="24"/>
          <w:szCs w:val="24"/>
        </w:rPr>
        <w:t>Молодежная политика рассматривается как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rsidR="002D3382" w:rsidRPr="00520F87" w:rsidRDefault="002D3382" w:rsidP="002D3382">
      <w:pPr>
        <w:tabs>
          <w:tab w:val="left" w:pos="1134"/>
        </w:tabs>
        <w:ind w:firstLine="709"/>
        <w:jc w:val="both"/>
        <w:rPr>
          <w:sz w:val="24"/>
          <w:szCs w:val="24"/>
        </w:rPr>
      </w:pPr>
      <w:r w:rsidRPr="00520F87">
        <w:rPr>
          <w:sz w:val="24"/>
          <w:szCs w:val="24"/>
        </w:rPr>
        <w:t xml:space="preserve"> В настоящее время в Сосновоборском городском округе проживает более 13 тыс. молодых людей в возрасте от 14 до 35 лет. </w:t>
      </w:r>
    </w:p>
    <w:p w:rsidR="002D3382" w:rsidRPr="001730F9" w:rsidRDefault="002D3382" w:rsidP="002D3382">
      <w:pPr>
        <w:tabs>
          <w:tab w:val="left" w:pos="1134"/>
        </w:tabs>
        <w:ind w:firstLine="709"/>
        <w:jc w:val="both"/>
        <w:rPr>
          <w:sz w:val="24"/>
          <w:szCs w:val="24"/>
        </w:rPr>
      </w:pPr>
      <w:r w:rsidRPr="00520F87">
        <w:rPr>
          <w:sz w:val="24"/>
          <w:szCs w:val="24"/>
        </w:rPr>
        <w:t>Направления государственной молодёжной политики на территории города Сосновый Бор реализуются отделом по молодёжной</w:t>
      </w:r>
      <w:r w:rsidR="007C4E90">
        <w:rPr>
          <w:sz w:val="24"/>
          <w:szCs w:val="24"/>
        </w:rPr>
        <w:t xml:space="preserve"> политике</w:t>
      </w:r>
      <w:r w:rsidRPr="00520F87">
        <w:rPr>
          <w:sz w:val="24"/>
          <w:szCs w:val="24"/>
        </w:rPr>
        <w:t xml:space="preserve"> администрации Сосновоборского городского округа совместно с МАУ «Молодежный центр «Диалог», социально - ориентированными общественными и некоммерческими организациями,</w:t>
      </w:r>
      <w:r w:rsidRPr="001730F9">
        <w:rPr>
          <w:sz w:val="24"/>
          <w:szCs w:val="24"/>
        </w:rPr>
        <w:t xml:space="preserve"> молодёжными объединениями, иными юридическими и физическими лицами.</w:t>
      </w:r>
    </w:p>
    <w:p w:rsidR="002D3382" w:rsidRPr="001730F9" w:rsidRDefault="002D3382" w:rsidP="002D3382">
      <w:pPr>
        <w:jc w:val="center"/>
        <w:rPr>
          <w:b/>
          <w:sz w:val="24"/>
          <w:szCs w:val="24"/>
        </w:rPr>
      </w:pPr>
    </w:p>
    <w:p w:rsidR="002D3382" w:rsidRPr="001730F9" w:rsidRDefault="002D3382" w:rsidP="002D3382">
      <w:pPr>
        <w:jc w:val="center"/>
        <w:rPr>
          <w:b/>
          <w:sz w:val="24"/>
          <w:szCs w:val="24"/>
        </w:rPr>
      </w:pPr>
      <w:r w:rsidRPr="001730F9">
        <w:rPr>
          <w:b/>
          <w:sz w:val="24"/>
          <w:szCs w:val="24"/>
        </w:rPr>
        <w:t>2. Цели и задачи</w:t>
      </w:r>
    </w:p>
    <w:p w:rsidR="00085182" w:rsidRDefault="00085182" w:rsidP="002D3382">
      <w:pPr>
        <w:jc w:val="both"/>
        <w:rPr>
          <w:sz w:val="24"/>
          <w:szCs w:val="24"/>
        </w:rPr>
      </w:pPr>
    </w:p>
    <w:p w:rsidR="002D3382" w:rsidRDefault="002D3382" w:rsidP="002D3382">
      <w:pPr>
        <w:jc w:val="both"/>
        <w:rPr>
          <w:sz w:val="24"/>
          <w:szCs w:val="24"/>
        </w:rPr>
      </w:pPr>
      <w:r w:rsidRPr="001730F9">
        <w:rPr>
          <w:sz w:val="24"/>
          <w:szCs w:val="24"/>
        </w:rPr>
        <w:t>Цели.</w:t>
      </w:r>
    </w:p>
    <w:p w:rsidR="00941C26" w:rsidRPr="001730F9" w:rsidRDefault="00941C26" w:rsidP="002D3382">
      <w:pPr>
        <w:jc w:val="both"/>
        <w:rPr>
          <w:sz w:val="24"/>
          <w:szCs w:val="24"/>
        </w:rPr>
      </w:pPr>
    </w:p>
    <w:p w:rsidR="002D3382" w:rsidRPr="001730F9" w:rsidRDefault="00C86EBA" w:rsidP="002D3382">
      <w:pPr>
        <w:jc w:val="both"/>
        <w:rPr>
          <w:rStyle w:val="a9"/>
          <w:rFonts w:eastAsia="Calibri"/>
          <w:sz w:val="24"/>
          <w:szCs w:val="24"/>
        </w:rPr>
      </w:pPr>
      <w:r>
        <w:rPr>
          <w:rStyle w:val="a9"/>
          <w:rFonts w:eastAsia="Calibri"/>
          <w:sz w:val="24"/>
          <w:szCs w:val="24"/>
        </w:rPr>
        <w:t>1</w:t>
      </w:r>
      <w:r w:rsidR="002D3382" w:rsidRPr="001730F9">
        <w:rPr>
          <w:rStyle w:val="a9"/>
          <w:rFonts w:eastAsia="Calibri"/>
          <w:sz w:val="24"/>
          <w:szCs w:val="24"/>
        </w:rPr>
        <w:t xml:space="preserve">. Создание комплекса условий и эффективных механизмов реализации молодежной политики на территории </w:t>
      </w:r>
      <w:r w:rsidR="002D3382" w:rsidRPr="001730F9">
        <w:rPr>
          <w:sz w:val="24"/>
          <w:szCs w:val="24"/>
        </w:rPr>
        <w:t>Сосновоборского городского округа</w:t>
      </w:r>
      <w:r w:rsidR="002D3382" w:rsidRPr="001730F9">
        <w:rPr>
          <w:rStyle w:val="a9"/>
          <w:rFonts w:eastAsia="Calibri"/>
          <w:sz w:val="24"/>
          <w:szCs w:val="24"/>
        </w:rPr>
        <w:t>, обеспечивающих процесс интеллектуального, нравственного, гражданского и физического становления личности молодых людей в возрасте от 14 до 35 лет.</w:t>
      </w:r>
    </w:p>
    <w:p w:rsidR="00C86EBA" w:rsidRDefault="00C86EBA" w:rsidP="002D3382">
      <w:pPr>
        <w:jc w:val="both"/>
        <w:rPr>
          <w:sz w:val="24"/>
          <w:szCs w:val="24"/>
        </w:rPr>
      </w:pPr>
    </w:p>
    <w:p w:rsidR="002D3382" w:rsidRPr="001730F9" w:rsidRDefault="002D3382" w:rsidP="002D3382">
      <w:pPr>
        <w:jc w:val="both"/>
        <w:rPr>
          <w:sz w:val="24"/>
          <w:szCs w:val="24"/>
        </w:rPr>
      </w:pPr>
      <w:r w:rsidRPr="001730F9">
        <w:rPr>
          <w:sz w:val="24"/>
          <w:szCs w:val="24"/>
        </w:rPr>
        <w:t>Задачи.</w:t>
      </w:r>
    </w:p>
    <w:p w:rsidR="002D3382" w:rsidRPr="001730F9" w:rsidRDefault="002D3382" w:rsidP="00C86EBA">
      <w:pPr>
        <w:pStyle w:val="22"/>
        <w:jc w:val="both"/>
        <w:rPr>
          <w:rFonts w:ascii="Times New Roman" w:hAnsi="Times New Roman"/>
          <w:sz w:val="24"/>
          <w:szCs w:val="24"/>
        </w:rPr>
      </w:pPr>
    </w:p>
    <w:p w:rsidR="002D3382" w:rsidRPr="001730F9" w:rsidRDefault="00C86EBA" w:rsidP="002D3382">
      <w:pPr>
        <w:pStyle w:val="22"/>
        <w:tabs>
          <w:tab w:val="left" w:pos="284"/>
        </w:tabs>
        <w:jc w:val="both"/>
        <w:rPr>
          <w:rFonts w:ascii="Times New Roman" w:hAnsi="Times New Roman"/>
          <w:sz w:val="24"/>
          <w:szCs w:val="24"/>
        </w:rPr>
      </w:pPr>
      <w:r>
        <w:rPr>
          <w:rFonts w:ascii="Times New Roman" w:hAnsi="Times New Roman"/>
          <w:sz w:val="24"/>
          <w:szCs w:val="24"/>
        </w:rPr>
        <w:t>1</w:t>
      </w:r>
      <w:r w:rsidR="002D3382" w:rsidRPr="001730F9">
        <w:rPr>
          <w:rFonts w:ascii="Times New Roman" w:hAnsi="Times New Roman"/>
          <w:sz w:val="24"/>
          <w:szCs w:val="24"/>
        </w:rPr>
        <w:t xml:space="preserve">. Оказание содействия молодежи в вопросах трудоустройства, социальной реабилитации, трудоустройства несовершеннолетних граждан, в том числе «Губернаторский молодежный трудовой отряд». </w:t>
      </w:r>
    </w:p>
    <w:p w:rsidR="002D3382" w:rsidRPr="001730F9" w:rsidRDefault="00C86EBA" w:rsidP="002D3382">
      <w:pPr>
        <w:pStyle w:val="22"/>
        <w:tabs>
          <w:tab w:val="left" w:pos="284"/>
        </w:tabs>
        <w:jc w:val="both"/>
        <w:rPr>
          <w:rFonts w:ascii="Times New Roman" w:hAnsi="Times New Roman"/>
          <w:sz w:val="24"/>
          <w:szCs w:val="24"/>
        </w:rPr>
      </w:pPr>
      <w:r>
        <w:rPr>
          <w:rFonts w:ascii="Times New Roman" w:hAnsi="Times New Roman"/>
          <w:sz w:val="24"/>
          <w:szCs w:val="24"/>
        </w:rPr>
        <w:t>2</w:t>
      </w:r>
      <w:r w:rsidR="002D3382" w:rsidRPr="001730F9">
        <w:rPr>
          <w:rFonts w:ascii="Times New Roman" w:hAnsi="Times New Roman"/>
          <w:sz w:val="24"/>
          <w:szCs w:val="24"/>
        </w:rPr>
        <w:t>. Организация досуга молодежи:</w:t>
      </w:r>
    </w:p>
    <w:p w:rsidR="002D3382" w:rsidRPr="001730F9" w:rsidRDefault="00C86EBA" w:rsidP="002D3382">
      <w:pPr>
        <w:pStyle w:val="22"/>
        <w:tabs>
          <w:tab w:val="left" w:pos="284"/>
        </w:tabs>
        <w:jc w:val="both"/>
        <w:rPr>
          <w:rFonts w:ascii="Times New Roman" w:hAnsi="Times New Roman"/>
          <w:sz w:val="24"/>
          <w:szCs w:val="24"/>
        </w:rPr>
      </w:pPr>
      <w:r>
        <w:rPr>
          <w:rFonts w:ascii="Times New Roman" w:hAnsi="Times New Roman"/>
          <w:sz w:val="24"/>
          <w:szCs w:val="24"/>
        </w:rPr>
        <w:t>2</w:t>
      </w:r>
      <w:r w:rsidR="002D3382" w:rsidRPr="001730F9">
        <w:rPr>
          <w:rFonts w:ascii="Times New Roman" w:hAnsi="Times New Roman"/>
          <w:sz w:val="24"/>
          <w:szCs w:val="24"/>
        </w:rPr>
        <w:t>.1 Формирование здорового образа жизни молодого поколения, профилактика безнадзорности, подростковой преступности, наркомании и алкоголизма;</w:t>
      </w:r>
    </w:p>
    <w:p w:rsidR="002D3382" w:rsidRPr="001730F9" w:rsidRDefault="00C86EBA" w:rsidP="002D3382">
      <w:pPr>
        <w:pStyle w:val="22"/>
        <w:tabs>
          <w:tab w:val="left" w:pos="284"/>
        </w:tabs>
        <w:jc w:val="both"/>
        <w:rPr>
          <w:rFonts w:ascii="Times New Roman" w:hAnsi="Times New Roman"/>
          <w:sz w:val="24"/>
          <w:szCs w:val="24"/>
        </w:rPr>
      </w:pPr>
      <w:r>
        <w:rPr>
          <w:rFonts w:ascii="Times New Roman" w:hAnsi="Times New Roman"/>
          <w:sz w:val="24"/>
          <w:szCs w:val="24"/>
        </w:rPr>
        <w:t>2</w:t>
      </w:r>
      <w:r w:rsidR="002D3382" w:rsidRPr="001730F9">
        <w:rPr>
          <w:rFonts w:ascii="Times New Roman" w:hAnsi="Times New Roman"/>
          <w:sz w:val="24"/>
          <w:szCs w:val="24"/>
        </w:rPr>
        <w:t>.2.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молодежи;</w:t>
      </w:r>
    </w:p>
    <w:p w:rsidR="002D3382" w:rsidRPr="001730F9" w:rsidRDefault="00C86EBA" w:rsidP="002D3382">
      <w:pPr>
        <w:widowControl w:val="0"/>
        <w:shd w:val="clear" w:color="auto" w:fill="FFFFFF" w:themeFill="background1"/>
        <w:rPr>
          <w:sz w:val="24"/>
          <w:szCs w:val="24"/>
        </w:rPr>
      </w:pPr>
      <w:r>
        <w:rPr>
          <w:sz w:val="24"/>
          <w:szCs w:val="24"/>
        </w:rPr>
        <w:t>2</w:t>
      </w:r>
      <w:r w:rsidR="002D3382" w:rsidRPr="001730F9">
        <w:rPr>
          <w:sz w:val="24"/>
          <w:szCs w:val="24"/>
        </w:rPr>
        <w:t>.3. Создание условий для участия молодежи в политической, социально-экономической, научной, спортивной и культурной жизни общества;</w:t>
      </w:r>
    </w:p>
    <w:p w:rsidR="002D3382" w:rsidRPr="001730F9" w:rsidRDefault="00C86EBA" w:rsidP="002D3382">
      <w:pPr>
        <w:widowControl w:val="0"/>
        <w:shd w:val="clear" w:color="auto" w:fill="FFFFFF" w:themeFill="background1"/>
        <w:rPr>
          <w:sz w:val="24"/>
          <w:szCs w:val="24"/>
        </w:rPr>
      </w:pPr>
      <w:r>
        <w:rPr>
          <w:sz w:val="24"/>
          <w:szCs w:val="24"/>
        </w:rPr>
        <w:t xml:space="preserve"> 2</w:t>
      </w:r>
      <w:r w:rsidR="002D3382" w:rsidRPr="001730F9">
        <w:rPr>
          <w:sz w:val="24"/>
          <w:szCs w:val="24"/>
        </w:rPr>
        <w:t>.4. Повышение уровня межнационального (межэтнического) и межконфессионального согласия в молодежной среде;</w:t>
      </w:r>
    </w:p>
    <w:p w:rsidR="002D3382" w:rsidRPr="001730F9" w:rsidRDefault="00C86EBA" w:rsidP="002D3382">
      <w:pPr>
        <w:jc w:val="both"/>
        <w:rPr>
          <w:sz w:val="24"/>
          <w:szCs w:val="24"/>
        </w:rPr>
      </w:pPr>
      <w:r>
        <w:rPr>
          <w:sz w:val="24"/>
          <w:szCs w:val="24"/>
        </w:rPr>
        <w:t xml:space="preserve"> 2</w:t>
      </w:r>
      <w:r w:rsidR="002D3382" w:rsidRPr="001730F9">
        <w:rPr>
          <w:sz w:val="24"/>
          <w:szCs w:val="24"/>
        </w:rPr>
        <w:t>.5.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C86EBA" w:rsidRPr="001730F9" w:rsidRDefault="00C86EBA" w:rsidP="002D3382">
      <w:pPr>
        <w:pStyle w:val="1"/>
        <w:rPr>
          <w:rFonts w:ascii="Times New Roman" w:hAnsi="Times New Roman" w:cs="Times New Roman"/>
          <w:b/>
          <w:sz w:val="24"/>
          <w:szCs w:val="24"/>
        </w:rPr>
      </w:pPr>
    </w:p>
    <w:p w:rsidR="002D3382" w:rsidRPr="001730F9" w:rsidRDefault="002D3382" w:rsidP="00DF6027">
      <w:pPr>
        <w:pStyle w:val="1"/>
        <w:jc w:val="center"/>
        <w:rPr>
          <w:rFonts w:ascii="Times New Roman" w:hAnsi="Times New Roman" w:cs="Times New Roman"/>
          <w:b/>
          <w:sz w:val="24"/>
          <w:szCs w:val="24"/>
        </w:rPr>
      </w:pPr>
      <w:r w:rsidRPr="001730F9">
        <w:rPr>
          <w:rFonts w:ascii="Times New Roman" w:hAnsi="Times New Roman" w:cs="Times New Roman"/>
          <w:b/>
          <w:sz w:val="24"/>
          <w:szCs w:val="24"/>
        </w:rPr>
        <w:t>3. Целевые показатели, характеризующие ожидаемые результаты реализации программы</w:t>
      </w:r>
    </w:p>
    <w:p w:rsidR="002D3382" w:rsidRPr="001730F9" w:rsidRDefault="002D3382" w:rsidP="002D3382">
      <w:pPr>
        <w:pStyle w:val="1"/>
        <w:ind w:left="1080"/>
        <w:jc w:val="center"/>
        <w:rPr>
          <w:rFonts w:ascii="Times New Roman" w:hAnsi="Times New Roman" w:cs="Times New Roman"/>
          <w:b/>
          <w:sz w:val="16"/>
          <w:szCs w:val="16"/>
        </w:rPr>
      </w:pPr>
    </w:p>
    <w:p w:rsidR="002D3382" w:rsidRPr="002F085A" w:rsidRDefault="002D3382" w:rsidP="002F085A">
      <w:pPr>
        <w:jc w:val="both"/>
        <w:rPr>
          <w:sz w:val="24"/>
          <w:szCs w:val="24"/>
        </w:rPr>
      </w:pPr>
      <w:r w:rsidRPr="002F085A">
        <w:rPr>
          <w:sz w:val="24"/>
          <w:szCs w:val="24"/>
        </w:rPr>
        <w:t>Методика расчета целевых показателей</w:t>
      </w:r>
      <w:r w:rsidR="000E60BD">
        <w:rPr>
          <w:sz w:val="24"/>
          <w:szCs w:val="24"/>
        </w:rPr>
        <w:t xml:space="preserve"> (индикаторов)</w:t>
      </w:r>
      <w:r w:rsidR="00E7369F" w:rsidRPr="002F085A">
        <w:rPr>
          <w:sz w:val="24"/>
          <w:szCs w:val="24"/>
        </w:rPr>
        <w:t>:</w:t>
      </w:r>
    </w:p>
    <w:p w:rsidR="002D3382" w:rsidRPr="006E7A0E" w:rsidRDefault="002D3382" w:rsidP="006E7A0E">
      <w:pPr>
        <w:jc w:val="both"/>
        <w:rPr>
          <w:sz w:val="24"/>
          <w:szCs w:val="24"/>
        </w:rPr>
      </w:pPr>
    </w:p>
    <w:p w:rsidR="002D3382" w:rsidRPr="001730F9" w:rsidRDefault="002D3382" w:rsidP="002F085A">
      <w:pPr>
        <w:pStyle w:val="ConsPlusCell"/>
        <w:numPr>
          <w:ilvl w:val="0"/>
          <w:numId w:val="3"/>
        </w:numPr>
        <w:tabs>
          <w:tab w:val="left" w:pos="993"/>
        </w:tabs>
        <w:ind w:left="0" w:firstLine="709"/>
        <w:jc w:val="both"/>
        <w:rPr>
          <w:rFonts w:ascii="Times New Roman" w:eastAsia="Times New Roman" w:hAnsi="Times New Roman" w:cs="Times New Roman"/>
          <w:sz w:val="24"/>
          <w:szCs w:val="24"/>
        </w:rPr>
      </w:pPr>
      <w:r w:rsidRPr="001730F9">
        <w:rPr>
          <w:rFonts w:ascii="Times New Roman" w:eastAsia="Times New Roman" w:hAnsi="Times New Roman" w:cs="Times New Roman"/>
          <w:sz w:val="24"/>
          <w:szCs w:val="24"/>
        </w:rPr>
        <w:t xml:space="preserve"> </w:t>
      </w:r>
      <w:r w:rsidRPr="001730F9">
        <w:rPr>
          <w:rFonts w:ascii="Times New Roman" w:hAnsi="Times New Roman" w:cs="Times New Roman"/>
          <w:sz w:val="24"/>
          <w:szCs w:val="24"/>
        </w:rPr>
        <w:t>Удельный вес молодежи в возрасте от 14 до 35 лет, участвующей во всех видах организованного досуга</w:t>
      </w:r>
      <w:r w:rsidRPr="001730F9">
        <w:rPr>
          <w:rFonts w:ascii="Times New Roman" w:eastAsia="Times New Roman" w:hAnsi="Times New Roman" w:cs="Times New Roman"/>
          <w:sz w:val="24"/>
          <w:szCs w:val="24"/>
        </w:rPr>
        <w:t>.</w:t>
      </w:r>
    </w:p>
    <w:p w:rsidR="002F085A" w:rsidRDefault="002D3382" w:rsidP="002F085A">
      <w:pPr>
        <w:ind w:firstLine="709"/>
        <w:jc w:val="both"/>
        <w:rPr>
          <w:sz w:val="24"/>
          <w:szCs w:val="24"/>
        </w:rPr>
      </w:pPr>
      <w:r w:rsidRPr="001730F9">
        <w:rPr>
          <w:sz w:val="24"/>
          <w:szCs w:val="24"/>
        </w:rPr>
        <w:t>Единиц</w:t>
      </w:r>
      <w:r w:rsidR="000E63A7">
        <w:rPr>
          <w:sz w:val="24"/>
          <w:szCs w:val="24"/>
        </w:rPr>
        <w:t>а</w:t>
      </w:r>
      <w:r w:rsidR="002F085A">
        <w:rPr>
          <w:sz w:val="24"/>
          <w:szCs w:val="24"/>
        </w:rPr>
        <w:t xml:space="preserve"> измерения – процент.</w:t>
      </w:r>
    </w:p>
    <w:p w:rsidR="002D3382" w:rsidRPr="001730F9" w:rsidRDefault="002D3382" w:rsidP="002F085A">
      <w:pPr>
        <w:ind w:firstLine="709"/>
        <w:jc w:val="both"/>
        <w:rPr>
          <w:sz w:val="24"/>
          <w:szCs w:val="24"/>
        </w:rPr>
      </w:pPr>
      <w:r w:rsidRPr="001730F9">
        <w:rPr>
          <w:sz w:val="24"/>
          <w:szCs w:val="24"/>
        </w:rPr>
        <w:t xml:space="preserve">При расчете целевого индикатора учитывается количество </w:t>
      </w:r>
      <w:r w:rsidR="000E60BD">
        <w:rPr>
          <w:sz w:val="24"/>
          <w:szCs w:val="24"/>
        </w:rPr>
        <w:t xml:space="preserve">молодых граждан в возрасте </w:t>
      </w:r>
      <w:r w:rsidRPr="001730F9">
        <w:rPr>
          <w:sz w:val="24"/>
          <w:szCs w:val="24"/>
        </w:rPr>
        <w:t>от 14 до 35 лет, участвующих во всех видах организованного досуга</w:t>
      </w:r>
      <w:r w:rsidR="000E60BD">
        <w:rPr>
          <w:sz w:val="24"/>
          <w:szCs w:val="24"/>
        </w:rPr>
        <w:t xml:space="preserve"> на территории</w:t>
      </w:r>
      <w:r w:rsidRPr="001730F9">
        <w:rPr>
          <w:sz w:val="24"/>
          <w:szCs w:val="24"/>
        </w:rPr>
        <w:t xml:space="preserve"> Сосновоборского городского округа. Определяется в процентах от </w:t>
      </w:r>
      <w:r w:rsidR="000E60BD">
        <w:rPr>
          <w:sz w:val="24"/>
          <w:szCs w:val="24"/>
        </w:rPr>
        <w:t xml:space="preserve">общей </w:t>
      </w:r>
      <w:r w:rsidRPr="001730F9">
        <w:rPr>
          <w:sz w:val="24"/>
          <w:szCs w:val="24"/>
        </w:rPr>
        <w:t>численности молод</w:t>
      </w:r>
      <w:r w:rsidR="000E60BD">
        <w:rPr>
          <w:sz w:val="24"/>
          <w:szCs w:val="24"/>
        </w:rPr>
        <w:t xml:space="preserve">ых жителей </w:t>
      </w:r>
      <w:r w:rsidRPr="001730F9">
        <w:rPr>
          <w:sz w:val="24"/>
          <w:szCs w:val="24"/>
        </w:rPr>
        <w:t>Сосновоборского городского округа в возрасте от 14 до 35 лет.</w:t>
      </w:r>
    </w:p>
    <w:p w:rsidR="002D3382" w:rsidRPr="001730F9" w:rsidRDefault="002D3382" w:rsidP="002F085A">
      <w:pPr>
        <w:ind w:firstLine="709"/>
        <w:jc w:val="both"/>
        <w:rPr>
          <w:sz w:val="24"/>
          <w:szCs w:val="24"/>
        </w:rPr>
      </w:pPr>
      <w:r w:rsidRPr="001730F9">
        <w:rPr>
          <w:sz w:val="24"/>
          <w:szCs w:val="24"/>
        </w:rPr>
        <w:t>Целевой индикатор рассчитывается по формуле:</w:t>
      </w:r>
    </w:p>
    <w:p w:rsidR="002D3382" w:rsidRPr="001730F9" w:rsidRDefault="00140421" w:rsidP="002D3382">
      <w:pPr>
        <w:jc w:val="both"/>
        <w:rPr>
          <w:sz w:val="24"/>
          <w:szCs w:val="24"/>
        </w:rPr>
      </w:pPr>
      <w:r>
        <w:rPr>
          <w:noProof/>
          <w:sz w:val="24"/>
          <w:szCs w:val="24"/>
        </w:rPr>
        <mc:AlternateContent>
          <mc:Choice Requires="wpc">
            <w:drawing>
              <wp:inline distT="0" distB="0" distL="0" distR="0">
                <wp:extent cx="1286510" cy="565785"/>
                <wp:effectExtent l="3810" t="0" r="0" b="0"/>
                <wp:docPr id="9" name="Полотно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18400" y="29204"/>
                            <a:ext cx="1268110" cy="4400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6"/>
                        <wps:cNvSpPr>
                          <a:spLocks noChangeArrowheads="1"/>
                        </wps:cNvSpPr>
                        <wps:spPr bwMode="auto">
                          <a:xfrm>
                            <a:off x="19000" y="127019"/>
                            <a:ext cx="186101" cy="175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769" w:rsidRPr="001B607E" w:rsidRDefault="00BF4769" w:rsidP="002D3382">
                              <w:r>
                                <w:rPr>
                                  <w:color w:val="000000"/>
                                  <w:sz w:val="24"/>
                                  <w:szCs w:val="24"/>
                                  <w:lang w:val="en-US"/>
                                </w:rPr>
                                <w:t>У</w:t>
                              </w:r>
                              <w:r>
                                <w:rPr>
                                  <w:color w:val="000000"/>
                                  <w:sz w:val="24"/>
                                  <w:szCs w:val="24"/>
                                </w:rPr>
                                <w:t>д</w:t>
                              </w:r>
                            </w:p>
                          </w:txbxContent>
                        </wps:txbx>
                        <wps:bodyPr rot="0" vert="horz" wrap="none" lIns="0" tIns="0" rIns="0" bIns="0" anchor="t" anchorCtr="0" upright="1">
                          <a:spAutoFit/>
                        </wps:bodyPr>
                      </wps:wsp>
                      <wps:wsp>
                        <wps:cNvPr id="3" name="Rectangle 7"/>
                        <wps:cNvSpPr>
                          <a:spLocks noChangeArrowheads="1"/>
                        </wps:cNvSpPr>
                        <wps:spPr bwMode="auto">
                          <a:xfrm>
                            <a:off x="227302" y="127019"/>
                            <a:ext cx="86301" cy="175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769" w:rsidRDefault="00BF4769" w:rsidP="002D3382">
                              <w:r>
                                <w:rPr>
                                  <w:color w:val="000000"/>
                                  <w:sz w:val="24"/>
                                  <w:szCs w:val="24"/>
                                  <w:lang w:val="en-US"/>
                                </w:rPr>
                                <w:t>=</w:t>
                              </w:r>
                            </w:p>
                          </w:txbxContent>
                        </wps:txbx>
                        <wps:bodyPr rot="0" vert="horz" wrap="none" lIns="0" tIns="0" rIns="0" bIns="0" anchor="t" anchorCtr="0" upright="1">
                          <a:spAutoFit/>
                        </wps:bodyPr>
                      </wps:wsp>
                      <wps:wsp>
                        <wps:cNvPr id="4" name="Rectangle 8"/>
                        <wps:cNvSpPr>
                          <a:spLocks noChangeArrowheads="1"/>
                        </wps:cNvSpPr>
                        <wps:spPr bwMode="auto">
                          <a:xfrm>
                            <a:off x="435603" y="29204"/>
                            <a:ext cx="178401" cy="175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769" w:rsidRDefault="00BF4769" w:rsidP="002D3382">
                              <w:r>
                                <w:rPr>
                                  <w:color w:val="000000"/>
                                  <w:sz w:val="24"/>
                                  <w:szCs w:val="24"/>
                                </w:rPr>
                                <w:t>Ку</w:t>
                              </w:r>
                            </w:p>
                          </w:txbxContent>
                        </wps:txbx>
                        <wps:bodyPr rot="0" vert="horz" wrap="none" lIns="0" tIns="0" rIns="0" bIns="0" anchor="t" anchorCtr="0" upright="1">
                          <a:spAutoFit/>
                        </wps:bodyPr>
                      </wps:wsp>
                      <wps:wsp>
                        <wps:cNvPr id="5" name="Rectangle 9"/>
                        <wps:cNvSpPr>
                          <a:spLocks noChangeArrowheads="1"/>
                        </wps:cNvSpPr>
                        <wps:spPr bwMode="auto">
                          <a:xfrm>
                            <a:off x="368903" y="224734"/>
                            <a:ext cx="348003" cy="175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769" w:rsidRPr="00563559" w:rsidRDefault="00BF4769" w:rsidP="002D3382">
                              <w:r>
                                <w:rPr>
                                  <w:color w:val="000000"/>
                                  <w:sz w:val="24"/>
                                  <w:szCs w:val="24"/>
                                  <w:lang w:val="en-US"/>
                                </w:rPr>
                                <w:t>Ч</w:t>
                              </w:r>
                              <w:r>
                                <w:rPr>
                                  <w:color w:val="000000"/>
                                  <w:sz w:val="24"/>
                                  <w:szCs w:val="24"/>
                                </w:rPr>
                                <w:t>мол</w:t>
                              </w:r>
                            </w:p>
                          </w:txbxContent>
                        </wps:txbx>
                        <wps:bodyPr rot="0" vert="horz" wrap="none" lIns="0" tIns="0" rIns="0" bIns="0" anchor="t" anchorCtr="0" upright="1">
                          <a:spAutoFit/>
                        </wps:bodyPr>
                      </wps:wsp>
                      <wps:wsp>
                        <wps:cNvPr id="6" name="Rectangle 10"/>
                        <wps:cNvSpPr>
                          <a:spLocks noChangeArrowheads="1"/>
                        </wps:cNvSpPr>
                        <wps:spPr bwMode="auto">
                          <a:xfrm>
                            <a:off x="359403" y="215232"/>
                            <a:ext cx="331403" cy="7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 name="Rectangle 11"/>
                        <wps:cNvSpPr>
                          <a:spLocks noChangeArrowheads="1"/>
                        </wps:cNvSpPr>
                        <wps:spPr bwMode="auto">
                          <a:xfrm>
                            <a:off x="737806" y="127019"/>
                            <a:ext cx="64200" cy="146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769" w:rsidRDefault="00BF4769" w:rsidP="002D3382">
                              <w:r>
                                <w:t>х</w:t>
                              </w:r>
                            </w:p>
                          </w:txbxContent>
                        </wps:txbx>
                        <wps:bodyPr rot="0" vert="horz" wrap="none" lIns="0" tIns="0" rIns="0" bIns="0" anchor="t" anchorCtr="0" upright="1">
                          <a:spAutoFit/>
                        </wps:bodyPr>
                      </wps:wsp>
                      <wps:wsp>
                        <wps:cNvPr id="8" name="Rectangle 12"/>
                        <wps:cNvSpPr>
                          <a:spLocks noChangeArrowheads="1"/>
                        </wps:cNvSpPr>
                        <wps:spPr bwMode="auto">
                          <a:xfrm>
                            <a:off x="842007" y="127019"/>
                            <a:ext cx="355603" cy="175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769" w:rsidRDefault="00BF4769" w:rsidP="002D3382">
                              <w:r>
                                <w:rPr>
                                  <w:color w:val="000000"/>
                                  <w:sz w:val="24"/>
                                  <w:szCs w:val="24"/>
                                  <w:lang w:val="en-US"/>
                                </w:rPr>
                                <w:t>100%</w:t>
                              </w:r>
                            </w:p>
                          </w:txbxContent>
                        </wps:txbx>
                        <wps:bodyPr rot="0" vert="horz" wrap="none" lIns="0" tIns="0" rIns="0" bIns="0" anchor="t" anchorCtr="0" upright="1">
                          <a:spAutoFit/>
                        </wps:bodyPr>
                      </wps:wsp>
                    </wpc:wpc>
                  </a:graphicData>
                </a:graphic>
              </wp:inline>
            </w:drawing>
          </mc:Choice>
          <mc:Fallback>
            <w:pict>
              <v:group id="Полотно 3" o:spid="_x0000_s1026" editas="canvas" style="width:101.3pt;height:44.55pt;mso-position-horizontal-relative:char;mso-position-vertical-relative:line" coordsize="12865,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865;height:5657;visibility:visible;mso-wrap-style:square">
                  <v:fill o:detectmouseclick="t"/>
                  <v:path o:connecttype="none"/>
                </v:shape>
                <v:rect id="Rectangle 5" o:spid="_x0000_s1028" style="position:absolute;left:184;top:292;width:12681;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6" o:spid="_x0000_s1029" style="position:absolute;left:190;top:1270;width:186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BF4769" w:rsidRPr="001B607E" w:rsidRDefault="00BF4769" w:rsidP="002D3382">
                        <w:r>
                          <w:rPr>
                            <w:color w:val="000000"/>
                            <w:sz w:val="24"/>
                            <w:szCs w:val="24"/>
                            <w:lang w:val="en-US"/>
                          </w:rPr>
                          <w:t>У</w:t>
                        </w:r>
                        <w:r>
                          <w:rPr>
                            <w:color w:val="000000"/>
                            <w:sz w:val="24"/>
                            <w:szCs w:val="24"/>
                          </w:rPr>
                          <w:t>д</w:t>
                        </w:r>
                      </w:p>
                    </w:txbxContent>
                  </v:textbox>
                </v:rect>
                <v:rect id="Rectangle 7" o:spid="_x0000_s1030" style="position:absolute;left:2273;top:1270;width:86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BF4769" w:rsidRDefault="00BF4769" w:rsidP="002D3382">
                        <w:r>
                          <w:rPr>
                            <w:color w:val="000000"/>
                            <w:sz w:val="24"/>
                            <w:szCs w:val="24"/>
                            <w:lang w:val="en-US"/>
                          </w:rPr>
                          <w:t>=</w:t>
                        </w:r>
                      </w:p>
                    </w:txbxContent>
                  </v:textbox>
                </v:rect>
                <v:rect id="Rectangle 8" o:spid="_x0000_s1031" style="position:absolute;left:4356;top:292;width:178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BF4769" w:rsidRDefault="00BF4769" w:rsidP="002D3382">
                        <w:r>
                          <w:rPr>
                            <w:color w:val="000000"/>
                            <w:sz w:val="24"/>
                            <w:szCs w:val="24"/>
                          </w:rPr>
                          <w:t>Ку</w:t>
                        </w:r>
                      </w:p>
                    </w:txbxContent>
                  </v:textbox>
                </v:rect>
                <v:rect id="Rectangle 9" o:spid="_x0000_s1032" style="position:absolute;left:3689;top:2247;width:348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BF4769" w:rsidRPr="00563559" w:rsidRDefault="00BF4769" w:rsidP="002D3382">
                        <w:r>
                          <w:rPr>
                            <w:color w:val="000000"/>
                            <w:sz w:val="24"/>
                            <w:szCs w:val="24"/>
                            <w:lang w:val="en-US"/>
                          </w:rPr>
                          <w:t>Ч</w:t>
                        </w:r>
                        <w:r>
                          <w:rPr>
                            <w:color w:val="000000"/>
                            <w:sz w:val="24"/>
                            <w:szCs w:val="24"/>
                          </w:rPr>
                          <w:t>мол</w:t>
                        </w:r>
                      </w:p>
                    </w:txbxContent>
                  </v:textbox>
                </v:rect>
                <v:rect id="Rectangle 10" o:spid="_x0000_s1033" style="position:absolute;left:3594;top:2152;width:331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" fillcolor="black"/>
                <v:rect id="Rectangle 11" o:spid="_x0000_s1034" style="position:absolute;left:7378;top:1270;width:6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BF4769" w:rsidRDefault="00BF4769" w:rsidP="002D3382">
                        <w:r>
                          <w:t>х</w:t>
                        </w:r>
                      </w:p>
                    </w:txbxContent>
                  </v:textbox>
                </v:rect>
                <v:rect id="Rectangle 12" o:spid="_x0000_s1035" style="position:absolute;left:8420;top:1270;width:355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BF4769" w:rsidRDefault="00BF4769" w:rsidP="002D3382">
                        <w:r>
                          <w:rPr>
                            <w:color w:val="000000"/>
                            <w:sz w:val="24"/>
                            <w:szCs w:val="24"/>
                            <w:lang w:val="en-US"/>
                          </w:rPr>
                          <w:t>100%</w:t>
                        </w:r>
                      </w:p>
                    </w:txbxContent>
                  </v:textbox>
                </v:rect>
                <w10:anchorlock/>
              </v:group>
            </w:pict>
          </mc:Fallback>
        </mc:AlternateContent>
      </w:r>
      <w:r w:rsidR="002D3382" w:rsidRPr="001730F9">
        <w:rPr>
          <w:sz w:val="24"/>
          <w:szCs w:val="24"/>
        </w:rPr>
        <w:t xml:space="preserve"> , где:</w:t>
      </w:r>
    </w:p>
    <w:p w:rsidR="002D3382" w:rsidRPr="001730F9" w:rsidRDefault="002D3382" w:rsidP="002D3382">
      <w:pPr>
        <w:jc w:val="both"/>
        <w:rPr>
          <w:sz w:val="24"/>
          <w:szCs w:val="24"/>
        </w:rPr>
      </w:pPr>
      <w:r w:rsidRPr="001730F9">
        <w:rPr>
          <w:sz w:val="24"/>
          <w:szCs w:val="24"/>
        </w:rPr>
        <w:t>Уд – удельный вес молодежи</w:t>
      </w:r>
      <w:r w:rsidR="000E60BD">
        <w:rPr>
          <w:sz w:val="24"/>
          <w:szCs w:val="24"/>
        </w:rPr>
        <w:t xml:space="preserve"> </w:t>
      </w:r>
      <w:r w:rsidR="000E60BD" w:rsidRPr="001730F9">
        <w:rPr>
          <w:sz w:val="24"/>
          <w:szCs w:val="24"/>
        </w:rPr>
        <w:t>в возрасте от 14 до 35 лет</w:t>
      </w:r>
      <w:r w:rsidR="000E60BD">
        <w:rPr>
          <w:sz w:val="24"/>
          <w:szCs w:val="24"/>
        </w:rPr>
        <w:t>,</w:t>
      </w:r>
      <w:r w:rsidRPr="001730F9">
        <w:rPr>
          <w:sz w:val="24"/>
          <w:szCs w:val="24"/>
        </w:rPr>
        <w:t xml:space="preserve"> участвующ</w:t>
      </w:r>
      <w:r w:rsidR="000E60BD">
        <w:rPr>
          <w:sz w:val="24"/>
          <w:szCs w:val="24"/>
        </w:rPr>
        <w:t>ей</w:t>
      </w:r>
      <w:r w:rsidRPr="001730F9">
        <w:rPr>
          <w:sz w:val="24"/>
          <w:szCs w:val="24"/>
        </w:rPr>
        <w:t xml:space="preserve"> в</w:t>
      </w:r>
      <w:r w:rsidR="000E60BD">
        <w:rPr>
          <w:sz w:val="24"/>
          <w:szCs w:val="24"/>
        </w:rPr>
        <w:t xml:space="preserve">о всех видах </w:t>
      </w:r>
      <w:r w:rsidRPr="001730F9">
        <w:rPr>
          <w:sz w:val="24"/>
          <w:szCs w:val="24"/>
        </w:rPr>
        <w:t xml:space="preserve"> организованно</w:t>
      </w:r>
      <w:r w:rsidR="000E60BD">
        <w:rPr>
          <w:sz w:val="24"/>
          <w:szCs w:val="24"/>
        </w:rPr>
        <w:t>го</w:t>
      </w:r>
      <w:r w:rsidRPr="001730F9">
        <w:rPr>
          <w:sz w:val="24"/>
          <w:szCs w:val="24"/>
        </w:rPr>
        <w:t xml:space="preserve"> досуг</w:t>
      </w:r>
      <w:r w:rsidR="000E60BD">
        <w:rPr>
          <w:sz w:val="24"/>
          <w:szCs w:val="24"/>
        </w:rPr>
        <w:t>а</w:t>
      </w:r>
      <w:r w:rsidRPr="001730F9">
        <w:rPr>
          <w:sz w:val="24"/>
          <w:szCs w:val="24"/>
        </w:rPr>
        <w:t xml:space="preserve"> (процент).</w:t>
      </w:r>
    </w:p>
    <w:p w:rsidR="002D3382" w:rsidRPr="001730F9" w:rsidRDefault="002D3382" w:rsidP="002D3382">
      <w:pPr>
        <w:jc w:val="both"/>
        <w:rPr>
          <w:sz w:val="24"/>
          <w:szCs w:val="24"/>
        </w:rPr>
      </w:pPr>
      <w:r w:rsidRPr="001730F9">
        <w:rPr>
          <w:sz w:val="24"/>
          <w:szCs w:val="24"/>
        </w:rPr>
        <w:t xml:space="preserve">Ку – количество </w:t>
      </w:r>
      <w:r w:rsidR="000E60BD">
        <w:rPr>
          <w:sz w:val="24"/>
          <w:szCs w:val="24"/>
        </w:rPr>
        <w:t xml:space="preserve">молодых граждан в возрасте </w:t>
      </w:r>
      <w:r w:rsidR="000E60BD" w:rsidRPr="001730F9">
        <w:rPr>
          <w:sz w:val="24"/>
          <w:szCs w:val="24"/>
        </w:rPr>
        <w:t>от 14 до 35 лет, участвующих во всех видах организованного досуга</w:t>
      </w:r>
      <w:r w:rsidR="000E60BD">
        <w:rPr>
          <w:sz w:val="24"/>
          <w:szCs w:val="24"/>
        </w:rPr>
        <w:t xml:space="preserve"> на территории</w:t>
      </w:r>
      <w:r w:rsidR="000E60BD" w:rsidRPr="001730F9">
        <w:rPr>
          <w:sz w:val="24"/>
          <w:szCs w:val="24"/>
        </w:rPr>
        <w:t xml:space="preserve"> Сосновоборского городского округа</w:t>
      </w:r>
      <w:r w:rsidRPr="001730F9">
        <w:rPr>
          <w:sz w:val="24"/>
          <w:szCs w:val="24"/>
        </w:rPr>
        <w:t xml:space="preserve"> (человек).</w:t>
      </w:r>
    </w:p>
    <w:p w:rsidR="002D3382" w:rsidRPr="001730F9" w:rsidRDefault="002D3382" w:rsidP="002D3382">
      <w:pPr>
        <w:jc w:val="both"/>
        <w:rPr>
          <w:sz w:val="24"/>
          <w:szCs w:val="24"/>
        </w:rPr>
      </w:pPr>
      <w:r w:rsidRPr="001730F9">
        <w:rPr>
          <w:sz w:val="24"/>
          <w:szCs w:val="24"/>
        </w:rPr>
        <w:t xml:space="preserve">Чмол – </w:t>
      </w:r>
      <w:r w:rsidR="000E60BD">
        <w:rPr>
          <w:sz w:val="24"/>
          <w:szCs w:val="24"/>
        </w:rPr>
        <w:t xml:space="preserve">общая </w:t>
      </w:r>
      <w:r w:rsidRPr="001730F9">
        <w:rPr>
          <w:sz w:val="24"/>
          <w:szCs w:val="24"/>
        </w:rPr>
        <w:t xml:space="preserve">численность </w:t>
      </w:r>
      <w:r w:rsidR="000E60BD" w:rsidRPr="001730F9">
        <w:rPr>
          <w:sz w:val="24"/>
          <w:szCs w:val="24"/>
        </w:rPr>
        <w:t>молод</w:t>
      </w:r>
      <w:r w:rsidR="000E60BD">
        <w:rPr>
          <w:sz w:val="24"/>
          <w:szCs w:val="24"/>
        </w:rPr>
        <w:t xml:space="preserve">ых жителей </w:t>
      </w:r>
      <w:r w:rsidR="000E60BD" w:rsidRPr="001730F9">
        <w:rPr>
          <w:sz w:val="24"/>
          <w:szCs w:val="24"/>
        </w:rPr>
        <w:t>Сосновоборского городского округа в возрасте от 14 до 35 лет</w:t>
      </w:r>
      <w:r w:rsidRPr="001730F9">
        <w:rPr>
          <w:sz w:val="24"/>
          <w:szCs w:val="24"/>
        </w:rPr>
        <w:t xml:space="preserve"> (человек).</w:t>
      </w:r>
    </w:p>
    <w:p w:rsidR="002D3382" w:rsidRPr="001730F9" w:rsidRDefault="002D3382" w:rsidP="002D3382">
      <w:pPr>
        <w:widowControl w:val="0"/>
        <w:ind w:firstLine="709"/>
        <w:jc w:val="both"/>
        <w:rPr>
          <w:sz w:val="24"/>
          <w:szCs w:val="24"/>
        </w:rPr>
      </w:pPr>
      <w:r w:rsidRPr="001730F9">
        <w:rPr>
          <w:sz w:val="24"/>
          <w:szCs w:val="24"/>
        </w:rPr>
        <w:t>Для оценки эффективности реализации Программы используются целевые показатели по направлениям, которые отражают выполнение  ее мероприятий.</w:t>
      </w:r>
    </w:p>
    <w:p w:rsidR="002D3382" w:rsidRPr="001730F9" w:rsidRDefault="002D3382" w:rsidP="002D3382">
      <w:pPr>
        <w:widowControl w:val="0"/>
        <w:ind w:firstLine="709"/>
        <w:jc w:val="both"/>
        <w:rPr>
          <w:sz w:val="24"/>
          <w:szCs w:val="24"/>
        </w:rPr>
      </w:pPr>
      <w:r w:rsidRPr="001730F9">
        <w:rPr>
          <w:sz w:val="24"/>
          <w:szCs w:val="24"/>
        </w:rPr>
        <w:t>Степень достижения ожидаемых результатов планируется измерять на основании сопоставления фактически достигнутых значений целевых индикаторов с их плановыми значениями.</w:t>
      </w:r>
    </w:p>
    <w:p w:rsidR="002D3382" w:rsidRPr="001730F9" w:rsidRDefault="002D3382" w:rsidP="002D3382">
      <w:pPr>
        <w:widowControl w:val="0"/>
        <w:ind w:firstLine="709"/>
        <w:jc w:val="both"/>
        <w:rPr>
          <w:sz w:val="24"/>
          <w:szCs w:val="24"/>
        </w:rPr>
      </w:pPr>
      <w:r w:rsidRPr="001730F9">
        <w:rPr>
          <w:sz w:val="24"/>
          <w:szCs w:val="24"/>
        </w:rPr>
        <w:t>Сопоставление значений целевых индикаторов производится по каждому расчетному и базовому показателям.</w:t>
      </w:r>
    </w:p>
    <w:p w:rsidR="002D3382" w:rsidRPr="001730F9" w:rsidRDefault="002D3382" w:rsidP="002D3382">
      <w:pPr>
        <w:widowControl w:val="0"/>
        <w:ind w:firstLine="709"/>
        <w:jc w:val="both"/>
        <w:rPr>
          <w:sz w:val="24"/>
          <w:szCs w:val="24"/>
        </w:rPr>
      </w:pPr>
      <w:r w:rsidRPr="001730F9">
        <w:rPr>
          <w:sz w:val="24"/>
          <w:szCs w:val="24"/>
        </w:rPr>
        <w:t>Программа предполагает использование системы индикаторов, характеризующих текущие и конечные результаты ее реализации.</w:t>
      </w:r>
    </w:p>
    <w:p w:rsidR="002D3382" w:rsidRPr="001730F9" w:rsidRDefault="002D3382" w:rsidP="002D3382">
      <w:pPr>
        <w:pStyle w:val="1"/>
        <w:rPr>
          <w:rFonts w:ascii="Times New Roman" w:hAnsi="Times New Roman" w:cs="Times New Roman"/>
          <w:sz w:val="24"/>
          <w:szCs w:val="24"/>
        </w:rPr>
      </w:pPr>
      <w:r w:rsidRPr="001730F9">
        <w:rPr>
          <w:rFonts w:ascii="Times New Roman" w:hAnsi="Times New Roman" w:cs="Times New Roman"/>
          <w:sz w:val="24"/>
          <w:szCs w:val="24"/>
        </w:rPr>
        <w:tab/>
        <w:t>Оценка эффективности реализации отдельного мероприятия Программы определяется на основе расчетов по следующим формулам.</w:t>
      </w:r>
    </w:p>
    <w:p w:rsidR="002D3382" w:rsidRPr="001730F9" w:rsidRDefault="002D3382" w:rsidP="002D3382">
      <w:pPr>
        <w:pStyle w:val="ConsPlusNonformat"/>
        <w:ind w:firstLine="709"/>
        <w:rPr>
          <w:rFonts w:ascii="Times New Roman" w:hAnsi="Times New Roman" w:cs="Times New Roman"/>
          <w:sz w:val="24"/>
          <w:szCs w:val="24"/>
        </w:rPr>
      </w:pPr>
      <w:r w:rsidRPr="001730F9">
        <w:rPr>
          <w:rFonts w:ascii="Times New Roman" w:hAnsi="Times New Roman" w:cs="Times New Roman"/>
          <w:sz w:val="24"/>
          <w:szCs w:val="24"/>
        </w:rPr>
        <w:t xml:space="preserve">             Tf1</w:t>
      </w:r>
    </w:p>
    <w:p w:rsidR="002D3382" w:rsidRPr="001730F9" w:rsidRDefault="002D3382" w:rsidP="002D3382">
      <w:pPr>
        <w:pStyle w:val="ConsPlusNonformat"/>
        <w:ind w:firstLine="709"/>
        <w:rPr>
          <w:rFonts w:ascii="Times New Roman" w:hAnsi="Times New Roman" w:cs="Times New Roman"/>
          <w:sz w:val="24"/>
          <w:szCs w:val="24"/>
        </w:rPr>
      </w:pPr>
      <w:r w:rsidRPr="001730F9">
        <w:rPr>
          <w:rFonts w:ascii="Times New Roman" w:hAnsi="Times New Roman" w:cs="Times New Roman"/>
          <w:sz w:val="24"/>
          <w:szCs w:val="24"/>
        </w:rPr>
        <w:t xml:space="preserve">    En = ----- x 100%, где:</w:t>
      </w:r>
    </w:p>
    <w:p w:rsidR="002D3382" w:rsidRPr="001730F9" w:rsidRDefault="002D3382" w:rsidP="002D3382">
      <w:pPr>
        <w:pStyle w:val="ConsPlusNonformat"/>
        <w:ind w:firstLine="709"/>
        <w:rPr>
          <w:rFonts w:ascii="Times New Roman" w:hAnsi="Times New Roman" w:cs="Times New Roman"/>
          <w:sz w:val="24"/>
          <w:szCs w:val="24"/>
        </w:rPr>
      </w:pPr>
      <w:r w:rsidRPr="001730F9">
        <w:rPr>
          <w:rFonts w:ascii="Times New Roman" w:hAnsi="Times New Roman" w:cs="Times New Roman"/>
          <w:sz w:val="24"/>
          <w:szCs w:val="24"/>
        </w:rPr>
        <w:t xml:space="preserve">             TN1</w:t>
      </w:r>
    </w:p>
    <w:p w:rsidR="002D3382" w:rsidRPr="001730F9" w:rsidRDefault="002D3382" w:rsidP="002D3382">
      <w:pPr>
        <w:widowControl w:val="0"/>
        <w:rPr>
          <w:sz w:val="24"/>
          <w:szCs w:val="24"/>
        </w:rPr>
      </w:pPr>
      <w:r w:rsidRPr="001730F9">
        <w:rPr>
          <w:sz w:val="24"/>
          <w:szCs w:val="24"/>
        </w:rPr>
        <w:t>En - эффективность хода реализации соответствующего мероприятия Программы (процентов);</w:t>
      </w:r>
    </w:p>
    <w:p w:rsidR="002D3382" w:rsidRPr="001730F9" w:rsidRDefault="002D3382" w:rsidP="002D3382">
      <w:pPr>
        <w:widowControl w:val="0"/>
        <w:rPr>
          <w:sz w:val="24"/>
          <w:szCs w:val="24"/>
        </w:rPr>
      </w:pPr>
      <w:r w:rsidRPr="001730F9">
        <w:rPr>
          <w:sz w:val="24"/>
          <w:szCs w:val="24"/>
        </w:rPr>
        <w:t>Tf1 - фактическое значение индикатора, достигнутое в ходе реализации Программы;</w:t>
      </w:r>
    </w:p>
    <w:p w:rsidR="002D3382" w:rsidRPr="001730F9" w:rsidRDefault="002D3382" w:rsidP="002D3382">
      <w:pPr>
        <w:widowControl w:val="0"/>
        <w:rPr>
          <w:sz w:val="24"/>
          <w:szCs w:val="24"/>
        </w:rPr>
      </w:pPr>
      <w:r w:rsidRPr="001730F9">
        <w:rPr>
          <w:sz w:val="24"/>
          <w:szCs w:val="24"/>
        </w:rPr>
        <w:t>TN1 - значение индикатора, утвержденное Программой.</w:t>
      </w:r>
    </w:p>
    <w:p w:rsidR="002D3382" w:rsidRPr="001730F9" w:rsidRDefault="002D3382" w:rsidP="002D3382">
      <w:pPr>
        <w:widowControl w:val="0"/>
        <w:rPr>
          <w:sz w:val="24"/>
          <w:szCs w:val="24"/>
        </w:rPr>
      </w:pPr>
      <w:r w:rsidRPr="001730F9">
        <w:rPr>
          <w:sz w:val="24"/>
          <w:szCs w:val="24"/>
        </w:rPr>
        <w:t>Оценка эффективности реализации Программы в целом определяется на основе расчетов по следующей формуле:</w:t>
      </w:r>
    </w:p>
    <w:p w:rsidR="002D3382" w:rsidRPr="001730F9" w:rsidRDefault="002D3382" w:rsidP="002D3382">
      <w:pPr>
        <w:pStyle w:val="ConsPlusNonformat"/>
        <w:rPr>
          <w:rFonts w:ascii="Times New Roman" w:hAnsi="Times New Roman" w:cs="Times New Roman"/>
          <w:sz w:val="24"/>
          <w:szCs w:val="24"/>
          <w:lang w:val="en-US"/>
        </w:rPr>
      </w:pPr>
      <w:r w:rsidRPr="001730F9">
        <w:rPr>
          <w:rFonts w:ascii="Times New Roman" w:hAnsi="Times New Roman" w:cs="Times New Roman"/>
          <w:sz w:val="24"/>
          <w:szCs w:val="24"/>
        </w:rPr>
        <w:t xml:space="preserve">                  </w:t>
      </w:r>
      <w:r w:rsidRPr="001730F9">
        <w:rPr>
          <w:rFonts w:ascii="Times New Roman" w:hAnsi="Times New Roman" w:cs="Times New Roman"/>
          <w:sz w:val="24"/>
          <w:szCs w:val="24"/>
          <w:lang w:val="en-US"/>
        </w:rPr>
        <w:t>(Tf1 / TN1 + Tf2 / TN2 )</w:t>
      </w:r>
    </w:p>
    <w:p w:rsidR="002D3382" w:rsidRPr="001730F9" w:rsidRDefault="002D3382" w:rsidP="002D3382">
      <w:pPr>
        <w:pStyle w:val="ConsPlusNonformat"/>
        <w:rPr>
          <w:rFonts w:ascii="Times New Roman" w:hAnsi="Times New Roman" w:cs="Times New Roman"/>
          <w:sz w:val="24"/>
          <w:szCs w:val="24"/>
          <w:lang w:val="en-US"/>
        </w:rPr>
      </w:pPr>
      <w:r w:rsidRPr="001730F9">
        <w:rPr>
          <w:rFonts w:ascii="Times New Roman" w:hAnsi="Times New Roman" w:cs="Times New Roman"/>
          <w:sz w:val="24"/>
          <w:szCs w:val="24"/>
          <w:lang w:val="en-US"/>
        </w:rPr>
        <w:t xml:space="preserve">    E = --------------------------------------------- x 100%, </w:t>
      </w:r>
      <w:r w:rsidRPr="001730F9">
        <w:rPr>
          <w:rFonts w:ascii="Times New Roman" w:hAnsi="Times New Roman" w:cs="Times New Roman"/>
          <w:sz w:val="24"/>
          <w:szCs w:val="24"/>
        </w:rPr>
        <w:t>где</w:t>
      </w:r>
      <w:r w:rsidRPr="001730F9">
        <w:rPr>
          <w:rFonts w:ascii="Times New Roman" w:hAnsi="Times New Roman" w:cs="Times New Roman"/>
          <w:sz w:val="24"/>
          <w:szCs w:val="24"/>
          <w:lang w:val="en-US"/>
        </w:rPr>
        <w:t>:</w:t>
      </w:r>
    </w:p>
    <w:p w:rsidR="002D3382" w:rsidRPr="001730F9" w:rsidRDefault="002D3382" w:rsidP="002D3382">
      <w:pPr>
        <w:pStyle w:val="ConsPlusNonformat"/>
        <w:rPr>
          <w:rFonts w:ascii="Times New Roman" w:hAnsi="Times New Roman" w:cs="Times New Roman"/>
          <w:sz w:val="24"/>
          <w:szCs w:val="24"/>
        </w:rPr>
      </w:pPr>
      <w:r w:rsidRPr="001730F9">
        <w:rPr>
          <w:rFonts w:ascii="Times New Roman" w:hAnsi="Times New Roman" w:cs="Times New Roman"/>
          <w:sz w:val="24"/>
          <w:szCs w:val="24"/>
          <w:lang w:val="en-US"/>
        </w:rPr>
        <w:t xml:space="preserve">                         </w:t>
      </w:r>
      <w:r w:rsidRPr="001730F9">
        <w:rPr>
          <w:rFonts w:ascii="Times New Roman" w:hAnsi="Times New Roman" w:cs="Times New Roman"/>
          <w:sz w:val="24"/>
          <w:szCs w:val="24"/>
        </w:rPr>
        <w:t>M</w:t>
      </w:r>
    </w:p>
    <w:p w:rsidR="002D3382" w:rsidRPr="001730F9" w:rsidRDefault="002D3382" w:rsidP="002D3382">
      <w:pPr>
        <w:widowControl w:val="0"/>
        <w:rPr>
          <w:sz w:val="24"/>
          <w:szCs w:val="24"/>
        </w:rPr>
      </w:pPr>
      <w:r w:rsidRPr="001730F9">
        <w:rPr>
          <w:sz w:val="24"/>
          <w:szCs w:val="24"/>
        </w:rPr>
        <w:t>E - эффективность реализации Программы (процентов);</w:t>
      </w:r>
    </w:p>
    <w:p w:rsidR="002D3382" w:rsidRPr="001730F9" w:rsidRDefault="002D3382" w:rsidP="002D3382">
      <w:pPr>
        <w:widowControl w:val="0"/>
        <w:rPr>
          <w:sz w:val="24"/>
          <w:szCs w:val="24"/>
        </w:rPr>
      </w:pPr>
      <w:r w:rsidRPr="001730F9">
        <w:rPr>
          <w:sz w:val="24"/>
          <w:szCs w:val="24"/>
        </w:rPr>
        <w:t>Tf1, Tf2 - фактические значения индикаторов, достигнутые в ходе реализации Программы;</w:t>
      </w:r>
    </w:p>
    <w:p w:rsidR="002D3382" w:rsidRPr="001730F9" w:rsidRDefault="002D3382" w:rsidP="002D3382">
      <w:pPr>
        <w:widowControl w:val="0"/>
        <w:rPr>
          <w:sz w:val="24"/>
          <w:szCs w:val="24"/>
        </w:rPr>
      </w:pPr>
      <w:r w:rsidRPr="001730F9">
        <w:rPr>
          <w:sz w:val="24"/>
          <w:szCs w:val="24"/>
        </w:rPr>
        <w:t>TN1, TN2 -  значения индикаторов, утвержденные Программой;</w:t>
      </w:r>
    </w:p>
    <w:p w:rsidR="002D3382" w:rsidRPr="001730F9" w:rsidRDefault="002D3382" w:rsidP="002D3382">
      <w:pPr>
        <w:widowControl w:val="0"/>
        <w:rPr>
          <w:sz w:val="24"/>
          <w:szCs w:val="24"/>
        </w:rPr>
      </w:pPr>
      <w:r w:rsidRPr="001730F9">
        <w:rPr>
          <w:sz w:val="24"/>
          <w:szCs w:val="24"/>
        </w:rPr>
        <w:t>M - количество индикаторов Программы.</w:t>
      </w:r>
    </w:p>
    <w:p w:rsidR="002D3382" w:rsidRPr="001730F9" w:rsidRDefault="002D3382" w:rsidP="002D3382">
      <w:pPr>
        <w:widowControl w:val="0"/>
        <w:rPr>
          <w:sz w:val="24"/>
          <w:szCs w:val="24"/>
        </w:rPr>
      </w:pPr>
      <w:r w:rsidRPr="001730F9">
        <w:rPr>
          <w:sz w:val="24"/>
          <w:szCs w:val="24"/>
        </w:rPr>
        <w:t>Исполнение Программы считать выполненной, если эффективность реализации  программы составляет более 8</w:t>
      </w:r>
      <w:r w:rsidR="000E63A7">
        <w:rPr>
          <w:sz w:val="24"/>
          <w:szCs w:val="24"/>
        </w:rPr>
        <w:t>6</w:t>
      </w:r>
      <w:r w:rsidRPr="001730F9">
        <w:rPr>
          <w:sz w:val="24"/>
          <w:szCs w:val="24"/>
        </w:rPr>
        <w:t xml:space="preserve">%.   </w:t>
      </w:r>
    </w:p>
    <w:p w:rsidR="002D3382" w:rsidRPr="001730F9" w:rsidRDefault="002D3382" w:rsidP="002D3382">
      <w:pPr>
        <w:jc w:val="center"/>
        <w:rPr>
          <w:b/>
          <w:sz w:val="24"/>
          <w:szCs w:val="24"/>
        </w:rPr>
      </w:pPr>
    </w:p>
    <w:p w:rsidR="00223900" w:rsidRDefault="00223900" w:rsidP="002D3382">
      <w:pPr>
        <w:jc w:val="center"/>
        <w:rPr>
          <w:b/>
          <w:sz w:val="24"/>
          <w:szCs w:val="24"/>
        </w:rPr>
      </w:pPr>
    </w:p>
    <w:p w:rsidR="00941C26" w:rsidRDefault="00941C26" w:rsidP="002D3382">
      <w:pPr>
        <w:jc w:val="center"/>
        <w:rPr>
          <w:b/>
          <w:sz w:val="24"/>
          <w:szCs w:val="24"/>
        </w:rPr>
      </w:pPr>
    </w:p>
    <w:p w:rsidR="002D3382" w:rsidRPr="001730F9" w:rsidRDefault="00951119" w:rsidP="002D3382">
      <w:pPr>
        <w:jc w:val="center"/>
        <w:rPr>
          <w:b/>
          <w:sz w:val="24"/>
          <w:szCs w:val="24"/>
        </w:rPr>
      </w:pPr>
      <w:r>
        <w:rPr>
          <w:b/>
          <w:sz w:val="24"/>
          <w:szCs w:val="24"/>
        </w:rPr>
        <w:t xml:space="preserve">4. Информация о </w:t>
      </w:r>
      <w:r w:rsidR="002D3382" w:rsidRPr="001730F9">
        <w:rPr>
          <w:b/>
          <w:sz w:val="24"/>
          <w:szCs w:val="24"/>
        </w:rPr>
        <w:t xml:space="preserve">процессных и проектных мероприятиях </w:t>
      </w:r>
    </w:p>
    <w:p w:rsidR="002D3382" w:rsidRPr="001730F9" w:rsidRDefault="002D3382" w:rsidP="002D3382">
      <w:pPr>
        <w:jc w:val="center"/>
        <w:rPr>
          <w:b/>
          <w:sz w:val="24"/>
          <w:szCs w:val="24"/>
        </w:rPr>
      </w:pPr>
      <w:r w:rsidRPr="001730F9">
        <w:rPr>
          <w:b/>
          <w:sz w:val="24"/>
          <w:szCs w:val="24"/>
        </w:rPr>
        <w:t xml:space="preserve">муниципальной программы </w:t>
      </w:r>
    </w:p>
    <w:p w:rsidR="002D3382" w:rsidRPr="001730F9" w:rsidRDefault="002D3382" w:rsidP="002D3382">
      <w:pPr>
        <w:jc w:val="center"/>
        <w:rPr>
          <w:sz w:val="24"/>
          <w:szCs w:val="24"/>
        </w:rPr>
      </w:pPr>
    </w:p>
    <w:p w:rsidR="002D3382" w:rsidRPr="00BE61ED" w:rsidRDefault="002D3382" w:rsidP="002D3382">
      <w:pPr>
        <w:rPr>
          <w:sz w:val="24"/>
          <w:szCs w:val="24"/>
        </w:rPr>
      </w:pPr>
      <w:r w:rsidRPr="00BE61ED">
        <w:rPr>
          <w:sz w:val="24"/>
          <w:szCs w:val="24"/>
        </w:rPr>
        <w:t>4.1</w:t>
      </w:r>
      <w:r w:rsidRPr="00BE61ED">
        <w:rPr>
          <w:b/>
          <w:sz w:val="24"/>
          <w:szCs w:val="24"/>
        </w:rPr>
        <w:t xml:space="preserve">. </w:t>
      </w:r>
      <w:r w:rsidRPr="00BE61ED">
        <w:rPr>
          <w:sz w:val="24"/>
          <w:szCs w:val="24"/>
        </w:rPr>
        <w:t>Проектная часть муниципальной программы</w:t>
      </w:r>
    </w:p>
    <w:p w:rsidR="00EC394B" w:rsidRPr="00BE61ED" w:rsidRDefault="00EC394B" w:rsidP="002D3382">
      <w:pPr>
        <w:rPr>
          <w:sz w:val="24"/>
          <w:szCs w:val="24"/>
        </w:rPr>
      </w:pPr>
    </w:p>
    <w:p w:rsidR="002D3382" w:rsidRPr="00BE61ED" w:rsidRDefault="00EC394B" w:rsidP="002D3382">
      <w:pPr>
        <w:rPr>
          <w:sz w:val="24"/>
          <w:szCs w:val="24"/>
        </w:rPr>
      </w:pPr>
      <w:r w:rsidRPr="00BE61ED">
        <w:rPr>
          <w:sz w:val="24"/>
          <w:szCs w:val="24"/>
        </w:rPr>
        <w:t xml:space="preserve">Отсутствует. </w:t>
      </w:r>
    </w:p>
    <w:p w:rsidR="002D3382" w:rsidRPr="00BE61ED" w:rsidRDefault="002D3382" w:rsidP="002D3382">
      <w:pPr>
        <w:pStyle w:val="1"/>
        <w:jc w:val="both"/>
        <w:outlineLvl w:val="0"/>
        <w:rPr>
          <w:rFonts w:ascii="Times New Roman" w:hAnsi="Times New Roman" w:cs="Times New Roman"/>
          <w:sz w:val="24"/>
          <w:szCs w:val="24"/>
        </w:rPr>
      </w:pPr>
    </w:p>
    <w:p w:rsidR="002D3382" w:rsidRPr="00BE61ED" w:rsidRDefault="002D3382" w:rsidP="00EC394B">
      <w:pPr>
        <w:pStyle w:val="1"/>
        <w:jc w:val="both"/>
        <w:outlineLvl w:val="0"/>
        <w:rPr>
          <w:rFonts w:ascii="Times New Roman" w:hAnsi="Times New Roman" w:cs="Times New Roman"/>
          <w:b/>
          <w:sz w:val="24"/>
          <w:szCs w:val="24"/>
        </w:rPr>
      </w:pPr>
      <w:r w:rsidRPr="00BE61ED">
        <w:rPr>
          <w:rFonts w:ascii="Times New Roman" w:hAnsi="Times New Roman" w:cs="Times New Roman"/>
          <w:b/>
          <w:sz w:val="24"/>
          <w:szCs w:val="24"/>
        </w:rPr>
        <w:t xml:space="preserve"> </w:t>
      </w:r>
      <w:r w:rsidRPr="00BE61ED">
        <w:rPr>
          <w:rFonts w:ascii="Times New Roman" w:hAnsi="Times New Roman" w:cs="Times New Roman"/>
          <w:sz w:val="24"/>
          <w:szCs w:val="24"/>
        </w:rPr>
        <w:t xml:space="preserve">4.2 Процессная часть муниципальной программы </w:t>
      </w:r>
    </w:p>
    <w:p w:rsidR="002D3382" w:rsidRPr="00BE61ED" w:rsidRDefault="002D3382" w:rsidP="002D3382">
      <w:pPr>
        <w:rPr>
          <w:sz w:val="24"/>
          <w:szCs w:val="24"/>
        </w:rPr>
      </w:pPr>
    </w:p>
    <w:p w:rsidR="002D3382" w:rsidRPr="00BE61ED" w:rsidRDefault="002D3382" w:rsidP="002D3382">
      <w:pPr>
        <w:jc w:val="both"/>
        <w:rPr>
          <w:sz w:val="24"/>
          <w:szCs w:val="24"/>
        </w:rPr>
      </w:pPr>
      <w:r w:rsidRPr="00BE61ED">
        <w:rPr>
          <w:sz w:val="24"/>
          <w:szCs w:val="24"/>
        </w:rPr>
        <w:t xml:space="preserve">      Для решения задач муниципальной программы осуществляется комплекс процессных мероприятий:  </w:t>
      </w:r>
      <w:r w:rsidRPr="00BE61ED">
        <w:rPr>
          <w:b/>
          <w:sz w:val="24"/>
          <w:szCs w:val="24"/>
        </w:rPr>
        <w:t>«Молодежная политика».</w:t>
      </w:r>
    </w:p>
    <w:p w:rsidR="002D3382" w:rsidRPr="00BE61ED" w:rsidRDefault="002D3382" w:rsidP="002D3382">
      <w:pPr>
        <w:shd w:val="clear" w:color="auto" w:fill="FFFFFF" w:themeFill="background1"/>
        <w:rPr>
          <w:sz w:val="24"/>
          <w:szCs w:val="24"/>
        </w:rPr>
      </w:pPr>
      <w:r w:rsidRPr="00BE61ED">
        <w:rPr>
          <w:sz w:val="24"/>
          <w:szCs w:val="24"/>
        </w:rPr>
        <w:t xml:space="preserve">    </w:t>
      </w:r>
    </w:p>
    <w:p w:rsidR="002D3382" w:rsidRPr="00BE61ED" w:rsidRDefault="002D3382" w:rsidP="002D3382">
      <w:pPr>
        <w:pStyle w:val="1"/>
        <w:jc w:val="both"/>
        <w:outlineLvl w:val="0"/>
        <w:rPr>
          <w:rFonts w:ascii="Times New Roman" w:hAnsi="Times New Roman" w:cs="Times New Roman"/>
          <w:sz w:val="24"/>
          <w:szCs w:val="24"/>
        </w:rPr>
      </w:pPr>
      <w:r w:rsidRPr="00BE61ED">
        <w:rPr>
          <w:rFonts w:ascii="Times New Roman" w:hAnsi="Times New Roman" w:cs="Times New Roman"/>
          <w:sz w:val="24"/>
          <w:szCs w:val="24"/>
        </w:rPr>
        <w:t xml:space="preserve">      Муниципальная программа «</w:t>
      </w:r>
      <w:r w:rsidR="00F33D39" w:rsidRPr="00BE61ED">
        <w:rPr>
          <w:rFonts w:ascii="Times New Roman" w:hAnsi="Times New Roman" w:cs="Times New Roman"/>
          <w:sz w:val="24"/>
          <w:szCs w:val="24"/>
        </w:rPr>
        <w:t>М</w:t>
      </w:r>
      <w:r w:rsidRPr="00BE61ED">
        <w:rPr>
          <w:rFonts w:ascii="Times New Roman" w:hAnsi="Times New Roman" w:cs="Times New Roman"/>
          <w:sz w:val="24"/>
          <w:szCs w:val="24"/>
        </w:rPr>
        <w:t>олодежная политика  Сосновобо</w:t>
      </w:r>
      <w:r w:rsidR="00FA7696" w:rsidRPr="00BE61ED">
        <w:rPr>
          <w:rFonts w:ascii="Times New Roman" w:hAnsi="Times New Roman" w:cs="Times New Roman"/>
          <w:sz w:val="24"/>
          <w:szCs w:val="24"/>
        </w:rPr>
        <w:t>рского городского округа на 2025-2029</w:t>
      </w:r>
      <w:r w:rsidRPr="00BE61ED">
        <w:rPr>
          <w:rFonts w:ascii="Times New Roman" w:hAnsi="Times New Roman" w:cs="Times New Roman"/>
          <w:sz w:val="24"/>
          <w:szCs w:val="24"/>
        </w:rPr>
        <w:t xml:space="preserve"> годы» включает в себя комплекс процессных мероприятий:</w:t>
      </w:r>
    </w:p>
    <w:p w:rsidR="00BB441E" w:rsidRPr="00BE61ED" w:rsidRDefault="00BB441E" w:rsidP="002D3382">
      <w:pPr>
        <w:pStyle w:val="1"/>
        <w:jc w:val="both"/>
        <w:outlineLvl w:val="0"/>
        <w:rPr>
          <w:rFonts w:ascii="Times New Roman" w:hAnsi="Times New Roman" w:cs="Times New Roman"/>
          <w:sz w:val="24"/>
          <w:szCs w:val="24"/>
        </w:rPr>
      </w:pPr>
    </w:p>
    <w:p w:rsidR="002D3382" w:rsidRPr="00BE61ED" w:rsidRDefault="002D3382" w:rsidP="002D3382">
      <w:pPr>
        <w:shd w:val="clear" w:color="auto" w:fill="FFFFFF" w:themeFill="background1"/>
        <w:rPr>
          <w:b/>
          <w:i/>
          <w:sz w:val="24"/>
          <w:szCs w:val="24"/>
          <w:u w:val="single"/>
        </w:rPr>
      </w:pPr>
      <w:r w:rsidRPr="00BE61ED">
        <w:rPr>
          <w:b/>
          <w:i/>
          <w:sz w:val="24"/>
          <w:szCs w:val="24"/>
          <w:u w:val="single"/>
        </w:rPr>
        <w:t>Комплекс процессных мероприятий «Молодежная политика»:</w:t>
      </w:r>
    </w:p>
    <w:p w:rsidR="002D3382" w:rsidRPr="00BE61ED" w:rsidRDefault="002D3382" w:rsidP="002D3382">
      <w:pPr>
        <w:shd w:val="clear" w:color="auto" w:fill="FFFFFF" w:themeFill="background1"/>
        <w:rPr>
          <w:sz w:val="24"/>
          <w:szCs w:val="24"/>
        </w:rPr>
      </w:pPr>
    </w:p>
    <w:p w:rsidR="002D3382" w:rsidRPr="00BE61ED" w:rsidRDefault="002D3382" w:rsidP="002D3382">
      <w:pPr>
        <w:shd w:val="clear" w:color="auto" w:fill="FFFFFF" w:themeFill="background1"/>
        <w:rPr>
          <w:b/>
          <w:i/>
          <w:sz w:val="24"/>
          <w:szCs w:val="24"/>
        </w:rPr>
      </w:pPr>
      <w:r w:rsidRPr="00BE61ED">
        <w:rPr>
          <w:b/>
          <w:i/>
          <w:sz w:val="24"/>
          <w:szCs w:val="24"/>
        </w:rPr>
        <w:t xml:space="preserve"> Мероприятие №1</w:t>
      </w:r>
    </w:p>
    <w:p w:rsidR="002D3382" w:rsidRPr="00BE61ED" w:rsidRDefault="002D3382" w:rsidP="002D3382">
      <w:pPr>
        <w:shd w:val="clear" w:color="auto" w:fill="FFFFFF" w:themeFill="background1"/>
        <w:rPr>
          <w:i/>
          <w:sz w:val="24"/>
          <w:szCs w:val="24"/>
        </w:rPr>
      </w:pPr>
    </w:p>
    <w:p w:rsidR="002D3382" w:rsidRPr="00BE61ED" w:rsidRDefault="002D3382" w:rsidP="002D3382">
      <w:pPr>
        <w:shd w:val="clear" w:color="auto" w:fill="FFFFFF" w:themeFill="background1"/>
        <w:rPr>
          <w:b/>
          <w:i/>
          <w:sz w:val="24"/>
          <w:szCs w:val="24"/>
        </w:rPr>
      </w:pPr>
      <w:r w:rsidRPr="00BE61ED">
        <w:rPr>
          <w:b/>
          <w:i/>
          <w:sz w:val="24"/>
          <w:szCs w:val="24"/>
        </w:rPr>
        <w:t>«Мероприятия по организации работы с подростками и молодежью»</w:t>
      </w:r>
    </w:p>
    <w:p w:rsidR="002D3382" w:rsidRPr="00BE61ED" w:rsidRDefault="002D3382" w:rsidP="002D3382">
      <w:pPr>
        <w:jc w:val="both"/>
        <w:rPr>
          <w:rStyle w:val="rvts1"/>
          <w:rFonts w:ascii="Times New Roman" w:eastAsia="Calibri" w:hAnsi="Times New Roman" w:cs="Times New Roman"/>
          <w:b/>
          <w:sz w:val="24"/>
          <w:szCs w:val="24"/>
        </w:rPr>
      </w:pPr>
    </w:p>
    <w:p w:rsidR="002D3382" w:rsidRPr="00BE61ED" w:rsidRDefault="002D3382" w:rsidP="002D3382">
      <w:pPr>
        <w:jc w:val="both"/>
        <w:rPr>
          <w:rStyle w:val="rvts1"/>
          <w:rFonts w:ascii="Times New Roman" w:eastAsia="Calibri" w:hAnsi="Times New Roman" w:cs="Times New Roman"/>
          <w:sz w:val="24"/>
          <w:szCs w:val="24"/>
        </w:rPr>
      </w:pPr>
      <w:r w:rsidRPr="00BE61ED">
        <w:rPr>
          <w:rStyle w:val="rvts1"/>
          <w:rFonts w:ascii="Times New Roman" w:eastAsia="Calibri" w:hAnsi="Times New Roman" w:cs="Times New Roman"/>
          <w:sz w:val="24"/>
          <w:szCs w:val="24"/>
        </w:rPr>
        <w:t xml:space="preserve">Комплекс направлен: </w:t>
      </w:r>
    </w:p>
    <w:p w:rsidR="002D3382" w:rsidRPr="00BE61ED" w:rsidRDefault="002D3382" w:rsidP="002D3382">
      <w:pPr>
        <w:jc w:val="both"/>
        <w:rPr>
          <w:rStyle w:val="rvts1"/>
          <w:rFonts w:ascii="Times New Roman" w:eastAsia="Calibri" w:hAnsi="Times New Roman" w:cs="Times New Roman"/>
          <w:b/>
          <w:sz w:val="24"/>
          <w:szCs w:val="24"/>
        </w:rPr>
      </w:pPr>
      <w:r w:rsidRPr="00BE61ED">
        <w:rPr>
          <w:rStyle w:val="rvts1"/>
          <w:rFonts w:ascii="Times New Roman" w:eastAsia="Calibri" w:hAnsi="Times New Roman" w:cs="Times New Roman"/>
          <w:b/>
          <w:sz w:val="24"/>
          <w:szCs w:val="24"/>
        </w:rPr>
        <w:t>-</w:t>
      </w:r>
      <w:r w:rsidR="00BE61ED">
        <w:rPr>
          <w:rStyle w:val="rvts1"/>
          <w:rFonts w:ascii="Times New Roman" w:eastAsia="Calibri" w:hAnsi="Times New Roman" w:cs="Times New Roman"/>
          <w:b/>
          <w:sz w:val="24"/>
          <w:szCs w:val="24"/>
        </w:rPr>
        <w:t xml:space="preserve"> </w:t>
      </w:r>
      <w:r w:rsidRPr="00BE61ED">
        <w:rPr>
          <w:rStyle w:val="rvts1"/>
          <w:rFonts w:ascii="Times New Roman" w:eastAsia="Calibri" w:hAnsi="Times New Roman" w:cs="Times New Roman"/>
          <w:b/>
          <w:sz w:val="24"/>
          <w:szCs w:val="24"/>
        </w:rPr>
        <w:t>на организацию досуга детей, подростков и молодежи:</w:t>
      </w:r>
    </w:p>
    <w:p w:rsidR="002D3382" w:rsidRPr="00BE61ED" w:rsidRDefault="002D3382" w:rsidP="002D3382">
      <w:pPr>
        <w:jc w:val="both"/>
        <w:rPr>
          <w:sz w:val="24"/>
          <w:szCs w:val="24"/>
        </w:rPr>
      </w:pPr>
      <w:r w:rsidRPr="00BE61ED">
        <w:rPr>
          <w:sz w:val="24"/>
          <w:szCs w:val="24"/>
        </w:rPr>
        <w:t xml:space="preserve">      В Сосновоборском городском округе действует комплекс мероприятий по вовлечению молодых жителей города Сосновый Бор в различные виды организационного досуга. План мероприятий формируется в соответствие с Программой, муниципальным заданием МАУ «Молодежный центр «Диалог» и включает в себя:</w:t>
      </w:r>
    </w:p>
    <w:p w:rsidR="002D3382" w:rsidRPr="00BE61ED" w:rsidRDefault="002D3382" w:rsidP="002D3382">
      <w:pPr>
        <w:jc w:val="both"/>
        <w:rPr>
          <w:sz w:val="24"/>
          <w:szCs w:val="24"/>
        </w:rPr>
      </w:pPr>
    </w:p>
    <w:p w:rsidR="002D3382" w:rsidRPr="00223900" w:rsidRDefault="002D3382" w:rsidP="002D3382">
      <w:pPr>
        <w:pStyle w:val="aa"/>
        <w:numPr>
          <w:ilvl w:val="0"/>
          <w:numId w:val="5"/>
        </w:numPr>
        <w:spacing w:after="0" w:line="240" w:lineRule="auto"/>
        <w:ind w:left="714" w:hanging="357"/>
        <w:jc w:val="both"/>
        <w:rPr>
          <w:rFonts w:ascii="Times New Roman" w:hAnsi="Times New Roman"/>
          <w:sz w:val="24"/>
          <w:szCs w:val="24"/>
        </w:rPr>
      </w:pPr>
      <w:r w:rsidRPr="00223900">
        <w:rPr>
          <w:rFonts w:ascii="Times New Roman" w:hAnsi="Times New Roman"/>
          <w:sz w:val="24"/>
          <w:szCs w:val="24"/>
        </w:rPr>
        <w:t>мероприятия, направленные на гражданское и патриотическое воспитание молодёжи, воспитание толерантности в молодёжной среде, формирование правовых, культурных и нравственных ценностей среди молодёжи;</w:t>
      </w:r>
    </w:p>
    <w:p w:rsidR="002D3382" w:rsidRPr="00223900" w:rsidRDefault="002D3382" w:rsidP="002D3382">
      <w:pPr>
        <w:pStyle w:val="aa"/>
        <w:numPr>
          <w:ilvl w:val="0"/>
          <w:numId w:val="5"/>
        </w:numPr>
        <w:spacing w:after="0" w:line="240" w:lineRule="auto"/>
        <w:ind w:left="714" w:hanging="357"/>
        <w:jc w:val="both"/>
        <w:rPr>
          <w:rFonts w:ascii="Times New Roman" w:hAnsi="Times New Roman"/>
          <w:sz w:val="24"/>
          <w:szCs w:val="24"/>
        </w:rPr>
      </w:pPr>
      <w:r w:rsidRPr="00223900">
        <w:rPr>
          <w:rFonts w:ascii="Times New Roman" w:hAnsi="Times New Roman"/>
          <w:sz w:val="24"/>
          <w:szCs w:val="24"/>
        </w:rPr>
        <w:t>мероприятия, направленные на формирование системы развития талантливой и инициативной молодёжи, создание условий для самореализации подростков и молодёжи, развитие творческого, профессионального, интеллектуального потенциалов подростков и молодёжи;</w:t>
      </w:r>
    </w:p>
    <w:p w:rsidR="002D3382" w:rsidRDefault="002D3382" w:rsidP="002D3382">
      <w:pPr>
        <w:pStyle w:val="aa"/>
        <w:numPr>
          <w:ilvl w:val="0"/>
          <w:numId w:val="5"/>
        </w:numPr>
        <w:spacing w:after="0" w:line="240" w:lineRule="auto"/>
        <w:ind w:left="714" w:hanging="357"/>
        <w:jc w:val="both"/>
        <w:rPr>
          <w:rFonts w:ascii="Times New Roman" w:hAnsi="Times New Roman"/>
          <w:sz w:val="24"/>
          <w:szCs w:val="24"/>
        </w:rPr>
      </w:pPr>
      <w:r w:rsidRPr="00223900">
        <w:rPr>
          <w:rFonts w:ascii="Times New Roman" w:hAnsi="Times New Roman"/>
          <w:sz w:val="24"/>
          <w:szCs w:val="24"/>
        </w:rPr>
        <w:t>мероприятия, направленные на организацию досу</w:t>
      </w:r>
      <w:r w:rsidR="00410103">
        <w:rPr>
          <w:rFonts w:ascii="Times New Roman" w:hAnsi="Times New Roman"/>
          <w:sz w:val="24"/>
          <w:szCs w:val="24"/>
        </w:rPr>
        <w:t>га детей, подростков и молодёжи.</w:t>
      </w:r>
    </w:p>
    <w:p w:rsidR="002D3382" w:rsidRPr="00410103" w:rsidRDefault="00410103" w:rsidP="002D3382">
      <w:pPr>
        <w:pStyle w:val="aa"/>
        <w:numPr>
          <w:ilvl w:val="0"/>
          <w:numId w:val="5"/>
        </w:numPr>
        <w:spacing w:after="0" w:line="240" w:lineRule="auto"/>
        <w:ind w:left="714" w:hanging="357"/>
        <w:jc w:val="both"/>
        <w:rPr>
          <w:sz w:val="24"/>
          <w:szCs w:val="24"/>
        </w:rPr>
      </w:pPr>
      <w:r w:rsidRPr="00410103">
        <w:rPr>
          <w:rFonts w:ascii="Times New Roman" w:hAnsi="Times New Roman"/>
          <w:sz w:val="24"/>
          <w:szCs w:val="24"/>
        </w:rPr>
        <w:t>мероприятия по организации</w:t>
      </w:r>
      <w:r>
        <w:rPr>
          <w:rFonts w:ascii="Times New Roman" w:hAnsi="Times New Roman"/>
          <w:sz w:val="24"/>
          <w:szCs w:val="24"/>
        </w:rPr>
        <w:t xml:space="preserve"> временного </w:t>
      </w:r>
      <w:r w:rsidRPr="00410103">
        <w:rPr>
          <w:rFonts w:ascii="Times New Roman" w:hAnsi="Times New Roman"/>
          <w:sz w:val="24"/>
          <w:szCs w:val="24"/>
        </w:rPr>
        <w:t>трудоустройст</w:t>
      </w:r>
      <w:r w:rsidR="00766A61">
        <w:rPr>
          <w:rFonts w:ascii="Times New Roman" w:hAnsi="Times New Roman"/>
          <w:sz w:val="24"/>
          <w:szCs w:val="24"/>
        </w:rPr>
        <w:t xml:space="preserve">ва несовершеннолетних  граждан </w:t>
      </w:r>
      <w:r w:rsidRPr="00410103">
        <w:rPr>
          <w:rFonts w:ascii="Times New Roman" w:hAnsi="Times New Roman"/>
          <w:sz w:val="24"/>
          <w:szCs w:val="24"/>
        </w:rPr>
        <w:t xml:space="preserve">в возрасте от 14 до 18 лет в свободное от учебы время. </w:t>
      </w:r>
    </w:p>
    <w:p w:rsidR="00410103" w:rsidRPr="00410103" w:rsidRDefault="00410103" w:rsidP="00410103">
      <w:pPr>
        <w:pStyle w:val="aa"/>
        <w:spacing w:after="0" w:line="240" w:lineRule="auto"/>
        <w:ind w:left="714"/>
        <w:jc w:val="both"/>
        <w:rPr>
          <w:sz w:val="24"/>
          <w:szCs w:val="24"/>
        </w:rPr>
      </w:pPr>
    </w:p>
    <w:p w:rsidR="002D3382" w:rsidRPr="00223900" w:rsidRDefault="002D3382" w:rsidP="002D3382">
      <w:pPr>
        <w:rPr>
          <w:b/>
          <w:sz w:val="24"/>
          <w:szCs w:val="24"/>
        </w:rPr>
      </w:pPr>
      <w:r w:rsidRPr="00223900">
        <w:rPr>
          <w:b/>
          <w:sz w:val="24"/>
          <w:szCs w:val="24"/>
        </w:rPr>
        <w:t>-</w:t>
      </w:r>
      <w:r w:rsidR="00BE61ED">
        <w:rPr>
          <w:b/>
          <w:sz w:val="24"/>
          <w:szCs w:val="24"/>
        </w:rPr>
        <w:t xml:space="preserve"> </w:t>
      </w:r>
      <w:r w:rsidRPr="00223900">
        <w:rPr>
          <w:b/>
          <w:sz w:val="24"/>
          <w:szCs w:val="24"/>
        </w:rPr>
        <w:t>на  взаимодействие с социально - ориентированными общественными и некоммерческими организациями, молодёжными объединениями:</w:t>
      </w:r>
    </w:p>
    <w:p w:rsidR="002D3382" w:rsidRPr="00223900" w:rsidRDefault="002D3382" w:rsidP="002D3382">
      <w:pPr>
        <w:ind w:firstLine="709"/>
        <w:jc w:val="both"/>
        <w:rPr>
          <w:sz w:val="24"/>
          <w:szCs w:val="24"/>
        </w:rPr>
      </w:pPr>
    </w:p>
    <w:p w:rsidR="002D3382" w:rsidRPr="00223900" w:rsidRDefault="002D3382" w:rsidP="002D3382">
      <w:pPr>
        <w:ind w:firstLine="709"/>
        <w:jc w:val="both"/>
        <w:rPr>
          <w:sz w:val="24"/>
          <w:szCs w:val="24"/>
        </w:rPr>
      </w:pPr>
      <w:r w:rsidRPr="00223900">
        <w:rPr>
          <w:sz w:val="24"/>
          <w:szCs w:val="24"/>
        </w:rPr>
        <w:t>Неотъемлемой частью реализации направлений государственной молодёжной политики на территории города Сосновый Бор является сотрудничество с социально - ориентированными общественными и некоммерческими организациями, молодёжными объединениями по вопросам патриотического, экологического воспитания молодых жителей города Сосновый Бор, пропаганды здорового образа жизни, развития добровольчества (волонтёрства) на территории Сосновоборского городского округа.</w:t>
      </w:r>
    </w:p>
    <w:p w:rsidR="002D3382" w:rsidRPr="00223900" w:rsidRDefault="002D3382" w:rsidP="002D3382">
      <w:pPr>
        <w:ind w:firstLine="709"/>
        <w:jc w:val="both"/>
        <w:rPr>
          <w:sz w:val="24"/>
          <w:szCs w:val="24"/>
        </w:rPr>
      </w:pPr>
      <w:r w:rsidRPr="00223900">
        <w:rPr>
          <w:sz w:val="24"/>
          <w:szCs w:val="24"/>
        </w:rPr>
        <w:t>В настоящее время на территории Сосновоборского городского округа осуществляют свою деятельность следующие социально - ориентированные общественные и некоммерческие организации, молодёжные объединения:</w:t>
      </w:r>
    </w:p>
    <w:p w:rsidR="002D3382" w:rsidRPr="001730F9" w:rsidRDefault="002D3382" w:rsidP="002D3382">
      <w:pPr>
        <w:jc w:val="both"/>
        <w:rPr>
          <w:sz w:val="24"/>
          <w:szCs w:val="24"/>
        </w:rPr>
      </w:pPr>
    </w:p>
    <w:p w:rsidR="002D3382" w:rsidRPr="001730F9" w:rsidRDefault="002D3382" w:rsidP="002D3382">
      <w:pPr>
        <w:jc w:val="both"/>
        <w:rPr>
          <w:color w:val="000000"/>
          <w:sz w:val="24"/>
          <w:szCs w:val="24"/>
          <w:shd w:val="clear" w:color="auto" w:fill="FFFFFF"/>
        </w:rPr>
      </w:pPr>
      <w:r w:rsidRPr="001730F9">
        <w:rPr>
          <w:color w:val="000000"/>
          <w:sz w:val="24"/>
          <w:szCs w:val="24"/>
          <w:shd w:val="clear" w:color="auto" w:fill="FFFFFF"/>
        </w:rPr>
        <w:t>1. Молодёжный Совет при главе муниципального образования Сосновоборский городской округ Ленинградской области;</w:t>
      </w:r>
    </w:p>
    <w:p w:rsidR="002D3382" w:rsidRPr="001730F9" w:rsidRDefault="002D3382" w:rsidP="002D3382">
      <w:pPr>
        <w:jc w:val="both"/>
        <w:rPr>
          <w:color w:val="000000"/>
          <w:sz w:val="24"/>
          <w:szCs w:val="24"/>
          <w:shd w:val="clear" w:color="auto" w:fill="FFFFFF"/>
        </w:rPr>
      </w:pPr>
      <w:r w:rsidRPr="001730F9">
        <w:rPr>
          <w:sz w:val="24"/>
          <w:szCs w:val="24"/>
        </w:rPr>
        <w:t xml:space="preserve">2. </w:t>
      </w:r>
      <w:r w:rsidRPr="001730F9">
        <w:rPr>
          <w:color w:val="000000"/>
          <w:sz w:val="24"/>
          <w:szCs w:val="24"/>
          <w:shd w:val="clear" w:color="auto" w:fill="FFFFFF"/>
        </w:rPr>
        <w:t>Сосновоборское отделение ВОО «Молодая Гвардия Единой России»;</w:t>
      </w:r>
    </w:p>
    <w:p w:rsidR="002D3382" w:rsidRPr="001730F9" w:rsidRDefault="002D3382" w:rsidP="002D3382">
      <w:pPr>
        <w:pStyle w:val="af"/>
        <w:spacing w:beforeAutospacing="0" w:afterAutospacing="0"/>
        <w:jc w:val="both"/>
        <w:rPr>
          <w:color w:val="000000"/>
        </w:rPr>
      </w:pPr>
      <w:r w:rsidRPr="001730F9">
        <w:rPr>
          <w:color w:val="000000"/>
          <w:shd w:val="clear" w:color="auto" w:fill="FFFFFF"/>
        </w:rPr>
        <w:t xml:space="preserve">3. </w:t>
      </w:r>
      <w:r w:rsidRPr="001730F9">
        <w:rPr>
          <w:color w:val="000000"/>
        </w:rPr>
        <w:t>Молодежная организация Ленинградской АЭС;</w:t>
      </w:r>
    </w:p>
    <w:p w:rsidR="002D3382" w:rsidRPr="001730F9" w:rsidRDefault="002D3382" w:rsidP="002D3382">
      <w:pPr>
        <w:pStyle w:val="af"/>
        <w:spacing w:beforeAutospacing="0" w:afterAutospacing="0"/>
        <w:jc w:val="both"/>
        <w:rPr>
          <w:color w:val="000000"/>
          <w:shd w:val="clear" w:color="auto" w:fill="FFFFFF"/>
        </w:rPr>
      </w:pPr>
      <w:r w:rsidRPr="001730F9">
        <w:rPr>
          <w:color w:val="000000"/>
        </w:rPr>
        <w:t xml:space="preserve">4. </w:t>
      </w:r>
      <w:r w:rsidRPr="001730F9">
        <w:rPr>
          <w:color w:val="000000"/>
          <w:shd w:val="clear" w:color="auto" w:fill="FFFFFF"/>
        </w:rPr>
        <w:t>Молодежный Совет ФГУП «НИТИ им. А.П. Александрова»;</w:t>
      </w:r>
    </w:p>
    <w:p w:rsidR="002D3382" w:rsidRPr="001730F9" w:rsidRDefault="002D3382" w:rsidP="002D3382">
      <w:pPr>
        <w:pStyle w:val="af"/>
        <w:spacing w:beforeAutospacing="0" w:afterAutospacing="0"/>
        <w:jc w:val="both"/>
        <w:rPr>
          <w:color w:val="000000"/>
          <w:shd w:val="clear" w:color="auto" w:fill="FFFFFF"/>
        </w:rPr>
      </w:pPr>
      <w:r w:rsidRPr="001730F9">
        <w:rPr>
          <w:color w:val="000000"/>
          <w:shd w:val="clear" w:color="auto" w:fill="FFFFFF"/>
        </w:rPr>
        <w:t>5. Молодежное движение «ТИТАН-2»;</w:t>
      </w:r>
    </w:p>
    <w:p w:rsidR="002D3382" w:rsidRPr="001730F9" w:rsidRDefault="002D3382" w:rsidP="002D3382">
      <w:pPr>
        <w:pStyle w:val="af"/>
        <w:spacing w:beforeAutospacing="0" w:afterAutospacing="0"/>
        <w:jc w:val="both"/>
        <w:rPr>
          <w:color w:val="000000"/>
          <w:shd w:val="clear" w:color="auto" w:fill="FFFFFF"/>
        </w:rPr>
      </w:pPr>
      <w:r w:rsidRPr="001730F9">
        <w:rPr>
          <w:color w:val="000000"/>
          <w:shd w:val="clear" w:color="auto" w:fill="FFFFFF"/>
        </w:rPr>
        <w:t>6. Молодёжная организация ЛенАтомЭнергоРемонт;</w:t>
      </w:r>
    </w:p>
    <w:p w:rsidR="002D3382" w:rsidRPr="001730F9" w:rsidRDefault="002D3382" w:rsidP="002D3382">
      <w:pPr>
        <w:pStyle w:val="af"/>
        <w:spacing w:beforeAutospacing="0" w:afterAutospacing="0"/>
        <w:jc w:val="both"/>
        <w:rPr>
          <w:color w:val="000000"/>
          <w:shd w:val="clear" w:color="auto" w:fill="FFFFFF"/>
        </w:rPr>
      </w:pPr>
      <w:r w:rsidRPr="001730F9">
        <w:rPr>
          <w:color w:val="000000"/>
          <w:shd w:val="clear" w:color="auto" w:fill="FFFFFF"/>
        </w:rPr>
        <w:t>7. Автономная некоммерческая организация «Федерация скейтбординга, экстремальных и иных видов спорта «Дом на колесах»;</w:t>
      </w:r>
    </w:p>
    <w:p w:rsidR="002D3382" w:rsidRPr="001730F9" w:rsidRDefault="002D3382" w:rsidP="002D3382">
      <w:pPr>
        <w:pStyle w:val="af"/>
        <w:spacing w:beforeAutospacing="0" w:afterAutospacing="0"/>
        <w:jc w:val="both"/>
        <w:rPr>
          <w:color w:val="000000"/>
          <w:shd w:val="clear" w:color="auto" w:fill="FFFFFF"/>
        </w:rPr>
      </w:pPr>
      <w:r w:rsidRPr="001730F9">
        <w:rPr>
          <w:color w:val="000000"/>
          <w:shd w:val="clear" w:color="auto" w:fill="FFFFFF"/>
        </w:rPr>
        <w:t xml:space="preserve">8. </w:t>
      </w:r>
      <w:r w:rsidRPr="001730F9">
        <w:t>Региональная спортивная общественная организация Воркаут Ленинградской области «Вежливые Люди Силовая Гимнастика» г. Сосновый Бор;</w:t>
      </w:r>
    </w:p>
    <w:p w:rsidR="002D3382" w:rsidRPr="001730F9" w:rsidRDefault="002D3382" w:rsidP="002D3382">
      <w:pPr>
        <w:pStyle w:val="af"/>
        <w:spacing w:beforeAutospacing="0" w:afterAutospacing="0"/>
        <w:jc w:val="both"/>
        <w:rPr>
          <w:color w:val="000000"/>
          <w:shd w:val="clear" w:color="auto" w:fill="FFFFFF"/>
        </w:rPr>
      </w:pPr>
      <w:r w:rsidRPr="001730F9">
        <w:rPr>
          <w:color w:val="000000"/>
          <w:shd w:val="clear" w:color="auto" w:fill="FFFFFF"/>
        </w:rPr>
        <w:t>9. Автономная некоммерческая организация «Центр развития водных видов спорта и туризма «Формула воды»;</w:t>
      </w:r>
    </w:p>
    <w:p w:rsidR="002D3382" w:rsidRPr="001730F9" w:rsidRDefault="002D3382" w:rsidP="002D3382">
      <w:pPr>
        <w:pStyle w:val="af"/>
        <w:spacing w:beforeAutospacing="0" w:afterAutospacing="0"/>
        <w:jc w:val="both"/>
        <w:rPr>
          <w:color w:val="000000"/>
          <w:shd w:val="clear" w:color="auto" w:fill="FFFFFF"/>
        </w:rPr>
      </w:pPr>
      <w:r w:rsidRPr="001730F9">
        <w:rPr>
          <w:color w:val="000000"/>
          <w:shd w:val="clear" w:color="auto" w:fill="FFFFFF"/>
        </w:rPr>
        <w:t>10. Военно-патриотическое объединение «Сапсан» (ГА ПОУ ЛО «Сосновоборский политехнический колледж»);</w:t>
      </w:r>
    </w:p>
    <w:p w:rsidR="002D3382" w:rsidRPr="001730F9" w:rsidRDefault="002D3382" w:rsidP="002D3382">
      <w:pPr>
        <w:pStyle w:val="af"/>
        <w:spacing w:beforeAutospacing="0" w:afterAutospacing="0"/>
        <w:jc w:val="both"/>
        <w:rPr>
          <w:color w:val="000000"/>
          <w:shd w:val="clear" w:color="auto" w:fill="FFFFFF"/>
        </w:rPr>
      </w:pPr>
      <w:r w:rsidRPr="001730F9">
        <w:rPr>
          <w:color w:val="000000"/>
          <w:shd w:val="clear" w:color="auto" w:fill="FFFFFF"/>
        </w:rPr>
        <w:t>11. Ленинградское региональное отделение общероссийской общественной молодежной патриотической организации общероссийской общественной организации «Российский Союз ветеранов Афганистана» «Наследие»;</w:t>
      </w:r>
    </w:p>
    <w:p w:rsidR="002D3382" w:rsidRPr="001730F9" w:rsidRDefault="002D3382" w:rsidP="002D3382">
      <w:pPr>
        <w:pStyle w:val="af"/>
        <w:spacing w:beforeAutospacing="0" w:afterAutospacing="0"/>
        <w:jc w:val="both"/>
        <w:rPr>
          <w:color w:val="000000"/>
          <w:shd w:val="clear" w:color="auto" w:fill="FFFFFF"/>
        </w:rPr>
      </w:pPr>
      <w:r w:rsidRPr="001730F9">
        <w:rPr>
          <w:color w:val="000000"/>
          <w:shd w:val="clear" w:color="auto" w:fill="FFFFFF"/>
        </w:rPr>
        <w:t>12. Казачий кадетский класс им. Б.П. Крамарова «Отчий край» (МБОУ ДО «ДДТ») ;</w:t>
      </w:r>
    </w:p>
    <w:p w:rsidR="002D3382" w:rsidRPr="001730F9" w:rsidRDefault="002D3382" w:rsidP="002D3382">
      <w:pPr>
        <w:pStyle w:val="af"/>
        <w:spacing w:beforeAutospacing="0" w:afterAutospacing="0"/>
        <w:jc w:val="both"/>
        <w:rPr>
          <w:color w:val="000000"/>
          <w:shd w:val="clear" w:color="auto" w:fill="FFFFFF"/>
        </w:rPr>
      </w:pPr>
      <w:r w:rsidRPr="001730F9">
        <w:rPr>
          <w:color w:val="000000"/>
          <w:shd w:val="clear" w:color="auto" w:fill="FFFFFF"/>
        </w:rPr>
        <w:t>13. Поисковый отряд «Сосновый Бор»;</w:t>
      </w:r>
    </w:p>
    <w:p w:rsidR="002D3382" w:rsidRPr="001730F9" w:rsidRDefault="002D3382" w:rsidP="002D3382">
      <w:pPr>
        <w:pStyle w:val="af"/>
        <w:spacing w:beforeAutospacing="0" w:afterAutospacing="0"/>
        <w:jc w:val="both"/>
        <w:rPr>
          <w:color w:val="000000"/>
          <w:shd w:val="clear" w:color="auto" w:fill="FFFFFF"/>
        </w:rPr>
      </w:pPr>
      <w:r w:rsidRPr="001730F9">
        <w:rPr>
          <w:color w:val="000000"/>
          <w:shd w:val="clear" w:color="auto" w:fill="FFFFFF"/>
        </w:rPr>
        <w:t>14. Автономная некоммерческая организация Клуб «AUTO.SBOR»;</w:t>
      </w:r>
    </w:p>
    <w:p w:rsidR="002D3382" w:rsidRPr="001730F9" w:rsidRDefault="002D3382" w:rsidP="002D3382">
      <w:pPr>
        <w:pStyle w:val="af"/>
        <w:spacing w:beforeAutospacing="0" w:afterAutospacing="0"/>
        <w:jc w:val="both"/>
        <w:rPr>
          <w:color w:val="000000"/>
          <w:shd w:val="clear" w:color="auto" w:fill="FFFFFF"/>
        </w:rPr>
      </w:pPr>
      <w:r w:rsidRPr="001730F9">
        <w:rPr>
          <w:color w:val="000000"/>
          <w:shd w:val="clear" w:color="auto" w:fill="FFFFFF"/>
        </w:rPr>
        <w:t>15. Мотоклуб «Мото-Х»;</w:t>
      </w:r>
    </w:p>
    <w:p w:rsidR="002D3382" w:rsidRPr="001730F9" w:rsidRDefault="002D3382" w:rsidP="002D3382">
      <w:pPr>
        <w:pStyle w:val="af"/>
        <w:shd w:val="clear" w:color="auto" w:fill="FFFFFF"/>
        <w:spacing w:beforeAutospacing="0" w:afterAutospacing="0"/>
        <w:jc w:val="both"/>
        <w:rPr>
          <w:color w:val="000000"/>
        </w:rPr>
      </w:pPr>
      <w:r w:rsidRPr="001730F9">
        <w:rPr>
          <w:color w:val="000000"/>
          <w:shd w:val="clear" w:color="auto" w:fill="FFFFFF"/>
        </w:rPr>
        <w:t xml:space="preserve">16. </w:t>
      </w:r>
      <w:r w:rsidRPr="001730F9">
        <w:rPr>
          <w:color w:val="000000"/>
        </w:rPr>
        <w:t>Добровольческое объединение  «Зелёные Пионеры», МБОУ ДО «ЦРТ»;</w:t>
      </w:r>
    </w:p>
    <w:p w:rsidR="002D3382" w:rsidRPr="001730F9" w:rsidRDefault="002D3382" w:rsidP="002D3382">
      <w:pPr>
        <w:pStyle w:val="af"/>
        <w:shd w:val="clear" w:color="auto" w:fill="FFFFFF"/>
        <w:spacing w:beforeAutospacing="0" w:afterAutospacing="0"/>
        <w:jc w:val="both"/>
        <w:rPr>
          <w:color w:val="000000"/>
          <w:shd w:val="clear" w:color="auto" w:fill="FFFFFF"/>
        </w:rPr>
      </w:pPr>
      <w:r w:rsidRPr="001730F9">
        <w:rPr>
          <w:color w:val="000000"/>
        </w:rPr>
        <w:t xml:space="preserve">17. </w:t>
      </w:r>
      <w:r w:rsidRPr="001730F9">
        <w:rPr>
          <w:color w:val="000000"/>
          <w:shd w:val="clear" w:color="auto" w:fill="FFFFFF"/>
        </w:rPr>
        <w:t>Экологическое движение «РазДельный Сбор»;</w:t>
      </w:r>
    </w:p>
    <w:p w:rsidR="002D3382" w:rsidRPr="001730F9" w:rsidRDefault="002D3382" w:rsidP="002D3382">
      <w:pPr>
        <w:pStyle w:val="af"/>
        <w:shd w:val="clear" w:color="auto" w:fill="FFFFFF"/>
        <w:spacing w:beforeAutospacing="0" w:afterAutospacing="0"/>
        <w:jc w:val="both"/>
        <w:rPr>
          <w:color w:val="000000"/>
          <w:shd w:val="clear" w:color="auto" w:fill="FFFFFF"/>
        </w:rPr>
      </w:pPr>
      <w:r w:rsidRPr="001730F9">
        <w:rPr>
          <w:color w:val="000000"/>
          <w:shd w:val="clear" w:color="auto" w:fill="FFFFFF"/>
        </w:rPr>
        <w:t xml:space="preserve">18. </w:t>
      </w:r>
      <w:r w:rsidRPr="001730F9">
        <w:t>Автономная некоммерческая организация «Межрегиональный центр патриотического, социального и экологического воспитания и заботы о среде обитания «Круг Жизни»;</w:t>
      </w:r>
    </w:p>
    <w:p w:rsidR="002D3382" w:rsidRPr="001730F9" w:rsidRDefault="002D3382" w:rsidP="002D3382">
      <w:pPr>
        <w:pStyle w:val="af"/>
        <w:shd w:val="clear" w:color="auto" w:fill="FFFFFF"/>
        <w:spacing w:beforeAutospacing="0" w:afterAutospacing="0"/>
        <w:jc w:val="both"/>
        <w:rPr>
          <w:color w:val="000000"/>
          <w:shd w:val="clear" w:color="auto" w:fill="FFFFFF"/>
        </w:rPr>
      </w:pPr>
      <w:r w:rsidRPr="001730F9">
        <w:rPr>
          <w:color w:val="000000"/>
          <w:shd w:val="clear" w:color="auto" w:fill="FFFFFF"/>
        </w:rPr>
        <w:t>19. Экологическое движение «Мусорная мафия», МБОУ «Лицей № 8»;</w:t>
      </w:r>
    </w:p>
    <w:p w:rsidR="002D3382" w:rsidRPr="001730F9" w:rsidRDefault="002D3382" w:rsidP="002D3382">
      <w:pPr>
        <w:pStyle w:val="af"/>
        <w:shd w:val="clear" w:color="auto" w:fill="FFFFFF"/>
        <w:spacing w:beforeAutospacing="0" w:afterAutospacing="0"/>
        <w:jc w:val="both"/>
        <w:rPr>
          <w:color w:val="000000"/>
        </w:rPr>
      </w:pPr>
      <w:r w:rsidRPr="001730F9">
        <w:rPr>
          <w:color w:val="000000"/>
          <w:shd w:val="clear" w:color="auto" w:fill="FFFFFF"/>
        </w:rPr>
        <w:t>20. Автономная некоммерческая организация по оказанию социальной помощи нуждающимся гражданам «Дом милосердия «Пятый угол»;</w:t>
      </w:r>
    </w:p>
    <w:p w:rsidR="002D3382" w:rsidRPr="001730F9" w:rsidRDefault="002D3382" w:rsidP="002D3382">
      <w:pPr>
        <w:pStyle w:val="af"/>
        <w:spacing w:beforeAutospacing="0" w:afterAutospacing="0"/>
        <w:jc w:val="both"/>
        <w:rPr>
          <w:color w:val="000000"/>
          <w:shd w:val="clear" w:color="auto" w:fill="FFFFFF"/>
        </w:rPr>
      </w:pPr>
      <w:r w:rsidRPr="001730F9">
        <w:rPr>
          <w:color w:val="000000"/>
          <w:shd w:val="clear" w:color="auto" w:fill="FFFFFF"/>
        </w:rPr>
        <w:t>21. Молодёжная общественная организация «Компания Веселых и Находчивых»;</w:t>
      </w:r>
    </w:p>
    <w:p w:rsidR="002D3382" w:rsidRPr="001730F9" w:rsidRDefault="002D3382" w:rsidP="002D3382">
      <w:pPr>
        <w:pStyle w:val="af"/>
        <w:spacing w:beforeAutospacing="0" w:afterAutospacing="0"/>
        <w:jc w:val="both"/>
        <w:rPr>
          <w:color w:val="000000"/>
          <w:shd w:val="clear" w:color="auto" w:fill="FFFFFF"/>
        </w:rPr>
      </w:pPr>
      <w:r w:rsidRPr="001730F9">
        <w:rPr>
          <w:color w:val="000000"/>
          <w:shd w:val="clear" w:color="auto" w:fill="FFFFFF"/>
        </w:rPr>
        <w:t>22. Региональная общественная организация поддержки детских, молодежных и семейных инициатив «Диалог» Ленинградская область;</w:t>
      </w:r>
    </w:p>
    <w:p w:rsidR="002D3382" w:rsidRPr="001730F9" w:rsidRDefault="002D3382" w:rsidP="002D3382">
      <w:pPr>
        <w:pStyle w:val="af"/>
        <w:spacing w:beforeAutospacing="0" w:afterAutospacing="0"/>
        <w:jc w:val="both"/>
        <w:rPr>
          <w:color w:val="000000"/>
          <w:shd w:val="clear" w:color="auto" w:fill="FFFFFF"/>
        </w:rPr>
      </w:pPr>
      <w:r w:rsidRPr="001730F9">
        <w:rPr>
          <w:color w:val="000000"/>
          <w:shd w:val="clear" w:color="auto" w:fill="FFFFFF"/>
        </w:rPr>
        <w:t>23. Ленинградская региональная общественная организация «Центр развития и поддержки общественных инициатив «ДОБРО.БОР»;</w:t>
      </w:r>
    </w:p>
    <w:p w:rsidR="002D3382" w:rsidRPr="001730F9" w:rsidRDefault="002D3382" w:rsidP="002D3382">
      <w:pPr>
        <w:pStyle w:val="af"/>
        <w:spacing w:beforeAutospacing="0" w:afterAutospacing="0"/>
        <w:jc w:val="both"/>
        <w:rPr>
          <w:color w:val="000000"/>
          <w:shd w:val="clear" w:color="auto" w:fill="FFFFFF"/>
        </w:rPr>
      </w:pPr>
      <w:r w:rsidRPr="001730F9">
        <w:rPr>
          <w:color w:val="000000"/>
          <w:shd w:val="clear" w:color="auto" w:fill="FFFFFF"/>
        </w:rPr>
        <w:t>24. Региональная общественная организация Ленинградской области современного искусства и культуры «Студия Горгона».</w:t>
      </w:r>
    </w:p>
    <w:p w:rsidR="002D3382" w:rsidRPr="001730F9" w:rsidRDefault="002D3382" w:rsidP="002D3382">
      <w:pPr>
        <w:shd w:val="clear" w:color="auto" w:fill="FFFFFF" w:themeFill="background1"/>
        <w:rPr>
          <w:b/>
          <w:i/>
          <w:sz w:val="16"/>
          <w:szCs w:val="16"/>
        </w:rPr>
      </w:pPr>
    </w:p>
    <w:p w:rsidR="002D3382" w:rsidRDefault="002D3382" w:rsidP="002D3382">
      <w:pPr>
        <w:shd w:val="clear" w:color="auto" w:fill="FFFFFF" w:themeFill="background1"/>
        <w:rPr>
          <w:b/>
          <w:sz w:val="24"/>
          <w:szCs w:val="24"/>
        </w:rPr>
      </w:pPr>
      <w:r w:rsidRPr="00223900">
        <w:rPr>
          <w:b/>
          <w:sz w:val="24"/>
          <w:szCs w:val="24"/>
        </w:rPr>
        <w:t xml:space="preserve">       -</w:t>
      </w:r>
      <w:r w:rsidR="00BE61ED">
        <w:rPr>
          <w:b/>
          <w:sz w:val="24"/>
          <w:szCs w:val="24"/>
        </w:rPr>
        <w:t xml:space="preserve"> </w:t>
      </w:r>
      <w:r w:rsidRPr="00223900">
        <w:rPr>
          <w:b/>
          <w:sz w:val="24"/>
          <w:szCs w:val="24"/>
        </w:rPr>
        <w:t>на организацию временного  трудоустройства несовершеннолетних  граждан  в возрасте от 14 до 18 лет в свободное от учебы время на территории Со</w:t>
      </w:r>
      <w:r w:rsidR="00B54FEB">
        <w:rPr>
          <w:b/>
          <w:sz w:val="24"/>
          <w:szCs w:val="24"/>
        </w:rPr>
        <w:t>сновоборского городского округа, в том числе</w:t>
      </w:r>
      <w:r w:rsidR="00AE2C4F">
        <w:rPr>
          <w:b/>
          <w:sz w:val="24"/>
          <w:szCs w:val="24"/>
        </w:rPr>
        <w:t xml:space="preserve"> на</w:t>
      </w:r>
      <w:r w:rsidR="00B54FEB">
        <w:rPr>
          <w:b/>
          <w:sz w:val="24"/>
          <w:szCs w:val="24"/>
        </w:rPr>
        <w:t>:</w:t>
      </w:r>
    </w:p>
    <w:p w:rsidR="00AE2C4F" w:rsidRDefault="00AE2C4F" w:rsidP="00B54FEB">
      <w:pPr>
        <w:pStyle w:val="aa"/>
        <w:numPr>
          <w:ilvl w:val="0"/>
          <w:numId w:val="5"/>
        </w:numPr>
        <w:spacing w:after="0" w:line="240" w:lineRule="auto"/>
        <w:ind w:left="714" w:hanging="357"/>
        <w:jc w:val="both"/>
        <w:rPr>
          <w:rFonts w:ascii="Times New Roman" w:hAnsi="Times New Roman"/>
          <w:sz w:val="24"/>
          <w:szCs w:val="24"/>
        </w:rPr>
      </w:pPr>
      <w:r w:rsidRPr="00301964">
        <w:rPr>
          <w:rFonts w:ascii="Times New Roman" w:hAnsi="Times New Roman"/>
          <w:color w:val="000000"/>
          <w:sz w:val="24"/>
          <w:szCs w:val="24"/>
        </w:rPr>
        <w:t>прохождение обязательного медицинского осмотра для выдачи справки по форме 086/у для временного трудоустройства несовершеннолетних граждан в возрасте от 14 до 18 лет в свободное от учёбы  время  на территории Сосновоборского городского округа</w:t>
      </w:r>
      <w:r>
        <w:rPr>
          <w:rFonts w:ascii="Times New Roman" w:hAnsi="Times New Roman"/>
          <w:color w:val="000000"/>
          <w:sz w:val="24"/>
          <w:szCs w:val="24"/>
        </w:rPr>
        <w:t xml:space="preserve"> и</w:t>
      </w:r>
      <w:r w:rsidR="004F5B8F">
        <w:rPr>
          <w:rFonts w:ascii="Times New Roman" w:hAnsi="Times New Roman"/>
          <w:sz w:val="24"/>
          <w:szCs w:val="24"/>
        </w:rPr>
        <w:t xml:space="preserve"> </w:t>
      </w:r>
      <w:r w:rsidRPr="00301964">
        <w:rPr>
          <w:rFonts w:ascii="Times New Roman" w:hAnsi="Times New Roman"/>
          <w:sz w:val="24"/>
          <w:szCs w:val="24"/>
        </w:rPr>
        <w:t>проведение обязательных предварительных (при приеме на работу) медицинских осмотров бригадиров  (без оформления ЛМК)</w:t>
      </w:r>
      <w:r w:rsidR="007C7039">
        <w:rPr>
          <w:rFonts w:ascii="Times New Roman" w:hAnsi="Times New Roman"/>
          <w:sz w:val="24"/>
          <w:szCs w:val="24"/>
        </w:rPr>
        <w:t>;</w:t>
      </w:r>
    </w:p>
    <w:p w:rsidR="002C26DB" w:rsidRPr="00223900" w:rsidRDefault="002C26DB" w:rsidP="002C26DB">
      <w:pPr>
        <w:pStyle w:val="aa"/>
        <w:numPr>
          <w:ilvl w:val="0"/>
          <w:numId w:val="5"/>
        </w:numPr>
        <w:spacing w:after="0" w:line="240" w:lineRule="auto"/>
        <w:ind w:left="714" w:hanging="357"/>
        <w:jc w:val="both"/>
        <w:rPr>
          <w:rFonts w:ascii="Times New Roman" w:hAnsi="Times New Roman"/>
          <w:sz w:val="24"/>
          <w:szCs w:val="24"/>
        </w:rPr>
      </w:pPr>
      <w:r>
        <w:rPr>
          <w:rFonts w:ascii="Times New Roman" w:hAnsi="Times New Roman"/>
          <w:sz w:val="24"/>
          <w:szCs w:val="24"/>
        </w:rPr>
        <w:t>выплату заработной платы и начислений к заработной плате несовершеннолетним гражданам и бригадирам</w:t>
      </w:r>
      <w:r w:rsidRPr="00223900">
        <w:rPr>
          <w:rFonts w:ascii="Times New Roman" w:hAnsi="Times New Roman"/>
          <w:sz w:val="24"/>
          <w:szCs w:val="24"/>
        </w:rPr>
        <w:t>;</w:t>
      </w:r>
    </w:p>
    <w:p w:rsidR="00B54FEB" w:rsidRDefault="00123F8D" w:rsidP="00B54FEB">
      <w:pPr>
        <w:pStyle w:val="aa"/>
        <w:numPr>
          <w:ilvl w:val="0"/>
          <w:numId w:val="5"/>
        </w:numPr>
        <w:spacing w:after="0" w:line="240" w:lineRule="auto"/>
        <w:ind w:left="714" w:hanging="357"/>
        <w:jc w:val="both"/>
        <w:rPr>
          <w:rFonts w:ascii="Times New Roman" w:hAnsi="Times New Roman"/>
          <w:sz w:val="24"/>
          <w:szCs w:val="24"/>
        </w:rPr>
      </w:pPr>
      <w:r w:rsidRPr="00301964">
        <w:rPr>
          <w:rFonts w:ascii="Times New Roman" w:hAnsi="Times New Roman"/>
          <w:sz w:val="24"/>
          <w:szCs w:val="24"/>
        </w:rPr>
        <w:t xml:space="preserve"> приобретение оснащения для рабочего места (</w:t>
      </w:r>
      <w:r>
        <w:rPr>
          <w:rFonts w:ascii="Times New Roman" w:hAnsi="Times New Roman"/>
          <w:sz w:val="24"/>
          <w:szCs w:val="24"/>
        </w:rPr>
        <w:t xml:space="preserve">СИЗ, </w:t>
      </w:r>
      <w:r w:rsidRPr="00301964">
        <w:rPr>
          <w:rFonts w:ascii="Times New Roman" w:hAnsi="Times New Roman"/>
          <w:sz w:val="24"/>
          <w:szCs w:val="24"/>
        </w:rPr>
        <w:t>инструменты, инвентарь, хозяйственные товары канцелярские, швейные принадлежности) для выполнения трудовых функций</w:t>
      </w:r>
      <w:r>
        <w:rPr>
          <w:rFonts w:ascii="Times New Roman" w:hAnsi="Times New Roman"/>
          <w:sz w:val="24"/>
          <w:szCs w:val="24"/>
        </w:rPr>
        <w:t>;</w:t>
      </w:r>
    </w:p>
    <w:p w:rsidR="00123F8D" w:rsidRDefault="00123F8D" w:rsidP="00B54FEB">
      <w:pPr>
        <w:pStyle w:val="aa"/>
        <w:numPr>
          <w:ilvl w:val="0"/>
          <w:numId w:val="5"/>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проведение специальной оценки </w:t>
      </w:r>
      <w:r w:rsidR="008A09AD">
        <w:rPr>
          <w:rFonts w:ascii="Times New Roman" w:hAnsi="Times New Roman"/>
          <w:sz w:val="24"/>
          <w:szCs w:val="24"/>
        </w:rPr>
        <w:t xml:space="preserve">условий </w:t>
      </w:r>
      <w:r>
        <w:rPr>
          <w:rFonts w:ascii="Times New Roman" w:hAnsi="Times New Roman"/>
          <w:sz w:val="24"/>
          <w:szCs w:val="24"/>
        </w:rPr>
        <w:t xml:space="preserve">труда и </w:t>
      </w:r>
      <w:r w:rsidRPr="00301964">
        <w:rPr>
          <w:rFonts w:ascii="Times New Roman" w:hAnsi="Times New Roman"/>
          <w:sz w:val="24"/>
          <w:szCs w:val="24"/>
        </w:rPr>
        <w:t>проведение</w:t>
      </w:r>
      <w:r>
        <w:rPr>
          <w:rFonts w:ascii="Times New Roman" w:hAnsi="Times New Roman"/>
          <w:sz w:val="24"/>
          <w:szCs w:val="24"/>
        </w:rPr>
        <w:t xml:space="preserve"> оценки профессиональных рисков; </w:t>
      </w:r>
    </w:p>
    <w:p w:rsidR="00123F8D" w:rsidRPr="000E7CA5" w:rsidRDefault="000E7CA5" w:rsidP="00B54FEB">
      <w:pPr>
        <w:pStyle w:val="aa"/>
        <w:numPr>
          <w:ilvl w:val="0"/>
          <w:numId w:val="5"/>
        </w:numPr>
        <w:spacing w:after="0" w:line="240" w:lineRule="auto"/>
        <w:ind w:left="714" w:hanging="357"/>
        <w:jc w:val="both"/>
        <w:rPr>
          <w:rFonts w:ascii="Times New Roman" w:hAnsi="Times New Roman"/>
          <w:sz w:val="24"/>
          <w:szCs w:val="24"/>
        </w:rPr>
      </w:pPr>
      <w:r>
        <w:rPr>
          <w:rFonts w:ascii="Times New Roman" w:hAnsi="Times New Roman"/>
        </w:rPr>
        <w:t>п</w:t>
      </w:r>
      <w:r w:rsidRPr="00520F87">
        <w:rPr>
          <w:rFonts w:ascii="Times New Roman" w:hAnsi="Times New Roman"/>
        </w:rPr>
        <w:t>итание несовершеннолетних граждан и бригадиров проекта «Губернаторский молодежный трудовой отряд»</w:t>
      </w:r>
      <w:r>
        <w:rPr>
          <w:rFonts w:ascii="Times New Roman" w:hAnsi="Times New Roman"/>
        </w:rPr>
        <w:t>;</w:t>
      </w:r>
    </w:p>
    <w:p w:rsidR="000E7CA5" w:rsidRPr="004E50FD" w:rsidRDefault="000E7CA5" w:rsidP="00B54FEB">
      <w:pPr>
        <w:pStyle w:val="aa"/>
        <w:numPr>
          <w:ilvl w:val="0"/>
          <w:numId w:val="5"/>
        </w:numPr>
        <w:spacing w:after="0" w:line="240" w:lineRule="auto"/>
        <w:ind w:left="714" w:hanging="357"/>
        <w:jc w:val="both"/>
        <w:rPr>
          <w:rFonts w:ascii="Times New Roman" w:hAnsi="Times New Roman"/>
          <w:sz w:val="24"/>
          <w:szCs w:val="24"/>
        </w:rPr>
      </w:pPr>
      <w:r>
        <w:rPr>
          <w:rFonts w:ascii="Times New Roman" w:hAnsi="Times New Roman"/>
        </w:rPr>
        <w:t>организацию</w:t>
      </w:r>
      <w:r w:rsidRPr="00520F87">
        <w:rPr>
          <w:rFonts w:ascii="Times New Roman" w:hAnsi="Times New Roman"/>
        </w:rPr>
        <w:t xml:space="preserve"> медицинского обеспечения детей в период летней оздоровительной кампании на территории Сосновоборского городского округа</w:t>
      </w:r>
      <w:r>
        <w:rPr>
          <w:rFonts w:ascii="Times New Roman" w:hAnsi="Times New Roman"/>
        </w:rPr>
        <w:t>.</w:t>
      </w:r>
    </w:p>
    <w:p w:rsidR="004E50FD" w:rsidRDefault="004E50FD" w:rsidP="004E50FD">
      <w:pPr>
        <w:jc w:val="both"/>
        <w:rPr>
          <w:sz w:val="24"/>
          <w:szCs w:val="24"/>
        </w:rPr>
      </w:pPr>
    </w:p>
    <w:p w:rsidR="004E50FD" w:rsidRPr="007047F0" w:rsidRDefault="004E50FD" w:rsidP="00D7071E">
      <w:pPr>
        <w:jc w:val="both"/>
        <w:rPr>
          <w:b/>
          <w:sz w:val="24"/>
          <w:szCs w:val="24"/>
        </w:rPr>
      </w:pPr>
      <w:r w:rsidRPr="00223900">
        <w:rPr>
          <w:b/>
          <w:sz w:val="24"/>
          <w:szCs w:val="24"/>
        </w:rPr>
        <w:t>-</w:t>
      </w:r>
      <w:r>
        <w:rPr>
          <w:b/>
          <w:sz w:val="24"/>
          <w:szCs w:val="24"/>
        </w:rPr>
        <w:t xml:space="preserve"> </w:t>
      </w:r>
      <w:r w:rsidR="00410103">
        <w:rPr>
          <w:b/>
          <w:sz w:val="24"/>
          <w:szCs w:val="24"/>
        </w:rPr>
        <w:t xml:space="preserve">на </w:t>
      </w:r>
      <w:r w:rsidRPr="007047F0">
        <w:rPr>
          <w:b/>
          <w:sz w:val="24"/>
          <w:szCs w:val="24"/>
        </w:rPr>
        <w:t xml:space="preserve">участие молодежи </w:t>
      </w:r>
      <w:r w:rsidR="00FB5EFE">
        <w:rPr>
          <w:b/>
          <w:color w:val="000000"/>
          <w:sz w:val="22"/>
          <w:szCs w:val="22"/>
        </w:rPr>
        <w:t xml:space="preserve">в различных формах </w:t>
      </w:r>
      <w:r w:rsidR="007047F0" w:rsidRPr="007047F0">
        <w:rPr>
          <w:b/>
          <w:color w:val="000000"/>
          <w:sz w:val="22"/>
          <w:szCs w:val="22"/>
        </w:rPr>
        <w:t>молодежных мероприятий районного, регионального, всеросси</w:t>
      </w:r>
      <w:r w:rsidR="00BE61ED">
        <w:rPr>
          <w:b/>
          <w:color w:val="000000"/>
          <w:sz w:val="22"/>
          <w:szCs w:val="22"/>
        </w:rPr>
        <w:t>йского и международного уровней;</w:t>
      </w:r>
    </w:p>
    <w:p w:rsidR="004E50FD" w:rsidRDefault="004E50FD" w:rsidP="00D7071E">
      <w:pPr>
        <w:jc w:val="both"/>
        <w:rPr>
          <w:b/>
          <w:sz w:val="24"/>
          <w:szCs w:val="24"/>
        </w:rPr>
      </w:pPr>
    </w:p>
    <w:p w:rsidR="00A830E2" w:rsidRDefault="00A830E2" w:rsidP="004E50FD">
      <w:pPr>
        <w:jc w:val="both"/>
        <w:rPr>
          <w:b/>
          <w:sz w:val="24"/>
          <w:szCs w:val="24"/>
        </w:rPr>
      </w:pPr>
      <w:r>
        <w:rPr>
          <w:b/>
          <w:sz w:val="24"/>
          <w:szCs w:val="24"/>
        </w:rPr>
        <w:t>-</w:t>
      </w:r>
      <w:r w:rsidR="00C830A7">
        <w:rPr>
          <w:b/>
          <w:sz w:val="24"/>
          <w:szCs w:val="24"/>
        </w:rPr>
        <w:t xml:space="preserve"> </w:t>
      </w:r>
      <w:r>
        <w:rPr>
          <w:b/>
          <w:sz w:val="24"/>
          <w:szCs w:val="24"/>
        </w:rPr>
        <w:t>на реализацию мероприятий в рамках «Дорожной карты по реализации перечня проектов/мероприятий Движени</w:t>
      </w:r>
      <w:r w:rsidR="00BE61ED">
        <w:rPr>
          <w:b/>
          <w:sz w:val="24"/>
          <w:szCs w:val="24"/>
        </w:rPr>
        <w:t>е первых Ленинградской области»;</w:t>
      </w:r>
    </w:p>
    <w:p w:rsidR="00A830E2" w:rsidRDefault="00A830E2" w:rsidP="004E50FD">
      <w:pPr>
        <w:jc w:val="both"/>
        <w:rPr>
          <w:b/>
          <w:sz w:val="24"/>
          <w:szCs w:val="24"/>
        </w:rPr>
      </w:pPr>
    </w:p>
    <w:p w:rsidR="00A830E2" w:rsidRPr="007047F0" w:rsidRDefault="00A830E2" w:rsidP="004E50FD">
      <w:pPr>
        <w:jc w:val="both"/>
        <w:rPr>
          <w:b/>
          <w:sz w:val="24"/>
          <w:szCs w:val="24"/>
        </w:rPr>
      </w:pPr>
      <w:r>
        <w:rPr>
          <w:b/>
          <w:sz w:val="24"/>
          <w:szCs w:val="24"/>
        </w:rPr>
        <w:t>-</w:t>
      </w:r>
      <w:r w:rsidR="00C830A7">
        <w:rPr>
          <w:b/>
          <w:sz w:val="24"/>
          <w:szCs w:val="24"/>
        </w:rPr>
        <w:t xml:space="preserve"> </w:t>
      </w:r>
      <w:r>
        <w:rPr>
          <w:b/>
          <w:sz w:val="24"/>
          <w:szCs w:val="24"/>
        </w:rPr>
        <w:t xml:space="preserve">на поддержку </w:t>
      </w:r>
      <w:r w:rsidR="00736938">
        <w:rPr>
          <w:b/>
          <w:sz w:val="24"/>
          <w:szCs w:val="24"/>
        </w:rPr>
        <w:t>добровольчества (</w:t>
      </w:r>
      <w:r>
        <w:rPr>
          <w:b/>
          <w:sz w:val="24"/>
          <w:szCs w:val="24"/>
        </w:rPr>
        <w:t>волонтерства</w:t>
      </w:r>
      <w:r w:rsidR="00736938">
        <w:rPr>
          <w:b/>
          <w:sz w:val="24"/>
          <w:szCs w:val="24"/>
        </w:rPr>
        <w:t xml:space="preserve">). </w:t>
      </w:r>
    </w:p>
    <w:p w:rsidR="002D3382" w:rsidRPr="00223900" w:rsidRDefault="002D3382" w:rsidP="002D3382">
      <w:pPr>
        <w:shd w:val="clear" w:color="auto" w:fill="FFFFFF" w:themeFill="background1"/>
        <w:rPr>
          <w:b/>
          <w:i/>
          <w:sz w:val="24"/>
          <w:szCs w:val="24"/>
        </w:rPr>
      </w:pPr>
    </w:p>
    <w:p w:rsidR="002D3382" w:rsidRPr="00223900" w:rsidRDefault="002D3382" w:rsidP="002D3382">
      <w:pPr>
        <w:shd w:val="clear" w:color="auto" w:fill="FFFFFF" w:themeFill="background1"/>
        <w:rPr>
          <w:b/>
          <w:i/>
          <w:sz w:val="24"/>
          <w:szCs w:val="24"/>
        </w:rPr>
      </w:pPr>
      <w:r w:rsidRPr="00223900">
        <w:rPr>
          <w:b/>
          <w:i/>
          <w:sz w:val="24"/>
          <w:szCs w:val="24"/>
        </w:rPr>
        <w:t>Мероприятие №2</w:t>
      </w:r>
    </w:p>
    <w:p w:rsidR="00951119" w:rsidRPr="001730F9" w:rsidRDefault="00951119" w:rsidP="002D3382">
      <w:pPr>
        <w:shd w:val="clear" w:color="auto" w:fill="FFFFFF" w:themeFill="background1"/>
        <w:rPr>
          <w:b/>
          <w:i/>
          <w:sz w:val="16"/>
          <w:szCs w:val="16"/>
        </w:rPr>
      </w:pPr>
    </w:p>
    <w:p w:rsidR="002D3382" w:rsidRPr="001730F9" w:rsidRDefault="002D3382" w:rsidP="002D3382">
      <w:pPr>
        <w:shd w:val="clear" w:color="auto" w:fill="FFFFFF" w:themeFill="background1"/>
        <w:rPr>
          <w:b/>
          <w:i/>
          <w:sz w:val="24"/>
          <w:szCs w:val="24"/>
        </w:rPr>
      </w:pPr>
      <w:r w:rsidRPr="001730F9">
        <w:rPr>
          <w:b/>
          <w:i/>
          <w:sz w:val="24"/>
          <w:szCs w:val="24"/>
        </w:rPr>
        <w:t>Софинансирование 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содействие трудовой адаптации и занятости молодежи</w:t>
      </w:r>
    </w:p>
    <w:p w:rsidR="002D3382" w:rsidRPr="001730F9" w:rsidRDefault="002D3382" w:rsidP="002D3382">
      <w:pPr>
        <w:shd w:val="clear" w:color="auto" w:fill="FFFFFF" w:themeFill="background1"/>
        <w:rPr>
          <w:sz w:val="24"/>
          <w:szCs w:val="24"/>
        </w:rPr>
      </w:pPr>
      <w:r w:rsidRPr="001730F9">
        <w:rPr>
          <w:sz w:val="24"/>
          <w:szCs w:val="24"/>
        </w:rPr>
        <w:t xml:space="preserve">      Комплекс предусматривает: </w:t>
      </w:r>
    </w:p>
    <w:p w:rsidR="002D3382" w:rsidRPr="001730F9" w:rsidRDefault="002D3382" w:rsidP="002D3382">
      <w:pPr>
        <w:jc w:val="both"/>
        <w:rPr>
          <w:rStyle w:val="rvts1"/>
          <w:rFonts w:eastAsia="Calibri"/>
          <w:b/>
          <w:sz w:val="16"/>
          <w:szCs w:val="16"/>
        </w:rPr>
      </w:pPr>
      <w:r w:rsidRPr="001730F9">
        <w:rPr>
          <w:rStyle w:val="rvts1"/>
          <w:rFonts w:eastAsia="Calibri"/>
          <w:b/>
          <w:sz w:val="24"/>
          <w:szCs w:val="24"/>
        </w:rPr>
        <w:t xml:space="preserve">  </w:t>
      </w:r>
    </w:p>
    <w:p w:rsidR="002D3382" w:rsidRPr="001730F9" w:rsidRDefault="002D3382" w:rsidP="002D3382">
      <w:pPr>
        <w:jc w:val="both"/>
        <w:rPr>
          <w:rFonts w:eastAsia="Calibri"/>
          <w:b/>
          <w:color w:val="000000"/>
          <w:sz w:val="24"/>
          <w:szCs w:val="24"/>
        </w:rPr>
      </w:pPr>
      <w:r w:rsidRPr="001730F9">
        <w:rPr>
          <w:rStyle w:val="rvts1"/>
          <w:rFonts w:eastAsia="Calibri"/>
          <w:b/>
          <w:sz w:val="24"/>
          <w:szCs w:val="24"/>
        </w:rPr>
        <w:t xml:space="preserve">      </w:t>
      </w:r>
      <w:r w:rsidRPr="001730F9">
        <w:rPr>
          <w:b/>
          <w:sz w:val="24"/>
          <w:szCs w:val="24"/>
        </w:rPr>
        <w:t>Реализация проекта «Губернаторский молодёжный трудовой отряд» на территории Сосновоборского городского округа</w:t>
      </w:r>
    </w:p>
    <w:p w:rsidR="002D3382" w:rsidRPr="001730F9" w:rsidRDefault="002D3382" w:rsidP="002D3382">
      <w:pPr>
        <w:jc w:val="both"/>
        <w:rPr>
          <w:rStyle w:val="rvts1"/>
          <w:rFonts w:eastAsia="Calibri"/>
          <w:b/>
          <w:sz w:val="16"/>
          <w:szCs w:val="16"/>
        </w:rPr>
      </w:pPr>
    </w:p>
    <w:p w:rsidR="002D3382" w:rsidRPr="001730F9" w:rsidRDefault="002D3382" w:rsidP="002D3382">
      <w:pPr>
        <w:ind w:firstLine="720"/>
        <w:jc w:val="both"/>
        <w:rPr>
          <w:sz w:val="24"/>
          <w:szCs w:val="24"/>
        </w:rPr>
      </w:pPr>
      <w:r w:rsidRPr="001730F9">
        <w:rPr>
          <w:sz w:val="24"/>
          <w:szCs w:val="24"/>
        </w:rPr>
        <w:t>В рамках оказания содействия молодёжи в вопросах трудоустройства, социальной реабилитации, трудоустройства несовершеннолетних граждан в возрасте от 14 до 18 лет на территории города Сосновый Бор реализуется проект «Губернаторский молодёжный трудовой отряд», который является самым многочисленным в Ленинградской области. Подростки выполняют работы по благоустройству и озеленению города. Помимо рабочего процесса для подростков подготовлена развлекательная программа. Они учувствуют в мастер-классах, слётах, тренингах, культурно-массовых мероприятиях, экскурсиях, направленных на:</w:t>
      </w:r>
    </w:p>
    <w:p w:rsidR="002D3382" w:rsidRPr="001730F9" w:rsidRDefault="002D3382" w:rsidP="002D3382">
      <w:pPr>
        <w:ind w:firstLine="720"/>
        <w:jc w:val="both"/>
        <w:rPr>
          <w:sz w:val="24"/>
          <w:szCs w:val="24"/>
        </w:rPr>
      </w:pPr>
      <w:r w:rsidRPr="001730F9">
        <w:rPr>
          <w:sz w:val="24"/>
          <w:szCs w:val="24"/>
        </w:rPr>
        <w:t>-гражданско-патриотическое воспитание;</w:t>
      </w:r>
    </w:p>
    <w:p w:rsidR="002D3382" w:rsidRPr="001730F9" w:rsidRDefault="002D3382" w:rsidP="002D3382">
      <w:pPr>
        <w:ind w:firstLine="720"/>
        <w:jc w:val="both"/>
        <w:rPr>
          <w:sz w:val="24"/>
          <w:szCs w:val="24"/>
        </w:rPr>
      </w:pPr>
      <w:r w:rsidRPr="001730F9">
        <w:rPr>
          <w:sz w:val="24"/>
          <w:szCs w:val="24"/>
        </w:rPr>
        <w:t xml:space="preserve">-популяризацию здорового образа жизни, профилактику по предупреждению распространения и употребления наркотических веществ; </w:t>
      </w:r>
    </w:p>
    <w:p w:rsidR="002D3382" w:rsidRPr="001730F9" w:rsidRDefault="002D3382" w:rsidP="002D3382">
      <w:pPr>
        <w:ind w:firstLine="720"/>
        <w:jc w:val="both"/>
        <w:rPr>
          <w:sz w:val="24"/>
          <w:szCs w:val="24"/>
        </w:rPr>
      </w:pPr>
      <w:r w:rsidRPr="001730F9">
        <w:rPr>
          <w:sz w:val="24"/>
          <w:szCs w:val="24"/>
        </w:rPr>
        <w:t>-профилактику и предупреждение проявлений экстремизма и терроризма в молодёжной среде;</w:t>
      </w:r>
    </w:p>
    <w:p w:rsidR="002D3382" w:rsidRPr="001730F9" w:rsidRDefault="002D3382" w:rsidP="002D3382">
      <w:pPr>
        <w:ind w:firstLine="720"/>
        <w:jc w:val="both"/>
        <w:rPr>
          <w:sz w:val="24"/>
          <w:szCs w:val="24"/>
        </w:rPr>
      </w:pPr>
      <w:r w:rsidRPr="001730F9">
        <w:rPr>
          <w:sz w:val="24"/>
          <w:szCs w:val="24"/>
        </w:rPr>
        <w:t xml:space="preserve">-профилактику безнадзорности и правонарушений. </w:t>
      </w:r>
    </w:p>
    <w:p w:rsidR="002D3382" w:rsidRPr="001730F9" w:rsidRDefault="002D3382" w:rsidP="002D3382">
      <w:pPr>
        <w:tabs>
          <w:tab w:val="left" w:pos="0"/>
        </w:tabs>
        <w:ind w:firstLine="709"/>
        <w:jc w:val="both"/>
        <w:rPr>
          <w:sz w:val="24"/>
          <w:szCs w:val="24"/>
        </w:rPr>
      </w:pPr>
      <w:r w:rsidRPr="001730F9">
        <w:rPr>
          <w:sz w:val="24"/>
          <w:szCs w:val="24"/>
        </w:rPr>
        <w:t>Реализация проекта «Губернаторский молодёжный трудовой отряд» на территории Сосновоборского городского округа положительно влияет на успешную работу по следующим направлениям:</w:t>
      </w:r>
    </w:p>
    <w:p w:rsidR="002D3382" w:rsidRPr="001730F9" w:rsidRDefault="002D3382" w:rsidP="002D3382">
      <w:pPr>
        <w:tabs>
          <w:tab w:val="left" w:pos="0"/>
        </w:tabs>
        <w:ind w:firstLine="709"/>
        <w:jc w:val="both"/>
        <w:rPr>
          <w:sz w:val="24"/>
          <w:szCs w:val="24"/>
        </w:rPr>
      </w:pPr>
      <w:r w:rsidRPr="001730F9">
        <w:rPr>
          <w:sz w:val="24"/>
          <w:szCs w:val="24"/>
        </w:rPr>
        <w:t>- социальная интеграция подростков, находящихся в трудной жизненной ситуации                  и состоящих на учёте в органах полиции, в культурную, спортивную, социально значимую деятельность на период участия в проекте и сопровождение их после его завершения;</w:t>
      </w:r>
    </w:p>
    <w:p w:rsidR="002D3382" w:rsidRPr="001730F9" w:rsidRDefault="002D3382" w:rsidP="002D3382">
      <w:pPr>
        <w:tabs>
          <w:tab w:val="left" w:pos="0"/>
        </w:tabs>
        <w:ind w:firstLine="709"/>
        <w:jc w:val="both"/>
        <w:rPr>
          <w:sz w:val="24"/>
          <w:szCs w:val="24"/>
        </w:rPr>
      </w:pPr>
      <w:r w:rsidRPr="001730F9">
        <w:rPr>
          <w:sz w:val="24"/>
          <w:szCs w:val="24"/>
        </w:rPr>
        <w:t>- формирование благоприятных условий для всестороннего развития молодых жителей Сосновоборского городского округа;</w:t>
      </w:r>
    </w:p>
    <w:p w:rsidR="002D3382" w:rsidRPr="001730F9" w:rsidRDefault="002D3382" w:rsidP="002D3382">
      <w:pPr>
        <w:tabs>
          <w:tab w:val="left" w:pos="0"/>
        </w:tabs>
        <w:ind w:firstLine="709"/>
        <w:jc w:val="both"/>
        <w:rPr>
          <w:sz w:val="24"/>
          <w:szCs w:val="24"/>
        </w:rPr>
      </w:pPr>
      <w:r w:rsidRPr="001730F9">
        <w:rPr>
          <w:sz w:val="24"/>
          <w:szCs w:val="24"/>
        </w:rPr>
        <w:t>- привлечение большего количества молодых жителей к трудовой, творческой                      и добровольческой деятельности;</w:t>
      </w:r>
    </w:p>
    <w:p w:rsidR="002D3382" w:rsidRPr="001730F9" w:rsidRDefault="002D3382" w:rsidP="002D3382">
      <w:pPr>
        <w:tabs>
          <w:tab w:val="left" w:pos="0"/>
        </w:tabs>
        <w:ind w:firstLine="709"/>
        <w:jc w:val="both"/>
        <w:rPr>
          <w:sz w:val="24"/>
          <w:szCs w:val="24"/>
        </w:rPr>
      </w:pPr>
      <w:r w:rsidRPr="001730F9">
        <w:rPr>
          <w:sz w:val="24"/>
          <w:szCs w:val="24"/>
        </w:rPr>
        <w:t>- профилактика асоциального поведения среди молодёжи;</w:t>
      </w:r>
    </w:p>
    <w:p w:rsidR="002D3382" w:rsidRPr="001730F9" w:rsidRDefault="002D3382" w:rsidP="002D3382">
      <w:pPr>
        <w:tabs>
          <w:tab w:val="left" w:pos="0"/>
        </w:tabs>
        <w:ind w:firstLine="709"/>
        <w:jc w:val="both"/>
        <w:rPr>
          <w:sz w:val="24"/>
          <w:szCs w:val="24"/>
        </w:rPr>
      </w:pPr>
      <w:r w:rsidRPr="001730F9">
        <w:rPr>
          <w:sz w:val="24"/>
          <w:szCs w:val="24"/>
        </w:rPr>
        <w:t>- повышение конкурентоспособности молодёжи на рынке труда, занятости и профориентации молодёжи;</w:t>
      </w:r>
    </w:p>
    <w:p w:rsidR="002D3382" w:rsidRPr="001730F9" w:rsidRDefault="002D3382" w:rsidP="002D3382">
      <w:pPr>
        <w:tabs>
          <w:tab w:val="left" w:pos="0"/>
        </w:tabs>
        <w:ind w:firstLine="709"/>
        <w:jc w:val="both"/>
        <w:rPr>
          <w:sz w:val="24"/>
          <w:szCs w:val="24"/>
        </w:rPr>
      </w:pPr>
      <w:r w:rsidRPr="001730F9">
        <w:rPr>
          <w:sz w:val="24"/>
          <w:szCs w:val="24"/>
        </w:rPr>
        <w:t>- формирование у молодежи активной жизненной позиции, готовности к участию в общественно - политической жизни города.</w:t>
      </w:r>
    </w:p>
    <w:p w:rsidR="002D3382" w:rsidRPr="001730F9" w:rsidRDefault="002D3382" w:rsidP="002D3382">
      <w:pPr>
        <w:shd w:val="clear" w:color="auto" w:fill="FFFFFF" w:themeFill="background1"/>
        <w:rPr>
          <w:i/>
          <w:sz w:val="24"/>
          <w:szCs w:val="24"/>
        </w:rPr>
      </w:pPr>
    </w:p>
    <w:p w:rsidR="002D3382" w:rsidRPr="001730F9" w:rsidRDefault="002D3382" w:rsidP="002D3382">
      <w:pPr>
        <w:shd w:val="clear" w:color="auto" w:fill="FFFFFF" w:themeFill="background1"/>
        <w:rPr>
          <w:b/>
          <w:i/>
          <w:sz w:val="24"/>
          <w:szCs w:val="24"/>
        </w:rPr>
      </w:pPr>
      <w:r w:rsidRPr="001730F9">
        <w:rPr>
          <w:b/>
          <w:i/>
          <w:sz w:val="24"/>
          <w:szCs w:val="24"/>
        </w:rPr>
        <w:t xml:space="preserve"> Мероприятие №3</w:t>
      </w:r>
    </w:p>
    <w:p w:rsidR="002D3382" w:rsidRPr="001730F9" w:rsidRDefault="002D3382" w:rsidP="002D3382">
      <w:pPr>
        <w:shd w:val="clear" w:color="auto" w:fill="FFFFFF" w:themeFill="background1"/>
        <w:rPr>
          <w:b/>
          <w:i/>
          <w:sz w:val="24"/>
          <w:szCs w:val="24"/>
          <w:u w:val="single"/>
        </w:rPr>
      </w:pPr>
    </w:p>
    <w:p w:rsidR="002D3382" w:rsidRPr="001730F9" w:rsidRDefault="002D3382" w:rsidP="002D3382">
      <w:pPr>
        <w:shd w:val="clear" w:color="auto" w:fill="FFFFFF" w:themeFill="background1"/>
        <w:rPr>
          <w:b/>
          <w:i/>
          <w:sz w:val="24"/>
          <w:szCs w:val="24"/>
        </w:rPr>
      </w:pPr>
      <w:r w:rsidRPr="001730F9">
        <w:rPr>
          <w:b/>
          <w:i/>
          <w:sz w:val="24"/>
          <w:szCs w:val="24"/>
        </w:rPr>
        <w:t>«Мероприятия по развитию материально-технической базы»</w:t>
      </w:r>
    </w:p>
    <w:p w:rsidR="002D3382" w:rsidRPr="001730F9" w:rsidRDefault="002D3382" w:rsidP="002D3382">
      <w:pPr>
        <w:shd w:val="clear" w:color="auto" w:fill="FFFFFF" w:themeFill="background1"/>
        <w:rPr>
          <w:b/>
          <w:i/>
          <w:sz w:val="24"/>
          <w:szCs w:val="24"/>
        </w:rPr>
      </w:pPr>
    </w:p>
    <w:p w:rsidR="002D3382" w:rsidRDefault="00FF3969" w:rsidP="002D3382">
      <w:pPr>
        <w:shd w:val="clear" w:color="auto" w:fill="FFFFFF" w:themeFill="background1"/>
        <w:rPr>
          <w:b/>
          <w:i/>
          <w:sz w:val="24"/>
          <w:szCs w:val="24"/>
          <w:u w:val="single"/>
        </w:rPr>
      </w:pPr>
      <w:r>
        <w:rPr>
          <w:color w:val="000000" w:themeColor="text1"/>
          <w:sz w:val="22"/>
          <w:szCs w:val="22"/>
        </w:rPr>
        <w:t xml:space="preserve">Исполнение мероприятия подлежит уточнению по мере реализации муниципальной программы.  </w:t>
      </w:r>
    </w:p>
    <w:p w:rsidR="00951119" w:rsidRDefault="00951119" w:rsidP="002D3382">
      <w:pPr>
        <w:shd w:val="clear" w:color="auto" w:fill="FFFFFF" w:themeFill="background1"/>
        <w:rPr>
          <w:b/>
          <w:i/>
          <w:sz w:val="24"/>
          <w:szCs w:val="24"/>
        </w:rPr>
      </w:pPr>
    </w:p>
    <w:p w:rsidR="002D3382" w:rsidRPr="001730F9" w:rsidRDefault="00FF3969" w:rsidP="002D3382">
      <w:pPr>
        <w:shd w:val="clear" w:color="auto" w:fill="FFFFFF" w:themeFill="background1"/>
        <w:rPr>
          <w:b/>
          <w:i/>
          <w:sz w:val="24"/>
          <w:szCs w:val="24"/>
        </w:rPr>
      </w:pPr>
      <w:r>
        <w:rPr>
          <w:b/>
          <w:i/>
          <w:sz w:val="24"/>
          <w:szCs w:val="24"/>
        </w:rPr>
        <w:t>Мероприятие №4</w:t>
      </w:r>
    </w:p>
    <w:p w:rsidR="002D3382" w:rsidRPr="001730F9" w:rsidRDefault="002D3382" w:rsidP="002D3382">
      <w:pPr>
        <w:shd w:val="clear" w:color="auto" w:fill="FFFFFF" w:themeFill="background1"/>
        <w:rPr>
          <w:b/>
          <w:i/>
          <w:sz w:val="24"/>
          <w:szCs w:val="24"/>
        </w:rPr>
      </w:pPr>
    </w:p>
    <w:p w:rsidR="002D3382" w:rsidRPr="001730F9" w:rsidRDefault="002D3382" w:rsidP="002D3382">
      <w:pPr>
        <w:shd w:val="clear" w:color="auto" w:fill="FFFFFF" w:themeFill="background1"/>
        <w:jc w:val="both"/>
        <w:rPr>
          <w:b/>
          <w:i/>
          <w:sz w:val="24"/>
          <w:szCs w:val="24"/>
        </w:rPr>
      </w:pPr>
      <w:r w:rsidRPr="001730F9">
        <w:rPr>
          <w:b/>
          <w:i/>
          <w:sz w:val="24"/>
          <w:szCs w:val="24"/>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p w:rsidR="002D3382" w:rsidRPr="001730F9" w:rsidRDefault="002D3382" w:rsidP="002D3382">
      <w:pPr>
        <w:shd w:val="clear" w:color="auto" w:fill="FFFFFF" w:themeFill="background1"/>
        <w:jc w:val="both"/>
        <w:rPr>
          <w:b/>
          <w:i/>
          <w:sz w:val="24"/>
          <w:szCs w:val="24"/>
        </w:rPr>
      </w:pPr>
    </w:p>
    <w:p w:rsidR="00FF3969" w:rsidRDefault="00FF3969" w:rsidP="00FF3969">
      <w:pPr>
        <w:shd w:val="clear" w:color="auto" w:fill="FFFFFF" w:themeFill="background1"/>
        <w:rPr>
          <w:b/>
          <w:i/>
          <w:sz w:val="24"/>
          <w:szCs w:val="24"/>
          <w:u w:val="single"/>
        </w:rPr>
      </w:pPr>
      <w:r>
        <w:rPr>
          <w:color w:val="000000" w:themeColor="text1"/>
          <w:sz w:val="22"/>
          <w:szCs w:val="22"/>
        </w:rPr>
        <w:t xml:space="preserve">Исполнение мероприятия подлежит уточнению по мере реализации муниципальной программы.  </w:t>
      </w:r>
    </w:p>
    <w:p w:rsidR="002D3382" w:rsidRPr="001730F9" w:rsidRDefault="002D3382" w:rsidP="002D3382">
      <w:pPr>
        <w:shd w:val="clear" w:color="auto" w:fill="FFFFFF" w:themeFill="background1"/>
        <w:rPr>
          <w:b/>
          <w:i/>
          <w:sz w:val="24"/>
          <w:szCs w:val="24"/>
        </w:rPr>
      </w:pPr>
    </w:p>
    <w:p w:rsidR="002D3382" w:rsidRPr="001730F9" w:rsidRDefault="00FF3969" w:rsidP="002D3382">
      <w:pPr>
        <w:shd w:val="clear" w:color="auto" w:fill="FFFFFF" w:themeFill="background1"/>
        <w:rPr>
          <w:b/>
          <w:i/>
          <w:sz w:val="24"/>
          <w:szCs w:val="24"/>
        </w:rPr>
      </w:pPr>
      <w:r>
        <w:rPr>
          <w:b/>
          <w:i/>
          <w:sz w:val="24"/>
          <w:szCs w:val="24"/>
        </w:rPr>
        <w:t>Мероприятие №5</w:t>
      </w:r>
    </w:p>
    <w:p w:rsidR="002D3382" w:rsidRPr="001730F9" w:rsidRDefault="002D3382" w:rsidP="002D3382">
      <w:pPr>
        <w:shd w:val="clear" w:color="auto" w:fill="FFFFFF" w:themeFill="background1"/>
        <w:rPr>
          <w:b/>
          <w:i/>
          <w:sz w:val="24"/>
          <w:szCs w:val="24"/>
        </w:rPr>
      </w:pPr>
      <w:r w:rsidRPr="001730F9">
        <w:rPr>
          <w:b/>
          <w:i/>
          <w:sz w:val="24"/>
          <w:szCs w:val="24"/>
        </w:rPr>
        <w:t>«Мероприятия по предоставлению субсидий МАУ «МЦ «Диалог»</w:t>
      </w:r>
    </w:p>
    <w:p w:rsidR="002D3382" w:rsidRPr="001730F9" w:rsidRDefault="002D3382" w:rsidP="002D3382">
      <w:pPr>
        <w:shd w:val="clear" w:color="auto" w:fill="FFFFFF" w:themeFill="background1"/>
        <w:rPr>
          <w:i/>
          <w:sz w:val="24"/>
          <w:szCs w:val="24"/>
        </w:rPr>
      </w:pPr>
    </w:p>
    <w:p w:rsidR="002D3382" w:rsidRPr="006D76A0" w:rsidRDefault="002D3382" w:rsidP="002D3382">
      <w:pPr>
        <w:shd w:val="clear" w:color="auto" w:fill="FFFFFF" w:themeFill="background1"/>
        <w:rPr>
          <w:sz w:val="24"/>
          <w:szCs w:val="24"/>
        </w:rPr>
      </w:pPr>
      <w:r w:rsidRPr="006D76A0">
        <w:rPr>
          <w:sz w:val="24"/>
          <w:szCs w:val="24"/>
        </w:rPr>
        <w:t>Комплекс направлен на:</w:t>
      </w:r>
    </w:p>
    <w:p w:rsidR="002D3382" w:rsidRPr="006D76A0" w:rsidRDefault="002D3382" w:rsidP="002D3382">
      <w:pPr>
        <w:shd w:val="clear" w:color="auto" w:fill="FFFFFF" w:themeFill="background1"/>
        <w:rPr>
          <w:sz w:val="24"/>
          <w:szCs w:val="24"/>
        </w:rPr>
      </w:pPr>
      <w:r w:rsidRPr="006D76A0">
        <w:rPr>
          <w:sz w:val="24"/>
          <w:szCs w:val="24"/>
        </w:rPr>
        <w:t>- развитие материально-технической базы;</w:t>
      </w:r>
    </w:p>
    <w:p w:rsidR="002D3382" w:rsidRPr="006D76A0" w:rsidRDefault="002D3382" w:rsidP="002D3382">
      <w:pPr>
        <w:shd w:val="clear" w:color="auto" w:fill="FFFFFF" w:themeFill="background1"/>
        <w:rPr>
          <w:sz w:val="24"/>
          <w:szCs w:val="24"/>
        </w:rPr>
      </w:pPr>
      <w:r w:rsidRPr="006D76A0">
        <w:rPr>
          <w:sz w:val="24"/>
          <w:szCs w:val="24"/>
        </w:rPr>
        <w:t>-  выполнение текущего ремонта;</w:t>
      </w:r>
    </w:p>
    <w:p w:rsidR="002D3382" w:rsidRPr="006D76A0" w:rsidRDefault="002D3382" w:rsidP="002D3382">
      <w:pPr>
        <w:shd w:val="clear" w:color="auto" w:fill="FFFFFF" w:themeFill="background1"/>
        <w:rPr>
          <w:sz w:val="24"/>
          <w:szCs w:val="24"/>
        </w:rPr>
      </w:pPr>
      <w:r w:rsidRPr="006D76A0">
        <w:rPr>
          <w:sz w:val="24"/>
          <w:szCs w:val="24"/>
        </w:rPr>
        <w:t>-  содержание (оплата коммунальных услуг, содержание помещений и выплата заработной платы с начислениями согласно штатному расписанию);</w:t>
      </w:r>
    </w:p>
    <w:p w:rsidR="002D3382" w:rsidRPr="006D76A0" w:rsidRDefault="002D3382" w:rsidP="002D3382">
      <w:pPr>
        <w:shd w:val="clear" w:color="auto" w:fill="FFFFFF" w:themeFill="background1"/>
        <w:rPr>
          <w:sz w:val="24"/>
          <w:szCs w:val="24"/>
        </w:rPr>
      </w:pPr>
      <w:r w:rsidRPr="006D76A0">
        <w:rPr>
          <w:sz w:val="24"/>
          <w:szCs w:val="24"/>
        </w:rPr>
        <w:t>- выполнение муниципального задания;</w:t>
      </w:r>
    </w:p>
    <w:p w:rsidR="002D3382" w:rsidRPr="006D76A0" w:rsidRDefault="002D3382" w:rsidP="002D3382">
      <w:pPr>
        <w:shd w:val="clear" w:color="auto" w:fill="FFFFFF" w:themeFill="background1"/>
        <w:rPr>
          <w:sz w:val="24"/>
          <w:szCs w:val="24"/>
        </w:rPr>
      </w:pPr>
      <w:r w:rsidRPr="006D76A0">
        <w:rPr>
          <w:sz w:val="24"/>
          <w:szCs w:val="24"/>
        </w:rPr>
        <w:t>- организацию и проведение</w:t>
      </w:r>
      <w:r w:rsidR="00D7071E" w:rsidRPr="006D76A0">
        <w:rPr>
          <w:sz w:val="24"/>
          <w:szCs w:val="24"/>
        </w:rPr>
        <w:t xml:space="preserve"> культурно-массовых мероприятий;</w:t>
      </w:r>
    </w:p>
    <w:p w:rsidR="00D7071E" w:rsidRPr="006D76A0" w:rsidRDefault="00D7071E" w:rsidP="00D7071E">
      <w:pPr>
        <w:rPr>
          <w:sz w:val="24"/>
          <w:szCs w:val="24"/>
        </w:rPr>
      </w:pPr>
      <w:r w:rsidRPr="006D76A0">
        <w:rPr>
          <w:b/>
          <w:sz w:val="24"/>
          <w:szCs w:val="24"/>
        </w:rPr>
        <w:t xml:space="preserve">- </w:t>
      </w:r>
      <w:r w:rsidRPr="006D76A0">
        <w:rPr>
          <w:sz w:val="24"/>
          <w:szCs w:val="24"/>
        </w:rPr>
        <w:t xml:space="preserve">участие молодежи </w:t>
      </w:r>
      <w:r w:rsidRPr="006D76A0">
        <w:rPr>
          <w:color w:val="000000"/>
          <w:sz w:val="24"/>
          <w:szCs w:val="24"/>
        </w:rPr>
        <w:t>в различных формах  молодежных мероприятий районного, регионального, всероссийского и международного уровней.</w:t>
      </w:r>
    </w:p>
    <w:p w:rsidR="00D7071E" w:rsidRPr="006D76A0" w:rsidRDefault="00D7071E" w:rsidP="00D7071E">
      <w:pPr>
        <w:jc w:val="both"/>
        <w:rPr>
          <w:sz w:val="24"/>
          <w:szCs w:val="24"/>
        </w:rPr>
      </w:pPr>
    </w:p>
    <w:p w:rsidR="00D7071E" w:rsidRPr="006D76A0" w:rsidRDefault="00D7071E" w:rsidP="002D3382">
      <w:pPr>
        <w:shd w:val="clear" w:color="auto" w:fill="FFFFFF" w:themeFill="background1"/>
        <w:rPr>
          <w:sz w:val="24"/>
          <w:szCs w:val="24"/>
        </w:rPr>
      </w:pPr>
    </w:p>
    <w:p w:rsidR="002D3382" w:rsidRPr="001730F9" w:rsidRDefault="002D3382" w:rsidP="002D3382">
      <w:pPr>
        <w:ind w:firstLine="709"/>
        <w:jc w:val="both"/>
        <w:rPr>
          <w:sz w:val="24"/>
          <w:szCs w:val="24"/>
        </w:rPr>
      </w:pPr>
      <w:r w:rsidRPr="001730F9">
        <w:rPr>
          <w:sz w:val="24"/>
          <w:szCs w:val="24"/>
        </w:rPr>
        <w:tab/>
      </w:r>
    </w:p>
    <w:p w:rsidR="002D3382" w:rsidRPr="001730F9" w:rsidRDefault="002D3382" w:rsidP="002D3382">
      <w:pPr>
        <w:rPr>
          <w:sz w:val="24"/>
          <w:szCs w:val="24"/>
        </w:rPr>
      </w:pPr>
    </w:p>
    <w:p w:rsidR="002D3382" w:rsidRPr="001730F9" w:rsidRDefault="002D3382" w:rsidP="002D3382">
      <w:pPr>
        <w:rPr>
          <w:sz w:val="24"/>
          <w:szCs w:val="24"/>
        </w:rPr>
      </w:pPr>
    </w:p>
    <w:p w:rsidR="002D3382" w:rsidRPr="001730F9" w:rsidRDefault="002D3382" w:rsidP="002D3382">
      <w:pPr>
        <w:rPr>
          <w:sz w:val="24"/>
          <w:szCs w:val="24"/>
        </w:rPr>
        <w:sectPr w:rsidR="002D3382" w:rsidRPr="001730F9" w:rsidSect="00123D61">
          <w:headerReference w:type="default" r:id="rId8"/>
          <w:footerReference w:type="first" r:id="rId9"/>
          <w:pgSz w:w="11907" w:h="16840" w:code="9"/>
          <w:pgMar w:top="1134" w:right="567" w:bottom="1134" w:left="1701" w:header="709" w:footer="709" w:gutter="0"/>
          <w:cols w:space="708"/>
          <w:titlePg/>
          <w:docGrid w:linePitch="360"/>
        </w:sectPr>
      </w:pPr>
    </w:p>
    <w:p w:rsidR="00047FAB" w:rsidRPr="001730F9" w:rsidRDefault="00047FAB" w:rsidP="00047FAB">
      <w:pPr>
        <w:pStyle w:val="ConsPlusNormal"/>
        <w:contextualSpacing/>
        <w:jc w:val="right"/>
        <w:rPr>
          <w:rFonts w:ascii="Times New Roman" w:hAnsi="Times New Roman" w:cs="Times New Roman"/>
          <w:sz w:val="22"/>
          <w:szCs w:val="22"/>
        </w:rPr>
      </w:pPr>
      <w:r>
        <w:rPr>
          <w:rFonts w:ascii="Times New Roman" w:hAnsi="Times New Roman" w:cs="Times New Roman"/>
          <w:sz w:val="22"/>
          <w:szCs w:val="22"/>
        </w:rPr>
        <w:t>Приложение №</w:t>
      </w:r>
      <w:r w:rsidR="00ED3AA2">
        <w:rPr>
          <w:rFonts w:ascii="Times New Roman" w:hAnsi="Times New Roman" w:cs="Times New Roman"/>
          <w:sz w:val="22"/>
          <w:szCs w:val="22"/>
        </w:rPr>
        <w:t xml:space="preserve"> </w:t>
      </w:r>
      <w:r w:rsidR="00D7723B">
        <w:rPr>
          <w:rFonts w:ascii="Times New Roman" w:hAnsi="Times New Roman" w:cs="Times New Roman"/>
          <w:sz w:val="22"/>
          <w:szCs w:val="22"/>
        </w:rPr>
        <w:t>1</w:t>
      </w:r>
    </w:p>
    <w:p w:rsidR="00047FAB" w:rsidRDefault="00047FAB" w:rsidP="00047FAB">
      <w:pPr>
        <w:pStyle w:val="ConsPlusNormal"/>
        <w:contextualSpacing/>
        <w:jc w:val="right"/>
        <w:rPr>
          <w:rFonts w:ascii="Times New Roman" w:hAnsi="Times New Roman" w:cs="Times New Roman"/>
          <w:sz w:val="22"/>
          <w:szCs w:val="22"/>
        </w:rPr>
      </w:pPr>
      <w:r w:rsidRPr="001730F9">
        <w:rPr>
          <w:rFonts w:ascii="Times New Roman" w:hAnsi="Times New Roman" w:cs="Times New Roman"/>
          <w:sz w:val="22"/>
          <w:szCs w:val="22"/>
        </w:rPr>
        <w:t>к муниципальной программе</w:t>
      </w:r>
    </w:p>
    <w:p w:rsidR="00047FAB" w:rsidRDefault="00047FAB" w:rsidP="00047FAB">
      <w:pPr>
        <w:pStyle w:val="ConsPlusNormal"/>
        <w:contextualSpacing/>
        <w:jc w:val="right"/>
        <w:rPr>
          <w:rFonts w:ascii="Times New Roman" w:hAnsi="Times New Roman" w:cs="Times New Roman"/>
          <w:sz w:val="24"/>
          <w:szCs w:val="24"/>
        </w:rPr>
      </w:pPr>
      <w:r>
        <w:rPr>
          <w:rFonts w:ascii="Times New Roman" w:hAnsi="Times New Roman" w:cs="Times New Roman"/>
          <w:sz w:val="24"/>
          <w:szCs w:val="24"/>
        </w:rPr>
        <w:t>«</w:t>
      </w:r>
      <w:r w:rsidRPr="00677F44">
        <w:rPr>
          <w:rFonts w:ascii="Times New Roman" w:hAnsi="Times New Roman" w:cs="Times New Roman"/>
          <w:sz w:val="24"/>
          <w:szCs w:val="24"/>
        </w:rPr>
        <w:t xml:space="preserve">Молодежная политика </w:t>
      </w:r>
    </w:p>
    <w:p w:rsidR="00047FAB" w:rsidRPr="00677F44" w:rsidRDefault="00047FAB" w:rsidP="00047FAB">
      <w:pPr>
        <w:pStyle w:val="ConsPlusNormal"/>
        <w:contextualSpacing/>
        <w:jc w:val="right"/>
        <w:rPr>
          <w:rFonts w:ascii="Times New Roman" w:hAnsi="Times New Roman" w:cs="Times New Roman"/>
          <w:sz w:val="22"/>
          <w:szCs w:val="22"/>
        </w:rPr>
      </w:pPr>
      <w:r w:rsidRPr="00677F44">
        <w:rPr>
          <w:rFonts w:ascii="Times New Roman" w:hAnsi="Times New Roman" w:cs="Times New Roman"/>
          <w:sz w:val="24"/>
          <w:szCs w:val="24"/>
        </w:rPr>
        <w:t>Сосновобо</w:t>
      </w:r>
      <w:r w:rsidR="00FA7696">
        <w:rPr>
          <w:rFonts w:ascii="Times New Roman" w:hAnsi="Times New Roman" w:cs="Times New Roman"/>
          <w:sz w:val="24"/>
          <w:szCs w:val="24"/>
        </w:rPr>
        <w:t>рского городского округа на 2025-2029</w:t>
      </w:r>
      <w:r w:rsidRPr="00677F44">
        <w:rPr>
          <w:rFonts w:ascii="Times New Roman" w:hAnsi="Times New Roman" w:cs="Times New Roman"/>
          <w:sz w:val="24"/>
          <w:szCs w:val="24"/>
        </w:rPr>
        <w:t xml:space="preserve"> годы»</w:t>
      </w:r>
    </w:p>
    <w:p w:rsidR="00047FAB" w:rsidRPr="001730F9" w:rsidRDefault="00047FAB" w:rsidP="00047FAB">
      <w:pPr>
        <w:pStyle w:val="ConsPlusNormal"/>
        <w:ind w:firstLine="567"/>
        <w:jc w:val="right"/>
        <w:rPr>
          <w:rFonts w:ascii="Times New Roman" w:hAnsi="Times New Roman" w:cs="Times New Roman"/>
          <w:sz w:val="24"/>
          <w:szCs w:val="24"/>
        </w:rPr>
      </w:pPr>
    </w:p>
    <w:p w:rsidR="002D3382" w:rsidRPr="001730F9" w:rsidRDefault="002D3382" w:rsidP="002D3382">
      <w:pPr>
        <w:pStyle w:val="ConsPlusNormal"/>
        <w:ind w:firstLine="567"/>
        <w:jc w:val="right"/>
        <w:rPr>
          <w:rFonts w:ascii="Times New Roman" w:hAnsi="Times New Roman" w:cs="Times New Roman"/>
          <w:sz w:val="24"/>
          <w:szCs w:val="24"/>
        </w:rPr>
      </w:pPr>
    </w:p>
    <w:p w:rsidR="002D3382" w:rsidRPr="001730F9" w:rsidRDefault="002D3382" w:rsidP="002D3382">
      <w:pPr>
        <w:shd w:val="clear" w:color="auto" w:fill="FFFFFF" w:themeFill="background1"/>
        <w:jc w:val="center"/>
        <w:rPr>
          <w:b/>
          <w:sz w:val="24"/>
          <w:szCs w:val="24"/>
        </w:rPr>
      </w:pPr>
      <w:r w:rsidRPr="001730F9">
        <w:rPr>
          <w:b/>
          <w:sz w:val="24"/>
          <w:szCs w:val="24"/>
        </w:rPr>
        <w:t xml:space="preserve">Информация о взаимосвязи целей, задач, ожидаемых результатов, показателей и структурных элементов муниципальной программы </w:t>
      </w:r>
      <w:r w:rsidR="00B86C05">
        <w:rPr>
          <w:b/>
          <w:sz w:val="24"/>
          <w:szCs w:val="24"/>
        </w:rPr>
        <w:t>«</w:t>
      </w:r>
      <w:r w:rsidR="005B41B9">
        <w:rPr>
          <w:b/>
          <w:color w:val="000000" w:themeColor="text1"/>
          <w:sz w:val="24"/>
          <w:szCs w:val="24"/>
        </w:rPr>
        <w:t>М</w:t>
      </w:r>
      <w:r w:rsidRPr="001730F9">
        <w:rPr>
          <w:b/>
          <w:color w:val="000000" w:themeColor="text1"/>
          <w:sz w:val="24"/>
          <w:szCs w:val="24"/>
        </w:rPr>
        <w:t>олодежная политика Сосновобо</w:t>
      </w:r>
      <w:r w:rsidR="00FA7696">
        <w:rPr>
          <w:b/>
          <w:color w:val="000000" w:themeColor="text1"/>
          <w:sz w:val="24"/>
          <w:szCs w:val="24"/>
        </w:rPr>
        <w:t>рского городского округа на 2025-2029</w:t>
      </w:r>
      <w:r w:rsidRPr="001730F9">
        <w:rPr>
          <w:b/>
          <w:color w:val="000000" w:themeColor="text1"/>
          <w:sz w:val="24"/>
          <w:szCs w:val="24"/>
        </w:rPr>
        <w:t xml:space="preserve"> годы»</w:t>
      </w:r>
    </w:p>
    <w:p w:rsidR="002D3382" w:rsidRPr="001730F9" w:rsidRDefault="002D3382" w:rsidP="002D3382">
      <w:pPr>
        <w:pStyle w:val="ConsPlusNormal"/>
        <w:ind w:left="720" w:firstLine="567"/>
        <w:jc w:val="center"/>
        <w:rPr>
          <w:rFonts w:ascii="Times New Roman" w:hAnsi="Times New Roman" w:cs="Times New Roman"/>
          <w:b/>
          <w:sz w:val="24"/>
          <w:szCs w:val="24"/>
        </w:rPr>
      </w:pPr>
    </w:p>
    <w:tbl>
      <w:tblPr>
        <w:tblW w:w="14392" w:type="dxa"/>
        <w:tblLayout w:type="fixed"/>
        <w:tblCellMar>
          <w:top w:w="28" w:type="dxa"/>
          <w:left w:w="75" w:type="dxa"/>
          <w:bottom w:w="28" w:type="dxa"/>
          <w:right w:w="75" w:type="dxa"/>
        </w:tblCellMar>
        <w:tblLook w:val="0000" w:firstRow="0" w:lastRow="0" w:firstColumn="0" w:lastColumn="0" w:noHBand="0" w:noVBand="0"/>
      </w:tblPr>
      <w:tblGrid>
        <w:gridCol w:w="2879"/>
        <w:gridCol w:w="2877"/>
        <w:gridCol w:w="2966"/>
        <w:gridCol w:w="2791"/>
        <w:gridCol w:w="2879"/>
      </w:tblGrid>
      <w:tr w:rsidR="002D3382" w:rsidRPr="001730F9" w:rsidTr="00760BFB">
        <w:tc>
          <w:tcPr>
            <w:tcW w:w="2879" w:type="dxa"/>
            <w:tcBorders>
              <w:top w:val="single" w:sz="4" w:space="0" w:color="000000"/>
              <w:left w:val="single" w:sz="4" w:space="0" w:color="000000"/>
              <w:bottom w:val="single" w:sz="4" w:space="0" w:color="000000"/>
              <w:right w:val="single" w:sz="4" w:space="0" w:color="000000"/>
            </w:tcBorders>
            <w:vAlign w:val="center"/>
          </w:tcPr>
          <w:p w:rsidR="002D3382" w:rsidRPr="001730F9" w:rsidRDefault="002D3382" w:rsidP="000E60BD">
            <w:pPr>
              <w:widowControl w:val="0"/>
              <w:shd w:val="clear" w:color="auto" w:fill="FFFFFF" w:themeFill="background1"/>
              <w:ind w:left="-57" w:right="-57"/>
              <w:contextualSpacing/>
              <w:jc w:val="center"/>
              <w:rPr>
                <w:color w:val="000000" w:themeColor="text1"/>
                <w:sz w:val="22"/>
                <w:szCs w:val="22"/>
              </w:rPr>
            </w:pPr>
            <w:r w:rsidRPr="001730F9">
              <w:rPr>
                <w:color w:val="000000" w:themeColor="text1"/>
                <w:sz w:val="22"/>
                <w:szCs w:val="22"/>
              </w:rPr>
              <w:t>Цель муниципальной программы</w:t>
            </w:r>
          </w:p>
        </w:tc>
        <w:tc>
          <w:tcPr>
            <w:tcW w:w="2877" w:type="dxa"/>
            <w:tcBorders>
              <w:top w:val="single" w:sz="4" w:space="0" w:color="000000"/>
              <w:left w:val="single" w:sz="4" w:space="0" w:color="000000"/>
              <w:bottom w:val="single" w:sz="4" w:space="0" w:color="000000"/>
              <w:right w:val="single" w:sz="4" w:space="0" w:color="000000"/>
            </w:tcBorders>
            <w:vAlign w:val="center"/>
          </w:tcPr>
          <w:p w:rsidR="002D3382" w:rsidRPr="001730F9" w:rsidRDefault="002D3382" w:rsidP="000E60BD">
            <w:pPr>
              <w:pStyle w:val="ConsPlusNormal"/>
              <w:ind w:left="-57" w:right="-57" w:hanging="71"/>
              <w:contextualSpacing/>
              <w:jc w:val="center"/>
              <w:rPr>
                <w:rFonts w:ascii="Times New Roman" w:hAnsi="Times New Roman" w:cs="Times New Roman"/>
                <w:color w:val="000000" w:themeColor="text1"/>
                <w:sz w:val="22"/>
                <w:szCs w:val="22"/>
              </w:rPr>
            </w:pPr>
            <w:r w:rsidRPr="001730F9">
              <w:rPr>
                <w:rFonts w:ascii="Times New Roman" w:hAnsi="Times New Roman" w:cs="Times New Roman"/>
                <w:color w:val="000000" w:themeColor="text1"/>
                <w:sz w:val="22"/>
                <w:szCs w:val="22"/>
              </w:rPr>
              <w:t>Задача муниципальной программы</w:t>
            </w:r>
          </w:p>
        </w:tc>
        <w:tc>
          <w:tcPr>
            <w:tcW w:w="2966" w:type="dxa"/>
            <w:tcBorders>
              <w:top w:val="single" w:sz="4" w:space="0" w:color="000000"/>
              <w:left w:val="single" w:sz="4" w:space="0" w:color="000000"/>
              <w:bottom w:val="single" w:sz="4" w:space="0" w:color="000000"/>
              <w:right w:val="single" w:sz="4" w:space="0" w:color="000000"/>
            </w:tcBorders>
            <w:vAlign w:val="center"/>
          </w:tcPr>
          <w:p w:rsidR="002D3382" w:rsidRPr="001730F9" w:rsidRDefault="002D3382" w:rsidP="000E60BD">
            <w:pPr>
              <w:pStyle w:val="ConsPlusNormal"/>
              <w:ind w:left="-57" w:right="-57" w:firstLine="0"/>
              <w:contextualSpacing/>
              <w:jc w:val="center"/>
              <w:rPr>
                <w:rFonts w:ascii="Times New Roman" w:hAnsi="Times New Roman" w:cs="Times New Roman"/>
                <w:color w:val="000000" w:themeColor="text1"/>
                <w:sz w:val="22"/>
                <w:szCs w:val="22"/>
              </w:rPr>
            </w:pPr>
            <w:r w:rsidRPr="001730F9">
              <w:rPr>
                <w:rFonts w:ascii="Times New Roman" w:hAnsi="Times New Roman" w:cs="Times New Roman"/>
                <w:color w:val="000000" w:themeColor="text1"/>
                <w:sz w:val="22"/>
                <w:szCs w:val="22"/>
              </w:rPr>
              <w:t>Ожидаемый результат муниципальной программы</w:t>
            </w:r>
          </w:p>
        </w:tc>
        <w:tc>
          <w:tcPr>
            <w:tcW w:w="2791" w:type="dxa"/>
            <w:tcBorders>
              <w:top w:val="single" w:sz="4" w:space="0" w:color="000000"/>
              <w:left w:val="single" w:sz="4" w:space="0" w:color="000000"/>
              <w:bottom w:val="single" w:sz="4" w:space="0" w:color="000000"/>
              <w:right w:val="single" w:sz="4" w:space="0" w:color="000000"/>
            </w:tcBorders>
            <w:vAlign w:val="center"/>
          </w:tcPr>
          <w:p w:rsidR="002D3382" w:rsidRPr="001730F9" w:rsidRDefault="002D3382" w:rsidP="000E60BD">
            <w:pPr>
              <w:pStyle w:val="ConsPlusNormal"/>
              <w:ind w:left="-57" w:right="-57" w:firstLine="0"/>
              <w:contextualSpacing/>
              <w:jc w:val="center"/>
              <w:rPr>
                <w:rFonts w:ascii="Times New Roman" w:hAnsi="Times New Roman" w:cs="Times New Roman"/>
                <w:color w:val="000000" w:themeColor="text1"/>
                <w:sz w:val="22"/>
                <w:szCs w:val="22"/>
              </w:rPr>
            </w:pPr>
            <w:r w:rsidRPr="001730F9">
              <w:rPr>
                <w:rFonts w:ascii="Times New Roman" w:hAnsi="Times New Roman" w:cs="Times New Roman"/>
                <w:color w:val="000000" w:themeColor="text1"/>
                <w:sz w:val="22"/>
                <w:szCs w:val="22"/>
              </w:rPr>
              <w:t>Структурный элемент муниципальной программы</w:t>
            </w:r>
          </w:p>
        </w:tc>
        <w:tc>
          <w:tcPr>
            <w:tcW w:w="2879" w:type="dxa"/>
            <w:tcBorders>
              <w:top w:val="single" w:sz="4" w:space="0" w:color="000000"/>
              <w:left w:val="single" w:sz="4" w:space="0" w:color="000000"/>
              <w:bottom w:val="single" w:sz="4" w:space="0" w:color="000000"/>
              <w:right w:val="single" w:sz="4" w:space="0" w:color="000000"/>
            </w:tcBorders>
            <w:vAlign w:val="center"/>
          </w:tcPr>
          <w:p w:rsidR="002D3382" w:rsidRPr="001730F9" w:rsidRDefault="002D3382" w:rsidP="000E60BD">
            <w:pPr>
              <w:widowControl w:val="0"/>
              <w:shd w:val="clear" w:color="auto" w:fill="FFFFFF" w:themeFill="background1"/>
              <w:ind w:left="-57" w:right="-57"/>
              <w:contextualSpacing/>
              <w:jc w:val="center"/>
              <w:rPr>
                <w:color w:val="000000" w:themeColor="text1"/>
                <w:sz w:val="22"/>
                <w:szCs w:val="22"/>
              </w:rPr>
            </w:pPr>
            <w:r w:rsidRPr="001730F9">
              <w:rPr>
                <w:color w:val="000000" w:themeColor="text1"/>
                <w:sz w:val="22"/>
                <w:szCs w:val="22"/>
              </w:rPr>
              <w:t>Целевой показатель муниципальной программы</w:t>
            </w:r>
          </w:p>
        </w:tc>
      </w:tr>
      <w:tr w:rsidR="002D3382" w:rsidRPr="001730F9" w:rsidTr="00760BFB">
        <w:tc>
          <w:tcPr>
            <w:tcW w:w="2879" w:type="dxa"/>
            <w:tcBorders>
              <w:top w:val="single" w:sz="4" w:space="0" w:color="000000"/>
              <w:left w:val="single" w:sz="4" w:space="0" w:color="000000"/>
              <w:bottom w:val="single" w:sz="4" w:space="0" w:color="000000"/>
              <w:right w:val="single" w:sz="4" w:space="0" w:color="000000"/>
            </w:tcBorders>
          </w:tcPr>
          <w:p w:rsidR="002D3382" w:rsidRPr="001730F9" w:rsidRDefault="002D3382" w:rsidP="00543E66">
            <w:pPr>
              <w:widowControl w:val="0"/>
              <w:shd w:val="clear" w:color="auto" w:fill="FFFFFF" w:themeFill="background1"/>
              <w:contextualSpacing/>
              <w:jc w:val="center"/>
              <w:rPr>
                <w:sz w:val="22"/>
                <w:szCs w:val="22"/>
              </w:rPr>
            </w:pPr>
            <w:r w:rsidRPr="001730F9">
              <w:rPr>
                <w:sz w:val="22"/>
                <w:szCs w:val="22"/>
              </w:rPr>
              <w:t>1</w:t>
            </w:r>
          </w:p>
        </w:tc>
        <w:tc>
          <w:tcPr>
            <w:tcW w:w="2877" w:type="dxa"/>
            <w:tcBorders>
              <w:top w:val="single" w:sz="4" w:space="0" w:color="000000"/>
              <w:left w:val="single" w:sz="4" w:space="0" w:color="000000"/>
              <w:bottom w:val="single" w:sz="4" w:space="0" w:color="000000"/>
              <w:right w:val="single" w:sz="4" w:space="0" w:color="000000"/>
            </w:tcBorders>
          </w:tcPr>
          <w:p w:rsidR="002D3382" w:rsidRPr="001730F9" w:rsidRDefault="002D3382" w:rsidP="00543E66">
            <w:pPr>
              <w:pStyle w:val="ConsPlusNormal"/>
              <w:contextualSpacing/>
              <w:jc w:val="center"/>
              <w:rPr>
                <w:rFonts w:ascii="Times New Roman" w:hAnsi="Times New Roman" w:cs="Times New Roman"/>
                <w:sz w:val="22"/>
                <w:szCs w:val="22"/>
              </w:rPr>
            </w:pPr>
            <w:r w:rsidRPr="001730F9">
              <w:rPr>
                <w:rFonts w:ascii="Times New Roman" w:hAnsi="Times New Roman" w:cs="Times New Roman"/>
                <w:sz w:val="22"/>
                <w:szCs w:val="22"/>
              </w:rPr>
              <w:t>2</w:t>
            </w:r>
          </w:p>
        </w:tc>
        <w:tc>
          <w:tcPr>
            <w:tcW w:w="2966" w:type="dxa"/>
            <w:tcBorders>
              <w:top w:val="single" w:sz="4" w:space="0" w:color="000000"/>
              <w:left w:val="single" w:sz="4" w:space="0" w:color="000000"/>
              <w:bottom w:val="single" w:sz="4" w:space="0" w:color="000000"/>
              <w:right w:val="single" w:sz="4" w:space="0" w:color="000000"/>
            </w:tcBorders>
          </w:tcPr>
          <w:p w:rsidR="002D3382" w:rsidRPr="001730F9" w:rsidRDefault="002D3382" w:rsidP="00543E66">
            <w:pPr>
              <w:pStyle w:val="ConsPlusNormal"/>
              <w:contextualSpacing/>
              <w:jc w:val="center"/>
              <w:rPr>
                <w:rFonts w:ascii="Times New Roman" w:hAnsi="Times New Roman" w:cs="Times New Roman"/>
                <w:sz w:val="22"/>
                <w:szCs w:val="22"/>
              </w:rPr>
            </w:pPr>
            <w:r w:rsidRPr="001730F9">
              <w:rPr>
                <w:rFonts w:ascii="Times New Roman" w:hAnsi="Times New Roman" w:cs="Times New Roman"/>
                <w:sz w:val="22"/>
                <w:szCs w:val="22"/>
              </w:rPr>
              <w:t>3</w:t>
            </w:r>
          </w:p>
        </w:tc>
        <w:tc>
          <w:tcPr>
            <w:tcW w:w="2791" w:type="dxa"/>
            <w:tcBorders>
              <w:top w:val="single" w:sz="4" w:space="0" w:color="000000"/>
              <w:left w:val="single" w:sz="4" w:space="0" w:color="000000"/>
              <w:bottom w:val="single" w:sz="4" w:space="0" w:color="000000"/>
              <w:right w:val="single" w:sz="4" w:space="0" w:color="000000"/>
            </w:tcBorders>
          </w:tcPr>
          <w:p w:rsidR="002D3382" w:rsidRPr="001730F9" w:rsidRDefault="002D3382" w:rsidP="00543E66">
            <w:pPr>
              <w:pStyle w:val="ConsPlusNormal"/>
              <w:contextualSpacing/>
              <w:jc w:val="center"/>
              <w:rPr>
                <w:rFonts w:ascii="Times New Roman" w:hAnsi="Times New Roman" w:cs="Times New Roman"/>
                <w:sz w:val="22"/>
                <w:szCs w:val="22"/>
              </w:rPr>
            </w:pPr>
            <w:r w:rsidRPr="001730F9">
              <w:rPr>
                <w:rFonts w:ascii="Times New Roman" w:hAnsi="Times New Roman" w:cs="Times New Roman"/>
                <w:sz w:val="22"/>
                <w:szCs w:val="22"/>
              </w:rPr>
              <w:t>4</w:t>
            </w:r>
          </w:p>
        </w:tc>
        <w:tc>
          <w:tcPr>
            <w:tcW w:w="2879" w:type="dxa"/>
            <w:tcBorders>
              <w:top w:val="single" w:sz="4" w:space="0" w:color="000000"/>
              <w:left w:val="single" w:sz="4" w:space="0" w:color="000000"/>
              <w:bottom w:val="single" w:sz="4" w:space="0" w:color="000000"/>
              <w:right w:val="single" w:sz="4" w:space="0" w:color="000000"/>
            </w:tcBorders>
          </w:tcPr>
          <w:p w:rsidR="002D3382" w:rsidRPr="001730F9" w:rsidRDefault="002D3382" w:rsidP="00543E66">
            <w:pPr>
              <w:widowControl w:val="0"/>
              <w:shd w:val="clear" w:color="auto" w:fill="FFFFFF" w:themeFill="background1"/>
              <w:contextualSpacing/>
              <w:jc w:val="center"/>
              <w:rPr>
                <w:color w:val="000000" w:themeColor="text1"/>
                <w:sz w:val="22"/>
                <w:szCs w:val="22"/>
              </w:rPr>
            </w:pPr>
            <w:r w:rsidRPr="001730F9">
              <w:rPr>
                <w:color w:val="000000" w:themeColor="text1"/>
                <w:sz w:val="22"/>
                <w:szCs w:val="22"/>
              </w:rPr>
              <w:t>5</w:t>
            </w:r>
          </w:p>
        </w:tc>
      </w:tr>
      <w:tr w:rsidR="002D3382" w:rsidRPr="001730F9" w:rsidTr="00262A8D">
        <w:tc>
          <w:tcPr>
            <w:tcW w:w="14392" w:type="dxa"/>
            <w:gridSpan w:val="5"/>
            <w:tcBorders>
              <w:top w:val="single" w:sz="4" w:space="0" w:color="000000"/>
              <w:left w:val="single" w:sz="4" w:space="0" w:color="000000"/>
              <w:bottom w:val="single" w:sz="4" w:space="0" w:color="000000"/>
              <w:right w:val="single" w:sz="4" w:space="0" w:color="000000"/>
            </w:tcBorders>
          </w:tcPr>
          <w:p w:rsidR="002D3382" w:rsidRPr="001730F9" w:rsidRDefault="002D3382" w:rsidP="00543E66">
            <w:pPr>
              <w:widowControl w:val="0"/>
              <w:shd w:val="clear" w:color="auto" w:fill="FFFFFF" w:themeFill="background1"/>
              <w:contextualSpacing/>
              <w:jc w:val="center"/>
              <w:rPr>
                <w:color w:val="000000" w:themeColor="text1"/>
                <w:sz w:val="22"/>
                <w:szCs w:val="22"/>
              </w:rPr>
            </w:pPr>
          </w:p>
        </w:tc>
      </w:tr>
      <w:tr w:rsidR="002D3382" w:rsidRPr="001730F9" w:rsidTr="00760BFB">
        <w:trPr>
          <w:trHeight w:val="495"/>
        </w:trPr>
        <w:tc>
          <w:tcPr>
            <w:tcW w:w="2879" w:type="dxa"/>
            <w:vMerge w:val="restart"/>
            <w:tcBorders>
              <w:top w:val="single" w:sz="4" w:space="0" w:color="000000"/>
              <w:left w:val="single" w:sz="4" w:space="0" w:color="000000"/>
              <w:right w:val="single" w:sz="4" w:space="0" w:color="000000"/>
            </w:tcBorders>
          </w:tcPr>
          <w:p w:rsidR="002D3382" w:rsidRPr="001730F9" w:rsidRDefault="002D3382" w:rsidP="00543E66">
            <w:pPr>
              <w:pStyle w:val="22"/>
              <w:widowControl w:val="0"/>
              <w:rPr>
                <w:rFonts w:ascii="Times New Roman" w:hAnsi="Times New Roman"/>
              </w:rPr>
            </w:pPr>
            <w:r w:rsidRPr="001730F9">
              <w:rPr>
                <w:rStyle w:val="a9"/>
                <w:rFonts w:ascii="Times New Roman" w:eastAsia="Calibri" w:hAnsi="Times New Roman"/>
              </w:rPr>
              <w:t xml:space="preserve">Создание комплекса условий и эффективных механизмов реализации молодежной политики на территории </w:t>
            </w:r>
            <w:r w:rsidRPr="001730F9">
              <w:rPr>
                <w:rFonts w:ascii="Times New Roman" w:hAnsi="Times New Roman"/>
              </w:rPr>
              <w:t>муниципального образования  Сосновоборский городской округ</w:t>
            </w:r>
            <w:r w:rsidRPr="001730F9">
              <w:rPr>
                <w:rStyle w:val="a9"/>
                <w:rFonts w:ascii="Times New Roman" w:eastAsia="Calibri" w:hAnsi="Times New Roman"/>
              </w:rPr>
              <w:t>, обеспечивающих процесс интеллектуального, нравственного, гражданского и физического становления личности молодых людей в возрасте от 14 до 35 лет.</w:t>
            </w:r>
          </w:p>
        </w:tc>
        <w:tc>
          <w:tcPr>
            <w:tcW w:w="2877" w:type="dxa"/>
            <w:tcBorders>
              <w:top w:val="single" w:sz="4" w:space="0" w:color="000000"/>
              <w:left w:val="single" w:sz="4" w:space="0" w:color="000000"/>
              <w:right w:val="single" w:sz="4" w:space="0" w:color="000000"/>
            </w:tcBorders>
          </w:tcPr>
          <w:p w:rsidR="002D3382" w:rsidRPr="001730F9" w:rsidRDefault="002D3382" w:rsidP="00543E66">
            <w:pPr>
              <w:pStyle w:val="Pro-Tab"/>
              <w:widowControl w:val="0"/>
              <w:tabs>
                <w:tab w:val="left" w:pos="1134"/>
              </w:tabs>
              <w:spacing w:before="0" w:after="0"/>
              <w:contextualSpacing/>
              <w:rPr>
                <w:rFonts w:ascii="Times New Roman" w:hAnsi="Times New Roman" w:cstheme="minorBidi"/>
                <w:sz w:val="22"/>
                <w:szCs w:val="22"/>
              </w:rPr>
            </w:pPr>
            <w:r w:rsidRPr="001730F9">
              <w:rPr>
                <w:rFonts w:ascii="Times New Roman" w:hAnsi="Times New Roman" w:cstheme="minorBidi"/>
                <w:sz w:val="22"/>
                <w:szCs w:val="22"/>
              </w:rPr>
              <w:t>Организация досуга  молодежи</w:t>
            </w:r>
          </w:p>
          <w:p w:rsidR="002D3382" w:rsidRPr="001730F9" w:rsidRDefault="002D3382" w:rsidP="00543E66">
            <w:pPr>
              <w:jc w:val="both"/>
              <w:rPr>
                <w:sz w:val="18"/>
                <w:szCs w:val="18"/>
              </w:rPr>
            </w:pPr>
          </w:p>
        </w:tc>
        <w:tc>
          <w:tcPr>
            <w:tcW w:w="2966" w:type="dxa"/>
            <w:tcBorders>
              <w:top w:val="single" w:sz="4" w:space="0" w:color="000000"/>
              <w:left w:val="single" w:sz="4" w:space="0" w:color="000000"/>
              <w:right w:val="single" w:sz="4" w:space="0" w:color="000000"/>
            </w:tcBorders>
          </w:tcPr>
          <w:p w:rsidR="002D3382" w:rsidRPr="001730F9" w:rsidRDefault="00FD6128" w:rsidP="009950F2">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Вовлечение большего количества</w:t>
            </w:r>
            <w:r w:rsidR="002D3382" w:rsidRPr="001730F9">
              <w:rPr>
                <w:rFonts w:ascii="Times New Roman" w:hAnsi="Times New Roman" w:cs="Times New Roman"/>
                <w:sz w:val="22"/>
                <w:szCs w:val="22"/>
              </w:rPr>
              <w:t xml:space="preserve">  молодежи, участвующ</w:t>
            </w:r>
            <w:r w:rsidR="009950F2">
              <w:rPr>
                <w:rFonts w:ascii="Times New Roman" w:hAnsi="Times New Roman" w:cs="Times New Roman"/>
                <w:sz w:val="22"/>
                <w:szCs w:val="22"/>
              </w:rPr>
              <w:t>ей</w:t>
            </w:r>
            <w:r w:rsidR="002D3382" w:rsidRPr="001730F9">
              <w:rPr>
                <w:rFonts w:ascii="Times New Roman" w:hAnsi="Times New Roman" w:cs="Times New Roman"/>
                <w:sz w:val="22"/>
                <w:szCs w:val="22"/>
              </w:rPr>
              <w:t xml:space="preserve"> во всех видах организованного до</w:t>
            </w:r>
            <w:r w:rsidR="009950F2">
              <w:rPr>
                <w:rFonts w:ascii="Times New Roman" w:hAnsi="Times New Roman" w:cs="Times New Roman"/>
                <w:sz w:val="22"/>
                <w:szCs w:val="22"/>
              </w:rPr>
              <w:t>суга в возрасте от 14 до 35 лет</w:t>
            </w:r>
          </w:p>
        </w:tc>
        <w:tc>
          <w:tcPr>
            <w:tcW w:w="2791" w:type="dxa"/>
            <w:tcBorders>
              <w:top w:val="single" w:sz="4" w:space="0" w:color="000000"/>
              <w:left w:val="single" w:sz="4" w:space="0" w:color="000000"/>
              <w:right w:val="single" w:sz="4" w:space="0" w:color="000000"/>
            </w:tcBorders>
          </w:tcPr>
          <w:p w:rsidR="002D3382" w:rsidRPr="001730F9" w:rsidRDefault="002D3382" w:rsidP="00543E66">
            <w:pPr>
              <w:pStyle w:val="ConsPlusNormal"/>
              <w:ind w:firstLine="0"/>
              <w:contextualSpacing/>
              <w:rPr>
                <w:rFonts w:ascii="Times New Roman" w:hAnsi="Times New Roman" w:cs="Times New Roman"/>
                <w:sz w:val="22"/>
                <w:szCs w:val="22"/>
              </w:rPr>
            </w:pPr>
            <w:r w:rsidRPr="001730F9">
              <w:rPr>
                <w:rFonts w:ascii="Times New Roman" w:hAnsi="Times New Roman" w:cs="Times New Roman"/>
                <w:sz w:val="22"/>
                <w:szCs w:val="22"/>
              </w:rPr>
              <w:t>Комплекс процессных мероприятий</w:t>
            </w:r>
          </w:p>
          <w:p w:rsidR="002D3382" w:rsidRPr="001730F9" w:rsidRDefault="002D3382" w:rsidP="00543E66">
            <w:pPr>
              <w:pStyle w:val="ConsPlusNormal"/>
              <w:ind w:firstLine="0"/>
              <w:contextualSpacing/>
              <w:rPr>
                <w:rFonts w:ascii="Times New Roman" w:hAnsi="Times New Roman" w:cs="Times New Roman"/>
                <w:sz w:val="22"/>
                <w:szCs w:val="22"/>
              </w:rPr>
            </w:pPr>
            <w:r w:rsidRPr="001730F9">
              <w:rPr>
                <w:rFonts w:ascii="Times New Roman" w:hAnsi="Times New Roman" w:cs="Times New Roman"/>
                <w:sz w:val="22"/>
                <w:szCs w:val="22"/>
              </w:rPr>
              <w:t xml:space="preserve"> «Молодежная политика»</w:t>
            </w:r>
          </w:p>
        </w:tc>
        <w:tc>
          <w:tcPr>
            <w:tcW w:w="2879" w:type="dxa"/>
            <w:tcBorders>
              <w:top w:val="single" w:sz="4" w:space="0" w:color="000000"/>
              <w:left w:val="single" w:sz="4" w:space="0" w:color="000000"/>
              <w:right w:val="single" w:sz="4" w:space="0" w:color="000000"/>
            </w:tcBorders>
          </w:tcPr>
          <w:p w:rsidR="002D3382" w:rsidRPr="001730F9" w:rsidRDefault="00E7369F" w:rsidP="00D7723B">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Повышение у</w:t>
            </w:r>
            <w:r w:rsidR="002D3382" w:rsidRPr="001730F9">
              <w:rPr>
                <w:rFonts w:ascii="Times New Roman" w:hAnsi="Times New Roman" w:cs="Times New Roman"/>
                <w:sz w:val="22"/>
                <w:szCs w:val="22"/>
              </w:rPr>
              <w:t>дельн</w:t>
            </w:r>
            <w:r>
              <w:rPr>
                <w:rFonts w:ascii="Times New Roman" w:hAnsi="Times New Roman" w:cs="Times New Roman"/>
                <w:sz w:val="22"/>
                <w:szCs w:val="22"/>
              </w:rPr>
              <w:t>ого</w:t>
            </w:r>
            <w:r w:rsidR="002D3382" w:rsidRPr="001730F9">
              <w:rPr>
                <w:rFonts w:ascii="Times New Roman" w:hAnsi="Times New Roman" w:cs="Times New Roman"/>
                <w:sz w:val="22"/>
                <w:szCs w:val="22"/>
              </w:rPr>
              <w:t xml:space="preserve"> вес</w:t>
            </w:r>
            <w:r>
              <w:rPr>
                <w:rFonts w:ascii="Times New Roman" w:hAnsi="Times New Roman" w:cs="Times New Roman"/>
                <w:sz w:val="22"/>
                <w:szCs w:val="22"/>
              </w:rPr>
              <w:t>а</w:t>
            </w:r>
            <w:r w:rsidR="002D3382" w:rsidRPr="001730F9">
              <w:rPr>
                <w:rFonts w:ascii="Times New Roman" w:hAnsi="Times New Roman" w:cs="Times New Roman"/>
                <w:sz w:val="22"/>
                <w:szCs w:val="22"/>
              </w:rPr>
              <w:t xml:space="preserve"> молодежи</w:t>
            </w:r>
            <w:r w:rsidR="001B2E30">
              <w:rPr>
                <w:rFonts w:ascii="Times New Roman" w:hAnsi="Times New Roman" w:cs="Times New Roman"/>
                <w:sz w:val="22"/>
                <w:szCs w:val="22"/>
              </w:rPr>
              <w:t xml:space="preserve"> </w:t>
            </w:r>
            <w:r w:rsidR="001B2E30" w:rsidRPr="001730F9">
              <w:rPr>
                <w:rFonts w:ascii="Times New Roman" w:hAnsi="Times New Roman" w:cs="Times New Roman"/>
                <w:sz w:val="22"/>
                <w:szCs w:val="22"/>
              </w:rPr>
              <w:t>в возрасте от 14 до 35 лет</w:t>
            </w:r>
            <w:r w:rsidR="002D3382" w:rsidRPr="001730F9">
              <w:rPr>
                <w:rFonts w:ascii="Times New Roman" w:hAnsi="Times New Roman" w:cs="Times New Roman"/>
                <w:sz w:val="22"/>
                <w:szCs w:val="22"/>
              </w:rPr>
              <w:t>, участвующ</w:t>
            </w:r>
            <w:r w:rsidR="001B2E30">
              <w:rPr>
                <w:rFonts w:ascii="Times New Roman" w:hAnsi="Times New Roman" w:cs="Times New Roman"/>
                <w:sz w:val="22"/>
                <w:szCs w:val="22"/>
              </w:rPr>
              <w:t>ей</w:t>
            </w:r>
            <w:r w:rsidR="002D3382" w:rsidRPr="001730F9">
              <w:rPr>
                <w:rFonts w:ascii="Times New Roman" w:hAnsi="Times New Roman" w:cs="Times New Roman"/>
                <w:sz w:val="22"/>
                <w:szCs w:val="22"/>
              </w:rPr>
              <w:t xml:space="preserve"> во всех видах организованного досуга (%).</w:t>
            </w:r>
          </w:p>
        </w:tc>
      </w:tr>
      <w:tr w:rsidR="002D3382" w:rsidRPr="001730F9" w:rsidTr="00760BFB">
        <w:trPr>
          <w:trHeight w:val="128"/>
        </w:trPr>
        <w:tc>
          <w:tcPr>
            <w:tcW w:w="2879" w:type="dxa"/>
            <w:vMerge/>
            <w:tcBorders>
              <w:left w:val="single" w:sz="4" w:space="0" w:color="000000"/>
              <w:bottom w:val="single" w:sz="4" w:space="0" w:color="auto"/>
              <w:right w:val="single" w:sz="4" w:space="0" w:color="000000"/>
            </w:tcBorders>
          </w:tcPr>
          <w:p w:rsidR="002D3382" w:rsidRPr="001730F9" w:rsidRDefault="002D3382" w:rsidP="00543E66">
            <w:pPr>
              <w:pStyle w:val="22"/>
              <w:widowControl w:val="0"/>
              <w:jc w:val="both"/>
              <w:rPr>
                <w:rFonts w:ascii="Times New Roman" w:hAnsi="Times New Roman"/>
              </w:rPr>
            </w:pPr>
          </w:p>
        </w:tc>
        <w:tc>
          <w:tcPr>
            <w:tcW w:w="2877" w:type="dxa"/>
            <w:tcBorders>
              <w:top w:val="single" w:sz="4" w:space="0" w:color="000000"/>
              <w:left w:val="single" w:sz="4" w:space="0" w:color="000000"/>
              <w:bottom w:val="single" w:sz="4" w:space="0" w:color="000000"/>
              <w:right w:val="single" w:sz="4" w:space="0" w:color="000000"/>
            </w:tcBorders>
          </w:tcPr>
          <w:p w:rsidR="002D3382" w:rsidRPr="001730F9" w:rsidRDefault="002D3382" w:rsidP="00543E66">
            <w:pPr>
              <w:pStyle w:val="Pro-Tab"/>
              <w:widowControl w:val="0"/>
              <w:tabs>
                <w:tab w:val="left" w:pos="1134"/>
              </w:tabs>
              <w:spacing w:before="0" w:after="0"/>
              <w:contextualSpacing/>
              <w:rPr>
                <w:rFonts w:ascii="Times New Roman" w:hAnsi="Times New Roman"/>
                <w:sz w:val="22"/>
                <w:szCs w:val="22"/>
              </w:rPr>
            </w:pPr>
            <w:r w:rsidRPr="001730F9">
              <w:rPr>
                <w:rFonts w:ascii="Times New Roman" w:hAnsi="Times New Roman"/>
                <w:sz w:val="22"/>
                <w:szCs w:val="22"/>
              </w:rPr>
              <w:t xml:space="preserve">Организация временного  трудоустройства несовершеннолетних  граждан  в возрасте от 14 до 18 лет в свободное от учебы время на территории Сосновоборского </w:t>
            </w:r>
            <w:r w:rsidRPr="00520F87">
              <w:rPr>
                <w:rFonts w:ascii="Times New Roman" w:hAnsi="Times New Roman"/>
                <w:sz w:val="22"/>
                <w:szCs w:val="22"/>
              </w:rPr>
              <w:t>городского округа, в том числе реализация проекта «Губернаторский молодежный трудовой отряд»</w:t>
            </w:r>
          </w:p>
        </w:tc>
        <w:tc>
          <w:tcPr>
            <w:tcW w:w="2966" w:type="dxa"/>
            <w:tcBorders>
              <w:top w:val="single" w:sz="4" w:space="0" w:color="000000"/>
              <w:left w:val="single" w:sz="4" w:space="0" w:color="000000"/>
              <w:bottom w:val="single" w:sz="4" w:space="0" w:color="000000"/>
              <w:right w:val="single" w:sz="4" w:space="0" w:color="000000"/>
            </w:tcBorders>
            <w:vAlign w:val="center"/>
          </w:tcPr>
          <w:p w:rsidR="00760BFB" w:rsidRDefault="002D3382" w:rsidP="00543E66">
            <w:pPr>
              <w:widowControl w:val="0"/>
              <w:ind w:right="-109"/>
              <w:rPr>
                <w:sz w:val="22"/>
                <w:szCs w:val="22"/>
              </w:rPr>
            </w:pPr>
            <w:r w:rsidRPr="001730F9">
              <w:rPr>
                <w:sz w:val="22"/>
                <w:szCs w:val="22"/>
              </w:rPr>
              <w:t>Увеличение количества трудоустроенных несовершеннолетних</w:t>
            </w:r>
          </w:p>
          <w:p w:rsidR="002D3382" w:rsidRPr="001730F9" w:rsidRDefault="00FD6128" w:rsidP="00543E66">
            <w:pPr>
              <w:widowControl w:val="0"/>
              <w:ind w:right="-109"/>
              <w:rPr>
                <w:color w:val="000000"/>
                <w:sz w:val="22"/>
                <w:szCs w:val="22"/>
              </w:rPr>
            </w:pPr>
            <w:r>
              <w:rPr>
                <w:sz w:val="22"/>
                <w:szCs w:val="22"/>
              </w:rPr>
              <w:t xml:space="preserve"> граждан в возрасте от 14 до 18 лет </w:t>
            </w:r>
            <w:r w:rsidR="002D3382" w:rsidRPr="001730F9">
              <w:rPr>
                <w:sz w:val="22"/>
                <w:szCs w:val="22"/>
              </w:rPr>
              <w:t xml:space="preserve">  </w:t>
            </w:r>
          </w:p>
        </w:tc>
        <w:tc>
          <w:tcPr>
            <w:tcW w:w="2791" w:type="dxa"/>
            <w:tcBorders>
              <w:top w:val="single" w:sz="4" w:space="0" w:color="000000"/>
              <w:left w:val="single" w:sz="4" w:space="0" w:color="000000"/>
              <w:bottom w:val="single" w:sz="4" w:space="0" w:color="000000"/>
              <w:right w:val="single" w:sz="4" w:space="0" w:color="000000"/>
            </w:tcBorders>
          </w:tcPr>
          <w:p w:rsidR="002D3382" w:rsidRPr="001730F9" w:rsidRDefault="002D3382" w:rsidP="00543E66">
            <w:pPr>
              <w:widowControl w:val="0"/>
              <w:contextualSpacing/>
              <w:rPr>
                <w:sz w:val="22"/>
                <w:szCs w:val="22"/>
              </w:rPr>
            </w:pPr>
          </w:p>
          <w:p w:rsidR="002D3382" w:rsidRPr="001730F9" w:rsidRDefault="002D3382" w:rsidP="00543E66">
            <w:pPr>
              <w:pStyle w:val="ConsPlusNormal"/>
              <w:contextualSpacing/>
              <w:rPr>
                <w:rFonts w:ascii="Times New Roman" w:hAnsi="Times New Roman" w:cs="Times New Roman"/>
                <w:sz w:val="22"/>
                <w:szCs w:val="22"/>
              </w:rPr>
            </w:pPr>
          </w:p>
          <w:p w:rsidR="002D3382" w:rsidRPr="001730F9" w:rsidRDefault="002D3382" w:rsidP="00543E66">
            <w:pPr>
              <w:pStyle w:val="ConsPlusNormal"/>
              <w:contextualSpacing/>
              <w:rPr>
                <w:rFonts w:ascii="Times New Roman" w:hAnsi="Times New Roman" w:cs="Times New Roman"/>
                <w:sz w:val="22"/>
                <w:szCs w:val="22"/>
              </w:rPr>
            </w:pPr>
          </w:p>
          <w:p w:rsidR="002D3382" w:rsidRPr="001730F9" w:rsidRDefault="002D3382" w:rsidP="00543E66">
            <w:pPr>
              <w:pStyle w:val="ConsPlusNormal"/>
              <w:contextualSpacing/>
              <w:rPr>
                <w:rFonts w:ascii="Times New Roman" w:hAnsi="Times New Roman" w:cs="Times New Roman"/>
                <w:sz w:val="22"/>
                <w:szCs w:val="22"/>
              </w:rPr>
            </w:pPr>
          </w:p>
          <w:p w:rsidR="002D3382" w:rsidRPr="001730F9" w:rsidRDefault="002D3382" w:rsidP="00543E66">
            <w:pPr>
              <w:pStyle w:val="ConsPlusNormal"/>
              <w:ind w:firstLine="0"/>
              <w:contextualSpacing/>
              <w:rPr>
                <w:rFonts w:ascii="Times New Roman" w:hAnsi="Times New Roman" w:cs="Times New Roman"/>
                <w:sz w:val="22"/>
                <w:szCs w:val="22"/>
              </w:rPr>
            </w:pPr>
            <w:r w:rsidRPr="001730F9">
              <w:rPr>
                <w:rFonts w:ascii="Times New Roman" w:hAnsi="Times New Roman" w:cs="Times New Roman"/>
                <w:sz w:val="22"/>
                <w:szCs w:val="22"/>
              </w:rPr>
              <w:t>Комплекс процессных мероприятий</w:t>
            </w:r>
          </w:p>
          <w:p w:rsidR="002D3382" w:rsidRPr="001730F9" w:rsidRDefault="002D3382" w:rsidP="00543E66">
            <w:pPr>
              <w:widowControl w:val="0"/>
              <w:contextualSpacing/>
              <w:rPr>
                <w:sz w:val="22"/>
                <w:szCs w:val="22"/>
              </w:rPr>
            </w:pPr>
            <w:r w:rsidRPr="001730F9">
              <w:rPr>
                <w:sz w:val="22"/>
                <w:szCs w:val="22"/>
              </w:rPr>
              <w:t xml:space="preserve"> «Молодежная политика»</w:t>
            </w:r>
          </w:p>
        </w:tc>
        <w:tc>
          <w:tcPr>
            <w:tcW w:w="2879" w:type="dxa"/>
            <w:tcBorders>
              <w:top w:val="single" w:sz="4" w:space="0" w:color="000000"/>
              <w:left w:val="single" w:sz="4" w:space="0" w:color="000000"/>
              <w:bottom w:val="single" w:sz="4" w:space="0" w:color="000000"/>
              <w:right w:val="single" w:sz="4" w:space="0" w:color="000000"/>
            </w:tcBorders>
          </w:tcPr>
          <w:p w:rsidR="002D3382" w:rsidRPr="001730F9" w:rsidRDefault="002D3382" w:rsidP="00D7723B">
            <w:pPr>
              <w:widowControl w:val="0"/>
              <w:contextualSpacing/>
              <w:rPr>
                <w:sz w:val="22"/>
                <w:szCs w:val="22"/>
              </w:rPr>
            </w:pPr>
          </w:p>
          <w:p w:rsidR="002D3382" w:rsidRPr="001730F9" w:rsidRDefault="002D3382" w:rsidP="00D7723B">
            <w:pPr>
              <w:widowControl w:val="0"/>
              <w:contextualSpacing/>
              <w:rPr>
                <w:sz w:val="22"/>
                <w:szCs w:val="22"/>
              </w:rPr>
            </w:pPr>
          </w:p>
          <w:p w:rsidR="002D3382" w:rsidRPr="001730F9" w:rsidRDefault="002D3382" w:rsidP="00D7723B">
            <w:pPr>
              <w:widowControl w:val="0"/>
              <w:contextualSpacing/>
              <w:rPr>
                <w:sz w:val="22"/>
                <w:szCs w:val="22"/>
              </w:rPr>
            </w:pPr>
          </w:p>
          <w:p w:rsidR="002D3382" w:rsidRPr="001730F9" w:rsidRDefault="002D3382" w:rsidP="00D7723B">
            <w:pPr>
              <w:widowControl w:val="0"/>
              <w:contextualSpacing/>
              <w:rPr>
                <w:sz w:val="22"/>
                <w:szCs w:val="22"/>
              </w:rPr>
            </w:pPr>
          </w:p>
          <w:p w:rsidR="002D3382" w:rsidRPr="001730F9" w:rsidRDefault="00BE1CBC" w:rsidP="00D7723B">
            <w:pPr>
              <w:widowControl w:val="0"/>
              <w:contextualSpacing/>
              <w:rPr>
                <w:sz w:val="22"/>
                <w:szCs w:val="22"/>
              </w:rPr>
            </w:pPr>
            <w:r>
              <w:rPr>
                <w:sz w:val="22"/>
                <w:szCs w:val="22"/>
              </w:rPr>
              <w:t>Повышение у</w:t>
            </w:r>
            <w:r w:rsidR="002D3382" w:rsidRPr="001730F9">
              <w:rPr>
                <w:sz w:val="22"/>
                <w:szCs w:val="22"/>
              </w:rPr>
              <w:t>дельн</w:t>
            </w:r>
            <w:r>
              <w:rPr>
                <w:sz w:val="22"/>
                <w:szCs w:val="22"/>
              </w:rPr>
              <w:t>ого</w:t>
            </w:r>
            <w:r w:rsidR="002D3382" w:rsidRPr="001730F9">
              <w:rPr>
                <w:sz w:val="22"/>
                <w:szCs w:val="22"/>
              </w:rPr>
              <w:t xml:space="preserve"> вес</w:t>
            </w:r>
            <w:r>
              <w:rPr>
                <w:sz w:val="22"/>
                <w:szCs w:val="22"/>
              </w:rPr>
              <w:t>а</w:t>
            </w:r>
            <w:r w:rsidR="002D3382" w:rsidRPr="001730F9">
              <w:rPr>
                <w:sz w:val="22"/>
                <w:szCs w:val="22"/>
              </w:rPr>
              <w:t xml:space="preserve"> </w:t>
            </w:r>
            <w:r w:rsidR="001B2E30" w:rsidRPr="006E2C5A">
              <w:t>трудоустроенных несовершеннолетних граждан</w:t>
            </w:r>
            <w:r w:rsidR="001B2E30">
              <w:t xml:space="preserve"> в возрасте от 14 до 18 лет на территории Сосновоборского городского округа</w:t>
            </w:r>
            <w:r w:rsidR="002D3382" w:rsidRPr="001730F9">
              <w:rPr>
                <w:sz w:val="22"/>
                <w:szCs w:val="22"/>
              </w:rPr>
              <w:t xml:space="preserve"> (%)</w:t>
            </w:r>
          </w:p>
        </w:tc>
      </w:tr>
      <w:tr w:rsidR="00543E66" w:rsidTr="00262A8D">
        <w:tblPrEx>
          <w:tblBorders>
            <w:top w:val="single" w:sz="4" w:space="0" w:color="auto"/>
          </w:tblBorders>
          <w:tblCellMar>
            <w:top w:w="0" w:type="dxa"/>
            <w:left w:w="108" w:type="dxa"/>
            <w:bottom w:w="0" w:type="dxa"/>
            <w:right w:w="108" w:type="dxa"/>
          </w:tblCellMar>
        </w:tblPrEx>
        <w:trPr>
          <w:gridAfter w:val="4"/>
          <w:wAfter w:w="11513" w:type="dxa"/>
          <w:trHeight w:val="100"/>
        </w:trPr>
        <w:tc>
          <w:tcPr>
            <w:tcW w:w="2879" w:type="dxa"/>
            <w:tcBorders>
              <w:top w:val="single" w:sz="4" w:space="0" w:color="auto"/>
            </w:tcBorders>
          </w:tcPr>
          <w:p w:rsidR="00543E66" w:rsidRDefault="00543E66" w:rsidP="00543E66">
            <w:pPr>
              <w:pStyle w:val="ConsPlusNormal"/>
              <w:ind w:firstLine="0"/>
              <w:jc w:val="center"/>
              <w:rPr>
                <w:rFonts w:ascii="Times New Roman" w:hAnsi="Times New Roman" w:cs="Times New Roman"/>
                <w:b/>
                <w:sz w:val="22"/>
                <w:szCs w:val="22"/>
              </w:rPr>
            </w:pPr>
          </w:p>
        </w:tc>
      </w:tr>
    </w:tbl>
    <w:p w:rsidR="002D3382" w:rsidRDefault="002D3382" w:rsidP="002D3382">
      <w:pPr>
        <w:pStyle w:val="ConsPlusNormal"/>
        <w:ind w:left="720" w:firstLine="567"/>
        <w:jc w:val="center"/>
        <w:rPr>
          <w:rFonts w:ascii="Times New Roman" w:hAnsi="Times New Roman" w:cs="Times New Roman"/>
          <w:b/>
          <w:sz w:val="22"/>
          <w:szCs w:val="22"/>
        </w:rPr>
      </w:pPr>
    </w:p>
    <w:p w:rsidR="00543E66" w:rsidRDefault="00543E66" w:rsidP="002D3382">
      <w:pPr>
        <w:pStyle w:val="ConsPlusNormal"/>
        <w:ind w:left="720" w:firstLine="567"/>
        <w:jc w:val="center"/>
        <w:rPr>
          <w:rFonts w:ascii="Times New Roman" w:hAnsi="Times New Roman" w:cs="Times New Roman"/>
          <w:b/>
          <w:sz w:val="22"/>
          <w:szCs w:val="22"/>
        </w:rPr>
      </w:pPr>
    </w:p>
    <w:p w:rsidR="002D3382" w:rsidRPr="001730F9" w:rsidRDefault="002D3382" w:rsidP="002239EE">
      <w:pPr>
        <w:pStyle w:val="ConsPlusNormal"/>
        <w:ind w:firstLine="0"/>
        <w:rPr>
          <w:rFonts w:ascii="Times New Roman" w:hAnsi="Times New Roman" w:cs="Times New Roman"/>
          <w:b/>
          <w:sz w:val="24"/>
          <w:szCs w:val="24"/>
        </w:rPr>
      </w:pPr>
    </w:p>
    <w:p w:rsidR="002D3382" w:rsidRPr="001730F9" w:rsidRDefault="002D3382" w:rsidP="00B86C05">
      <w:pPr>
        <w:rPr>
          <w:b/>
          <w:sz w:val="12"/>
          <w:szCs w:val="12"/>
        </w:rPr>
      </w:pPr>
      <w:r w:rsidRPr="001730F9">
        <w:rPr>
          <w:sz w:val="24"/>
          <w:szCs w:val="24"/>
        </w:rPr>
        <w:t xml:space="preserve"> </w:t>
      </w:r>
    </w:p>
    <w:p w:rsidR="00047FAB" w:rsidRPr="001730F9" w:rsidRDefault="00047FAB" w:rsidP="00047FAB">
      <w:pPr>
        <w:pStyle w:val="ConsPlusNormal"/>
        <w:contextualSpacing/>
        <w:jc w:val="right"/>
        <w:rPr>
          <w:rFonts w:ascii="Times New Roman" w:hAnsi="Times New Roman" w:cs="Times New Roman"/>
          <w:sz w:val="22"/>
          <w:szCs w:val="22"/>
        </w:rPr>
      </w:pPr>
      <w:r>
        <w:rPr>
          <w:rFonts w:ascii="Times New Roman" w:hAnsi="Times New Roman" w:cs="Times New Roman"/>
          <w:sz w:val="22"/>
          <w:szCs w:val="22"/>
        </w:rPr>
        <w:t>Приложение №</w:t>
      </w:r>
      <w:r w:rsidR="00D7723B">
        <w:rPr>
          <w:rFonts w:ascii="Times New Roman" w:hAnsi="Times New Roman" w:cs="Times New Roman"/>
          <w:sz w:val="22"/>
          <w:szCs w:val="22"/>
        </w:rPr>
        <w:t xml:space="preserve"> 2</w:t>
      </w:r>
    </w:p>
    <w:p w:rsidR="00047FAB" w:rsidRDefault="00047FAB" w:rsidP="00047FAB">
      <w:pPr>
        <w:pStyle w:val="ConsPlusNormal"/>
        <w:contextualSpacing/>
        <w:jc w:val="right"/>
        <w:rPr>
          <w:rFonts w:ascii="Times New Roman" w:hAnsi="Times New Roman" w:cs="Times New Roman"/>
          <w:sz w:val="22"/>
          <w:szCs w:val="22"/>
        </w:rPr>
      </w:pPr>
      <w:r w:rsidRPr="001730F9">
        <w:rPr>
          <w:rFonts w:ascii="Times New Roman" w:hAnsi="Times New Roman" w:cs="Times New Roman"/>
          <w:sz w:val="22"/>
          <w:szCs w:val="22"/>
        </w:rPr>
        <w:t>к муниципальной программе</w:t>
      </w:r>
    </w:p>
    <w:p w:rsidR="00047FAB" w:rsidRDefault="00047FAB" w:rsidP="00047FAB">
      <w:pPr>
        <w:pStyle w:val="ConsPlusNormal"/>
        <w:contextualSpacing/>
        <w:jc w:val="right"/>
        <w:rPr>
          <w:rFonts w:ascii="Times New Roman" w:hAnsi="Times New Roman" w:cs="Times New Roman"/>
          <w:sz w:val="24"/>
          <w:szCs w:val="24"/>
        </w:rPr>
      </w:pPr>
      <w:r>
        <w:rPr>
          <w:rFonts w:ascii="Times New Roman" w:hAnsi="Times New Roman" w:cs="Times New Roman"/>
          <w:sz w:val="24"/>
          <w:szCs w:val="24"/>
        </w:rPr>
        <w:t>«</w:t>
      </w:r>
      <w:r w:rsidRPr="00677F44">
        <w:rPr>
          <w:rFonts w:ascii="Times New Roman" w:hAnsi="Times New Roman" w:cs="Times New Roman"/>
          <w:sz w:val="24"/>
          <w:szCs w:val="24"/>
        </w:rPr>
        <w:t xml:space="preserve">Молодежная политика </w:t>
      </w:r>
    </w:p>
    <w:p w:rsidR="00047FAB" w:rsidRPr="00677F44" w:rsidRDefault="00047FAB" w:rsidP="00047FAB">
      <w:pPr>
        <w:pStyle w:val="ConsPlusNormal"/>
        <w:contextualSpacing/>
        <w:jc w:val="right"/>
        <w:rPr>
          <w:rFonts w:ascii="Times New Roman" w:hAnsi="Times New Roman" w:cs="Times New Roman"/>
          <w:sz w:val="22"/>
          <w:szCs w:val="22"/>
        </w:rPr>
      </w:pPr>
      <w:r w:rsidRPr="00677F44">
        <w:rPr>
          <w:rFonts w:ascii="Times New Roman" w:hAnsi="Times New Roman" w:cs="Times New Roman"/>
          <w:sz w:val="24"/>
          <w:szCs w:val="24"/>
        </w:rPr>
        <w:t>Сосновобо</w:t>
      </w:r>
      <w:r w:rsidR="00536509">
        <w:rPr>
          <w:rFonts w:ascii="Times New Roman" w:hAnsi="Times New Roman" w:cs="Times New Roman"/>
          <w:sz w:val="24"/>
          <w:szCs w:val="24"/>
        </w:rPr>
        <w:t>рского городского округа на 2025-2029</w:t>
      </w:r>
      <w:r w:rsidRPr="00677F44">
        <w:rPr>
          <w:rFonts w:ascii="Times New Roman" w:hAnsi="Times New Roman" w:cs="Times New Roman"/>
          <w:sz w:val="24"/>
          <w:szCs w:val="24"/>
        </w:rPr>
        <w:t xml:space="preserve"> годы»</w:t>
      </w:r>
    </w:p>
    <w:p w:rsidR="002D3382" w:rsidRDefault="002D3382" w:rsidP="002D3382">
      <w:pPr>
        <w:shd w:val="clear" w:color="auto" w:fill="FFFFFF" w:themeFill="background1"/>
        <w:jc w:val="center"/>
        <w:rPr>
          <w:b/>
          <w:sz w:val="22"/>
          <w:szCs w:val="22"/>
        </w:rPr>
      </w:pPr>
    </w:p>
    <w:p w:rsidR="002D3382" w:rsidRDefault="002D3382" w:rsidP="009C4B42">
      <w:pPr>
        <w:shd w:val="clear" w:color="auto" w:fill="FFFFFF" w:themeFill="background1"/>
        <w:jc w:val="center"/>
        <w:rPr>
          <w:b/>
          <w:sz w:val="22"/>
          <w:szCs w:val="22"/>
        </w:rPr>
      </w:pPr>
      <w:r w:rsidRPr="001730F9">
        <w:rPr>
          <w:b/>
          <w:sz w:val="22"/>
          <w:szCs w:val="22"/>
        </w:rPr>
        <w:t xml:space="preserve">Сведения о показателях (индикаторах) муниципальной программы </w:t>
      </w:r>
      <w:r w:rsidRPr="001730F9">
        <w:rPr>
          <w:b/>
          <w:color w:val="000000" w:themeColor="text1"/>
          <w:sz w:val="22"/>
          <w:szCs w:val="22"/>
        </w:rPr>
        <w:t>«</w:t>
      </w:r>
      <w:r w:rsidR="00AC5484">
        <w:rPr>
          <w:b/>
          <w:color w:val="000000" w:themeColor="text1"/>
          <w:sz w:val="22"/>
          <w:szCs w:val="22"/>
        </w:rPr>
        <w:t>М</w:t>
      </w:r>
      <w:r w:rsidRPr="001730F9">
        <w:rPr>
          <w:b/>
          <w:color w:val="000000" w:themeColor="text1"/>
          <w:sz w:val="22"/>
          <w:szCs w:val="22"/>
        </w:rPr>
        <w:t>олодежная политика Сосновоборског</w:t>
      </w:r>
      <w:r w:rsidR="00536509">
        <w:rPr>
          <w:b/>
          <w:color w:val="000000" w:themeColor="text1"/>
          <w:sz w:val="22"/>
          <w:szCs w:val="22"/>
        </w:rPr>
        <w:t>о городского округа на 2025-2029</w:t>
      </w:r>
      <w:r w:rsidRPr="001730F9">
        <w:rPr>
          <w:b/>
          <w:color w:val="000000" w:themeColor="text1"/>
          <w:sz w:val="22"/>
          <w:szCs w:val="22"/>
        </w:rPr>
        <w:t xml:space="preserve"> годы» </w:t>
      </w:r>
      <w:r w:rsidRPr="001730F9">
        <w:rPr>
          <w:b/>
          <w:sz w:val="22"/>
          <w:szCs w:val="22"/>
        </w:rPr>
        <w:t>и их значениях</w:t>
      </w:r>
    </w:p>
    <w:p w:rsidR="002D3382" w:rsidRPr="001730F9" w:rsidRDefault="002D3382" w:rsidP="002D3382">
      <w:pPr>
        <w:pStyle w:val="ConsPlusNormal"/>
        <w:ind w:left="720" w:firstLine="567"/>
        <w:jc w:val="right"/>
        <w:rPr>
          <w:rFonts w:ascii="Times New Roman" w:hAnsi="Times New Roman" w:cs="Times New Roman"/>
          <w:sz w:val="24"/>
          <w:szCs w:val="24"/>
        </w:rPr>
      </w:pPr>
      <w:r w:rsidRPr="001730F9">
        <w:rPr>
          <w:sz w:val="24"/>
          <w:szCs w:val="24"/>
        </w:rPr>
        <w:t xml:space="preserve">                                                                            </w:t>
      </w:r>
    </w:p>
    <w:tbl>
      <w:tblPr>
        <w:tblW w:w="13036" w:type="dxa"/>
        <w:jc w:val="center"/>
        <w:tblLayout w:type="fixed"/>
        <w:tblCellMar>
          <w:top w:w="102" w:type="dxa"/>
          <w:left w:w="62" w:type="dxa"/>
          <w:bottom w:w="102" w:type="dxa"/>
          <w:right w:w="62" w:type="dxa"/>
        </w:tblCellMar>
        <w:tblLook w:val="0000" w:firstRow="0" w:lastRow="0" w:firstColumn="0" w:lastColumn="0" w:noHBand="0" w:noVBand="0"/>
      </w:tblPr>
      <w:tblGrid>
        <w:gridCol w:w="662"/>
        <w:gridCol w:w="4578"/>
        <w:gridCol w:w="1559"/>
        <w:gridCol w:w="855"/>
        <w:gridCol w:w="31"/>
        <w:gridCol w:w="977"/>
        <w:gridCol w:w="31"/>
        <w:gridCol w:w="1428"/>
        <w:gridCol w:w="31"/>
        <w:gridCol w:w="1203"/>
        <w:gridCol w:w="31"/>
        <w:gridCol w:w="1650"/>
      </w:tblGrid>
      <w:tr w:rsidR="00536509" w:rsidRPr="00595256" w:rsidTr="00954622">
        <w:trPr>
          <w:trHeight w:val="412"/>
          <w:tblHeader/>
          <w:jc w:val="center"/>
        </w:trPr>
        <w:tc>
          <w:tcPr>
            <w:tcW w:w="662" w:type="dxa"/>
            <w:vMerge w:val="restart"/>
            <w:tcBorders>
              <w:top w:val="single" w:sz="4" w:space="0" w:color="000000"/>
              <w:left w:val="single" w:sz="4" w:space="0" w:color="000000"/>
              <w:right w:val="single" w:sz="4" w:space="0" w:color="000000"/>
            </w:tcBorders>
            <w:vAlign w:val="center"/>
          </w:tcPr>
          <w:p w:rsidR="00536509" w:rsidRPr="00595256" w:rsidRDefault="00536509" w:rsidP="00C86EBA">
            <w:pPr>
              <w:spacing w:after="200" w:line="276" w:lineRule="auto"/>
              <w:rPr>
                <w:sz w:val="22"/>
                <w:szCs w:val="22"/>
              </w:rPr>
            </w:pPr>
            <w:r w:rsidRPr="00595256">
              <w:rPr>
                <w:sz w:val="22"/>
                <w:szCs w:val="22"/>
              </w:rPr>
              <w:t>№</w:t>
            </w:r>
          </w:p>
          <w:p w:rsidR="00536509" w:rsidRPr="00595256" w:rsidRDefault="00536509" w:rsidP="00C86EBA">
            <w:pPr>
              <w:spacing w:after="200" w:line="276" w:lineRule="auto"/>
              <w:rPr>
                <w:sz w:val="22"/>
                <w:szCs w:val="22"/>
              </w:rPr>
            </w:pPr>
            <w:r w:rsidRPr="00595256">
              <w:rPr>
                <w:sz w:val="22"/>
                <w:szCs w:val="22"/>
              </w:rPr>
              <w:t>п/п</w:t>
            </w:r>
          </w:p>
        </w:tc>
        <w:tc>
          <w:tcPr>
            <w:tcW w:w="6137" w:type="dxa"/>
            <w:gridSpan w:val="2"/>
            <w:vMerge w:val="restart"/>
            <w:tcBorders>
              <w:top w:val="single" w:sz="4" w:space="0" w:color="000000"/>
              <w:left w:val="single" w:sz="4" w:space="0" w:color="000000"/>
              <w:right w:val="single" w:sz="4" w:space="0" w:color="000000"/>
            </w:tcBorders>
            <w:vAlign w:val="center"/>
          </w:tcPr>
          <w:p w:rsidR="00536509" w:rsidRPr="00595256" w:rsidRDefault="00536509" w:rsidP="00C86EBA">
            <w:pPr>
              <w:widowControl w:val="0"/>
              <w:contextualSpacing/>
              <w:jc w:val="center"/>
              <w:rPr>
                <w:sz w:val="22"/>
                <w:szCs w:val="22"/>
              </w:rPr>
            </w:pPr>
            <w:r w:rsidRPr="00595256">
              <w:rPr>
                <w:sz w:val="22"/>
                <w:szCs w:val="22"/>
              </w:rPr>
              <w:t>Показатель (индикатор) (наименование)</w:t>
            </w:r>
          </w:p>
        </w:tc>
        <w:tc>
          <w:tcPr>
            <w:tcW w:w="886" w:type="dxa"/>
            <w:gridSpan w:val="2"/>
            <w:vMerge w:val="restart"/>
            <w:tcBorders>
              <w:top w:val="single" w:sz="4" w:space="0" w:color="000000"/>
              <w:left w:val="single" w:sz="4" w:space="0" w:color="000000"/>
              <w:right w:val="single" w:sz="4" w:space="0" w:color="000000"/>
            </w:tcBorders>
            <w:vAlign w:val="center"/>
          </w:tcPr>
          <w:p w:rsidR="00536509" w:rsidRPr="00595256" w:rsidRDefault="00536509" w:rsidP="00C86EBA">
            <w:pPr>
              <w:widowControl w:val="0"/>
              <w:contextualSpacing/>
              <w:jc w:val="center"/>
              <w:rPr>
                <w:sz w:val="22"/>
                <w:szCs w:val="22"/>
              </w:rPr>
            </w:pPr>
            <w:r w:rsidRPr="00595256">
              <w:rPr>
                <w:sz w:val="22"/>
                <w:szCs w:val="22"/>
              </w:rPr>
              <w:t>Ед.измерения</w:t>
            </w:r>
          </w:p>
        </w:tc>
        <w:tc>
          <w:tcPr>
            <w:tcW w:w="5351" w:type="dxa"/>
            <w:gridSpan w:val="7"/>
            <w:tcBorders>
              <w:top w:val="single" w:sz="4" w:space="0" w:color="auto"/>
              <w:bottom w:val="single" w:sz="4" w:space="0" w:color="auto"/>
              <w:right w:val="single" w:sz="4" w:space="0" w:color="auto"/>
            </w:tcBorders>
            <w:shd w:val="clear" w:color="auto" w:fill="auto"/>
          </w:tcPr>
          <w:p w:rsidR="00536509" w:rsidRPr="00595256" w:rsidRDefault="00AE2FC9" w:rsidP="00AE2FC9">
            <w:pPr>
              <w:spacing w:after="200" w:line="276" w:lineRule="auto"/>
              <w:jc w:val="center"/>
              <w:rPr>
                <w:sz w:val="22"/>
                <w:szCs w:val="22"/>
              </w:rPr>
            </w:pPr>
            <w:r w:rsidRPr="00595256">
              <w:rPr>
                <w:sz w:val="22"/>
                <w:szCs w:val="22"/>
              </w:rPr>
              <w:t>Значение показателей (индикаторов)</w:t>
            </w:r>
          </w:p>
        </w:tc>
      </w:tr>
      <w:tr w:rsidR="006D76A0" w:rsidRPr="00595256" w:rsidTr="00954622">
        <w:trPr>
          <w:trHeight w:val="670"/>
          <w:tblHeader/>
          <w:jc w:val="center"/>
        </w:trPr>
        <w:tc>
          <w:tcPr>
            <w:tcW w:w="662" w:type="dxa"/>
            <w:vMerge/>
            <w:tcBorders>
              <w:left w:val="single" w:sz="4" w:space="0" w:color="000000"/>
              <w:bottom w:val="single" w:sz="4" w:space="0" w:color="000000"/>
              <w:right w:val="single" w:sz="4" w:space="0" w:color="000000"/>
            </w:tcBorders>
            <w:vAlign w:val="center"/>
          </w:tcPr>
          <w:p w:rsidR="006D76A0" w:rsidRPr="00595256" w:rsidRDefault="006D76A0" w:rsidP="00C86EBA">
            <w:pPr>
              <w:spacing w:after="200" w:line="276" w:lineRule="auto"/>
              <w:rPr>
                <w:sz w:val="22"/>
                <w:szCs w:val="22"/>
              </w:rPr>
            </w:pPr>
          </w:p>
        </w:tc>
        <w:tc>
          <w:tcPr>
            <w:tcW w:w="6137" w:type="dxa"/>
            <w:gridSpan w:val="2"/>
            <w:vMerge/>
            <w:tcBorders>
              <w:left w:val="single" w:sz="4" w:space="0" w:color="000000"/>
              <w:bottom w:val="single" w:sz="4" w:space="0" w:color="000000"/>
              <w:right w:val="single" w:sz="4" w:space="0" w:color="000000"/>
            </w:tcBorders>
            <w:vAlign w:val="center"/>
          </w:tcPr>
          <w:p w:rsidR="006D76A0" w:rsidRPr="00595256" w:rsidRDefault="006D76A0" w:rsidP="00C86EBA">
            <w:pPr>
              <w:widowControl w:val="0"/>
              <w:contextualSpacing/>
              <w:jc w:val="center"/>
              <w:rPr>
                <w:sz w:val="22"/>
                <w:szCs w:val="22"/>
              </w:rPr>
            </w:pPr>
          </w:p>
        </w:tc>
        <w:tc>
          <w:tcPr>
            <w:tcW w:w="886" w:type="dxa"/>
            <w:gridSpan w:val="2"/>
            <w:vMerge/>
            <w:tcBorders>
              <w:left w:val="single" w:sz="4" w:space="0" w:color="000000"/>
              <w:bottom w:val="single" w:sz="4" w:space="0" w:color="000000"/>
              <w:right w:val="single" w:sz="4" w:space="0" w:color="000000"/>
            </w:tcBorders>
            <w:vAlign w:val="center"/>
          </w:tcPr>
          <w:p w:rsidR="006D76A0" w:rsidRPr="00595256" w:rsidRDefault="006D76A0" w:rsidP="00C86EBA">
            <w:pPr>
              <w:widowControl w:val="0"/>
              <w:contextualSpacing/>
              <w:jc w:val="center"/>
              <w:rPr>
                <w:sz w:val="22"/>
                <w:szCs w:val="22"/>
              </w:rPr>
            </w:pPr>
          </w:p>
        </w:tc>
        <w:tc>
          <w:tcPr>
            <w:tcW w:w="1008" w:type="dxa"/>
            <w:gridSpan w:val="2"/>
            <w:tcBorders>
              <w:top w:val="single" w:sz="4" w:space="0" w:color="auto"/>
              <w:left w:val="single" w:sz="4" w:space="0" w:color="000000"/>
              <w:bottom w:val="single" w:sz="4" w:space="0" w:color="000000"/>
              <w:right w:val="single" w:sz="4" w:space="0" w:color="000000"/>
            </w:tcBorders>
            <w:vAlign w:val="center"/>
          </w:tcPr>
          <w:p w:rsidR="006D76A0" w:rsidRPr="00595256" w:rsidRDefault="006D76A0" w:rsidP="009C4B42">
            <w:pPr>
              <w:widowControl w:val="0"/>
              <w:contextualSpacing/>
              <w:jc w:val="center"/>
              <w:rPr>
                <w:sz w:val="22"/>
                <w:szCs w:val="22"/>
              </w:rPr>
            </w:pPr>
            <w:r w:rsidRPr="00595256">
              <w:rPr>
                <w:sz w:val="22"/>
                <w:szCs w:val="22"/>
              </w:rPr>
              <w:t>2025</w:t>
            </w:r>
          </w:p>
          <w:p w:rsidR="006D76A0" w:rsidRPr="00595256" w:rsidRDefault="006D76A0" w:rsidP="009C4B42">
            <w:pPr>
              <w:widowControl w:val="0"/>
              <w:contextualSpacing/>
              <w:jc w:val="center"/>
              <w:rPr>
                <w:sz w:val="22"/>
                <w:szCs w:val="22"/>
              </w:rPr>
            </w:pPr>
            <w:r w:rsidRPr="00595256">
              <w:rPr>
                <w:sz w:val="22"/>
                <w:szCs w:val="22"/>
              </w:rPr>
              <w:t>год</w:t>
            </w:r>
          </w:p>
        </w:tc>
        <w:tc>
          <w:tcPr>
            <w:tcW w:w="1459" w:type="dxa"/>
            <w:gridSpan w:val="2"/>
            <w:tcBorders>
              <w:top w:val="single" w:sz="4" w:space="0" w:color="auto"/>
              <w:left w:val="single" w:sz="4" w:space="0" w:color="000000"/>
              <w:bottom w:val="single" w:sz="4" w:space="0" w:color="000000"/>
              <w:right w:val="single" w:sz="4" w:space="0" w:color="000000"/>
            </w:tcBorders>
          </w:tcPr>
          <w:p w:rsidR="006D76A0" w:rsidRPr="00595256" w:rsidRDefault="006D76A0" w:rsidP="009C4B42">
            <w:pPr>
              <w:widowControl w:val="0"/>
              <w:contextualSpacing/>
              <w:jc w:val="center"/>
              <w:rPr>
                <w:sz w:val="22"/>
                <w:szCs w:val="22"/>
              </w:rPr>
            </w:pPr>
          </w:p>
          <w:p w:rsidR="006D76A0" w:rsidRPr="00595256" w:rsidRDefault="006D76A0" w:rsidP="009C4B42">
            <w:pPr>
              <w:widowControl w:val="0"/>
              <w:contextualSpacing/>
              <w:jc w:val="center"/>
              <w:rPr>
                <w:sz w:val="22"/>
                <w:szCs w:val="22"/>
              </w:rPr>
            </w:pPr>
            <w:r w:rsidRPr="00595256">
              <w:rPr>
                <w:sz w:val="22"/>
                <w:szCs w:val="22"/>
              </w:rPr>
              <w:t>2026</w:t>
            </w:r>
          </w:p>
          <w:p w:rsidR="006D76A0" w:rsidRPr="00595256" w:rsidRDefault="006D76A0" w:rsidP="009C4B42">
            <w:pPr>
              <w:widowControl w:val="0"/>
              <w:contextualSpacing/>
              <w:jc w:val="center"/>
              <w:rPr>
                <w:sz w:val="22"/>
                <w:szCs w:val="22"/>
              </w:rPr>
            </w:pPr>
            <w:r w:rsidRPr="00595256">
              <w:rPr>
                <w:sz w:val="22"/>
                <w:szCs w:val="22"/>
              </w:rPr>
              <w:t>год</w:t>
            </w:r>
          </w:p>
        </w:tc>
        <w:tc>
          <w:tcPr>
            <w:tcW w:w="1234" w:type="dxa"/>
            <w:gridSpan w:val="2"/>
            <w:tcBorders>
              <w:top w:val="single" w:sz="4" w:space="0" w:color="auto"/>
              <w:left w:val="single" w:sz="4" w:space="0" w:color="000000"/>
              <w:bottom w:val="single" w:sz="4" w:space="0" w:color="000000"/>
              <w:right w:val="single" w:sz="4" w:space="0" w:color="000000"/>
            </w:tcBorders>
          </w:tcPr>
          <w:p w:rsidR="006D76A0" w:rsidRPr="00595256" w:rsidRDefault="006D76A0" w:rsidP="009C4B42">
            <w:pPr>
              <w:widowControl w:val="0"/>
              <w:contextualSpacing/>
              <w:jc w:val="center"/>
              <w:rPr>
                <w:sz w:val="22"/>
                <w:szCs w:val="22"/>
              </w:rPr>
            </w:pPr>
          </w:p>
          <w:p w:rsidR="006D76A0" w:rsidRPr="00595256" w:rsidRDefault="006D76A0" w:rsidP="009C4B42">
            <w:pPr>
              <w:widowControl w:val="0"/>
              <w:contextualSpacing/>
              <w:jc w:val="center"/>
              <w:rPr>
                <w:sz w:val="22"/>
                <w:szCs w:val="22"/>
              </w:rPr>
            </w:pPr>
            <w:r w:rsidRPr="00595256">
              <w:rPr>
                <w:sz w:val="22"/>
                <w:szCs w:val="22"/>
              </w:rPr>
              <w:t>2027</w:t>
            </w:r>
          </w:p>
          <w:p w:rsidR="006D76A0" w:rsidRPr="00595256" w:rsidRDefault="006D76A0" w:rsidP="009C4B42">
            <w:pPr>
              <w:widowControl w:val="0"/>
              <w:contextualSpacing/>
              <w:jc w:val="center"/>
              <w:rPr>
                <w:sz w:val="22"/>
                <w:szCs w:val="22"/>
              </w:rPr>
            </w:pPr>
            <w:r w:rsidRPr="00595256">
              <w:rPr>
                <w:sz w:val="22"/>
                <w:szCs w:val="22"/>
              </w:rPr>
              <w:t>год</w:t>
            </w:r>
          </w:p>
        </w:tc>
        <w:tc>
          <w:tcPr>
            <w:tcW w:w="1650" w:type="dxa"/>
            <w:tcBorders>
              <w:top w:val="single" w:sz="4" w:space="0" w:color="auto"/>
              <w:left w:val="single" w:sz="4" w:space="0" w:color="000000"/>
              <w:bottom w:val="single" w:sz="4" w:space="0" w:color="000000"/>
              <w:right w:val="single" w:sz="4" w:space="0" w:color="000000"/>
            </w:tcBorders>
          </w:tcPr>
          <w:p w:rsidR="006D76A0" w:rsidRPr="00595256" w:rsidRDefault="006D76A0" w:rsidP="009C4B42">
            <w:pPr>
              <w:widowControl w:val="0"/>
              <w:contextualSpacing/>
              <w:jc w:val="center"/>
              <w:rPr>
                <w:sz w:val="22"/>
                <w:szCs w:val="22"/>
              </w:rPr>
            </w:pPr>
          </w:p>
          <w:p w:rsidR="006D76A0" w:rsidRPr="00595256" w:rsidRDefault="006D76A0" w:rsidP="009C4B42">
            <w:pPr>
              <w:widowControl w:val="0"/>
              <w:contextualSpacing/>
              <w:jc w:val="center"/>
              <w:rPr>
                <w:sz w:val="22"/>
                <w:szCs w:val="22"/>
              </w:rPr>
            </w:pPr>
            <w:r w:rsidRPr="00595256">
              <w:rPr>
                <w:sz w:val="22"/>
                <w:szCs w:val="22"/>
              </w:rPr>
              <w:t>2028</w:t>
            </w:r>
          </w:p>
          <w:p w:rsidR="006D76A0" w:rsidRPr="00595256" w:rsidRDefault="006D76A0" w:rsidP="009C4B42">
            <w:pPr>
              <w:widowControl w:val="0"/>
              <w:contextualSpacing/>
              <w:jc w:val="center"/>
              <w:rPr>
                <w:sz w:val="22"/>
                <w:szCs w:val="22"/>
              </w:rPr>
            </w:pPr>
            <w:r w:rsidRPr="00595256">
              <w:rPr>
                <w:sz w:val="22"/>
                <w:szCs w:val="22"/>
              </w:rPr>
              <w:t>год</w:t>
            </w:r>
          </w:p>
        </w:tc>
      </w:tr>
      <w:tr w:rsidR="002F7B19" w:rsidRPr="00595256" w:rsidTr="002F7B19">
        <w:trPr>
          <w:trHeight w:val="391"/>
          <w:jc w:val="center"/>
        </w:trPr>
        <w:tc>
          <w:tcPr>
            <w:tcW w:w="13036" w:type="dxa"/>
            <w:gridSpan w:val="12"/>
            <w:tcBorders>
              <w:top w:val="single" w:sz="4" w:space="0" w:color="000000"/>
              <w:left w:val="single" w:sz="4" w:space="0" w:color="000000"/>
              <w:right w:val="single" w:sz="4" w:space="0" w:color="000000"/>
            </w:tcBorders>
            <w:vAlign w:val="center"/>
          </w:tcPr>
          <w:p w:rsidR="002F7B19" w:rsidRPr="00595256" w:rsidRDefault="002F7B19" w:rsidP="001B2E30">
            <w:pPr>
              <w:widowControl w:val="0"/>
              <w:contextualSpacing/>
              <w:jc w:val="center"/>
              <w:rPr>
                <w:sz w:val="22"/>
                <w:szCs w:val="22"/>
              </w:rPr>
            </w:pPr>
            <w:r w:rsidRPr="00595256">
              <w:rPr>
                <w:sz w:val="22"/>
                <w:szCs w:val="22"/>
              </w:rPr>
              <w:t>Муниципальная программа «Молодежная политика Сосновоборского городского округа на 2025-2029 годы»</w:t>
            </w:r>
          </w:p>
        </w:tc>
      </w:tr>
      <w:tr w:rsidR="00817825" w:rsidRPr="00595256" w:rsidTr="00954622">
        <w:trPr>
          <w:trHeight w:val="391"/>
          <w:jc w:val="center"/>
        </w:trPr>
        <w:tc>
          <w:tcPr>
            <w:tcW w:w="662" w:type="dxa"/>
            <w:vMerge w:val="restart"/>
            <w:tcBorders>
              <w:top w:val="single" w:sz="4" w:space="0" w:color="000000"/>
              <w:left w:val="single" w:sz="4" w:space="0" w:color="000000"/>
              <w:right w:val="single" w:sz="4" w:space="0" w:color="000000"/>
            </w:tcBorders>
            <w:vAlign w:val="center"/>
          </w:tcPr>
          <w:p w:rsidR="00817825" w:rsidRPr="00595256" w:rsidRDefault="00817825" w:rsidP="00DB400B">
            <w:pPr>
              <w:widowControl w:val="0"/>
              <w:contextualSpacing/>
              <w:jc w:val="center"/>
              <w:rPr>
                <w:sz w:val="22"/>
                <w:szCs w:val="22"/>
              </w:rPr>
            </w:pPr>
            <w:r w:rsidRPr="00595256">
              <w:rPr>
                <w:sz w:val="22"/>
                <w:szCs w:val="22"/>
              </w:rPr>
              <w:t>1</w:t>
            </w:r>
          </w:p>
        </w:tc>
        <w:tc>
          <w:tcPr>
            <w:tcW w:w="4578" w:type="dxa"/>
            <w:vMerge w:val="restart"/>
            <w:tcBorders>
              <w:top w:val="single" w:sz="4" w:space="0" w:color="000000"/>
              <w:left w:val="single" w:sz="4" w:space="0" w:color="000000"/>
              <w:right w:val="single" w:sz="4" w:space="0" w:color="000000"/>
            </w:tcBorders>
            <w:vAlign w:val="center"/>
          </w:tcPr>
          <w:p w:rsidR="00817825" w:rsidRPr="00595256" w:rsidRDefault="00817825" w:rsidP="00DB400B">
            <w:pPr>
              <w:widowControl w:val="0"/>
              <w:contextualSpacing/>
              <w:rPr>
                <w:sz w:val="22"/>
                <w:szCs w:val="22"/>
              </w:rPr>
            </w:pPr>
            <w:r w:rsidRPr="00595256">
              <w:rPr>
                <w:sz w:val="22"/>
                <w:szCs w:val="22"/>
              </w:rPr>
              <w:t xml:space="preserve">Удельный вес молодежи в возрасте от 14 до 35 лет, участвующей во всех видах организованного досуга </w:t>
            </w:r>
          </w:p>
        </w:tc>
        <w:tc>
          <w:tcPr>
            <w:tcW w:w="1559" w:type="dxa"/>
            <w:tcBorders>
              <w:top w:val="single" w:sz="4" w:space="0" w:color="000000"/>
              <w:left w:val="single" w:sz="4" w:space="0" w:color="000000"/>
              <w:bottom w:val="single" w:sz="4" w:space="0" w:color="000000"/>
              <w:right w:val="single" w:sz="4" w:space="0" w:color="000000"/>
            </w:tcBorders>
            <w:vAlign w:val="center"/>
          </w:tcPr>
          <w:p w:rsidR="00817825" w:rsidRPr="00595256" w:rsidRDefault="00817825" w:rsidP="00DB400B">
            <w:pPr>
              <w:widowControl w:val="0"/>
              <w:contextualSpacing/>
              <w:rPr>
                <w:sz w:val="22"/>
                <w:szCs w:val="22"/>
              </w:rPr>
            </w:pPr>
            <w:r w:rsidRPr="00595256">
              <w:rPr>
                <w:sz w:val="22"/>
                <w:szCs w:val="22"/>
              </w:rPr>
              <w:t>плановое значение</w:t>
            </w:r>
          </w:p>
        </w:tc>
        <w:tc>
          <w:tcPr>
            <w:tcW w:w="855" w:type="dxa"/>
            <w:tcBorders>
              <w:top w:val="single" w:sz="4" w:space="0" w:color="000000"/>
              <w:left w:val="single" w:sz="4" w:space="0" w:color="000000"/>
              <w:bottom w:val="single" w:sz="4" w:space="0" w:color="000000"/>
              <w:right w:val="single" w:sz="4" w:space="0" w:color="000000"/>
            </w:tcBorders>
            <w:vAlign w:val="center"/>
          </w:tcPr>
          <w:p w:rsidR="00817825" w:rsidRPr="00595256" w:rsidRDefault="00817825" w:rsidP="00DB400B">
            <w:pPr>
              <w:widowControl w:val="0"/>
              <w:contextualSpacing/>
              <w:jc w:val="center"/>
              <w:rPr>
                <w:sz w:val="22"/>
                <w:szCs w:val="22"/>
              </w:rPr>
            </w:pPr>
            <w:r w:rsidRPr="00595256">
              <w:rPr>
                <w:sz w:val="22"/>
                <w:szCs w:val="22"/>
              </w:rPr>
              <w:t>%</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817825" w:rsidRPr="00595256" w:rsidRDefault="00817825" w:rsidP="00DB400B">
            <w:pPr>
              <w:widowControl w:val="0"/>
              <w:contextualSpacing/>
              <w:jc w:val="center"/>
              <w:rPr>
                <w:sz w:val="22"/>
                <w:szCs w:val="22"/>
              </w:rPr>
            </w:pPr>
          </w:p>
          <w:p w:rsidR="00817825" w:rsidRPr="00595256" w:rsidRDefault="00817825" w:rsidP="00DB400B">
            <w:pPr>
              <w:widowControl w:val="0"/>
              <w:contextualSpacing/>
              <w:jc w:val="center"/>
              <w:rPr>
                <w:sz w:val="22"/>
                <w:szCs w:val="22"/>
              </w:rPr>
            </w:pPr>
          </w:p>
          <w:p w:rsidR="00817825" w:rsidRPr="00595256" w:rsidRDefault="00817825" w:rsidP="00DB400B">
            <w:pPr>
              <w:widowControl w:val="0"/>
              <w:contextualSpacing/>
              <w:jc w:val="center"/>
              <w:rPr>
                <w:sz w:val="22"/>
                <w:szCs w:val="22"/>
              </w:rPr>
            </w:pPr>
            <w:r w:rsidRPr="00595256">
              <w:rPr>
                <w:sz w:val="22"/>
                <w:szCs w:val="22"/>
              </w:rPr>
              <w:t>86,0</w:t>
            </w:r>
          </w:p>
        </w:tc>
        <w:tc>
          <w:tcPr>
            <w:tcW w:w="1459" w:type="dxa"/>
            <w:gridSpan w:val="2"/>
            <w:tcBorders>
              <w:top w:val="single" w:sz="4" w:space="0" w:color="000000"/>
              <w:left w:val="single" w:sz="4" w:space="0" w:color="000000"/>
              <w:bottom w:val="single" w:sz="4" w:space="0" w:color="000000"/>
              <w:right w:val="single" w:sz="4" w:space="0" w:color="000000"/>
            </w:tcBorders>
            <w:vAlign w:val="center"/>
          </w:tcPr>
          <w:p w:rsidR="00817825" w:rsidRPr="00595256" w:rsidRDefault="00817825" w:rsidP="00DB400B">
            <w:pPr>
              <w:widowControl w:val="0"/>
              <w:contextualSpacing/>
              <w:jc w:val="center"/>
              <w:rPr>
                <w:sz w:val="22"/>
                <w:szCs w:val="22"/>
              </w:rPr>
            </w:pPr>
          </w:p>
          <w:p w:rsidR="00817825" w:rsidRPr="00595256" w:rsidRDefault="00817825" w:rsidP="00DB400B">
            <w:pPr>
              <w:widowControl w:val="0"/>
              <w:contextualSpacing/>
              <w:jc w:val="center"/>
              <w:rPr>
                <w:sz w:val="22"/>
                <w:szCs w:val="22"/>
              </w:rPr>
            </w:pPr>
          </w:p>
          <w:p w:rsidR="00817825" w:rsidRPr="00595256" w:rsidRDefault="00817825" w:rsidP="00DB400B">
            <w:pPr>
              <w:widowControl w:val="0"/>
              <w:contextualSpacing/>
              <w:jc w:val="center"/>
              <w:rPr>
                <w:sz w:val="22"/>
                <w:szCs w:val="22"/>
              </w:rPr>
            </w:pPr>
            <w:r w:rsidRPr="00595256">
              <w:rPr>
                <w:sz w:val="22"/>
                <w:szCs w:val="22"/>
              </w:rPr>
              <w:t>87,0</w:t>
            </w:r>
          </w:p>
        </w:tc>
        <w:tc>
          <w:tcPr>
            <w:tcW w:w="1234" w:type="dxa"/>
            <w:gridSpan w:val="2"/>
            <w:tcBorders>
              <w:top w:val="single" w:sz="4" w:space="0" w:color="000000"/>
              <w:left w:val="single" w:sz="4" w:space="0" w:color="000000"/>
              <w:bottom w:val="single" w:sz="4" w:space="0" w:color="000000"/>
              <w:right w:val="single" w:sz="4" w:space="0" w:color="000000"/>
            </w:tcBorders>
            <w:vAlign w:val="center"/>
          </w:tcPr>
          <w:p w:rsidR="00817825" w:rsidRPr="00595256" w:rsidRDefault="00817825" w:rsidP="00DB400B">
            <w:pPr>
              <w:widowControl w:val="0"/>
              <w:contextualSpacing/>
              <w:jc w:val="center"/>
              <w:rPr>
                <w:sz w:val="22"/>
                <w:szCs w:val="22"/>
              </w:rPr>
            </w:pPr>
          </w:p>
          <w:p w:rsidR="00817825" w:rsidRPr="00595256" w:rsidRDefault="00817825" w:rsidP="00DB400B">
            <w:pPr>
              <w:widowControl w:val="0"/>
              <w:contextualSpacing/>
              <w:jc w:val="center"/>
              <w:rPr>
                <w:sz w:val="22"/>
                <w:szCs w:val="22"/>
              </w:rPr>
            </w:pPr>
          </w:p>
          <w:p w:rsidR="00817825" w:rsidRPr="00595256" w:rsidRDefault="00817825" w:rsidP="00DB400B">
            <w:pPr>
              <w:widowControl w:val="0"/>
              <w:contextualSpacing/>
              <w:jc w:val="center"/>
              <w:rPr>
                <w:sz w:val="22"/>
                <w:szCs w:val="22"/>
              </w:rPr>
            </w:pPr>
            <w:r w:rsidRPr="00595256">
              <w:rPr>
                <w:sz w:val="22"/>
                <w:szCs w:val="22"/>
              </w:rPr>
              <w:t>87,5</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817825" w:rsidRPr="00595256" w:rsidRDefault="00817825" w:rsidP="00DB400B">
            <w:pPr>
              <w:widowControl w:val="0"/>
              <w:contextualSpacing/>
              <w:jc w:val="center"/>
              <w:rPr>
                <w:sz w:val="22"/>
                <w:szCs w:val="22"/>
              </w:rPr>
            </w:pPr>
          </w:p>
          <w:p w:rsidR="00817825" w:rsidRPr="00595256" w:rsidRDefault="00817825" w:rsidP="00DB400B">
            <w:pPr>
              <w:widowControl w:val="0"/>
              <w:contextualSpacing/>
              <w:jc w:val="center"/>
              <w:rPr>
                <w:sz w:val="22"/>
                <w:szCs w:val="22"/>
              </w:rPr>
            </w:pPr>
          </w:p>
          <w:p w:rsidR="00817825" w:rsidRPr="00595256" w:rsidRDefault="00817825" w:rsidP="00DB400B">
            <w:pPr>
              <w:widowControl w:val="0"/>
              <w:contextualSpacing/>
              <w:jc w:val="center"/>
              <w:rPr>
                <w:sz w:val="22"/>
                <w:szCs w:val="22"/>
              </w:rPr>
            </w:pPr>
            <w:r w:rsidRPr="00595256">
              <w:rPr>
                <w:sz w:val="22"/>
                <w:szCs w:val="22"/>
              </w:rPr>
              <w:t>88,0</w:t>
            </w:r>
          </w:p>
        </w:tc>
      </w:tr>
      <w:tr w:rsidR="00817825" w:rsidRPr="00595256" w:rsidTr="00954622">
        <w:trPr>
          <w:trHeight w:val="269"/>
          <w:jc w:val="center"/>
        </w:trPr>
        <w:tc>
          <w:tcPr>
            <w:tcW w:w="662" w:type="dxa"/>
            <w:vMerge/>
            <w:tcBorders>
              <w:left w:val="single" w:sz="4" w:space="0" w:color="000000"/>
              <w:bottom w:val="single" w:sz="4" w:space="0" w:color="auto"/>
              <w:right w:val="single" w:sz="4" w:space="0" w:color="000000"/>
            </w:tcBorders>
            <w:vAlign w:val="center"/>
          </w:tcPr>
          <w:p w:rsidR="00817825" w:rsidRPr="00595256" w:rsidRDefault="00817825" w:rsidP="00DB400B">
            <w:pPr>
              <w:widowControl w:val="0"/>
              <w:contextualSpacing/>
              <w:jc w:val="center"/>
              <w:rPr>
                <w:sz w:val="22"/>
                <w:szCs w:val="22"/>
              </w:rPr>
            </w:pPr>
          </w:p>
        </w:tc>
        <w:tc>
          <w:tcPr>
            <w:tcW w:w="4578" w:type="dxa"/>
            <w:vMerge/>
            <w:tcBorders>
              <w:left w:val="single" w:sz="4" w:space="0" w:color="000000"/>
              <w:bottom w:val="single" w:sz="4" w:space="0" w:color="auto"/>
              <w:right w:val="single" w:sz="4" w:space="0" w:color="000000"/>
            </w:tcBorders>
            <w:vAlign w:val="center"/>
          </w:tcPr>
          <w:p w:rsidR="00817825" w:rsidRPr="00595256" w:rsidRDefault="00817825" w:rsidP="00DB400B">
            <w:pPr>
              <w:widowControl w:val="0"/>
              <w:contextualSpacing/>
              <w:rPr>
                <w:sz w:val="22"/>
                <w:szCs w:val="22"/>
              </w:rPr>
            </w:pPr>
          </w:p>
        </w:tc>
        <w:tc>
          <w:tcPr>
            <w:tcW w:w="1559" w:type="dxa"/>
            <w:tcBorders>
              <w:top w:val="single" w:sz="4" w:space="0" w:color="000000"/>
              <w:left w:val="single" w:sz="4" w:space="0" w:color="000000"/>
              <w:bottom w:val="single" w:sz="4" w:space="0" w:color="auto"/>
              <w:right w:val="single" w:sz="4" w:space="0" w:color="000000"/>
            </w:tcBorders>
            <w:vAlign w:val="center"/>
          </w:tcPr>
          <w:p w:rsidR="00817825" w:rsidRPr="00595256" w:rsidRDefault="00817825" w:rsidP="00DB400B">
            <w:pPr>
              <w:widowControl w:val="0"/>
              <w:contextualSpacing/>
              <w:rPr>
                <w:sz w:val="22"/>
                <w:szCs w:val="22"/>
              </w:rPr>
            </w:pPr>
            <w:r w:rsidRPr="00595256">
              <w:rPr>
                <w:sz w:val="22"/>
                <w:szCs w:val="22"/>
              </w:rPr>
              <w:t>фактическое значение</w:t>
            </w:r>
          </w:p>
        </w:tc>
        <w:tc>
          <w:tcPr>
            <w:tcW w:w="855" w:type="dxa"/>
            <w:tcBorders>
              <w:top w:val="single" w:sz="4" w:space="0" w:color="000000"/>
              <w:left w:val="single" w:sz="4" w:space="0" w:color="000000"/>
              <w:bottom w:val="single" w:sz="4" w:space="0" w:color="auto"/>
              <w:right w:val="single" w:sz="4" w:space="0" w:color="000000"/>
            </w:tcBorders>
            <w:vAlign w:val="center"/>
          </w:tcPr>
          <w:p w:rsidR="00817825" w:rsidRPr="00595256" w:rsidRDefault="00817825" w:rsidP="00DB400B">
            <w:pPr>
              <w:widowControl w:val="0"/>
              <w:contextualSpacing/>
              <w:jc w:val="center"/>
              <w:rPr>
                <w:sz w:val="22"/>
                <w:szCs w:val="22"/>
              </w:rPr>
            </w:pPr>
            <w:r w:rsidRPr="00595256">
              <w:rPr>
                <w:sz w:val="22"/>
                <w:szCs w:val="22"/>
              </w:rPr>
              <w:t>%</w:t>
            </w:r>
          </w:p>
        </w:tc>
        <w:tc>
          <w:tcPr>
            <w:tcW w:w="1008" w:type="dxa"/>
            <w:gridSpan w:val="2"/>
            <w:tcBorders>
              <w:top w:val="single" w:sz="4" w:space="0" w:color="000000"/>
              <w:left w:val="single" w:sz="4" w:space="0" w:color="000000"/>
              <w:bottom w:val="single" w:sz="4" w:space="0" w:color="auto"/>
              <w:right w:val="single" w:sz="4" w:space="0" w:color="000000"/>
            </w:tcBorders>
            <w:vAlign w:val="center"/>
          </w:tcPr>
          <w:p w:rsidR="00817825" w:rsidRPr="00595256" w:rsidRDefault="00817825" w:rsidP="00DB400B">
            <w:pPr>
              <w:widowControl w:val="0"/>
              <w:contextualSpacing/>
              <w:jc w:val="center"/>
              <w:rPr>
                <w:sz w:val="22"/>
                <w:szCs w:val="22"/>
              </w:rPr>
            </w:pPr>
            <w:r w:rsidRPr="00595256">
              <w:rPr>
                <w:sz w:val="22"/>
                <w:szCs w:val="22"/>
              </w:rPr>
              <w:t>X</w:t>
            </w:r>
          </w:p>
        </w:tc>
        <w:tc>
          <w:tcPr>
            <w:tcW w:w="1459" w:type="dxa"/>
            <w:gridSpan w:val="2"/>
            <w:tcBorders>
              <w:top w:val="single" w:sz="4" w:space="0" w:color="000000"/>
              <w:left w:val="single" w:sz="4" w:space="0" w:color="000000"/>
              <w:bottom w:val="single" w:sz="4" w:space="0" w:color="auto"/>
              <w:right w:val="single" w:sz="4" w:space="0" w:color="000000"/>
            </w:tcBorders>
          </w:tcPr>
          <w:p w:rsidR="00817825" w:rsidRPr="00595256" w:rsidRDefault="00817825" w:rsidP="00DB400B">
            <w:pPr>
              <w:widowControl w:val="0"/>
              <w:contextualSpacing/>
              <w:jc w:val="center"/>
              <w:rPr>
                <w:sz w:val="22"/>
                <w:szCs w:val="22"/>
              </w:rPr>
            </w:pPr>
          </w:p>
          <w:p w:rsidR="00817825" w:rsidRPr="00595256" w:rsidRDefault="00817825" w:rsidP="00DB400B">
            <w:pPr>
              <w:widowControl w:val="0"/>
              <w:contextualSpacing/>
              <w:jc w:val="center"/>
              <w:rPr>
                <w:sz w:val="22"/>
                <w:szCs w:val="22"/>
              </w:rPr>
            </w:pPr>
            <w:r w:rsidRPr="00595256">
              <w:rPr>
                <w:sz w:val="22"/>
                <w:szCs w:val="22"/>
              </w:rPr>
              <w:t>X</w:t>
            </w:r>
          </w:p>
          <w:p w:rsidR="00817825" w:rsidRPr="00595256" w:rsidRDefault="00817825" w:rsidP="00DB400B">
            <w:pPr>
              <w:widowControl w:val="0"/>
              <w:contextualSpacing/>
              <w:jc w:val="center"/>
              <w:rPr>
                <w:sz w:val="22"/>
                <w:szCs w:val="22"/>
              </w:rPr>
            </w:pPr>
          </w:p>
        </w:tc>
        <w:tc>
          <w:tcPr>
            <w:tcW w:w="1234" w:type="dxa"/>
            <w:gridSpan w:val="2"/>
            <w:tcBorders>
              <w:top w:val="single" w:sz="4" w:space="0" w:color="000000"/>
              <w:left w:val="single" w:sz="4" w:space="0" w:color="000000"/>
              <w:bottom w:val="single" w:sz="4" w:space="0" w:color="auto"/>
              <w:right w:val="single" w:sz="4" w:space="0" w:color="000000"/>
            </w:tcBorders>
            <w:vAlign w:val="center"/>
          </w:tcPr>
          <w:p w:rsidR="00817825" w:rsidRPr="00595256" w:rsidRDefault="00817825" w:rsidP="00DB400B">
            <w:pPr>
              <w:widowControl w:val="0"/>
              <w:contextualSpacing/>
              <w:jc w:val="center"/>
              <w:rPr>
                <w:sz w:val="22"/>
                <w:szCs w:val="22"/>
              </w:rPr>
            </w:pPr>
            <w:r w:rsidRPr="00595256">
              <w:rPr>
                <w:sz w:val="22"/>
                <w:szCs w:val="22"/>
              </w:rPr>
              <w:t>X</w:t>
            </w:r>
          </w:p>
        </w:tc>
        <w:tc>
          <w:tcPr>
            <w:tcW w:w="1681" w:type="dxa"/>
            <w:gridSpan w:val="2"/>
            <w:tcBorders>
              <w:top w:val="single" w:sz="4" w:space="0" w:color="000000"/>
              <w:left w:val="single" w:sz="4" w:space="0" w:color="000000"/>
              <w:bottom w:val="single" w:sz="4" w:space="0" w:color="auto"/>
              <w:right w:val="single" w:sz="4" w:space="0" w:color="000000"/>
            </w:tcBorders>
            <w:vAlign w:val="center"/>
          </w:tcPr>
          <w:p w:rsidR="00817825" w:rsidRPr="00595256" w:rsidRDefault="00817825" w:rsidP="00DB400B">
            <w:pPr>
              <w:widowControl w:val="0"/>
              <w:contextualSpacing/>
              <w:jc w:val="center"/>
              <w:rPr>
                <w:sz w:val="22"/>
                <w:szCs w:val="22"/>
              </w:rPr>
            </w:pPr>
            <w:r w:rsidRPr="00595256">
              <w:rPr>
                <w:sz w:val="22"/>
                <w:szCs w:val="22"/>
              </w:rPr>
              <w:t>X</w:t>
            </w:r>
          </w:p>
        </w:tc>
      </w:tr>
      <w:tr w:rsidR="00595256" w:rsidRPr="00595256" w:rsidTr="00595256">
        <w:trPr>
          <w:trHeight w:val="391"/>
          <w:jc w:val="center"/>
        </w:trPr>
        <w:tc>
          <w:tcPr>
            <w:tcW w:w="13036" w:type="dxa"/>
            <w:gridSpan w:val="12"/>
            <w:tcBorders>
              <w:top w:val="single" w:sz="4" w:space="0" w:color="auto"/>
              <w:left w:val="single" w:sz="4" w:space="0" w:color="auto"/>
              <w:bottom w:val="single" w:sz="4" w:space="0" w:color="auto"/>
              <w:right w:val="single" w:sz="4" w:space="0" w:color="auto"/>
            </w:tcBorders>
          </w:tcPr>
          <w:p w:rsidR="00595256" w:rsidRPr="00595256" w:rsidRDefault="00595256" w:rsidP="00595256">
            <w:pPr>
              <w:pStyle w:val="ConsPlusNormal"/>
              <w:ind w:firstLine="0"/>
              <w:contextualSpacing/>
              <w:jc w:val="center"/>
              <w:rPr>
                <w:rFonts w:ascii="Times New Roman" w:hAnsi="Times New Roman" w:cs="Times New Roman"/>
                <w:sz w:val="22"/>
                <w:szCs w:val="22"/>
              </w:rPr>
            </w:pPr>
            <w:r w:rsidRPr="00595256">
              <w:rPr>
                <w:rFonts w:ascii="Times New Roman" w:hAnsi="Times New Roman" w:cs="Times New Roman"/>
                <w:bCs/>
                <w:sz w:val="22"/>
                <w:szCs w:val="22"/>
              </w:rPr>
              <w:t>Комплекс процессных мероприятий  «Молодежная политика»</w:t>
            </w:r>
          </w:p>
        </w:tc>
      </w:tr>
      <w:tr w:rsidR="00595256" w:rsidRPr="00595256" w:rsidTr="00954622">
        <w:trPr>
          <w:trHeight w:val="883"/>
          <w:jc w:val="center"/>
        </w:trPr>
        <w:tc>
          <w:tcPr>
            <w:tcW w:w="662" w:type="dxa"/>
            <w:tcBorders>
              <w:top w:val="single" w:sz="4" w:space="0" w:color="auto"/>
              <w:left w:val="single" w:sz="4" w:space="0" w:color="auto"/>
              <w:bottom w:val="single" w:sz="4" w:space="0" w:color="auto"/>
              <w:right w:val="single" w:sz="4" w:space="0" w:color="auto"/>
            </w:tcBorders>
            <w:vAlign w:val="center"/>
          </w:tcPr>
          <w:p w:rsidR="00595256" w:rsidRPr="00595256" w:rsidRDefault="00595256" w:rsidP="00595256">
            <w:pPr>
              <w:widowControl w:val="0"/>
              <w:contextualSpacing/>
              <w:jc w:val="center"/>
              <w:rPr>
                <w:sz w:val="22"/>
                <w:szCs w:val="22"/>
              </w:rPr>
            </w:pPr>
            <w:r w:rsidRPr="00595256">
              <w:rPr>
                <w:sz w:val="22"/>
                <w:szCs w:val="22"/>
              </w:rPr>
              <w:t>2.</w:t>
            </w:r>
          </w:p>
        </w:tc>
        <w:tc>
          <w:tcPr>
            <w:tcW w:w="4578" w:type="dxa"/>
            <w:tcBorders>
              <w:top w:val="single" w:sz="4" w:space="0" w:color="auto"/>
              <w:left w:val="single" w:sz="4" w:space="0" w:color="auto"/>
              <w:bottom w:val="single" w:sz="4" w:space="0" w:color="auto"/>
              <w:right w:val="single" w:sz="4" w:space="0" w:color="auto"/>
            </w:tcBorders>
            <w:vAlign w:val="center"/>
          </w:tcPr>
          <w:p w:rsidR="00595256" w:rsidRPr="00595256" w:rsidRDefault="00595256" w:rsidP="00595256">
            <w:pPr>
              <w:widowControl w:val="0"/>
              <w:rPr>
                <w:sz w:val="22"/>
                <w:szCs w:val="22"/>
              </w:rPr>
            </w:pPr>
            <w:r w:rsidRPr="00595256">
              <w:rPr>
                <w:sz w:val="22"/>
                <w:szCs w:val="22"/>
              </w:rPr>
              <w:t>Удельный вес трудоустроенных несовершеннолетних граждан в возрасте от 14 до 18 лет на территории Сосновоборского городского округа</w:t>
            </w:r>
          </w:p>
          <w:p w:rsidR="00595256" w:rsidRPr="00595256" w:rsidRDefault="00595256" w:rsidP="00595256">
            <w:pPr>
              <w:widowControl w:val="0"/>
              <w:contextualSpacing/>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95256" w:rsidRPr="00595256" w:rsidRDefault="00595256" w:rsidP="00595256">
            <w:pPr>
              <w:widowControl w:val="0"/>
              <w:contextualSpacing/>
              <w:rPr>
                <w:sz w:val="22"/>
                <w:szCs w:val="22"/>
              </w:rPr>
            </w:pPr>
            <w:r w:rsidRPr="00595256">
              <w:rPr>
                <w:sz w:val="22"/>
                <w:szCs w:val="22"/>
              </w:rPr>
              <w:t>плановое значение</w:t>
            </w:r>
          </w:p>
        </w:tc>
        <w:tc>
          <w:tcPr>
            <w:tcW w:w="855" w:type="dxa"/>
            <w:tcBorders>
              <w:top w:val="single" w:sz="4" w:space="0" w:color="auto"/>
              <w:left w:val="single" w:sz="4" w:space="0" w:color="auto"/>
              <w:bottom w:val="single" w:sz="4" w:space="0" w:color="auto"/>
              <w:right w:val="single" w:sz="4" w:space="0" w:color="auto"/>
            </w:tcBorders>
            <w:vAlign w:val="center"/>
          </w:tcPr>
          <w:p w:rsidR="00595256" w:rsidRPr="00595256" w:rsidRDefault="00595256" w:rsidP="00595256">
            <w:pPr>
              <w:widowControl w:val="0"/>
              <w:contextualSpacing/>
              <w:jc w:val="center"/>
              <w:rPr>
                <w:sz w:val="22"/>
                <w:szCs w:val="22"/>
              </w:rPr>
            </w:pPr>
            <w:r w:rsidRPr="00595256">
              <w:rPr>
                <w:sz w:val="22"/>
                <w:szCs w:val="22"/>
              </w:rPr>
              <w:t>%</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95256" w:rsidRPr="00595256" w:rsidRDefault="00595256" w:rsidP="00595256">
            <w:pPr>
              <w:widowControl w:val="0"/>
              <w:contextualSpacing/>
              <w:jc w:val="center"/>
              <w:rPr>
                <w:sz w:val="22"/>
                <w:szCs w:val="22"/>
              </w:rPr>
            </w:pPr>
            <w:r w:rsidRPr="00595256">
              <w:rPr>
                <w:sz w:val="22"/>
                <w:szCs w:val="22"/>
              </w:rPr>
              <w:t>32,1</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595256" w:rsidRPr="00595256" w:rsidRDefault="00595256" w:rsidP="00595256">
            <w:pPr>
              <w:widowControl w:val="0"/>
              <w:contextualSpacing/>
              <w:jc w:val="center"/>
              <w:rPr>
                <w:sz w:val="22"/>
                <w:szCs w:val="22"/>
              </w:rPr>
            </w:pPr>
            <w:r w:rsidRPr="00595256">
              <w:rPr>
                <w:sz w:val="22"/>
                <w:szCs w:val="22"/>
              </w:rPr>
              <w:t>32,4</w:t>
            </w: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595256" w:rsidRPr="00595256" w:rsidRDefault="00595256" w:rsidP="00595256">
            <w:pPr>
              <w:widowControl w:val="0"/>
              <w:contextualSpacing/>
              <w:jc w:val="center"/>
              <w:rPr>
                <w:sz w:val="22"/>
                <w:szCs w:val="22"/>
              </w:rPr>
            </w:pPr>
            <w:r w:rsidRPr="00595256">
              <w:rPr>
                <w:sz w:val="22"/>
                <w:szCs w:val="22"/>
              </w:rPr>
              <w:t>32,7</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595256" w:rsidRPr="00595256" w:rsidRDefault="00595256" w:rsidP="00595256">
            <w:pPr>
              <w:widowControl w:val="0"/>
              <w:contextualSpacing/>
              <w:jc w:val="center"/>
              <w:rPr>
                <w:sz w:val="22"/>
                <w:szCs w:val="22"/>
              </w:rPr>
            </w:pPr>
            <w:r w:rsidRPr="00595256">
              <w:rPr>
                <w:sz w:val="22"/>
                <w:szCs w:val="22"/>
              </w:rPr>
              <w:t>33,0</w:t>
            </w:r>
          </w:p>
        </w:tc>
      </w:tr>
      <w:tr w:rsidR="00595256" w:rsidRPr="00595256" w:rsidTr="00954622">
        <w:trPr>
          <w:trHeight w:val="269"/>
          <w:jc w:val="center"/>
        </w:trPr>
        <w:tc>
          <w:tcPr>
            <w:tcW w:w="662" w:type="dxa"/>
            <w:tcBorders>
              <w:top w:val="single" w:sz="4" w:space="0" w:color="auto"/>
              <w:left w:val="single" w:sz="4" w:space="0" w:color="000000"/>
              <w:bottom w:val="single" w:sz="4" w:space="0" w:color="000000"/>
              <w:right w:val="single" w:sz="4" w:space="0" w:color="000000"/>
            </w:tcBorders>
            <w:vAlign w:val="center"/>
          </w:tcPr>
          <w:p w:rsidR="00595256" w:rsidRPr="00595256" w:rsidRDefault="00595256" w:rsidP="00595256">
            <w:pPr>
              <w:widowControl w:val="0"/>
              <w:contextualSpacing/>
              <w:jc w:val="center"/>
              <w:rPr>
                <w:sz w:val="22"/>
                <w:szCs w:val="22"/>
              </w:rPr>
            </w:pPr>
          </w:p>
        </w:tc>
        <w:tc>
          <w:tcPr>
            <w:tcW w:w="4578" w:type="dxa"/>
            <w:tcBorders>
              <w:top w:val="single" w:sz="4" w:space="0" w:color="auto"/>
              <w:left w:val="single" w:sz="4" w:space="0" w:color="000000"/>
              <w:bottom w:val="single" w:sz="4" w:space="0" w:color="000000"/>
              <w:right w:val="single" w:sz="4" w:space="0" w:color="000000"/>
            </w:tcBorders>
            <w:vAlign w:val="center"/>
          </w:tcPr>
          <w:p w:rsidR="00595256" w:rsidRPr="00595256" w:rsidRDefault="00595256" w:rsidP="00595256">
            <w:pPr>
              <w:widowControl w:val="0"/>
              <w:contextualSpacing/>
              <w:rPr>
                <w:sz w:val="22"/>
                <w:szCs w:val="22"/>
              </w:rPr>
            </w:pPr>
          </w:p>
        </w:tc>
        <w:tc>
          <w:tcPr>
            <w:tcW w:w="1559" w:type="dxa"/>
            <w:tcBorders>
              <w:top w:val="single" w:sz="4" w:space="0" w:color="auto"/>
              <w:left w:val="single" w:sz="4" w:space="0" w:color="000000"/>
              <w:bottom w:val="single" w:sz="4" w:space="0" w:color="000000"/>
              <w:right w:val="single" w:sz="4" w:space="0" w:color="000000"/>
            </w:tcBorders>
            <w:vAlign w:val="center"/>
          </w:tcPr>
          <w:p w:rsidR="00595256" w:rsidRPr="00595256" w:rsidRDefault="00595256" w:rsidP="00595256">
            <w:pPr>
              <w:widowControl w:val="0"/>
              <w:contextualSpacing/>
              <w:rPr>
                <w:sz w:val="22"/>
                <w:szCs w:val="22"/>
              </w:rPr>
            </w:pPr>
            <w:r w:rsidRPr="00595256">
              <w:rPr>
                <w:sz w:val="22"/>
                <w:szCs w:val="22"/>
              </w:rPr>
              <w:t>фактическое</w:t>
            </w:r>
          </w:p>
        </w:tc>
        <w:tc>
          <w:tcPr>
            <w:tcW w:w="855" w:type="dxa"/>
            <w:tcBorders>
              <w:top w:val="single" w:sz="4" w:space="0" w:color="auto"/>
              <w:left w:val="single" w:sz="4" w:space="0" w:color="000000"/>
              <w:bottom w:val="single" w:sz="4" w:space="0" w:color="000000"/>
              <w:right w:val="single" w:sz="4" w:space="0" w:color="000000"/>
            </w:tcBorders>
            <w:vAlign w:val="center"/>
          </w:tcPr>
          <w:p w:rsidR="00595256" w:rsidRPr="00595256" w:rsidRDefault="00595256" w:rsidP="00595256">
            <w:pPr>
              <w:widowControl w:val="0"/>
              <w:contextualSpacing/>
              <w:jc w:val="center"/>
              <w:rPr>
                <w:sz w:val="22"/>
                <w:szCs w:val="22"/>
              </w:rPr>
            </w:pPr>
            <w:r w:rsidRPr="00595256">
              <w:rPr>
                <w:sz w:val="22"/>
                <w:szCs w:val="22"/>
              </w:rPr>
              <w:t>%</w:t>
            </w:r>
          </w:p>
        </w:tc>
        <w:tc>
          <w:tcPr>
            <w:tcW w:w="1008" w:type="dxa"/>
            <w:gridSpan w:val="2"/>
            <w:tcBorders>
              <w:top w:val="single" w:sz="4" w:space="0" w:color="auto"/>
              <w:left w:val="single" w:sz="4" w:space="0" w:color="000000"/>
              <w:bottom w:val="single" w:sz="4" w:space="0" w:color="000000"/>
              <w:right w:val="single" w:sz="4" w:space="0" w:color="000000"/>
            </w:tcBorders>
            <w:vAlign w:val="center"/>
          </w:tcPr>
          <w:p w:rsidR="00595256" w:rsidRPr="00595256" w:rsidRDefault="00595256" w:rsidP="00595256">
            <w:pPr>
              <w:widowControl w:val="0"/>
              <w:contextualSpacing/>
              <w:jc w:val="center"/>
              <w:rPr>
                <w:sz w:val="22"/>
                <w:szCs w:val="22"/>
              </w:rPr>
            </w:pPr>
            <w:r w:rsidRPr="00595256">
              <w:rPr>
                <w:sz w:val="22"/>
                <w:szCs w:val="22"/>
              </w:rPr>
              <w:t>х</w:t>
            </w:r>
          </w:p>
        </w:tc>
        <w:tc>
          <w:tcPr>
            <w:tcW w:w="1459" w:type="dxa"/>
            <w:gridSpan w:val="2"/>
            <w:tcBorders>
              <w:top w:val="single" w:sz="4" w:space="0" w:color="auto"/>
              <w:left w:val="single" w:sz="4" w:space="0" w:color="000000"/>
              <w:bottom w:val="single" w:sz="4" w:space="0" w:color="000000"/>
              <w:right w:val="single" w:sz="4" w:space="0" w:color="000000"/>
            </w:tcBorders>
          </w:tcPr>
          <w:p w:rsidR="00595256" w:rsidRPr="00595256" w:rsidRDefault="00595256" w:rsidP="00595256">
            <w:pPr>
              <w:widowControl w:val="0"/>
              <w:contextualSpacing/>
              <w:jc w:val="center"/>
              <w:rPr>
                <w:sz w:val="22"/>
                <w:szCs w:val="22"/>
              </w:rPr>
            </w:pPr>
            <w:r w:rsidRPr="00595256">
              <w:rPr>
                <w:sz w:val="22"/>
                <w:szCs w:val="22"/>
              </w:rPr>
              <w:t>х</w:t>
            </w:r>
          </w:p>
        </w:tc>
        <w:tc>
          <w:tcPr>
            <w:tcW w:w="1234" w:type="dxa"/>
            <w:gridSpan w:val="2"/>
            <w:tcBorders>
              <w:top w:val="single" w:sz="4" w:space="0" w:color="auto"/>
              <w:left w:val="single" w:sz="4" w:space="0" w:color="000000"/>
              <w:bottom w:val="single" w:sz="4" w:space="0" w:color="000000"/>
              <w:right w:val="single" w:sz="4" w:space="0" w:color="000000"/>
            </w:tcBorders>
          </w:tcPr>
          <w:p w:rsidR="00595256" w:rsidRPr="00595256" w:rsidRDefault="00595256" w:rsidP="00595256">
            <w:pPr>
              <w:widowControl w:val="0"/>
              <w:contextualSpacing/>
              <w:jc w:val="center"/>
              <w:rPr>
                <w:sz w:val="22"/>
                <w:szCs w:val="22"/>
              </w:rPr>
            </w:pPr>
            <w:r w:rsidRPr="00595256">
              <w:rPr>
                <w:sz w:val="22"/>
                <w:szCs w:val="22"/>
              </w:rPr>
              <w:t>х</w:t>
            </w:r>
          </w:p>
        </w:tc>
        <w:tc>
          <w:tcPr>
            <w:tcW w:w="1681" w:type="dxa"/>
            <w:gridSpan w:val="2"/>
            <w:tcBorders>
              <w:top w:val="single" w:sz="4" w:space="0" w:color="auto"/>
              <w:left w:val="single" w:sz="4" w:space="0" w:color="000000"/>
              <w:bottom w:val="single" w:sz="4" w:space="0" w:color="000000"/>
              <w:right w:val="single" w:sz="4" w:space="0" w:color="000000"/>
            </w:tcBorders>
          </w:tcPr>
          <w:p w:rsidR="00595256" w:rsidRPr="00595256" w:rsidRDefault="00595256" w:rsidP="00595256">
            <w:pPr>
              <w:widowControl w:val="0"/>
              <w:contextualSpacing/>
              <w:jc w:val="center"/>
              <w:rPr>
                <w:sz w:val="22"/>
                <w:szCs w:val="22"/>
              </w:rPr>
            </w:pPr>
            <w:r w:rsidRPr="00595256">
              <w:rPr>
                <w:sz w:val="22"/>
                <w:szCs w:val="22"/>
              </w:rPr>
              <w:t>х</w:t>
            </w:r>
          </w:p>
        </w:tc>
      </w:tr>
    </w:tbl>
    <w:p w:rsidR="00554813" w:rsidRDefault="00554813" w:rsidP="002D3382"/>
    <w:p w:rsidR="00554813" w:rsidRPr="001730F9" w:rsidRDefault="00554813" w:rsidP="002D3382">
      <w:pPr>
        <w:sectPr w:rsidR="00554813" w:rsidRPr="001730F9" w:rsidSect="00047FAB">
          <w:headerReference w:type="default" r:id="rId10"/>
          <w:footerReference w:type="default" r:id="rId11"/>
          <w:pgSz w:w="16840" w:h="11907" w:code="9"/>
          <w:pgMar w:top="1440" w:right="1531" w:bottom="993" w:left="993" w:header="720" w:footer="720" w:gutter="0"/>
          <w:cols w:space="720"/>
          <w:formProt w:val="0"/>
          <w:docGrid w:linePitch="272"/>
        </w:sectPr>
      </w:pPr>
    </w:p>
    <w:p w:rsidR="00047FAB" w:rsidRPr="001730F9" w:rsidRDefault="00047FAB" w:rsidP="00047FAB">
      <w:pPr>
        <w:pStyle w:val="ConsPlusNormal"/>
        <w:contextualSpacing/>
        <w:jc w:val="right"/>
        <w:rPr>
          <w:rFonts w:ascii="Times New Roman" w:hAnsi="Times New Roman" w:cs="Times New Roman"/>
          <w:sz w:val="22"/>
          <w:szCs w:val="22"/>
        </w:rPr>
      </w:pPr>
      <w:r>
        <w:rPr>
          <w:sz w:val="24"/>
          <w:szCs w:val="24"/>
        </w:rPr>
        <w:t xml:space="preserve">                                                                                                                                                                  </w:t>
      </w:r>
      <w:r>
        <w:rPr>
          <w:rFonts w:ascii="Times New Roman" w:hAnsi="Times New Roman" w:cs="Times New Roman"/>
          <w:sz w:val="22"/>
          <w:szCs w:val="22"/>
        </w:rPr>
        <w:t>Приложение №</w:t>
      </w:r>
      <w:r w:rsidR="008B55DB">
        <w:rPr>
          <w:rFonts w:ascii="Times New Roman" w:hAnsi="Times New Roman" w:cs="Times New Roman"/>
          <w:sz w:val="22"/>
          <w:szCs w:val="22"/>
        </w:rPr>
        <w:t xml:space="preserve"> </w:t>
      </w:r>
      <w:r w:rsidR="00D7723B">
        <w:rPr>
          <w:rFonts w:ascii="Times New Roman" w:hAnsi="Times New Roman" w:cs="Times New Roman"/>
          <w:sz w:val="22"/>
          <w:szCs w:val="22"/>
        </w:rPr>
        <w:t>3</w:t>
      </w:r>
    </w:p>
    <w:p w:rsidR="00047FAB" w:rsidRDefault="00047FAB" w:rsidP="00047FAB">
      <w:pPr>
        <w:pStyle w:val="ConsPlusNormal"/>
        <w:contextualSpacing/>
        <w:jc w:val="right"/>
        <w:rPr>
          <w:rFonts w:ascii="Times New Roman" w:hAnsi="Times New Roman" w:cs="Times New Roman"/>
          <w:sz w:val="22"/>
          <w:szCs w:val="22"/>
        </w:rPr>
      </w:pPr>
      <w:r w:rsidRPr="001730F9">
        <w:rPr>
          <w:rFonts w:ascii="Times New Roman" w:hAnsi="Times New Roman" w:cs="Times New Roman"/>
          <w:sz w:val="22"/>
          <w:szCs w:val="22"/>
        </w:rPr>
        <w:t>к муниципальной программе</w:t>
      </w:r>
    </w:p>
    <w:p w:rsidR="00047FAB" w:rsidRDefault="00047FAB" w:rsidP="00047FAB">
      <w:pPr>
        <w:pStyle w:val="ConsPlusNormal"/>
        <w:contextualSpacing/>
        <w:jc w:val="right"/>
        <w:rPr>
          <w:rFonts w:ascii="Times New Roman" w:hAnsi="Times New Roman" w:cs="Times New Roman"/>
          <w:sz w:val="24"/>
          <w:szCs w:val="24"/>
        </w:rPr>
      </w:pPr>
      <w:r>
        <w:rPr>
          <w:rFonts w:ascii="Times New Roman" w:hAnsi="Times New Roman" w:cs="Times New Roman"/>
          <w:sz w:val="24"/>
          <w:szCs w:val="24"/>
        </w:rPr>
        <w:t>«</w:t>
      </w:r>
      <w:r w:rsidRPr="00677F44">
        <w:rPr>
          <w:rFonts w:ascii="Times New Roman" w:hAnsi="Times New Roman" w:cs="Times New Roman"/>
          <w:sz w:val="24"/>
          <w:szCs w:val="24"/>
        </w:rPr>
        <w:t xml:space="preserve">Молодежная политика </w:t>
      </w:r>
    </w:p>
    <w:p w:rsidR="00047FAB" w:rsidRPr="00677F44" w:rsidRDefault="00047FAB" w:rsidP="00047FAB">
      <w:pPr>
        <w:pStyle w:val="ConsPlusNormal"/>
        <w:contextualSpacing/>
        <w:jc w:val="right"/>
        <w:rPr>
          <w:rFonts w:ascii="Times New Roman" w:hAnsi="Times New Roman" w:cs="Times New Roman"/>
          <w:sz w:val="22"/>
          <w:szCs w:val="22"/>
        </w:rPr>
      </w:pPr>
      <w:r w:rsidRPr="00677F44">
        <w:rPr>
          <w:rFonts w:ascii="Times New Roman" w:hAnsi="Times New Roman" w:cs="Times New Roman"/>
          <w:sz w:val="24"/>
          <w:szCs w:val="24"/>
        </w:rPr>
        <w:t>Сосновобо</w:t>
      </w:r>
      <w:r w:rsidR="00FA04DA">
        <w:rPr>
          <w:rFonts w:ascii="Times New Roman" w:hAnsi="Times New Roman" w:cs="Times New Roman"/>
          <w:sz w:val="24"/>
          <w:szCs w:val="24"/>
        </w:rPr>
        <w:t>рского городского округа на 2025-2029</w:t>
      </w:r>
      <w:r w:rsidRPr="00677F44">
        <w:rPr>
          <w:rFonts w:ascii="Times New Roman" w:hAnsi="Times New Roman" w:cs="Times New Roman"/>
          <w:sz w:val="24"/>
          <w:szCs w:val="24"/>
        </w:rPr>
        <w:t xml:space="preserve"> годы»</w:t>
      </w:r>
    </w:p>
    <w:p w:rsidR="00047FAB" w:rsidRDefault="00047FAB" w:rsidP="002D3382">
      <w:pPr>
        <w:rPr>
          <w:sz w:val="24"/>
          <w:szCs w:val="24"/>
        </w:rPr>
      </w:pPr>
    </w:p>
    <w:p w:rsidR="00E96381" w:rsidRDefault="00E96381" w:rsidP="002D3382">
      <w:pPr>
        <w:rPr>
          <w:sz w:val="24"/>
          <w:szCs w:val="24"/>
        </w:rPr>
      </w:pPr>
    </w:p>
    <w:tbl>
      <w:tblPr>
        <w:tblW w:w="5686" w:type="pct"/>
        <w:tblLayout w:type="fixed"/>
        <w:tblCellMar>
          <w:top w:w="102" w:type="dxa"/>
          <w:left w:w="62" w:type="dxa"/>
          <w:bottom w:w="102" w:type="dxa"/>
          <w:right w:w="62" w:type="dxa"/>
        </w:tblCellMar>
        <w:tblLook w:val="0000" w:firstRow="0" w:lastRow="0" w:firstColumn="0" w:lastColumn="0" w:noHBand="0" w:noVBand="0"/>
      </w:tblPr>
      <w:tblGrid>
        <w:gridCol w:w="2547"/>
        <w:gridCol w:w="2181"/>
        <w:gridCol w:w="12"/>
        <w:gridCol w:w="1171"/>
        <w:gridCol w:w="1609"/>
        <w:gridCol w:w="1609"/>
        <w:gridCol w:w="146"/>
        <w:gridCol w:w="1756"/>
        <w:gridCol w:w="2047"/>
        <w:gridCol w:w="2080"/>
        <w:gridCol w:w="16"/>
        <w:gridCol w:w="2064"/>
      </w:tblGrid>
      <w:tr w:rsidR="002D3382" w:rsidRPr="008E02F6" w:rsidTr="008E02F6">
        <w:trPr>
          <w:gridAfter w:val="2"/>
          <w:wAfter w:w="2098" w:type="dxa"/>
          <w:trHeight w:val="623"/>
        </w:trPr>
        <w:tc>
          <w:tcPr>
            <w:tcW w:w="15292" w:type="dxa"/>
            <w:gridSpan w:val="10"/>
            <w:tcBorders>
              <w:top w:val="single" w:sz="4" w:space="0" w:color="auto"/>
              <w:left w:val="single" w:sz="4" w:space="0" w:color="000000"/>
              <w:bottom w:val="single" w:sz="4" w:space="0" w:color="auto"/>
              <w:right w:val="single" w:sz="4" w:space="0" w:color="000000"/>
            </w:tcBorders>
            <w:vAlign w:val="center"/>
          </w:tcPr>
          <w:p w:rsidR="00131425" w:rsidRPr="008E02F6" w:rsidRDefault="002D3382" w:rsidP="008E02F6">
            <w:pPr>
              <w:jc w:val="center"/>
              <w:rPr>
                <w:b/>
                <w:sz w:val="22"/>
                <w:szCs w:val="22"/>
              </w:rPr>
            </w:pPr>
            <w:r w:rsidRPr="008E02F6">
              <w:rPr>
                <w:b/>
                <w:sz w:val="22"/>
                <w:szCs w:val="22"/>
              </w:rPr>
              <w:t>План реализации муниципальной программ</w:t>
            </w:r>
            <w:r w:rsidR="00AC5484" w:rsidRPr="008E02F6">
              <w:rPr>
                <w:b/>
                <w:sz w:val="22"/>
                <w:szCs w:val="22"/>
              </w:rPr>
              <w:t>ы «М</w:t>
            </w:r>
            <w:r w:rsidRPr="008E02F6">
              <w:rPr>
                <w:b/>
                <w:sz w:val="22"/>
                <w:szCs w:val="22"/>
              </w:rPr>
              <w:t>олодежная политика Сосновоборского</w:t>
            </w:r>
            <w:r w:rsidR="00FA04DA" w:rsidRPr="008E02F6">
              <w:rPr>
                <w:b/>
                <w:sz w:val="22"/>
                <w:szCs w:val="22"/>
              </w:rPr>
              <w:t xml:space="preserve"> городского округа на 2025-2029</w:t>
            </w:r>
            <w:r w:rsidRPr="008E02F6">
              <w:rPr>
                <w:b/>
                <w:sz w:val="22"/>
                <w:szCs w:val="22"/>
              </w:rPr>
              <w:t xml:space="preserve"> годы»</w:t>
            </w:r>
          </w:p>
        </w:tc>
      </w:tr>
      <w:tr w:rsidR="002D3382" w:rsidRPr="008E02F6" w:rsidTr="008E02F6">
        <w:trPr>
          <w:gridAfter w:val="1"/>
          <w:wAfter w:w="2082" w:type="dxa"/>
          <w:trHeight w:val="366"/>
        </w:trPr>
        <w:tc>
          <w:tcPr>
            <w:tcW w:w="2571" w:type="dxa"/>
            <w:vMerge w:val="restart"/>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Наименование муниципальной программы, структурного элемента муниципальной программы</w:t>
            </w:r>
          </w:p>
        </w:tc>
        <w:tc>
          <w:tcPr>
            <w:tcW w:w="2213" w:type="dxa"/>
            <w:gridSpan w:val="2"/>
            <w:vMerge w:val="restart"/>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Ответственный исполнитель, соисполнитель, участник</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Годы реализации</w:t>
            </w:r>
          </w:p>
        </w:tc>
        <w:tc>
          <w:tcPr>
            <w:tcW w:w="9343" w:type="dxa"/>
            <w:gridSpan w:val="7"/>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contextualSpacing/>
              <w:jc w:val="center"/>
              <w:rPr>
                <w:rFonts w:ascii="Times New Roman" w:hAnsi="Times New Roman" w:cs="Times New Roman"/>
                <w:sz w:val="22"/>
                <w:szCs w:val="22"/>
              </w:rPr>
            </w:pPr>
            <w:r w:rsidRPr="008E02F6">
              <w:rPr>
                <w:rFonts w:ascii="Times New Roman" w:hAnsi="Times New Roman" w:cs="Times New Roman"/>
                <w:sz w:val="22"/>
                <w:szCs w:val="22"/>
              </w:rPr>
              <w:t>Оценка расходов (тыс. руб., в ценах соответствующих лет)</w:t>
            </w:r>
          </w:p>
        </w:tc>
      </w:tr>
      <w:tr w:rsidR="002D3382" w:rsidRPr="008E02F6" w:rsidTr="008E02F6">
        <w:trPr>
          <w:gridAfter w:val="1"/>
          <w:wAfter w:w="2082" w:type="dxa"/>
          <w:trHeight w:val="1364"/>
        </w:trPr>
        <w:tc>
          <w:tcPr>
            <w:tcW w:w="2571" w:type="dxa"/>
            <w:vMerge/>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contextualSpacing/>
              <w:jc w:val="center"/>
              <w:rPr>
                <w:rFonts w:ascii="Times New Roman" w:hAnsi="Times New Roman" w:cs="Times New Roman"/>
                <w:sz w:val="22"/>
                <w:szCs w:val="22"/>
              </w:rPr>
            </w:pPr>
          </w:p>
        </w:tc>
        <w:tc>
          <w:tcPr>
            <w:tcW w:w="2213" w:type="dxa"/>
            <w:gridSpan w:val="2"/>
            <w:vMerge/>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contextualSpacing/>
              <w:jc w:val="center"/>
              <w:rPr>
                <w:rFonts w:ascii="Times New Roman" w:hAnsi="Times New Roman" w:cs="Times New Roman"/>
                <w:sz w:val="22"/>
                <w:szCs w:val="22"/>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contextualSpacing/>
              <w:jc w:val="center"/>
              <w:rPr>
                <w:rFonts w:ascii="Times New Roman" w:hAnsi="Times New Roman" w:cs="Times New Roman"/>
                <w:sz w:val="22"/>
                <w:szCs w:val="22"/>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Всего</w:t>
            </w:r>
          </w:p>
        </w:tc>
        <w:tc>
          <w:tcPr>
            <w:tcW w:w="1623" w:type="dxa"/>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Федеральный бюджет</w:t>
            </w: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Областной бюджет Ленинградской области</w:t>
            </w:r>
          </w:p>
        </w:tc>
        <w:tc>
          <w:tcPr>
            <w:tcW w:w="2065" w:type="dxa"/>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Местные бюджеты</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Прочие источники</w:t>
            </w:r>
          </w:p>
        </w:tc>
      </w:tr>
      <w:tr w:rsidR="002D3382" w:rsidRPr="008E02F6" w:rsidTr="008E02F6">
        <w:trPr>
          <w:gridAfter w:val="1"/>
          <w:wAfter w:w="2082" w:type="dxa"/>
          <w:trHeight w:val="25"/>
        </w:trPr>
        <w:tc>
          <w:tcPr>
            <w:tcW w:w="2571" w:type="dxa"/>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contextualSpacing/>
              <w:jc w:val="center"/>
              <w:rPr>
                <w:rFonts w:ascii="Times New Roman" w:hAnsi="Times New Roman" w:cs="Times New Roman"/>
                <w:sz w:val="22"/>
                <w:szCs w:val="22"/>
              </w:rPr>
            </w:pPr>
            <w:r w:rsidRPr="008E02F6">
              <w:rPr>
                <w:rFonts w:ascii="Times New Roman" w:hAnsi="Times New Roman" w:cs="Times New Roman"/>
                <w:sz w:val="22"/>
                <w:szCs w:val="22"/>
              </w:rPr>
              <w:t>1</w:t>
            </w:r>
          </w:p>
        </w:tc>
        <w:tc>
          <w:tcPr>
            <w:tcW w:w="2213" w:type="dxa"/>
            <w:gridSpan w:val="2"/>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contextualSpacing/>
              <w:jc w:val="center"/>
              <w:rPr>
                <w:rFonts w:ascii="Times New Roman" w:hAnsi="Times New Roman" w:cs="Times New Roman"/>
                <w:sz w:val="22"/>
                <w:szCs w:val="22"/>
              </w:rPr>
            </w:pPr>
            <w:r w:rsidRPr="008E02F6">
              <w:rPr>
                <w:rFonts w:ascii="Times New Roman" w:hAnsi="Times New Roman" w:cs="Times New Roman"/>
                <w:sz w:val="22"/>
                <w:szCs w:val="22"/>
              </w:rPr>
              <w:t>2</w:t>
            </w:r>
          </w:p>
        </w:tc>
        <w:tc>
          <w:tcPr>
            <w:tcW w:w="1181" w:type="dxa"/>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3</w:t>
            </w:r>
          </w:p>
        </w:tc>
        <w:tc>
          <w:tcPr>
            <w:tcW w:w="1623" w:type="dxa"/>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contextualSpacing/>
              <w:jc w:val="center"/>
              <w:rPr>
                <w:rFonts w:ascii="Times New Roman" w:hAnsi="Times New Roman" w:cs="Times New Roman"/>
                <w:sz w:val="22"/>
                <w:szCs w:val="22"/>
              </w:rPr>
            </w:pPr>
            <w:r w:rsidRPr="008E02F6">
              <w:rPr>
                <w:rFonts w:ascii="Times New Roman" w:hAnsi="Times New Roman" w:cs="Times New Roman"/>
                <w:sz w:val="22"/>
                <w:szCs w:val="22"/>
              </w:rPr>
              <w:t>4</w:t>
            </w:r>
          </w:p>
        </w:tc>
        <w:tc>
          <w:tcPr>
            <w:tcW w:w="1623" w:type="dxa"/>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contextualSpacing/>
              <w:jc w:val="center"/>
              <w:rPr>
                <w:rFonts w:ascii="Times New Roman" w:hAnsi="Times New Roman" w:cs="Times New Roman"/>
                <w:sz w:val="22"/>
                <w:szCs w:val="22"/>
              </w:rPr>
            </w:pPr>
            <w:r w:rsidRPr="008E02F6">
              <w:rPr>
                <w:rFonts w:ascii="Times New Roman" w:hAnsi="Times New Roman" w:cs="Times New Roman"/>
                <w:sz w:val="22"/>
                <w:szCs w:val="22"/>
              </w:rPr>
              <w:t>5</w:t>
            </w: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contextualSpacing/>
              <w:jc w:val="center"/>
              <w:rPr>
                <w:rFonts w:ascii="Times New Roman" w:hAnsi="Times New Roman" w:cs="Times New Roman"/>
                <w:sz w:val="22"/>
                <w:szCs w:val="22"/>
              </w:rPr>
            </w:pPr>
            <w:r w:rsidRPr="008E02F6">
              <w:rPr>
                <w:rFonts w:ascii="Times New Roman" w:hAnsi="Times New Roman" w:cs="Times New Roman"/>
                <w:sz w:val="22"/>
                <w:szCs w:val="22"/>
              </w:rPr>
              <w:t>6</w:t>
            </w:r>
          </w:p>
        </w:tc>
        <w:tc>
          <w:tcPr>
            <w:tcW w:w="2065" w:type="dxa"/>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contextualSpacing/>
              <w:jc w:val="center"/>
              <w:rPr>
                <w:rFonts w:ascii="Times New Roman" w:hAnsi="Times New Roman" w:cs="Times New Roman"/>
                <w:sz w:val="22"/>
                <w:szCs w:val="22"/>
              </w:rPr>
            </w:pPr>
            <w:r w:rsidRPr="008E02F6">
              <w:rPr>
                <w:rFonts w:ascii="Times New Roman" w:hAnsi="Times New Roman" w:cs="Times New Roman"/>
                <w:sz w:val="22"/>
                <w:szCs w:val="22"/>
              </w:rPr>
              <w:t>7</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2D3382" w:rsidRPr="008E02F6" w:rsidRDefault="002D3382" w:rsidP="008E02F6">
            <w:pPr>
              <w:pStyle w:val="ConsPlusNormal"/>
              <w:contextualSpacing/>
              <w:jc w:val="center"/>
              <w:rPr>
                <w:rFonts w:ascii="Times New Roman" w:hAnsi="Times New Roman" w:cs="Times New Roman"/>
                <w:sz w:val="22"/>
                <w:szCs w:val="22"/>
              </w:rPr>
            </w:pPr>
            <w:r w:rsidRPr="008E02F6">
              <w:rPr>
                <w:rFonts w:ascii="Times New Roman" w:hAnsi="Times New Roman" w:cs="Times New Roman"/>
                <w:sz w:val="22"/>
                <w:szCs w:val="22"/>
              </w:rPr>
              <w:t>8</w:t>
            </w:r>
          </w:p>
        </w:tc>
      </w:tr>
      <w:tr w:rsidR="00AA3DD9" w:rsidRPr="008E02F6" w:rsidTr="008E02F6">
        <w:trPr>
          <w:gridAfter w:val="2"/>
          <w:wAfter w:w="2098" w:type="dxa"/>
          <w:trHeight w:val="502"/>
        </w:trPr>
        <w:tc>
          <w:tcPr>
            <w:tcW w:w="2571" w:type="dxa"/>
            <w:vMerge w:val="restart"/>
            <w:tcBorders>
              <w:left w:val="single" w:sz="4" w:space="0" w:color="000000"/>
              <w:right w:val="single" w:sz="4" w:space="0" w:color="000000"/>
            </w:tcBorders>
            <w:vAlign w:val="center"/>
          </w:tcPr>
          <w:p w:rsidR="00AA3DD9" w:rsidRPr="008E02F6" w:rsidRDefault="00E36EC8" w:rsidP="008E02F6">
            <w:pPr>
              <w:pStyle w:val="ConsPlusNormal"/>
              <w:ind w:firstLine="0"/>
              <w:contextualSpacing/>
              <w:jc w:val="center"/>
              <w:rPr>
                <w:rFonts w:ascii="Times New Roman" w:hAnsi="Times New Roman" w:cs="Times New Roman"/>
                <w:b/>
                <w:sz w:val="22"/>
                <w:szCs w:val="22"/>
              </w:rPr>
            </w:pPr>
            <w:r w:rsidRPr="008E02F6">
              <w:rPr>
                <w:rFonts w:ascii="Times New Roman" w:hAnsi="Times New Roman" w:cs="Times New Roman"/>
                <w:b/>
                <w:bCs/>
                <w:color w:val="000000" w:themeColor="text1"/>
                <w:sz w:val="22"/>
                <w:szCs w:val="22"/>
              </w:rPr>
              <w:t>Муниципальная программа «Молодежная политика Сосновоборского городского округа на 2025-2029 годы»</w:t>
            </w:r>
          </w:p>
        </w:tc>
        <w:tc>
          <w:tcPr>
            <w:tcW w:w="2213" w:type="dxa"/>
            <w:gridSpan w:val="2"/>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pStyle w:val="ConsPlusNormal"/>
              <w:ind w:firstLine="0"/>
              <w:contextualSpacing/>
              <w:jc w:val="center"/>
              <w:rPr>
                <w:rFonts w:ascii="Times New Roman" w:hAnsi="Times New Roman" w:cs="Times New Roman"/>
                <w:b/>
                <w:sz w:val="22"/>
                <w:szCs w:val="22"/>
              </w:rPr>
            </w:pPr>
            <w:r w:rsidRPr="008E02F6">
              <w:rPr>
                <w:rFonts w:ascii="Times New Roman" w:hAnsi="Times New Roman" w:cs="Times New Roman"/>
                <w:b/>
                <w:sz w:val="22"/>
                <w:szCs w:val="22"/>
              </w:rPr>
              <w:t xml:space="preserve">ОМП, МАУ «МЦ «Диалог», КО, ОРКиТ, </w:t>
            </w:r>
            <w:r w:rsidR="00D627E3" w:rsidRPr="008E02F6">
              <w:rPr>
                <w:rFonts w:ascii="Times New Roman" w:hAnsi="Times New Roman" w:cs="Times New Roman"/>
                <w:b/>
                <w:sz w:val="22"/>
                <w:szCs w:val="22"/>
              </w:rPr>
              <w:t>ОФКиС</w:t>
            </w:r>
          </w:p>
        </w:tc>
        <w:tc>
          <w:tcPr>
            <w:tcW w:w="1181"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pStyle w:val="ConsPlusNormal"/>
              <w:ind w:firstLine="0"/>
              <w:contextualSpacing/>
              <w:jc w:val="center"/>
              <w:rPr>
                <w:rFonts w:ascii="Times New Roman" w:hAnsi="Times New Roman" w:cs="Times New Roman"/>
                <w:b/>
                <w:sz w:val="22"/>
                <w:szCs w:val="22"/>
              </w:rPr>
            </w:pPr>
          </w:p>
          <w:p w:rsidR="00AA3DD9" w:rsidRPr="008E02F6" w:rsidRDefault="00AA3DD9" w:rsidP="008E02F6">
            <w:pPr>
              <w:pStyle w:val="ConsPlusNormal"/>
              <w:ind w:firstLine="0"/>
              <w:contextualSpacing/>
              <w:jc w:val="center"/>
              <w:rPr>
                <w:rFonts w:ascii="Times New Roman" w:hAnsi="Times New Roman" w:cs="Times New Roman"/>
                <w:b/>
                <w:sz w:val="22"/>
                <w:szCs w:val="22"/>
              </w:rPr>
            </w:pPr>
            <w:r w:rsidRPr="008E02F6">
              <w:rPr>
                <w:rFonts w:ascii="Times New Roman" w:hAnsi="Times New Roman" w:cs="Times New Roman"/>
                <w:b/>
                <w:sz w:val="22"/>
                <w:szCs w:val="22"/>
              </w:rPr>
              <w:t>2025</w:t>
            </w:r>
          </w:p>
        </w:tc>
        <w:tc>
          <w:tcPr>
            <w:tcW w:w="1623"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pStyle w:val="ConsPlusNormal"/>
              <w:ind w:firstLine="0"/>
              <w:contextualSpacing/>
              <w:jc w:val="center"/>
              <w:rPr>
                <w:rFonts w:ascii="Times New Roman" w:hAnsi="Times New Roman" w:cs="Times New Roman"/>
                <w:b/>
                <w:sz w:val="22"/>
                <w:szCs w:val="22"/>
              </w:rPr>
            </w:pPr>
          </w:p>
          <w:p w:rsidR="00AA3DD9" w:rsidRPr="008E02F6" w:rsidRDefault="00AA3DD9" w:rsidP="008E02F6">
            <w:pPr>
              <w:pStyle w:val="ConsPlusNormal"/>
              <w:ind w:firstLine="0"/>
              <w:contextualSpacing/>
              <w:jc w:val="center"/>
              <w:rPr>
                <w:rFonts w:ascii="Times New Roman" w:hAnsi="Times New Roman" w:cs="Times New Roman"/>
                <w:b/>
                <w:sz w:val="22"/>
                <w:szCs w:val="22"/>
              </w:rPr>
            </w:pPr>
            <w:r w:rsidRPr="008E02F6">
              <w:rPr>
                <w:rFonts w:ascii="Times New Roman" w:hAnsi="Times New Roman" w:cs="Times New Roman"/>
                <w:b/>
                <w:sz w:val="22"/>
                <w:szCs w:val="22"/>
              </w:rPr>
              <w:t>15 301,9</w:t>
            </w:r>
            <w:r w:rsidR="00585D80" w:rsidRPr="008E02F6">
              <w:rPr>
                <w:rFonts w:ascii="Times New Roman" w:hAnsi="Times New Roman" w:cs="Times New Roman"/>
                <w:b/>
                <w:sz w:val="22"/>
                <w:szCs w:val="22"/>
              </w:rPr>
              <w:t>06</w:t>
            </w:r>
            <w:r w:rsidRPr="008E02F6">
              <w:rPr>
                <w:rFonts w:ascii="Times New Roman" w:hAnsi="Times New Roman" w:cs="Times New Roman"/>
                <w:b/>
                <w:sz w:val="22"/>
                <w:szCs w:val="22"/>
              </w:rPr>
              <w:t>41</w:t>
            </w:r>
          </w:p>
        </w:tc>
        <w:tc>
          <w:tcPr>
            <w:tcW w:w="1623"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766,</w:t>
            </w:r>
            <w:r w:rsidR="00BE1CBC" w:rsidRPr="008E02F6">
              <w:rPr>
                <w:b/>
                <w:sz w:val="22"/>
                <w:szCs w:val="22"/>
              </w:rPr>
              <w:t>571</w:t>
            </w:r>
            <w:r w:rsidRPr="008E02F6">
              <w:rPr>
                <w:b/>
                <w:sz w:val="22"/>
                <w:szCs w:val="22"/>
              </w:rPr>
              <w:t>00</w:t>
            </w:r>
          </w:p>
        </w:tc>
        <w:tc>
          <w:tcPr>
            <w:tcW w:w="2065"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shd w:val="clear" w:color="auto" w:fill="FFFFFF" w:themeFill="background1"/>
              <w:jc w:val="center"/>
              <w:rPr>
                <w:b/>
                <w:color w:val="000000" w:themeColor="text1"/>
                <w:sz w:val="22"/>
                <w:szCs w:val="22"/>
              </w:rPr>
            </w:pPr>
            <w:r w:rsidRPr="008E02F6">
              <w:rPr>
                <w:b/>
                <w:color w:val="000000" w:themeColor="text1"/>
                <w:sz w:val="22"/>
                <w:szCs w:val="22"/>
              </w:rPr>
              <w:t>14 535,3</w:t>
            </w:r>
            <w:r w:rsidR="00BE1CBC" w:rsidRPr="008E02F6">
              <w:rPr>
                <w:b/>
                <w:color w:val="000000" w:themeColor="text1"/>
                <w:sz w:val="22"/>
                <w:szCs w:val="22"/>
              </w:rPr>
              <w:t>35</w:t>
            </w:r>
            <w:r w:rsidRPr="008E02F6">
              <w:rPr>
                <w:b/>
                <w:color w:val="000000" w:themeColor="text1"/>
                <w:sz w:val="22"/>
                <w:szCs w:val="22"/>
              </w:rPr>
              <w:t>41</w:t>
            </w:r>
          </w:p>
        </w:tc>
        <w:tc>
          <w:tcPr>
            <w:tcW w:w="2098"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r>
      <w:tr w:rsidR="00AA3DD9" w:rsidRPr="008E02F6" w:rsidTr="008E02F6">
        <w:trPr>
          <w:gridAfter w:val="2"/>
          <w:wAfter w:w="2098" w:type="dxa"/>
          <w:trHeight w:val="415"/>
        </w:trPr>
        <w:tc>
          <w:tcPr>
            <w:tcW w:w="2571" w:type="dxa"/>
            <w:vMerge/>
            <w:tcBorders>
              <w:left w:val="single" w:sz="4" w:space="0" w:color="000000"/>
              <w:right w:val="single" w:sz="4" w:space="0" w:color="000000"/>
            </w:tcBorders>
            <w:vAlign w:val="center"/>
          </w:tcPr>
          <w:p w:rsidR="00AA3DD9" w:rsidRPr="008E02F6" w:rsidRDefault="00AA3DD9" w:rsidP="008E02F6">
            <w:pPr>
              <w:pStyle w:val="ConsPlusNormal"/>
              <w:contextualSpacing/>
              <w:jc w:val="center"/>
              <w:rPr>
                <w:rFonts w:ascii="Times New Roman" w:hAnsi="Times New Roman" w:cs="Times New Roman"/>
                <w:b/>
                <w:sz w:val="22"/>
                <w:szCs w:val="22"/>
              </w:rPr>
            </w:pPr>
          </w:p>
        </w:tc>
        <w:tc>
          <w:tcPr>
            <w:tcW w:w="2213" w:type="dxa"/>
            <w:gridSpan w:val="2"/>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jc w:val="center"/>
              <w:rPr>
                <w:sz w:val="22"/>
                <w:szCs w:val="22"/>
              </w:rPr>
            </w:pPr>
            <w:r w:rsidRPr="008E02F6">
              <w:rPr>
                <w:b/>
                <w:sz w:val="22"/>
                <w:szCs w:val="22"/>
              </w:rPr>
              <w:t xml:space="preserve">ОМП, МАУ «МЦ «Диалог», КО, ОРКиТ, </w:t>
            </w:r>
            <w:r w:rsidR="00D627E3" w:rsidRPr="008E02F6">
              <w:rPr>
                <w:b/>
                <w:sz w:val="22"/>
                <w:szCs w:val="22"/>
              </w:rPr>
              <w:t>ОФКиС</w:t>
            </w:r>
          </w:p>
        </w:tc>
        <w:tc>
          <w:tcPr>
            <w:tcW w:w="1181"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pStyle w:val="ConsPlusNormal"/>
              <w:ind w:firstLine="0"/>
              <w:contextualSpacing/>
              <w:jc w:val="center"/>
              <w:rPr>
                <w:rFonts w:ascii="Times New Roman" w:hAnsi="Times New Roman" w:cs="Times New Roman"/>
                <w:b/>
                <w:sz w:val="22"/>
                <w:szCs w:val="22"/>
              </w:rPr>
            </w:pPr>
          </w:p>
          <w:p w:rsidR="00AA3DD9" w:rsidRPr="008E02F6" w:rsidRDefault="00AA3DD9" w:rsidP="008E02F6">
            <w:pPr>
              <w:pStyle w:val="ConsPlusNormal"/>
              <w:ind w:firstLine="0"/>
              <w:contextualSpacing/>
              <w:jc w:val="center"/>
              <w:rPr>
                <w:rFonts w:ascii="Times New Roman" w:hAnsi="Times New Roman" w:cs="Times New Roman"/>
                <w:b/>
                <w:sz w:val="22"/>
                <w:szCs w:val="22"/>
              </w:rPr>
            </w:pPr>
            <w:r w:rsidRPr="008E02F6">
              <w:rPr>
                <w:rFonts w:ascii="Times New Roman" w:hAnsi="Times New Roman" w:cs="Times New Roman"/>
                <w:b/>
                <w:sz w:val="22"/>
                <w:szCs w:val="22"/>
              </w:rPr>
              <w:t>2026</w:t>
            </w:r>
          </w:p>
        </w:tc>
        <w:tc>
          <w:tcPr>
            <w:tcW w:w="1623"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pStyle w:val="ConsPlusNormal"/>
              <w:ind w:firstLine="0"/>
              <w:contextualSpacing/>
              <w:jc w:val="center"/>
              <w:rPr>
                <w:rFonts w:ascii="Times New Roman" w:hAnsi="Times New Roman" w:cs="Times New Roman"/>
                <w:b/>
                <w:sz w:val="22"/>
                <w:szCs w:val="22"/>
              </w:rPr>
            </w:pPr>
          </w:p>
          <w:p w:rsidR="00AA3DD9" w:rsidRPr="008E02F6" w:rsidRDefault="00AA3DD9" w:rsidP="008E02F6">
            <w:pPr>
              <w:pStyle w:val="ConsPlusNormal"/>
              <w:ind w:firstLine="0"/>
              <w:contextualSpacing/>
              <w:jc w:val="center"/>
              <w:rPr>
                <w:rFonts w:ascii="Times New Roman" w:hAnsi="Times New Roman" w:cs="Times New Roman"/>
                <w:b/>
                <w:sz w:val="22"/>
                <w:szCs w:val="22"/>
              </w:rPr>
            </w:pPr>
            <w:r w:rsidRPr="008E02F6">
              <w:rPr>
                <w:rFonts w:ascii="Times New Roman" w:hAnsi="Times New Roman" w:cs="Times New Roman"/>
                <w:b/>
                <w:sz w:val="22"/>
                <w:szCs w:val="22"/>
              </w:rPr>
              <w:t>14 766,57046</w:t>
            </w:r>
          </w:p>
        </w:tc>
        <w:tc>
          <w:tcPr>
            <w:tcW w:w="1623"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c>
          <w:tcPr>
            <w:tcW w:w="2065"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shd w:val="clear" w:color="auto" w:fill="FFFFFF" w:themeFill="background1"/>
              <w:jc w:val="center"/>
              <w:rPr>
                <w:b/>
                <w:color w:val="000000" w:themeColor="text1"/>
                <w:sz w:val="22"/>
                <w:szCs w:val="22"/>
              </w:rPr>
            </w:pPr>
            <w:r w:rsidRPr="008E02F6">
              <w:rPr>
                <w:b/>
                <w:sz w:val="22"/>
                <w:szCs w:val="22"/>
              </w:rPr>
              <w:t>14 766,57046</w:t>
            </w:r>
          </w:p>
        </w:tc>
        <w:tc>
          <w:tcPr>
            <w:tcW w:w="2098"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r>
      <w:tr w:rsidR="00AA3DD9" w:rsidRPr="008E02F6" w:rsidTr="008E02F6">
        <w:trPr>
          <w:gridAfter w:val="2"/>
          <w:wAfter w:w="2098" w:type="dxa"/>
          <w:trHeight w:val="415"/>
        </w:trPr>
        <w:tc>
          <w:tcPr>
            <w:tcW w:w="2571" w:type="dxa"/>
            <w:vMerge/>
            <w:tcBorders>
              <w:left w:val="single" w:sz="4" w:space="0" w:color="000000"/>
              <w:right w:val="single" w:sz="4" w:space="0" w:color="000000"/>
            </w:tcBorders>
            <w:vAlign w:val="center"/>
          </w:tcPr>
          <w:p w:rsidR="00AA3DD9" w:rsidRPr="008E02F6" w:rsidRDefault="00AA3DD9" w:rsidP="008E02F6">
            <w:pPr>
              <w:pStyle w:val="ConsPlusNormal"/>
              <w:contextualSpacing/>
              <w:jc w:val="center"/>
              <w:rPr>
                <w:rFonts w:ascii="Times New Roman" w:hAnsi="Times New Roman" w:cs="Times New Roman"/>
                <w:b/>
                <w:sz w:val="22"/>
                <w:szCs w:val="22"/>
              </w:rPr>
            </w:pPr>
          </w:p>
        </w:tc>
        <w:tc>
          <w:tcPr>
            <w:tcW w:w="2213" w:type="dxa"/>
            <w:gridSpan w:val="2"/>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jc w:val="center"/>
              <w:rPr>
                <w:sz w:val="22"/>
                <w:szCs w:val="22"/>
              </w:rPr>
            </w:pPr>
            <w:r w:rsidRPr="008E02F6">
              <w:rPr>
                <w:b/>
                <w:sz w:val="22"/>
                <w:szCs w:val="22"/>
              </w:rPr>
              <w:t xml:space="preserve">ОМП, МАУ «МЦ «Диалог», КО, ОРКиТ, </w:t>
            </w:r>
            <w:r w:rsidR="00D627E3" w:rsidRPr="008E02F6">
              <w:rPr>
                <w:b/>
                <w:sz w:val="22"/>
                <w:szCs w:val="22"/>
              </w:rPr>
              <w:t>ОФКиС</w:t>
            </w:r>
          </w:p>
        </w:tc>
        <w:tc>
          <w:tcPr>
            <w:tcW w:w="1181"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pStyle w:val="ConsPlusNormal"/>
              <w:ind w:firstLine="0"/>
              <w:contextualSpacing/>
              <w:jc w:val="center"/>
              <w:rPr>
                <w:rFonts w:ascii="Times New Roman" w:hAnsi="Times New Roman" w:cs="Times New Roman"/>
                <w:b/>
                <w:sz w:val="22"/>
                <w:szCs w:val="22"/>
              </w:rPr>
            </w:pPr>
          </w:p>
          <w:p w:rsidR="00AA3DD9" w:rsidRPr="008E02F6" w:rsidRDefault="00AA3DD9" w:rsidP="008E02F6">
            <w:pPr>
              <w:pStyle w:val="ConsPlusNormal"/>
              <w:ind w:firstLine="0"/>
              <w:contextualSpacing/>
              <w:jc w:val="center"/>
              <w:rPr>
                <w:rFonts w:ascii="Times New Roman" w:hAnsi="Times New Roman" w:cs="Times New Roman"/>
                <w:b/>
                <w:sz w:val="22"/>
                <w:szCs w:val="22"/>
              </w:rPr>
            </w:pPr>
            <w:r w:rsidRPr="008E02F6">
              <w:rPr>
                <w:rFonts w:ascii="Times New Roman" w:hAnsi="Times New Roman" w:cs="Times New Roman"/>
                <w:b/>
                <w:sz w:val="22"/>
                <w:szCs w:val="22"/>
              </w:rPr>
              <w:t>2027</w:t>
            </w:r>
          </w:p>
        </w:tc>
        <w:tc>
          <w:tcPr>
            <w:tcW w:w="1623" w:type="dxa"/>
            <w:tcBorders>
              <w:top w:val="single" w:sz="4" w:space="0" w:color="000000"/>
              <w:left w:val="single" w:sz="4" w:space="0" w:color="000000"/>
              <w:bottom w:val="single" w:sz="4" w:space="0" w:color="000000"/>
              <w:right w:val="single" w:sz="4" w:space="0" w:color="000000"/>
            </w:tcBorders>
            <w:vAlign w:val="center"/>
          </w:tcPr>
          <w:p w:rsidR="00BF4769" w:rsidRPr="008E02F6" w:rsidRDefault="00BF4769" w:rsidP="008E02F6">
            <w:pPr>
              <w:widowControl w:val="0"/>
              <w:jc w:val="center"/>
              <w:rPr>
                <w:b/>
                <w:sz w:val="22"/>
                <w:szCs w:val="22"/>
              </w:rPr>
            </w:pPr>
          </w:p>
          <w:p w:rsidR="00AA3DD9" w:rsidRPr="008E02F6" w:rsidRDefault="00BF4769" w:rsidP="008E02F6">
            <w:pPr>
              <w:widowControl w:val="0"/>
              <w:jc w:val="center"/>
              <w:rPr>
                <w:b/>
                <w:sz w:val="22"/>
                <w:szCs w:val="22"/>
              </w:rPr>
            </w:pPr>
            <w:r w:rsidRPr="008E02F6">
              <w:rPr>
                <w:b/>
                <w:sz w:val="22"/>
                <w:szCs w:val="22"/>
              </w:rPr>
              <w:t>14 766,57046</w:t>
            </w:r>
          </w:p>
        </w:tc>
        <w:tc>
          <w:tcPr>
            <w:tcW w:w="1623"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c>
          <w:tcPr>
            <w:tcW w:w="2065"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BF4769" w:rsidP="008E02F6">
            <w:pPr>
              <w:widowControl w:val="0"/>
              <w:jc w:val="center"/>
              <w:rPr>
                <w:b/>
                <w:sz w:val="22"/>
                <w:szCs w:val="22"/>
              </w:rPr>
            </w:pPr>
            <w:r w:rsidRPr="008E02F6">
              <w:rPr>
                <w:b/>
                <w:sz w:val="22"/>
                <w:szCs w:val="22"/>
              </w:rPr>
              <w:t>14 766,57046</w:t>
            </w:r>
          </w:p>
        </w:tc>
        <w:tc>
          <w:tcPr>
            <w:tcW w:w="2098"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r>
      <w:tr w:rsidR="00AA3DD9" w:rsidRPr="008E02F6" w:rsidTr="008E02F6">
        <w:trPr>
          <w:gridAfter w:val="2"/>
          <w:wAfter w:w="2098" w:type="dxa"/>
          <w:trHeight w:val="415"/>
        </w:trPr>
        <w:tc>
          <w:tcPr>
            <w:tcW w:w="2571" w:type="dxa"/>
            <w:vMerge/>
            <w:tcBorders>
              <w:left w:val="single" w:sz="4" w:space="0" w:color="000000"/>
              <w:right w:val="single" w:sz="4" w:space="0" w:color="000000"/>
            </w:tcBorders>
            <w:vAlign w:val="center"/>
          </w:tcPr>
          <w:p w:rsidR="00AA3DD9" w:rsidRPr="008E02F6" w:rsidRDefault="00AA3DD9" w:rsidP="008E02F6">
            <w:pPr>
              <w:pStyle w:val="ConsPlusNormal"/>
              <w:contextualSpacing/>
              <w:jc w:val="center"/>
              <w:rPr>
                <w:rFonts w:ascii="Times New Roman" w:hAnsi="Times New Roman" w:cs="Times New Roman"/>
                <w:b/>
                <w:sz w:val="22"/>
                <w:szCs w:val="22"/>
              </w:rPr>
            </w:pPr>
          </w:p>
        </w:tc>
        <w:tc>
          <w:tcPr>
            <w:tcW w:w="2213" w:type="dxa"/>
            <w:gridSpan w:val="2"/>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jc w:val="center"/>
              <w:rPr>
                <w:sz w:val="22"/>
                <w:szCs w:val="22"/>
              </w:rPr>
            </w:pPr>
            <w:r w:rsidRPr="008E02F6">
              <w:rPr>
                <w:b/>
                <w:sz w:val="22"/>
                <w:szCs w:val="22"/>
              </w:rPr>
              <w:t xml:space="preserve">ОМП, МАУ «МЦ «Диалог», КО, ОРКиТ, </w:t>
            </w:r>
            <w:r w:rsidR="00D627E3" w:rsidRPr="008E02F6">
              <w:rPr>
                <w:b/>
                <w:sz w:val="22"/>
                <w:szCs w:val="22"/>
              </w:rPr>
              <w:t>ОФКиС</w:t>
            </w:r>
          </w:p>
        </w:tc>
        <w:tc>
          <w:tcPr>
            <w:tcW w:w="1181"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pStyle w:val="ConsPlusNormal"/>
              <w:ind w:firstLine="0"/>
              <w:contextualSpacing/>
              <w:jc w:val="center"/>
              <w:rPr>
                <w:rFonts w:ascii="Times New Roman" w:hAnsi="Times New Roman" w:cs="Times New Roman"/>
                <w:b/>
                <w:sz w:val="22"/>
                <w:szCs w:val="22"/>
              </w:rPr>
            </w:pPr>
          </w:p>
          <w:p w:rsidR="00AA3DD9" w:rsidRPr="008E02F6" w:rsidRDefault="00AA3DD9" w:rsidP="008E02F6">
            <w:pPr>
              <w:pStyle w:val="ConsPlusNormal"/>
              <w:ind w:firstLine="0"/>
              <w:contextualSpacing/>
              <w:jc w:val="center"/>
              <w:rPr>
                <w:rFonts w:ascii="Times New Roman" w:hAnsi="Times New Roman" w:cs="Times New Roman"/>
                <w:b/>
                <w:sz w:val="22"/>
                <w:szCs w:val="22"/>
              </w:rPr>
            </w:pPr>
            <w:r w:rsidRPr="008E02F6">
              <w:rPr>
                <w:rFonts w:ascii="Times New Roman" w:hAnsi="Times New Roman" w:cs="Times New Roman"/>
                <w:b/>
                <w:sz w:val="22"/>
                <w:szCs w:val="22"/>
              </w:rPr>
              <w:t>2028</w:t>
            </w:r>
          </w:p>
        </w:tc>
        <w:tc>
          <w:tcPr>
            <w:tcW w:w="1623"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c>
          <w:tcPr>
            <w:tcW w:w="1623"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c>
          <w:tcPr>
            <w:tcW w:w="2065"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c>
          <w:tcPr>
            <w:tcW w:w="2098"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r>
      <w:tr w:rsidR="00AA3DD9" w:rsidRPr="008E02F6" w:rsidTr="008E02F6">
        <w:trPr>
          <w:gridAfter w:val="2"/>
          <w:wAfter w:w="2098" w:type="dxa"/>
          <w:trHeight w:val="415"/>
        </w:trPr>
        <w:tc>
          <w:tcPr>
            <w:tcW w:w="2571" w:type="dxa"/>
            <w:vMerge/>
            <w:tcBorders>
              <w:left w:val="single" w:sz="4" w:space="0" w:color="000000"/>
              <w:bottom w:val="single" w:sz="4" w:space="0" w:color="auto"/>
              <w:right w:val="single" w:sz="4" w:space="0" w:color="000000"/>
            </w:tcBorders>
            <w:vAlign w:val="center"/>
          </w:tcPr>
          <w:p w:rsidR="00AA3DD9" w:rsidRPr="008E02F6" w:rsidRDefault="00AA3DD9" w:rsidP="008E02F6">
            <w:pPr>
              <w:pStyle w:val="ConsPlusNormal"/>
              <w:contextualSpacing/>
              <w:jc w:val="center"/>
              <w:rPr>
                <w:rFonts w:ascii="Times New Roman" w:hAnsi="Times New Roman" w:cs="Times New Roman"/>
                <w:b/>
                <w:sz w:val="22"/>
                <w:szCs w:val="22"/>
              </w:rPr>
            </w:pPr>
          </w:p>
        </w:tc>
        <w:tc>
          <w:tcPr>
            <w:tcW w:w="2213" w:type="dxa"/>
            <w:gridSpan w:val="2"/>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jc w:val="center"/>
              <w:rPr>
                <w:sz w:val="22"/>
                <w:szCs w:val="22"/>
              </w:rPr>
            </w:pPr>
            <w:r w:rsidRPr="008E02F6">
              <w:rPr>
                <w:b/>
                <w:sz w:val="22"/>
                <w:szCs w:val="22"/>
              </w:rPr>
              <w:t xml:space="preserve">ОМП, МАУ «МЦ «Диалог», КО, ОРКиТ, </w:t>
            </w:r>
            <w:r w:rsidR="00D627E3" w:rsidRPr="008E02F6">
              <w:rPr>
                <w:b/>
                <w:sz w:val="22"/>
                <w:szCs w:val="22"/>
              </w:rPr>
              <w:t>ОФКиС</w:t>
            </w:r>
          </w:p>
        </w:tc>
        <w:tc>
          <w:tcPr>
            <w:tcW w:w="1181"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pStyle w:val="ConsPlusNormal"/>
              <w:ind w:firstLine="0"/>
              <w:contextualSpacing/>
              <w:jc w:val="center"/>
              <w:rPr>
                <w:rFonts w:ascii="Times New Roman" w:hAnsi="Times New Roman" w:cs="Times New Roman"/>
                <w:b/>
                <w:sz w:val="22"/>
                <w:szCs w:val="22"/>
              </w:rPr>
            </w:pPr>
          </w:p>
          <w:p w:rsidR="00AA3DD9" w:rsidRPr="008E02F6" w:rsidRDefault="00AA3DD9" w:rsidP="008E02F6">
            <w:pPr>
              <w:pStyle w:val="ConsPlusNormal"/>
              <w:ind w:firstLine="0"/>
              <w:contextualSpacing/>
              <w:jc w:val="center"/>
              <w:rPr>
                <w:rFonts w:ascii="Times New Roman" w:hAnsi="Times New Roman" w:cs="Times New Roman"/>
                <w:b/>
                <w:sz w:val="22"/>
                <w:szCs w:val="22"/>
              </w:rPr>
            </w:pPr>
            <w:r w:rsidRPr="008E02F6">
              <w:rPr>
                <w:rFonts w:ascii="Times New Roman" w:hAnsi="Times New Roman" w:cs="Times New Roman"/>
                <w:b/>
                <w:sz w:val="22"/>
                <w:szCs w:val="22"/>
              </w:rPr>
              <w:t>202</w:t>
            </w:r>
            <w:r w:rsidR="00990294" w:rsidRPr="008E02F6">
              <w:rPr>
                <w:rFonts w:ascii="Times New Roman" w:hAnsi="Times New Roman" w:cs="Times New Roman"/>
                <w:b/>
                <w:sz w:val="22"/>
                <w:szCs w:val="22"/>
              </w:rPr>
              <w:t>9</w:t>
            </w:r>
          </w:p>
        </w:tc>
        <w:tc>
          <w:tcPr>
            <w:tcW w:w="1623"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c>
          <w:tcPr>
            <w:tcW w:w="1623"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c>
          <w:tcPr>
            <w:tcW w:w="2065"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c>
          <w:tcPr>
            <w:tcW w:w="2098"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0,00000</w:t>
            </w:r>
          </w:p>
        </w:tc>
      </w:tr>
      <w:tr w:rsidR="00AA3DD9" w:rsidRPr="008E02F6" w:rsidTr="008E02F6">
        <w:tc>
          <w:tcPr>
            <w:tcW w:w="2571" w:type="dxa"/>
            <w:tcBorders>
              <w:top w:val="single" w:sz="4" w:space="0" w:color="auto"/>
              <w:left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b/>
                <w:sz w:val="22"/>
                <w:szCs w:val="22"/>
              </w:rPr>
              <w:t>Итого</w:t>
            </w:r>
          </w:p>
        </w:tc>
        <w:tc>
          <w:tcPr>
            <w:tcW w:w="2213" w:type="dxa"/>
            <w:gridSpan w:val="2"/>
            <w:tcBorders>
              <w:top w:val="single" w:sz="4" w:space="0" w:color="auto"/>
              <w:left w:val="single" w:sz="4" w:space="0" w:color="auto"/>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p>
        </w:tc>
        <w:tc>
          <w:tcPr>
            <w:tcW w:w="1181" w:type="dxa"/>
            <w:tcBorders>
              <w:top w:val="single" w:sz="4" w:space="0" w:color="auto"/>
              <w:left w:val="single" w:sz="4" w:space="0" w:color="auto"/>
              <w:right w:val="single" w:sz="4" w:space="0" w:color="000000"/>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50297F" w:rsidP="008E02F6">
            <w:pPr>
              <w:pStyle w:val="ConsPlusNormal"/>
              <w:ind w:firstLine="0"/>
              <w:jc w:val="center"/>
              <w:rPr>
                <w:rFonts w:ascii="Times New Roman" w:hAnsi="Times New Roman" w:cs="Times New Roman"/>
                <w:b/>
                <w:color w:val="000000"/>
                <w:sz w:val="22"/>
                <w:szCs w:val="22"/>
              </w:rPr>
            </w:pPr>
            <w:r w:rsidRPr="008E02F6">
              <w:rPr>
                <w:rFonts w:ascii="Times New Roman" w:hAnsi="Times New Roman" w:cs="Times New Roman"/>
                <w:b/>
                <w:color w:val="000000"/>
                <w:sz w:val="22"/>
                <w:szCs w:val="22"/>
              </w:rPr>
              <w:t>44 835,04733</w:t>
            </w:r>
          </w:p>
        </w:tc>
        <w:tc>
          <w:tcPr>
            <w:tcW w:w="1623"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r w:rsidRPr="008E02F6">
              <w:rPr>
                <w:b/>
                <w:sz w:val="22"/>
                <w:szCs w:val="22"/>
              </w:rPr>
              <w:t>0,00000</w:t>
            </w: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r w:rsidRPr="008E02F6">
              <w:rPr>
                <w:b/>
                <w:sz w:val="22"/>
                <w:szCs w:val="22"/>
              </w:rPr>
              <w:t>766,</w:t>
            </w:r>
            <w:r w:rsidR="00BE1CBC" w:rsidRPr="008E02F6">
              <w:rPr>
                <w:b/>
                <w:sz w:val="22"/>
                <w:szCs w:val="22"/>
              </w:rPr>
              <w:t>571</w:t>
            </w:r>
            <w:r w:rsidRPr="008E02F6">
              <w:rPr>
                <w:b/>
                <w:sz w:val="22"/>
                <w:szCs w:val="22"/>
              </w:rPr>
              <w:t>00</w:t>
            </w:r>
          </w:p>
        </w:tc>
        <w:tc>
          <w:tcPr>
            <w:tcW w:w="2065"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50297F" w:rsidP="008E02F6">
            <w:pPr>
              <w:jc w:val="center"/>
              <w:rPr>
                <w:b/>
                <w:color w:val="000000"/>
                <w:sz w:val="22"/>
                <w:szCs w:val="22"/>
              </w:rPr>
            </w:pPr>
            <w:r w:rsidRPr="008E02F6">
              <w:rPr>
                <w:b/>
                <w:color w:val="000000"/>
                <w:sz w:val="22"/>
                <w:szCs w:val="22"/>
              </w:rPr>
              <w:t>44 068,47633</w:t>
            </w:r>
          </w:p>
        </w:tc>
        <w:tc>
          <w:tcPr>
            <w:tcW w:w="2098" w:type="dxa"/>
            <w:tcBorders>
              <w:top w:val="single" w:sz="4" w:space="0" w:color="000000"/>
              <w:left w:val="single" w:sz="4" w:space="0" w:color="000000"/>
              <w:bottom w:val="single" w:sz="4" w:space="0" w:color="000000"/>
              <w:right w:val="single" w:sz="4" w:space="0" w:color="000000"/>
            </w:tcBorders>
            <w:vAlign w:val="center"/>
          </w:tcPr>
          <w:p w:rsidR="00AA3DD9" w:rsidRPr="008E02F6" w:rsidRDefault="00AA3DD9" w:rsidP="008E02F6">
            <w:pPr>
              <w:widowControl w:val="0"/>
              <w:jc w:val="center"/>
              <w:rPr>
                <w:b/>
                <w:sz w:val="22"/>
                <w:szCs w:val="22"/>
              </w:rPr>
            </w:pPr>
            <w:r w:rsidRPr="008E02F6">
              <w:rPr>
                <w:b/>
                <w:sz w:val="22"/>
                <w:szCs w:val="22"/>
              </w:rPr>
              <w:t>0,00000</w:t>
            </w:r>
          </w:p>
        </w:tc>
        <w:tc>
          <w:tcPr>
            <w:tcW w:w="2098" w:type="dxa"/>
            <w:gridSpan w:val="2"/>
            <w:vAlign w:val="center"/>
          </w:tcPr>
          <w:p w:rsidR="00AA3DD9" w:rsidRPr="008E02F6" w:rsidRDefault="00AA3DD9" w:rsidP="008E02F6">
            <w:pPr>
              <w:widowControl w:val="0"/>
              <w:jc w:val="center"/>
              <w:rPr>
                <w:b/>
                <w:sz w:val="22"/>
                <w:szCs w:val="22"/>
              </w:rPr>
            </w:pPr>
          </w:p>
          <w:p w:rsidR="00AA3DD9" w:rsidRPr="008E02F6" w:rsidRDefault="00AA3DD9" w:rsidP="008E02F6">
            <w:pPr>
              <w:widowControl w:val="0"/>
              <w:jc w:val="center"/>
              <w:rPr>
                <w:b/>
                <w:sz w:val="22"/>
                <w:szCs w:val="22"/>
              </w:rPr>
            </w:pPr>
            <w:r w:rsidRPr="008E02F6">
              <w:rPr>
                <w:b/>
                <w:sz w:val="22"/>
                <w:szCs w:val="22"/>
              </w:rPr>
              <w:t>,00000</w:t>
            </w:r>
          </w:p>
        </w:tc>
      </w:tr>
      <w:tr w:rsidR="00AA3DD9" w:rsidRPr="008E02F6" w:rsidTr="008E02F6">
        <w:trPr>
          <w:gridAfter w:val="2"/>
          <w:wAfter w:w="2098" w:type="dxa"/>
        </w:trPr>
        <w:tc>
          <w:tcPr>
            <w:tcW w:w="15292" w:type="dxa"/>
            <w:gridSpan w:val="10"/>
            <w:tcBorders>
              <w:top w:val="single" w:sz="4" w:space="0" w:color="auto"/>
              <w:left w:val="single" w:sz="4" w:space="0" w:color="000000"/>
              <w:bottom w:val="single" w:sz="4" w:space="0" w:color="000000"/>
              <w:right w:val="single" w:sz="4" w:space="0" w:color="000000"/>
            </w:tcBorders>
            <w:vAlign w:val="center"/>
          </w:tcPr>
          <w:p w:rsidR="00AA3DD9" w:rsidRPr="008E02F6" w:rsidRDefault="00AA3DD9" w:rsidP="008E02F6">
            <w:pPr>
              <w:pStyle w:val="ConsPlusNormal"/>
              <w:ind w:firstLine="0"/>
              <w:contextualSpacing/>
              <w:jc w:val="center"/>
              <w:rPr>
                <w:rFonts w:ascii="Times New Roman" w:hAnsi="Times New Roman" w:cs="Times New Roman"/>
                <w:b/>
                <w:sz w:val="22"/>
                <w:szCs w:val="22"/>
              </w:rPr>
            </w:pPr>
            <w:r w:rsidRPr="008E02F6">
              <w:rPr>
                <w:rFonts w:ascii="Times New Roman" w:hAnsi="Times New Roman" w:cs="Times New Roman"/>
                <w:b/>
                <w:sz w:val="22"/>
                <w:szCs w:val="22"/>
              </w:rPr>
              <w:t>Проектная часть</w:t>
            </w:r>
          </w:p>
        </w:tc>
      </w:tr>
      <w:tr w:rsidR="00AA3DD9" w:rsidRPr="008E02F6" w:rsidTr="008E02F6">
        <w:trPr>
          <w:gridAfter w:val="2"/>
          <w:wAfter w:w="2098" w:type="dxa"/>
        </w:trPr>
        <w:tc>
          <w:tcPr>
            <w:tcW w:w="2571" w:type="dxa"/>
            <w:vMerge w:val="restart"/>
            <w:tcBorders>
              <w:left w:val="single" w:sz="4" w:space="0" w:color="000000"/>
              <w:right w:val="single" w:sz="4" w:space="0" w:color="auto"/>
            </w:tcBorders>
            <w:vAlign w:val="center"/>
          </w:tcPr>
          <w:p w:rsidR="00AA3DD9" w:rsidRPr="008E02F6" w:rsidRDefault="00AA3DD9" w:rsidP="008E02F6">
            <w:pPr>
              <w:pStyle w:val="ConsPlusNormal"/>
              <w:contextualSpacing/>
              <w:jc w:val="center"/>
              <w:rPr>
                <w:rFonts w:ascii="Times New Roman" w:hAnsi="Times New Roman" w:cs="Times New Roman"/>
                <w:b/>
                <w:sz w:val="22"/>
                <w:szCs w:val="22"/>
              </w:rPr>
            </w:pPr>
          </w:p>
        </w:tc>
        <w:tc>
          <w:tcPr>
            <w:tcW w:w="2213" w:type="dxa"/>
            <w:gridSpan w:val="2"/>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ОМП, МАУ «МЦ «Диалог»,</w:t>
            </w:r>
          </w:p>
        </w:tc>
        <w:tc>
          <w:tcPr>
            <w:tcW w:w="1181" w:type="dxa"/>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2025</w:t>
            </w:r>
          </w:p>
        </w:tc>
        <w:tc>
          <w:tcPr>
            <w:tcW w:w="1623" w:type="dxa"/>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c>
          <w:tcPr>
            <w:tcW w:w="1770" w:type="dxa"/>
            <w:gridSpan w:val="2"/>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widowControl w:val="0"/>
              <w:jc w:val="center"/>
              <w:rPr>
                <w:sz w:val="22"/>
                <w:szCs w:val="22"/>
              </w:rPr>
            </w:pPr>
            <w:r w:rsidRPr="008E02F6">
              <w:rPr>
                <w:sz w:val="22"/>
                <w:szCs w:val="22"/>
              </w:rPr>
              <w:t>-</w:t>
            </w:r>
          </w:p>
        </w:tc>
        <w:tc>
          <w:tcPr>
            <w:tcW w:w="1771" w:type="dxa"/>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widowControl w:val="0"/>
              <w:jc w:val="center"/>
              <w:rPr>
                <w:sz w:val="22"/>
                <w:szCs w:val="22"/>
              </w:rPr>
            </w:pPr>
            <w:r w:rsidRPr="008E02F6">
              <w:rPr>
                <w:sz w:val="22"/>
                <w:szCs w:val="22"/>
              </w:rPr>
              <w:t>-</w:t>
            </w:r>
          </w:p>
        </w:tc>
        <w:tc>
          <w:tcPr>
            <w:tcW w:w="2065" w:type="dxa"/>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c>
          <w:tcPr>
            <w:tcW w:w="2098" w:type="dxa"/>
            <w:tcBorders>
              <w:top w:val="single" w:sz="4" w:space="0" w:color="000000"/>
              <w:left w:val="single" w:sz="4" w:space="0" w:color="auto"/>
              <w:bottom w:val="single" w:sz="4" w:space="0" w:color="000000"/>
              <w:right w:val="single" w:sz="4" w:space="0" w:color="000000"/>
            </w:tcBorders>
            <w:vAlign w:val="center"/>
          </w:tcPr>
          <w:p w:rsidR="00AA3DD9" w:rsidRPr="008E02F6" w:rsidRDefault="00AA3DD9" w:rsidP="008E02F6">
            <w:pPr>
              <w:pStyle w:val="ConsPlusNormal"/>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r>
      <w:tr w:rsidR="00AA3DD9" w:rsidRPr="008E02F6" w:rsidTr="008E02F6">
        <w:trPr>
          <w:gridAfter w:val="2"/>
          <w:wAfter w:w="2098" w:type="dxa"/>
        </w:trPr>
        <w:tc>
          <w:tcPr>
            <w:tcW w:w="2571" w:type="dxa"/>
            <w:vMerge/>
            <w:tcBorders>
              <w:left w:val="single" w:sz="4" w:space="0" w:color="000000"/>
              <w:right w:val="single" w:sz="4" w:space="0" w:color="auto"/>
            </w:tcBorders>
            <w:vAlign w:val="center"/>
          </w:tcPr>
          <w:p w:rsidR="00AA3DD9" w:rsidRPr="008E02F6" w:rsidRDefault="00AA3DD9" w:rsidP="008E02F6">
            <w:pPr>
              <w:pStyle w:val="ConsPlusNormal"/>
              <w:contextualSpacing/>
              <w:jc w:val="center"/>
              <w:rPr>
                <w:rFonts w:ascii="Times New Roman" w:hAnsi="Times New Roman" w:cs="Times New Roman"/>
                <w:b/>
                <w:sz w:val="22"/>
                <w:szCs w:val="22"/>
              </w:rPr>
            </w:pPr>
          </w:p>
        </w:tc>
        <w:tc>
          <w:tcPr>
            <w:tcW w:w="2213" w:type="dxa"/>
            <w:gridSpan w:val="2"/>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ОМП, МАУ «МЦ «Диалог»,</w:t>
            </w:r>
          </w:p>
        </w:tc>
        <w:tc>
          <w:tcPr>
            <w:tcW w:w="1181" w:type="dxa"/>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2026</w:t>
            </w:r>
          </w:p>
        </w:tc>
        <w:tc>
          <w:tcPr>
            <w:tcW w:w="1623" w:type="dxa"/>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c>
          <w:tcPr>
            <w:tcW w:w="1770" w:type="dxa"/>
            <w:gridSpan w:val="2"/>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widowControl w:val="0"/>
              <w:jc w:val="center"/>
              <w:rPr>
                <w:sz w:val="22"/>
                <w:szCs w:val="22"/>
              </w:rPr>
            </w:pPr>
            <w:r w:rsidRPr="008E02F6">
              <w:rPr>
                <w:sz w:val="22"/>
                <w:szCs w:val="22"/>
              </w:rPr>
              <w:t>-</w:t>
            </w:r>
          </w:p>
        </w:tc>
        <w:tc>
          <w:tcPr>
            <w:tcW w:w="1771" w:type="dxa"/>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widowControl w:val="0"/>
              <w:jc w:val="center"/>
              <w:rPr>
                <w:sz w:val="22"/>
                <w:szCs w:val="22"/>
              </w:rPr>
            </w:pPr>
            <w:r w:rsidRPr="008E02F6">
              <w:rPr>
                <w:sz w:val="22"/>
                <w:szCs w:val="22"/>
              </w:rPr>
              <w:t>-</w:t>
            </w:r>
          </w:p>
        </w:tc>
        <w:tc>
          <w:tcPr>
            <w:tcW w:w="2065" w:type="dxa"/>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c>
          <w:tcPr>
            <w:tcW w:w="2098" w:type="dxa"/>
            <w:tcBorders>
              <w:top w:val="single" w:sz="4" w:space="0" w:color="000000"/>
              <w:left w:val="single" w:sz="4" w:space="0" w:color="auto"/>
              <w:bottom w:val="single" w:sz="4" w:space="0" w:color="000000"/>
              <w:right w:val="single" w:sz="4" w:space="0" w:color="000000"/>
            </w:tcBorders>
            <w:vAlign w:val="center"/>
          </w:tcPr>
          <w:p w:rsidR="00AA3DD9" w:rsidRPr="008E02F6" w:rsidRDefault="00AA3DD9" w:rsidP="008E02F6">
            <w:pPr>
              <w:pStyle w:val="ConsPlusNormal"/>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r>
      <w:tr w:rsidR="00AA3DD9" w:rsidRPr="008E02F6" w:rsidTr="008E02F6">
        <w:trPr>
          <w:gridAfter w:val="2"/>
          <w:wAfter w:w="2098" w:type="dxa"/>
        </w:trPr>
        <w:tc>
          <w:tcPr>
            <w:tcW w:w="2571" w:type="dxa"/>
            <w:vMerge/>
            <w:tcBorders>
              <w:left w:val="single" w:sz="4" w:space="0" w:color="000000"/>
              <w:right w:val="single" w:sz="4" w:space="0" w:color="auto"/>
            </w:tcBorders>
            <w:vAlign w:val="center"/>
          </w:tcPr>
          <w:p w:rsidR="00AA3DD9" w:rsidRPr="008E02F6" w:rsidRDefault="00AA3DD9" w:rsidP="008E02F6">
            <w:pPr>
              <w:pStyle w:val="ConsPlusNormal"/>
              <w:contextualSpacing/>
              <w:jc w:val="center"/>
              <w:rPr>
                <w:rFonts w:ascii="Times New Roman" w:hAnsi="Times New Roman" w:cs="Times New Roman"/>
                <w:b/>
                <w:sz w:val="22"/>
                <w:szCs w:val="22"/>
              </w:rPr>
            </w:pPr>
          </w:p>
        </w:tc>
        <w:tc>
          <w:tcPr>
            <w:tcW w:w="2213" w:type="dxa"/>
            <w:gridSpan w:val="2"/>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ОМП, МАУ «МЦ «Диалог»,</w:t>
            </w:r>
          </w:p>
        </w:tc>
        <w:tc>
          <w:tcPr>
            <w:tcW w:w="1181" w:type="dxa"/>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2027</w:t>
            </w:r>
          </w:p>
        </w:tc>
        <w:tc>
          <w:tcPr>
            <w:tcW w:w="1623" w:type="dxa"/>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c>
          <w:tcPr>
            <w:tcW w:w="1770" w:type="dxa"/>
            <w:gridSpan w:val="2"/>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widowControl w:val="0"/>
              <w:jc w:val="center"/>
              <w:rPr>
                <w:sz w:val="22"/>
                <w:szCs w:val="22"/>
              </w:rPr>
            </w:pPr>
            <w:r w:rsidRPr="008E02F6">
              <w:rPr>
                <w:sz w:val="22"/>
                <w:szCs w:val="22"/>
              </w:rPr>
              <w:t>-</w:t>
            </w:r>
          </w:p>
        </w:tc>
        <w:tc>
          <w:tcPr>
            <w:tcW w:w="1771" w:type="dxa"/>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widowControl w:val="0"/>
              <w:jc w:val="center"/>
              <w:rPr>
                <w:sz w:val="22"/>
                <w:szCs w:val="22"/>
              </w:rPr>
            </w:pPr>
            <w:r w:rsidRPr="008E02F6">
              <w:rPr>
                <w:sz w:val="22"/>
                <w:szCs w:val="22"/>
              </w:rPr>
              <w:t>-</w:t>
            </w:r>
          </w:p>
        </w:tc>
        <w:tc>
          <w:tcPr>
            <w:tcW w:w="2065" w:type="dxa"/>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c>
          <w:tcPr>
            <w:tcW w:w="2098" w:type="dxa"/>
            <w:tcBorders>
              <w:top w:val="single" w:sz="4" w:space="0" w:color="000000"/>
              <w:left w:val="single" w:sz="4" w:space="0" w:color="auto"/>
              <w:bottom w:val="single" w:sz="4" w:space="0" w:color="000000"/>
              <w:right w:val="single" w:sz="4" w:space="0" w:color="000000"/>
            </w:tcBorders>
            <w:vAlign w:val="center"/>
          </w:tcPr>
          <w:p w:rsidR="00AA3DD9" w:rsidRPr="008E02F6" w:rsidRDefault="00AA3DD9" w:rsidP="008E02F6">
            <w:pPr>
              <w:pStyle w:val="ConsPlusNormal"/>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r>
      <w:tr w:rsidR="00AA3DD9" w:rsidRPr="008E02F6" w:rsidTr="008E02F6">
        <w:trPr>
          <w:gridAfter w:val="2"/>
          <w:wAfter w:w="2098" w:type="dxa"/>
        </w:trPr>
        <w:tc>
          <w:tcPr>
            <w:tcW w:w="2571" w:type="dxa"/>
            <w:vMerge/>
            <w:tcBorders>
              <w:left w:val="single" w:sz="4" w:space="0" w:color="000000"/>
              <w:bottom w:val="single" w:sz="4" w:space="0" w:color="auto"/>
              <w:right w:val="single" w:sz="4" w:space="0" w:color="auto"/>
            </w:tcBorders>
            <w:vAlign w:val="center"/>
          </w:tcPr>
          <w:p w:rsidR="00AA3DD9" w:rsidRPr="008E02F6" w:rsidRDefault="00AA3DD9" w:rsidP="008E02F6">
            <w:pPr>
              <w:pStyle w:val="ConsPlusNormal"/>
              <w:contextualSpacing/>
              <w:jc w:val="center"/>
              <w:rPr>
                <w:rFonts w:ascii="Times New Roman" w:hAnsi="Times New Roman" w:cs="Times New Roman"/>
                <w:b/>
                <w:sz w:val="22"/>
                <w:szCs w:val="22"/>
              </w:rPr>
            </w:pPr>
          </w:p>
        </w:tc>
        <w:tc>
          <w:tcPr>
            <w:tcW w:w="2213" w:type="dxa"/>
            <w:gridSpan w:val="2"/>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ОМП, МАУ «МЦ «Диалог»,</w:t>
            </w:r>
          </w:p>
        </w:tc>
        <w:tc>
          <w:tcPr>
            <w:tcW w:w="1181" w:type="dxa"/>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2028</w:t>
            </w:r>
          </w:p>
        </w:tc>
        <w:tc>
          <w:tcPr>
            <w:tcW w:w="1623" w:type="dxa"/>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c>
          <w:tcPr>
            <w:tcW w:w="1770" w:type="dxa"/>
            <w:gridSpan w:val="2"/>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widowControl w:val="0"/>
              <w:jc w:val="center"/>
              <w:rPr>
                <w:sz w:val="22"/>
                <w:szCs w:val="22"/>
              </w:rPr>
            </w:pPr>
            <w:r w:rsidRPr="008E02F6">
              <w:rPr>
                <w:sz w:val="22"/>
                <w:szCs w:val="22"/>
              </w:rPr>
              <w:t>-</w:t>
            </w:r>
          </w:p>
        </w:tc>
        <w:tc>
          <w:tcPr>
            <w:tcW w:w="1771" w:type="dxa"/>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widowControl w:val="0"/>
              <w:jc w:val="center"/>
              <w:rPr>
                <w:sz w:val="22"/>
                <w:szCs w:val="22"/>
              </w:rPr>
            </w:pPr>
            <w:r w:rsidRPr="008E02F6">
              <w:rPr>
                <w:sz w:val="22"/>
                <w:szCs w:val="22"/>
              </w:rPr>
              <w:t>-</w:t>
            </w:r>
          </w:p>
        </w:tc>
        <w:tc>
          <w:tcPr>
            <w:tcW w:w="2065" w:type="dxa"/>
            <w:tcBorders>
              <w:top w:val="single" w:sz="4" w:space="0" w:color="000000"/>
              <w:left w:val="single" w:sz="4" w:space="0" w:color="auto"/>
              <w:bottom w:val="single" w:sz="4" w:space="0" w:color="000000"/>
              <w:right w:val="single" w:sz="4" w:space="0" w:color="auto"/>
            </w:tcBorders>
            <w:vAlign w:val="center"/>
          </w:tcPr>
          <w:p w:rsidR="00AA3DD9" w:rsidRPr="008E02F6" w:rsidRDefault="00AA3DD9"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c>
          <w:tcPr>
            <w:tcW w:w="2098" w:type="dxa"/>
            <w:tcBorders>
              <w:top w:val="single" w:sz="4" w:space="0" w:color="000000"/>
              <w:left w:val="single" w:sz="4" w:space="0" w:color="auto"/>
              <w:bottom w:val="single" w:sz="4" w:space="0" w:color="000000"/>
              <w:right w:val="single" w:sz="4" w:space="0" w:color="000000"/>
            </w:tcBorders>
            <w:vAlign w:val="center"/>
          </w:tcPr>
          <w:p w:rsidR="00AA3DD9" w:rsidRPr="008E02F6" w:rsidRDefault="00AA3DD9" w:rsidP="008E02F6">
            <w:pPr>
              <w:pStyle w:val="ConsPlusNormal"/>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r>
      <w:tr w:rsidR="00153044" w:rsidRPr="008E02F6" w:rsidTr="008E02F6">
        <w:trPr>
          <w:gridAfter w:val="2"/>
          <w:wAfter w:w="2098" w:type="dxa"/>
        </w:trPr>
        <w:tc>
          <w:tcPr>
            <w:tcW w:w="2571" w:type="dxa"/>
            <w:tcBorders>
              <w:left w:val="single" w:sz="4" w:space="0" w:color="000000"/>
              <w:bottom w:val="single" w:sz="4" w:space="0" w:color="auto"/>
              <w:right w:val="single" w:sz="4" w:space="0" w:color="auto"/>
            </w:tcBorders>
            <w:vAlign w:val="center"/>
          </w:tcPr>
          <w:p w:rsidR="00153044" w:rsidRPr="008E02F6" w:rsidRDefault="00153044" w:rsidP="008E02F6">
            <w:pPr>
              <w:pStyle w:val="ConsPlusNormal"/>
              <w:contextualSpacing/>
              <w:jc w:val="center"/>
              <w:rPr>
                <w:rFonts w:ascii="Times New Roman" w:hAnsi="Times New Roman" w:cs="Times New Roman"/>
                <w:b/>
                <w:sz w:val="22"/>
                <w:szCs w:val="22"/>
              </w:rPr>
            </w:pPr>
          </w:p>
        </w:tc>
        <w:tc>
          <w:tcPr>
            <w:tcW w:w="2213" w:type="dxa"/>
            <w:gridSpan w:val="2"/>
            <w:tcBorders>
              <w:top w:val="single" w:sz="4" w:space="0" w:color="000000"/>
              <w:left w:val="single" w:sz="4" w:space="0" w:color="auto"/>
              <w:bottom w:val="single" w:sz="4" w:space="0" w:color="000000"/>
              <w:right w:val="single" w:sz="4" w:space="0" w:color="auto"/>
            </w:tcBorders>
            <w:vAlign w:val="center"/>
          </w:tcPr>
          <w:p w:rsidR="00153044" w:rsidRPr="008E02F6" w:rsidRDefault="00153044"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ОМП, МАУ «МЦ «Диалог»,</w:t>
            </w:r>
          </w:p>
        </w:tc>
        <w:tc>
          <w:tcPr>
            <w:tcW w:w="1181" w:type="dxa"/>
            <w:tcBorders>
              <w:top w:val="single" w:sz="4" w:space="0" w:color="000000"/>
              <w:left w:val="single" w:sz="4" w:space="0" w:color="auto"/>
              <w:bottom w:val="single" w:sz="4" w:space="0" w:color="000000"/>
              <w:right w:val="single" w:sz="4" w:space="0" w:color="auto"/>
            </w:tcBorders>
            <w:vAlign w:val="center"/>
          </w:tcPr>
          <w:p w:rsidR="00153044" w:rsidRPr="008E02F6" w:rsidRDefault="00153044"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2029</w:t>
            </w:r>
          </w:p>
        </w:tc>
        <w:tc>
          <w:tcPr>
            <w:tcW w:w="1623" w:type="dxa"/>
            <w:tcBorders>
              <w:top w:val="single" w:sz="4" w:space="0" w:color="000000"/>
              <w:left w:val="single" w:sz="4" w:space="0" w:color="auto"/>
              <w:bottom w:val="single" w:sz="4" w:space="0" w:color="000000"/>
              <w:right w:val="single" w:sz="4" w:space="0" w:color="auto"/>
            </w:tcBorders>
            <w:vAlign w:val="center"/>
          </w:tcPr>
          <w:p w:rsidR="00153044" w:rsidRPr="008E02F6" w:rsidRDefault="00153044"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c>
          <w:tcPr>
            <w:tcW w:w="1770" w:type="dxa"/>
            <w:gridSpan w:val="2"/>
            <w:tcBorders>
              <w:top w:val="single" w:sz="4" w:space="0" w:color="000000"/>
              <w:left w:val="single" w:sz="4" w:space="0" w:color="auto"/>
              <w:bottom w:val="single" w:sz="4" w:space="0" w:color="000000"/>
              <w:right w:val="single" w:sz="4" w:space="0" w:color="auto"/>
            </w:tcBorders>
            <w:vAlign w:val="center"/>
          </w:tcPr>
          <w:p w:rsidR="00153044" w:rsidRPr="008E02F6" w:rsidRDefault="00153044" w:rsidP="008E02F6">
            <w:pPr>
              <w:widowControl w:val="0"/>
              <w:jc w:val="center"/>
              <w:rPr>
                <w:sz w:val="22"/>
                <w:szCs w:val="22"/>
              </w:rPr>
            </w:pPr>
            <w:r w:rsidRPr="008E02F6">
              <w:rPr>
                <w:sz w:val="22"/>
                <w:szCs w:val="22"/>
              </w:rPr>
              <w:t>-</w:t>
            </w:r>
          </w:p>
        </w:tc>
        <w:tc>
          <w:tcPr>
            <w:tcW w:w="1771" w:type="dxa"/>
            <w:tcBorders>
              <w:top w:val="single" w:sz="4" w:space="0" w:color="000000"/>
              <w:left w:val="single" w:sz="4" w:space="0" w:color="auto"/>
              <w:bottom w:val="single" w:sz="4" w:space="0" w:color="000000"/>
              <w:right w:val="single" w:sz="4" w:space="0" w:color="auto"/>
            </w:tcBorders>
            <w:vAlign w:val="center"/>
          </w:tcPr>
          <w:p w:rsidR="00153044" w:rsidRPr="008E02F6" w:rsidRDefault="00153044" w:rsidP="008E02F6">
            <w:pPr>
              <w:widowControl w:val="0"/>
              <w:jc w:val="center"/>
              <w:rPr>
                <w:sz w:val="22"/>
                <w:szCs w:val="22"/>
              </w:rPr>
            </w:pPr>
            <w:r w:rsidRPr="008E02F6">
              <w:rPr>
                <w:sz w:val="22"/>
                <w:szCs w:val="22"/>
              </w:rPr>
              <w:t>-</w:t>
            </w:r>
          </w:p>
        </w:tc>
        <w:tc>
          <w:tcPr>
            <w:tcW w:w="2065" w:type="dxa"/>
            <w:tcBorders>
              <w:top w:val="single" w:sz="4" w:space="0" w:color="000000"/>
              <w:left w:val="single" w:sz="4" w:space="0" w:color="auto"/>
              <w:bottom w:val="single" w:sz="4" w:space="0" w:color="000000"/>
              <w:right w:val="single" w:sz="4" w:space="0" w:color="auto"/>
            </w:tcBorders>
            <w:vAlign w:val="center"/>
          </w:tcPr>
          <w:p w:rsidR="00153044" w:rsidRPr="008E02F6" w:rsidRDefault="00153044"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c>
          <w:tcPr>
            <w:tcW w:w="2098" w:type="dxa"/>
            <w:tcBorders>
              <w:top w:val="single" w:sz="4" w:space="0" w:color="000000"/>
              <w:left w:val="single" w:sz="4" w:space="0" w:color="auto"/>
              <w:bottom w:val="single" w:sz="4" w:space="0" w:color="000000"/>
              <w:right w:val="single" w:sz="4" w:space="0" w:color="000000"/>
            </w:tcBorders>
            <w:vAlign w:val="center"/>
          </w:tcPr>
          <w:p w:rsidR="00153044" w:rsidRPr="008E02F6" w:rsidRDefault="00153044" w:rsidP="008E02F6">
            <w:pPr>
              <w:pStyle w:val="ConsPlusNormal"/>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r>
      <w:tr w:rsidR="00153044" w:rsidRPr="008E02F6" w:rsidTr="008E02F6">
        <w:trPr>
          <w:gridAfter w:val="2"/>
          <w:wAfter w:w="2098" w:type="dxa"/>
        </w:trPr>
        <w:tc>
          <w:tcPr>
            <w:tcW w:w="2571" w:type="dxa"/>
            <w:tcBorders>
              <w:top w:val="single" w:sz="4" w:space="0" w:color="auto"/>
              <w:left w:val="single" w:sz="4" w:space="0" w:color="000000"/>
              <w:bottom w:val="single" w:sz="4" w:space="0" w:color="000000"/>
              <w:right w:val="single" w:sz="4" w:space="0" w:color="auto"/>
            </w:tcBorders>
            <w:vAlign w:val="center"/>
          </w:tcPr>
          <w:p w:rsidR="00153044" w:rsidRPr="008E02F6" w:rsidRDefault="00153044" w:rsidP="008E02F6">
            <w:pPr>
              <w:jc w:val="center"/>
              <w:rPr>
                <w:sz w:val="22"/>
                <w:szCs w:val="22"/>
              </w:rPr>
            </w:pPr>
            <w:r w:rsidRPr="008E02F6">
              <w:rPr>
                <w:b/>
                <w:sz w:val="22"/>
                <w:szCs w:val="22"/>
              </w:rPr>
              <w:t>Итого</w:t>
            </w:r>
          </w:p>
        </w:tc>
        <w:tc>
          <w:tcPr>
            <w:tcW w:w="2201" w:type="dxa"/>
            <w:tcBorders>
              <w:top w:val="single" w:sz="4" w:space="0" w:color="000000"/>
              <w:left w:val="single" w:sz="4" w:space="0" w:color="auto"/>
              <w:bottom w:val="single" w:sz="4" w:space="0" w:color="000000"/>
              <w:right w:val="single" w:sz="4" w:space="0" w:color="auto"/>
            </w:tcBorders>
            <w:vAlign w:val="center"/>
          </w:tcPr>
          <w:p w:rsidR="00153044" w:rsidRPr="008E02F6" w:rsidRDefault="00153044" w:rsidP="008E02F6">
            <w:pPr>
              <w:jc w:val="center"/>
              <w:rPr>
                <w:b/>
                <w:sz w:val="22"/>
                <w:szCs w:val="22"/>
              </w:rPr>
            </w:pPr>
          </w:p>
        </w:tc>
        <w:tc>
          <w:tcPr>
            <w:tcW w:w="1193" w:type="dxa"/>
            <w:gridSpan w:val="2"/>
            <w:tcBorders>
              <w:top w:val="single" w:sz="4" w:space="0" w:color="000000"/>
              <w:left w:val="single" w:sz="4" w:space="0" w:color="auto"/>
              <w:bottom w:val="single" w:sz="4" w:space="0" w:color="000000"/>
              <w:right w:val="single" w:sz="4" w:space="0" w:color="auto"/>
            </w:tcBorders>
            <w:vAlign w:val="center"/>
          </w:tcPr>
          <w:p w:rsidR="00153044" w:rsidRPr="008E02F6" w:rsidRDefault="00153044" w:rsidP="008E02F6">
            <w:pPr>
              <w:jc w:val="center"/>
              <w:rPr>
                <w:b/>
                <w:sz w:val="22"/>
                <w:szCs w:val="22"/>
              </w:rPr>
            </w:pPr>
          </w:p>
        </w:tc>
        <w:tc>
          <w:tcPr>
            <w:tcW w:w="1623" w:type="dxa"/>
            <w:tcBorders>
              <w:top w:val="single" w:sz="4" w:space="0" w:color="000000"/>
              <w:left w:val="single" w:sz="4" w:space="0" w:color="auto"/>
              <w:bottom w:val="single" w:sz="4" w:space="0" w:color="000000"/>
              <w:right w:val="single" w:sz="4" w:space="0" w:color="auto"/>
            </w:tcBorders>
            <w:vAlign w:val="center"/>
          </w:tcPr>
          <w:p w:rsidR="00153044" w:rsidRPr="008E02F6" w:rsidRDefault="00153044"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c>
          <w:tcPr>
            <w:tcW w:w="1770" w:type="dxa"/>
            <w:gridSpan w:val="2"/>
            <w:tcBorders>
              <w:top w:val="single" w:sz="4" w:space="0" w:color="000000"/>
              <w:left w:val="single" w:sz="4" w:space="0" w:color="auto"/>
              <w:bottom w:val="single" w:sz="4" w:space="0" w:color="000000"/>
              <w:right w:val="single" w:sz="4" w:space="0" w:color="auto"/>
            </w:tcBorders>
            <w:vAlign w:val="center"/>
          </w:tcPr>
          <w:p w:rsidR="00153044" w:rsidRPr="008E02F6" w:rsidRDefault="00153044"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c>
          <w:tcPr>
            <w:tcW w:w="1771" w:type="dxa"/>
            <w:tcBorders>
              <w:top w:val="single" w:sz="4" w:space="0" w:color="000000"/>
              <w:left w:val="single" w:sz="4" w:space="0" w:color="auto"/>
              <w:bottom w:val="single" w:sz="4" w:space="0" w:color="000000"/>
              <w:right w:val="single" w:sz="4" w:space="0" w:color="auto"/>
            </w:tcBorders>
            <w:vAlign w:val="center"/>
          </w:tcPr>
          <w:p w:rsidR="00153044" w:rsidRPr="008E02F6" w:rsidRDefault="00153044" w:rsidP="008E02F6">
            <w:pPr>
              <w:widowControl w:val="0"/>
              <w:jc w:val="center"/>
              <w:rPr>
                <w:sz w:val="22"/>
                <w:szCs w:val="22"/>
              </w:rPr>
            </w:pPr>
            <w:r w:rsidRPr="008E02F6">
              <w:rPr>
                <w:sz w:val="22"/>
                <w:szCs w:val="22"/>
              </w:rPr>
              <w:t>-</w:t>
            </w:r>
          </w:p>
        </w:tc>
        <w:tc>
          <w:tcPr>
            <w:tcW w:w="2065" w:type="dxa"/>
            <w:tcBorders>
              <w:top w:val="single" w:sz="4" w:space="0" w:color="000000"/>
              <w:left w:val="single" w:sz="4" w:space="0" w:color="auto"/>
              <w:bottom w:val="single" w:sz="4" w:space="0" w:color="000000"/>
              <w:right w:val="single" w:sz="4" w:space="0" w:color="auto"/>
            </w:tcBorders>
            <w:vAlign w:val="center"/>
          </w:tcPr>
          <w:p w:rsidR="00153044" w:rsidRPr="008E02F6" w:rsidRDefault="00153044" w:rsidP="008E02F6">
            <w:pPr>
              <w:widowControl w:val="0"/>
              <w:jc w:val="center"/>
              <w:rPr>
                <w:sz w:val="22"/>
                <w:szCs w:val="22"/>
              </w:rPr>
            </w:pPr>
            <w:r w:rsidRPr="008E02F6">
              <w:rPr>
                <w:sz w:val="22"/>
                <w:szCs w:val="22"/>
              </w:rPr>
              <w:t>-</w:t>
            </w:r>
          </w:p>
        </w:tc>
        <w:tc>
          <w:tcPr>
            <w:tcW w:w="2098" w:type="dxa"/>
            <w:tcBorders>
              <w:top w:val="single" w:sz="4" w:space="0" w:color="000000"/>
              <w:left w:val="single" w:sz="4" w:space="0" w:color="auto"/>
              <w:bottom w:val="single" w:sz="4" w:space="0" w:color="000000"/>
              <w:right w:val="single" w:sz="4" w:space="0" w:color="000000"/>
            </w:tcBorders>
            <w:vAlign w:val="center"/>
          </w:tcPr>
          <w:p w:rsidR="00153044" w:rsidRPr="008E02F6" w:rsidRDefault="00153044" w:rsidP="008E02F6">
            <w:pPr>
              <w:pStyle w:val="ConsPlusNormal"/>
              <w:ind w:firstLine="0"/>
              <w:contextualSpacing/>
              <w:jc w:val="center"/>
              <w:rPr>
                <w:rFonts w:ascii="Times New Roman" w:hAnsi="Times New Roman" w:cs="Times New Roman"/>
                <w:sz w:val="22"/>
                <w:szCs w:val="22"/>
              </w:rPr>
            </w:pPr>
            <w:r w:rsidRPr="008E02F6">
              <w:rPr>
                <w:rFonts w:ascii="Times New Roman" w:hAnsi="Times New Roman" w:cs="Times New Roman"/>
                <w:sz w:val="22"/>
                <w:szCs w:val="22"/>
              </w:rPr>
              <w:t>-</w:t>
            </w:r>
          </w:p>
        </w:tc>
      </w:tr>
    </w:tbl>
    <w:tbl>
      <w:tblPr>
        <w:tblpPr w:leftFromText="180" w:rightFromText="180" w:vertAnchor="text" w:horzAnchor="margin" w:tblpY="61"/>
        <w:tblW w:w="4989" w:type="pct"/>
        <w:tblLayout w:type="fixed"/>
        <w:tblCellMar>
          <w:top w:w="102" w:type="dxa"/>
          <w:left w:w="62" w:type="dxa"/>
          <w:bottom w:w="102" w:type="dxa"/>
          <w:right w:w="62" w:type="dxa"/>
        </w:tblCellMar>
        <w:tblLook w:val="0000" w:firstRow="0" w:lastRow="0" w:firstColumn="0" w:lastColumn="0" w:noHBand="0" w:noVBand="0"/>
      </w:tblPr>
      <w:tblGrid>
        <w:gridCol w:w="2461"/>
        <w:gridCol w:w="9"/>
        <w:gridCol w:w="2259"/>
        <w:gridCol w:w="16"/>
        <w:gridCol w:w="1169"/>
        <w:gridCol w:w="1609"/>
        <w:gridCol w:w="1755"/>
        <w:gridCol w:w="1608"/>
        <w:gridCol w:w="2192"/>
        <w:gridCol w:w="2047"/>
      </w:tblGrid>
      <w:tr w:rsidR="002D3382" w:rsidRPr="001730F9" w:rsidTr="006D76A0">
        <w:tc>
          <w:tcPr>
            <w:tcW w:w="15125" w:type="dxa"/>
            <w:gridSpan w:val="10"/>
            <w:tcBorders>
              <w:top w:val="single" w:sz="4" w:space="0" w:color="000000"/>
              <w:left w:val="single" w:sz="4" w:space="0" w:color="000000"/>
              <w:right w:val="single" w:sz="4" w:space="0" w:color="000000"/>
            </w:tcBorders>
          </w:tcPr>
          <w:p w:rsidR="002D3382" w:rsidRPr="001730F9" w:rsidRDefault="002D3382" w:rsidP="00543D70">
            <w:pPr>
              <w:pStyle w:val="ConsPlusNormal"/>
              <w:contextualSpacing/>
              <w:jc w:val="center"/>
              <w:rPr>
                <w:rFonts w:ascii="Times New Roman" w:hAnsi="Times New Roman" w:cs="Times New Roman"/>
                <w:b/>
                <w:sz w:val="22"/>
                <w:szCs w:val="22"/>
              </w:rPr>
            </w:pPr>
            <w:r w:rsidRPr="001730F9">
              <w:rPr>
                <w:rFonts w:ascii="Times New Roman" w:hAnsi="Times New Roman" w:cs="Times New Roman"/>
                <w:b/>
                <w:sz w:val="22"/>
                <w:szCs w:val="22"/>
              </w:rPr>
              <w:t>Процессная часть</w:t>
            </w:r>
          </w:p>
        </w:tc>
      </w:tr>
      <w:tr w:rsidR="00585D80" w:rsidRPr="001730F9" w:rsidTr="006D76A0">
        <w:tc>
          <w:tcPr>
            <w:tcW w:w="2470" w:type="dxa"/>
            <w:gridSpan w:val="2"/>
            <w:vMerge w:val="restart"/>
            <w:tcBorders>
              <w:left w:val="single" w:sz="4" w:space="0" w:color="000000"/>
              <w:right w:val="single" w:sz="4" w:space="0" w:color="000000"/>
            </w:tcBorders>
          </w:tcPr>
          <w:p w:rsidR="00585D80" w:rsidRPr="001730F9" w:rsidRDefault="00585D80" w:rsidP="00585D80">
            <w:pPr>
              <w:pStyle w:val="ConsPlusNormal"/>
              <w:ind w:firstLine="0"/>
              <w:contextualSpacing/>
              <w:rPr>
                <w:rFonts w:ascii="Times New Roman" w:hAnsi="Times New Roman" w:cs="Times New Roman"/>
                <w:sz w:val="22"/>
                <w:szCs w:val="22"/>
              </w:rPr>
            </w:pPr>
            <w:r w:rsidRPr="00520F87">
              <w:rPr>
                <w:rFonts w:ascii="Times New Roman" w:hAnsi="Times New Roman" w:cs="Times New Roman"/>
                <w:b/>
                <w:bCs/>
                <w:sz w:val="22"/>
                <w:szCs w:val="22"/>
              </w:rPr>
              <w:t>Комплекс процессных мероприятий  «Молодежная политика»</w:t>
            </w:r>
          </w:p>
        </w:tc>
        <w:tc>
          <w:tcPr>
            <w:tcW w:w="2275" w:type="dxa"/>
            <w:gridSpan w:val="2"/>
            <w:tcBorders>
              <w:top w:val="single" w:sz="4" w:space="0" w:color="000000"/>
              <w:left w:val="single" w:sz="4" w:space="0" w:color="000000"/>
              <w:bottom w:val="single" w:sz="4" w:space="0" w:color="000000"/>
              <w:right w:val="single" w:sz="4" w:space="0" w:color="000000"/>
            </w:tcBorders>
          </w:tcPr>
          <w:p w:rsidR="00585D80" w:rsidRPr="001730F9" w:rsidRDefault="00585D80" w:rsidP="00585D80">
            <w:pPr>
              <w:pStyle w:val="ConsPlusNormal"/>
              <w:ind w:firstLine="0"/>
              <w:contextualSpacing/>
              <w:rPr>
                <w:sz w:val="22"/>
                <w:szCs w:val="22"/>
              </w:rPr>
            </w:pPr>
            <w:r w:rsidRPr="001730F9">
              <w:rPr>
                <w:sz w:val="16"/>
                <w:szCs w:val="16"/>
              </w:rPr>
              <w:t>О</w:t>
            </w:r>
            <w:r w:rsidRPr="001730F9">
              <w:rPr>
                <w:rFonts w:ascii="Times New Roman" w:hAnsi="Times New Roman"/>
                <w:sz w:val="16"/>
                <w:szCs w:val="16"/>
              </w:rPr>
              <w:t>МП, МАУ «МЦ «Диалог»</w:t>
            </w:r>
          </w:p>
        </w:tc>
        <w:tc>
          <w:tcPr>
            <w:tcW w:w="1169" w:type="dxa"/>
            <w:tcBorders>
              <w:top w:val="single" w:sz="4" w:space="0" w:color="000000"/>
              <w:left w:val="single" w:sz="4" w:space="0" w:color="000000"/>
              <w:bottom w:val="single" w:sz="4" w:space="0" w:color="000000"/>
              <w:right w:val="single" w:sz="4" w:space="0" w:color="000000"/>
            </w:tcBorders>
          </w:tcPr>
          <w:p w:rsidR="00585D80" w:rsidRDefault="00585D80" w:rsidP="00585D80">
            <w:pPr>
              <w:pStyle w:val="ConsPlusNormal"/>
              <w:ind w:firstLine="0"/>
              <w:contextualSpacing/>
              <w:rPr>
                <w:rFonts w:ascii="Times New Roman" w:hAnsi="Times New Roman" w:cs="Times New Roman"/>
                <w:b/>
                <w:sz w:val="22"/>
                <w:szCs w:val="22"/>
              </w:rPr>
            </w:pPr>
          </w:p>
          <w:p w:rsidR="00585D80" w:rsidRPr="001730F9" w:rsidRDefault="00585D80" w:rsidP="00585D80">
            <w:pPr>
              <w:pStyle w:val="ConsPlusNormal"/>
              <w:ind w:firstLine="0"/>
              <w:contextualSpacing/>
              <w:rPr>
                <w:rFonts w:ascii="Times New Roman" w:hAnsi="Times New Roman" w:cs="Times New Roman"/>
                <w:b/>
                <w:sz w:val="22"/>
                <w:szCs w:val="22"/>
              </w:rPr>
            </w:pPr>
            <w:r w:rsidRPr="001730F9">
              <w:rPr>
                <w:rFonts w:ascii="Times New Roman" w:hAnsi="Times New Roman" w:cs="Times New Roman"/>
                <w:b/>
                <w:sz w:val="22"/>
                <w:szCs w:val="22"/>
              </w:rPr>
              <w:t>2025</w:t>
            </w:r>
          </w:p>
        </w:tc>
        <w:tc>
          <w:tcPr>
            <w:tcW w:w="1609" w:type="dxa"/>
            <w:tcBorders>
              <w:top w:val="single" w:sz="4" w:space="0" w:color="000000"/>
              <w:left w:val="single" w:sz="4" w:space="0" w:color="000000"/>
              <w:bottom w:val="single" w:sz="4" w:space="0" w:color="000000"/>
              <w:right w:val="single" w:sz="4" w:space="0" w:color="000000"/>
            </w:tcBorders>
          </w:tcPr>
          <w:p w:rsidR="00585D80" w:rsidRPr="004B46B3" w:rsidRDefault="00585D80" w:rsidP="00585D80">
            <w:pPr>
              <w:pStyle w:val="ConsPlusNormal"/>
              <w:ind w:firstLine="0"/>
              <w:contextualSpacing/>
              <w:jc w:val="right"/>
              <w:rPr>
                <w:rFonts w:ascii="Times New Roman" w:hAnsi="Times New Roman" w:cs="Times New Roman"/>
                <w:b/>
                <w:sz w:val="22"/>
                <w:szCs w:val="22"/>
              </w:rPr>
            </w:pPr>
          </w:p>
          <w:p w:rsidR="00585D80" w:rsidRPr="004B46B3" w:rsidRDefault="00585D80" w:rsidP="00585D80">
            <w:pPr>
              <w:pStyle w:val="ConsPlusNormal"/>
              <w:ind w:firstLine="0"/>
              <w:contextualSpacing/>
              <w:jc w:val="right"/>
              <w:rPr>
                <w:rFonts w:ascii="Times New Roman" w:hAnsi="Times New Roman" w:cs="Times New Roman"/>
                <w:b/>
                <w:sz w:val="22"/>
                <w:szCs w:val="22"/>
              </w:rPr>
            </w:pPr>
            <w:r w:rsidRPr="004B46B3">
              <w:rPr>
                <w:rFonts w:ascii="Times New Roman" w:hAnsi="Times New Roman" w:cs="Times New Roman"/>
                <w:b/>
                <w:sz w:val="22"/>
                <w:szCs w:val="22"/>
              </w:rPr>
              <w:t>15</w:t>
            </w:r>
            <w:r>
              <w:rPr>
                <w:rFonts w:ascii="Times New Roman" w:hAnsi="Times New Roman" w:cs="Times New Roman"/>
                <w:b/>
                <w:sz w:val="22"/>
                <w:szCs w:val="22"/>
              </w:rPr>
              <w:t xml:space="preserve"> </w:t>
            </w:r>
            <w:r w:rsidRPr="004B46B3">
              <w:rPr>
                <w:rFonts w:ascii="Times New Roman" w:hAnsi="Times New Roman" w:cs="Times New Roman"/>
                <w:b/>
                <w:sz w:val="22"/>
                <w:szCs w:val="22"/>
              </w:rPr>
              <w:t>301,9</w:t>
            </w:r>
            <w:r>
              <w:rPr>
                <w:rFonts w:ascii="Times New Roman" w:hAnsi="Times New Roman" w:cs="Times New Roman"/>
                <w:b/>
                <w:sz w:val="22"/>
                <w:szCs w:val="22"/>
              </w:rPr>
              <w:t>06</w:t>
            </w:r>
            <w:r w:rsidRPr="004B46B3">
              <w:rPr>
                <w:rFonts w:ascii="Times New Roman" w:hAnsi="Times New Roman" w:cs="Times New Roman"/>
                <w:b/>
                <w:sz w:val="22"/>
                <w:szCs w:val="22"/>
              </w:rPr>
              <w:t>41</w:t>
            </w:r>
          </w:p>
        </w:tc>
        <w:tc>
          <w:tcPr>
            <w:tcW w:w="1755" w:type="dxa"/>
            <w:tcBorders>
              <w:top w:val="single" w:sz="4" w:space="0" w:color="000000"/>
              <w:left w:val="single" w:sz="4" w:space="0" w:color="000000"/>
              <w:bottom w:val="single" w:sz="4" w:space="0" w:color="000000"/>
              <w:right w:val="single" w:sz="4" w:space="0" w:color="000000"/>
            </w:tcBorders>
          </w:tcPr>
          <w:p w:rsidR="00585D80" w:rsidRPr="004B46B3" w:rsidRDefault="00585D80" w:rsidP="00585D80">
            <w:pPr>
              <w:widowControl w:val="0"/>
              <w:jc w:val="right"/>
              <w:rPr>
                <w:b/>
                <w:sz w:val="22"/>
                <w:szCs w:val="22"/>
              </w:rPr>
            </w:pPr>
          </w:p>
          <w:p w:rsidR="00585D80" w:rsidRPr="004B46B3" w:rsidRDefault="00585D80" w:rsidP="00585D80">
            <w:pPr>
              <w:widowControl w:val="0"/>
              <w:jc w:val="right"/>
              <w:rPr>
                <w:b/>
                <w:sz w:val="22"/>
                <w:szCs w:val="22"/>
              </w:rPr>
            </w:pPr>
            <w:r w:rsidRPr="004B46B3">
              <w:rPr>
                <w:b/>
                <w:sz w:val="22"/>
                <w:szCs w:val="22"/>
              </w:rPr>
              <w:t>0,00000</w:t>
            </w:r>
          </w:p>
        </w:tc>
        <w:tc>
          <w:tcPr>
            <w:tcW w:w="1608" w:type="dxa"/>
            <w:tcBorders>
              <w:top w:val="single" w:sz="4" w:space="0" w:color="000000"/>
              <w:left w:val="single" w:sz="4" w:space="0" w:color="000000"/>
              <w:bottom w:val="single" w:sz="4" w:space="0" w:color="000000"/>
              <w:right w:val="single" w:sz="4" w:space="0" w:color="000000"/>
            </w:tcBorders>
          </w:tcPr>
          <w:p w:rsidR="00585D80" w:rsidRPr="004B46B3" w:rsidRDefault="00585D80" w:rsidP="00585D80">
            <w:pPr>
              <w:widowControl w:val="0"/>
              <w:jc w:val="right"/>
              <w:rPr>
                <w:b/>
                <w:sz w:val="22"/>
                <w:szCs w:val="22"/>
              </w:rPr>
            </w:pPr>
          </w:p>
          <w:p w:rsidR="00585D80" w:rsidRPr="004B46B3" w:rsidRDefault="00585D80" w:rsidP="00557D84">
            <w:pPr>
              <w:widowControl w:val="0"/>
              <w:jc w:val="right"/>
              <w:rPr>
                <w:b/>
                <w:sz w:val="22"/>
                <w:szCs w:val="22"/>
              </w:rPr>
            </w:pPr>
            <w:r>
              <w:rPr>
                <w:b/>
                <w:sz w:val="22"/>
                <w:szCs w:val="22"/>
              </w:rPr>
              <w:t>76</w:t>
            </w:r>
            <w:r w:rsidRPr="004B46B3">
              <w:rPr>
                <w:b/>
                <w:sz w:val="22"/>
                <w:szCs w:val="22"/>
              </w:rPr>
              <w:t>6,</w:t>
            </w:r>
            <w:r w:rsidR="00557D84">
              <w:rPr>
                <w:b/>
                <w:sz w:val="22"/>
                <w:szCs w:val="22"/>
              </w:rPr>
              <w:t>571</w:t>
            </w:r>
            <w:r w:rsidRPr="004B46B3">
              <w:rPr>
                <w:b/>
                <w:sz w:val="22"/>
                <w:szCs w:val="22"/>
              </w:rPr>
              <w:t>00</w:t>
            </w:r>
          </w:p>
        </w:tc>
        <w:tc>
          <w:tcPr>
            <w:tcW w:w="2192" w:type="dxa"/>
            <w:tcBorders>
              <w:top w:val="single" w:sz="4" w:space="0" w:color="000000"/>
              <w:left w:val="single" w:sz="4" w:space="0" w:color="000000"/>
              <w:bottom w:val="single" w:sz="4" w:space="0" w:color="000000"/>
              <w:right w:val="single" w:sz="4" w:space="0" w:color="000000"/>
            </w:tcBorders>
            <w:vAlign w:val="bottom"/>
          </w:tcPr>
          <w:p w:rsidR="00585D80" w:rsidRPr="004B46B3" w:rsidRDefault="00585D80" w:rsidP="00557D84">
            <w:pPr>
              <w:widowControl w:val="0"/>
              <w:shd w:val="clear" w:color="auto" w:fill="FFFFFF" w:themeFill="background1"/>
              <w:jc w:val="right"/>
              <w:rPr>
                <w:b/>
                <w:color w:val="000000" w:themeColor="text1"/>
                <w:sz w:val="22"/>
                <w:szCs w:val="22"/>
              </w:rPr>
            </w:pPr>
            <w:r w:rsidRPr="004B46B3">
              <w:rPr>
                <w:b/>
                <w:color w:val="000000" w:themeColor="text1"/>
                <w:sz w:val="22"/>
                <w:szCs w:val="22"/>
              </w:rPr>
              <w:t>14 535,3</w:t>
            </w:r>
            <w:r w:rsidR="00557D84">
              <w:rPr>
                <w:b/>
                <w:color w:val="000000" w:themeColor="text1"/>
                <w:sz w:val="22"/>
                <w:szCs w:val="22"/>
              </w:rPr>
              <w:t>35</w:t>
            </w:r>
            <w:r w:rsidRPr="004B46B3">
              <w:rPr>
                <w:b/>
                <w:color w:val="000000" w:themeColor="text1"/>
                <w:sz w:val="22"/>
                <w:szCs w:val="22"/>
              </w:rPr>
              <w:t>41</w:t>
            </w:r>
          </w:p>
        </w:tc>
        <w:tc>
          <w:tcPr>
            <w:tcW w:w="2047" w:type="dxa"/>
            <w:tcBorders>
              <w:top w:val="single" w:sz="4" w:space="0" w:color="000000"/>
              <w:left w:val="single" w:sz="4" w:space="0" w:color="000000"/>
              <w:bottom w:val="single" w:sz="4" w:space="0" w:color="000000"/>
              <w:right w:val="single" w:sz="4" w:space="0" w:color="000000"/>
            </w:tcBorders>
          </w:tcPr>
          <w:p w:rsidR="00585D80" w:rsidRPr="004B46B3" w:rsidRDefault="00585D80" w:rsidP="00585D80">
            <w:pPr>
              <w:widowControl w:val="0"/>
              <w:jc w:val="right"/>
              <w:rPr>
                <w:b/>
                <w:sz w:val="22"/>
                <w:szCs w:val="22"/>
              </w:rPr>
            </w:pPr>
          </w:p>
          <w:p w:rsidR="00585D80" w:rsidRPr="004B46B3" w:rsidRDefault="00585D80" w:rsidP="00585D80">
            <w:pPr>
              <w:widowControl w:val="0"/>
              <w:jc w:val="right"/>
              <w:rPr>
                <w:b/>
                <w:sz w:val="22"/>
                <w:szCs w:val="22"/>
              </w:rPr>
            </w:pPr>
            <w:r w:rsidRPr="004B46B3">
              <w:rPr>
                <w:b/>
                <w:sz w:val="22"/>
                <w:szCs w:val="22"/>
              </w:rPr>
              <w:t>0,00000</w:t>
            </w:r>
          </w:p>
        </w:tc>
      </w:tr>
      <w:tr w:rsidR="00585D80" w:rsidRPr="001730F9" w:rsidTr="006D76A0">
        <w:tc>
          <w:tcPr>
            <w:tcW w:w="2470" w:type="dxa"/>
            <w:gridSpan w:val="2"/>
            <w:vMerge/>
            <w:tcBorders>
              <w:left w:val="single" w:sz="4" w:space="0" w:color="000000"/>
              <w:right w:val="single" w:sz="4" w:space="0" w:color="000000"/>
            </w:tcBorders>
          </w:tcPr>
          <w:p w:rsidR="00585D80" w:rsidRPr="001730F9" w:rsidRDefault="00585D80" w:rsidP="00585D80">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585D80" w:rsidRPr="001730F9" w:rsidRDefault="00585D80" w:rsidP="00585D80">
            <w:pPr>
              <w:pStyle w:val="ConsPlusNormal"/>
              <w:ind w:firstLine="0"/>
              <w:contextualSpacing/>
              <w:rPr>
                <w:sz w:val="16"/>
                <w:szCs w:val="16"/>
              </w:rPr>
            </w:pPr>
            <w:r w:rsidRPr="001730F9">
              <w:rPr>
                <w:sz w:val="16"/>
                <w:szCs w:val="16"/>
              </w:rPr>
              <w:t>О</w:t>
            </w:r>
            <w:r w:rsidRPr="001730F9">
              <w:rPr>
                <w:rFonts w:ascii="Times New Roman" w:hAnsi="Times New Roman"/>
                <w:sz w:val="16"/>
                <w:szCs w:val="16"/>
              </w:rPr>
              <w:t>МП, МАУ «МЦ «Диалог»</w:t>
            </w:r>
          </w:p>
        </w:tc>
        <w:tc>
          <w:tcPr>
            <w:tcW w:w="1169" w:type="dxa"/>
            <w:tcBorders>
              <w:top w:val="single" w:sz="4" w:space="0" w:color="000000"/>
              <w:left w:val="single" w:sz="4" w:space="0" w:color="000000"/>
              <w:bottom w:val="single" w:sz="4" w:space="0" w:color="000000"/>
              <w:right w:val="single" w:sz="4" w:space="0" w:color="000000"/>
            </w:tcBorders>
          </w:tcPr>
          <w:p w:rsidR="00585D80" w:rsidRDefault="00585D80" w:rsidP="00585D80">
            <w:pPr>
              <w:pStyle w:val="ConsPlusNormal"/>
              <w:ind w:firstLine="0"/>
              <w:contextualSpacing/>
              <w:rPr>
                <w:rFonts w:ascii="Times New Roman" w:hAnsi="Times New Roman" w:cs="Times New Roman"/>
                <w:b/>
                <w:sz w:val="22"/>
                <w:szCs w:val="22"/>
              </w:rPr>
            </w:pPr>
          </w:p>
          <w:p w:rsidR="00585D80" w:rsidRPr="001730F9" w:rsidRDefault="00585D80" w:rsidP="00585D80">
            <w:pPr>
              <w:pStyle w:val="ConsPlusNormal"/>
              <w:ind w:firstLine="0"/>
              <w:contextualSpacing/>
              <w:rPr>
                <w:rFonts w:ascii="Times New Roman" w:hAnsi="Times New Roman" w:cs="Times New Roman"/>
                <w:b/>
                <w:sz w:val="22"/>
                <w:szCs w:val="22"/>
              </w:rPr>
            </w:pPr>
            <w:r w:rsidRPr="001730F9">
              <w:rPr>
                <w:rFonts w:ascii="Times New Roman" w:hAnsi="Times New Roman" w:cs="Times New Roman"/>
                <w:b/>
                <w:sz w:val="22"/>
                <w:szCs w:val="22"/>
              </w:rPr>
              <w:t>2026</w:t>
            </w:r>
          </w:p>
        </w:tc>
        <w:tc>
          <w:tcPr>
            <w:tcW w:w="1609" w:type="dxa"/>
            <w:tcBorders>
              <w:top w:val="single" w:sz="4" w:space="0" w:color="000000"/>
              <w:left w:val="single" w:sz="4" w:space="0" w:color="000000"/>
              <w:bottom w:val="single" w:sz="4" w:space="0" w:color="000000"/>
              <w:right w:val="single" w:sz="4" w:space="0" w:color="000000"/>
            </w:tcBorders>
          </w:tcPr>
          <w:p w:rsidR="00585D80" w:rsidRPr="004B46B3" w:rsidRDefault="00585D80" w:rsidP="00585D80">
            <w:pPr>
              <w:pStyle w:val="ConsPlusNormal"/>
              <w:ind w:firstLine="0"/>
              <w:contextualSpacing/>
              <w:jc w:val="right"/>
              <w:rPr>
                <w:rFonts w:ascii="Times New Roman" w:hAnsi="Times New Roman" w:cs="Times New Roman"/>
                <w:b/>
                <w:sz w:val="22"/>
                <w:szCs w:val="22"/>
              </w:rPr>
            </w:pPr>
          </w:p>
          <w:p w:rsidR="00585D80" w:rsidRPr="004B46B3" w:rsidRDefault="00585D80" w:rsidP="00585D80">
            <w:pPr>
              <w:pStyle w:val="ConsPlusNormal"/>
              <w:ind w:firstLine="0"/>
              <w:contextualSpacing/>
              <w:jc w:val="right"/>
              <w:rPr>
                <w:rFonts w:ascii="Times New Roman" w:hAnsi="Times New Roman" w:cs="Times New Roman"/>
                <w:b/>
                <w:sz w:val="22"/>
                <w:szCs w:val="22"/>
              </w:rPr>
            </w:pPr>
            <w:r w:rsidRPr="004B46B3">
              <w:rPr>
                <w:rFonts w:ascii="Times New Roman" w:hAnsi="Times New Roman" w:cs="Times New Roman"/>
                <w:b/>
                <w:sz w:val="22"/>
                <w:szCs w:val="22"/>
              </w:rPr>
              <w:t>14 766,57046</w:t>
            </w:r>
          </w:p>
        </w:tc>
        <w:tc>
          <w:tcPr>
            <w:tcW w:w="1755" w:type="dxa"/>
            <w:tcBorders>
              <w:top w:val="single" w:sz="4" w:space="0" w:color="000000"/>
              <w:left w:val="single" w:sz="4" w:space="0" w:color="000000"/>
              <w:bottom w:val="single" w:sz="4" w:space="0" w:color="000000"/>
              <w:right w:val="single" w:sz="4" w:space="0" w:color="000000"/>
            </w:tcBorders>
          </w:tcPr>
          <w:p w:rsidR="00585D80" w:rsidRPr="004B46B3" w:rsidRDefault="00585D80" w:rsidP="00585D80">
            <w:pPr>
              <w:widowControl w:val="0"/>
              <w:jc w:val="right"/>
              <w:rPr>
                <w:b/>
                <w:sz w:val="22"/>
                <w:szCs w:val="22"/>
              </w:rPr>
            </w:pPr>
          </w:p>
          <w:p w:rsidR="00585D80" w:rsidRPr="004B46B3" w:rsidRDefault="00585D80" w:rsidP="00585D80">
            <w:pPr>
              <w:widowControl w:val="0"/>
              <w:jc w:val="right"/>
              <w:rPr>
                <w:b/>
                <w:sz w:val="22"/>
                <w:szCs w:val="22"/>
              </w:rPr>
            </w:pPr>
            <w:r w:rsidRPr="004B46B3">
              <w:rPr>
                <w:b/>
                <w:sz w:val="22"/>
                <w:szCs w:val="22"/>
              </w:rPr>
              <w:t>0,00000</w:t>
            </w:r>
          </w:p>
        </w:tc>
        <w:tc>
          <w:tcPr>
            <w:tcW w:w="1608" w:type="dxa"/>
            <w:tcBorders>
              <w:top w:val="single" w:sz="4" w:space="0" w:color="000000"/>
              <w:left w:val="single" w:sz="4" w:space="0" w:color="000000"/>
              <w:bottom w:val="single" w:sz="4" w:space="0" w:color="000000"/>
              <w:right w:val="single" w:sz="4" w:space="0" w:color="000000"/>
            </w:tcBorders>
          </w:tcPr>
          <w:p w:rsidR="00585D80" w:rsidRPr="004B46B3" w:rsidRDefault="00585D80" w:rsidP="00585D80">
            <w:pPr>
              <w:widowControl w:val="0"/>
              <w:jc w:val="right"/>
              <w:rPr>
                <w:b/>
                <w:sz w:val="22"/>
                <w:szCs w:val="22"/>
              </w:rPr>
            </w:pPr>
          </w:p>
          <w:p w:rsidR="00585D80" w:rsidRPr="004B46B3" w:rsidRDefault="00585D80" w:rsidP="00585D80">
            <w:pPr>
              <w:widowControl w:val="0"/>
              <w:jc w:val="right"/>
              <w:rPr>
                <w:b/>
                <w:sz w:val="22"/>
                <w:szCs w:val="22"/>
              </w:rPr>
            </w:pPr>
            <w:r w:rsidRPr="004B46B3">
              <w:rPr>
                <w:b/>
                <w:sz w:val="22"/>
                <w:szCs w:val="22"/>
              </w:rPr>
              <w:t>0,00000</w:t>
            </w:r>
          </w:p>
        </w:tc>
        <w:tc>
          <w:tcPr>
            <w:tcW w:w="2192" w:type="dxa"/>
            <w:tcBorders>
              <w:top w:val="single" w:sz="4" w:space="0" w:color="000000"/>
              <w:left w:val="single" w:sz="4" w:space="0" w:color="000000"/>
              <w:bottom w:val="single" w:sz="4" w:space="0" w:color="000000"/>
              <w:right w:val="single" w:sz="4" w:space="0" w:color="000000"/>
            </w:tcBorders>
            <w:vAlign w:val="bottom"/>
          </w:tcPr>
          <w:p w:rsidR="00585D80" w:rsidRPr="004B46B3" w:rsidRDefault="00585D80" w:rsidP="00585D80">
            <w:pPr>
              <w:widowControl w:val="0"/>
              <w:shd w:val="clear" w:color="auto" w:fill="FFFFFF" w:themeFill="background1"/>
              <w:jc w:val="right"/>
              <w:rPr>
                <w:b/>
                <w:color w:val="000000" w:themeColor="text1"/>
                <w:sz w:val="22"/>
                <w:szCs w:val="22"/>
              </w:rPr>
            </w:pPr>
            <w:r w:rsidRPr="004B46B3">
              <w:rPr>
                <w:b/>
                <w:sz w:val="22"/>
                <w:szCs w:val="22"/>
              </w:rPr>
              <w:t>14 766,57046</w:t>
            </w:r>
          </w:p>
        </w:tc>
        <w:tc>
          <w:tcPr>
            <w:tcW w:w="2047" w:type="dxa"/>
            <w:tcBorders>
              <w:top w:val="single" w:sz="4" w:space="0" w:color="000000"/>
              <w:left w:val="single" w:sz="4" w:space="0" w:color="000000"/>
              <w:bottom w:val="single" w:sz="4" w:space="0" w:color="000000"/>
              <w:right w:val="single" w:sz="4" w:space="0" w:color="000000"/>
            </w:tcBorders>
          </w:tcPr>
          <w:p w:rsidR="00585D80" w:rsidRPr="004B46B3" w:rsidRDefault="00585D80" w:rsidP="00585D80">
            <w:pPr>
              <w:widowControl w:val="0"/>
              <w:jc w:val="right"/>
              <w:rPr>
                <w:b/>
                <w:sz w:val="22"/>
                <w:szCs w:val="22"/>
              </w:rPr>
            </w:pPr>
          </w:p>
          <w:p w:rsidR="00585D80" w:rsidRPr="004B46B3" w:rsidRDefault="00585D80" w:rsidP="00585D80">
            <w:pPr>
              <w:widowControl w:val="0"/>
              <w:jc w:val="right"/>
              <w:rPr>
                <w:b/>
                <w:sz w:val="22"/>
                <w:szCs w:val="22"/>
              </w:rPr>
            </w:pPr>
            <w:r w:rsidRPr="004B46B3">
              <w:rPr>
                <w:b/>
                <w:sz w:val="22"/>
                <w:szCs w:val="22"/>
              </w:rPr>
              <w:t>0,00000</w:t>
            </w:r>
          </w:p>
        </w:tc>
      </w:tr>
      <w:tr w:rsidR="00831E9F" w:rsidRPr="001730F9" w:rsidTr="006D76A0">
        <w:tc>
          <w:tcPr>
            <w:tcW w:w="2470" w:type="dxa"/>
            <w:gridSpan w:val="2"/>
            <w:vMerge/>
            <w:tcBorders>
              <w:left w:val="single" w:sz="4" w:space="0" w:color="000000"/>
              <w:right w:val="single" w:sz="4" w:space="0" w:color="000000"/>
            </w:tcBorders>
          </w:tcPr>
          <w:p w:rsidR="00831E9F" w:rsidRPr="001730F9" w:rsidRDefault="00831E9F" w:rsidP="00831E9F">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831E9F" w:rsidRPr="001730F9" w:rsidRDefault="00831E9F" w:rsidP="00831E9F">
            <w:pPr>
              <w:pStyle w:val="ConsPlusNormal"/>
              <w:ind w:firstLine="0"/>
              <w:contextualSpacing/>
              <w:rPr>
                <w:sz w:val="16"/>
                <w:szCs w:val="16"/>
              </w:rPr>
            </w:pPr>
            <w:r w:rsidRPr="001730F9">
              <w:rPr>
                <w:sz w:val="16"/>
                <w:szCs w:val="16"/>
              </w:rPr>
              <w:t>О</w:t>
            </w:r>
            <w:r w:rsidRPr="001730F9">
              <w:rPr>
                <w:rFonts w:ascii="Times New Roman" w:hAnsi="Times New Roman"/>
                <w:sz w:val="16"/>
                <w:szCs w:val="16"/>
              </w:rPr>
              <w:t>МП, МАУ «МЦ «Диалог»</w:t>
            </w:r>
          </w:p>
        </w:tc>
        <w:tc>
          <w:tcPr>
            <w:tcW w:w="1169" w:type="dxa"/>
            <w:tcBorders>
              <w:top w:val="single" w:sz="4" w:space="0" w:color="000000"/>
              <w:left w:val="single" w:sz="4" w:space="0" w:color="000000"/>
              <w:bottom w:val="single" w:sz="4" w:space="0" w:color="000000"/>
              <w:right w:val="single" w:sz="4" w:space="0" w:color="000000"/>
            </w:tcBorders>
          </w:tcPr>
          <w:p w:rsidR="00831E9F" w:rsidRDefault="00831E9F" w:rsidP="00831E9F">
            <w:pPr>
              <w:pStyle w:val="ConsPlusNormal"/>
              <w:ind w:firstLine="0"/>
              <w:contextualSpacing/>
              <w:rPr>
                <w:rFonts w:ascii="Times New Roman" w:hAnsi="Times New Roman" w:cs="Times New Roman"/>
                <w:b/>
                <w:sz w:val="22"/>
                <w:szCs w:val="22"/>
              </w:rPr>
            </w:pPr>
          </w:p>
          <w:p w:rsidR="00831E9F" w:rsidRPr="001730F9" w:rsidRDefault="00831E9F" w:rsidP="00831E9F">
            <w:pPr>
              <w:pStyle w:val="ConsPlusNormal"/>
              <w:ind w:firstLine="0"/>
              <w:contextualSpacing/>
              <w:rPr>
                <w:rFonts w:ascii="Times New Roman" w:hAnsi="Times New Roman" w:cs="Times New Roman"/>
                <w:b/>
                <w:sz w:val="22"/>
                <w:szCs w:val="22"/>
              </w:rPr>
            </w:pPr>
            <w:r>
              <w:rPr>
                <w:rFonts w:ascii="Times New Roman" w:hAnsi="Times New Roman" w:cs="Times New Roman"/>
                <w:b/>
                <w:sz w:val="22"/>
                <w:szCs w:val="22"/>
              </w:rPr>
              <w:t>2027</w:t>
            </w:r>
          </w:p>
        </w:tc>
        <w:tc>
          <w:tcPr>
            <w:tcW w:w="1609" w:type="dxa"/>
            <w:tcBorders>
              <w:top w:val="single" w:sz="4" w:space="0" w:color="000000"/>
              <w:left w:val="single" w:sz="4" w:space="0" w:color="000000"/>
              <w:bottom w:val="single" w:sz="4" w:space="0" w:color="000000"/>
              <w:right w:val="single" w:sz="4" w:space="0" w:color="000000"/>
            </w:tcBorders>
          </w:tcPr>
          <w:p w:rsidR="00831E9F" w:rsidRDefault="00831E9F" w:rsidP="00831E9F">
            <w:pPr>
              <w:widowControl w:val="0"/>
              <w:jc w:val="right"/>
              <w:rPr>
                <w:b/>
                <w:sz w:val="22"/>
                <w:szCs w:val="22"/>
              </w:rPr>
            </w:pPr>
          </w:p>
          <w:p w:rsidR="00831E9F" w:rsidRPr="004B46B3" w:rsidRDefault="00831E9F" w:rsidP="00831E9F">
            <w:pPr>
              <w:widowControl w:val="0"/>
              <w:jc w:val="right"/>
              <w:rPr>
                <w:b/>
                <w:sz w:val="22"/>
                <w:szCs w:val="22"/>
              </w:rPr>
            </w:pPr>
            <w:r w:rsidRPr="004B46B3">
              <w:rPr>
                <w:b/>
                <w:sz w:val="22"/>
                <w:szCs w:val="22"/>
              </w:rPr>
              <w:t>14 766,57046</w:t>
            </w:r>
          </w:p>
        </w:tc>
        <w:tc>
          <w:tcPr>
            <w:tcW w:w="1755" w:type="dxa"/>
            <w:tcBorders>
              <w:top w:val="single" w:sz="4" w:space="0" w:color="000000"/>
              <w:left w:val="single" w:sz="4" w:space="0" w:color="000000"/>
              <w:bottom w:val="single" w:sz="4" w:space="0" w:color="000000"/>
              <w:right w:val="single" w:sz="4" w:space="0" w:color="000000"/>
            </w:tcBorders>
          </w:tcPr>
          <w:p w:rsidR="00831E9F" w:rsidRPr="004B46B3" w:rsidRDefault="00831E9F" w:rsidP="00831E9F">
            <w:pPr>
              <w:widowControl w:val="0"/>
              <w:jc w:val="right"/>
              <w:rPr>
                <w:b/>
                <w:sz w:val="22"/>
                <w:szCs w:val="22"/>
              </w:rPr>
            </w:pPr>
          </w:p>
          <w:p w:rsidR="00831E9F" w:rsidRPr="004B46B3" w:rsidRDefault="00831E9F" w:rsidP="00831E9F">
            <w:pPr>
              <w:widowControl w:val="0"/>
              <w:jc w:val="right"/>
              <w:rPr>
                <w:b/>
                <w:sz w:val="22"/>
                <w:szCs w:val="22"/>
              </w:rPr>
            </w:pPr>
            <w:r w:rsidRPr="004B46B3">
              <w:rPr>
                <w:b/>
                <w:sz w:val="22"/>
                <w:szCs w:val="22"/>
              </w:rPr>
              <w:t>0,00000</w:t>
            </w:r>
          </w:p>
        </w:tc>
        <w:tc>
          <w:tcPr>
            <w:tcW w:w="1608" w:type="dxa"/>
            <w:tcBorders>
              <w:top w:val="single" w:sz="4" w:space="0" w:color="000000"/>
              <w:left w:val="single" w:sz="4" w:space="0" w:color="000000"/>
              <w:bottom w:val="single" w:sz="4" w:space="0" w:color="000000"/>
              <w:right w:val="single" w:sz="4" w:space="0" w:color="000000"/>
            </w:tcBorders>
          </w:tcPr>
          <w:p w:rsidR="00831E9F" w:rsidRPr="004B46B3" w:rsidRDefault="00831E9F" w:rsidP="00831E9F">
            <w:pPr>
              <w:widowControl w:val="0"/>
              <w:jc w:val="right"/>
              <w:rPr>
                <w:b/>
                <w:sz w:val="22"/>
                <w:szCs w:val="22"/>
              </w:rPr>
            </w:pPr>
          </w:p>
          <w:p w:rsidR="00831E9F" w:rsidRPr="004B46B3" w:rsidRDefault="00831E9F" w:rsidP="00831E9F">
            <w:pPr>
              <w:widowControl w:val="0"/>
              <w:jc w:val="right"/>
              <w:rPr>
                <w:b/>
                <w:sz w:val="22"/>
                <w:szCs w:val="22"/>
              </w:rPr>
            </w:pPr>
            <w:r w:rsidRPr="004B46B3">
              <w:rPr>
                <w:b/>
                <w:sz w:val="22"/>
                <w:szCs w:val="22"/>
              </w:rPr>
              <w:t>0,00000</w:t>
            </w:r>
          </w:p>
        </w:tc>
        <w:tc>
          <w:tcPr>
            <w:tcW w:w="2192" w:type="dxa"/>
            <w:tcBorders>
              <w:top w:val="single" w:sz="4" w:space="0" w:color="000000"/>
              <w:left w:val="single" w:sz="4" w:space="0" w:color="000000"/>
              <w:bottom w:val="single" w:sz="4" w:space="0" w:color="000000"/>
              <w:right w:val="single" w:sz="4" w:space="0" w:color="000000"/>
            </w:tcBorders>
          </w:tcPr>
          <w:p w:rsidR="00831E9F" w:rsidRPr="004B46B3" w:rsidRDefault="00831E9F" w:rsidP="00831E9F">
            <w:pPr>
              <w:widowControl w:val="0"/>
              <w:jc w:val="right"/>
              <w:rPr>
                <w:b/>
                <w:sz w:val="22"/>
                <w:szCs w:val="22"/>
              </w:rPr>
            </w:pPr>
          </w:p>
          <w:p w:rsidR="00831E9F" w:rsidRPr="004B46B3" w:rsidRDefault="00831E9F" w:rsidP="00831E9F">
            <w:pPr>
              <w:widowControl w:val="0"/>
              <w:jc w:val="right"/>
              <w:rPr>
                <w:b/>
                <w:sz w:val="22"/>
                <w:szCs w:val="22"/>
              </w:rPr>
            </w:pPr>
            <w:r w:rsidRPr="004B46B3">
              <w:rPr>
                <w:b/>
                <w:sz w:val="22"/>
                <w:szCs w:val="22"/>
              </w:rPr>
              <w:t>14 766,57046</w:t>
            </w:r>
          </w:p>
        </w:tc>
        <w:tc>
          <w:tcPr>
            <w:tcW w:w="2047" w:type="dxa"/>
            <w:tcBorders>
              <w:top w:val="single" w:sz="4" w:space="0" w:color="000000"/>
              <w:left w:val="single" w:sz="4" w:space="0" w:color="000000"/>
              <w:bottom w:val="single" w:sz="4" w:space="0" w:color="000000"/>
              <w:right w:val="single" w:sz="4" w:space="0" w:color="000000"/>
            </w:tcBorders>
          </w:tcPr>
          <w:p w:rsidR="00831E9F" w:rsidRPr="004B46B3" w:rsidRDefault="00831E9F" w:rsidP="00831E9F">
            <w:pPr>
              <w:widowControl w:val="0"/>
              <w:jc w:val="right"/>
              <w:rPr>
                <w:b/>
                <w:sz w:val="22"/>
                <w:szCs w:val="22"/>
              </w:rPr>
            </w:pPr>
          </w:p>
          <w:p w:rsidR="00831E9F" w:rsidRPr="004B46B3" w:rsidRDefault="00831E9F" w:rsidP="00831E9F">
            <w:pPr>
              <w:widowControl w:val="0"/>
              <w:jc w:val="right"/>
              <w:rPr>
                <w:b/>
                <w:sz w:val="22"/>
                <w:szCs w:val="22"/>
              </w:rPr>
            </w:pPr>
            <w:r w:rsidRPr="004B46B3">
              <w:rPr>
                <w:b/>
                <w:sz w:val="22"/>
                <w:szCs w:val="22"/>
              </w:rPr>
              <w:t>0,00000</w:t>
            </w:r>
          </w:p>
        </w:tc>
      </w:tr>
      <w:tr w:rsidR="00EA6CA4" w:rsidRPr="001730F9" w:rsidTr="006D76A0">
        <w:tc>
          <w:tcPr>
            <w:tcW w:w="2470" w:type="dxa"/>
            <w:gridSpan w:val="2"/>
            <w:vMerge/>
            <w:tcBorders>
              <w:left w:val="single" w:sz="4" w:space="0" w:color="000000"/>
              <w:bottom w:val="single" w:sz="4" w:space="0" w:color="auto"/>
              <w:right w:val="single" w:sz="4" w:space="0" w:color="000000"/>
            </w:tcBorders>
          </w:tcPr>
          <w:p w:rsidR="00EA6CA4" w:rsidRPr="001730F9" w:rsidRDefault="00EA6CA4" w:rsidP="00543D70">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EA6CA4" w:rsidRPr="001730F9" w:rsidRDefault="00EA6CA4" w:rsidP="00543D70">
            <w:pPr>
              <w:pStyle w:val="ConsPlusNormal"/>
              <w:ind w:firstLine="0"/>
              <w:contextualSpacing/>
              <w:rPr>
                <w:sz w:val="16"/>
                <w:szCs w:val="16"/>
              </w:rPr>
            </w:pPr>
            <w:r w:rsidRPr="001730F9">
              <w:rPr>
                <w:sz w:val="16"/>
                <w:szCs w:val="16"/>
              </w:rPr>
              <w:t>О</w:t>
            </w:r>
            <w:r w:rsidRPr="001730F9">
              <w:rPr>
                <w:rFonts w:ascii="Times New Roman" w:hAnsi="Times New Roman"/>
                <w:sz w:val="16"/>
                <w:szCs w:val="16"/>
              </w:rPr>
              <w:t>МП, МАУ «МЦ «Диалог»</w:t>
            </w:r>
          </w:p>
        </w:tc>
        <w:tc>
          <w:tcPr>
            <w:tcW w:w="1169" w:type="dxa"/>
            <w:tcBorders>
              <w:top w:val="single" w:sz="4" w:space="0" w:color="000000"/>
              <w:left w:val="single" w:sz="4" w:space="0" w:color="000000"/>
              <w:bottom w:val="single" w:sz="4" w:space="0" w:color="000000"/>
              <w:right w:val="single" w:sz="4" w:space="0" w:color="000000"/>
            </w:tcBorders>
          </w:tcPr>
          <w:p w:rsidR="00EA6CA4" w:rsidRDefault="00EA6CA4" w:rsidP="00543D70">
            <w:pPr>
              <w:pStyle w:val="ConsPlusNormal"/>
              <w:ind w:firstLine="0"/>
              <w:contextualSpacing/>
              <w:rPr>
                <w:rFonts w:ascii="Times New Roman" w:hAnsi="Times New Roman" w:cs="Times New Roman"/>
                <w:b/>
                <w:sz w:val="22"/>
                <w:szCs w:val="22"/>
              </w:rPr>
            </w:pPr>
          </w:p>
          <w:p w:rsidR="00EA6CA4" w:rsidRPr="001730F9" w:rsidRDefault="00EA6CA4" w:rsidP="00543D70">
            <w:pPr>
              <w:pStyle w:val="ConsPlusNormal"/>
              <w:ind w:firstLine="0"/>
              <w:contextualSpacing/>
              <w:rPr>
                <w:rFonts w:ascii="Times New Roman" w:hAnsi="Times New Roman" w:cs="Times New Roman"/>
                <w:b/>
                <w:sz w:val="22"/>
                <w:szCs w:val="22"/>
              </w:rPr>
            </w:pPr>
            <w:r>
              <w:rPr>
                <w:rFonts w:ascii="Times New Roman" w:hAnsi="Times New Roman" w:cs="Times New Roman"/>
                <w:b/>
                <w:sz w:val="22"/>
                <w:szCs w:val="22"/>
              </w:rPr>
              <w:t>2028</w:t>
            </w:r>
          </w:p>
        </w:tc>
        <w:tc>
          <w:tcPr>
            <w:tcW w:w="1609" w:type="dxa"/>
            <w:tcBorders>
              <w:top w:val="single" w:sz="4" w:space="0" w:color="000000"/>
              <w:left w:val="single" w:sz="4" w:space="0" w:color="000000"/>
              <w:bottom w:val="single" w:sz="4" w:space="0" w:color="000000"/>
              <w:right w:val="single" w:sz="4" w:space="0" w:color="000000"/>
            </w:tcBorders>
          </w:tcPr>
          <w:p w:rsidR="00EA6CA4" w:rsidRPr="004B46B3" w:rsidRDefault="00EA6CA4" w:rsidP="00543D70">
            <w:pPr>
              <w:widowControl w:val="0"/>
              <w:jc w:val="right"/>
              <w:rPr>
                <w:b/>
                <w:sz w:val="22"/>
                <w:szCs w:val="22"/>
              </w:rPr>
            </w:pPr>
          </w:p>
          <w:p w:rsidR="00EA6CA4" w:rsidRPr="004B46B3" w:rsidRDefault="00EA6CA4" w:rsidP="00543D70">
            <w:pPr>
              <w:widowControl w:val="0"/>
              <w:jc w:val="right"/>
              <w:rPr>
                <w:b/>
                <w:sz w:val="22"/>
                <w:szCs w:val="22"/>
              </w:rPr>
            </w:pPr>
            <w:r w:rsidRPr="004B46B3">
              <w:rPr>
                <w:b/>
                <w:sz w:val="22"/>
                <w:szCs w:val="22"/>
              </w:rPr>
              <w:t>0,00000</w:t>
            </w:r>
          </w:p>
        </w:tc>
        <w:tc>
          <w:tcPr>
            <w:tcW w:w="1755" w:type="dxa"/>
            <w:tcBorders>
              <w:top w:val="single" w:sz="4" w:space="0" w:color="000000"/>
              <w:left w:val="single" w:sz="4" w:space="0" w:color="000000"/>
              <w:bottom w:val="single" w:sz="4" w:space="0" w:color="000000"/>
              <w:right w:val="single" w:sz="4" w:space="0" w:color="000000"/>
            </w:tcBorders>
          </w:tcPr>
          <w:p w:rsidR="00EA6CA4" w:rsidRPr="004B46B3" w:rsidRDefault="00EA6CA4" w:rsidP="00543D70">
            <w:pPr>
              <w:widowControl w:val="0"/>
              <w:jc w:val="right"/>
              <w:rPr>
                <w:b/>
                <w:sz w:val="22"/>
                <w:szCs w:val="22"/>
              </w:rPr>
            </w:pPr>
          </w:p>
          <w:p w:rsidR="00EA6CA4" w:rsidRPr="004B46B3" w:rsidRDefault="00EA6CA4" w:rsidP="00543D70">
            <w:pPr>
              <w:widowControl w:val="0"/>
              <w:jc w:val="right"/>
              <w:rPr>
                <w:b/>
                <w:sz w:val="22"/>
                <w:szCs w:val="22"/>
              </w:rPr>
            </w:pPr>
            <w:r w:rsidRPr="004B46B3">
              <w:rPr>
                <w:b/>
                <w:sz w:val="22"/>
                <w:szCs w:val="22"/>
              </w:rPr>
              <w:t>0,00000</w:t>
            </w:r>
          </w:p>
        </w:tc>
        <w:tc>
          <w:tcPr>
            <w:tcW w:w="1608" w:type="dxa"/>
            <w:tcBorders>
              <w:top w:val="single" w:sz="4" w:space="0" w:color="000000"/>
              <w:left w:val="single" w:sz="4" w:space="0" w:color="000000"/>
              <w:bottom w:val="single" w:sz="4" w:space="0" w:color="000000"/>
              <w:right w:val="single" w:sz="4" w:space="0" w:color="000000"/>
            </w:tcBorders>
          </w:tcPr>
          <w:p w:rsidR="00EA6CA4" w:rsidRPr="004B46B3" w:rsidRDefault="00EA6CA4" w:rsidP="00543D70">
            <w:pPr>
              <w:widowControl w:val="0"/>
              <w:jc w:val="right"/>
              <w:rPr>
                <w:b/>
                <w:sz w:val="22"/>
                <w:szCs w:val="22"/>
              </w:rPr>
            </w:pPr>
          </w:p>
          <w:p w:rsidR="00EA6CA4" w:rsidRPr="004B46B3" w:rsidRDefault="00EA6CA4" w:rsidP="00543D70">
            <w:pPr>
              <w:widowControl w:val="0"/>
              <w:jc w:val="right"/>
              <w:rPr>
                <w:b/>
                <w:sz w:val="22"/>
                <w:szCs w:val="22"/>
              </w:rPr>
            </w:pPr>
            <w:r w:rsidRPr="004B46B3">
              <w:rPr>
                <w:b/>
                <w:sz w:val="22"/>
                <w:szCs w:val="22"/>
              </w:rPr>
              <w:t>0,00000</w:t>
            </w:r>
          </w:p>
        </w:tc>
        <w:tc>
          <w:tcPr>
            <w:tcW w:w="2192" w:type="dxa"/>
            <w:tcBorders>
              <w:top w:val="single" w:sz="4" w:space="0" w:color="000000"/>
              <w:left w:val="single" w:sz="4" w:space="0" w:color="000000"/>
              <w:bottom w:val="single" w:sz="4" w:space="0" w:color="000000"/>
              <w:right w:val="single" w:sz="4" w:space="0" w:color="000000"/>
            </w:tcBorders>
          </w:tcPr>
          <w:p w:rsidR="00EA6CA4" w:rsidRPr="004B46B3" w:rsidRDefault="00EA6CA4" w:rsidP="00543D70">
            <w:pPr>
              <w:widowControl w:val="0"/>
              <w:jc w:val="right"/>
              <w:rPr>
                <w:b/>
                <w:sz w:val="22"/>
                <w:szCs w:val="22"/>
              </w:rPr>
            </w:pPr>
          </w:p>
          <w:p w:rsidR="00EA6CA4" w:rsidRPr="004B46B3" w:rsidRDefault="00EA6CA4" w:rsidP="00543D70">
            <w:pPr>
              <w:widowControl w:val="0"/>
              <w:jc w:val="right"/>
              <w:rPr>
                <w:b/>
                <w:sz w:val="22"/>
                <w:szCs w:val="22"/>
              </w:rPr>
            </w:pPr>
            <w:r w:rsidRPr="004B46B3">
              <w:rPr>
                <w:b/>
                <w:sz w:val="22"/>
                <w:szCs w:val="22"/>
              </w:rPr>
              <w:t>0,00000</w:t>
            </w:r>
          </w:p>
        </w:tc>
        <w:tc>
          <w:tcPr>
            <w:tcW w:w="2047" w:type="dxa"/>
            <w:tcBorders>
              <w:top w:val="single" w:sz="4" w:space="0" w:color="000000"/>
              <w:left w:val="single" w:sz="4" w:space="0" w:color="000000"/>
              <w:bottom w:val="single" w:sz="4" w:space="0" w:color="000000"/>
              <w:right w:val="single" w:sz="4" w:space="0" w:color="000000"/>
            </w:tcBorders>
          </w:tcPr>
          <w:p w:rsidR="00EA6CA4" w:rsidRPr="004B46B3" w:rsidRDefault="00EA6CA4" w:rsidP="00543D70">
            <w:pPr>
              <w:widowControl w:val="0"/>
              <w:jc w:val="right"/>
              <w:rPr>
                <w:b/>
                <w:sz w:val="22"/>
                <w:szCs w:val="22"/>
              </w:rPr>
            </w:pPr>
          </w:p>
          <w:p w:rsidR="00EA6CA4" w:rsidRPr="004B46B3" w:rsidRDefault="00EA6CA4" w:rsidP="00543D70">
            <w:pPr>
              <w:widowControl w:val="0"/>
              <w:jc w:val="right"/>
              <w:rPr>
                <w:b/>
                <w:sz w:val="22"/>
                <w:szCs w:val="22"/>
              </w:rPr>
            </w:pPr>
            <w:r w:rsidRPr="004B46B3">
              <w:rPr>
                <w:b/>
                <w:sz w:val="22"/>
                <w:szCs w:val="22"/>
              </w:rPr>
              <w:t>0,00000</w:t>
            </w:r>
          </w:p>
        </w:tc>
      </w:tr>
      <w:tr w:rsidR="001C406C" w:rsidRPr="001730F9" w:rsidTr="006D76A0">
        <w:tc>
          <w:tcPr>
            <w:tcW w:w="2470" w:type="dxa"/>
            <w:gridSpan w:val="2"/>
            <w:tcBorders>
              <w:left w:val="single" w:sz="4" w:space="0" w:color="000000"/>
              <w:bottom w:val="single" w:sz="4" w:space="0" w:color="auto"/>
              <w:right w:val="single" w:sz="4" w:space="0" w:color="000000"/>
            </w:tcBorders>
          </w:tcPr>
          <w:p w:rsidR="001C406C" w:rsidRPr="001730F9" w:rsidRDefault="001C406C" w:rsidP="001C406C">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1C406C" w:rsidRDefault="001C406C" w:rsidP="001C406C">
            <w:pPr>
              <w:pStyle w:val="ConsPlusNormal"/>
              <w:ind w:firstLine="0"/>
              <w:contextualSpacing/>
              <w:rPr>
                <w:sz w:val="16"/>
                <w:szCs w:val="16"/>
              </w:rPr>
            </w:pPr>
          </w:p>
          <w:p w:rsidR="001C406C" w:rsidRPr="001730F9" w:rsidRDefault="001C406C" w:rsidP="001C406C">
            <w:pPr>
              <w:pStyle w:val="ConsPlusNormal"/>
              <w:ind w:firstLine="0"/>
              <w:contextualSpacing/>
              <w:rPr>
                <w:sz w:val="16"/>
                <w:szCs w:val="16"/>
              </w:rPr>
            </w:pPr>
            <w:r w:rsidRPr="001730F9">
              <w:rPr>
                <w:sz w:val="16"/>
                <w:szCs w:val="16"/>
              </w:rPr>
              <w:t>О</w:t>
            </w:r>
            <w:r w:rsidRPr="001730F9">
              <w:rPr>
                <w:rFonts w:ascii="Times New Roman" w:hAnsi="Times New Roman"/>
                <w:sz w:val="16"/>
                <w:szCs w:val="16"/>
              </w:rPr>
              <w:t>МП, МАУ «МЦ «Диалог»</w:t>
            </w:r>
          </w:p>
        </w:tc>
        <w:tc>
          <w:tcPr>
            <w:tcW w:w="1169" w:type="dxa"/>
            <w:tcBorders>
              <w:top w:val="single" w:sz="4" w:space="0" w:color="000000"/>
              <w:left w:val="single" w:sz="4" w:space="0" w:color="000000"/>
              <w:bottom w:val="single" w:sz="4" w:space="0" w:color="000000"/>
              <w:right w:val="single" w:sz="4" w:space="0" w:color="000000"/>
            </w:tcBorders>
          </w:tcPr>
          <w:p w:rsidR="001C406C" w:rsidRDefault="001C406C" w:rsidP="001C406C">
            <w:pPr>
              <w:pStyle w:val="ConsPlusNormal"/>
              <w:ind w:firstLine="0"/>
              <w:contextualSpacing/>
              <w:rPr>
                <w:rFonts w:ascii="Times New Roman" w:hAnsi="Times New Roman" w:cs="Times New Roman"/>
                <w:b/>
                <w:sz w:val="22"/>
                <w:szCs w:val="22"/>
              </w:rPr>
            </w:pPr>
          </w:p>
          <w:p w:rsidR="001C406C" w:rsidRPr="001730F9" w:rsidRDefault="001C406C" w:rsidP="001C406C">
            <w:pPr>
              <w:pStyle w:val="ConsPlusNormal"/>
              <w:ind w:firstLine="0"/>
              <w:contextualSpacing/>
              <w:rPr>
                <w:rFonts w:ascii="Times New Roman" w:hAnsi="Times New Roman" w:cs="Times New Roman"/>
                <w:b/>
                <w:sz w:val="22"/>
                <w:szCs w:val="22"/>
              </w:rPr>
            </w:pPr>
            <w:r>
              <w:rPr>
                <w:rFonts w:ascii="Times New Roman" w:hAnsi="Times New Roman" w:cs="Times New Roman"/>
                <w:b/>
                <w:sz w:val="22"/>
                <w:szCs w:val="22"/>
              </w:rPr>
              <w:t>2029</w:t>
            </w:r>
          </w:p>
        </w:tc>
        <w:tc>
          <w:tcPr>
            <w:tcW w:w="1609" w:type="dxa"/>
            <w:tcBorders>
              <w:top w:val="single" w:sz="4" w:space="0" w:color="000000"/>
              <w:left w:val="single" w:sz="4" w:space="0" w:color="000000"/>
              <w:bottom w:val="single" w:sz="4" w:space="0" w:color="000000"/>
              <w:right w:val="single" w:sz="4" w:space="0" w:color="000000"/>
            </w:tcBorders>
          </w:tcPr>
          <w:p w:rsidR="001C406C" w:rsidRPr="004B46B3" w:rsidRDefault="001C406C" w:rsidP="001C406C">
            <w:pPr>
              <w:widowControl w:val="0"/>
              <w:jc w:val="right"/>
              <w:rPr>
                <w:b/>
                <w:sz w:val="22"/>
                <w:szCs w:val="22"/>
              </w:rPr>
            </w:pPr>
          </w:p>
          <w:p w:rsidR="001C406C" w:rsidRPr="004B46B3" w:rsidRDefault="001C406C" w:rsidP="001C406C">
            <w:pPr>
              <w:widowControl w:val="0"/>
              <w:jc w:val="right"/>
              <w:rPr>
                <w:b/>
                <w:sz w:val="22"/>
                <w:szCs w:val="22"/>
              </w:rPr>
            </w:pPr>
            <w:r w:rsidRPr="004B46B3">
              <w:rPr>
                <w:b/>
                <w:sz w:val="22"/>
                <w:szCs w:val="22"/>
              </w:rPr>
              <w:t>0,00000</w:t>
            </w:r>
          </w:p>
        </w:tc>
        <w:tc>
          <w:tcPr>
            <w:tcW w:w="1755" w:type="dxa"/>
            <w:tcBorders>
              <w:top w:val="single" w:sz="4" w:space="0" w:color="000000"/>
              <w:left w:val="single" w:sz="4" w:space="0" w:color="000000"/>
              <w:bottom w:val="single" w:sz="4" w:space="0" w:color="000000"/>
              <w:right w:val="single" w:sz="4" w:space="0" w:color="000000"/>
            </w:tcBorders>
          </w:tcPr>
          <w:p w:rsidR="001C406C" w:rsidRPr="004B46B3" w:rsidRDefault="001C406C" w:rsidP="001C406C">
            <w:pPr>
              <w:widowControl w:val="0"/>
              <w:jc w:val="right"/>
              <w:rPr>
                <w:b/>
                <w:sz w:val="22"/>
                <w:szCs w:val="22"/>
              </w:rPr>
            </w:pPr>
          </w:p>
          <w:p w:rsidR="001C406C" w:rsidRPr="004B46B3" w:rsidRDefault="001C406C" w:rsidP="001C406C">
            <w:pPr>
              <w:widowControl w:val="0"/>
              <w:jc w:val="right"/>
              <w:rPr>
                <w:b/>
                <w:sz w:val="22"/>
                <w:szCs w:val="22"/>
              </w:rPr>
            </w:pPr>
            <w:r w:rsidRPr="004B46B3">
              <w:rPr>
                <w:b/>
                <w:sz w:val="22"/>
                <w:szCs w:val="22"/>
              </w:rPr>
              <w:t>0,00000</w:t>
            </w:r>
          </w:p>
        </w:tc>
        <w:tc>
          <w:tcPr>
            <w:tcW w:w="1608" w:type="dxa"/>
            <w:tcBorders>
              <w:top w:val="single" w:sz="4" w:space="0" w:color="000000"/>
              <w:left w:val="single" w:sz="4" w:space="0" w:color="000000"/>
              <w:bottom w:val="single" w:sz="4" w:space="0" w:color="000000"/>
              <w:right w:val="single" w:sz="4" w:space="0" w:color="000000"/>
            </w:tcBorders>
          </w:tcPr>
          <w:p w:rsidR="001C406C" w:rsidRPr="004B46B3" w:rsidRDefault="001C406C" w:rsidP="001C406C">
            <w:pPr>
              <w:widowControl w:val="0"/>
              <w:jc w:val="right"/>
              <w:rPr>
                <w:b/>
                <w:sz w:val="22"/>
                <w:szCs w:val="22"/>
              </w:rPr>
            </w:pPr>
          </w:p>
          <w:p w:rsidR="001C406C" w:rsidRPr="004B46B3" w:rsidRDefault="001C406C" w:rsidP="001C406C">
            <w:pPr>
              <w:widowControl w:val="0"/>
              <w:jc w:val="right"/>
              <w:rPr>
                <w:b/>
                <w:sz w:val="22"/>
                <w:szCs w:val="22"/>
              </w:rPr>
            </w:pPr>
            <w:r w:rsidRPr="004B46B3">
              <w:rPr>
                <w:b/>
                <w:sz w:val="22"/>
                <w:szCs w:val="22"/>
              </w:rPr>
              <w:t>0,00000</w:t>
            </w:r>
          </w:p>
        </w:tc>
        <w:tc>
          <w:tcPr>
            <w:tcW w:w="2192" w:type="dxa"/>
            <w:tcBorders>
              <w:top w:val="single" w:sz="4" w:space="0" w:color="000000"/>
              <w:left w:val="single" w:sz="4" w:space="0" w:color="000000"/>
              <w:bottom w:val="single" w:sz="4" w:space="0" w:color="000000"/>
              <w:right w:val="single" w:sz="4" w:space="0" w:color="000000"/>
            </w:tcBorders>
          </w:tcPr>
          <w:p w:rsidR="001C406C" w:rsidRPr="004B46B3" w:rsidRDefault="001C406C" w:rsidP="001C406C">
            <w:pPr>
              <w:widowControl w:val="0"/>
              <w:jc w:val="right"/>
              <w:rPr>
                <w:b/>
                <w:sz w:val="22"/>
                <w:szCs w:val="22"/>
              </w:rPr>
            </w:pPr>
          </w:p>
          <w:p w:rsidR="001C406C" w:rsidRPr="004B46B3" w:rsidRDefault="001C406C" w:rsidP="001C406C">
            <w:pPr>
              <w:widowControl w:val="0"/>
              <w:jc w:val="right"/>
              <w:rPr>
                <w:b/>
                <w:sz w:val="22"/>
                <w:szCs w:val="22"/>
              </w:rPr>
            </w:pPr>
            <w:r w:rsidRPr="004B46B3">
              <w:rPr>
                <w:b/>
                <w:sz w:val="22"/>
                <w:szCs w:val="22"/>
              </w:rPr>
              <w:t>0,00000</w:t>
            </w:r>
          </w:p>
        </w:tc>
        <w:tc>
          <w:tcPr>
            <w:tcW w:w="2047" w:type="dxa"/>
            <w:tcBorders>
              <w:top w:val="single" w:sz="4" w:space="0" w:color="000000"/>
              <w:left w:val="single" w:sz="4" w:space="0" w:color="000000"/>
              <w:bottom w:val="single" w:sz="4" w:space="0" w:color="000000"/>
              <w:right w:val="single" w:sz="4" w:space="0" w:color="000000"/>
            </w:tcBorders>
          </w:tcPr>
          <w:p w:rsidR="001C406C" w:rsidRPr="004B46B3" w:rsidRDefault="001C406C" w:rsidP="001C406C">
            <w:pPr>
              <w:widowControl w:val="0"/>
              <w:jc w:val="right"/>
              <w:rPr>
                <w:b/>
                <w:sz w:val="22"/>
                <w:szCs w:val="22"/>
              </w:rPr>
            </w:pPr>
          </w:p>
          <w:p w:rsidR="001C406C" w:rsidRPr="004B46B3" w:rsidRDefault="001C406C" w:rsidP="001C406C">
            <w:pPr>
              <w:widowControl w:val="0"/>
              <w:jc w:val="right"/>
              <w:rPr>
                <w:b/>
                <w:sz w:val="22"/>
                <w:szCs w:val="22"/>
              </w:rPr>
            </w:pPr>
            <w:r w:rsidRPr="004B46B3">
              <w:rPr>
                <w:b/>
                <w:sz w:val="22"/>
                <w:szCs w:val="22"/>
              </w:rPr>
              <w:t>0,00000</w:t>
            </w:r>
          </w:p>
        </w:tc>
      </w:tr>
      <w:tr w:rsidR="00831E9F" w:rsidRPr="001730F9" w:rsidTr="006D76A0">
        <w:trPr>
          <w:trHeight w:val="322"/>
        </w:trPr>
        <w:tc>
          <w:tcPr>
            <w:tcW w:w="2461" w:type="dxa"/>
            <w:tcBorders>
              <w:top w:val="single" w:sz="4" w:space="0" w:color="auto"/>
              <w:left w:val="single" w:sz="4" w:space="0" w:color="000000"/>
              <w:bottom w:val="single" w:sz="4" w:space="0" w:color="auto"/>
              <w:right w:val="single" w:sz="4" w:space="0" w:color="auto"/>
            </w:tcBorders>
          </w:tcPr>
          <w:p w:rsidR="00831E9F" w:rsidRPr="001730F9" w:rsidRDefault="00831E9F" w:rsidP="00831E9F">
            <w:pPr>
              <w:pStyle w:val="ConsPlusNormal"/>
              <w:ind w:firstLine="0"/>
              <w:contextualSpacing/>
              <w:rPr>
                <w:rFonts w:ascii="Times New Roman" w:hAnsi="Times New Roman" w:cs="Times New Roman"/>
                <w:sz w:val="22"/>
                <w:szCs w:val="22"/>
              </w:rPr>
            </w:pPr>
            <w:r w:rsidRPr="001730F9">
              <w:rPr>
                <w:rFonts w:ascii="Times New Roman" w:hAnsi="Times New Roman" w:cs="Times New Roman"/>
                <w:b/>
                <w:sz w:val="18"/>
                <w:szCs w:val="18"/>
              </w:rPr>
              <w:t>Итого</w:t>
            </w:r>
          </w:p>
        </w:tc>
        <w:tc>
          <w:tcPr>
            <w:tcW w:w="3453" w:type="dxa"/>
            <w:gridSpan w:val="4"/>
            <w:tcBorders>
              <w:top w:val="single" w:sz="4" w:space="0" w:color="auto"/>
              <w:left w:val="single" w:sz="4" w:space="0" w:color="auto"/>
              <w:bottom w:val="single" w:sz="4" w:space="0" w:color="auto"/>
              <w:right w:val="single" w:sz="4" w:space="0" w:color="000000"/>
            </w:tcBorders>
          </w:tcPr>
          <w:p w:rsidR="00831E9F" w:rsidRPr="001730F9" w:rsidRDefault="00831E9F" w:rsidP="00831E9F">
            <w:pPr>
              <w:pStyle w:val="ConsPlusNormal"/>
              <w:ind w:firstLine="0"/>
              <w:contextualSpacing/>
              <w:rPr>
                <w:rFonts w:ascii="Times New Roman" w:hAnsi="Times New Roman" w:cs="Times New Roman"/>
                <w:sz w:val="22"/>
                <w:szCs w:val="22"/>
              </w:rPr>
            </w:pPr>
          </w:p>
        </w:tc>
        <w:tc>
          <w:tcPr>
            <w:tcW w:w="1609" w:type="dxa"/>
            <w:tcBorders>
              <w:left w:val="single" w:sz="4" w:space="0" w:color="000000"/>
              <w:bottom w:val="single" w:sz="4" w:space="0" w:color="000000"/>
              <w:right w:val="single" w:sz="4" w:space="0" w:color="000000"/>
            </w:tcBorders>
          </w:tcPr>
          <w:p w:rsidR="00831E9F" w:rsidRDefault="00831E9F" w:rsidP="00831E9F">
            <w:pPr>
              <w:pStyle w:val="ConsPlusNormal"/>
              <w:ind w:firstLine="0"/>
              <w:jc w:val="right"/>
              <w:rPr>
                <w:rFonts w:ascii="Times New Roman" w:hAnsi="Times New Roman" w:cs="Times New Roman"/>
                <w:b/>
                <w:color w:val="000000"/>
                <w:sz w:val="22"/>
                <w:szCs w:val="22"/>
              </w:rPr>
            </w:pPr>
          </w:p>
          <w:p w:rsidR="00831E9F" w:rsidRPr="00E65153" w:rsidRDefault="00831E9F" w:rsidP="00831E9F">
            <w:pPr>
              <w:pStyle w:val="ConsPlusNormal"/>
              <w:ind w:firstLine="0"/>
              <w:jc w:val="right"/>
              <w:rPr>
                <w:rFonts w:ascii="Times New Roman" w:hAnsi="Times New Roman" w:cs="Times New Roman"/>
                <w:b/>
                <w:color w:val="000000"/>
                <w:sz w:val="22"/>
                <w:szCs w:val="22"/>
              </w:rPr>
            </w:pPr>
            <w:r>
              <w:rPr>
                <w:rFonts w:ascii="Times New Roman" w:hAnsi="Times New Roman" w:cs="Times New Roman"/>
                <w:b/>
                <w:color w:val="000000"/>
                <w:sz w:val="22"/>
                <w:szCs w:val="22"/>
              </w:rPr>
              <w:t>44 835,04733</w:t>
            </w:r>
          </w:p>
        </w:tc>
        <w:tc>
          <w:tcPr>
            <w:tcW w:w="1755" w:type="dxa"/>
            <w:tcBorders>
              <w:left w:val="single" w:sz="4" w:space="0" w:color="000000"/>
              <w:bottom w:val="single" w:sz="4" w:space="0" w:color="000000"/>
              <w:right w:val="single" w:sz="4" w:space="0" w:color="000000"/>
            </w:tcBorders>
          </w:tcPr>
          <w:p w:rsidR="00831E9F" w:rsidRDefault="00831E9F" w:rsidP="00831E9F">
            <w:pPr>
              <w:widowControl w:val="0"/>
              <w:jc w:val="right"/>
              <w:rPr>
                <w:b/>
                <w:sz w:val="22"/>
                <w:szCs w:val="22"/>
              </w:rPr>
            </w:pPr>
          </w:p>
          <w:p w:rsidR="00831E9F" w:rsidRPr="004B46B3" w:rsidRDefault="00831E9F" w:rsidP="00831E9F">
            <w:pPr>
              <w:widowControl w:val="0"/>
              <w:jc w:val="right"/>
              <w:rPr>
                <w:b/>
                <w:sz w:val="22"/>
                <w:szCs w:val="22"/>
              </w:rPr>
            </w:pPr>
            <w:r w:rsidRPr="004B46B3">
              <w:rPr>
                <w:b/>
                <w:sz w:val="22"/>
                <w:szCs w:val="22"/>
              </w:rPr>
              <w:t>0,00000</w:t>
            </w:r>
          </w:p>
        </w:tc>
        <w:tc>
          <w:tcPr>
            <w:tcW w:w="1608" w:type="dxa"/>
            <w:tcBorders>
              <w:left w:val="single" w:sz="4" w:space="0" w:color="000000"/>
              <w:bottom w:val="single" w:sz="4" w:space="0" w:color="000000"/>
              <w:right w:val="single" w:sz="4" w:space="0" w:color="000000"/>
            </w:tcBorders>
          </w:tcPr>
          <w:p w:rsidR="00831E9F" w:rsidRDefault="00831E9F" w:rsidP="00831E9F">
            <w:pPr>
              <w:widowControl w:val="0"/>
              <w:jc w:val="right"/>
              <w:rPr>
                <w:b/>
                <w:sz w:val="22"/>
                <w:szCs w:val="22"/>
              </w:rPr>
            </w:pPr>
          </w:p>
          <w:p w:rsidR="00831E9F" w:rsidRPr="004B46B3" w:rsidRDefault="00831E9F" w:rsidP="00831E9F">
            <w:pPr>
              <w:widowControl w:val="0"/>
              <w:jc w:val="right"/>
              <w:rPr>
                <w:b/>
                <w:sz w:val="22"/>
                <w:szCs w:val="22"/>
              </w:rPr>
            </w:pPr>
            <w:r>
              <w:rPr>
                <w:b/>
                <w:sz w:val="22"/>
                <w:szCs w:val="22"/>
              </w:rPr>
              <w:t>766,57100</w:t>
            </w:r>
          </w:p>
        </w:tc>
        <w:tc>
          <w:tcPr>
            <w:tcW w:w="2192" w:type="dxa"/>
            <w:tcBorders>
              <w:left w:val="single" w:sz="4" w:space="0" w:color="000000"/>
              <w:bottom w:val="single" w:sz="4" w:space="0" w:color="000000"/>
              <w:right w:val="single" w:sz="4" w:space="0" w:color="000000"/>
            </w:tcBorders>
            <w:vAlign w:val="bottom"/>
          </w:tcPr>
          <w:p w:rsidR="00831E9F" w:rsidRPr="00151468" w:rsidRDefault="00831E9F" w:rsidP="00831E9F">
            <w:pPr>
              <w:jc w:val="right"/>
              <w:rPr>
                <w:b/>
                <w:color w:val="000000"/>
                <w:sz w:val="22"/>
                <w:szCs w:val="22"/>
              </w:rPr>
            </w:pPr>
            <w:r>
              <w:rPr>
                <w:b/>
                <w:color w:val="000000"/>
                <w:sz w:val="22"/>
                <w:szCs w:val="22"/>
              </w:rPr>
              <w:t>44 068,47633</w:t>
            </w:r>
          </w:p>
        </w:tc>
        <w:tc>
          <w:tcPr>
            <w:tcW w:w="2047" w:type="dxa"/>
            <w:tcBorders>
              <w:left w:val="single" w:sz="4" w:space="0" w:color="000000"/>
              <w:bottom w:val="single" w:sz="4" w:space="0" w:color="000000"/>
              <w:right w:val="single" w:sz="4" w:space="0" w:color="000000"/>
            </w:tcBorders>
          </w:tcPr>
          <w:p w:rsidR="00831E9F" w:rsidRDefault="00831E9F" w:rsidP="00831E9F">
            <w:pPr>
              <w:widowControl w:val="0"/>
              <w:jc w:val="right"/>
              <w:rPr>
                <w:b/>
                <w:sz w:val="22"/>
                <w:szCs w:val="22"/>
              </w:rPr>
            </w:pPr>
          </w:p>
          <w:p w:rsidR="00831E9F" w:rsidRPr="004B46B3" w:rsidRDefault="00831E9F" w:rsidP="00831E9F">
            <w:pPr>
              <w:widowControl w:val="0"/>
              <w:jc w:val="right"/>
              <w:rPr>
                <w:b/>
                <w:sz w:val="22"/>
                <w:szCs w:val="22"/>
              </w:rPr>
            </w:pPr>
            <w:r w:rsidRPr="004B46B3">
              <w:rPr>
                <w:b/>
                <w:sz w:val="22"/>
                <w:szCs w:val="22"/>
              </w:rPr>
              <w:t>0,00000</w:t>
            </w:r>
          </w:p>
        </w:tc>
      </w:tr>
      <w:tr w:rsidR="001C406C" w:rsidRPr="001730F9" w:rsidTr="006D76A0">
        <w:tc>
          <w:tcPr>
            <w:tcW w:w="2470" w:type="dxa"/>
            <w:gridSpan w:val="2"/>
            <w:vMerge w:val="restart"/>
            <w:tcBorders>
              <w:left w:val="single" w:sz="4" w:space="0" w:color="000000"/>
              <w:right w:val="single" w:sz="4" w:space="0" w:color="000000"/>
            </w:tcBorders>
          </w:tcPr>
          <w:p w:rsidR="001C406C" w:rsidRPr="001730F9" w:rsidRDefault="001C406C" w:rsidP="001C406C">
            <w:pPr>
              <w:pStyle w:val="ConsPlusNormal"/>
              <w:ind w:firstLine="0"/>
              <w:contextualSpacing/>
              <w:rPr>
                <w:rFonts w:ascii="Times New Roman" w:hAnsi="Times New Roman" w:cs="Times New Roman"/>
                <w:sz w:val="22"/>
                <w:szCs w:val="22"/>
              </w:rPr>
            </w:pPr>
            <w:r w:rsidRPr="001730F9">
              <w:rPr>
                <w:rFonts w:ascii="Times New Roman" w:hAnsi="Times New Roman" w:cs="Times New Roman"/>
                <w:bCs/>
                <w:sz w:val="22"/>
                <w:szCs w:val="22"/>
              </w:rPr>
              <w:t>1. Мероприятия по о</w:t>
            </w:r>
            <w:r w:rsidRPr="001730F9">
              <w:rPr>
                <w:rFonts w:ascii="Times New Roman" w:hAnsi="Times New Roman" w:cs="Times New Roman"/>
                <w:sz w:val="22"/>
                <w:szCs w:val="22"/>
              </w:rPr>
              <w:t>рганизация работы с подростками и молодежью</w:t>
            </w:r>
          </w:p>
        </w:tc>
        <w:tc>
          <w:tcPr>
            <w:tcW w:w="2275" w:type="dxa"/>
            <w:gridSpan w:val="2"/>
            <w:tcBorders>
              <w:top w:val="single" w:sz="4" w:space="0" w:color="000000"/>
              <w:left w:val="single" w:sz="4" w:space="0" w:color="000000"/>
              <w:bottom w:val="single" w:sz="4" w:space="0" w:color="000000"/>
              <w:right w:val="single" w:sz="4" w:space="0" w:color="000000"/>
            </w:tcBorders>
          </w:tcPr>
          <w:p w:rsidR="001C406C" w:rsidRPr="001730F9" w:rsidRDefault="001C406C" w:rsidP="001C406C">
            <w:r w:rsidRPr="001730F9">
              <w:rPr>
                <w:sz w:val="16"/>
                <w:szCs w:val="16"/>
              </w:rPr>
              <w:t>ОМП, МАУ «МЦ «Диалог»</w:t>
            </w:r>
          </w:p>
        </w:tc>
        <w:tc>
          <w:tcPr>
            <w:tcW w:w="1169" w:type="dxa"/>
            <w:tcBorders>
              <w:top w:val="single" w:sz="4" w:space="0" w:color="000000"/>
              <w:left w:val="single" w:sz="4" w:space="0" w:color="000000"/>
              <w:bottom w:val="single" w:sz="4" w:space="0" w:color="000000"/>
              <w:right w:val="single" w:sz="4" w:space="0" w:color="000000"/>
            </w:tcBorders>
          </w:tcPr>
          <w:p w:rsidR="001C406C" w:rsidRPr="001730F9" w:rsidRDefault="001C406C" w:rsidP="001C406C">
            <w:pPr>
              <w:pStyle w:val="ConsPlusNormal"/>
              <w:ind w:firstLine="0"/>
              <w:contextualSpacing/>
              <w:rPr>
                <w:rFonts w:ascii="Times New Roman" w:hAnsi="Times New Roman" w:cs="Times New Roman"/>
                <w:sz w:val="22"/>
                <w:szCs w:val="22"/>
              </w:rPr>
            </w:pPr>
            <w:r w:rsidRPr="001730F9">
              <w:rPr>
                <w:rFonts w:ascii="Times New Roman" w:hAnsi="Times New Roman" w:cs="Times New Roman"/>
                <w:sz w:val="22"/>
                <w:szCs w:val="22"/>
              </w:rPr>
              <w:t>2025</w:t>
            </w:r>
          </w:p>
        </w:tc>
        <w:tc>
          <w:tcPr>
            <w:tcW w:w="1609" w:type="dxa"/>
            <w:tcBorders>
              <w:top w:val="single" w:sz="4" w:space="0" w:color="000000"/>
              <w:left w:val="single" w:sz="4" w:space="0" w:color="000000"/>
              <w:bottom w:val="single" w:sz="4" w:space="0" w:color="000000"/>
              <w:right w:val="single" w:sz="4" w:space="0" w:color="000000"/>
            </w:tcBorders>
            <w:vAlign w:val="bottom"/>
          </w:tcPr>
          <w:p w:rsidR="001C406C" w:rsidRPr="001730F9" w:rsidRDefault="001C406C" w:rsidP="001C406C">
            <w:pPr>
              <w:widowControl w:val="0"/>
              <w:shd w:val="clear" w:color="auto" w:fill="FFFFFF" w:themeFill="background1"/>
              <w:jc w:val="right"/>
              <w:rPr>
                <w:color w:val="000000" w:themeColor="text1"/>
                <w:sz w:val="22"/>
                <w:szCs w:val="22"/>
              </w:rPr>
            </w:pPr>
            <w:r w:rsidRPr="001730F9">
              <w:rPr>
                <w:color w:val="000000" w:themeColor="text1"/>
                <w:sz w:val="22"/>
                <w:szCs w:val="22"/>
              </w:rPr>
              <w:t>6087,05800</w:t>
            </w:r>
          </w:p>
        </w:tc>
        <w:tc>
          <w:tcPr>
            <w:tcW w:w="1755" w:type="dxa"/>
            <w:tcBorders>
              <w:top w:val="single" w:sz="4" w:space="0" w:color="000000"/>
              <w:left w:val="single" w:sz="4" w:space="0" w:color="000000"/>
              <w:bottom w:val="single" w:sz="4" w:space="0" w:color="000000"/>
              <w:right w:val="single" w:sz="4" w:space="0" w:color="000000"/>
            </w:tcBorders>
          </w:tcPr>
          <w:p w:rsidR="001C406C" w:rsidRPr="001730F9" w:rsidRDefault="001C406C" w:rsidP="001C406C">
            <w:pPr>
              <w:pStyle w:val="ConsPlusNormal"/>
              <w:ind w:firstLine="0"/>
              <w:contextualSpacing/>
              <w:jc w:val="right"/>
              <w:rPr>
                <w:rFonts w:ascii="Times New Roman" w:hAnsi="Times New Roman" w:cs="Times New Roman"/>
                <w:sz w:val="22"/>
                <w:szCs w:val="22"/>
              </w:rPr>
            </w:pPr>
            <w:r w:rsidRPr="001730F9">
              <w:rPr>
                <w:rFonts w:ascii="Times New Roman" w:hAnsi="Times New Roman" w:cs="Times New Roman"/>
                <w:sz w:val="22"/>
                <w:szCs w:val="22"/>
              </w:rPr>
              <w:t>0,00000</w:t>
            </w:r>
          </w:p>
        </w:tc>
        <w:tc>
          <w:tcPr>
            <w:tcW w:w="1608" w:type="dxa"/>
            <w:tcBorders>
              <w:top w:val="single" w:sz="4" w:space="0" w:color="000000"/>
              <w:left w:val="single" w:sz="4" w:space="0" w:color="000000"/>
              <w:bottom w:val="single" w:sz="4" w:space="0" w:color="000000"/>
              <w:right w:val="single" w:sz="4" w:space="0" w:color="000000"/>
            </w:tcBorders>
          </w:tcPr>
          <w:p w:rsidR="001C406C" w:rsidRPr="001730F9" w:rsidRDefault="001C406C" w:rsidP="001C406C">
            <w:pPr>
              <w:pStyle w:val="ConsPlusNormal"/>
              <w:contextualSpacing/>
              <w:jc w:val="right"/>
              <w:rPr>
                <w:rFonts w:ascii="Times New Roman" w:hAnsi="Times New Roman" w:cs="Times New Roman"/>
                <w:sz w:val="22"/>
                <w:szCs w:val="22"/>
              </w:rPr>
            </w:pPr>
            <w:r w:rsidRPr="001730F9">
              <w:rPr>
                <w:rFonts w:ascii="Times New Roman" w:hAnsi="Times New Roman" w:cs="Times New Roman"/>
                <w:sz w:val="22"/>
                <w:szCs w:val="22"/>
              </w:rPr>
              <w:t>0,00000</w:t>
            </w:r>
          </w:p>
        </w:tc>
        <w:tc>
          <w:tcPr>
            <w:tcW w:w="2192" w:type="dxa"/>
            <w:tcBorders>
              <w:top w:val="single" w:sz="4" w:space="0" w:color="000000"/>
              <w:left w:val="single" w:sz="4" w:space="0" w:color="000000"/>
              <w:bottom w:val="single" w:sz="4" w:space="0" w:color="000000"/>
              <w:right w:val="single" w:sz="4" w:space="0" w:color="000000"/>
            </w:tcBorders>
          </w:tcPr>
          <w:p w:rsidR="001C406C" w:rsidRPr="001730F9" w:rsidRDefault="001C406C" w:rsidP="001C406C">
            <w:pPr>
              <w:widowControl w:val="0"/>
              <w:jc w:val="right"/>
              <w:rPr>
                <w:sz w:val="24"/>
                <w:szCs w:val="24"/>
              </w:rPr>
            </w:pPr>
            <w:r w:rsidRPr="001730F9">
              <w:rPr>
                <w:color w:val="000000" w:themeColor="text1"/>
                <w:sz w:val="22"/>
                <w:szCs w:val="22"/>
              </w:rPr>
              <w:t>6087,05800</w:t>
            </w:r>
          </w:p>
        </w:tc>
        <w:tc>
          <w:tcPr>
            <w:tcW w:w="2047" w:type="dxa"/>
            <w:tcBorders>
              <w:top w:val="single" w:sz="4" w:space="0" w:color="000000"/>
              <w:left w:val="single" w:sz="4" w:space="0" w:color="000000"/>
              <w:bottom w:val="single" w:sz="4" w:space="0" w:color="000000"/>
              <w:right w:val="single" w:sz="4" w:space="0" w:color="000000"/>
            </w:tcBorders>
          </w:tcPr>
          <w:p w:rsidR="001C406C" w:rsidRPr="001730F9" w:rsidRDefault="001C406C" w:rsidP="001C406C">
            <w:pPr>
              <w:pStyle w:val="ConsPlusNormal"/>
              <w:contextualSpacing/>
              <w:jc w:val="right"/>
              <w:rPr>
                <w:rFonts w:ascii="Times New Roman" w:hAnsi="Times New Roman" w:cs="Times New Roman"/>
                <w:sz w:val="22"/>
                <w:szCs w:val="22"/>
              </w:rPr>
            </w:pPr>
            <w:r w:rsidRPr="001730F9">
              <w:rPr>
                <w:rFonts w:ascii="Times New Roman" w:hAnsi="Times New Roman" w:cs="Times New Roman"/>
                <w:sz w:val="22"/>
                <w:szCs w:val="22"/>
              </w:rPr>
              <w:t>0,00000</w:t>
            </w:r>
          </w:p>
        </w:tc>
      </w:tr>
      <w:tr w:rsidR="001C406C" w:rsidRPr="001730F9" w:rsidTr="006D76A0">
        <w:tc>
          <w:tcPr>
            <w:tcW w:w="2470" w:type="dxa"/>
            <w:gridSpan w:val="2"/>
            <w:vMerge/>
            <w:tcBorders>
              <w:left w:val="single" w:sz="4" w:space="0" w:color="000000"/>
              <w:right w:val="single" w:sz="4" w:space="0" w:color="000000"/>
            </w:tcBorders>
          </w:tcPr>
          <w:p w:rsidR="001C406C" w:rsidRPr="001730F9" w:rsidRDefault="001C406C" w:rsidP="001C406C">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1C406C" w:rsidRPr="001730F9" w:rsidRDefault="001C406C" w:rsidP="001C406C">
            <w:pPr>
              <w:rPr>
                <w:sz w:val="16"/>
                <w:szCs w:val="16"/>
              </w:rPr>
            </w:pPr>
            <w:r w:rsidRPr="001730F9">
              <w:rPr>
                <w:sz w:val="16"/>
                <w:szCs w:val="16"/>
              </w:rPr>
              <w:t>ОМП, МАУ «МЦ «Диалог»</w:t>
            </w:r>
          </w:p>
        </w:tc>
        <w:tc>
          <w:tcPr>
            <w:tcW w:w="1169" w:type="dxa"/>
            <w:tcBorders>
              <w:top w:val="single" w:sz="4" w:space="0" w:color="000000"/>
              <w:left w:val="single" w:sz="4" w:space="0" w:color="000000"/>
              <w:bottom w:val="single" w:sz="4" w:space="0" w:color="000000"/>
              <w:right w:val="single" w:sz="4" w:space="0" w:color="000000"/>
            </w:tcBorders>
          </w:tcPr>
          <w:p w:rsidR="001C406C" w:rsidRPr="001730F9" w:rsidRDefault="001C406C" w:rsidP="001C406C">
            <w:pPr>
              <w:pStyle w:val="ConsPlusNormal"/>
              <w:ind w:firstLine="0"/>
              <w:contextualSpacing/>
              <w:rPr>
                <w:rFonts w:ascii="Times New Roman" w:hAnsi="Times New Roman" w:cs="Times New Roman"/>
                <w:sz w:val="22"/>
                <w:szCs w:val="22"/>
              </w:rPr>
            </w:pPr>
            <w:r w:rsidRPr="001730F9">
              <w:rPr>
                <w:rFonts w:ascii="Times New Roman" w:hAnsi="Times New Roman" w:cs="Times New Roman"/>
                <w:sz w:val="22"/>
                <w:szCs w:val="22"/>
              </w:rPr>
              <w:t>2026</w:t>
            </w:r>
          </w:p>
        </w:tc>
        <w:tc>
          <w:tcPr>
            <w:tcW w:w="1609" w:type="dxa"/>
            <w:tcBorders>
              <w:top w:val="single" w:sz="4" w:space="0" w:color="000000"/>
              <w:left w:val="single" w:sz="4" w:space="0" w:color="000000"/>
              <w:bottom w:val="single" w:sz="4" w:space="0" w:color="000000"/>
              <w:right w:val="single" w:sz="4" w:space="0" w:color="000000"/>
            </w:tcBorders>
            <w:vAlign w:val="bottom"/>
          </w:tcPr>
          <w:p w:rsidR="001C406C" w:rsidRPr="001730F9" w:rsidRDefault="001C406C" w:rsidP="001C406C">
            <w:pPr>
              <w:widowControl w:val="0"/>
              <w:shd w:val="clear" w:color="auto" w:fill="FFFFFF" w:themeFill="background1"/>
              <w:jc w:val="right"/>
              <w:rPr>
                <w:color w:val="000000" w:themeColor="text1"/>
                <w:sz w:val="22"/>
                <w:szCs w:val="22"/>
              </w:rPr>
            </w:pPr>
            <w:r w:rsidRPr="001730F9">
              <w:rPr>
                <w:color w:val="000000" w:themeColor="text1"/>
                <w:sz w:val="22"/>
                <w:szCs w:val="22"/>
              </w:rPr>
              <w:t>6315,60593</w:t>
            </w:r>
          </w:p>
        </w:tc>
        <w:tc>
          <w:tcPr>
            <w:tcW w:w="1755" w:type="dxa"/>
            <w:tcBorders>
              <w:top w:val="single" w:sz="4" w:space="0" w:color="000000"/>
              <w:left w:val="single" w:sz="4" w:space="0" w:color="000000"/>
              <w:bottom w:val="single" w:sz="4" w:space="0" w:color="000000"/>
              <w:right w:val="single" w:sz="4" w:space="0" w:color="000000"/>
            </w:tcBorders>
          </w:tcPr>
          <w:p w:rsidR="001C406C" w:rsidRPr="001730F9" w:rsidRDefault="001C406C" w:rsidP="001C406C">
            <w:pPr>
              <w:pStyle w:val="ConsPlusNormal"/>
              <w:ind w:firstLine="0"/>
              <w:contextualSpacing/>
              <w:jc w:val="right"/>
              <w:rPr>
                <w:rFonts w:ascii="Times New Roman" w:hAnsi="Times New Roman" w:cs="Times New Roman"/>
                <w:sz w:val="22"/>
                <w:szCs w:val="22"/>
              </w:rPr>
            </w:pPr>
            <w:r w:rsidRPr="001730F9">
              <w:rPr>
                <w:rFonts w:ascii="Times New Roman" w:hAnsi="Times New Roman" w:cs="Times New Roman"/>
                <w:sz w:val="22"/>
                <w:szCs w:val="22"/>
              </w:rPr>
              <w:t>0,00000</w:t>
            </w:r>
          </w:p>
        </w:tc>
        <w:tc>
          <w:tcPr>
            <w:tcW w:w="1608" w:type="dxa"/>
            <w:tcBorders>
              <w:top w:val="single" w:sz="4" w:space="0" w:color="000000"/>
              <w:left w:val="single" w:sz="4" w:space="0" w:color="000000"/>
              <w:bottom w:val="single" w:sz="4" w:space="0" w:color="000000"/>
              <w:right w:val="single" w:sz="4" w:space="0" w:color="000000"/>
            </w:tcBorders>
          </w:tcPr>
          <w:p w:rsidR="001C406C" w:rsidRPr="001730F9" w:rsidRDefault="001C406C" w:rsidP="001C406C">
            <w:pPr>
              <w:pStyle w:val="ConsPlusNormal"/>
              <w:contextualSpacing/>
              <w:jc w:val="right"/>
              <w:rPr>
                <w:rFonts w:ascii="Times New Roman" w:hAnsi="Times New Roman" w:cs="Times New Roman"/>
                <w:sz w:val="22"/>
                <w:szCs w:val="22"/>
              </w:rPr>
            </w:pPr>
            <w:r w:rsidRPr="001730F9">
              <w:rPr>
                <w:rFonts w:ascii="Times New Roman" w:hAnsi="Times New Roman" w:cs="Times New Roman"/>
                <w:sz w:val="22"/>
                <w:szCs w:val="22"/>
              </w:rPr>
              <w:t>0,00000</w:t>
            </w:r>
          </w:p>
        </w:tc>
        <w:tc>
          <w:tcPr>
            <w:tcW w:w="2192" w:type="dxa"/>
            <w:tcBorders>
              <w:top w:val="single" w:sz="4" w:space="0" w:color="000000"/>
              <w:left w:val="single" w:sz="4" w:space="0" w:color="000000"/>
              <w:bottom w:val="single" w:sz="4" w:space="0" w:color="000000"/>
              <w:right w:val="single" w:sz="4" w:space="0" w:color="000000"/>
            </w:tcBorders>
          </w:tcPr>
          <w:p w:rsidR="001C406C" w:rsidRPr="001730F9" w:rsidRDefault="001C406C" w:rsidP="001C406C">
            <w:pPr>
              <w:widowControl w:val="0"/>
              <w:jc w:val="right"/>
              <w:rPr>
                <w:sz w:val="24"/>
                <w:szCs w:val="24"/>
              </w:rPr>
            </w:pPr>
            <w:r w:rsidRPr="001730F9">
              <w:rPr>
                <w:color w:val="000000" w:themeColor="text1"/>
                <w:sz w:val="22"/>
                <w:szCs w:val="22"/>
              </w:rPr>
              <w:t>6315,60593</w:t>
            </w:r>
          </w:p>
        </w:tc>
        <w:tc>
          <w:tcPr>
            <w:tcW w:w="2047" w:type="dxa"/>
            <w:tcBorders>
              <w:top w:val="single" w:sz="4" w:space="0" w:color="000000"/>
              <w:left w:val="single" w:sz="4" w:space="0" w:color="000000"/>
              <w:bottom w:val="single" w:sz="4" w:space="0" w:color="000000"/>
              <w:right w:val="single" w:sz="4" w:space="0" w:color="000000"/>
            </w:tcBorders>
          </w:tcPr>
          <w:p w:rsidR="001C406C" w:rsidRPr="001730F9" w:rsidRDefault="001C406C" w:rsidP="001C406C">
            <w:pPr>
              <w:pStyle w:val="ConsPlusNormal"/>
              <w:contextualSpacing/>
              <w:jc w:val="right"/>
              <w:rPr>
                <w:rFonts w:ascii="Times New Roman" w:hAnsi="Times New Roman" w:cs="Times New Roman"/>
                <w:sz w:val="22"/>
                <w:szCs w:val="22"/>
              </w:rPr>
            </w:pPr>
            <w:r w:rsidRPr="001730F9">
              <w:rPr>
                <w:rFonts w:ascii="Times New Roman" w:hAnsi="Times New Roman" w:cs="Times New Roman"/>
                <w:sz w:val="22"/>
                <w:szCs w:val="22"/>
              </w:rPr>
              <w:t>0,00000</w:t>
            </w:r>
          </w:p>
        </w:tc>
      </w:tr>
      <w:tr w:rsidR="00831E9F" w:rsidRPr="001730F9" w:rsidTr="008A0C76">
        <w:tc>
          <w:tcPr>
            <w:tcW w:w="2470" w:type="dxa"/>
            <w:gridSpan w:val="2"/>
            <w:vMerge/>
            <w:tcBorders>
              <w:left w:val="single" w:sz="4" w:space="0" w:color="000000"/>
              <w:right w:val="single" w:sz="4" w:space="0" w:color="000000"/>
            </w:tcBorders>
          </w:tcPr>
          <w:p w:rsidR="00831E9F" w:rsidRPr="001730F9" w:rsidRDefault="00831E9F" w:rsidP="00831E9F">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831E9F" w:rsidRPr="001730F9" w:rsidRDefault="00831E9F" w:rsidP="00831E9F">
            <w:pPr>
              <w:rPr>
                <w:sz w:val="16"/>
                <w:szCs w:val="16"/>
              </w:rPr>
            </w:pPr>
            <w:r w:rsidRPr="001730F9">
              <w:rPr>
                <w:sz w:val="16"/>
                <w:szCs w:val="16"/>
              </w:rPr>
              <w:t>ОМП, МАУ «МЦ «Диалог»</w:t>
            </w:r>
          </w:p>
        </w:tc>
        <w:tc>
          <w:tcPr>
            <w:tcW w:w="1169" w:type="dxa"/>
            <w:tcBorders>
              <w:top w:val="single" w:sz="4" w:space="0" w:color="000000"/>
              <w:left w:val="single" w:sz="4" w:space="0" w:color="000000"/>
              <w:bottom w:val="single" w:sz="4" w:space="0" w:color="000000"/>
              <w:right w:val="single" w:sz="4" w:space="0" w:color="000000"/>
            </w:tcBorders>
          </w:tcPr>
          <w:p w:rsidR="00831E9F" w:rsidRPr="001730F9" w:rsidRDefault="00831E9F" w:rsidP="00831E9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2027</w:t>
            </w:r>
          </w:p>
        </w:tc>
        <w:tc>
          <w:tcPr>
            <w:tcW w:w="1609" w:type="dxa"/>
            <w:tcBorders>
              <w:top w:val="single" w:sz="4" w:space="0" w:color="000000"/>
              <w:left w:val="single" w:sz="4" w:space="0" w:color="000000"/>
              <w:bottom w:val="single" w:sz="4" w:space="0" w:color="000000"/>
              <w:right w:val="single" w:sz="4" w:space="0" w:color="000000"/>
            </w:tcBorders>
            <w:vAlign w:val="bottom"/>
          </w:tcPr>
          <w:p w:rsidR="00831E9F" w:rsidRPr="001730F9" w:rsidRDefault="00831E9F" w:rsidP="00831E9F">
            <w:pPr>
              <w:widowControl w:val="0"/>
              <w:shd w:val="clear" w:color="auto" w:fill="FFFFFF" w:themeFill="background1"/>
              <w:jc w:val="right"/>
              <w:rPr>
                <w:color w:val="000000" w:themeColor="text1"/>
                <w:sz w:val="22"/>
                <w:szCs w:val="22"/>
              </w:rPr>
            </w:pPr>
            <w:r w:rsidRPr="001730F9">
              <w:rPr>
                <w:color w:val="000000" w:themeColor="text1"/>
                <w:sz w:val="22"/>
                <w:szCs w:val="22"/>
              </w:rPr>
              <w:t>6315,60593</w:t>
            </w:r>
          </w:p>
        </w:tc>
        <w:tc>
          <w:tcPr>
            <w:tcW w:w="1755" w:type="dxa"/>
            <w:tcBorders>
              <w:top w:val="single" w:sz="4" w:space="0" w:color="000000"/>
              <w:left w:val="single" w:sz="4" w:space="0" w:color="000000"/>
              <w:bottom w:val="single" w:sz="4" w:space="0" w:color="000000"/>
              <w:right w:val="single" w:sz="4" w:space="0" w:color="000000"/>
            </w:tcBorders>
          </w:tcPr>
          <w:p w:rsidR="00831E9F" w:rsidRPr="001730F9" w:rsidRDefault="00831E9F" w:rsidP="00831E9F">
            <w:pPr>
              <w:pStyle w:val="ConsPlusNormal"/>
              <w:ind w:firstLine="0"/>
              <w:contextualSpacing/>
              <w:jc w:val="right"/>
              <w:rPr>
                <w:rFonts w:ascii="Times New Roman" w:hAnsi="Times New Roman" w:cs="Times New Roman"/>
                <w:sz w:val="22"/>
                <w:szCs w:val="22"/>
              </w:rPr>
            </w:pPr>
            <w:r w:rsidRPr="001730F9">
              <w:rPr>
                <w:rFonts w:ascii="Times New Roman" w:hAnsi="Times New Roman" w:cs="Times New Roman"/>
                <w:sz w:val="22"/>
                <w:szCs w:val="22"/>
              </w:rPr>
              <w:t>0,00000</w:t>
            </w:r>
          </w:p>
        </w:tc>
        <w:tc>
          <w:tcPr>
            <w:tcW w:w="1608" w:type="dxa"/>
            <w:tcBorders>
              <w:top w:val="single" w:sz="4" w:space="0" w:color="000000"/>
              <w:left w:val="single" w:sz="4" w:space="0" w:color="000000"/>
              <w:bottom w:val="single" w:sz="4" w:space="0" w:color="000000"/>
              <w:right w:val="single" w:sz="4" w:space="0" w:color="000000"/>
            </w:tcBorders>
          </w:tcPr>
          <w:p w:rsidR="00831E9F" w:rsidRPr="001730F9" w:rsidRDefault="00831E9F" w:rsidP="00831E9F">
            <w:pPr>
              <w:pStyle w:val="ConsPlusNormal"/>
              <w:contextualSpacing/>
              <w:jc w:val="right"/>
              <w:rPr>
                <w:rFonts w:ascii="Times New Roman" w:hAnsi="Times New Roman" w:cs="Times New Roman"/>
                <w:sz w:val="22"/>
                <w:szCs w:val="22"/>
              </w:rPr>
            </w:pPr>
            <w:r w:rsidRPr="001730F9">
              <w:rPr>
                <w:rFonts w:ascii="Times New Roman" w:hAnsi="Times New Roman" w:cs="Times New Roman"/>
                <w:sz w:val="22"/>
                <w:szCs w:val="22"/>
              </w:rPr>
              <w:t>0,00000</w:t>
            </w:r>
          </w:p>
        </w:tc>
        <w:tc>
          <w:tcPr>
            <w:tcW w:w="2192" w:type="dxa"/>
            <w:tcBorders>
              <w:top w:val="single" w:sz="4" w:space="0" w:color="000000"/>
              <w:left w:val="single" w:sz="4" w:space="0" w:color="000000"/>
              <w:bottom w:val="single" w:sz="4" w:space="0" w:color="000000"/>
              <w:right w:val="single" w:sz="4" w:space="0" w:color="000000"/>
            </w:tcBorders>
          </w:tcPr>
          <w:p w:rsidR="00831E9F" w:rsidRPr="001730F9" w:rsidRDefault="00831E9F" w:rsidP="00831E9F">
            <w:pPr>
              <w:widowControl w:val="0"/>
              <w:jc w:val="right"/>
              <w:rPr>
                <w:sz w:val="24"/>
                <w:szCs w:val="24"/>
              </w:rPr>
            </w:pPr>
            <w:r w:rsidRPr="001730F9">
              <w:rPr>
                <w:color w:val="000000" w:themeColor="text1"/>
                <w:sz w:val="22"/>
                <w:szCs w:val="22"/>
              </w:rPr>
              <w:t>6315,60593</w:t>
            </w:r>
          </w:p>
        </w:tc>
        <w:tc>
          <w:tcPr>
            <w:tcW w:w="2047" w:type="dxa"/>
            <w:tcBorders>
              <w:top w:val="single" w:sz="4" w:space="0" w:color="000000"/>
              <w:left w:val="single" w:sz="4" w:space="0" w:color="000000"/>
              <w:bottom w:val="single" w:sz="4" w:space="0" w:color="000000"/>
              <w:right w:val="single" w:sz="4" w:space="0" w:color="000000"/>
            </w:tcBorders>
          </w:tcPr>
          <w:p w:rsidR="00831E9F" w:rsidRPr="006B4206" w:rsidRDefault="00831E9F" w:rsidP="00831E9F">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r>
      <w:tr w:rsidR="001C406C" w:rsidRPr="001730F9" w:rsidTr="006D76A0">
        <w:tc>
          <w:tcPr>
            <w:tcW w:w="2470" w:type="dxa"/>
            <w:gridSpan w:val="2"/>
            <w:vMerge/>
            <w:tcBorders>
              <w:left w:val="single" w:sz="4" w:space="0" w:color="000000"/>
              <w:right w:val="single" w:sz="4" w:space="0" w:color="000000"/>
            </w:tcBorders>
          </w:tcPr>
          <w:p w:rsidR="001C406C" w:rsidRPr="001730F9" w:rsidRDefault="001C406C" w:rsidP="001C406C">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auto"/>
            </w:tcBorders>
          </w:tcPr>
          <w:p w:rsidR="001C406C" w:rsidRPr="001730F9" w:rsidRDefault="001C406C" w:rsidP="001C406C">
            <w:pPr>
              <w:rPr>
                <w:sz w:val="16"/>
                <w:szCs w:val="16"/>
              </w:rPr>
            </w:pPr>
            <w:r w:rsidRPr="001730F9">
              <w:rPr>
                <w:sz w:val="16"/>
                <w:szCs w:val="16"/>
              </w:rPr>
              <w:t>ОМП, МАУ «МЦ «Диалог»</w:t>
            </w:r>
          </w:p>
        </w:tc>
        <w:tc>
          <w:tcPr>
            <w:tcW w:w="1169" w:type="dxa"/>
            <w:tcBorders>
              <w:top w:val="single" w:sz="4" w:space="0" w:color="000000"/>
              <w:left w:val="single" w:sz="4" w:space="0" w:color="auto"/>
              <w:bottom w:val="single" w:sz="4" w:space="0" w:color="000000"/>
              <w:right w:val="single" w:sz="4" w:space="0" w:color="000000"/>
            </w:tcBorders>
          </w:tcPr>
          <w:p w:rsidR="001C406C" w:rsidRPr="001730F9" w:rsidRDefault="001C406C" w:rsidP="001C406C">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2028</w:t>
            </w:r>
          </w:p>
        </w:tc>
        <w:tc>
          <w:tcPr>
            <w:tcW w:w="1609"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c>
          <w:tcPr>
            <w:tcW w:w="1755"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widowControl w:val="0"/>
              <w:jc w:val="right"/>
              <w:rPr>
                <w:sz w:val="22"/>
                <w:szCs w:val="22"/>
              </w:rPr>
            </w:pPr>
            <w:r w:rsidRPr="006B4206">
              <w:rPr>
                <w:sz w:val="22"/>
                <w:szCs w:val="22"/>
              </w:rPr>
              <w:t>0,00000</w:t>
            </w:r>
          </w:p>
        </w:tc>
        <w:tc>
          <w:tcPr>
            <w:tcW w:w="1608"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c>
          <w:tcPr>
            <w:tcW w:w="2192"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widowControl w:val="0"/>
              <w:jc w:val="right"/>
              <w:rPr>
                <w:sz w:val="22"/>
                <w:szCs w:val="22"/>
              </w:rPr>
            </w:pPr>
            <w:r w:rsidRPr="006B4206">
              <w:rPr>
                <w:sz w:val="22"/>
                <w:szCs w:val="22"/>
              </w:rPr>
              <w:t>0,00000</w:t>
            </w:r>
          </w:p>
        </w:tc>
        <w:tc>
          <w:tcPr>
            <w:tcW w:w="2047"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r>
      <w:tr w:rsidR="001C406C" w:rsidRPr="001730F9" w:rsidTr="006D76A0">
        <w:tc>
          <w:tcPr>
            <w:tcW w:w="2470" w:type="dxa"/>
            <w:gridSpan w:val="2"/>
            <w:vMerge/>
            <w:tcBorders>
              <w:left w:val="single" w:sz="4" w:space="0" w:color="000000"/>
              <w:bottom w:val="single" w:sz="4" w:space="0" w:color="auto"/>
              <w:right w:val="single" w:sz="4" w:space="0" w:color="000000"/>
            </w:tcBorders>
          </w:tcPr>
          <w:p w:rsidR="001C406C" w:rsidRPr="001730F9" w:rsidRDefault="001C406C" w:rsidP="001C406C">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auto"/>
            </w:tcBorders>
          </w:tcPr>
          <w:p w:rsidR="001C406C" w:rsidRPr="001730F9" w:rsidRDefault="001C406C" w:rsidP="001C406C">
            <w:pPr>
              <w:rPr>
                <w:sz w:val="16"/>
                <w:szCs w:val="16"/>
              </w:rPr>
            </w:pPr>
            <w:r w:rsidRPr="001730F9">
              <w:rPr>
                <w:sz w:val="16"/>
                <w:szCs w:val="16"/>
              </w:rPr>
              <w:t>ОМП, МАУ «МЦ «Диалог»</w:t>
            </w:r>
          </w:p>
        </w:tc>
        <w:tc>
          <w:tcPr>
            <w:tcW w:w="1169" w:type="dxa"/>
            <w:tcBorders>
              <w:top w:val="single" w:sz="4" w:space="0" w:color="000000"/>
              <w:left w:val="single" w:sz="4" w:space="0" w:color="auto"/>
              <w:bottom w:val="single" w:sz="4" w:space="0" w:color="000000"/>
              <w:right w:val="single" w:sz="4" w:space="0" w:color="000000"/>
            </w:tcBorders>
          </w:tcPr>
          <w:p w:rsidR="001C406C" w:rsidRPr="001730F9" w:rsidRDefault="001C406C" w:rsidP="001C406C">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2029</w:t>
            </w:r>
          </w:p>
        </w:tc>
        <w:tc>
          <w:tcPr>
            <w:tcW w:w="1609"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c>
          <w:tcPr>
            <w:tcW w:w="1755"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widowControl w:val="0"/>
              <w:jc w:val="right"/>
              <w:rPr>
                <w:sz w:val="22"/>
                <w:szCs w:val="22"/>
              </w:rPr>
            </w:pPr>
            <w:r w:rsidRPr="006B4206">
              <w:rPr>
                <w:sz w:val="22"/>
                <w:szCs w:val="22"/>
              </w:rPr>
              <w:t>0,00000</w:t>
            </w:r>
          </w:p>
        </w:tc>
        <w:tc>
          <w:tcPr>
            <w:tcW w:w="1608"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c>
          <w:tcPr>
            <w:tcW w:w="2192"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widowControl w:val="0"/>
              <w:jc w:val="right"/>
              <w:rPr>
                <w:sz w:val="22"/>
                <w:szCs w:val="22"/>
              </w:rPr>
            </w:pPr>
            <w:r w:rsidRPr="006B4206">
              <w:rPr>
                <w:sz w:val="22"/>
                <w:szCs w:val="22"/>
              </w:rPr>
              <w:t>0,00000</w:t>
            </w:r>
          </w:p>
        </w:tc>
        <w:tc>
          <w:tcPr>
            <w:tcW w:w="2047"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r>
      <w:tr w:rsidR="001C406C" w:rsidRPr="001730F9" w:rsidTr="006D76A0">
        <w:trPr>
          <w:trHeight w:val="174"/>
        </w:trPr>
        <w:tc>
          <w:tcPr>
            <w:tcW w:w="2470" w:type="dxa"/>
            <w:gridSpan w:val="2"/>
            <w:tcBorders>
              <w:top w:val="single" w:sz="4" w:space="0" w:color="auto"/>
              <w:left w:val="single" w:sz="4" w:space="0" w:color="000000"/>
              <w:bottom w:val="single" w:sz="4" w:space="0" w:color="000000"/>
              <w:right w:val="single" w:sz="4" w:space="0" w:color="000000"/>
            </w:tcBorders>
          </w:tcPr>
          <w:p w:rsidR="001C406C" w:rsidRPr="001730F9" w:rsidRDefault="001C406C" w:rsidP="001C406C">
            <w:pPr>
              <w:pStyle w:val="ConsPlusNormal"/>
              <w:ind w:firstLine="0"/>
              <w:contextualSpacing/>
              <w:rPr>
                <w:rFonts w:ascii="Times New Roman" w:hAnsi="Times New Roman" w:cs="Times New Roman"/>
                <w:sz w:val="22"/>
                <w:szCs w:val="22"/>
              </w:rPr>
            </w:pPr>
            <w:r w:rsidRPr="009B3FC6">
              <w:rPr>
                <w:rFonts w:ascii="Times New Roman" w:hAnsi="Times New Roman" w:cs="Times New Roman"/>
                <w:b/>
                <w:sz w:val="18"/>
                <w:szCs w:val="18"/>
              </w:rPr>
              <w:t>Итого</w:t>
            </w:r>
          </w:p>
        </w:tc>
        <w:tc>
          <w:tcPr>
            <w:tcW w:w="2275" w:type="dxa"/>
            <w:gridSpan w:val="2"/>
            <w:tcBorders>
              <w:left w:val="single" w:sz="4" w:space="0" w:color="000000"/>
              <w:bottom w:val="single" w:sz="4" w:space="0" w:color="000000"/>
              <w:right w:val="single" w:sz="4" w:space="0" w:color="auto"/>
            </w:tcBorders>
          </w:tcPr>
          <w:p w:rsidR="001C406C" w:rsidRPr="009B3FC6" w:rsidRDefault="001C406C" w:rsidP="001C406C">
            <w:pPr>
              <w:pStyle w:val="ConsPlusNormal"/>
              <w:ind w:firstLine="0"/>
              <w:contextualSpacing/>
              <w:rPr>
                <w:rFonts w:ascii="Times New Roman" w:hAnsi="Times New Roman" w:cs="Times New Roman"/>
                <w:sz w:val="22"/>
                <w:szCs w:val="22"/>
              </w:rPr>
            </w:pPr>
          </w:p>
        </w:tc>
        <w:tc>
          <w:tcPr>
            <w:tcW w:w="1169" w:type="dxa"/>
            <w:tcBorders>
              <w:left w:val="single" w:sz="4" w:space="0" w:color="auto"/>
              <w:bottom w:val="single" w:sz="4" w:space="0" w:color="000000"/>
              <w:right w:val="single" w:sz="4" w:space="0" w:color="000000"/>
            </w:tcBorders>
          </w:tcPr>
          <w:p w:rsidR="001C406C" w:rsidRPr="009B3FC6" w:rsidRDefault="001C406C" w:rsidP="001C406C">
            <w:pPr>
              <w:pStyle w:val="ConsPlusNormal"/>
              <w:ind w:firstLine="0"/>
              <w:contextualSpacing/>
              <w:rPr>
                <w:rFonts w:ascii="Times New Roman" w:hAnsi="Times New Roman" w:cs="Times New Roman"/>
                <w:sz w:val="22"/>
                <w:szCs w:val="22"/>
              </w:rPr>
            </w:pPr>
          </w:p>
        </w:tc>
        <w:tc>
          <w:tcPr>
            <w:tcW w:w="1609" w:type="dxa"/>
            <w:tcBorders>
              <w:left w:val="single" w:sz="4" w:space="0" w:color="000000"/>
              <w:bottom w:val="single" w:sz="4" w:space="0" w:color="000000"/>
              <w:right w:val="single" w:sz="4" w:space="0" w:color="000000"/>
            </w:tcBorders>
            <w:vAlign w:val="bottom"/>
          </w:tcPr>
          <w:p w:rsidR="001C406C" w:rsidRPr="007C5F5E" w:rsidRDefault="00A85CCA" w:rsidP="001C406C">
            <w:pPr>
              <w:pStyle w:val="ConsPlusNormal"/>
              <w:ind w:firstLine="0"/>
              <w:jc w:val="right"/>
              <w:rPr>
                <w:rFonts w:ascii="Times New Roman" w:hAnsi="Times New Roman" w:cs="Times New Roman"/>
                <w:b/>
                <w:color w:val="000000"/>
                <w:sz w:val="22"/>
                <w:szCs w:val="22"/>
              </w:rPr>
            </w:pPr>
            <w:r>
              <w:rPr>
                <w:rFonts w:ascii="Times New Roman" w:hAnsi="Times New Roman" w:cs="Times New Roman"/>
                <w:b/>
                <w:color w:val="000000"/>
                <w:sz w:val="22"/>
                <w:szCs w:val="22"/>
              </w:rPr>
              <w:t>18 718,26986</w:t>
            </w:r>
          </w:p>
        </w:tc>
        <w:tc>
          <w:tcPr>
            <w:tcW w:w="1755" w:type="dxa"/>
            <w:tcBorders>
              <w:left w:val="single" w:sz="4" w:space="0" w:color="000000"/>
              <w:bottom w:val="single" w:sz="4" w:space="0" w:color="000000"/>
              <w:right w:val="single" w:sz="4" w:space="0" w:color="000000"/>
            </w:tcBorders>
          </w:tcPr>
          <w:p w:rsidR="001C406C" w:rsidRPr="007C5F5E" w:rsidRDefault="001C406C" w:rsidP="001C406C">
            <w:pPr>
              <w:widowControl w:val="0"/>
              <w:jc w:val="right"/>
              <w:rPr>
                <w:b/>
                <w:sz w:val="22"/>
                <w:szCs w:val="22"/>
              </w:rPr>
            </w:pPr>
            <w:r w:rsidRPr="007C5F5E">
              <w:rPr>
                <w:b/>
                <w:sz w:val="22"/>
                <w:szCs w:val="22"/>
              </w:rPr>
              <w:t>0,00000</w:t>
            </w:r>
          </w:p>
        </w:tc>
        <w:tc>
          <w:tcPr>
            <w:tcW w:w="1608" w:type="dxa"/>
            <w:tcBorders>
              <w:left w:val="single" w:sz="4" w:space="0" w:color="000000"/>
              <w:bottom w:val="single" w:sz="4" w:space="0" w:color="000000"/>
              <w:right w:val="single" w:sz="4" w:space="0" w:color="000000"/>
            </w:tcBorders>
          </w:tcPr>
          <w:p w:rsidR="001C406C" w:rsidRPr="007C5F5E" w:rsidRDefault="001C406C" w:rsidP="001C406C">
            <w:pPr>
              <w:pStyle w:val="ConsPlusNormal"/>
              <w:ind w:firstLine="0"/>
              <w:contextualSpacing/>
              <w:jc w:val="right"/>
              <w:rPr>
                <w:rFonts w:ascii="Times New Roman" w:hAnsi="Times New Roman" w:cs="Times New Roman"/>
                <w:b/>
                <w:sz w:val="22"/>
                <w:szCs w:val="22"/>
              </w:rPr>
            </w:pPr>
            <w:r w:rsidRPr="007C5F5E">
              <w:rPr>
                <w:rFonts w:ascii="Times New Roman" w:hAnsi="Times New Roman" w:cs="Times New Roman"/>
                <w:b/>
                <w:sz w:val="22"/>
                <w:szCs w:val="22"/>
              </w:rPr>
              <w:t>0,00000</w:t>
            </w:r>
          </w:p>
        </w:tc>
        <w:tc>
          <w:tcPr>
            <w:tcW w:w="2192" w:type="dxa"/>
            <w:tcBorders>
              <w:left w:val="single" w:sz="4" w:space="0" w:color="000000"/>
              <w:bottom w:val="single" w:sz="4" w:space="0" w:color="000000"/>
              <w:right w:val="single" w:sz="4" w:space="0" w:color="000000"/>
            </w:tcBorders>
          </w:tcPr>
          <w:p w:rsidR="001C406C" w:rsidRPr="007C5F5E" w:rsidRDefault="00A85CCA" w:rsidP="001C406C">
            <w:pPr>
              <w:widowControl w:val="0"/>
              <w:jc w:val="right"/>
              <w:rPr>
                <w:b/>
                <w:sz w:val="22"/>
                <w:szCs w:val="22"/>
              </w:rPr>
            </w:pPr>
            <w:r>
              <w:rPr>
                <w:b/>
                <w:color w:val="000000"/>
                <w:sz w:val="22"/>
                <w:szCs w:val="22"/>
              </w:rPr>
              <w:t>18 718,26986</w:t>
            </w:r>
          </w:p>
        </w:tc>
        <w:tc>
          <w:tcPr>
            <w:tcW w:w="2047" w:type="dxa"/>
            <w:tcBorders>
              <w:left w:val="single" w:sz="4" w:space="0" w:color="000000"/>
              <w:bottom w:val="single" w:sz="4" w:space="0" w:color="000000"/>
              <w:right w:val="single" w:sz="4" w:space="0" w:color="000000"/>
            </w:tcBorders>
          </w:tcPr>
          <w:p w:rsidR="001C406C" w:rsidRPr="007C5F5E" w:rsidRDefault="001C406C" w:rsidP="001C406C">
            <w:pPr>
              <w:pStyle w:val="ConsPlusNormal"/>
              <w:contextualSpacing/>
              <w:jc w:val="right"/>
              <w:rPr>
                <w:rFonts w:ascii="Times New Roman" w:hAnsi="Times New Roman" w:cs="Times New Roman"/>
                <w:b/>
                <w:sz w:val="22"/>
                <w:szCs w:val="22"/>
              </w:rPr>
            </w:pPr>
            <w:r w:rsidRPr="007C5F5E">
              <w:rPr>
                <w:rFonts w:ascii="Times New Roman" w:hAnsi="Times New Roman" w:cs="Times New Roman"/>
                <w:b/>
                <w:sz w:val="22"/>
                <w:szCs w:val="22"/>
              </w:rPr>
              <w:t>0,00000</w:t>
            </w:r>
          </w:p>
        </w:tc>
      </w:tr>
      <w:tr w:rsidR="001C406C" w:rsidRPr="001730F9" w:rsidTr="006D76A0">
        <w:tc>
          <w:tcPr>
            <w:tcW w:w="2470" w:type="dxa"/>
            <w:gridSpan w:val="2"/>
            <w:vMerge w:val="restart"/>
            <w:tcBorders>
              <w:left w:val="single" w:sz="4" w:space="0" w:color="000000"/>
              <w:right w:val="single" w:sz="4" w:space="0" w:color="000000"/>
            </w:tcBorders>
          </w:tcPr>
          <w:p w:rsidR="001C406C" w:rsidRPr="001730F9" w:rsidRDefault="001C406C" w:rsidP="001C406C">
            <w:pPr>
              <w:pStyle w:val="ConsPlusNormal"/>
              <w:ind w:firstLine="0"/>
              <w:contextualSpacing/>
              <w:rPr>
                <w:rFonts w:ascii="Times New Roman" w:hAnsi="Times New Roman" w:cs="Times New Roman"/>
                <w:sz w:val="22"/>
                <w:szCs w:val="22"/>
              </w:rPr>
            </w:pPr>
            <w:r w:rsidRPr="001730F9">
              <w:rPr>
                <w:rFonts w:ascii="Times New Roman" w:hAnsi="Times New Roman" w:cs="Times New Roman"/>
                <w:bCs/>
                <w:sz w:val="22"/>
                <w:szCs w:val="22"/>
              </w:rPr>
              <w:t>2. Софинансирование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2275" w:type="dxa"/>
            <w:gridSpan w:val="2"/>
            <w:tcBorders>
              <w:top w:val="single" w:sz="4" w:space="0" w:color="000000"/>
              <w:left w:val="single" w:sz="4" w:space="0" w:color="000000"/>
              <w:bottom w:val="single" w:sz="4" w:space="0" w:color="000000"/>
              <w:right w:val="single" w:sz="4" w:space="0" w:color="000000"/>
            </w:tcBorders>
          </w:tcPr>
          <w:p w:rsidR="001C406C" w:rsidRPr="009B3FC6" w:rsidRDefault="001C406C" w:rsidP="001C406C">
            <w:r w:rsidRPr="009B3FC6">
              <w:rPr>
                <w:sz w:val="16"/>
                <w:szCs w:val="16"/>
              </w:rPr>
              <w:t>ОМП, МАУ «МЦ «Диалог»</w:t>
            </w:r>
          </w:p>
        </w:tc>
        <w:tc>
          <w:tcPr>
            <w:tcW w:w="1169" w:type="dxa"/>
            <w:tcBorders>
              <w:top w:val="single" w:sz="4" w:space="0" w:color="000000"/>
              <w:left w:val="single" w:sz="4" w:space="0" w:color="000000"/>
              <w:bottom w:val="single" w:sz="4" w:space="0" w:color="000000"/>
              <w:right w:val="single" w:sz="4" w:space="0" w:color="000000"/>
            </w:tcBorders>
          </w:tcPr>
          <w:p w:rsidR="001C406C" w:rsidRPr="009B3FC6" w:rsidRDefault="001C406C" w:rsidP="001C406C">
            <w:pPr>
              <w:pStyle w:val="ConsPlusNormal"/>
              <w:ind w:firstLine="0"/>
              <w:contextualSpacing/>
              <w:rPr>
                <w:rFonts w:ascii="Times New Roman" w:hAnsi="Times New Roman" w:cs="Times New Roman"/>
                <w:sz w:val="22"/>
                <w:szCs w:val="22"/>
              </w:rPr>
            </w:pPr>
            <w:r w:rsidRPr="009B3FC6">
              <w:rPr>
                <w:rFonts w:ascii="Times New Roman" w:hAnsi="Times New Roman" w:cs="Times New Roman"/>
                <w:sz w:val="22"/>
                <w:szCs w:val="22"/>
              </w:rPr>
              <w:t>2025</w:t>
            </w:r>
          </w:p>
        </w:tc>
        <w:tc>
          <w:tcPr>
            <w:tcW w:w="1609" w:type="dxa"/>
            <w:tcBorders>
              <w:top w:val="single" w:sz="4" w:space="0" w:color="000000"/>
              <w:left w:val="single" w:sz="4" w:space="0" w:color="000000"/>
              <w:bottom w:val="single" w:sz="4" w:space="0" w:color="000000"/>
              <w:right w:val="single" w:sz="4" w:space="0" w:color="000000"/>
            </w:tcBorders>
          </w:tcPr>
          <w:p w:rsidR="001C406C" w:rsidRPr="001730F9" w:rsidRDefault="00557D84" w:rsidP="001C406C">
            <w:pPr>
              <w:jc w:val="right"/>
              <w:rPr>
                <w:sz w:val="22"/>
                <w:szCs w:val="22"/>
              </w:rPr>
            </w:pPr>
            <w:r>
              <w:rPr>
                <w:sz w:val="22"/>
                <w:szCs w:val="22"/>
              </w:rPr>
              <w:t>968,17800</w:t>
            </w:r>
          </w:p>
        </w:tc>
        <w:tc>
          <w:tcPr>
            <w:tcW w:w="1755" w:type="dxa"/>
            <w:tcBorders>
              <w:top w:val="single" w:sz="4" w:space="0" w:color="000000"/>
              <w:left w:val="single" w:sz="4" w:space="0" w:color="000000"/>
              <w:bottom w:val="single" w:sz="4" w:space="0" w:color="000000"/>
              <w:right w:val="single" w:sz="4" w:space="0" w:color="000000"/>
            </w:tcBorders>
          </w:tcPr>
          <w:p w:rsidR="001C406C" w:rsidRPr="001730F9" w:rsidRDefault="001C406C" w:rsidP="001C406C">
            <w:pPr>
              <w:pStyle w:val="ConsPlusNormal"/>
              <w:ind w:firstLine="0"/>
              <w:contextualSpacing/>
              <w:jc w:val="right"/>
              <w:rPr>
                <w:rFonts w:ascii="Times New Roman" w:hAnsi="Times New Roman" w:cs="Times New Roman"/>
                <w:sz w:val="22"/>
                <w:szCs w:val="22"/>
              </w:rPr>
            </w:pPr>
            <w:r w:rsidRPr="001730F9">
              <w:rPr>
                <w:rFonts w:ascii="Times New Roman" w:hAnsi="Times New Roman" w:cs="Times New Roman"/>
                <w:sz w:val="22"/>
                <w:szCs w:val="22"/>
              </w:rPr>
              <w:t>0,00000</w:t>
            </w:r>
          </w:p>
        </w:tc>
        <w:tc>
          <w:tcPr>
            <w:tcW w:w="1608" w:type="dxa"/>
            <w:tcBorders>
              <w:top w:val="single" w:sz="4" w:space="0" w:color="000000"/>
              <w:left w:val="single" w:sz="4" w:space="0" w:color="000000"/>
              <w:bottom w:val="single" w:sz="4" w:space="0" w:color="000000"/>
              <w:right w:val="single" w:sz="4" w:space="0" w:color="000000"/>
            </w:tcBorders>
          </w:tcPr>
          <w:p w:rsidR="001C406C" w:rsidRPr="001730F9" w:rsidRDefault="001C406C" w:rsidP="00557D84">
            <w:pPr>
              <w:pStyle w:val="ConsPlusNormal"/>
              <w:ind w:firstLine="0"/>
              <w:contextualSpacing/>
              <w:jc w:val="right"/>
              <w:rPr>
                <w:rFonts w:ascii="Times New Roman" w:hAnsi="Times New Roman" w:cs="Times New Roman"/>
                <w:sz w:val="22"/>
                <w:szCs w:val="22"/>
              </w:rPr>
            </w:pPr>
            <w:r w:rsidRPr="001730F9">
              <w:rPr>
                <w:rFonts w:ascii="Times New Roman" w:hAnsi="Times New Roman" w:cs="Times New Roman"/>
                <w:sz w:val="22"/>
                <w:szCs w:val="22"/>
              </w:rPr>
              <w:t xml:space="preserve">        766,</w:t>
            </w:r>
            <w:r w:rsidR="00557D84">
              <w:rPr>
                <w:rFonts w:ascii="Times New Roman" w:hAnsi="Times New Roman" w:cs="Times New Roman"/>
                <w:sz w:val="22"/>
                <w:szCs w:val="22"/>
              </w:rPr>
              <w:t>571</w:t>
            </w:r>
            <w:r>
              <w:rPr>
                <w:rFonts w:ascii="Times New Roman" w:hAnsi="Times New Roman" w:cs="Times New Roman"/>
                <w:sz w:val="22"/>
                <w:szCs w:val="22"/>
              </w:rPr>
              <w:t>00</w:t>
            </w:r>
          </w:p>
        </w:tc>
        <w:tc>
          <w:tcPr>
            <w:tcW w:w="2192" w:type="dxa"/>
            <w:tcBorders>
              <w:top w:val="single" w:sz="4" w:space="0" w:color="000000"/>
              <w:left w:val="single" w:sz="4" w:space="0" w:color="000000"/>
              <w:bottom w:val="single" w:sz="4" w:space="0" w:color="000000"/>
              <w:right w:val="single" w:sz="4" w:space="0" w:color="000000"/>
            </w:tcBorders>
          </w:tcPr>
          <w:p w:rsidR="001C406C" w:rsidRPr="001730F9" w:rsidRDefault="001C406C" w:rsidP="00557D84">
            <w:pPr>
              <w:pStyle w:val="ConsPlusNormal"/>
              <w:ind w:firstLine="0"/>
              <w:contextualSpacing/>
              <w:jc w:val="right"/>
              <w:rPr>
                <w:rFonts w:ascii="Times New Roman" w:hAnsi="Times New Roman" w:cs="Times New Roman"/>
                <w:sz w:val="22"/>
                <w:szCs w:val="22"/>
              </w:rPr>
            </w:pPr>
            <w:r w:rsidRPr="001730F9">
              <w:rPr>
                <w:rFonts w:ascii="Times New Roman" w:hAnsi="Times New Roman" w:cs="Times New Roman"/>
                <w:sz w:val="22"/>
                <w:szCs w:val="22"/>
              </w:rPr>
              <w:t>2</w:t>
            </w:r>
            <w:r w:rsidR="00557D84">
              <w:rPr>
                <w:rFonts w:ascii="Times New Roman" w:hAnsi="Times New Roman" w:cs="Times New Roman"/>
                <w:sz w:val="22"/>
                <w:szCs w:val="22"/>
              </w:rPr>
              <w:t>01</w:t>
            </w:r>
            <w:r w:rsidRPr="001730F9">
              <w:rPr>
                <w:rFonts w:ascii="Times New Roman" w:hAnsi="Times New Roman" w:cs="Times New Roman"/>
                <w:sz w:val="22"/>
                <w:szCs w:val="22"/>
              </w:rPr>
              <w:t>,</w:t>
            </w:r>
            <w:r w:rsidR="00557D84">
              <w:rPr>
                <w:rFonts w:ascii="Times New Roman" w:hAnsi="Times New Roman" w:cs="Times New Roman"/>
                <w:sz w:val="22"/>
                <w:szCs w:val="22"/>
              </w:rPr>
              <w:t>60700</w:t>
            </w:r>
          </w:p>
        </w:tc>
        <w:tc>
          <w:tcPr>
            <w:tcW w:w="2047" w:type="dxa"/>
            <w:tcBorders>
              <w:top w:val="single" w:sz="4" w:space="0" w:color="000000"/>
              <w:left w:val="single" w:sz="4" w:space="0" w:color="000000"/>
              <w:bottom w:val="single" w:sz="4" w:space="0" w:color="000000"/>
              <w:right w:val="single" w:sz="4" w:space="0" w:color="000000"/>
            </w:tcBorders>
          </w:tcPr>
          <w:p w:rsidR="001C406C" w:rsidRPr="001730F9" w:rsidRDefault="001C406C" w:rsidP="001C406C">
            <w:pPr>
              <w:pStyle w:val="ConsPlusNormal"/>
              <w:contextualSpacing/>
              <w:jc w:val="right"/>
              <w:rPr>
                <w:rFonts w:ascii="Times New Roman" w:hAnsi="Times New Roman" w:cs="Times New Roman"/>
                <w:sz w:val="22"/>
                <w:szCs w:val="22"/>
              </w:rPr>
            </w:pPr>
            <w:r w:rsidRPr="001730F9">
              <w:rPr>
                <w:rFonts w:ascii="Times New Roman" w:hAnsi="Times New Roman" w:cs="Times New Roman"/>
                <w:sz w:val="22"/>
                <w:szCs w:val="22"/>
              </w:rPr>
              <w:t>0,00000</w:t>
            </w:r>
          </w:p>
        </w:tc>
      </w:tr>
      <w:tr w:rsidR="001C406C" w:rsidRPr="001730F9" w:rsidTr="006D76A0">
        <w:tc>
          <w:tcPr>
            <w:tcW w:w="2470" w:type="dxa"/>
            <w:gridSpan w:val="2"/>
            <w:vMerge/>
            <w:tcBorders>
              <w:left w:val="single" w:sz="4" w:space="0" w:color="000000"/>
              <w:right w:val="single" w:sz="4" w:space="0" w:color="000000"/>
            </w:tcBorders>
          </w:tcPr>
          <w:p w:rsidR="001C406C" w:rsidRPr="001730F9" w:rsidRDefault="001C406C" w:rsidP="001C406C">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1C406C" w:rsidRPr="009B3FC6" w:rsidRDefault="001C406C" w:rsidP="001C406C">
            <w:r w:rsidRPr="009B3FC6">
              <w:rPr>
                <w:sz w:val="16"/>
                <w:szCs w:val="16"/>
              </w:rPr>
              <w:t>ОМП, МАУ «МЦ «Диалог»</w:t>
            </w:r>
          </w:p>
        </w:tc>
        <w:tc>
          <w:tcPr>
            <w:tcW w:w="1169" w:type="dxa"/>
            <w:tcBorders>
              <w:top w:val="single" w:sz="4" w:space="0" w:color="000000"/>
              <w:left w:val="single" w:sz="4" w:space="0" w:color="000000"/>
              <w:bottom w:val="single" w:sz="4" w:space="0" w:color="000000"/>
              <w:right w:val="single" w:sz="4" w:space="0" w:color="000000"/>
            </w:tcBorders>
          </w:tcPr>
          <w:p w:rsidR="001C406C" w:rsidRPr="009B3FC6" w:rsidRDefault="001C406C" w:rsidP="001C406C">
            <w:pPr>
              <w:pStyle w:val="ConsPlusNormal"/>
              <w:ind w:firstLine="0"/>
              <w:contextualSpacing/>
              <w:rPr>
                <w:rFonts w:ascii="Times New Roman" w:hAnsi="Times New Roman" w:cs="Times New Roman"/>
                <w:sz w:val="22"/>
                <w:szCs w:val="22"/>
              </w:rPr>
            </w:pPr>
            <w:r w:rsidRPr="009B3FC6">
              <w:rPr>
                <w:rFonts w:ascii="Times New Roman" w:hAnsi="Times New Roman" w:cs="Times New Roman"/>
                <w:sz w:val="22"/>
                <w:szCs w:val="22"/>
              </w:rPr>
              <w:t>2026</w:t>
            </w:r>
          </w:p>
        </w:tc>
        <w:tc>
          <w:tcPr>
            <w:tcW w:w="1609" w:type="dxa"/>
            <w:tcBorders>
              <w:top w:val="single" w:sz="4" w:space="0" w:color="000000"/>
              <w:left w:val="single" w:sz="4" w:space="0" w:color="000000"/>
              <w:bottom w:val="single" w:sz="4" w:space="0" w:color="000000"/>
              <w:right w:val="single" w:sz="4" w:space="0" w:color="000000"/>
            </w:tcBorders>
          </w:tcPr>
          <w:p w:rsidR="001C406C" w:rsidRPr="001730F9" w:rsidRDefault="00557D84" w:rsidP="001C406C">
            <w:pPr>
              <w:jc w:val="right"/>
              <w:rPr>
                <w:sz w:val="22"/>
                <w:szCs w:val="22"/>
              </w:rPr>
            </w:pPr>
            <w:r>
              <w:rPr>
                <w:sz w:val="22"/>
                <w:szCs w:val="22"/>
              </w:rPr>
              <w:t>0,00000</w:t>
            </w:r>
          </w:p>
        </w:tc>
        <w:tc>
          <w:tcPr>
            <w:tcW w:w="1755" w:type="dxa"/>
            <w:tcBorders>
              <w:top w:val="single" w:sz="4" w:space="0" w:color="000000"/>
              <w:left w:val="single" w:sz="4" w:space="0" w:color="000000"/>
              <w:bottom w:val="single" w:sz="4" w:space="0" w:color="000000"/>
              <w:right w:val="single" w:sz="4" w:space="0" w:color="000000"/>
            </w:tcBorders>
          </w:tcPr>
          <w:p w:rsidR="001C406C" w:rsidRPr="001730F9" w:rsidRDefault="001C406C" w:rsidP="001C406C">
            <w:pPr>
              <w:pStyle w:val="ConsPlusNormal"/>
              <w:ind w:firstLine="0"/>
              <w:contextualSpacing/>
              <w:jc w:val="right"/>
              <w:rPr>
                <w:rFonts w:ascii="Times New Roman" w:hAnsi="Times New Roman" w:cs="Times New Roman"/>
                <w:sz w:val="22"/>
                <w:szCs w:val="22"/>
              </w:rPr>
            </w:pPr>
            <w:r w:rsidRPr="001730F9">
              <w:rPr>
                <w:rFonts w:ascii="Times New Roman" w:hAnsi="Times New Roman" w:cs="Times New Roman"/>
                <w:sz w:val="22"/>
                <w:szCs w:val="22"/>
              </w:rPr>
              <w:t>0,00000</w:t>
            </w:r>
          </w:p>
        </w:tc>
        <w:tc>
          <w:tcPr>
            <w:tcW w:w="1608" w:type="dxa"/>
            <w:tcBorders>
              <w:top w:val="single" w:sz="4" w:space="0" w:color="000000"/>
              <w:left w:val="single" w:sz="4" w:space="0" w:color="000000"/>
              <w:bottom w:val="single" w:sz="4" w:space="0" w:color="000000"/>
              <w:right w:val="single" w:sz="4" w:space="0" w:color="000000"/>
            </w:tcBorders>
          </w:tcPr>
          <w:p w:rsidR="001C406C" w:rsidRPr="001730F9" w:rsidRDefault="001C406C" w:rsidP="001C406C">
            <w:pPr>
              <w:pStyle w:val="ConsPlusNormal"/>
              <w:ind w:firstLine="0"/>
              <w:contextualSpacing/>
              <w:jc w:val="right"/>
              <w:rPr>
                <w:rFonts w:ascii="Times New Roman" w:hAnsi="Times New Roman" w:cs="Times New Roman"/>
                <w:sz w:val="22"/>
                <w:szCs w:val="22"/>
              </w:rPr>
            </w:pPr>
            <w:r w:rsidRPr="001730F9">
              <w:rPr>
                <w:rFonts w:ascii="Times New Roman" w:hAnsi="Times New Roman" w:cs="Times New Roman"/>
                <w:sz w:val="22"/>
                <w:szCs w:val="22"/>
              </w:rPr>
              <w:t>0,00000</w:t>
            </w:r>
          </w:p>
        </w:tc>
        <w:tc>
          <w:tcPr>
            <w:tcW w:w="2192" w:type="dxa"/>
            <w:tcBorders>
              <w:top w:val="single" w:sz="4" w:space="0" w:color="000000"/>
              <w:left w:val="single" w:sz="4" w:space="0" w:color="000000"/>
              <w:bottom w:val="single" w:sz="4" w:space="0" w:color="000000"/>
              <w:right w:val="single" w:sz="4" w:space="0" w:color="000000"/>
            </w:tcBorders>
          </w:tcPr>
          <w:p w:rsidR="001C406C" w:rsidRPr="001730F9" w:rsidRDefault="00557D84" w:rsidP="001C406C">
            <w:pPr>
              <w:pStyle w:val="ConsPlusNormal"/>
              <w:ind w:firstLine="0"/>
              <w:contextualSpacing/>
              <w:jc w:val="right"/>
              <w:rPr>
                <w:rFonts w:ascii="Times New Roman" w:hAnsi="Times New Roman" w:cs="Times New Roman"/>
                <w:sz w:val="22"/>
                <w:szCs w:val="22"/>
              </w:rPr>
            </w:pPr>
            <w:r>
              <w:rPr>
                <w:rFonts w:ascii="Times New Roman" w:hAnsi="Times New Roman" w:cs="Times New Roman"/>
                <w:sz w:val="22"/>
                <w:szCs w:val="22"/>
              </w:rPr>
              <w:t>0,00000</w:t>
            </w:r>
          </w:p>
        </w:tc>
        <w:tc>
          <w:tcPr>
            <w:tcW w:w="2047" w:type="dxa"/>
            <w:tcBorders>
              <w:top w:val="single" w:sz="4" w:space="0" w:color="000000"/>
              <w:left w:val="single" w:sz="4" w:space="0" w:color="000000"/>
              <w:bottom w:val="single" w:sz="4" w:space="0" w:color="000000"/>
              <w:right w:val="single" w:sz="4" w:space="0" w:color="000000"/>
            </w:tcBorders>
          </w:tcPr>
          <w:p w:rsidR="001C406C" w:rsidRPr="001730F9" w:rsidRDefault="001C406C" w:rsidP="001C406C">
            <w:pPr>
              <w:pStyle w:val="ConsPlusNormal"/>
              <w:contextualSpacing/>
              <w:jc w:val="right"/>
              <w:rPr>
                <w:rFonts w:ascii="Times New Roman" w:hAnsi="Times New Roman" w:cs="Times New Roman"/>
                <w:sz w:val="22"/>
                <w:szCs w:val="22"/>
              </w:rPr>
            </w:pPr>
            <w:r w:rsidRPr="001730F9">
              <w:rPr>
                <w:rFonts w:ascii="Times New Roman" w:hAnsi="Times New Roman" w:cs="Times New Roman"/>
                <w:sz w:val="22"/>
                <w:szCs w:val="22"/>
              </w:rPr>
              <w:t>0,00000</w:t>
            </w:r>
          </w:p>
        </w:tc>
      </w:tr>
      <w:tr w:rsidR="001C406C" w:rsidRPr="001730F9" w:rsidTr="006D76A0">
        <w:tc>
          <w:tcPr>
            <w:tcW w:w="2470" w:type="dxa"/>
            <w:gridSpan w:val="2"/>
            <w:vMerge/>
            <w:tcBorders>
              <w:left w:val="single" w:sz="4" w:space="0" w:color="000000"/>
              <w:right w:val="single" w:sz="4" w:space="0" w:color="000000"/>
            </w:tcBorders>
          </w:tcPr>
          <w:p w:rsidR="001C406C" w:rsidRPr="001730F9" w:rsidRDefault="001C406C" w:rsidP="001C406C">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1C406C" w:rsidRPr="009B3FC6" w:rsidRDefault="001C406C" w:rsidP="001C406C">
            <w:r w:rsidRPr="009B3FC6">
              <w:rPr>
                <w:sz w:val="16"/>
                <w:szCs w:val="16"/>
              </w:rPr>
              <w:t>ОМП, МАУ «МЦ «Диалог»</w:t>
            </w:r>
          </w:p>
        </w:tc>
        <w:tc>
          <w:tcPr>
            <w:tcW w:w="1169" w:type="dxa"/>
            <w:tcBorders>
              <w:top w:val="single" w:sz="4" w:space="0" w:color="000000"/>
              <w:left w:val="single" w:sz="4" w:space="0" w:color="000000"/>
              <w:bottom w:val="single" w:sz="4" w:space="0" w:color="000000"/>
              <w:right w:val="single" w:sz="4" w:space="0" w:color="000000"/>
            </w:tcBorders>
          </w:tcPr>
          <w:p w:rsidR="001C406C" w:rsidRPr="009B3FC6" w:rsidRDefault="001C406C" w:rsidP="001C406C">
            <w:pPr>
              <w:pStyle w:val="ConsPlusNormal"/>
              <w:ind w:firstLine="0"/>
              <w:contextualSpacing/>
              <w:rPr>
                <w:rFonts w:ascii="Times New Roman" w:hAnsi="Times New Roman" w:cs="Times New Roman"/>
                <w:sz w:val="22"/>
                <w:szCs w:val="22"/>
              </w:rPr>
            </w:pPr>
            <w:r w:rsidRPr="009B3FC6">
              <w:rPr>
                <w:rFonts w:ascii="Times New Roman" w:hAnsi="Times New Roman" w:cs="Times New Roman"/>
                <w:sz w:val="22"/>
                <w:szCs w:val="22"/>
              </w:rPr>
              <w:t>2027</w:t>
            </w:r>
          </w:p>
        </w:tc>
        <w:tc>
          <w:tcPr>
            <w:tcW w:w="1609"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c>
          <w:tcPr>
            <w:tcW w:w="1755"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widowControl w:val="0"/>
              <w:jc w:val="right"/>
              <w:rPr>
                <w:sz w:val="22"/>
                <w:szCs w:val="22"/>
              </w:rPr>
            </w:pPr>
            <w:r w:rsidRPr="006B4206">
              <w:rPr>
                <w:sz w:val="22"/>
                <w:szCs w:val="22"/>
              </w:rPr>
              <w:t>0,00000</w:t>
            </w:r>
          </w:p>
        </w:tc>
        <w:tc>
          <w:tcPr>
            <w:tcW w:w="1608"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c>
          <w:tcPr>
            <w:tcW w:w="2192"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widowControl w:val="0"/>
              <w:jc w:val="right"/>
              <w:rPr>
                <w:sz w:val="22"/>
                <w:szCs w:val="22"/>
              </w:rPr>
            </w:pPr>
            <w:r w:rsidRPr="006B4206">
              <w:rPr>
                <w:sz w:val="22"/>
                <w:szCs w:val="22"/>
              </w:rPr>
              <w:t>0,00000</w:t>
            </w:r>
          </w:p>
        </w:tc>
        <w:tc>
          <w:tcPr>
            <w:tcW w:w="2047"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r>
      <w:tr w:rsidR="001C406C" w:rsidRPr="001730F9" w:rsidTr="006D76A0">
        <w:tc>
          <w:tcPr>
            <w:tcW w:w="2470" w:type="dxa"/>
            <w:gridSpan w:val="2"/>
            <w:vMerge/>
            <w:tcBorders>
              <w:left w:val="single" w:sz="4" w:space="0" w:color="000000"/>
              <w:right w:val="single" w:sz="4" w:space="0" w:color="000000"/>
            </w:tcBorders>
          </w:tcPr>
          <w:p w:rsidR="001C406C" w:rsidRPr="001730F9" w:rsidRDefault="001C406C" w:rsidP="001C406C">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1C406C" w:rsidRPr="009B3FC6" w:rsidRDefault="001C406C" w:rsidP="001C406C">
            <w:r w:rsidRPr="009B3FC6">
              <w:rPr>
                <w:sz w:val="16"/>
                <w:szCs w:val="16"/>
              </w:rPr>
              <w:t>ОМП, МАУ «МЦ «Диалог»</w:t>
            </w:r>
          </w:p>
        </w:tc>
        <w:tc>
          <w:tcPr>
            <w:tcW w:w="1169" w:type="dxa"/>
            <w:tcBorders>
              <w:top w:val="single" w:sz="4" w:space="0" w:color="000000"/>
              <w:left w:val="single" w:sz="4" w:space="0" w:color="000000"/>
              <w:bottom w:val="single" w:sz="4" w:space="0" w:color="000000"/>
              <w:right w:val="single" w:sz="4" w:space="0" w:color="000000"/>
            </w:tcBorders>
          </w:tcPr>
          <w:p w:rsidR="001C406C" w:rsidRPr="009B3FC6" w:rsidRDefault="001C406C" w:rsidP="001C406C">
            <w:pPr>
              <w:pStyle w:val="ConsPlusNormal"/>
              <w:ind w:firstLine="0"/>
              <w:contextualSpacing/>
              <w:rPr>
                <w:rFonts w:ascii="Times New Roman" w:hAnsi="Times New Roman" w:cs="Times New Roman"/>
                <w:sz w:val="22"/>
                <w:szCs w:val="22"/>
              </w:rPr>
            </w:pPr>
            <w:r w:rsidRPr="009B3FC6">
              <w:rPr>
                <w:rFonts w:ascii="Times New Roman" w:hAnsi="Times New Roman" w:cs="Times New Roman"/>
                <w:sz w:val="22"/>
                <w:szCs w:val="22"/>
              </w:rPr>
              <w:t>2028</w:t>
            </w:r>
          </w:p>
        </w:tc>
        <w:tc>
          <w:tcPr>
            <w:tcW w:w="1609"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c>
          <w:tcPr>
            <w:tcW w:w="1755"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widowControl w:val="0"/>
              <w:jc w:val="right"/>
              <w:rPr>
                <w:sz w:val="22"/>
                <w:szCs w:val="22"/>
              </w:rPr>
            </w:pPr>
            <w:r w:rsidRPr="006B4206">
              <w:rPr>
                <w:sz w:val="22"/>
                <w:szCs w:val="22"/>
              </w:rPr>
              <w:t>0,00000</w:t>
            </w:r>
          </w:p>
        </w:tc>
        <w:tc>
          <w:tcPr>
            <w:tcW w:w="1608"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c>
          <w:tcPr>
            <w:tcW w:w="2192"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widowControl w:val="0"/>
              <w:jc w:val="right"/>
              <w:rPr>
                <w:sz w:val="22"/>
                <w:szCs w:val="22"/>
              </w:rPr>
            </w:pPr>
            <w:r w:rsidRPr="006B4206">
              <w:rPr>
                <w:sz w:val="22"/>
                <w:szCs w:val="22"/>
              </w:rPr>
              <w:t>0,00000</w:t>
            </w:r>
          </w:p>
        </w:tc>
        <w:tc>
          <w:tcPr>
            <w:tcW w:w="2047"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r>
      <w:tr w:rsidR="001C406C" w:rsidRPr="001730F9" w:rsidTr="006D76A0">
        <w:tc>
          <w:tcPr>
            <w:tcW w:w="2470" w:type="dxa"/>
            <w:gridSpan w:val="2"/>
            <w:tcBorders>
              <w:left w:val="single" w:sz="4" w:space="0" w:color="000000"/>
              <w:right w:val="single" w:sz="4" w:space="0" w:color="000000"/>
            </w:tcBorders>
          </w:tcPr>
          <w:p w:rsidR="001C406C" w:rsidRPr="001730F9" w:rsidRDefault="001C406C" w:rsidP="001C406C">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1C406C" w:rsidRPr="009B3FC6" w:rsidRDefault="001C406C" w:rsidP="001C406C">
            <w:r w:rsidRPr="009B3FC6">
              <w:rPr>
                <w:sz w:val="16"/>
                <w:szCs w:val="16"/>
              </w:rPr>
              <w:t>ОМП, МАУ «МЦ «Диалог»</w:t>
            </w:r>
          </w:p>
        </w:tc>
        <w:tc>
          <w:tcPr>
            <w:tcW w:w="1169" w:type="dxa"/>
            <w:tcBorders>
              <w:top w:val="single" w:sz="4" w:space="0" w:color="000000"/>
              <w:left w:val="single" w:sz="4" w:space="0" w:color="000000"/>
              <w:bottom w:val="single" w:sz="4" w:space="0" w:color="000000"/>
              <w:right w:val="single" w:sz="4" w:space="0" w:color="000000"/>
            </w:tcBorders>
          </w:tcPr>
          <w:p w:rsidR="001C406C" w:rsidRPr="009B3FC6" w:rsidRDefault="001C406C" w:rsidP="001C406C">
            <w:pPr>
              <w:pStyle w:val="ConsPlusNormal"/>
              <w:ind w:firstLine="0"/>
              <w:contextualSpacing/>
              <w:rPr>
                <w:rFonts w:ascii="Times New Roman" w:hAnsi="Times New Roman" w:cs="Times New Roman"/>
                <w:sz w:val="22"/>
                <w:szCs w:val="22"/>
              </w:rPr>
            </w:pPr>
            <w:r w:rsidRPr="009B3FC6">
              <w:rPr>
                <w:rFonts w:ascii="Times New Roman" w:hAnsi="Times New Roman" w:cs="Times New Roman"/>
                <w:sz w:val="22"/>
                <w:szCs w:val="22"/>
              </w:rPr>
              <w:t>202</w:t>
            </w:r>
            <w:r>
              <w:rPr>
                <w:rFonts w:ascii="Times New Roman" w:hAnsi="Times New Roman" w:cs="Times New Roman"/>
                <w:sz w:val="22"/>
                <w:szCs w:val="22"/>
              </w:rPr>
              <w:t>9</w:t>
            </w:r>
          </w:p>
        </w:tc>
        <w:tc>
          <w:tcPr>
            <w:tcW w:w="1609"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c>
          <w:tcPr>
            <w:tcW w:w="1755"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widowControl w:val="0"/>
              <w:jc w:val="right"/>
              <w:rPr>
                <w:sz w:val="22"/>
                <w:szCs w:val="22"/>
              </w:rPr>
            </w:pPr>
            <w:r w:rsidRPr="006B4206">
              <w:rPr>
                <w:sz w:val="22"/>
                <w:szCs w:val="22"/>
              </w:rPr>
              <w:t>0,00000</w:t>
            </w:r>
          </w:p>
        </w:tc>
        <w:tc>
          <w:tcPr>
            <w:tcW w:w="1608"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c>
          <w:tcPr>
            <w:tcW w:w="2192"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widowControl w:val="0"/>
              <w:jc w:val="right"/>
              <w:rPr>
                <w:sz w:val="22"/>
                <w:szCs w:val="22"/>
              </w:rPr>
            </w:pPr>
            <w:r w:rsidRPr="006B4206">
              <w:rPr>
                <w:sz w:val="22"/>
                <w:szCs w:val="22"/>
              </w:rPr>
              <w:t>0,00000</w:t>
            </w:r>
          </w:p>
        </w:tc>
        <w:tc>
          <w:tcPr>
            <w:tcW w:w="2047" w:type="dxa"/>
            <w:tcBorders>
              <w:top w:val="single" w:sz="4" w:space="0" w:color="000000"/>
              <w:left w:val="single" w:sz="4" w:space="0" w:color="000000"/>
              <w:bottom w:val="single" w:sz="4" w:space="0" w:color="000000"/>
              <w:right w:val="single" w:sz="4" w:space="0" w:color="000000"/>
            </w:tcBorders>
          </w:tcPr>
          <w:p w:rsidR="001C406C" w:rsidRPr="006B4206" w:rsidRDefault="001C406C" w:rsidP="001C406C">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r>
      <w:tr w:rsidR="001C406C" w:rsidRPr="001E5329" w:rsidTr="006D76A0">
        <w:trPr>
          <w:trHeight w:val="174"/>
        </w:trPr>
        <w:tc>
          <w:tcPr>
            <w:tcW w:w="2470" w:type="dxa"/>
            <w:gridSpan w:val="2"/>
            <w:tcBorders>
              <w:top w:val="single" w:sz="4" w:space="0" w:color="auto"/>
              <w:left w:val="single" w:sz="4" w:space="0" w:color="000000"/>
              <w:right w:val="single" w:sz="4" w:space="0" w:color="000000"/>
            </w:tcBorders>
          </w:tcPr>
          <w:p w:rsidR="001C406C" w:rsidRPr="001730F9" w:rsidRDefault="001C406C" w:rsidP="001C406C">
            <w:pPr>
              <w:pStyle w:val="ConsPlusNormal"/>
              <w:ind w:firstLine="0"/>
              <w:contextualSpacing/>
              <w:rPr>
                <w:rFonts w:ascii="Times New Roman" w:hAnsi="Times New Roman" w:cs="Times New Roman"/>
                <w:sz w:val="22"/>
                <w:szCs w:val="22"/>
              </w:rPr>
            </w:pPr>
            <w:r w:rsidRPr="009B3FC6">
              <w:rPr>
                <w:rFonts w:ascii="Times New Roman" w:hAnsi="Times New Roman" w:cs="Times New Roman"/>
                <w:b/>
                <w:sz w:val="18"/>
                <w:szCs w:val="18"/>
              </w:rPr>
              <w:t>Итого</w:t>
            </w:r>
          </w:p>
        </w:tc>
        <w:tc>
          <w:tcPr>
            <w:tcW w:w="2275" w:type="dxa"/>
            <w:gridSpan w:val="2"/>
            <w:tcBorders>
              <w:top w:val="single" w:sz="4" w:space="0" w:color="auto"/>
              <w:left w:val="single" w:sz="4" w:space="0" w:color="000000"/>
              <w:bottom w:val="single" w:sz="4" w:space="0" w:color="000000"/>
              <w:right w:val="single" w:sz="4" w:space="0" w:color="auto"/>
            </w:tcBorders>
          </w:tcPr>
          <w:p w:rsidR="001C406C" w:rsidRPr="009B3FC6" w:rsidRDefault="001C406C" w:rsidP="001C406C">
            <w:pPr>
              <w:pStyle w:val="ConsPlusNormal"/>
              <w:ind w:firstLine="0"/>
              <w:contextualSpacing/>
              <w:rPr>
                <w:b/>
                <w:sz w:val="18"/>
                <w:szCs w:val="18"/>
              </w:rPr>
            </w:pPr>
          </w:p>
        </w:tc>
        <w:tc>
          <w:tcPr>
            <w:tcW w:w="1169" w:type="dxa"/>
            <w:tcBorders>
              <w:top w:val="single" w:sz="4" w:space="0" w:color="auto"/>
              <w:left w:val="single" w:sz="4" w:space="0" w:color="auto"/>
              <w:bottom w:val="single" w:sz="4" w:space="0" w:color="000000"/>
              <w:right w:val="single" w:sz="4" w:space="0" w:color="000000"/>
            </w:tcBorders>
          </w:tcPr>
          <w:p w:rsidR="001C406C" w:rsidRDefault="001C406C" w:rsidP="001C406C">
            <w:pPr>
              <w:pStyle w:val="ConsPlusNormal"/>
              <w:ind w:firstLine="0"/>
              <w:contextualSpacing/>
              <w:rPr>
                <w:sz w:val="22"/>
                <w:szCs w:val="22"/>
              </w:rPr>
            </w:pPr>
          </w:p>
        </w:tc>
        <w:tc>
          <w:tcPr>
            <w:tcW w:w="1609" w:type="dxa"/>
            <w:tcBorders>
              <w:top w:val="single" w:sz="4" w:space="0" w:color="auto"/>
              <w:left w:val="single" w:sz="4" w:space="0" w:color="000000"/>
              <w:bottom w:val="single" w:sz="4" w:space="0" w:color="000000"/>
              <w:right w:val="single" w:sz="4" w:space="0" w:color="000000"/>
            </w:tcBorders>
          </w:tcPr>
          <w:p w:rsidR="001C406C" w:rsidRPr="001730F9" w:rsidRDefault="00557D84" w:rsidP="001C406C">
            <w:pPr>
              <w:pStyle w:val="ConsPlusNormal"/>
              <w:ind w:firstLine="0"/>
              <w:contextualSpacing/>
              <w:jc w:val="right"/>
              <w:rPr>
                <w:rFonts w:ascii="Times New Roman" w:hAnsi="Times New Roman" w:cs="Times New Roman"/>
                <w:b/>
                <w:sz w:val="22"/>
                <w:szCs w:val="22"/>
              </w:rPr>
            </w:pPr>
            <w:r>
              <w:rPr>
                <w:rFonts w:ascii="Times New Roman" w:hAnsi="Times New Roman" w:cs="Times New Roman"/>
                <w:b/>
                <w:sz w:val="22"/>
                <w:szCs w:val="22"/>
              </w:rPr>
              <w:t>968,17800</w:t>
            </w:r>
          </w:p>
        </w:tc>
        <w:tc>
          <w:tcPr>
            <w:tcW w:w="1755" w:type="dxa"/>
            <w:tcBorders>
              <w:top w:val="single" w:sz="4" w:space="0" w:color="auto"/>
              <w:left w:val="single" w:sz="4" w:space="0" w:color="000000"/>
              <w:bottom w:val="single" w:sz="4" w:space="0" w:color="000000"/>
              <w:right w:val="single" w:sz="4" w:space="0" w:color="000000"/>
            </w:tcBorders>
          </w:tcPr>
          <w:p w:rsidR="001C406C" w:rsidRPr="00504481" w:rsidRDefault="001C406C" w:rsidP="001C406C">
            <w:pPr>
              <w:pStyle w:val="ConsPlusNormal"/>
              <w:ind w:firstLine="0"/>
              <w:contextualSpacing/>
              <w:jc w:val="right"/>
              <w:rPr>
                <w:rFonts w:ascii="Times New Roman" w:hAnsi="Times New Roman" w:cs="Times New Roman"/>
                <w:b/>
                <w:sz w:val="22"/>
                <w:szCs w:val="22"/>
              </w:rPr>
            </w:pPr>
            <w:r w:rsidRPr="00504481">
              <w:rPr>
                <w:b/>
                <w:sz w:val="22"/>
                <w:szCs w:val="22"/>
              </w:rPr>
              <w:t>0,00000</w:t>
            </w:r>
          </w:p>
        </w:tc>
        <w:tc>
          <w:tcPr>
            <w:tcW w:w="1608" w:type="dxa"/>
            <w:tcBorders>
              <w:top w:val="single" w:sz="4" w:space="0" w:color="auto"/>
              <w:left w:val="single" w:sz="4" w:space="0" w:color="000000"/>
              <w:bottom w:val="single" w:sz="4" w:space="0" w:color="000000"/>
              <w:right w:val="single" w:sz="4" w:space="0" w:color="000000"/>
            </w:tcBorders>
          </w:tcPr>
          <w:p w:rsidR="001C406C" w:rsidRPr="00504481" w:rsidRDefault="001C406C" w:rsidP="00557D84">
            <w:pPr>
              <w:pStyle w:val="ConsPlusNormal"/>
              <w:ind w:firstLine="0"/>
              <w:contextualSpacing/>
              <w:jc w:val="right"/>
              <w:rPr>
                <w:rFonts w:ascii="Times New Roman" w:hAnsi="Times New Roman" w:cs="Times New Roman"/>
                <w:b/>
                <w:sz w:val="22"/>
                <w:szCs w:val="22"/>
              </w:rPr>
            </w:pPr>
            <w:r w:rsidRPr="00504481">
              <w:rPr>
                <w:rFonts w:ascii="Times New Roman" w:hAnsi="Times New Roman" w:cs="Times New Roman"/>
                <w:b/>
                <w:sz w:val="22"/>
                <w:szCs w:val="22"/>
              </w:rPr>
              <w:t>766,</w:t>
            </w:r>
            <w:r w:rsidR="00557D84">
              <w:rPr>
                <w:rFonts w:ascii="Times New Roman" w:hAnsi="Times New Roman" w:cs="Times New Roman"/>
                <w:b/>
                <w:sz w:val="22"/>
                <w:szCs w:val="22"/>
              </w:rPr>
              <w:t>571</w:t>
            </w:r>
            <w:r w:rsidRPr="00504481">
              <w:rPr>
                <w:rFonts w:ascii="Times New Roman" w:hAnsi="Times New Roman" w:cs="Times New Roman"/>
                <w:b/>
                <w:sz w:val="22"/>
                <w:szCs w:val="22"/>
              </w:rPr>
              <w:t>00</w:t>
            </w:r>
          </w:p>
        </w:tc>
        <w:tc>
          <w:tcPr>
            <w:tcW w:w="2192" w:type="dxa"/>
            <w:tcBorders>
              <w:top w:val="single" w:sz="4" w:space="0" w:color="auto"/>
              <w:left w:val="single" w:sz="4" w:space="0" w:color="000000"/>
              <w:bottom w:val="single" w:sz="4" w:space="0" w:color="000000"/>
              <w:right w:val="single" w:sz="4" w:space="0" w:color="000000"/>
            </w:tcBorders>
          </w:tcPr>
          <w:p w:rsidR="001C406C" w:rsidRPr="001730F9" w:rsidRDefault="00557D84" w:rsidP="001C406C">
            <w:pPr>
              <w:pStyle w:val="ConsPlusNormal"/>
              <w:ind w:firstLine="0"/>
              <w:contextualSpacing/>
              <w:jc w:val="right"/>
              <w:rPr>
                <w:rFonts w:ascii="Times New Roman" w:hAnsi="Times New Roman" w:cs="Times New Roman"/>
                <w:b/>
                <w:sz w:val="22"/>
                <w:szCs w:val="22"/>
              </w:rPr>
            </w:pPr>
            <w:r>
              <w:rPr>
                <w:rFonts w:ascii="Times New Roman" w:hAnsi="Times New Roman" w:cs="Times New Roman"/>
                <w:b/>
                <w:sz w:val="22"/>
                <w:szCs w:val="22"/>
              </w:rPr>
              <w:t>201,60700</w:t>
            </w:r>
          </w:p>
        </w:tc>
        <w:tc>
          <w:tcPr>
            <w:tcW w:w="2047" w:type="dxa"/>
            <w:tcBorders>
              <w:top w:val="single" w:sz="4" w:space="0" w:color="auto"/>
              <w:left w:val="single" w:sz="4" w:space="0" w:color="000000"/>
              <w:bottom w:val="single" w:sz="4" w:space="0" w:color="000000"/>
              <w:right w:val="single" w:sz="4" w:space="0" w:color="000000"/>
            </w:tcBorders>
          </w:tcPr>
          <w:p w:rsidR="001C406C" w:rsidRPr="001E5329" w:rsidRDefault="001C406C" w:rsidP="001C406C">
            <w:pPr>
              <w:pStyle w:val="ConsPlusNormal"/>
              <w:contextualSpacing/>
              <w:jc w:val="right"/>
              <w:rPr>
                <w:rFonts w:ascii="Times New Roman" w:hAnsi="Times New Roman" w:cs="Times New Roman"/>
                <w:b/>
                <w:sz w:val="22"/>
                <w:szCs w:val="22"/>
              </w:rPr>
            </w:pPr>
            <w:r w:rsidRPr="001E5329">
              <w:rPr>
                <w:rFonts w:ascii="Times New Roman" w:hAnsi="Times New Roman" w:cs="Times New Roman"/>
                <w:b/>
                <w:sz w:val="22"/>
                <w:szCs w:val="22"/>
              </w:rPr>
              <w:t>0,00000</w:t>
            </w:r>
          </w:p>
        </w:tc>
      </w:tr>
      <w:tr w:rsidR="006D76A0" w:rsidRPr="001730F9" w:rsidTr="006D76A0">
        <w:trPr>
          <w:trHeight w:val="335"/>
        </w:trPr>
        <w:tc>
          <w:tcPr>
            <w:tcW w:w="2470" w:type="dxa"/>
            <w:gridSpan w:val="2"/>
            <w:vMerge w:val="restart"/>
            <w:tcBorders>
              <w:top w:val="single" w:sz="4" w:space="0" w:color="auto"/>
              <w:left w:val="single" w:sz="4" w:space="0" w:color="000000"/>
              <w:right w:val="single" w:sz="4" w:space="0" w:color="000000"/>
            </w:tcBorders>
          </w:tcPr>
          <w:p w:rsidR="006D76A0" w:rsidRPr="001730F9" w:rsidRDefault="006D76A0" w:rsidP="006D76A0">
            <w:pPr>
              <w:pStyle w:val="ConsPlusNormal"/>
              <w:ind w:firstLine="0"/>
              <w:contextualSpacing/>
              <w:rPr>
                <w:rFonts w:ascii="Times New Roman" w:hAnsi="Times New Roman" w:cs="Times New Roman"/>
                <w:sz w:val="22"/>
                <w:szCs w:val="22"/>
              </w:rPr>
            </w:pPr>
            <w:r w:rsidRPr="001730F9">
              <w:rPr>
                <w:rFonts w:ascii="Times New Roman" w:hAnsi="Times New Roman" w:cs="Times New Roman"/>
                <w:sz w:val="22"/>
                <w:szCs w:val="22"/>
              </w:rPr>
              <w:t>3.Мероприятия по развитию материально-технической базы</w:t>
            </w:r>
          </w:p>
        </w:tc>
        <w:tc>
          <w:tcPr>
            <w:tcW w:w="2275" w:type="dxa"/>
            <w:gridSpan w:val="2"/>
            <w:tcBorders>
              <w:top w:val="single" w:sz="4" w:space="0" w:color="000000"/>
              <w:left w:val="single" w:sz="4" w:space="0" w:color="000000"/>
              <w:bottom w:val="single" w:sz="4" w:space="0" w:color="000000"/>
              <w:right w:val="single" w:sz="4" w:space="0" w:color="000000"/>
            </w:tcBorders>
          </w:tcPr>
          <w:p w:rsidR="006D76A0" w:rsidRPr="009B3FC6" w:rsidRDefault="006D76A0" w:rsidP="006D76A0">
            <w:r w:rsidRPr="009B3FC6">
              <w:rPr>
                <w:sz w:val="16"/>
                <w:szCs w:val="16"/>
              </w:rPr>
              <w:t>ОМП, МАУ «МЦ «Диалог»</w:t>
            </w:r>
          </w:p>
        </w:tc>
        <w:tc>
          <w:tcPr>
            <w:tcW w:w="1169" w:type="dxa"/>
            <w:tcBorders>
              <w:left w:val="single" w:sz="4" w:space="0" w:color="000000"/>
              <w:bottom w:val="single" w:sz="4" w:space="0" w:color="000000"/>
              <w:right w:val="single" w:sz="4" w:space="0" w:color="000000"/>
            </w:tcBorders>
          </w:tcPr>
          <w:p w:rsidR="006D76A0" w:rsidRPr="009B3FC6" w:rsidRDefault="006D76A0" w:rsidP="006D76A0">
            <w:pPr>
              <w:pStyle w:val="ConsPlusNormal"/>
              <w:ind w:firstLine="0"/>
              <w:contextualSpacing/>
              <w:rPr>
                <w:rFonts w:ascii="Times New Roman" w:hAnsi="Times New Roman" w:cs="Times New Roman"/>
                <w:sz w:val="22"/>
                <w:szCs w:val="22"/>
              </w:rPr>
            </w:pPr>
            <w:r w:rsidRPr="009B3FC6">
              <w:rPr>
                <w:rFonts w:ascii="Times New Roman" w:hAnsi="Times New Roman" w:cs="Times New Roman"/>
                <w:sz w:val="22"/>
                <w:szCs w:val="22"/>
              </w:rPr>
              <w:t>2025</w:t>
            </w:r>
          </w:p>
        </w:tc>
        <w:tc>
          <w:tcPr>
            <w:tcW w:w="1609"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755"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608"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192"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047"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r>
      <w:tr w:rsidR="006D76A0" w:rsidRPr="001730F9" w:rsidTr="006D76A0">
        <w:trPr>
          <w:trHeight w:val="335"/>
        </w:trPr>
        <w:tc>
          <w:tcPr>
            <w:tcW w:w="2470" w:type="dxa"/>
            <w:gridSpan w:val="2"/>
            <w:vMerge/>
            <w:tcBorders>
              <w:left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6D76A0" w:rsidRPr="009B3FC6" w:rsidRDefault="006D76A0" w:rsidP="006D76A0">
            <w:pPr>
              <w:rPr>
                <w:sz w:val="16"/>
                <w:szCs w:val="16"/>
              </w:rPr>
            </w:pPr>
            <w:r w:rsidRPr="009B3FC6">
              <w:rPr>
                <w:sz w:val="16"/>
                <w:szCs w:val="16"/>
              </w:rPr>
              <w:t>ОМП, МАУ «МЦ «Диалог»</w:t>
            </w:r>
          </w:p>
        </w:tc>
        <w:tc>
          <w:tcPr>
            <w:tcW w:w="1169" w:type="dxa"/>
            <w:tcBorders>
              <w:left w:val="single" w:sz="4" w:space="0" w:color="000000"/>
              <w:bottom w:val="single" w:sz="4" w:space="0" w:color="000000"/>
              <w:right w:val="single" w:sz="4" w:space="0" w:color="000000"/>
            </w:tcBorders>
          </w:tcPr>
          <w:p w:rsidR="006D76A0" w:rsidRPr="009B3FC6" w:rsidRDefault="006D76A0" w:rsidP="006D76A0">
            <w:pPr>
              <w:pStyle w:val="ConsPlusNormal"/>
              <w:ind w:firstLine="0"/>
              <w:contextualSpacing/>
              <w:rPr>
                <w:rFonts w:ascii="Times New Roman" w:hAnsi="Times New Roman" w:cs="Times New Roman"/>
                <w:sz w:val="22"/>
                <w:szCs w:val="22"/>
              </w:rPr>
            </w:pPr>
            <w:r w:rsidRPr="009B3FC6">
              <w:rPr>
                <w:rFonts w:ascii="Times New Roman" w:hAnsi="Times New Roman" w:cs="Times New Roman"/>
                <w:sz w:val="22"/>
                <w:szCs w:val="22"/>
              </w:rPr>
              <w:t>2026</w:t>
            </w:r>
          </w:p>
        </w:tc>
        <w:tc>
          <w:tcPr>
            <w:tcW w:w="1609"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755"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608"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192"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047"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r>
      <w:tr w:rsidR="006D76A0" w:rsidRPr="001730F9" w:rsidTr="006D76A0">
        <w:trPr>
          <w:trHeight w:val="335"/>
        </w:trPr>
        <w:tc>
          <w:tcPr>
            <w:tcW w:w="2470" w:type="dxa"/>
            <w:gridSpan w:val="2"/>
            <w:tcBorders>
              <w:left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6D76A0" w:rsidRPr="009B3FC6" w:rsidRDefault="006D76A0" w:rsidP="006D76A0">
            <w:pPr>
              <w:rPr>
                <w:sz w:val="16"/>
                <w:szCs w:val="16"/>
              </w:rPr>
            </w:pPr>
            <w:r w:rsidRPr="009B3FC6">
              <w:rPr>
                <w:sz w:val="16"/>
                <w:szCs w:val="16"/>
              </w:rPr>
              <w:t>ОМП, МАУ «МЦ «Диалог»</w:t>
            </w:r>
          </w:p>
        </w:tc>
        <w:tc>
          <w:tcPr>
            <w:tcW w:w="1169" w:type="dxa"/>
            <w:tcBorders>
              <w:left w:val="single" w:sz="4" w:space="0" w:color="000000"/>
              <w:bottom w:val="single" w:sz="4" w:space="0" w:color="000000"/>
              <w:right w:val="single" w:sz="4" w:space="0" w:color="000000"/>
            </w:tcBorders>
          </w:tcPr>
          <w:p w:rsidR="006D76A0" w:rsidRPr="009B3FC6" w:rsidRDefault="006D76A0" w:rsidP="006D76A0">
            <w:pPr>
              <w:pStyle w:val="ConsPlusNormal"/>
              <w:ind w:firstLine="0"/>
              <w:contextualSpacing/>
              <w:rPr>
                <w:rFonts w:ascii="Times New Roman" w:hAnsi="Times New Roman" w:cs="Times New Roman"/>
                <w:sz w:val="22"/>
                <w:szCs w:val="22"/>
              </w:rPr>
            </w:pPr>
            <w:r w:rsidRPr="009B3FC6">
              <w:rPr>
                <w:rFonts w:ascii="Times New Roman" w:hAnsi="Times New Roman" w:cs="Times New Roman"/>
                <w:sz w:val="22"/>
                <w:szCs w:val="22"/>
              </w:rPr>
              <w:t>2027</w:t>
            </w:r>
          </w:p>
        </w:tc>
        <w:tc>
          <w:tcPr>
            <w:tcW w:w="1609" w:type="dxa"/>
            <w:tcBorders>
              <w:left w:val="single" w:sz="4" w:space="0" w:color="000000"/>
              <w:bottom w:val="single" w:sz="4" w:space="0" w:color="000000"/>
              <w:right w:val="single" w:sz="4" w:space="0" w:color="000000"/>
            </w:tcBorders>
          </w:tcPr>
          <w:p w:rsidR="006D76A0" w:rsidRPr="006B4206" w:rsidRDefault="006D76A0" w:rsidP="006D76A0">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c>
          <w:tcPr>
            <w:tcW w:w="1755" w:type="dxa"/>
            <w:tcBorders>
              <w:left w:val="single" w:sz="4" w:space="0" w:color="000000"/>
              <w:bottom w:val="single" w:sz="4" w:space="0" w:color="000000"/>
              <w:right w:val="single" w:sz="4" w:space="0" w:color="000000"/>
            </w:tcBorders>
          </w:tcPr>
          <w:p w:rsidR="006D76A0" w:rsidRPr="006B4206" w:rsidRDefault="006D76A0" w:rsidP="006D76A0">
            <w:pPr>
              <w:widowControl w:val="0"/>
              <w:jc w:val="right"/>
              <w:rPr>
                <w:sz w:val="22"/>
                <w:szCs w:val="22"/>
              </w:rPr>
            </w:pPr>
            <w:r w:rsidRPr="006B4206">
              <w:rPr>
                <w:sz w:val="22"/>
                <w:szCs w:val="22"/>
              </w:rPr>
              <w:t>0,00000</w:t>
            </w:r>
          </w:p>
        </w:tc>
        <w:tc>
          <w:tcPr>
            <w:tcW w:w="1608" w:type="dxa"/>
            <w:tcBorders>
              <w:left w:val="single" w:sz="4" w:space="0" w:color="000000"/>
              <w:bottom w:val="single" w:sz="4" w:space="0" w:color="000000"/>
              <w:right w:val="single" w:sz="4" w:space="0" w:color="000000"/>
            </w:tcBorders>
          </w:tcPr>
          <w:p w:rsidR="006D76A0" w:rsidRPr="006B4206" w:rsidRDefault="006D76A0" w:rsidP="006D76A0">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c>
          <w:tcPr>
            <w:tcW w:w="2192" w:type="dxa"/>
            <w:tcBorders>
              <w:left w:val="single" w:sz="4" w:space="0" w:color="000000"/>
              <w:bottom w:val="single" w:sz="4" w:space="0" w:color="000000"/>
              <w:right w:val="single" w:sz="4" w:space="0" w:color="000000"/>
            </w:tcBorders>
          </w:tcPr>
          <w:p w:rsidR="006D76A0" w:rsidRPr="006B4206" w:rsidRDefault="006D76A0" w:rsidP="006D76A0">
            <w:pPr>
              <w:widowControl w:val="0"/>
              <w:jc w:val="right"/>
              <w:rPr>
                <w:sz w:val="22"/>
                <w:szCs w:val="22"/>
              </w:rPr>
            </w:pPr>
            <w:r w:rsidRPr="006B4206">
              <w:rPr>
                <w:sz w:val="22"/>
                <w:szCs w:val="22"/>
              </w:rPr>
              <w:t>0,00000</w:t>
            </w:r>
          </w:p>
        </w:tc>
        <w:tc>
          <w:tcPr>
            <w:tcW w:w="2047" w:type="dxa"/>
            <w:tcBorders>
              <w:left w:val="single" w:sz="4" w:space="0" w:color="000000"/>
              <w:bottom w:val="single" w:sz="4" w:space="0" w:color="000000"/>
              <w:right w:val="single" w:sz="4" w:space="0" w:color="000000"/>
            </w:tcBorders>
          </w:tcPr>
          <w:p w:rsidR="006D76A0" w:rsidRPr="006B4206" w:rsidRDefault="006D76A0" w:rsidP="006D76A0">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r>
      <w:tr w:rsidR="006D76A0" w:rsidRPr="001730F9" w:rsidTr="006D76A0">
        <w:trPr>
          <w:trHeight w:val="335"/>
        </w:trPr>
        <w:tc>
          <w:tcPr>
            <w:tcW w:w="2470" w:type="dxa"/>
            <w:gridSpan w:val="2"/>
            <w:tcBorders>
              <w:left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6D76A0" w:rsidRPr="009B3FC6" w:rsidRDefault="006D76A0" w:rsidP="006D76A0">
            <w:pPr>
              <w:rPr>
                <w:sz w:val="16"/>
                <w:szCs w:val="16"/>
              </w:rPr>
            </w:pPr>
            <w:r w:rsidRPr="009B3FC6">
              <w:rPr>
                <w:sz w:val="16"/>
                <w:szCs w:val="16"/>
              </w:rPr>
              <w:t>ОМП, МАУ «МЦ «Диалог»</w:t>
            </w:r>
          </w:p>
        </w:tc>
        <w:tc>
          <w:tcPr>
            <w:tcW w:w="1169" w:type="dxa"/>
            <w:tcBorders>
              <w:left w:val="single" w:sz="4" w:space="0" w:color="000000"/>
              <w:bottom w:val="single" w:sz="4" w:space="0" w:color="000000"/>
              <w:right w:val="single" w:sz="4" w:space="0" w:color="000000"/>
            </w:tcBorders>
          </w:tcPr>
          <w:p w:rsidR="006D76A0" w:rsidRPr="009B3FC6" w:rsidRDefault="006D76A0" w:rsidP="006D76A0">
            <w:pPr>
              <w:pStyle w:val="ConsPlusNormal"/>
              <w:ind w:firstLine="0"/>
              <w:contextualSpacing/>
              <w:rPr>
                <w:rFonts w:ascii="Times New Roman" w:hAnsi="Times New Roman" w:cs="Times New Roman"/>
                <w:sz w:val="22"/>
                <w:szCs w:val="22"/>
              </w:rPr>
            </w:pPr>
            <w:r w:rsidRPr="009B3FC6">
              <w:rPr>
                <w:rFonts w:ascii="Times New Roman" w:hAnsi="Times New Roman" w:cs="Times New Roman"/>
                <w:sz w:val="22"/>
                <w:szCs w:val="22"/>
              </w:rPr>
              <w:t>2028</w:t>
            </w:r>
          </w:p>
        </w:tc>
        <w:tc>
          <w:tcPr>
            <w:tcW w:w="1609" w:type="dxa"/>
            <w:tcBorders>
              <w:left w:val="single" w:sz="4" w:space="0" w:color="000000"/>
              <w:bottom w:val="single" w:sz="4" w:space="0" w:color="000000"/>
              <w:right w:val="single" w:sz="4" w:space="0" w:color="000000"/>
            </w:tcBorders>
          </w:tcPr>
          <w:p w:rsidR="006D76A0" w:rsidRPr="006B4206" w:rsidRDefault="006D76A0" w:rsidP="006D76A0">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c>
          <w:tcPr>
            <w:tcW w:w="1755" w:type="dxa"/>
            <w:tcBorders>
              <w:left w:val="single" w:sz="4" w:space="0" w:color="000000"/>
              <w:bottom w:val="single" w:sz="4" w:space="0" w:color="000000"/>
              <w:right w:val="single" w:sz="4" w:space="0" w:color="000000"/>
            </w:tcBorders>
          </w:tcPr>
          <w:p w:rsidR="006D76A0" w:rsidRPr="006B4206" w:rsidRDefault="006D76A0" w:rsidP="006D76A0">
            <w:pPr>
              <w:widowControl w:val="0"/>
              <w:jc w:val="right"/>
              <w:rPr>
                <w:sz w:val="22"/>
                <w:szCs w:val="22"/>
              </w:rPr>
            </w:pPr>
            <w:r w:rsidRPr="006B4206">
              <w:rPr>
                <w:sz w:val="22"/>
                <w:szCs w:val="22"/>
              </w:rPr>
              <w:t>0,00000</w:t>
            </w:r>
          </w:p>
        </w:tc>
        <w:tc>
          <w:tcPr>
            <w:tcW w:w="1608" w:type="dxa"/>
            <w:tcBorders>
              <w:left w:val="single" w:sz="4" w:space="0" w:color="000000"/>
              <w:bottom w:val="single" w:sz="4" w:space="0" w:color="000000"/>
              <w:right w:val="single" w:sz="4" w:space="0" w:color="000000"/>
            </w:tcBorders>
          </w:tcPr>
          <w:p w:rsidR="006D76A0" w:rsidRPr="006B4206" w:rsidRDefault="006D76A0" w:rsidP="006D76A0">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c>
          <w:tcPr>
            <w:tcW w:w="2192" w:type="dxa"/>
            <w:tcBorders>
              <w:left w:val="single" w:sz="4" w:space="0" w:color="000000"/>
              <w:bottom w:val="single" w:sz="4" w:space="0" w:color="000000"/>
              <w:right w:val="single" w:sz="4" w:space="0" w:color="000000"/>
            </w:tcBorders>
          </w:tcPr>
          <w:p w:rsidR="006D76A0" w:rsidRPr="006B4206" w:rsidRDefault="006D76A0" w:rsidP="006D76A0">
            <w:pPr>
              <w:widowControl w:val="0"/>
              <w:jc w:val="right"/>
              <w:rPr>
                <w:sz w:val="22"/>
                <w:szCs w:val="22"/>
              </w:rPr>
            </w:pPr>
            <w:r w:rsidRPr="006B4206">
              <w:rPr>
                <w:sz w:val="22"/>
                <w:szCs w:val="22"/>
              </w:rPr>
              <w:t>0,00000</w:t>
            </w:r>
          </w:p>
        </w:tc>
        <w:tc>
          <w:tcPr>
            <w:tcW w:w="2047" w:type="dxa"/>
            <w:tcBorders>
              <w:left w:val="single" w:sz="4" w:space="0" w:color="000000"/>
              <w:bottom w:val="single" w:sz="4" w:space="0" w:color="000000"/>
              <w:right w:val="single" w:sz="4" w:space="0" w:color="000000"/>
            </w:tcBorders>
          </w:tcPr>
          <w:p w:rsidR="006D76A0" w:rsidRPr="006B4206" w:rsidRDefault="006D76A0" w:rsidP="006D76A0">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r>
      <w:tr w:rsidR="006D76A0" w:rsidRPr="001730F9" w:rsidTr="006D76A0">
        <w:trPr>
          <w:trHeight w:val="335"/>
        </w:trPr>
        <w:tc>
          <w:tcPr>
            <w:tcW w:w="2470" w:type="dxa"/>
            <w:gridSpan w:val="2"/>
            <w:tcBorders>
              <w:left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6D76A0" w:rsidRPr="009B3FC6" w:rsidRDefault="006D76A0" w:rsidP="006D76A0">
            <w:pPr>
              <w:rPr>
                <w:sz w:val="16"/>
                <w:szCs w:val="16"/>
              </w:rPr>
            </w:pPr>
            <w:r w:rsidRPr="009B3FC6">
              <w:rPr>
                <w:sz w:val="16"/>
                <w:szCs w:val="16"/>
              </w:rPr>
              <w:t>ОМП, МАУ «МЦ «Диалог»</w:t>
            </w:r>
          </w:p>
        </w:tc>
        <w:tc>
          <w:tcPr>
            <w:tcW w:w="1169" w:type="dxa"/>
            <w:tcBorders>
              <w:left w:val="single" w:sz="4" w:space="0" w:color="000000"/>
              <w:bottom w:val="single" w:sz="4" w:space="0" w:color="000000"/>
              <w:right w:val="single" w:sz="4" w:space="0" w:color="000000"/>
            </w:tcBorders>
          </w:tcPr>
          <w:p w:rsidR="006D76A0" w:rsidRPr="009B3FC6" w:rsidRDefault="006D76A0" w:rsidP="006D76A0">
            <w:pPr>
              <w:pStyle w:val="ConsPlusNormal"/>
              <w:ind w:firstLine="0"/>
              <w:contextualSpacing/>
              <w:rPr>
                <w:rFonts w:ascii="Times New Roman" w:hAnsi="Times New Roman" w:cs="Times New Roman"/>
                <w:sz w:val="22"/>
                <w:szCs w:val="22"/>
              </w:rPr>
            </w:pPr>
            <w:r w:rsidRPr="009B3FC6">
              <w:rPr>
                <w:rFonts w:ascii="Times New Roman" w:hAnsi="Times New Roman" w:cs="Times New Roman"/>
                <w:sz w:val="22"/>
                <w:szCs w:val="22"/>
              </w:rPr>
              <w:t>202</w:t>
            </w:r>
            <w:r>
              <w:rPr>
                <w:rFonts w:ascii="Times New Roman" w:hAnsi="Times New Roman" w:cs="Times New Roman"/>
                <w:sz w:val="22"/>
                <w:szCs w:val="22"/>
              </w:rPr>
              <w:t>9</w:t>
            </w:r>
          </w:p>
        </w:tc>
        <w:tc>
          <w:tcPr>
            <w:tcW w:w="1609" w:type="dxa"/>
            <w:tcBorders>
              <w:left w:val="single" w:sz="4" w:space="0" w:color="000000"/>
              <w:bottom w:val="single" w:sz="4" w:space="0" w:color="000000"/>
              <w:right w:val="single" w:sz="4" w:space="0" w:color="000000"/>
            </w:tcBorders>
          </w:tcPr>
          <w:p w:rsidR="006D76A0" w:rsidRPr="006B4206" w:rsidRDefault="006D76A0" w:rsidP="006D76A0">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c>
          <w:tcPr>
            <w:tcW w:w="1755" w:type="dxa"/>
            <w:tcBorders>
              <w:left w:val="single" w:sz="4" w:space="0" w:color="000000"/>
              <w:bottom w:val="single" w:sz="4" w:space="0" w:color="000000"/>
              <w:right w:val="single" w:sz="4" w:space="0" w:color="000000"/>
            </w:tcBorders>
          </w:tcPr>
          <w:p w:rsidR="006D76A0" w:rsidRPr="006B4206" w:rsidRDefault="006D76A0" w:rsidP="006D76A0">
            <w:pPr>
              <w:widowControl w:val="0"/>
              <w:jc w:val="right"/>
              <w:rPr>
                <w:sz w:val="22"/>
                <w:szCs w:val="22"/>
              </w:rPr>
            </w:pPr>
            <w:r w:rsidRPr="006B4206">
              <w:rPr>
                <w:sz w:val="22"/>
                <w:szCs w:val="22"/>
              </w:rPr>
              <w:t>0,00000</w:t>
            </w:r>
          </w:p>
        </w:tc>
        <w:tc>
          <w:tcPr>
            <w:tcW w:w="1608" w:type="dxa"/>
            <w:tcBorders>
              <w:left w:val="single" w:sz="4" w:space="0" w:color="000000"/>
              <w:bottom w:val="single" w:sz="4" w:space="0" w:color="000000"/>
              <w:right w:val="single" w:sz="4" w:space="0" w:color="000000"/>
            </w:tcBorders>
          </w:tcPr>
          <w:p w:rsidR="006D76A0" w:rsidRPr="006B4206" w:rsidRDefault="006D76A0" w:rsidP="006D76A0">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c>
          <w:tcPr>
            <w:tcW w:w="2192" w:type="dxa"/>
            <w:tcBorders>
              <w:left w:val="single" w:sz="4" w:space="0" w:color="000000"/>
              <w:bottom w:val="single" w:sz="4" w:space="0" w:color="000000"/>
              <w:right w:val="single" w:sz="4" w:space="0" w:color="000000"/>
            </w:tcBorders>
          </w:tcPr>
          <w:p w:rsidR="006D76A0" w:rsidRPr="006B4206" w:rsidRDefault="006D76A0" w:rsidP="006D76A0">
            <w:pPr>
              <w:widowControl w:val="0"/>
              <w:jc w:val="right"/>
              <w:rPr>
                <w:sz w:val="22"/>
                <w:szCs w:val="22"/>
              </w:rPr>
            </w:pPr>
            <w:r w:rsidRPr="006B4206">
              <w:rPr>
                <w:sz w:val="22"/>
                <w:szCs w:val="22"/>
              </w:rPr>
              <w:t>0,00000</w:t>
            </w:r>
          </w:p>
        </w:tc>
        <w:tc>
          <w:tcPr>
            <w:tcW w:w="2047" w:type="dxa"/>
            <w:tcBorders>
              <w:left w:val="single" w:sz="4" w:space="0" w:color="000000"/>
              <w:bottom w:val="single" w:sz="4" w:space="0" w:color="000000"/>
              <w:right w:val="single" w:sz="4" w:space="0" w:color="000000"/>
            </w:tcBorders>
          </w:tcPr>
          <w:p w:rsidR="006D76A0" w:rsidRPr="006B4206" w:rsidRDefault="006D76A0" w:rsidP="006D76A0">
            <w:pPr>
              <w:pStyle w:val="ConsPlusNormal"/>
              <w:ind w:firstLine="0"/>
              <w:contextualSpacing/>
              <w:jc w:val="right"/>
              <w:rPr>
                <w:rFonts w:ascii="Times New Roman" w:hAnsi="Times New Roman" w:cs="Times New Roman"/>
                <w:sz w:val="22"/>
                <w:szCs w:val="22"/>
              </w:rPr>
            </w:pPr>
            <w:r w:rsidRPr="006B4206">
              <w:rPr>
                <w:rFonts w:ascii="Times New Roman" w:hAnsi="Times New Roman" w:cs="Times New Roman"/>
                <w:sz w:val="22"/>
                <w:szCs w:val="22"/>
              </w:rPr>
              <w:t>0,00000</w:t>
            </w:r>
          </w:p>
        </w:tc>
      </w:tr>
      <w:tr w:rsidR="001C406C" w:rsidRPr="001730F9" w:rsidTr="006D76A0">
        <w:trPr>
          <w:trHeight w:val="335"/>
        </w:trPr>
        <w:tc>
          <w:tcPr>
            <w:tcW w:w="2470" w:type="dxa"/>
            <w:gridSpan w:val="2"/>
            <w:tcBorders>
              <w:top w:val="single" w:sz="4" w:space="0" w:color="auto"/>
              <w:left w:val="single" w:sz="4" w:space="0" w:color="000000"/>
              <w:right w:val="single" w:sz="4" w:space="0" w:color="000000"/>
            </w:tcBorders>
          </w:tcPr>
          <w:p w:rsidR="001C406C" w:rsidRPr="009B3FC6" w:rsidRDefault="001C406C" w:rsidP="001C406C">
            <w:pPr>
              <w:pStyle w:val="ConsPlusNormal"/>
              <w:ind w:firstLine="0"/>
              <w:contextualSpacing/>
              <w:rPr>
                <w:rFonts w:ascii="Times New Roman" w:hAnsi="Times New Roman" w:cs="Times New Roman"/>
                <w:sz w:val="22"/>
                <w:szCs w:val="22"/>
              </w:rPr>
            </w:pPr>
            <w:r w:rsidRPr="009B3FC6">
              <w:rPr>
                <w:rFonts w:ascii="Times New Roman" w:hAnsi="Times New Roman" w:cs="Times New Roman"/>
                <w:b/>
                <w:sz w:val="18"/>
                <w:szCs w:val="18"/>
              </w:rPr>
              <w:t>Итого</w:t>
            </w:r>
          </w:p>
        </w:tc>
        <w:tc>
          <w:tcPr>
            <w:tcW w:w="2275" w:type="dxa"/>
            <w:gridSpan w:val="2"/>
            <w:tcBorders>
              <w:top w:val="single" w:sz="4" w:space="0" w:color="000000"/>
              <w:left w:val="single" w:sz="4" w:space="0" w:color="000000"/>
              <w:bottom w:val="single" w:sz="4" w:space="0" w:color="000000"/>
              <w:right w:val="single" w:sz="4" w:space="0" w:color="auto"/>
            </w:tcBorders>
          </w:tcPr>
          <w:p w:rsidR="001C406C" w:rsidRPr="009B3FC6" w:rsidRDefault="001C406C" w:rsidP="001C406C">
            <w:pPr>
              <w:pStyle w:val="ConsPlusNormal"/>
              <w:ind w:firstLine="0"/>
              <w:contextualSpacing/>
              <w:rPr>
                <w:rFonts w:ascii="Times New Roman" w:hAnsi="Times New Roman" w:cs="Times New Roman"/>
                <w:sz w:val="22"/>
                <w:szCs w:val="22"/>
              </w:rPr>
            </w:pPr>
          </w:p>
        </w:tc>
        <w:tc>
          <w:tcPr>
            <w:tcW w:w="1169" w:type="dxa"/>
            <w:tcBorders>
              <w:top w:val="single" w:sz="4" w:space="0" w:color="000000"/>
              <w:left w:val="single" w:sz="4" w:space="0" w:color="auto"/>
              <w:bottom w:val="single" w:sz="4" w:space="0" w:color="000000"/>
              <w:right w:val="single" w:sz="4" w:space="0" w:color="000000"/>
            </w:tcBorders>
          </w:tcPr>
          <w:p w:rsidR="001C406C" w:rsidRPr="009B3FC6" w:rsidRDefault="001C406C" w:rsidP="001C406C">
            <w:pPr>
              <w:pStyle w:val="ConsPlusNormal"/>
              <w:ind w:firstLine="0"/>
              <w:contextualSpacing/>
              <w:rPr>
                <w:rFonts w:ascii="Times New Roman" w:hAnsi="Times New Roman" w:cs="Times New Roman"/>
                <w:sz w:val="22"/>
                <w:szCs w:val="22"/>
              </w:rPr>
            </w:pPr>
          </w:p>
        </w:tc>
        <w:tc>
          <w:tcPr>
            <w:tcW w:w="1609" w:type="dxa"/>
            <w:tcBorders>
              <w:left w:val="single" w:sz="4" w:space="0" w:color="000000"/>
              <w:bottom w:val="single" w:sz="4" w:space="0" w:color="000000"/>
              <w:right w:val="single" w:sz="4" w:space="0" w:color="000000"/>
            </w:tcBorders>
          </w:tcPr>
          <w:p w:rsidR="001C406C" w:rsidRPr="009B3FC6" w:rsidRDefault="001C406C" w:rsidP="001C406C">
            <w:pPr>
              <w:pStyle w:val="ConsPlusNormal"/>
              <w:ind w:firstLine="0"/>
              <w:contextualSpacing/>
              <w:jc w:val="right"/>
              <w:rPr>
                <w:rFonts w:ascii="Times New Roman" w:hAnsi="Times New Roman" w:cs="Times New Roman"/>
                <w:b/>
                <w:sz w:val="22"/>
                <w:szCs w:val="22"/>
              </w:rPr>
            </w:pPr>
            <w:r w:rsidRPr="009B3FC6">
              <w:rPr>
                <w:rFonts w:ascii="Times New Roman" w:hAnsi="Times New Roman" w:cs="Times New Roman"/>
                <w:b/>
                <w:sz w:val="22"/>
                <w:szCs w:val="22"/>
              </w:rPr>
              <w:t>0,00000</w:t>
            </w:r>
          </w:p>
        </w:tc>
        <w:tc>
          <w:tcPr>
            <w:tcW w:w="1755" w:type="dxa"/>
            <w:tcBorders>
              <w:left w:val="single" w:sz="4" w:space="0" w:color="000000"/>
              <w:bottom w:val="single" w:sz="4" w:space="0" w:color="000000"/>
              <w:right w:val="single" w:sz="4" w:space="0" w:color="000000"/>
            </w:tcBorders>
          </w:tcPr>
          <w:p w:rsidR="001C406C" w:rsidRPr="009B3FC6" w:rsidRDefault="001C406C" w:rsidP="001C406C">
            <w:pPr>
              <w:widowControl w:val="0"/>
              <w:jc w:val="right"/>
              <w:rPr>
                <w:b/>
                <w:sz w:val="22"/>
                <w:szCs w:val="22"/>
              </w:rPr>
            </w:pPr>
            <w:r w:rsidRPr="009B3FC6">
              <w:rPr>
                <w:b/>
                <w:sz w:val="22"/>
                <w:szCs w:val="22"/>
              </w:rPr>
              <w:t>0,00000</w:t>
            </w:r>
          </w:p>
        </w:tc>
        <w:tc>
          <w:tcPr>
            <w:tcW w:w="1608" w:type="dxa"/>
            <w:tcBorders>
              <w:left w:val="single" w:sz="4" w:space="0" w:color="000000"/>
              <w:bottom w:val="single" w:sz="4" w:space="0" w:color="000000"/>
              <w:right w:val="single" w:sz="4" w:space="0" w:color="000000"/>
            </w:tcBorders>
          </w:tcPr>
          <w:p w:rsidR="001C406C" w:rsidRPr="009B3FC6" w:rsidRDefault="001C406C" w:rsidP="001C406C">
            <w:pPr>
              <w:pStyle w:val="ConsPlusNormal"/>
              <w:ind w:firstLine="0"/>
              <w:contextualSpacing/>
              <w:jc w:val="right"/>
              <w:rPr>
                <w:rFonts w:ascii="Times New Roman" w:hAnsi="Times New Roman" w:cs="Times New Roman"/>
                <w:b/>
                <w:sz w:val="22"/>
                <w:szCs w:val="22"/>
              </w:rPr>
            </w:pPr>
            <w:r w:rsidRPr="009B3FC6">
              <w:rPr>
                <w:rFonts w:ascii="Times New Roman" w:hAnsi="Times New Roman" w:cs="Times New Roman"/>
                <w:b/>
                <w:sz w:val="22"/>
                <w:szCs w:val="22"/>
              </w:rPr>
              <w:t>0,00000</w:t>
            </w:r>
          </w:p>
        </w:tc>
        <w:tc>
          <w:tcPr>
            <w:tcW w:w="2192" w:type="dxa"/>
            <w:tcBorders>
              <w:left w:val="single" w:sz="4" w:space="0" w:color="000000"/>
              <w:bottom w:val="single" w:sz="4" w:space="0" w:color="000000"/>
              <w:right w:val="single" w:sz="4" w:space="0" w:color="000000"/>
            </w:tcBorders>
          </w:tcPr>
          <w:p w:rsidR="001C406C" w:rsidRPr="009B3FC6" w:rsidRDefault="001C406C" w:rsidP="001C406C">
            <w:pPr>
              <w:widowControl w:val="0"/>
              <w:jc w:val="right"/>
              <w:rPr>
                <w:b/>
                <w:sz w:val="22"/>
                <w:szCs w:val="22"/>
              </w:rPr>
            </w:pPr>
            <w:r w:rsidRPr="009B3FC6">
              <w:rPr>
                <w:b/>
                <w:sz w:val="22"/>
                <w:szCs w:val="22"/>
              </w:rPr>
              <w:t>0,00000</w:t>
            </w:r>
          </w:p>
        </w:tc>
        <w:tc>
          <w:tcPr>
            <w:tcW w:w="2047" w:type="dxa"/>
            <w:tcBorders>
              <w:left w:val="single" w:sz="4" w:space="0" w:color="000000"/>
              <w:bottom w:val="single" w:sz="4" w:space="0" w:color="000000"/>
              <w:right w:val="single" w:sz="4" w:space="0" w:color="000000"/>
            </w:tcBorders>
          </w:tcPr>
          <w:p w:rsidR="001C406C" w:rsidRPr="009B3FC6" w:rsidRDefault="001C406C" w:rsidP="001C406C">
            <w:pPr>
              <w:pStyle w:val="ConsPlusNormal"/>
              <w:ind w:firstLine="0"/>
              <w:contextualSpacing/>
              <w:jc w:val="right"/>
              <w:rPr>
                <w:rFonts w:ascii="Times New Roman" w:hAnsi="Times New Roman" w:cs="Times New Roman"/>
                <w:b/>
                <w:sz w:val="22"/>
                <w:szCs w:val="22"/>
              </w:rPr>
            </w:pPr>
            <w:r w:rsidRPr="009B3FC6">
              <w:rPr>
                <w:rFonts w:ascii="Times New Roman" w:hAnsi="Times New Roman" w:cs="Times New Roman"/>
                <w:b/>
                <w:sz w:val="22"/>
                <w:szCs w:val="22"/>
              </w:rPr>
              <w:t>0,00000</w:t>
            </w:r>
          </w:p>
        </w:tc>
      </w:tr>
      <w:tr w:rsidR="006D76A0" w:rsidRPr="001730F9" w:rsidTr="006D76A0">
        <w:trPr>
          <w:trHeight w:val="335"/>
        </w:trPr>
        <w:tc>
          <w:tcPr>
            <w:tcW w:w="2470" w:type="dxa"/>
            <w:gridSpan w:val="2"/>
            <w:vMerge w:val="restart"/>
            <w:tcBorders>
              <w:top w:val="single" w:sz="4" w:space="0" w:color="auto"/>
              <w:left w:val="single" w:sz="4" w:space="0" w:color="000000"/>
              <w:right w:val="single" w:sz="4" w:space="0" w:color="000000"/>
            </w:tcBorders>
          </w:tcPr>
          <w:p w:rsidR="006D76A0" w:rsidRDefault="006D76A0" w:rsidP="006D76A0">
            <w:pPr>
              <w:pStyle w:val="ConsPlusNormal"/>
              <w:ind w:firstLine="0"/>
              <w:contextualSpacing/>
              <w:rPr>
                <w:rFonts w:ascii="Times New Roman" w:hAnsi="Times New Roman" w:cs="Times New Roman"/>
                <w:sz w:val="22"/>
                <w:szCs w:val="22"/>
              </w:rPr>
            </w:pPr>
            <w:r w:rsidRPr="002816FA">
              <w:rPr>
                <w:rFonts w:ascii="Times New Roman" w:hAnsi="Times New Roman" w:cs="Times New Roman"/>
                <w:sz w:val="22"/>
                <w:szCs w:val="22"/>
              </w:rPr>
              <w:t>4. 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p w:rsidR="006D76A0" w:rsidRPr="002816FA" w:rsidRDefault="006D76A0" w:rsidP="006D76A0">
            <w:pPr>
              <w:pStyle w:val="ConsPlusNormal"/>
              <w:ind w:firstLine="0"/>
              <w:contextualSpacing/>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6D76A0" w:rsidRPr="002816FA" w:rsidRDefault="006D76A0" w:rsidP="006D76A0">
            <w:r w:rsidRPr="002816FA">
              <w:rPr>
                <w:sz w:val="16"/>
                <w:szCs w:val="16"/>
              </w:rPr>
              <w:t>ОМП, МАУ «МЦ «Диалог»</w:t>
            </w:r>
          </w:p>
        </w:tc>
        <w:tc>
          <w:tcPr>
            <w:tcW w:w="1169" w:type="dxa"/>
            <w:tcBorders>
              <w:left w:val="single" w:sz="4" w:space="0" w:color="000000"/>
              <w:bottom w:val="single" w:sz="4" w:space="0" w:color="000000"/>
              <w:right w:val="single" w:sz="4" w:space="0" w:color="000000"/>
            </w:tcBorders>
          </w:tcPr>
          <w:p w:rsidR="006D76A0" w:rsidRPr="002816FA" w:rsidRDefault="006D76A0" w:rsidP="006D76A0">
            <w:pPr>
              <w:pStyle w:val="ConsPlusNormal"/>
              <w:ind w:firstLine="0"/>
              <w:contextualSpacing/>
              <w:rPr>
                <w:rFonts w:ascii="Times New Roman" w:hAnsi="Times New Roman" w:cs="Times New Roman"/>
                <w:sz w:val="22"/>
                <w:szCs w:val="22"/>
              </w:rPr>
            </w:pPr>
            <w:r w:rsidRPr="002816FA">
              <w:rPr>
                <w:rFonts w:ascii="Times New Roman" w:hAnsi="Times New Roman" w:cs="Times New Roman"/>
                <w:sz w:val="22"/>
                <w:szCs w:val="22"/>
              </w:rPr>
              <w:t>2025</w:t>
            </w:r>
          </w:p>
        </w:tc>
        <w:tc>
          <w:tcPr>
            <w:tcW w:w="1609"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755"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608"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192"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047"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r>
      <w:tr w:rsidR="006D76A0" w:rsidRPr="001730F9" w:rsidTr="006D76A0">
        <w:trPr>
          <w:trHeight w:val="335"/>
        </w:trPr>
        <w:tc>
          <w:tcPr>
            <w:tcW w:w="2470" w:type="dxa"/>
            <w:gridSpan w:val="2"/>
            <w:vMerge/>
            <w:tcBorders>
              <w:left w:val="single" w:sz="4" w:space="0" w:color="000000"/>
              <w:right w:val="single" w:sz="4" w:space="0" w:color="000000"/>
            </w:tcBorders>
          </w:tcPr>
          <w:p w:rsidR="006D76A0" w:rsidRPr="002816FA" w:rsidRDefault="006D76A0" w:rsidP="006D76A0">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6D76A0" w:rsidRPr="002816FA" w:rsidRDefault="006D76A0" w:rsidP="006D76A0">
            <w:r w:rsidRPr="002816FA">
              <w:rPr>
                <w:sz w:val="16"/>
                <w:szCs w:val="16"/>
              </w:rPr>
              <w:t>ОМП, МАУ «МЦ «Диалог»</w:t>
            </w:r>
          </w:p>
        </w:tc>
        <w:tc>
          <w:tcPr>
            <w:tcW w:w="1169" w:type="dxa"/>
            <w:tcBorders>
              <w:left w:val="single" w:sz="4" w:space="0" w:color="000000"/>
              <w:bottom w:val="single" w:sz="4" w:space="0" w:color="000000"/>
              <w:right w:val="single" w:sz="4" w:space="0" w:color="000000"/>
            </w:tcBorders>
          </w:tcPr>
          <w:p w:rsidR="006D76A0" w:rsidRPr="002816FA" w:rsidRDefault="006D76A0" w:rsidP="006D76A0">
            <w:pPr>
              <w:pStyle w:val="ConsPlusNormal"/>
              <w:ind w:firstLine="0"/>
              <w:contextualSpacing/>
              <w:rPr>
                <w:rFonts w:ascii="Times New Roman" w:hAnsi="Times New Roman" w:cs="Times New Roman"/>
                <w:sz w:val="22"/>
                <w:szCs w:val="22"/>
              </w:rPr>
            </w:pPr>
            <w:r w:rsidRPr="002816FA">
              <w:rPr>
                <w:rFonts w:ascii="Times New Roman" w:hAnsi="Times New Roman" w:cs="Times New Roman"/>
                <w:sz w:val="22"/>
                <w:szCs w:val="22"/>
              </w:rPr>
              <w:t>2026</w:t>
            </w:r>
          </w:p>
        </w:tc>
        <w:tc>
          <w:tcPr>
            <w:tcW w:w="1609"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755"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608"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192"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047"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r>
      <w:tr w:rsidR="006D76A0" w:rsidRPr="001730F9" w:rsidTr="006D76A0">
        <w:trPr>
          <w:trHeight w:val="335"/>
        </w:trPr>
        <w:tc>
          <w:tcPr>
            <w:tcW w:w="2470" w:type="dxa"/>
            <w:gridSpan w:val="2"/>
            <w:vMerge/>
            <w:tcBorders>
              <w:left w:val="single" w:sz="4" w:space="0" w:color="000000"/>
              <w:right w:val="single" w:sz="4" w:space="0" w:color="000000"/>
            </w:tcBorders>
          </w:tcPr>
          <w:p w:rsidR="006D76A0" w:rsidRPr="002816FA" w:rsidRDefault="006D76A0" w:rsidP="006D76A0">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6D76A0" w:rsidRPr="002816FA" w:rsidRDefault="006D76A0" w:rsidP="006D76A0">
            <w:r w:rsidRPr="002816FA">
              <w:rPr>
                <w:sz w:val="16"/>
                <w:szCs w:val="16"/>
              </w:rPr>
              <w:t>ОМП, МАУ «МЦ «Диалог»</w:t>
            </w:r>
          </w:p>
        </w:tc>
        <w:tc>
          <w:tcPr>
            <w:tcW w:w="1169" w:type="dxa"/>
            <w:tcBorders>
              <w:left w:val="single" w:sz="4" w:space="0" w:color="000000"/>
              <w:bottom w:val="single" w:sz="4" w:space="0" w:color="000000"/>
              <w:right w:val="single" w:sz="4" w:space="0" w:color="000000"/>
            </w:tcBorders>
          </w:tcPr>
          <w:p w:rsidR="006D76A0" w:rsidRPr="002816FA" w:rsidRDefault="006D76A0" w:rsidP="006D76A0">
            <w:pPr>
              <w:pStyle w:val="ConsPlusNormal"/>
              <w:ind w:firstLine="0"/>
              <w:contextualSpacing/>
              <w:rPr>
                <w:rFonts w:ascii="Times New Roman" w:hAnsi="Times New Roman" w:cs="Times New Roman"/>
                <w:sz w:val="22"/>
                <w:szCs w:val="22"/>
              </w:rPr>
            </w:pPr>
            <w:r w:rsidRPr="002816FA">
              <w:rPr>
                <w:rFonts w:ascii="Times New Roman" w:hAnsi="Times New Roman" w:cs="Times New Roman"/>
                <w:sz w:val="22"/>
                <w:szCs w:val="22"/>
              </w:rPr>
              <w:t>2027</w:t>
            </w:r>
          </w:p>
        </w:tc>
        <w:tc>
          <w:tcPr>
            <w:tcW w:w="1609"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755"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608"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192"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047"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r>
      <w:tr w:rsidR="006D76A0" w:rsidRPr="001730F9" w:rsidTr="006D76A0">
        <w:trPr>
          <w:trHeight w:val="335"/>
        </w:trPr>
        <w:tc>
          <w:tcPr>
            <w:tcW w:w="2470" w:type="dxa"/>
            <w:gridSpan w:val="2"/>
            <w:vMerge/>
            <w:tcBorders>
              <w:left w:val="single" w:sz="4" w:space="0" w:color="000000"/>
              <w:right w:val="single" w:sz="4" w:space="0" w:color="000000"/>
            </w:tcBorders>
          </w:tcPr>
          <w:p w:rsidR="006D76A0" w:rsidRPr="002816FA" w:rsidRDefault="006D76A0" w:rsidP="006D76A0">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6D76A0" w:rsidRPr="002816FA" w:rsidRDefault="006D76A0" w:rsidP="006D76A0">
            <w:r w:rsidRPr="002816FA">
              <w:rPr>
                <w:sz w:val="16"/>
                <w:szCs w:val="16"/>
              </w:rPr>
              <w:t>ОМП, МАУ «МЦ «Диалог»</w:t>
            </w:r>
          </w:p>
        </w:tc>
        <w:tc>
          <w:tcPr>
            <w:tcW w:w="1169" w:type="dxa"/>
            <w:tcBorders>
              <w:left w:val="single" w:sz="4" w:space="0" w:color="000000"/>
              <w:bottom w:val="single" w:sz="4" w:space="0" w:color="000000"/>
              <w:right w:val="single" w:sz="4" w:space="0" w:color="000000"/>
            </w:tcBorders>
          </w:tcPr>
          <w:p w:rsidR="006D76A0" w:rsidRPr="002816FA" w:rsidRDefault="006D76A0" w:rsidP="006D76A0">
            <w:pPr>
              <w:pStyle w:val="ConsPlusNormal"/>
              <w:ind w:firstLine="0"/>
              <w:contextualSpacing/>
              <w:rPr>
                <w:rFonts w:ascii="Times New Roman" w:hAnsi="Times New Roman" w:cs="Times New Roman"/>
                <w:sz w:val="22"/>
                <w:szCs w:val="22"/>
              </w:rPr>
            </w:pPr>
            <w:r w:rsidRPr="002816FA">
              <w:rPr>
                <w:rFonts w:ascii="Times New Roman" w:hAnsi="Times New Roman" w:cs="Times New Roman"/>
                <w:sz w:val="22"/>
                <w:szCs w:val="22"/>
              </w:rPr>
              <w:t>2028</w:t>
            </w:r>
          </w:p>
        </w:tc>
        <w:tc>
          <w:tcPr>
            <w:tcW w:w="1609"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755"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608"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192"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047"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r>
      <w:tr w:rsidR="006D76A0" w:rsidRPr="001730F9" w:rsidTr="006D76A0">
        <w:trPr>
          <w:trHeight w:val="376"/>
        </w:trPr>
        <w:tc>
          <w:tcPr>
            <w:tcW w:w="2470" w:type="dxa"/>
            <w:gridSpan w:val="2"/>
            <w:vMerge/>
            <w:tcBorders>
              <w:left w:val="single" w:sz="4" w:space="0" w:color="000000"/>
              <w:right w:val="single" w:sz="4" w:space="0" w:color="000000"/>
            </w:tcBorders>
          </w:tcPr>
          <w:p w:rsidR="006D76A0" w:rsidRPr="002816FA" w:rsidRDefault="006D76A0" w:rsidP="006D76A0">
            <w:pPr>
              <w:pStyle w:val="ConsPlusNormal"/>
              <w:contextualSpacing/>
              <w:jc w:val="center"/>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6D76A0" w:rsidRPr="002816FA" w:rsidRDefault="006D76A0" w:rsidP="006D76A0">
            <w:r w:rsidRPr="002816FA">
              <w:rPr>
                <w:sz w:val="16"/>
                <w:szCs w:val="16"/>
              </w:rPr>
              <w:t>ОМП, МАУ «МЦ «Диалог»</w:t>
            </w:r>
          </w:p>
        </w:tc>
        <w:tc>
          <w:tcPr>
            <w:tcW w:w="1169" w:type="dxa"/>
            <w:tcBorders>
              <w:left w:val="single" w:sz="4" w:space="0" w:color="000000"/>
              <w:bottom w:val="single" w:sz="4" w:space="0" w:color="000000"/>
              <w:right w:val="single" w:sz="4" w:space="0" w:color="000000"/>
            </w:tcBorders>
          </w:tcPr>
          <w:p w:rsidR="006D76A0" w:rsidRPr="002816FA" w:rsidRDefault="006D76A0" w:rsidP="006D76A0">
            <w:pPr>
              <w:pStyle w:val="ConsPlusNormal"/>
              <w:ind w:firstLine="0"/>
              <w:contextualSpacing/>
              <w:rPr>
                <w:rFonts w:ascii="Times New Roman" w:hAnsi="Times New Roman" w:cs="Times New Roman"/>
                <w:sz w:val="22"/>
                <w:szCs w:val="22"/>
              </w:rPr>
            </w:pPr>
            <w:r w:rsidRPr="002816FA">
              <w:rPr>
                <w:rFonts w:ascii="Times New Roman" w:hAnsi="Times New Roman" w:cs="Times New Roman"/>
                <w:sz w:val="22"/>
                <w:szCs w:val="22"/>
              </w:rPr>
              <w:t>202</w:t>
            </w:r>
            <w:r>
              <w:rPr>
                <w:rFonts w:ascii="Times New Roman" w:hAnsi="Times New Roman" w:cs="Times New Roman"/>
                <w:sz w:val="22"/>
                <w:szCs w:val="22"/>
              </w:rPr>
              <w:t>9</w:t>
            </w:r>
          </w:p>
        </w:tc>
        <w:tc>
          <w:tcPr>
            <w:tcW w:w="1609"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755"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608"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192"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047"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r>
      <w:tr w:rsidR="006D76A0" w:rsidRPr="001730F9" w:rsidTr="006D76A0">
        <w:trPr>
          <w:trHeight w:val="335"/>
        </w:trPr>
        <w:tc>
          <w:tcPr>
            <w:tcW w:w="2470" w:type="dxa"/>
            <w:gridSpan w:val="2"/>
            <w:tcBorders>
              <w:left w:val="single" w:sz="4" w:space="0" w:color="000000"/>
              <w:right w:val="single" w:sz="4" w:space="0" w:color="000000"/>
            </w:tcBorders>
          </w:tcPr>
          <w:p w:rsidR="006D76A0" w:rsidRPr="002816FA" w:rsidRDefault="006D76A0" w:rsidP="006D76A0">
            <w:pPr>
              <w:pStyle w:val="ConsPlusNormal"/>
              <w:ind w:firstLine="0"/>
              <w:contextualSpacing/>
              <w:rPr>
                <w:rFonts w:ascii="Times New Roman" w:hAnsi="Times New Roman" w:cs="Times New Roman"/>
                <w:sz w:val="22"/>
                <w:szCs w:val="22"/>
              </w:rPr>
            </w:pPr>
          </w:p>
        </w:tc>
        <w:tc>
          <w:tcPr>
            <w:tcW w:w="2275" w:type="dxa"/>
            <w:gridSpan w:val="2"/>
            <w:tcBorders>
              <w:top w:val="single" w:sz="4" w:space="0" w:color="000000"/>
              <w:left w:val="single" w:sz="4" w:space="0" w:color="000000"/>
              <w:bottom w:val="single" w:sz="4" w:space="0" w:color="000000"/>
              <w:right w:val="single" w:sz="4" w:space="0" w:color="000000"/>
            </w:tcBorders>
          </w:tcPr>
          <w:p w:rsidR="006D76A0" w:rsidRPr="002816FA" w:rsidRDefault="006D76A0" w:rsidP="006D76A0">
            <w:r>
              <w:t>Итого:</w:t>
            </w:r>
          </w:p>
        </w:tc>
        <w:tc>
          <w:tcPr>
            <w:tcW w:w="1169" w:type="dxa"/>
            <w:tcBorders>
              <w:left w:val="single" w:sz="4" w:space="0" w:color="000000"/>
              <w:bottom w:val="single" w:sz="4" w:space="0" w:color="000000"/>
              <w:right w:val="single" w:sz="4" w:space="0" w:color="000000"/>
            </w:tcBorders>
          </w:tcPr>
          <w:p w:rsidR="006D76A0" w:rsidRPr="002816FA" w:rsidRDefault="006D76A0" w:rsidP="006D76A0">
            <w:pPr>
              <w:pStyle w:val="ConsPlusNormal"/>
              <w:ind w:firstLine="0"/>
              <w:contextualSpacing/>
              <w:rPr>
                <w:rFonts w:ascii="Times New Roman" w:hAnsi="Times New Roman" w:cs="Times New Roman"/>
                <w:sz w:val="22"/>
                <w:szCs w:val="22"/>
              </w:rPr>
            </w:pPr>
          </w:p>
        </w:tc>
        <w:tc>
          <w:tcPr>
            <w:tcW w:w="1609" w:type="dxa"/>
            <w:tcBorders>
              <w:left w:val="single" w:sz="4" w:space="0" w:color="000000"/>
              <w:bottom w:val="single" w:sz="4" w:space="0" w:color="000000"/>
              <w:right w:val="single" w:sz="4" w:space="0" w:color="000000"/>
            </w:tcBorders>
          </w:tcPr>
          <w:p w:rsidR="006D76A0" w:rsidRPr="00B51882" w:rsidRDefault="006D76A0" w:rsidP="006D76A0">
            <w:pPr>
              <w:widowControl w:val="0"/>
              <w:jc w:val="right"/>
              <w:rPr>
                <w:b/>
                <w:sz w:val="24"/>
                <w:szCs w:val="24"/>
              </w:rPr>
            </w:pPr>
            <w:r w:rsidRPr="00B51882">
              <w:rPr>
                <w:b/>
                <w:sz w:val="22"/>
                <w:szCs w:val="22"/>
              </w:rPr>
              <w:t>0,00000</w:t>
            </w:r>
          </w:p>
        </w:tc>
        <w:tc>
          <w:tcPr>
            <w:tcW w:w="1755" w:type="dxa"/>
            <w:tcBorders>
              <w:left w:val="single" w:sz="4" w:space="0" w:color="000000"/>
              <w:bottom w:val="single" w:sz="4" w:space="0" w:color="000000"/>
              <w:right w:val="single" w:sz="4" w:space="0" w:color="000000"/>
            </w:tcBorders>
          </w:tcPr>
          <w:p w:rsidR="006D76A0" w:rsidRPr="00B51882" w:rsidRDefault="006D76A0" w:rsidP="006D76A0">
            <w:pPr>
              <w:widowControl w:val="0"/>
              <w:jc w:val="right"/>
              <w:rPr>
                <w:b/>
                <w:sz w:val="24"/>
                <w:szCs w:val="24"/>
              </w:rPr>
            </w:pPr>
            <w:r w:rsidRPr="00B51882">
              <w:rPr>
                <w:b/>
                <w:sz w:val="22"/>
                <w:szCs w:val="22"/>
              </w:rPr>
              <w:t>0,00000</w:t>
            </w:r>
          </w:p>
        </w:tc>
        <w:tc>
          <w:tcPr>
            <w:tcW w:w="1608" w:type="dxa"/>
            <w:tcBorders>
              <w:left w:val="single" w:sz="4" w:space="0" w:color="000000"/>
              <w:bottom w:val="single" w:sz="4" w:space="0" w:color="000000"/>
              <w:right w:val="single" w:sz="4" w:space="0" w:color="000000"/>
            </w:tcBorders>
          </w:tcPr>
          <w:p w:rsidR="006D76A0" w:rsidRPr="00B51882" w:rsidRDefault="006D76A0" w:rsidP="006D76A0">
            <w:pPr>
              <w:widowControl w:val="0"/>
              <w:jc w:val="right"/>
              <w:rPr>
                <w:b/>
                <w:sz w:val="24"/>
                <w:szCs w:val="24"/>
              </w:rPr>
            </w:pPr>
            <w:r w:rsidRPr="00B51882">
              <w:rPr>
                <w:b/>
                <w:sz w:val="22"/>
                <w:szCs w:val="22"/>
              </w:rPr>
              <w:t>0,00000</w:t>
            </w:r>
          </w:p>
        </w:tc>
        <w:tc>
          <w:tcPr>
            <w:tcW w:w="2192" w:type="dxa"/>
            <w:tcBorders>
              <w:left w:val="single" w:sz="4" w:space="0" w:color="000000"/>
              <w:bottom w:val="single" w:sz="4" w:space="0" w:color="000000"/>
              <w:right w:val="single" w:sz="4" w:space="0" w:color="000000"/>
            </w:tcBorders>
          </w:tcPr>
          <w:p w:rsidR="006D76A0" w:rsidRPr="00B51882" w:rsidRDefault="006D76A0" w:rsidP="006D76A0">
            <w:pPr>
              <w:widowControl w:val="0"/>
              <w:jc w:val="right"/>
              <w:rPr>
                <w:b/>
                <w:sz w:val="24"/>
                <w:szCs w:val="24"/>
              </w:rPr>
            </w:pPr>
            <w:r w:rsidRPr="00B51882">
              <w:rPr>
                <w:b/>
                <w:sz w:val="22"/>
                <w:szCs w:val="22"/>
              </w:rPr>
              <w:t>0,00000</w:t>
            </w:r>
          </w:p>
        </w:tc>
        <w:tc>
          <w:tcPr>
            <w:tcW w:w="2047" w:type="dxa"/>
            <w:tcBorders>
              <w:left w:val="single" w:sz="4" w:space="0" w:color="000000"/>
              <w:bottom w:val="single" w:sz="4" w:space="0" w:color="000000"/>
              <w:right w:val="single" w:sz="4" w:space="0" w:color="000000"/>
            </w:tcBorders>
          </w:tcPr>
          <w:p w:rsidR="006D76A0" w:rsidRPr="00B51882" w:rsidRDefault="006D76A0" w:rsidP="006D76A0">
            <w:pPr>
              <w:widowControl w:val="0"/>
              <w:jc w:val="right"/>
              <w:rPr>
                <w:b/>
                <w:sz w:val="24"/>
                <w:szCs w:val="24"/>
              </w:rPr>
            </w:pPr>
            <w:r w:rsidRPr="00B51882">
              <w:rPr>
                <w:b/>
                <w:sz w:val="22"/>
                <w:szCs w:val="22"/>
              </w:rPr>
              <w:t>0,00000</w:t>
            </w:r>
          </w:p>
        </w:tc>
      </w:tr>
      <w:tr w:rsidR="006D76A0" w:rsidRPr="001730F9" w:rsidTr="0016441E">
        <w:trPr>
          <w:trHeight w:val="315"/>
        </w:trPr>
        <w:tc>
          <w:tcPr>
            <w:tcW w:w="2470" w:type="dxa"/>
            <w:gridSpan w:val="2"/>
            <w:vMerge w:val="restart"/>
            <w:tcBorders>
              <w:top w:val="single" w:sz="4" w:space="0" w:color="auto"/>
              <w:left w:val="single" w:sz="4" w:space="0" w:color="000000"/>
              <w:right w:val="single" w:sz="4" w:space="0" w:color="000000"/>
            </w:tcBorders>
          </w:tcPr>
          <w:p w:rsidR="006D76A0" w:rsidRPr="002816FA" w:rsidRDefault="006D76A0" w:rsidP="006D76A0">
            <w:pPr>
              <w:pStyle w:val="ConsPlusNormal"/>
              <w:ind w:firstLine="0"/>
              <w:contextualSpacing/>
              <w:rPr>
                <w:rFonts w:ascii="Times New Roman" w:hAnsi="Times New Roman" w:cs="Times New Roman"/>
                <w:sz w:val="22"/>
                <w:szCs w:val="22"/>
              </w:rPr>
            </w:pPr>
            <w:r>
              <w:rPr>
                <w:rFonts w:ascii="Times New Roman" w:hAnsi="Times New Roman" w:cs="Times New Roman"/>
                <w:bCs/>
                <w:sz w:val="22"/>
                <w:szCs w:val="22"/>
              </w:rPr>
              <w:t>5</w:t>
            </w:r>
            <w:r w:rsidRPr="001730F9">
              <w:rPr>
                <w:rFonts w:ascii="Times New Roman" w:hAnsi="Times New Roman" w:cs="Times New Roman"/>
                <w:bCs/>
                <w:sz w:val="22"/>
                <w:szCs w:val="22"/>
              </w:rPr>
              <w:t>. Мероприятия по предоставлению субсидий МАУ «МЦ «Диалог»</w:t>
            </w:r>
          </w:p>
        </w:tc>
        <w:tc>
          <w:tcPr>
            <w:tcW w:w="2275" w:type="dxa"/>
            <w:gridSpan w:val="2"/>
            <w:tcBorders>
              <w:top w:val="single" w:sz="4" w:space="0" w:color="auto"/>
              <w:left w:val="single" w:sz="4" w:space="0" w:color="000000"/>
              <w:bottom w:val="single" w:sz="4" w:space="0" w:color="000000"/>
              <w:right w:val="single" w:sz="4" w:space="0" w:color="auto"/>
            </w:tcBorders>
          </w:tcPr>
          <w:p w:rsidR="006D76A0" w:rsidRPr="002816FA" w:rsidRDefault="006D76A0" w:rsidP="006D76A0">
            <w:r w:rsidRPr="002816FA">
              <w:rPr>
                <w:sz w:val="16"/>
                <w:szCs w:val="16"/>
              </w:rPr>
              <w:t>МАУ «МЦ «Диалог»</w:t>
            </w:r>
          </w:p>
        </w:tc>
        <w:tc>
          <w:tcPr>
            <w:tcW w:w="1169" w:type="dxa"/>
            <w:tcBorders>
              <w:top w:val="single" w:sz="4" w:space="0" w:color="auto"/>
              <w:left w:val="single" w:sz="4" w:space="0" w:color="auto"/>
              <w:bottom w:val="single" w:sz="4" w:space="0" w:color="000000"/>
              <w:right w:val="single" w:sz="4" w:space="0" w:color="000000"/>
            </w:tcBorders>
          </w:tcPr>
          <w:p w:rsidR="006D76A0" w:rsidRPr="002816FA" w:rsidRDefault="006D76A0" w:rsidP="006D76A0">
            <w:pPr>
              <w:pStyle w:val="ConsPlusNormal"/>
              <w:ind w:firstLine="0"/>
              <w:contextualSpacing/>
              <w:rPr>
                <w:rFonts w:ascii="Times New Roman" w:hAnsi="Times New Roman" w:cs="Times New Roman"/>
                <w:sz w:val="22"/>
                <w:szCs w:val="22"/>
              </w:rPr>
            </w:pPr>
            <w:r w:rsidRPr="002816FA">
              <w:rPr>
                <w:rFonts w:ascii="Times New Roman" w:hAnsi="Times New Roman" w:cs="Times New Roman"/>
                <w:sz w:val="22"/>
                <w:szCs w:val="22"/>
              </w:rPr>
              <w:t>2025</w:t>
            </w:r>
          </w:p>
        </w:tc>
        <w:tc>
          <w:tcPr>
            <w:tcW w:w="1609" w:type="dxa"/>
            <w:tcBorders>
              <w:top w:val="single" w:sz="4" w:space="0" w:color="auto"/>
              <w:left w:val="single" w:sz="4" w:space="0" w:color="000000"/>
              <w:bottom w:val="single" w:sz="4" w:space="0" w:color="000000"/>
              <w:right w:val="single" w:sz="4" w:space="0" w:color="000000"/>
            </w:tcBorders>
          </w:tcPr>
          <w:p w:rsidR="006D76A0" w:rsidRPr="001730F9" w:rsidRDefault="006D76A0" w:rsidP="00DC687B">
            <w:pPr>
              <w:pStyle w:val="ConsPlusNormal"/>
              <w:ind w:firstLine="0"/>
              <w:contextualSpacing/>
              <w:jc w:val="right"/>
              <w:rPr>
                <w:rFonts w:ascii="Times New Roman" w:hAnsi="Times New Roman" w:cs="Times New Roman"/>
                <w:sz w:val="22"/>
                <w:szCs w:val="22"/>
              </w:rPr>
            </w:pPr>
            <w:r w:rsidRPr="001730F9">
              <w:rPr>
                <w:rFonts w:ascii="Times New Roman" w:hAnsi="Times New Roman" w:cs="Times New Roman"/>
                <w:sz w:val="22"/>
                <w:szCs w:val="22"/>
              </w:rPr>
              <w:t>8218,</w:t>
            </w:r>
            <w:r w:rsidR="00DC687B">
              <w:rPr>
                <w:rFonts w:ascii="Times New Roman" w:hAnsi="Times New Roman" w:cs="Times New Roman"/>
                <w:sz w:val="22"/>
                <w:szCs w:val="22"/>
              </w:rPr>
              <w:t>225</w:t>
            </w:r>
            <w:r w:rsidRPr="001730F9">
              <w:rPr>
                <w:rFonts w:ascii="Times New Roman" w:hAnsi="Times New Roman" w:cs="Times New Roman"/>
                <w:sz w:val="22"/>
                <w:szCs w:val="22"/>
              </w:rPr>
              <w:t>40</w:t>
            </w:r>
          </w:p>
        </w:tc>
        <w:tc>
          <w:tcPr>
            <w:tcW w:w="1755" w:type="dxa"/>
            <w:tcBorders>
              <w:top w:val="single" w:sz="4" w:space="0" w:color="auto"/>
              <w:left w:val="single" w:sz="4" w:space="0" w:color="000000"/>
              <w:bottom w:val="single" w:sz="4" w:space="0" w:color="000000"/>
              <w:right w:val="single" w:sz="4" w:space="0" w:color="000000"/>
            </w:tcBorders>
          </w:tcPr>
          <w:p w:rsidR="006D76A0" w:rsidRPr="001730F9" w:rsidRDefault="006D76A0" w:rsidP="006D76A0">
            <w:pPr>
              <w:widowControl w:val="0"/>
              <w:jc w:val="right"/>
            </w:pPr>
            <w:r w:rsidRPr="001730F9">
              <w:rPr>
                <w:sz w:val="22"/>
                <w:szCs w:val="22"/>
              </w:rPr>
              <w:t>0,00000</w:t>
            </w:r>
          </w:p>
        </w:tc>
        <w:tc>
          <w:tcPr>
            <w:tcW w:w="1608" w:type="dxa"/>
            <w:tcBorders>
              <w:top w:val="single" w:sz="4" w:space="0" w:color="auto"/>
              <w:left w:val="single" w:sz="4" w:space="0" w:color="000000"/>
              <w:bottom w:val="single" w:sz="4" w:space="0" w:color="000000"/>
              <w:right w:val="single" w:sz="4" w:space="0" w:color="000000"/>
            </w:tcBorders>
          </w:tcPr>
          <w:p w:rsidR="006D76A0" w:rsidRPr="001730F9" w:rsidRDefault="006D76A0" w:rsidP="006D76A0">
            <w:pPr>
              <w:widowControl w:val="0"/>
              <w:jc w:val="right"/>
            </w:pPr>
            <w:r w:rsidRPr="001730F9">
              <w:rPr>
                <w:sz w:val="22"/>
                <w:szCs w:val="22"/>
              </w:rPr>
              <w:t>0,00000</w:t>
            </w:r>
          </w:p>
        </w:tc>
        <w:tc>
          <w:tcPr>
            <w:tcW w:w="2192" w:type="dxa"/>
            <w:tcBorders>
              <w:top w:val="single" w:sz="4" w:space="0" w:color="auto"/>
              <w:left w:val="single" w:sz="4" w:space="0" w:color="000000"/>
              <w:bottom w:val="single" w:sz="4" w:space="0" w:color="000000"/>
              <w:right w:val="single" w:sz="4" w:space="0" w:color="000000"/>
            </w:tcBorders>
            <w:vAlign w:val="bottom"/>
          </w:tcPr>
          <w:p w:rsidR="006D76A0" w:rsidRPr="001730F9" w:rsidRDefault="00585D80" w:rsidP="00DC687B">
            <w:pPr>
              <w:widowControl w:val="0"/>
              <w:shd w:val="clear" w:color="auto" w:fill="FFFFFF" w:themeFill="background1"/>
              <w:jc w:val="right"/>
              <w:rPr>
                <w:b/>
                <w:color w:val="000000" w:themeColor="text1"/>
                <w:sz w:val="22"/>
                <w:szCs w:val="22"/>
              </w:rPr>
            </w:pPr>
            <w:r w:rsidRPr="001730F9">
              <w:rPr>
                <w:sz w:val="22"/>
                <w:szCs w:val="22"/>
              </w:rPr>
              <w:t>8218,</w:t>
            </w:r>
            <w:r w:rsidR="00DC687B">
              <w:rPr>
                <w:sz w:val="22"/>
                <w:szCs w:val="22"/>
              </w:rPr>
              <w:t>225</w:t>
            </w:r>
            <w:r w:rsidRPr="001730F9">
              <w:rPr>
                <w:sz w:val="22"/>
                <w:szCs w:val="22"/>
              </w:rPr>
              <w:t>40</w:t>
            </w:r>
          </w:p>
        </w:tc>
        <w:tc>
          <w:tcPr>
            <w:tcW w:w="2047" w:type="dxa"/>
            <w:tcBorders>
              <w:top w:val="single" w:sz="4" w:space="0" w:color="auto"/>
              <w:left w:val="single" w:sz="4" w:space="0" w:color="000000"/>
              <w:bottom w:val="single" w:sz="4" w:space="0" w:color="000000"/>
              <w:right w:val="single" w:sz="4" w:space="0" w:color="000000"/>
            </w:tcBorders>
          </w:tcPr>
          <w:p w:rsidR="006D76A0" w:rsidRPr="001730F9" w:rsidRDefault="006D76A0" w:rsidP="006D76A0">
            <w:pPr>
              <w:widowControl w:val="0"/>
              <w:jc w:val="right"/>
              <w:rPr>
                <w:b/>
                <w:sz w:val="24"/>
                <w:szCs w:val="24"/>
              </w:rPr>
            </w:pPr>
            <w:r w:rsidRPr="001730F9">
              <w:rPr>
                <w:sz w:val="22"/>
                <w:szCs w:val="22"/>
              </w:rPr>
              <w:t>0,00000</w:t>
            </w:r>
          </w:p>
        </w:tc>
      </w:tr>
      <w:tr w:rsidR="006D76A0" w:rsidRPr="001730F9" w:rsidTr="006D76A0">
        <w:trPr>
          <w:trHeight w:val="237"/>
        </w:trPr>
        <w:tc>
          <w:tcPr>
            <w:tcW w:w="2470" w:type="dxa"/>
            <w:gridSpan w:val="2"/>
            <w:vMerge/>
            <w:tcBorders>
              <w:left w:val="single" w:sz="4" w:space="0" w:color="000000"/>
              <w:right w:val="single" w:sz="4" w:space="0" w:color="000000"/>
            </w:tcBorders>
          </w:tcPr>
          <w:p w:rsidR="006D76A0" w:rsidRPr="002816FA" w:rsidRDefault="006D76A0" w:rsidP="006D76A0">
            <w:pPr>
              <w:pStyle w:val="ConsPlusNormal"/>
              <w:contextualSpacing/>
              <w:jc w:val="center"/>
              <w:rPr>
                <w:rFonts w:ascii="Times New Roman" w:hAnsi="Times New Roman" w:cs="Times New Roman"/>
                <w:sz w:val="22"/>
                <w:szCs w:val="22"/>
              </w:rPr>
            </w:pPr>
          </w:p>
        </w:tc>
        <w:tc>
          <w:tcPr>
            <w:tcW w:w="2275" w:type="dxa"/>
            <w:gridSpan w:val="2"/>
            <w:tcBorders>
              <w:left w:val="single" w:sz="4" w:space="0" w:color="000000"/>
              <w:bottom w:val="single" w:sz="4" w:space="0" w:color="000000"/>
              <w:right w:val="single" w:sz="4" w:space="0" w:color="000000"/>
            </w:tcBorders>
          </w:tcPr>
          <w:p w:rsidR="006D76A0" w:rsidRPr="002816FA" w:rsidRDefault="006D76A0" w:rsidP="006D76A0">
            <w:pPr>
              <w:rPr>
                <w:sz w:val="16"/>
                <w:szCs w:val="16"/>
              </w:rPr>
            </w:pPr>
            <w:r w:rsidRPr="002816FA">
              <w:rPr>
                <w:sz w:val="16"/>
                <w:szCs w:val="16"/>
              </w:rPr>
              <w:t>МАУ «МЦ «Диалог</w:t>
            </w:r>
          </w:p>
        </w:tc>
        <w:tc>
          <w:tcPr>
            <w:tcW w:w="1169" w:type="dxa"/>
            <w:tcBorders>
              <w:left w:val="single" w:sz="4" w:space="0" w:color="000000"/>
              <w:bottom w:val="single" w:sz="4" w:space="0" w:color="000000"/>
              <w:right w:val="single" w:sz="4" w:space="0" w:color="000000"/>
            </w:tcBorders>
          </w:tcPr>
          <w:p w:rsidR="006D76A0" w:rsidRPr="002816FA" w:rsidRDefault="006D76A0" w:rsidP="006D76A0">
            <w:pPr>
              <w:pStyle w:val="ConsPlusNormal"/>
              <w:ind w:firstLine="0"/>
              <w:contextualSpacing/>
              <w:rPr>
                <w:rFonts w:ascii="Times New Roman" w:hAnsi="Times New Roman" w:cs="Times New Roman"/>
                <w:sz w:val="22"/>
                <w:szCs w:val="22"/>
              </w:rPr>
            </w:pPr>
            <w:r w:rsidRPr="002816FA">
              <w:rPr>
                <w:rFonts w:ascii="Times New Roman" w:hAnsi="Times New Roman" w:cs="Times New Roman"/>
                <w:sz w:val="22"/>
                <w:szCs w:val="22"/>
              </w:rPr>
              <w:t>2026</w:t>
            </w:r>
          </w:p>
        </w:tc>
        <w:tc>
          <w:tcPr>
            <w:tcW w:w="1609" w:type="dxa"/>
            <w:tcBorders>
              <w:left w:val="single" w:sz="4" w:space="0" w:color="000000"/>
              <w:bottom w:val="single" w:sz="4" w:space="0" w:color="000000"/>
              <w:right w:val="single" w:sz="4" w:space="0" w:color="000000"/>
            </w:tcBorders>
          </w:tcPr>
          <w:p w:rsidR="006D76A0" w:rsidRPr="001730F9" w:rsidRDefault="006D76A0" w:rsidP="006D76A0">
            <w:pPr>
              <w:pStyle w:val="ConsPlusNormal"/>
              <w:ind w:firstLine="0"/>
              <w:contextualSpacing/>
              <w:jc w:val="right"/>
              <w:rPr>
                <w:rFonts w:ascii="Times New Roman" w:hAnsi="Times New Roman" w:cs="Times New Roman"/>
                <w:sz w:val="22"/>
                <w:szCs w:val="22"/>
              </w:rPr>
            </w:pPr>
            <w:r w:rsidRPr="001730F9">
              <w:rPr>
                <w:rFonts w:ascii="Times New Roman" w:hAnsi="Times New Roman" w:cs="Times New Roman"/>
                <w:sz w:val="22"/>
                <w:szCs w:val="22"/>
              </w:rPr>
              <w:t>8249,35753</w:t>
            </w:r>
          </w:p>
        </w:tc>
        <w:tc>
          <w:tcPr>
            <w:tcW w:w="1755"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pPr>
            <w:r w:rsidRPr="001730F9">
              <w:rPr>
                <w:sz w:val="22"/>
                <w:szCs w:val="22"/>
              </w:rPr>
              <w:t>0,00000</w:t>
            </w:r>
          </w:p>
        </w:tc>
        <w:tc>
          <w:tcPr>
            <w:tcW w:w="1608"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pPr>
            <w:r w:rsidRPr="001730F9">
              <w:rPr>
                <w:sz w:val="22"/>
                <w:szCs w:val="22"/>
              </w:rPr>
              <w:t>0,00000</w:t>
            </w:r>
          </w:p>
        </w:tc>
        <w:tc>
          <w:tcPr>
            <w:tcW w:w="2192" w:type="dxa"/>
            <w:tcBorders>
              <w:left w:val="single" w:sz="4" w:space="0" w:color="000000"/>
              <w:bottom w:val="single" w:sz="4" w:space="0" w:color="000000"/>
              <w:right w:val="single" w:sz="4" w:space="0" w:color="000000"/>
            </w:tcBorders>
            <w:vAlign w:val="bottom"/>
          </w:tcPr>
          <w:p w:rsidR="006D76A0" w:rsidRPr="001730F9" w:rsidRDefault="006D76A0" w:rsidP="006D76A0">
            <w:pPr>
              <w:widowControl w:val="0"/>
              <w:shd w:val="clear" w:color="auto" w:fill="FFFFFF" w:themeFill="background1"/>
              <w:jc w:val="right"/>
              <w:rPr>
                <w:b/>
                <w:color w:val="000000" w:themeColor="text1"/>
                <w:sz w:val="22"/>
                <w:szCs w:val="22"/>
              </w:rPr>
            </w:pPr>
            <w:r w:rsidRPr="001730F9">
              <w:rPr>
                <w:sz w:val="22"/>
                <w:szCs w:val="22"/>
              </w:rPr>
              <w:t>8249,35753</w:t>
            </w:r>
          </w:p>
        </w:tc>
        <w:tc>
          <w:tcPr>
            <w:tcW w:w="2047"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b/>
                <w:sz w:val="24"/>
                <w:szCs w:val="24"/>
              </w:rPr>
            </w:pPr>
            <w:r w:rsidRPr="001730F9">
              <w:rPr>
                <w:sz w:val="22"/>
                <w:szCs w:val="22"/>
              </w:rPr>
              <w:t>0,00000</w:t>
            </w:r>
          </w:p>
        </w:tc>
      </w:tr>
      <w:tr w:rsidR="00DA5414" w:rsidRPr="001730F9" w:rsidTr="00597D50">
        <w:trPr>
          <w:trHeight w:val="237"/>
        </w:trPr>
        <w:tc>
          <w:tcPr>
            <w:tcW w:w="2470" w:type="dxa"/>
            <w:gridSpan w:val="2"/>
            <w:vMerge/>
            <w:tcBorders>
              <w:left w:val="single" w:sz="4" w:space="0" w:color="000000"/>
              <w:right w:val="single" w:sz="4" w:space="0" w:color="000000"/>
            </w:tcBorders>
          </w:tcPr>
          <w:p w:rsidR="00DA5414" w:rsidRPr="002816FA" w:rsidRDefault="00DA5414" w:rsidP="00DA5414">
            <w:pPr>
              <w:pStyle w:val="ConsPlusNormal"/>
              <w:contextualSpacing/>
              <w:jc w:val="center"/>
              <w:rPr>
                <w:rFonts w:ascii="Times New Roman" w:hAnsi="Times New Roman" w:cs="Times New Roman"/>
                <w:sz w:val="22"/>
                <w:szCs w:val="22"/>
              </w:rPr>
            </w:pPr>
          </w:p>
        </w:tc>
        <w:tc>
          <w:tcPr>
            <w:tcW w:w="2275" w:type="dxa"/>
            <w:gridSpan w:val="2"/>
            <w:tcBorders>
              <w:left w:val="single" w:sz="4" w:space="0" w:color="000000"/>
              <w:bottom w:val="single" w:sz="4" w:space="0" w:color="000000"/>
              <w:right w:val="single" w:sz="4" w:space="0" w:color="000000"/>
            </w:tcBorders>
          </w:tcPr>
          <w:p w:rsidR="00DA5414" w:rsidRPr="002816FA" w:rsidRDefault="00DA5414" w:rsidP="00DA5414">
            <w:pPr>
              <w:rPr>
                <w:sz w:val="16"/>
                <w:szCs w:val="16"/>
              </w:rPr>
            </w:pPr>
            <w:r w:rsidRPr="002816FA">
              <w:rPr>
                <w:sz w:val="16"/>
                <w:szCs w:val="16"/>
              </w:rPr>
              <w:t xml:space="preserve"> МАУ «МЦ «Диалог</w:t>
            </w:r>
          </w:p>
        </w:tc>
        <w:tc>
          <w:tcPr>
            <w:tcW w:w="1169" w:type="dxa"/>
            <w:tcBorders>
              <w:left w:val="single" w:sz="4" w:space="0" w:color="000000"/>
              <w:bottom w:val="single" w:sz="4" w:space="0" w:color="000000"/>
              <w:right w:val="single" w:sz="4" w:space="0" w:color="000000"/>
            </w:tcBorders>
          </w:tcPr>
          <w:p w:rsidR="00DA5414" w:rsidRPr="002816FA" w:rsidRDefault="00DA5414" w:rsidP="00DA5414">
            <w:pPr>
              <w:pStyle w:val="ConsPlusNormal"/>
              <w:ind w:firstLine="0"/>
              <w:contextualSpacing/>
              <w:rPr>
                <w:rFonts w:ascii="Times New Roman" w:hAnsi="Times New Roman" w:cs="Times New Roman"/>
                <w:sz w:val="22"/>
                <w:szCs w:val="22"/>
              </w:rPr>
            </w:pPr>
            <w:r w:rsidRPr="002816FA">
              <w:rPr>
                <w:rFonts w:ascii="Times New Roman" w:hAnsi="Times New Roman" w:cs="Times New Roman"/>
                <w:sz w:val="22"/>
                <w:szCs w:val="22"/>
              </w:rPr>
              <w:t>2027</w:t>
            </w:r>
          </w:p>
        </w:tc>
        <w:tc>
          <w:tcPr>
            <w:tcW w:w="1609" w:type="dxa"/>
            <w:tcBorders>
              <w:left w:val="single" w:sz="4" w:space="0" w:color="000000"/>
              <w:bottom w:val="single" w:sz="4" w:space="0" w:color="000000"/>
              <w:right w:val="single" w:sz="4" w:space="0" w:color="000000"/>
            </w:tcBorders>
          </w:tcPr>
          <w:p w:rsidR="00DA5414" w:rsidRPr="001730F9" w:rsidRDefault="00DA5414" w:rsidP="00DA5414">
            <w:pPr>
              <w:pStyle w:val="ConsPlusNormal"/>
              <w:ind w:firstLine="0"/>
              <w:contextualSpacing/>
              <w:jc w:val="right"/>
              <w:rPr>
                <w:rFonts w:ascii="Times New Roman" w:hAnsi="Times New Roman" w:cs="Times New Roman"/>
                <w:sz w:val="22"/>
                <w:szCs w:val="22"/>
              </w:rPr>
            </w:pPr>
            <w:r w:rsidRPr="001730F9">
              <w:rPr>
                <w:rFonts w:ascii="Times New Roman" w:hAnsi="Times New Roman" w:cs="Times New Roman"/>
                <w:sz w:val="22"/>
                <w:szCs w:val="22"/>
              </w:rPr>
              <w:t>8249,35753</w:t>
            </w:r>
          </w:p>
        </w:tc>
        <w:tc>
          <w:tcPr>
            <w:tcW w:w="1755" w:type="dxa"/>
            <w:tcBorders>
              <w:left w:val="single" w:sz="4" w:space="0" w:color="000000"/>
              <w:bottom w:val="single" w:sz="4" w:space="0" w:color="000000"/>
              <w:right w:val="single" w:sz="4" w:space="0" w:color="000000"/>
            </w:tcBorders>
          </w:tcPr>
          <w:p w:rsidR="00DA5414" w:rsidRPr="001730F9" w:rsidRDefault="00DA5414" w:rsidP="00DA5414">
            <w:pPr>
              <w:widowControl w:val="0"/>
              <w:jc w:val="right"/>
            </w:pPr>
            <w:r w:rsidRPr="001730F9">
              <w:rPr>
                <w:sz w:val="22"/>
                <w:szCs w:val="22"/>
              </w:rPr>
              <w:t>0,00000</w:t>
            </w:r>
          </w:p>
        </w:tc>
        <w:tc>
          <w:tcPr>
            <w:tcW w:w="1608" w:type="dxa"/>
            <w:tcBorders>
              <w:left w:val="single" w:sz="4" w:space="0" w:color="000000"/>
              <w:bottom w:val="single" w:sz="4" w:space="0" w:color="000000"/>
              <w:right w:val="single" w:sz="4" w:space="0" w:color="000000"/>
            </w:tcBorders>
          </w:tcPr>
          <w:p w:rsidR="00DA5414" w:rsidRPr="001730F9" w:rsidRDefault="00DA5414" w:rsidP="00DA5414">
            <w:pPr>
              <w:widowControl w:val="0"/>
              <w:jc w:val="right"/>
            </w:pPr>
            <w:r w:rsidRPr="001730F9">
              <w:rPr>
                <w:sz w:val="22"/>
                <w:szCs w:val="22"/>
              </w:rPr>
              <w:t>0,00000</w:t>
            </w:r>
          </w:p>
        </w:tc>
        <w:tc>
          <w:tcPr>
            <w:tcW w:w="2192" w:type="dxa"/>
            <w:tcBorders>
              <w:left w:val="single" w:sz="4" w:space="0" w:color="000000"/>
              <w:bottom w:val="single" w:sz="4" w:space="0" w:color="000000"/>
              <w:right w:val="single" w:sz="4" w:space="0" w:color="000000"/>
            </w:tcBorders>
            <w:vAlign w:val="bottom"/>
          </w:tcPr>
          <w:p w:rsidR="00DA5414" w:rsidRPr="001730F9" w:rsidRDefault="00DA5414" w:rsidP="00DA5414">
            <w:pPr>
              <w:widowControl w:val="0"/>
              <w:shd w:val="clear" w:color="auto" w:fill="FFFFFF" w:themeFill="background1"/>
              <w:jc w:val="right"/>
              <w:rPr>
                <w:b/>
                <w:color w:val="000000" w:themeColor="text1"/>
                <w:sz w:val="22"/>
                <w:szCs w:val="22"/>
              </w:rPr>
            </w:pPr>
            <w:r w:rsidRPr="001730F9">
              <w:rPr>
                <w:sz w:val="22"/>
                <w:szCs w:val="22"/>
              </w:rPr>
              <w:t>8249,35753</w:t>
            </w:r>
          </w:p>
        </w:tc>
        <w:tc>
          <w:tcPr>
            <w:tcW w:w="2047" w:type="dxa"/>
            <w:tcBorders>
              <w:left w:val="single" w:sz="4" w:space="0" w:color="000000"/>
              <w:bottom w:val="single" w:sz="4" w:space="0" w:color="000000"/>
              <w:right w:val="single" w:sz="4" w:space="0" w:color="000000"/>
            </w:tcBorders>
          </w:tcPr>
          <w:p w:rsidR="00DA5414" w:rsidRPr="001730F9" w:rsidRDefault="00DA5414" w:rsidP="00DA5414">
            <w:pPr>
              <w:widowControl w:val="0"/>
              <w:jc w:val="right"/>
              <w:rPr>
                <w:sz w:val="24"/>
                <w:szCs w:val="24"/>
              </w:rPr>
            </w:pPr>
            <w:r w:rsidRPr="001730F9">
              <w:rPr>
                <w:sz w:val="22"/>
                <w:szCs w:val="22"/>
              </w:rPr>
              <w:t>0,00000</w:t>
            </w:r>
          </w:p>
        </w:tc>
      </w:tr>
      <w:tr w:rsidR="006D76A0" w:rsidRPr="001730F9" w:rsidTr="006D76A0">
        <w:trPr>
          <w:trHeight w:val="237"/>
        </w:trPr>
        <w:tc>
          <w:tcPr>
            <w:tcW w:w="2470" w:type="dxa"/>
            <w:gridSpan w:val="2"/>
            <w:vMerge/>
            <w:tcBorders>
              <w:left w:val="single" w:sz="4" w:space="0" w:color="000000"/>
              <w:right w:val="single" w:sz="4" w:space="0" w:color="000000"/>
            </w:tcBorders>
          </w:tcPr>
          <w:p w:rsidR="006D76A0" w:rsidRPr="002816FA" w:rsidRDefault="006D76A0" w:rsidP="006D76A0">
            <w:pPr>
              <w:pStyle w:val="ConsPlusNormal"/>
              <w:contextualSpacing/>
              <w:jc w:val="center"/>
              <w:rPr>
                <w:rFonts w:ascii="Times New Roman" w:hAnsi="Times New Roman" w:cs="Times New Roman"/>
                <w:sz w:val="22"/>
                <w:szCs w:val="22"/>
              </w:rPr>
            </w:pPr>
          </w:p>
        </w:tc>
        <w:tc>
          <w:tcPr>
            <w:tcW w:w="2275" w:type="dxa"/>
            <w:gridSpan w:val="2"/>
            <w:tcBorders>
              <w:left w:val="single" w:sz="4" w:space="0" w:color="000000"/>
              <w:bottom w:val="single" w:sz="4" w:space="0" w:color="000000"/>
              <w:right w:val="single" w:sz="4" w:space="0" w:color="auto"/>
            </w:tcBorders>
          </w:tcPr>
          <w:p w:rsidR="006D76A0" w:rsidRPr="002816FA" w:rsidRDefault="006D76A0" w:rsidP="006D76A0">
            <w:pPr>
              <w:rPr>
                <w:sz w:val="16"/>
                <w:szCs w:val="16"/>
              </w:rPr>
            </w:pPr>
            <w:r w:rsidRPr="002816FA">
              <w:rPr>
                <w:sz w:val="16"/>
                <w:szCs w:val="16"/>
              </w:rPr>
              <w:t>МАУ «МЦ «Диалог</w:t>
            </w:r>
          </w:p>
        </w:tc>
        <w:tc>
          <w:tcPr>
            <w:tcW w:w="1169" w:type="dxa"/>
            <w:tcBorders>
              <w:left w:val="single" w:sz="4" w:space="0" w:color="auto"/>
              <w:bottom w:val="single" w:sz="4" w:space="0" w:color="000000"/>
              <w:right w:val="single" w:sz="4" w:space="0" w:color="000000"/>
            </w:tcBorders>
          </w:tcPr>
          <w:p w:rsidR="006D76A0" w:rsidRPr="002816FA" w:rsidRDefault="006D76A0" w:rsidP="006D76A0">
            <w:pPr>
              <w:pStyle w:val="ConsPlusNormal"/>
              <w:ind w:firstLine="0"/>
              <w:contextualSpacing/>
              <w:rPr>
                <w:rFonts w:ascii="Times New Roman" w:hAnsi="Times New Roman" w:cs="Times New Roman"/>
                <w:sz w:val="22"/>
                <w:szCs w:val="22"/>
              </w:rPr>
            </w:pPr>
            <w:r w:rsidRPr="002816FA">
              <w:rPr>
                <w:rFonts w:ascii="Times New Roman" w:hAnsi="Times New Roman" w:cs="Times New Roman"/>
                <w:sz w:val="22"/>
                <w:szCs w:val="22"/>
              </w:rPr>
              <w:t>2028</w:t>
            </w:r>
          </w:p>
        </w:tc>
        <w:tc>
          <w:tcPr>
            <w:tcW w:w="1609"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755"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608"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192"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047"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r>
      <w:tr w:rsidR="006D76A0" w:rsidRPr="001730F9" w:rsidTr="006D76A0">
        <w:trPr>
          <w:trHeight w:val="237"/>
        </w:trPr>
        <w:tc>
          <w:tcPr>
            <w:tcW w:w="2470" w:type="dxa"/>
            <w:gridSpan w:val="2"/>
            <w:vMerge/>
            <w:tcBorders>
              <w:left w:val="single" w:sz="4" w:space="0" w:color="000000"/>
              <w:right w:val="single" w:sz="4" w:space="0" w:color="000000"/>
            </w:tcBorders>
          </w:tcPr>
          <w:p w:rsidR="006D76A0" w:rsidRPr="002816FA" w:rsidRDefault="006D76A0" w:rsidP="006D76A0">
            <w:pPr>
              <w:pStyle w:val="ConsPlusNormal"/>
              <w:contextualSpacing/>
              <w:jc w:val="center"/>
              <w:rPr>
                <w:rFonts w:ascii="Times New Roman" w:hAnsi="Times New Roman" w:cs="Times New Roman"/>
                <w:sz w:val="22"/>
                <w:szCs w:val="22"/>
              </w:rPr>
            </w:pPr>
          </w:p>
        </w:tc>
        <w:tc>
          <w:tcPr>
            <w:tcW w:w="2275" w:type="dxa"/>
            <w:gridSpan w:val="2"/>
            <w:tcBorders>
              <w:left w:val="single" w:sz="4" w:space="0" w:color="000000"/>
              <w:bottom w:val="single" w:sz="4" w:space="0" w:color="000000"/>
              <w:right w:val="single" w:sz="4" w:space="0" w:color="000000"/>
            </w:tcBorders>
          </w:tcPr>
          <w:p w:rsidR="006D76A0" w:rsidRPr="002816FA" w:rsidRDefault="006D76A0" w:rsidP="006D76A0">
            <w:pPr>
              <w:rPr>
                <w:sz w:val="16"/>
                <w:szCs w:val="16"/>
              </w:rPr>
            </w:pPr>
            <w:r w:rsidRPr="002816FA">
              <w:rPr>
                <w:sz w:val="16"/>
                <w:szCs w:val="16"/>
              </w:rPr>
              <w:t>МАУ «МЦ «Диалог</w:t>
            </w:r>
          </w:p>
        </w:tc>
        <w:tc>
          <w:tcPr>
            <w:tcW w:w="1169" w:type="dxa"/>
            <w:tcBorders>
              <w:left w:val="single" w:sz="4" w:space="0" w:color="000000"/>
              <w:bottom w:val="single" w:sz="4" w:space="0" w:color="000000"/>
              <w:right w:val="single" w:sz="4" w:space="0" w:color="000000"/>
            </w:tcBorders>
          </w:tcPr>
          <w:p w:rsidR="006D76A0" w:rsidRPr="002816FA" w:rsidRDefault="006D76A0" w:rsidP="006D76A0">
            <w:pPr>
              <w:pStyle w:val="ConsPlusNormal"/>
              <w:ind w:firstLine="0"/>
              <w:contextualSpacing/>
              <w:rPr>
                <w:rFonts w:ascii="Times New Roman" w:hAnsi="Times New Roman" w:cs="Times New Roman"/>
                <w:sz w:val="22"/>
                <w:szCs w:val="22"/>
              </w:rPr>
            </w:pPr>
            <w:r w:rsidRPr="002816FA">
              <w:rPr>
                <w:rFonts w:ascii="Times New Roman" w:hAnsi="Times New Roman" w:cs="Times New Roman"/>
                <w:sz w:val="22"/>
                <w:szCs w:val="22"/>
              </w:rPr>
              <w:t>202</w:t>
            </w:r>
            <w:r>
              <w:rPr>
                <w:rFonts w:ascii="Times New Roman" w:hAnsi="Times New Roman" w:cs="Times New Roman"/>
                <w:sz w:val="22"/>
                <w:szCs w:val="22"/>
              </w:rPr>
              <w:t>9</w:t>
            </w:r>
          </w:p>
        </w:tc>
        <w:tc>
          <w:tcPr>
            <w:tcW w:w="1609"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755"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1608"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192"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c>
          <w:tcPr>
            <w:tcW w:w="2047" w:type="dxa"/>
            <w:tcBorders>
              <w:left w:val="single" w:sz="4" w:space="0" w:color="000000"/>
              <w:bottom w:val="single" w:sz="4" w:space="0" w:color="000000"/>
              <w:right w:val="single" w:sz="4" w:space="0" w:color="000000"/>
            </w:tcBorders>
          </w:tcPr>
          <w:p w:rsidR="006D76A0" w:rsidRPr="001730F9" w:rsidRDefault="006D76A0" w:rsidP="006D76A0">
            <w:pPr>
              <w:widowControl w:val="0"/>
              <w:jc w:val="right"/>
              <w:rPr>
                <w:sz w:val="24"/>
                <w:szCs w:val="24"/>
              </w:rPr>
            </w:pPr>
            <w:r w:rsidRPr="001730F9">
              <w:rPr>
                <w:sz w:val="22"/>
                <w:szCs w:val="22"/>
              </w:rPr>
              <w:t>0,00000</w:t>
            </w:r>
          </w:p>
        </w:tc>
      </w:tr>
      <w:tr w:rsidR="001C406C" w:rsidRPr="001730F9" w:rsidTr="006D76A0">
        <w:trPr>
          <w:trHeight w:val="153"/>
        </w:trPr>
        <w:tc>
          <w:tcPr>
            <w:tcW w:w="2470" w:type="dxa"/>
            <w:gridSpan w:val="2"/>
            <w:tcBorders>
              <w:top w:val="single" w:sz="4" w:space="0" w:color="auto"/>
              <w:left w:val="single" w:sz="4" w:space="0" w:color="000000"/>
              <w:bottom w:val="single" w:sz="4" w:space="0" w:color="000000"/>
              <w:right w:val="single" w:sz="4" w:space="0" w:color="000000"/>
            </w:tcBorders>
          </w:tcPr>
          <w:p w:rsidR="001C406C" w:rsidRPr="002816FA" w:rsidRDefault="001C406C" w:rsidP="001C406C">
            <w:pPr>
              <w:pStyle w:val="ConsPlusNormal"/>
              <w:ind w:firstLine="0"/>
              <w:contextualSpacing/>
              <w:rPr>
                <w:rFonts w:ascii="Times New Roman" w:hAnsi="Times New Roman" w:cs="Times New Roman"/>
                <w:sz w:val="22"/>
                <w:szCs w:val="22"/>
              </w:rPr>
            </w:pPr>
            <w:r w:rsidRPr="002816FA">
              <w:rPr>
                <w:rFonts w:ascii="Times New Roman" w:hAnsi="Times New Roman" w:cs="Times New Roman"/>
                <w:b/>
                <w:sz w:val="18"/>
                <w:szCs w:val="18"/>
              </w:rPr>
              <w:t>Итого</w:t>
            </w:r>
          </w:p>
        </w:tc>
        <w:tc>
          <w:tcPr>
            <w:tcW w:w="2259" w:type="dxa"/>
            <w:tcBorders>
              <w:left w:val="single" w:sz="4" w:space="0" w:color="000000"/>
              <w:bottom w:val="single" w:sz="4" w:space="0" w:color="000000"/>
              <w:right w:val="single" w:sz="4" w:space="0" w:color="auto"/>
            </w:tcBorders>
          </w:tcPr>
          <w:p w:rsidR="001C406C" w:rsidRPr="002816FA" w:rsidRDefault="001C406C" w:rsidP="001C406C">
            <w:pPr>
              <w:pStyle w:val="ConsPlusNormal"/>
              <w:ind w:firstLine="0"/>
              <w:contextualSpacing/>
              <w:rPr>
                <w:rFonts w:ascii="Times New Roman" w:hAnsi="Times New Roman" w:cs="Times New Roman"/>
                <w:sz w:val="22"/>
                <w:szCs w:val="22"/>
              </w:rPr>
            </w:pPr>
          </w:p>
        </w:tc>
        <w:tc>
          <w:tcPr>
            <w:tcW w:w="1185" w:type="dxa"/>
            <w:gridSpan w:val="2"/>
            <w:tcBorders>
              <w:left w:val="single" w:sz="4" w:space="0" w:color="auto"/>
              <w:bottom w:val="single" w:sz="4" w:space="0" w:color="000000"/>
              <w:right w:val="single" w:sz="4" w:space="0" w:color="000000"/>
            </w:tcBorders>
          </w:tcPr>
          <w:p w:rsidR="001C406C" w:rsidRPr="002816FA" w:rsidRDefault="001C406C" w:rsidP="001C406C">
            <w:pPr>
              <w:pStyle w:val="ConsPlusNormal"/>
              <w:ind w:firstLine="0"/>
              <w:contextualSpacing/>
              <w:rPr>
                <w:rFonts w:ascii="Times New Roman" w:hAnsi="Times New Roman" w:cs="Times New Roman"/>
                <w:sz w:val="22"/>
                <w:szCs w:val="22"/>
              </w:rPr>
            </w:pPr>
          </w:p>
        </w:tc>
        <w:tc>
          <w:tcPr>
            <w:tcW w:w="1609" w:type="dxa"/>
            <w:tcBorders>
              <w:left w:val="single" w:sz="4" w:space="0" w:color="000000"/>
              <w:bottom w:val="single" w:sz="4" w:space="0" w:color="000000"/>
              <w:right w:val="single" w:sz="4" w:space="0" w:color="000000"/>
            </w:tcBorders>
          </w:tcPr>
          <w:p w:rsidR="001C406C" w:rsidRPr="00A63B32" w:rsidRDefault="00DA5414" w:rsidP="00DC687B">
            <w:pPr>
              <w:pStyle w:val="ConsPlusNormal"/>
              <w:ind w:firstLine="0"/>
              <w:jc w:val="right"/>
              <w:rPr>
                <w:rFonts w:ascii="Times New Roman" w:hAnsi="Times New Roman" w:cs="Times New Roman"/>
                <w:b/>
                <w:color w:val="000000"/>
                <w:sz w:val="22"/>
                <w:szCs w:val="22"/>
              </w:rPr>
            </w:pPr>
            <w:r>
              <w:rPr>
                <w:rFonts w:ascii="Times New Roman" w:hAnsi="Times New Roman" w:cs="Times New Roman"/>
                <w:b/>
                <w:color w:val="000000"/>
                <w:sz w:val="22"/>
                <w:szCs w:val="22"/>
              </w:rPr>
              <w:t>24 716,94046</w:t>
            </w:r>
          </w:p>
        </w:tc>
        <w:tc>
          <w:tcPr>
            <w:tcW w:w="1755" w:type="dxa"/>
            <w:tcBorders>
              <w:left w:val="single" w:sz="4" w:space="0" w:color="000000"/>
              <w:bottom w:val="single" w:sz="4" w:space="0" w:color="000000"/>
              <w:right w:val="single" w:sz="4" w:space="0" w:color="000000"/>
            </w:tcBorders>
          </w:tcPr>
          <w:p w:rsidR="001C406C" w:rsidRPr="00A63B32" w:rsidRDefault="001C406C" w:rsidP="001C406C">
            <w:pPr>
              <w:widowControl w:val="0"/>
              <w:jc w:val="right"/>
              <w:rPr>
                <w:b/>
                <w:sz w:val="24"/>
                <w:szCs w:val="24"/>
              </w:rPr>
            </w:pPr>
            <w:r w:rsidRPr="00A63B32">
              <w:rPr>
                <w:b/>
                <w:sz w:val="22"/>
                <w:szCs w:val="22"/>
              </w:rPr>
              <w:t>0,00000</w:t>
            </w:r>
          </w:p>
        </w:tc>
        <w:tc>
          <w:tcPr>
            <w:tcW w:w="1608" w:type="dxa"/>
            <w:tcBorders>
              <w:left w:val="single" w:sz="4" w:space="0" w:color="000000"/>
              <w:bottom w:val="single" w:sz="4" w:space="0" w:color="000000"/>
              <w:right w:val="single" w:sz="4" w:space="0" w:color="000000"/>
            </w:tcBorders>
          </w:tcPr>
          <w:p w:rsidR="001C406C" w:rsidRPr="00A63B32" w:rsidRDefault="001C406C" w:rsidP="001C406C">
            <w:pPr>
              <w:widowControl w:val="0"/>
              <w:jc w:val="right"/>
              <w:rPr>
                <w:b/>
                <w:sz w:val="24"/>
                <w:szCs w:val="24"/>
              </w:rPr>
            </w:pPr>
            <w:r w:rsidRPr="00A63B32">
              <w:rPr>
                <w:b/>
                <w:sz w:val="22"/>
                <w:szCs w:val="22"/>
              </w:rPr>
              <w:t>0,00000</w:t>
            </w:r>
          </w:p>
        </w:tc>
        <w:tc>
          <w:tcPr>
            <w:tcW w:w="2192" w:type="dxa"/>
            <w:tcBorders>
              <w:left w:val="single" w:sz="4" w:space="0" w:color="000000"/>
              <w:bottom w:val="single" w:sz="4" w:space="0" w:color="000000"/>
              <w:right w:val="single" w:sz="4" w:space="0" w:color="000000"/>
            </w:tcBorders>
            <w:vAlign w:val="bottom"/>
          </w:tcPr>
          <w:p w:rsidR="001C406C" w:rsidRPr="001730F9" w:rsidRDefault="00DA5414" w:rsidP="00DC687B">
            <w:pPr>
              <w:widowControl w:val="0"/>
              <w:shd w:val="clear" w:color="auto" w:fill="FFFFFF" w:themeFill="background1"/>
              <w:jc w:val="right"/>
              <w:rPr>
                <w:b/>
                <w:color w:val="000000" w:themeColor="text1"/>
                <w:sz w:val="22"/>
                <w:szCs w:val="22"/>
              </w:rPr>
            </w:pPr>
            <w:r>
              <w:rPr>
                <w:b/>
                <w:color w:val="000000" w:themeColor="text1"/>
                <w:sz w:val="22"/>
                <w:szCs w:val="22"/>
              </w:rPr>
              <w:t>24 716,94046</w:t>
            </w:r>
          </w:p>
        </w:tc>
        <w:tc>
          <w:tcPr>
            <w:tcW w:w="2047" w:type="dxa"/>
            <w:tcBorders>
              <w:left w:val="single" w:sz="4" w:space="0" w:color="000000"/>
              <w:bottom w:val="single" w:sz="4" w:space="0" w:color="000000"/>
              <w:right w:val="single" w:sz="4" w:space="0" w:color="000000"/>
            </w:tcBorders>
          </w:tcPr>
          <w:p w:rsidR="001C406C" w:rsidRPr="00A63B32" w:rsidRDefault="001C406C" w:rsidP="001C406C">
            <w:pPr>
              <w:widowControl w:val="0"/>
              <w:jc w:val="right"/>
              <w:rPr>
                <w:b/>
                <w:sz w:val="24"/>
                <w:szCs w:val="24"/>
              </w:rPr>
            </w:pPr>
            <w:r w:rsidRPr="00A63B32">
              <w:rPr>
                <w:b/>
                <w:sz w:val="22"/>
                <w:szCs w:val="22"/>
              </w:rPr>
              <w:t>0,00000</w:t>
            </w:r>
          </w:p>
        </w:tc>
      </w:tr>
    </w:tbl>
    <w:p w:rsidR="002D3382" w:rsidRPr="001730F9" w:rsidRDefault="002D3382" w:rsidP="002D3382">
      <w:pPr>
        <w:pStyle w:val="ConsPlusNormal"/>
        <w:contextualSpacing/>
        <w:rPr>
          <w:rFonts w:ascii="Times New Roman" w:hAnsi="Times New Roman" w:cs="Times New Roman"/>
          <w:sz w:val="24"/>
          <w:szCs w:val="24"/>
        </w:rPr>
      </w:pPr>
    </w:p>
    <w:p w:rsidR="002D3382" w:rsidRPr="001730F9" w:rsidRDefault="002D3382" w:rsidP="002D3382">
      <w:pPr>
        <w:rPr>
          <w:sz w:val="24"/>
          <w:szCs w:val="24"/>
        </w:rPr>
      </w:pPr>
      <w:r w:rsidRPr="001730F9">
        <w:rPr>
          <w:sz w:val="24"/>
          <w:szCs w:val="24"/>
        </w:rPr>
        <w:t xml:space="preserve">          </w:t>
      </w:r>
    </w:p>
    <w:p w:rsidR="002D3382" w:rsidRPr="001730F9" w:rsidRDefault="002D3382" w:rsidP="002D3382">
      <w:pPr>
        <w:rPr>
          <w:sz w:val="24"/>
          <w:szCs w:val="24"/>
        </w:rPr>
      </w:pPr>
    </w:p>
    <w:p w:rsidR="002D3382" w:rsidRPr="00DA5414" w:rsidRDefault="002D3382" w:rsidP="002D3382">
      <w:pPr>
        <w:pStyle w:val="ConsPlusNormal"/>
        <w:contextualSpacing/>
        <w:jc w:val="right"/>
        <w:rPr>
          <w:rFonts w:ascii="Times New Roman" w:hAnsi="Times New Roman" w:cs="Times New Roman"/>
          <w:sz w:val="22"/>
          <w:szCs w:val="22"/>
        </w:rPr>
      </w:pPr>
      <w:r w:rsidRPr="00DA5414">
        <w:rPr>
          <w:sz w:val="22"/>
          <w:szCs w:val="22"/>
        </w:rPr>
        <w:t xml:space="preserve">   </w:t>
      </w:r>
      <w:r w:rsidR="00C22AD3" w:rsidRPr="00DA5414">
        <w:rPr>
          <w:rFonts w:ascii="Times New Roman" w:hAnsi="Times New Roman" w:cs="Times New Roman"/>
          <w:sz w:val="22"/>
          <w:szCs w:val="22"/>
        </w:rPr>
        <w:t>Приложение №</w:t>
      </w:r>
      <w:r w:rsidR="008B55DB" w:rsidRPr="00DA5414">
        <w:rPr>
          <w:rFonts w:ascii="Times New Roman" w:hAnsi="Times New Roman" w:cs="Times New Roman"/>
          <w:sz w:val="22"/>
          <w:szCs w:val="22"/>
        </w:rPr>
        <w:t xml:space="preserve"> </w:t>
      </w:r>
      <w:r w:rsidR="00D7723B" w:rsidRPr="00DA5414">
        <w:rPr>
          <w:rFonts w:ascii="Times New Roman" w:hAnsi="Times New Roman" w:cs="Times New Roman"/>
          <w:sz w:val="22"/>
          <w:szCs w:val="22"/>
        </w:rPr>
        <w:t>4</w:t>
      </w:r>
    </w:p>
    <w:p w:rsidR="002D3382" w:rsidRPr="00DA5414" w:rsidRDefault="002D3382" w:rsidP="002D3382">
      <w:pPr>
        <w:pStyle w:val="ConsPlusNormal"/>
        <w:contextualSpacing/>
        <w:jc w:val="right"/>
        <w:rPr>
          <w:rFonts w:ascii="Times New Roman" w:hAnsi="Times New Roman" w:cs="Times New Roman"/>
          <w:sz w:val="22"/>
          <w:szCs w:val="22"/>
        </w:rPr>
      </w:pPr>
      <w:r w:rsidRPr="00DA5414">
        <w:rPr>
          <w:rFonts w:ascii="Times New Roman" w:hAnsi="Times New Roman" w:cs="Times New Roman"/>
          <w:sz w:val="22"/>
          <w:szCs w:val="22"/>
        </w:rPr>
        <w:t>к муниципальной программе</w:t>
      </w:r>
    </w:p>
    <w:p w:rsidR="00047FAB" w:rsidRPr="00DA5414" w:rsidRDefault="00047FAB" w:rsidP="002D3382">
      <w:pPr>
        <w:pStyle w:val="ConsPlusNormal"/>
        <w:contextualSpacing/>
        <w:jc w:val="right"/>
        <w:rPr>
          <w:rFonts w:ascii="Times New Roman" w:hAnsi="Times New Roman" w:cs="Times New Roman"/>
          <w:sz w:val="22"/>
          <w:szCs w:val="22"/>
        </w:rPr>
      </w:pPr>
      <w:r w:rsidRPr="00DA5414">
        <w:rPr>
          <w:rFonts w:ascii="Times New Roman" w:hAnsi="Times New Roman" w:cs="Times New Roman"/>
          <w:sz w:val="22"/>
          <w:szCs w:val="22"/>
        </w:rPr>
        <w:t>«</w:t>
      </w:r>
      <w:r w:rsidR="00677F44" w:rsidRPr="00DA5414">
        <w:rPr>
          <w:rFonts w:ascii="Times New Roman" w:hAnsi="Times New Roman" w:cs="Times New Roman"/>
          <w:sz w:val="22"/>
          <w:szCs w:val="22"/>
        </w:rPr>
        <w:t xml:space="preserve">Молодежная политика </w:t>
      </w:r>
    </w:p>
    <w:p w:rsidR="00677F44" w:rsidRPr="00DA5414" w:rsidRDefault="00677F44" w:rsidP="002D3382">
      <w:pPr>
        <w:pStyle w:val="ConsPlusNormal"/>
        <w:contextualSpacing/>
        <w:jc w:val="right"/>
        <w:rPr>
          <w:rFonts w:ascii="Times New Roman" w:hAnsi="Times New Roman" w:cs="Times New Roman"/>
          <w:sz w:val="22"/>
          <w:szCs w:val="22"/>
        </w:rPr>
      </w:pPr>
      <w:r w:rsidRPr="00DA5414">
        <w:rPr>
          <w:rFonts w:ascii="Times New Roman" w:hAnsi="Times New Roman" w:cs="Times New Roman"/>
          <w:sz w:val="22"/>
          <w:szCs w:val="22"/>
        </w:rPr>
        <w:t>Сосновобо</w:t>
      </w:r>
      <w:r w:rsidR="00191FAB" w:rsidRPr="00DA5414">
        <w:rPr>
          <w:rFonts w:ascii="Times New Roman" w:hAnsi="Times New Roman" w:cs="Times New Roman"/>
          <w:sz w:val="22"/>
          <w:szCs w:val="22"/>
        </w:rPr>
        <w:t>рского городского округа на 2025-2029</w:t>
      </w:r>
      <w:r w:rsidRPr="00DA5414">
        <w:rPr>
          <w:rFonts w:ascii="Times New Roman" w:hAnsi="Times New Roman" w:cs="Times New Roman"/>
          <w:sz w:val="22"/>
          <w:szCs w:val="22"/>
        </w:rPr>
        <w:t xml:space="preserve"> годы»</w:t>
      </w:r>
    </w:p>
    <w:p w:rsidR="002D3382" w:rsidRPr="001730F9" w:rsidRDefault="002D3382" w:rsidP="002D3382">
      <w:pPr>
        <w:pStyle w:val="ConsPlusNormal"/>
        <w:contextualSpacing/>
        <w:jc w:val="center"/>
        <w:rPr>
          <w:rFonts w:ascii="Times New Roman" w:hAnsi="Times New Roman" w:cs="Times New Roman"/>
          <w:b/>
          <w:sz w:val="22"/>
          <w:szCs w:val="22"/>
        </w:rPr>
      </w:pPr>
    </w:p>
    <w:p w:rsidR="002D3382" w:rsidRPr="008E02F6" w:rsidRDefault="002D3382" w:rsidP="00DA5414">
      <w:pPr>
        <w:pStyle w:val="ConsPlusNormal"/>
        <w:contextualSpacing/>
        <w:jc w:val="center"/>
        <w:rPr>
          <w:rFonts w:ascii="Times New Roman" w:hAnsi="Times New Roman" w:cs="Times New Roman"/>
          <w:b/>
          <w:sz w:val="24"/>
          <w:szCs w:val="24"/>
        </w:rPr>
      </w:pPr>
      <w:r w:rsidRPr="008E02F6">
        <w:rPr>
          <w:rFonts w:ascii="Times New Roman" w:hAnsi="Times New Roman" w:cs="Times New Roman"/>
          <w:b/>
          <w:sz w:val="24"/>
          <w:szCs w:val="24"/>
        </w:rPr>
        <w:t>Сведения о фактических расходах на реализацию</w:t>
      </w:r>
      <w:r w:rsidR="00DA5414" w:rsidRPr="008E02F6">
        <w:rPr>
          <w:rFonts w:ascii="Times New Roman" w:hAnsi="Times New Roman" w:cs="Times New Roman"/>
          <w:b/>
          <w:sz w:val="24"/>
          <w:szCs w:val="24"/>
        </w:rPr>
        <w:t xml:space="preserve"> </w:t>
      </w:r>
      <w:r w:rsidRPr="008E02F6">
        <w:rPr>
          <w:rFonts w:ascii="Times New Roman" w:hAnsi="Times New Roman" w:cs="Times New Roman"/>
          <w:b/>
          <w:sz w:val="24"/>
          <w:szCs w:val="24"/>
        </w:rPr>
        <w:t>муниципальной программы «</w:t>
      </w:r>
      <w:r w:rsidR="002C56F5" w:rsidRPr="008E02F6">
        <w:rPr>
          <w:rFonts w:ascii="Times New Roman" w:hAnsi="Times New Roman" w:cs="Times New Roman"/>
          <w:b/>
          <w:sz w:val="24"/>
          <w:szCs w:val="24"/>
        </w:rPr>
        <w:t>М</w:t>
      </w:r>
      <w:r w:rsidRPr="008E02F6">
        <w:rPr>
          <w:rFonts w:ascii="Times New Roman" w:hAnsi="Times New Roman" w:cs="Times New Roman"/>
          <w:b/>
          <w:sz w:val="24"/>
          <w:szCs w:val="24"/>
        </w:rPr>
        <w:t xml:space="preserve">олодежная политика </w:t>
      </w:r>
    </w:p>
    <w:p w:rsidR="002D3382" w:rsidRPr="008E02F6" w:rsidRDefault="002D3382" w:rsidP="002D3382">
      <w:pPr>
        <w:jc w:val="center"/>
        <w:rPr>
          <w:b/>
          <w:sz w:val="24"/>
          <w:szCs w:val="24"/>
        </w:rPr>
      </w:pPr>
      <w:r w:rsidRPr="008E02F6">
        <w:rPr>
          <w:b/>
          <w:sz w:val="24"/>
          <w:szCs w:val="24"/>
        </w:rPr>
        <w:t>Сосновобо</w:t>
      </w:r>
      <w:r w:rsidR="00191FAB" w:rsidRPr="008E02F6">
        <w:rPr>
          <w:b/>
          <w:sz w:val="24"/>
          <w:szCs w:val="24"/>
        </w:rPr>
        <w:t>рского городского округа на 2025-2029</w:t>
      </w:r>
      <w:r w:rsidRPr="008E02F6">
        <w:rPr>
          <w:b/>
          <w:sz w:val="24"/>
          <w:szCs w:val="24"/>
        </w:rPr>
        <w:t xml:space="preserve"> годы» </w:t>
      </w:r>
    </w:p>
    <w:p w:rsidR="002D3382" w:rsidRPr="001730F9" w:rsidRDefault="002D3382" w:rsidP="002D3382">
      <w:pPr>
        <w:pStyle w:val="ConsPlusNormal"/>
        <w:contextualSpacing/>
        <w:jc w:val="center"/>
        <w:rPr>
          <w:rFonts w:ascii="Times New Roman" w:hAnsi="Times New Roman" w:cs="Times New Roman"/>
          <w:b/>
          <w:sz w:val="22"/>
          <w:szCs w:val="22"/>
        </w:rPr>
      </w:pPr>
    </w:p>
    <w:tbl>
      <w:tblPr>
        <w:tblW w:w="24464" w:type="dxa"/>
        <w:tblLayout w:type="fixed"/>
        <w:tblCellMar>
          <w:top w:w="102" w:type="dxa"/>
          <w:left w:w="62" w:type="dxa"/>
          <w:bottom w:w="102" w:type="dxa"/>
          <w:right w:w="62" w:type="dxa"/>
        </w:tblCellMar>
        <w:tblLook w:val="0000" w:firstRow="0" w:lastRow="0" w:firstColumn="0" w:lastColumn="0" w:noHBand="0" w:noVBand="0"/>
      </w:tblPr>
      <w:tblGrid>
        <w:gridCol w:w="2613"/>
        <w:gridCol w:w="1980"/>
        <w:gridCol w:w="8"/>
        <w:gridCol w:w="7"/>
        <w:gridCol w:w="1129"/>
        <w:gridCol w:w="1841"/>
        <w:gridCol w:w="2276"/>
        <w:gridCol w:w="1832"/>
        <w:gridCol w:w="142"/>
        <w:gridCol w:w="17"/>
        <w:gridCol w:w="1424"/>
        <w:gridCol w:w="1402"/>
        <w:gridCol w:w="1392"/>
        <w:gridCol w:w="1401"/>
        <w:gridCol w:w="1400"/>
        <w:gridCol w:w="1399"/>
        <w:gridCol w:w="1399"/>
        <w:gridCol w:w="1402"/>
        <w:gridCol w:w="1400"/>
      </w:tblGrid>
      <w:tr w:rsidR="002D3382" w:rsidRPr="001730F9" w:rsidTr="0004610E">
        <w:trPr>
          <w:trHeight w:val="145"/>
        </w:trPr>
        <w:tc>
          <w:tcPr>
            <w:tcW w:w="2613" w:type="dxa"/>
            <w:vMerge w:val="restart"/>
            <w:tcBorders>
              <w:top w:val="single" w:sz="4" w:space="0" w:color="000000"/>
              <w:left w:val="single" w:sz="4" w:space="0" w:color="000000"/>
              <w:bottom w:val="single" w:sz="4" w:space="0" w:color="000000"/>
              <w:right w:val="single" w:sz="4" w:space="0" w:color="000000"/>
            </w:tcBorders>
          </w:tcPr>
          <w:p w:rsidR="002D3382" w:rsidRPr="001730F9" w:rsidRDefault="002D3382" w:rsidP="00DA5414">
            <w:pPr>
              <w:pStyle w:val="ConsPlusNormal"/>
              <w:ind w:firstLine="0"/>
              <w:contextualSpacing/>
              <w:jc w:val="center"/>
              <w:rPr>
                <w:rFonts w:ascii="Times New Roman" w:hAnsi="Times New Roman" w:cs="Times New Roman"/>
                <w:sz w:val="22"/>
                <w:szCs w:val="22"/>
              </w:rPr>
            </w:pPr>
            <w:r w:rsidRPr="001730F9">
              <w:rPr>
                <w:rFonts w:ascii="Times New Roman" w:hAnsi="Times New Roman" w:cs="Times New Roman"/>
                <w:sz w:val="22"/>
                <w:szCs w:val="22"/>
              </w:rPr>
              <w:t>Наименование муниципальной программы, подпрограммы муниципальной программы, структурного элемента муниципальной программы</w:t>
            </w:r>
          </w:p>
        </w:tc>
        <w:tc>
          <w:tcPr>
            <w:tcW w:w="1988" w:type="dxa"/>
            <w:gridSpan w:val="2"/>
            <w:vMerge w:val="restart"/>
            <w:tcBorders>
              <w:top w:val="single" w:sz="4" w:space="0" w:color="000000"/>
              <w:left w:val="single" w:sz="4" w:space="0" w:color="000000"/>
              <w:bottom w:val="single" w:sz="4" w:space="0" w:color="000000"/>
              <w:right w:val="single" w:sz="4" w:space="0" w:color="000000"/>
            </w:tcBorders>
          </w:tcPr>
          <w:p w:rsidR="002D3382" w:rsidRPr="001730F9" w:rsidRDefault="002D3382" w:rsidP="00DA5414">
            <w:pPr>
              <w:pStyle w:val="ConsPlusNormal"/>
              <w:ind w:firstLine="0"/>
              <w:contextualSpacing/>
              <w:jc w:val="center"/>
              <w:rPr>
                <w:rFonts w:ascii="Times New Roman" w:hAnsi="Times New Roman" w:cs="Times New Roman"/>
                <w:sz w:val="22"/>
                <w:szCs w:val="22"/>
              </w:rPr>
            </w:pPr>
            <w:r w:rsidRPr="001730F9">
              <w:rPr>
                <w:rFonts w:ascii="Times New Roman" w:hAnsi="Times New Roman" w:cs="Times New Roman"/>
                <w:sz w:val="22"/>
                <w:szCs w:val="22"/>
              </w:rPr>
              <w:t>Ответственный исполнитель, соисполнитель, участник</w:t>
            </w:r>
          </w:p>
        </w:tc>
        <w:tc>
          <w:tcPr>
            <w:tcW w:w="1136" w:type="dxa"/>
            <w:gridSpan w:val="2"/>
            <w:vMerge w:val="restart"/>
            <w:tcBorders>
              <w:top w:val="single" w:sz="4" w:space="0" w:color="000000"/>
              <w:left w:val="single" w:sz="4" w:space="0" w:color="000000"/>
              <w:bottom w:val="single" w:sz="4" w:space="0" w:color="000000"/>
              <w:right w:val="single" w:sz="4" w:space="0" w:color="000000"/>
            </w:tcBorders>
          </w:tcPr>
          <w:p w:rsidR="002D3382" w:rsidRPr="001730F9" w:rsidRDefault="002D3382" w:rsidP="00DA5414">
            <w:pPr>
              <w:pStyle w:val="ConsPlusNormal"/>
              <w:ind w:firstLine="0"/>
              <w:contextualSpacing/>
              <w:jc w:val="center"/>
              <w:rPr>
                <w:rFonts w:ascii="Times New Roman" w:hAnsi="Times New Roman" w:cs="Times New Roman"/>
                <w:sz w:val="22"/>
                <w:szCs w:val="22"/>
              </w:rPr>
            </w:pPr>
            <w:r w:rsidRPr="001730F9">
              <w:rPr>
                <w:rFonts w:ascii="Times New Roman" w:hAnsi="Times New Roman" w:cs="Times New Roman"/>
                <w:sz w:val="22"/>
                <w:szCs w:val="22"/>
              </w:rPr>
              <w:t>Годы реализации</w:t>
            </w:r>
          </w:p>
        </w:tc>
        <w:tc>
          <w:tcPr>
            <w:tcW w:w="8934" w:type="dxa"/>
            <w:gridSpan w:val="7"/>
            <w:tcBorders>
              <w:top w:val="single" w:sz="4" w:space="0" w:color="000000"/>
              <w:left w:val="single" w:sz="4" w:space="0" w:color="000000"/>
              <w:bottom w:val="single" w:sz="4" w:space="0" w:color="000000"/>
              <w:right w:val="single" w:sz="4" w:space="0" w:color="000000"/>
            </w:tcBorders>
          </w:tcPr>
          <w:p w:rsidR="002D3382" w:rsidRPr="001730F9" w:rsidRDefault="002D3382" w:rsidP="00DA5414">
            <w:pPr>
              <w:pStyle w:val="ConsPlusNormal"/>
              <w:contextualSpacing/>
              <w:jc w:val="center"/>
              <w:rPr>
                <w:rFonts w:ascii="Times New Roman" w:hAnsi="Times New Roman" w:cs="Times New Roman"/>
                <w:sz w:val="22"/>
                <w:szCs w:val="22"/>
              </w:rPr>
            </w:pPr>
            <w:r w:rsidRPr="001730F9">
              <w:rPr>
                <w:rFonts w:ascii="Times New Roman" w:hAnsi="Times New Roman" w:cs="Times New Roman"/>
                <w:sz w:val="22"/>
                <w:szCs w:val="22"/>
              </w:rPr>
              <w:t>Фактическое финансирование, тыс. руб.</w:t>
            </w:r>
          </w:p>
        </w:tc>
        <w:tc>
          <w:tcPr>
            <w:tcW w:w="1392" w:type="dxa"/>
          </w:tcPr>
          <w:p w:rsidR="002D3382" w:rsidRPr="001730F9" w:rsidRDefault="002D3382" w:rsidP="00DA5414">
            <w:pPr>
              <w:widowControl w:val="0"/>
              <w:jc w:val="center"/>
              <w:rPr>
                <w:sz w:val="22"/>
                <w:szCs w:val="22"/>
              </w:rPr>
            </w:pPr>
          </w:p>
        </w:tc>
        <w:tc>
          <w:tcPr>
            <w:tcW w:w="1401" w:type="dxa"/>
          </w:tcPr>
          <w:p w:rsidR="002D3382" w:rsidRPr="001730F9" w:rsidRDefault="002D3382" w:rsidP="00DA5414">
            <w:pPr>
              <w:widowControl w:val="0"/>
              <w:jc w:val="center"/>
              <w:rPr>
                <w:sz w:val="22"/>
                <w:szCs w:val="22"/>
              </w:rPr>
            </w:pPr>
          </w:p>
        </w:tc>
        <w:tc>
          <w:tcPr>
            <w:tcW w:w="1400" w:type="dxa"/>
          </w:tcPr>
          <w:p w:rsidR="002D3382" w:rsidRPr="001730F9" w:rsidRDefault="002D3382" w:rsidP="00DA5414">
            <w:pPr>
              <w:widowControl w:val="0"/>
              <w:jc w:val="center"/>
              <w:rPr>
                <w:sz w:val="22"/>
                <w:szCs w:val="22"/>
              </w:rPr>
            </w:pPr>
          </w:p>
        </w:tc>
        <w:tc>
          <w:tcPr>
            <w:tcW w:w="1399" w:type="dxa"/>
          </w:tcPr>
          <w:p w:rsidR="002D3382" w:rsidRPr="001730F9" w:rsidRDefault="002D3382" w:rsidP="00DA5414">
            <w:pPr>
              <w:widowControl w:val="0"/>
              <w:jc w:val="center"/>
              <w:rPr>
                <w:sz w:val="22"/>
                <w:szCs w:val="22"/>
              </w:rPr>
            </w:pPr>
          </w:p>
        </w:tc>
        <w:tc>
          <w:tcPr>
            <w:tcW w:w="1399" w:type="dxa"/>
          </w:tcPr>
          <w:p w:rsidR="002D3382" w:rsidRPr="001730F9" w:rsidRDefault="002D3382" w:rsidP="00DA5414">
            <w:pPr>
              <w:widowControl w:val="0"/>
              <w:jc w:val="center"/>
              <w:rPr>
                <w:sz w:val="22"/>
                <w:szCs w:val="22"/>
              </w:rPr>
            </w:pPr>
          </w:p>
        </w:tc>
        <w:tc>
          <w:tcPr>
            <w:tcW w:w="1402" w:type="dxa"/>
          </w:tcPr>
          <w:p w:rsidR="002D3382" w:rsidRPr="001730F9" w:rsidRDefault="002D3382" w:rsidP="00DA5414">
            <w:pPr>
              <w:widowControl w:val="0"/>
              <w:jc w:val="center"/>
              <w:rPr>
                <w:sz w:val="22"/>
                <w:szCs w:val="22"/>
              </w:rPr>
            </w:pPr>
          </w:p>
        </w:tc>
        <w:tc>
          <w:tcPr>
            <w:tcW w:w="1400" w:type="dxa"/>
          </w:tcPr>
          <w:p w:rsidR="002D3382" w:rsidRPr="001730F9" w:rsidRDefault="002D3382" w:rsidP="00DA5414">
            <w:pPr>
              <w:widowControl w:val="0"/>
              <w:jc w:val="center"/>
              <w:rPr>
                <w:sz w:val="22"/>
                <w:szCs w:val="22"/>
              </w:rPr>
            </w:pPr>
          </w:p>
        </w:tc>
      </w:tr>
      <w:tr w:rsidR="002D3382" w:rsidRPr="001730F9" w:rsidTr="0004610E">
        <w:trPr>
          <w:trHeight w:val="145"/>
        </w:trPr>
        <w:tc>
          <w:tcPr>
            <w:tcW w:w="2613" w:type="dxa"/>
            <w:vMerge/>
            <w:tcBorders>
              <w:top w:val="single" w:sz="4" w:space="0" w:color="000000"/>
              <w:left w:val="single" w:sz="4" w:space="0" w:color="000000"/>
              <w:bottom w:val="single" w:sz="4" w:space="0" w:color="000000"/>
              <w:right w:val="single" w:sz="4" w:space="0" w:color="000000"/>
            </w:tcBorders>
          </w:tcPr>
          <w:p w:rsidR="002D3382" w:rsidRPr="001730F9" w:rsidRDefault="002D3382" w:rsidP="00C86EBA">
            <w:pPr>
              <w:widowControl w:val="0"/>
              <w:contextualSpacing/>
              <w:rPr>
                <w:sz w:val="22"/>
                <w:szCs w:val="22"/>
              </w:rPr>
            </w:pPr>
          </w:p>
        </w:tc>
        <w:tc>
          <w:tcPr>
            <w:tcW w:w="1988" w:type="dxa"/>
            <w:gridSpan w:val="2"/>
            <w:vMerge/>
            <w:tcBorders>
              <w:top w:val="single" w:sz="4" w:space="0" w:color="000000"/>
              <w:left w:val="single" w:sz="4" w:space="0" w:color="000000"/>
              <w:bottom w:val="single" w:sz="4" w:space="0" w:color="000000"/>
              <w:right w:val="single" w:sz="4" w:space="0" w:color="000000"/>
            </w:tcBorders>
          </w:tcPr>
          <w:p w:rsidR="002D3382" w:rsidRPr="001730F9" w:rsidRDefault="002D3382" w:rsidP="00C86EBA">
            <w:pPr>
              <w:widowControl w:val="0"/>
              <w:contextualSpacing/>
              <w:rPr>
                <w:sz w:val="22"/>
                <w:szCs w:val="22"/>
              </w:rPr>
            </w:pPr>
          </w:p>
        </w:tc>
        <w:tc>
          <w:tcPr>
            <w:tcW w:w="1136" w:type="dxa"/>
            <w:gridSpan w:val="2"/>
            <w:vMerge/>
            <w:tcBorders>
              <w:top w:val="single" w:sz="4" w:space="0" w:color="000000"/>
              <w:left w:val="single" w:sz="4" w:space="0" w:color="000000"/>
              <w:bottom w:val="single" w:sz="4" w:space="0" w:color="000000"/>
              <w:right w:val="single" w:sz="4" w:space="0" w:color="000000"/>
            </w:tcBorders>
          </w:tcPr>
          <w:p w:rsidR="002D3382" w:rsidRPr="001730F9" w:rsidRDefault="002D3382" w:rsidP="00C86EBA">
            <w:pPr>
              <w:widowControl w:val="0"/>
              <w:contextualSpacing/>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2D3382" w:rsidRPr="001730F9" w:rsidRDefault="002D3382" w:rsidP="00DA5414">
            <w:pPr>
              <w:pStyle w:val="ConsPlusNormal"/>
              <w:ind w:firstLine="0"/>
              <w:contextualSpacing/>
              <w:jc w:val="center"/>
              <w:rPr>
                <w:rFonts w:ascii="Times New Roman" w:hAnsi="Times New Roman" w:cs="Times New Roman"/>
                <w:sz w:val="22"/>
                <w:szCs w:val="22"/>
              </w:rPr>
            </w:pPr>
            <w:r w:rsidRPr="001730F9">
              <w:rPr>
                <w:rFonts w:ascii="Times New Roman" w:hAnsi="Times New Roman" w:cs="Times New Roman"/>
                <w:sz w:val="22"/>
                <w:szCs w:val="22"/>
              </w:rPr>
              <w:t>Всего</w:t>
            </w:r>
          </w:p>
        </w:tc>
        <w:tc>
          <w:tcPr>
            <w:tcW w:w="2276" w:type="dxa"/>
            <w:tcBorders>
              <w:top w:val="single" w:sz="4" w:space="0" w:color="000000"/>
              <w:left w:val="single" w:sz="4" w:space="0" w:color="000000"/>
              <w:bottom w:val="single" w:sz="4" w:space="0" w:color="000000"/>
              <w:right w:val="single" w:sz="4" w:space="0" w:color="000000"/>
            </w:tcBorders>
          </w:tcPr>
          <w:p w:rsidR="002D3382" w:rsidRPr="001730F9" w:rsidRDefault="002D3382" w:rsidP="00DA5414">
            <w:pPr>
              <w:pStyle w:val="ConsPlusNormal"/>
              <w:ind w:firstLine="0"/>
              <w:contextualSpacing/>
              <w:jc w:val="center"/>
              <w:rPr>
                <w:rFonts w:ascii="Times New Roman" w:hAnsi="Times New Roman" w:cs="Times New Roman"/>
                <w:sz w:val="22"/>
                <w:szCs w:val="22"/>
              </w:rPr>
            </w:pPr>
            <w:r w:rsidRPr="001730F9">
              <w:rPr>
                <w:rFonts w:ascii="Times New Roman" w:hAnsi="Times New Roman" w:cs="Times New Roman"/>
                <w:sz w:val="22"/>
                <w:szCs w:val="22"/>
              </w:rPr>
              <w:t>Федеральный бюджет</w:t>
            </w:r>
          </w:p>
        </w:tc>
        <w:tc>
          <w:tcPr>
            <w:tcW w:w="1974" w:type="dxa"/>
            <w:gridSpan w:val="2"/>
            <w:tcBorders>
              <w:top w:val="single" w:sz="4" w:space="0" w:color="000000"/>
              <w:left w:val="single" w:sz="4" w:space="0" w:color="000000"/>
              <w:bottom w:val="single" w:sz="4" w:space="0" w:color="000000"/>
              <w:right w:val="single" w:sz="4" w:space="0" w:color="000000"/>
            </w:tcBorders>
          </w:tcPr>
          <w:p w:rsidR="002D3382" w:rsidRPr="001730F9" w:rsidRDefault="002D3382" w:rsidP="00DA5414">
            <w:pPr>
              <w:pStyle w:val="ConsPlusNormal"/>
              <w:ind w:firstLine="0"/>
              <w:contextualSpacing/>
              <w:jc w:val="center"/>
              <w:rPr>
                <w:rFonts w:ascii="Times New Roman" w:hAnsi="Times New Roman" w:cs="Times New Roman"/>
                <w:sz w:val="22"/>
                <w:szCs w:val="22"/>
              </w:rPr>
            </w:pPr>
            <w:r w:rsidRPr="001730F9">
              <w:rPr>
                <w:rFonts w:ascii="Times New Roman" w:hAnsi="Times New Roman" w:cs="Times New Roman"/>
                <w:sz w:val="22"/>
                <w:szCs w:val="22"/>
              </w:rPr>
              <w:t>Областной бюджет Ленинградской области</w:t>
            </w:r>
          </w:p>
        </w:tc>
        <w:tc>
          <w:tcPr>
            <w:tcW w:w="1441" w:type="dxa"/>
            <w:gridSpan w:val="2"/>
            <w:tcBorders>
              <w:top w:val="single" w:sz="4" w:space="0" w:color="000000"/>
              <w:left w:val="single" w:sz="4" w:space="0" w:color="000000"/>
              <w:bottom w:val="single" w:sz="4" w:space="0" w:color="000000"/>
              <w:right w:val="single" w:sz="4" w:space="0" w:color="000000"/>
            </w:tcBorders>
          </w:tcPr>
          <w:p w:rsidR="002D3382" w:rsidRPr="001730F9" w:rsidRDefault="002D3382" w:rsidP="00DA5414">
            <w:pPr>
              <w:pStyle w:val="ConsPlusNormal"/>
              <w:ind w:firstLine="0"/>
              <w:contextualSpacing/>
              <w:jc w:val="center"/>
              <w:rPr>
                <w:rFonts w:ascii="Times New Roman" w:hAnsi="Times New Roman" w:cs="Times New Roman"/>
                <w:sz w:val="22"/>
                <w:szCs w:val="22"/>
              </w:rPr>
            </w:pPr>
            <w:r w:rsidRPr="001730F9">
              <w:rPr>
                <w:rFonts w:ascii="Times New Roman" w:hAnsi="Times New Roman" w:cs="Times New Roman"/>
                <w:sz w:val="22"/>
                <w:szCs w:val="22"/>
              </w:rPr>
              <w:t>Местные бюджеты</w:t>
            </w:r>
          </w:p>
        </w:tc>
        <w:tc>
          <w:tcPr>
            <w:tcW w:w="1402" w:type="dxa"/>
            <w:tcBorders>
              <w:top w:val="single" w:sz="4" w:space="0" w:color="000000"/>
              <w:left w:val="single" w:sz="4" w:space="0" w:color="000000"/>
              <w:bottom w:val="single" w:sz="4" w:space="0" w:color="000000"/>
              <w:right w:val="single" w:sz="4" w:space="0" w:color="000000"/>
            </w:tcBorders>
          </w:tcPr>
          <w:p w:rsidR="002D3382" w:rsidRPr="001730F9" w:rsidRDefault="002D3382" w:rsidP="00DA5414">
            <w:pPr>
              <w:pStyle w:val="ConsPlusNormal"/>
              <w:ind w:firstLine="0"/>
              <w:contextualSpacing/>
              <w:jc w:val="center"/>
              <w:rPr>
                <w:rFonts w:ascii="Times New Roman" w:hAnsi="Times New Roman" w:cs="Times New Roman"/>
                <w:sz w:val="22"/>
                <w:szCs w:val="22"/>
              </w:rPr>
            </w:pPr>
            <w:r w:rsidRPr="001730F9">
              <w:rPr>
                <w:rFonts w:ascii="Times New Roman" w:hAnsi="Times New Roman" w:cs="Times New Roman"/>
                <w:sz w:val="22"/>
                <w:szCs w:val="22"/>
              </w:rPr>
              <w:t>Прочие источники</w:t>
            </w:r>
          </w:p>
        </w:tc>
        <w:tc>
          <w:tcPr>
            <w:tcW w:w="1392" w:type="dxa"/>
          </w:tcPr>
          <w:p w:rsidR="002D3382" w:rsidRPr="001730F9" w:rsidRDefault="002D3382" w:rsidP="00C86EBA">
            <w:pPr>
              <w:widowControl w:val="0"/>
              <w:rPr>
                <w:sz w:val="22"/>
                <w:szCs w:val="22"/>
              </w:rPr>
            </w:pPr>
          </w:p>
        </w:tc>
        <w:tc>
          <w:tcPr>
            <w:tcW w:w="1401" w:type="dxa"/>
          </w:tcPr>
          <w:p w:rsidR="002D3382" w:rsidRPr="001730F9" w:rsidRDefault="002D3382" w:rsidP="00C86EBA">
            <w:pPr>
              <w:widowControl w:val="0"/>
              <w:rPr>
                <w:sz w:val="22"/>
                <w:szCs w:val="22"/>
              </w:rPr>
            </w:pPr>
          </w:p>
        </w:tc>
        <w:tc>
          <w:tcPr>
            <w:tcW w:w="1400" w:type="dxa"/>
          </w:tcPr>
          <w:p w:rsidR="002D3382" w:rsidRPr="001730F9" w:rsidRDefault="002D3382" w:rsidP="00C86EBA">
            <w:pPr>
              <w:widowControl w:val="0"/>
              <w:rPr>
                <w:sz w:val="22"/>
                <w:szCs w:val="22"/>
              </w:rPr>
            </w:pPr>
          </w:p>
        </w:tc>
        <w:tc>
          <w:tcPr>
            <w:tcW w:w="1399" w:type="dxa"/>
          </w:tcPr>
          <w:p w:rsidR="002D3382" w:rsidRPr="001730F9" w:rsidRDefault="002D3382" w:rsidP="00C86EBA">
            <w:pPr>
              <w:widowControl w:val="0"/>
              <w:rPr>
                <w:sz w:val="22"/>
                <w:szCs w:val="22"/>
              </w:rPr>
            </w:pPr>
          </w:p>
        </w:tc>
        <w:tc>
          <w:tcPr>
            <w:tcW w:w="1399" w:type="dxa"/>
          </w:tcPr>
          <w:p w:rsidR="002D3382" w:rsidRPr="001730F9" w:rsidRDefault="002D3382" w:rsidP="00C86EBA">
            <w:pPr>
              <w:widowControl w:val="0"/>
              <w:rPr>
                <w:sz w:val="22"/>
                <w:szCs w:val="22"/>
              </w:rPr>
            </w:pPr>
          </w:p>
        </w:tc>
        <w:tc>
          <w:tcPr>
            <w:tcW w:w="1402" w:type="dxa"/>
          </w:tcPr>
          <w:p w:rsidR="002D3382" w:rsidRPr="001730F9" w:rsidRDefault="002D3382" w:rsidP="00C86EBA">
            <w:pPr>
              <w:widowControl w:val="0"/>
              <w:rPr>
                <w:sz w:val="22"/>
                <w:szCs w:val="22"/>
              </w:rPr>
            </w:pPr>
          </w:p>
        </w:tc>
        <w:tc>
          <w:tcPr>
            <w:tcW w:w="1400" w:type="dxa"/>
          </w:tcPr>
          <w:p w:rsidR="002D3382" w:rsidRPr="001730F9" w:rsidRDefault="002D3382" w:rsidP="00C86EBA">
            <w:pPr>
              <w:widowControl w:val="0"/>
              <w:rPr>
                <w:sz w:val="22"/>
                <w:szCs w:val="22"/>
              </w:rPr>
            </w:pPr>
          </w:p>
        </w:tc>
      </w:tr>
      <w:tr w:rsidR="002D3382" w:rsidRPr="001730F9" w:rsidTr="0004610E">
        <w:trPr>
          <w:trHeight w:val="81"/>
        </w:trPr>
        <w:tc>
          <w:tcPr>
            <w:tcW w:w="2613" w:type="dxa"/>
            <w:tcBorders>
              <w:top w:val="single" w:sz="4" w:space="0" w:color="000000"/>
              <w:left w:val="single" w:sz="4" w:space="0" w:color="000000"/>
              <w:bottom w:val="single" w:sz="4" w:space="0" w:color="000000"/>
              <w:right w:val="single" w:sz="4" w:space="0" w:color="000000"/>
            </w:tcBorders>
          </w:tcPr>
          <w:p w:rsidR="002D3382" w:rsidRPr="001730F9" w:rsidRDefault="002D3382" w:rsidP="00C86EBA">
            <w:pPr>
              <w:pStyle w:val="ConsPlusNormal"/>
              <w:contextualSpacing/>
              <w:jc w:val="center"/>
              <w:rPr>
                <w:rFonts w:ascii="Times New Roman" w:hAnsi="Times New Roman" w:cs="Times New Roman"/>
                <w:sz w:val="22"/>
                <w:szCs w:val="22"/>
              </w:rPr>
            </w:pPr>
            <w:r w:rsidRPr="001730F9">
              <w:rPr>
                <w:rFonts w:ascii="Times New Roman" w:hAnsi="Times New Roman" w:cs="Times New Roman"/>
                <w:sz w:val="22"/>
                <w:szCs w:val="22"/>
              </w:rPr>
              <w:t>1</w:t>
            </w:r>
          </w:p>
        </w:tc>
        <w:tc>
          <w:tcPr>
            <w:tcW w:w="1988" w:type="dxa"/>
            <w:gridSpan w:val="2"/>
            <w:tcBorders>
              <w:top w:val="single" w:sz="4" w:space="0" w:color="000000"/>
              <w:left w:val="single" w:sz="4" w:space="0" w:color="000000"/>
              <w:bottom w:val="single" w:sz="4" w:space="0" w:color="000000"/>
              <w:right w:val="single" w:sz="4" w:space="0" w:color="000000"/>
            </w:tcBorders>
          </w:tcPr>
          <w:p w:rsidR="002D3382" w:rsidRPr="001730F9" w:rsidRDefault="002D3382" w:rsidP="00C86EBA">
            <w:pPr>
              <w:pStyle w:val="ConsPlusNormal"/>
              <w:contextualSpacing/>
              <w:jc w:val="center"/>
              <w:rPr>
                <w:rFonts w:ascii="Times New Roman" w:hAnsi="Times New Roman" w:cs="Times New Roman"/>
                <w:sz w:val="22"/>
                <w:szCs w:val="22"/>
              </w:rPr>
            </w:pPr>
            <w:r w:rsidRPr="001730F9">
              <w:rPr>
                <w:rFonts w:ascii="Times New Roman" w:hAnsi="Times New Roman" w:cs="Times New Roman"/>
                <w:sz w:val="22"/>
                <w:szCs w:val="22"/>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2D3382" w:rsidRPr="001730F9" w:rsidRDefault="002D3382" w:rsidP="00C86EBA">
            <w:pPr>
              <w:pStyle w:val="ConsPlusNormal"/>
              <w:contextualSpacing/>
              <w:jc w:val="center"/>
              <w:rPr>
                <w:rFonts w:ascii="Times New Roman" w:hAnsi="Times New Roman" w:cs="Times New Roman"/>
                <w:sz w:val="22"/>
                <w:szCs w:val="22"/>
              </w:rPr>
            </w:pPr>
            <w:bookmarkStart w:id="0" w:name="P1248"/>
            <w:bookmarkEnd w:id="0"/>
            <w:r w:rsidRPr="001730F9">
              <w:rPr>
                <w:rFonts w:ascii="Times New Roman" w:hAnsi="Times New Roman" w:cs="Times New Roman"/>
                <w:sz w:val="22"/>
                <w:szCs w:val="22"/>
              </w:rPr>
              <w:t>3</w:t>
            </w:r>
          </w:p>
        </w:tc>
        <w:tc>
          <w:tcPr>
            <w:tcW w:w="1841" w:type="dxa"/>
            <w:tcBorders>
              <w:top w:val="single" w:sz="4" w:space="0" w:color="000000"/>
              <w:left w:val="single" w:sz="4" w:space="0" w:color="000000"/>
              <w:bottom w:val="single" w:sz="4" w:space="0" w:color="000000"/>
              <w:right w:val="single" w:sz="4" w:space="0" w:color="000000"/>
            </w:tcBorders>
          </w:tcPr>
          <w:p w:rsidR="002D3382" w:rsidRPr="001730F9" w:rsidRDefault="002D3382" w:rsidP="00C86EBA">
            <w:pPr>
              <w:pStyle w:val="ConsPlusNormal"/>
              <w:contextualSpacing/>
              <w:jc w:val="center"/>
              <w:rPr>
                <w:rFonts w:ascii="Times New Roman" w:hAnsi="Times New Roman" w:cs="Times New Roman"/>
                <w:sz w:val="22"/>
                <w:szCs w:val="22"/>
              </w:rPr>
            </w:pPr>
            <w:bookmarkStart w:id="1" w:name="P1249"/>
            <w:bookmarkEnd w:id="1"/>
            <w:r w:rsidRPr="001730F9">
              <w:rPr>
                <w:rFonts w:ascii="Times New Roman" w:hAnsi="Times New Roman" w:cs="Times New Roman"/>
                <w:sz w:val="22"/>
                <w:szCs w:val="22"/>
              </w:rPr>
              <w:t>4</w:t>
            </w:r>
          </w:p>
        </w:tc>
        <w:tc>
          <w:tcPr>
            <w:tcW w:w="2276" w:type="dxa"/>
            <w:tcBorders>
              <w:top w:val="single" w:sz="4" w:space="0" w:color="000000"/>
              <w:left w:val="single" w:sz="4" w:space="0" w:color="000000"/>
              <w:bottom w:val="single" w:sz="4" w:space="0" w:color="000000"/>
              <w:right w:val="single" w:sz="4" w:space="0" w:color="000000"/>
            </w:tcBorders>
          </w:tcPr>
          <w:p w:rsidR="002D3382" w:rsidRPr="001730F9" w:rsidRDefault="002D3382" w:rsidP="00C86EBA">
            <w:pPr>
              <w:pStyle w:val="ConsPlusNormal"/>
              <w:contextualSpacing/>
              <w:jc w:val="center"/>
              <w:rPr>
                <w:rFonts w:ascii="Times New Roman" w:hAnsi="Times New Roman" w:cs="Times New Roman"/>
                <w:sz w:val="22"/>
                <w:szCs w:val="22"/>
              </w:rPr>
            </w:pPr>
            <w:r w:rsidRPr="001730F9">
              <w:rPr>
                <w:rFonts w:ascii="Times New Roman" w:hAnsi="Times New Roman" w:cs="Times New Roman"/>
                <w:sz w:val="22"/>
                <w:szCs w:val="22"/>
              </w:rPr>
              <w:t>5</w:t>
            </w:r>
          </w:p>
        </w:tc>
        <w:tc>
          <w:tcPr>
            <w:tcW w:w="1974" w:type="dxa"/>
            <w:gridSpan w:val="2"/>
            <w:tcBorders>
              <w:top w:val="single" w:sz="4" w:space="0" w:color="000000"/>
              <w:left w:val="single" w:sz="4" w:space="0" w:color="000000"/>
              <w:bottom w:val="single" w:sz="4" w:space="0" w:color="000000"/>
              <w:right w:val="single" w:sz="4" w:space="0" w:color="000000"/>
            </w:tcBorders>
          </w:tcPr>
          <w:p w:rsidR="002D3382" w:rsidRPr="001730F9" w:rsidRDefault="002D3382" w:rsidP="00C86EBA">
            <w:pPr>
              <w:pStyle w:val="ConsPlusNormal"/>
              <w:contextualSpacing/>
              <w:jc w:val="center"/>
              <w:rPr>
                <w:rFonts w:ascii="Times New Roman" w:hAnsi="Times New Roman" w:cs="Times New Roman"/>
                <w:sz w:val="22"/>
                <w:szCs w:val="22"/>
              </w:rPr>
            </w:pPr>
            <w:r w:rsidRPr="001730F9">
              <w:rPr>
                <w:rFonts w:ascii="Times New Roman" w:hAnsi="Times New Roman" w:cs="Times New Roman"/>
                <w:sz w:val="22"/>
                <w:szCs w:val="22"/>
              </w:rPr>
              <w:t>6</w:t>
            </w:r>
          </w:p>
        </w:tc>
        <w:tc>
          <w:tcPr>
            <w:tcW w:w="1441" w:type="dxa"/>
            <w:gridSpan w:val="2"/>
            <w:tcBorders>
              <w:top w:val="single" w:sz="4" w:space="0" w:color="000000"/>
              <w:left w:val="single" w:sz="4" w:space="0" w:color="000000"/>
              <w:bottom w:val="single" w:sz="4" w:space="0" w:color="000000"/>
              <w:right w:val="single" w:sz="4" w:space="0" w:color="000000"/>
            </w:tcBorders>
          </w:tcPr>
          <w:p w:rsidR="002D3382" w:rsidRPr="001730F9" w:rsidRDefault="002D3382" w:rsidP="00C86EBA">
            <w:pPr>
              <w:pStyle w:val="ConsPlusNormal"/>
              <w:contextualSpacing/>
              <w:jc w:val="center"/>
              <w:rPr>
                <w:rFonts w:ascii="Times New Roman" w:hAnsi="Times New Roman" w:cs="Times New Roman"/>
                <w:sz w:val="22"/>
                <w:szCs w:val="22"/>
              </w:rPr>
            </w:pPr>
            <w:r w:rsidRPr="001730F9">
              <w:rPr>
                <w:rFonts w:ascii="Times New Roman" w:hAnsi="Times New Roman" w:cs="Times New Roman"/>
                <w:sz w:val="22"/>
                <w:szCs w:val="22"/>
              </w:rPr>
              <w:t>7</w:t>
            </w:r>
          </w:p>
        </w:tc>
        <w:tc>
          <w:tcPr>
            <w:tcW w:w="1402" w:type="dxa"/>
            <w:tcBorders>
              <w:top w:val="single" w:sz="4" w:space="0" w:color="000000"/>
              <w:left w:val="single" w:sz="4" w:space="0" w:color="000000"/>
              <w:bottom w:val="single" w:sz="4" w:space="0" w:color="000000"/>
              <w:right w:val="single" w:sz="4" w:space="0" w:color="000000"/>
            </w:tcBorders>
          </w:tcPr>
          <w:p w:rsidR="002D3382" w:rsidRPr="001730F9" w:rsidRDefault="002D3382" w:rsidP="00C86EBA">
            <w:pPr>
              <w:pStyle w:val="ConsPlusNormal"/>
              <w:contextualSpacing/>
              <w:jc w:val="center"/>
              <w:rPr>
                <w:rFonts w:ascii="Times New Roman" w:hAnsi="Times New Roman" w:cs="Times New Roman"/>
                <w:sz w:val="22"/>
                <w:szCs w:val="22"/>
              </w:rPr>
            </w:pPr>
            <w:bookmarkStart w:id="2" w:name="P1253"/>
            <w:bookmarkEnd w:id="2"/>
            <w:r w:rsidRPr="001730F9">
              <w:rPr>
                <w:rFonts w:ascii="Times New Roman" w:hAnsi="Times New Roman" w:cs="Times New Roman"/>
                <w:sz w:val="22"/>
                <w:szCs w:val="22"/>
              </w:rPr>
              <w:t>8</w:t>
            </w:r>
          </w:p>
        </w:tc>
        <w:tc>
          <w:tcPr>
            <w:tcW w:w="1392" w:type="dxa"/>
          </w:tcPr>
          <w:p w:rsidR="002D3382" w:rsidRPr="001730F9" w:rsidRDefault="002D3382" w:rsidP="00C86EBA">
            <w:pPr>
              <w:widowControl w:val="0"/>
              <w:rPr>
                <w:sz w:val="22"/>
                <w:szCs w:val="22"/>
              </w:rPr>
            </w:pPr>
          </w:p>
        </w:tc>
        <w:tc>
          <w:tcPr>
            <w:tcW w:w="1401" w:type="dxa"/>
          </w:tcPr>
          <w:p w:rsidR="002D3382" w:rsidRPr="001730F9" w:rsidRDefault="002D3382" w:rsidP="00C86EBA">
            <w:pPr>
              <w:widowControl w:val="0"/>
              <w:rPr>
                <w:sz w:val="22"/>
                <w:szCs w:val="22"/>
              </w:rPr>
            </w:pPr>
          </w:p>
        </w:tc>
        <w:tc>
          <w:tcPr>
            <w:tcW w:w="1400" w:type="dxa"/>
          </w:tcPr>
          <w:p w:rsidR="002D3382" w:rsidRPr="001730F9" w:rsidRDefault="002D3382" w:rsidP="00C86EBA">
            <w:pPr>
              <w:widowControl w:val="0"/>
              <w:rPr>
                <w:sz w:val="22"/>
                <w:szCs w:val="22"/>
              </w:rPr>
            </w:pPr>
          </w:p>
        </w:tc>
        <w:tc>
          <w:tcPr>
            <w:tcW w:w="1399" w:type="dxa"/>
          </w:tcPr>
          <w:p w:rsidR="002D3382" w:rsidRPr="001730F9" w:rsidRDefault="002D3382" w:rsidP="00C86EBA">
            <w:pPr>
              <w:widowControl w:val="0"/>
              <w:rPr>
                <w:sz w:val="22"/>
                <w:szCs w:val="22"/>
              </w:rPr>
            </w:pPr>
          </w:p>
        </w:tc>
        <w:tc>
          <w:tcPr>
            <w:tcW w:w="1399" w:type="dxa"/>
          </w:tcPr>
          <w:p w:rsidR="002D3382" w:rsidRPr="001730F9" w:rsidRDefault="002D3382" w:rsidP="00C86EBA">
            <w:pPr>
              <w:widowControl w:val="0"/>
              <w:rPr>
                <w:sz w:val="22"/>
                <w:szCs w:val="22"/>
              </w:rPr>
            </w:pPr>
          </w:p>
        </w:tc>
        <w:tc>
          <w:tcPr>
            <w:tcW w:w="1402" w:type="dxa"/>
          </w:tcPr>
          <w:p w:rsidR="002D3382" w:rsidRPr="001730F9" w:rsidRDefault="002D3382" w:rsidP="00C86EBA">
            <w:pPr>
              <w:widowControl w:val="0"/>
              <w:rPr>
                <w:sz w:val="22"/>
                <w:szCs w:val="22"/>
              </w:rPr>
            </w:pPr>
          </w:p>
        </w:tc>
        <w:tc>
          <w:tcPr>
            <w:tcW w:w="1400" w:type="dxa"/>
          </w:tcPr>
          <w:p w:rsidR="002D3382" w:rsidRPr="001730F9" w:rsidRDefault="002D3382" w:rsidP="00C86EBA">
            <w:pPr>
              <w:widowControl w:val="0"/>
              <w:rPr>
                <w:sz w:val="22"/>
                <w:szCs w:val="22"/>
              </w:rPr>
            </w:pPr>
          </w:p>
        </w:tc>
      </w:tr>
      <w:tr w:rsidR="00BB32CA" w:rsidRPr="002B302C" w:rsidTr="0004610E">
        <w:trPr>
          <w:trHeight w:val="145"/>
        </w:trPr>
        <w:tc>
          <w:tcPr>
            <w:tcW w:w="2613" w:type="dxa"/>
            <w:vMerge w:val="restart"/>
            <w:tcBorders>
              <w:left w:val="single" w:sz="4" w:space="0" w:color="000000"/>
              <w:right w:val="single" w:sz="4" w:space="0" w:color="000000"/>
            </w:tcBorders>
          </w:tcPr>
          <w:p w:rsidR="00BB32CA" w:rsidRPr="002B302C" w:rsidRDefault="00BB32CA" w:rsidP="00162BA4">
            <w:pPr>
              <w:pStyle w:val="ConsPlusNormal"/>
              <w:ind w:firstLine="0"/>
              <w:contextualSpacing/>
              <w:rPr>
                <w:rFonts w:ascii="Times New Roman" w:hAnsi="Times New Roman" w:cs="Times New Roman"/>
                <w:sz w:val="22"/>
                <w:szCs w:val="22"/>
              </w:rPr>
            </w:pPr>
            <w:r w:rsidRPr="001730F9">
              <w:rPr>
                <w:rFonts w:ascii="Times New Roman" w:hAnsi="Times New Roman" w:cs="Times New Roman"/>
                <w:b/>
                <w:bCs/>
                <w:color w:val="000000" w:themeColor="text1"/>
                <w:sz w:val="22"/>
                <w:szCs w:val="22"/>
              </w:rPr>
              <w:t>Муниципальная программа «</w:t>
            </w:r>
            <w:r>
              <w:rPr>
                <w:rFonts w:ascii="Times New Roman" w:hAnsi="Times New Roman" w:cs="Times New Roman"/>
                <w:b/>
                <w:bCs/>
                <w:color w:val="000000" w:themeColor="text1"/>
                <w:sz w:val="22"/>
                <w:szCs w:val="22"/>
              </w:rPr>
              <w:t>М</w:t>
            </w:r>
            <w:r w:rsidRPr="001730F9">
              <w:rPr>
                <w:rFonts w:ascii="Times New Roman" w:hAnsi="Times New Roman" w:cs="Times New Roman"/>
                <w:b/>
                <w:bCs/>
                <w:color w:val="000000" w:themeColor="text1"/>
                <w:sz w:val="22"/>
                <w:szCs w:val="22"/>
              </w:rPr>
              <w:t>олодежная политика Сосновобо</w:t>
            </w:r>
            <w:r>
              <w:rPr>
                <w:rFonts w:ascii="Times New Roman" w:hAnsi="Times New Roman" w:cs="Times New Roman"/>
                <w:b/>
                <w:bCs/>
                <w:color w:val="000000" w:themeColor="text1"/>
                <w:sz w:val="22"/>
                <w:szCs w:val="22"/>
              </w:rPr>
              <w:t>рского городского округа на 2025-2029</w:t>
            </w:r>
            <w:r w:rsidRPr="001730F9">
              <w:rPr>
                <w:rFonts w:ascii="Times New Roman" w:hAnsi="Times New Roman" w:cs="Times New Roman"/>
                <w:b/>
                <w:bCs/>
                <w:color w:val="000000" w:themeColor="text1"/>
                <w:sz w:val="22"/>
                <w:szCs w:val="22"/>
              </w:rPr>
              <w:t xml:space="preserve"> годы»</w:t>
            </w: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ind w:firstLine="0"/>
              <w:contextualSpacing/>
              <w:rPr>
                <w:rFonts w:ascii="Times New Roman" w:hAnsi="Times New Roman" w:cs="Times New Roman"/>
                <w:sz w:val="22"/>
                <w:szCs w:val="22"/>
              </w:rPr>
            </w:pPr>
            <w:r w:rsidRPr="004B46B3">
              <w:rPr>
                <w:rFonts w:ascii="Times New Roman" w:hAnsi="Times New Roman" w:cs="Times New Roman"/>
                <w:b/>
                <w:sz w:val="16"/>
                <w:szCs w:val="16"/>
              </w:rPr>
              <w:t>ОМП, МАУ «МЦ «Диалог», КО, ОРКиТ</w:t>
            </w:r>
            <w:r>
              <w:rPr>
                <w:rFonts w:ascii="Times New Roman" w:hAnsi="Times New Roman" w:cs="Times New Roman"/>
                <w:b/>
                <w:sz w:val="16"/>
                <w:szCs w:val="16"/>
              </w:rPr>
              <w:t xml:space="preserve">, </w:t>
            </w:r>
            <w:r w:rsidR="00D627E3">
              <w:rPr>
                <w:rFonts w:ascii="Times New Roman" w:hAnsi="Times New Roman" w:cs="Times New Roman"/>
                <w:b/>
                <w:sz w:val="16"/>
                <w:szCs w:val="16"/>
              </w:rPr>
              <w:t>ОФКиС</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974"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392" w:type="dxa"/>
          </w:tcPr>
          <w:p w:rsidR="00BB32CA" w:rsidRPr="002B302C" w:rsidRDefault="00BB32CA" w:rsidP="00C86EBA">
            <w:pPr>
              <w:widowControl w:val="0"/>
              <w:rPr>
                <w:sz w:val="22"/>
                <w:szCs w:val="22"/>
              </w:rPr>
            </w:pPr>
          </w:p>
        </w:tc>
        <w:tc>
          <w:tcPr>
            <w:tcW w:w="1401"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402"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r>
      <w:tr w:rsidR="00BB32CA" w:rsidRPr="002B302C" w:rsidTr="0004610E">
        <w:trPr>
          <w:trHeight w:val="145"/>
        </w:trPr>
        <w:tc>
          <w:tcPr>
            <w:tcW w:w="2613" w:type="dxa"/>
            <w:vMerge/>
            <w:tcBorders>
              <w:left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rPr>
                <w:rFonts w:ascii="Times New Roman" w:hAnsi="Times New Roman" w:cs="Times New Roman"/>
                <w:sz w:val="22"/>
                <w:szCs w:val="22"/>
              </w:rPr>
            </w:pPr>
            <w:r w:rsidRPr="004B46B3">
              <w:rPr>
                <w:rFonts w:ascii="Times New Roman" w:hAnsi="Times New Roman" w:cs="Times New Roman"/>
                <w:b/>
                <w:sz w:val="16"/>
                <w:szCs w:val="16"/>
              </w:rPr>
              <w:t>ОМП, МАУ «МЦ «Диалог», КО, ОРКиТ</w:t>
            </w:r>
            <w:r>
              <w:rPr>
                <w:rFonts w:ascii="Times New Roman" w:hAnsi="Times New Roman" w:cs="Times New Roman"/>
                <w:b/>
                <w:sz w:val="16"/>
                <w:szCs w:val="16"/>
              </w:rPr>
              <w:t xml:space="preserve">, </w:t>
            </w:r>
            <w:r w:rsidR="00D627E3">
              <w:rPr>
                <w:rFonts w:ascii="Times New Roman" w:hAnsi="Times New Roman" w:cs="Times New Roman"/>
                <w:b/>
                <w:sz w:val="16"/>
                <w:szCs w:val="16"/>
              </w:rPr>
              <w:t>ОФКиС</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2026</w:t>
            </w:r>
          </w:p>
        </w:tc>
        <w:tc>
          <w:tcPr>
            <w:tcW w:w="1841" w:type="dxa"/>
            <w:tcBorders>
              <w:top w:val="single" w:sz="4" w:space="0" w:color="000000"/>
              <w:left w:val="single" w:sz="4" w:space="0" w:color="000000"/>
              <w:bottom w:val="single" w:sz="4" w:space="0" w:color="000000"/>
              <w:right w:val="single" w:sz="4" w:space="0" w:color="000000"/>
            </w:tcBorders>
          </w:tcPr>
          <w:p w:rsidR="00BB32CA" w:rsidRDefault="00BB32CA" w:rsidP="00C86EBA">
            <w:pPr>
              <w:pStyle w:val="ConsPlusNormal"/>
              <w:contextualSpacing/>
              <w:jc w:val="center"/>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974"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392" w:type="dxa"/>
          </w:tcPr>
          <w:p w:rsidR="00BB32CA" w:rsidRPr="002B302C" w:rsidRDefault="00BB32CA" w:rsidP="00C86EBA">
            <w:pPr>
              <w:widowControl w:val="0"/>
              <w:rPr>
                <w:sz w:val="22"/>
                <w:szCs w:val="22"/>
              </w:rPr>
            </w:pPr>
          </w:p>
        </w:tc>
        <w:tc>
          <w:tcPr>
            <w:tcW w:w="1401"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402"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r>
      <w:tr w:rsidR="00BB32CA" w:rsidRPr="002B302C" w:rsidTr="0004610E">
        <w:trPr>
          <w:trHeight w:val="145"/>
        </w:trPr>
        <w:tc>
          <w:tcPr>
            <w:tcW w:w="2613" w:type="dxa"/>
            <w:vMerge/>
            <w:tcBorders>
              <w:left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rPr>
                <w:rFonts w:ascii="Times New Roman" w:hAnsi="Times New Roman" w:cs="Times New Roman"/>
                <w:sz w:val="22"/>
                <w:szCs w:val="22"/>
              </w:rPr>
            </w:pPr>
            <w:r w:rsidRPr="004B46B3">
              <w:rPr>
                <w:rFonts w:ascii="Times New Roman" w:hAnsi="Times New Roman" w:cs="Times New Roman"/>
                <w:b/>
                <w:sz w:val="16"/>
                <w:szCs w:val="16"/>
              </w:rPr>
              <w:t>ОМП, МАУ «МЦ «Диалог», КО, ОРКиТ</w:t>
            </w:r>
            <w:r>
              <w:rPr>
                <w:rFonts w:ascii="Times New Roman" w:hAnsi="Times New Roman" w:cs="Times New Roman"/>
                <w:b/>
                <w:sz w:val="16"/>
                <w:szCs w:val="16"/>
              </w:rPr>
              <w:t xml:space="preserve">, </w:t>
            </w:r>
            <w:r w:rsidR="00D627E3">
              <w:rPr>
                <w:rFonts w:ascii="Times New Roman" w:hAnsi="Times New Roman" w:cs="Times New Roman"/>
                <w:b/>
                <w:sz w:val="16"/>
                <w:szCs w:val="16"/>
              </w:rPr>
              <w:t>ОФКиС</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2027</w:t>
            </w:r>
          </w:p>
        </w:tc>
        <w:tc>
          <w:tcPr>
            <w:tcW w:w="1841" w:type="dxa"/>
            <w:tcBorders>
              <w:top w:val="single" w:sz="4" w:space="0" w:color="000000"/>
              <w:left w:val="single" w:sz="4" w:space="0" w:color="000000"/>
              <w:bottom w:val="single" w:sz="4" w:space="0" w:color="000000"/>
              <w:right w:val="single" w:sz="4" w:space="0" w:color="000000"/>
            </w:tcBorders>
          </w:tcPr>
          <w:p w:rsidR="00BB32CA" w:rsidRDefault="00BB32CA" w:rsidP="00C86EBA">
            <w:pPr>
              <w:pStyle w:val="ConsPlusNormal"/>
              <w:contextualSpacing/>
              <w:jc w:val="center"/>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974"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392" w:type="dxa"/>
          </w:tcPr>
          <w:p w:rsidR="00BB32CA" w:rsidRPr="002B302C" w:rsidRDefault="00BB32CA" w:rsidP="00C86EBA">
            <w:pPr>
              <w:widowControl w:val="0"/>
              <w:rPr>
                <w:sz w:val="22"/>
                <w:szCs w:val="22"/>
              </w:rPr>
            </w:pPr>
          </w:p>
        </w:tc>
        <w:tc>
          <w:tcPr>
            <w:tcW w:w="1401"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402"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r>
      <w:tr w:rsidR="00BB32CA" w:rsidRPr="002B302C" w:rsidTr="00747126">
        <w:trPr>
          <w:trHeight w:val="145"/>
        </w:trPr>
        <w:tc>
          <w:tcPr>
            <w:tcW w:w="2613" w:type="dxa"/>
            <w:vMerge/>
            <w:tcBorders>
              <w:left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rPr>
                <w:rFonts w:ascii="Times New Roman" w:hAnsi="Times New Roman" w:cs="Times New Roman"/>
                <w:sz w:val="22"/>
                <w:szCs w:val="22"/>
              </w:rPr>
            </w:pPr>
            <w:r w:rsidRPr="004B46B3">
              <w:rPr>
                <w:rFonts w:ascii="Times New Roman" w:hAnsi="Times New Roman" w:cs="Times New Roman"/>
                <w:b/>
                <w:sz w:val="16"/>
                <w:szCs w:val="16"/>
              </w:rPr>
              <w:t>ОМП, МАУ «МЦ «Диалог», КО, ОРКиТ</w:t>
            </w:r>
            <w:r>
              <w:rPr>
                <w:rFonts w:ascii="Times New Roman" w:hAnsi="Times New Roman" w:cs="Times New Roman"/>
                <w:b/>
                <w:sz w:val="16"/>
                <w:szCs w:val="16"/>
              </w:rPr>
              <w:t xml:space="preserve">, </w:t>
            </w:r>
            <w:r w:rsidR="00D627E3">
              <w:rPr>
                <w:rFonts w:ascii="Times New Roman" w:hAnsi="Times New Roman" w:cs="Times New Roman"/>
                <w:b/>
                <w:sz w:val="16"/>
                <w:szCs w:val="16"/>
              </w:rPr>
              <w:t>ОФКиС</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Default="00BB32CA" w:rsidP="00C86EBA">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2028</w:t>
            </w:r>
          </w:p>
        </w:tc>
        <w:tc>
          <w:tcPr>
            <w:tcW w:w="1841" w:type="dxa"/>
            <w:tcBorders>
              <w:top w:val="single" w:sz="4" w:space="0" w:color="000000"/>
              <w:left w:val="single" w:sz="4" w:space="0" w:color="000000"/>
              <w:bottom w:val="single" w:sz="4" w:space="0" w:color="000000"/>
              <w:right w:val="single" w:sz="4" w:space="0" w:color="000000"/>
            </w:tcBorders>
          </w:tcPr>
          <w:p w:rsidR="00BB32CA" w:rsidRDefault="00BB32CA" w:rsidP="00C86EBA">
            <w:pPr>
              <w:pStyle w:val="ConsPlusNormal"/>
              <w:contextualSpacing/>
              <w:jc w:val="center"/>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974"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392" w:type="dxa"/>
          </w:tcPr>
          <w:p w:rsidR="00BB32CA" w:rsidRPr="002B302C" w:rsidRDefault="00BB32CA" w:rsidP="00C86EBA">
            <w:pPr>
              <w:widowControl w:val="0"/>
              <w:rPr>
                <w:sz w:val="22"/>
                <w:szCs w:val="22"/>
              </w:rPr>
            </w:pPr>
          </w:p>
        </w:tc>
        <w:tc>
          <w:tcPr>
            <w:tcW w:w="1401"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402"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r>
      <w:tr w:rsidR="00BB32CA" w:rsidRPr="002B302C" w:rsidTr="00DF0A40">
        <w:trPr>
          <w:trHeight w:val="145"/>
        </w:trPr>
        <w:tc>
          <w:tcPr>
            <w:tcW w:w="2613" w:type="dxa"/>
            <w:vMerge/>
            <w:tcBorders>
              <w:left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747126">
            <w:pPr>
              <w:pStyle w:val="ConsPlusNormal"/>
              <w:ind w:firstLine="0"/>
              <w:contextualSpacing/>
              <w:rPr>
                <w:rFonts w:ascii="Times New Roman" w:hAnsi="Times New Roman" w:cs="Times New Roman"/>
                <w:sz w:val="22"/>
                <w:szCs w:val="22"/>
              </w:rPr>
            </w:pPr>
            <w:r w:rsidRPr="004B46B3">
              <w:rPr>
                <w:rFonts w:ascii="Times New Roman" w:hAnsi="Times New Roman" w:cs="Times New Roman"/>
                <w:b/>
                <w:sz w:val="16"/>
                <w:szCs w:val="16"/>
              </w:rPr>
              <w:t>ОМП, МАУ «МЦ «Диалог», КО, ОРКиТ</w:t>
            </w:r>
            <w:r>
              <w:rPr>
                <w:rFonts w:ascii="Times New Roman" w:hAnsi="Times New Roman" w:cs="Times New Roman"/>
                <w:b/>
                <w:sz w:val="16"/>
                <w:szCs w:val="16"/>
              </w:rPr>
              <w:t xml:space="preserve">, </w:t>
            </w:r>
            <w:r w:rsidR="00D627E3">
              <w:rPr>
                <w:rFonts w:ascii="Times New Roman" w:hAnsi="Times New Roman" w:cs="Times New Roman"/>
                <w:b/>
                <w:sz w:val="16"/>
                <w:szCs w:val="16"/>
              </w:rPr>
              <w:t>ОФКиС</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Default="00BB32CA" w:rsidP="00747126">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2028</w:t>
            </w:r>
          </w:p>
        </w:tc>
        <w:tc>
          <w:tcPr>
            <w:tcW w:w="1841" w:type="dxa"/>
            <w:tcBorders>
              <w:top w:val="single" w:sz="4" w:space="0" w:color="000000"/>
              <w:left w:val="single" w:sz="4" w:space="0" w:color="000000"/>
              <w:bottom w:val="single" w:sz="4" w:space="0" w:color="000000"/>
              <w:right w:val="single" w:sz="4" w:space="0" w:color="000000"/>
            </w:tcBorders>
          </w:tcPr>
          <w:p w:rsidR="00BB32CA" w:rsidRDefault="00BB32CA" w:rsidP="00C86EBA">
            <w:pPr>
              <w:pStyle w:val="ConsPlusNormal"/>
              <w:contextualSpacing/>
              <w:jc w:val="center"/>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974"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392" w:type="dxa"/>
          </w:tcPr>
          <w:p w:rsidR="00BB32CA" w:rsidRPr="002B302C" w:rsidRDefault="00BB32CA" w:rsidP="00C86EBA">
            <w:pPr>
              <w:widowControl w:val="0"/>
              <w:rPr>
                <w:sz w:val="22"/>
                <w:szCs w:val="22"/>
              </w:rPr>
            </w:pPr>
          </w:p>
        </w:tc>
        <w:tc>
          <w:tcPr>
            <w:tcW w:w="1401"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402"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r>
      <w:tr w:rsidR="00BB32CA" w:rsidRPr="002B302C" w:rsidTr="0004610E">
        <w:trPr>
          <w:trHeight w:val="145"/>
        </w:trPr>
        <w:tc>
          <w:tcPr>
            <w:tcW w:w="2613" w:type="dxa"/>
            <w:vMerge/>
            <w:tcBorders>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DF0A40">
            <w:pPr>
              <w:pStyle w:val="ConsPlusNormal"/>
              <w:ind w:firstLine="0"/>
              <w:contextualSpacing/>
              <w:rPr>
                <w:rFonts w:ascii="Times New Roman" w:hAnsi="Times New Roman" w:cs="Times New Roman"/>
                <w:sz w:val="22"/>
                <w:szCs w:val="22"/>
              </w:rPr>
            </w:pPr>
            <w:r w:rsidRPr="004B46B3">
              <w:rPr>
                <w:rFonts w:ascii="Times New Roman" w:hAnsi="Times New Roman" w:cs="Times New Roman"/>
                <w:b/>
                <w:sz w:val="16"/>
                <w:szCs w:val="16"/>
              </w:rPr>
              <w:t>ОМП, МАУ «МЦ «Диалог», КО, ОРКиТ</w:t>
            </w:r>
            <w:r>
              <w:rPr>
                <w:rFonts w:ascii="Times New Roman" w:hAnsi="Times New Roman" w:cs="Times New Roman"/>
                <w:b/>
                <w:sz w:val="16"/>
                <w:szCs w:val="16"/>
              </w:rPr>
              <w:t xml:space="preserve">, </w:t>
            </w:r>
            <w:r w:rsidR="00D627E3">
              <w:rPr>
                <w:rFonts w:ascii="Times New Roman" w:hAnsi="Times New Roman" w:cs="Times New Roman"/>
                <w:b/>
                <w:sz w:val="16"/>
                <w:szCs w:val="16"/>
              </w:rPr>
              <w:t>ОФКиС</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Default="00BB32CA" w:rsidP="00DF0A40">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2029</w:t>
            </w:r>
          </w:p>
        </w:tc>
        <w:tc>
          <w:tcPr>
            <w:tcW w:w="1841" w:type="dxa"/>
            <w:tcBorders>
              <w:top w:val="single" w:sz="4" w:space="0" w:color="000000"/>
              <w:left w:val="single" w:sz="4" w:space="0" w:color="000000"/>
              <w:bottom w:val="single" w:sz="4" w:space="0" w:color="000000"/>
              <w:right w:val="single" w:sz="4" w:space="0" w:color="000000"/>
            </w:tcBorders>
          </w:tcPr>
          <w:p w:rsidR="00BB32CA" w:rsidRDefault="00BB32CA" w:rsidP="00C86EBA">
            <w:pPr>
              <w:pStyle w:val="ConsPlusNormal"/>
              <w:contextualSpacing/>
              <w:jc w:val="center"/>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974"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sz w:val="22"/>
                <w:szCs w:val="22"/>
              </w:rPr>
            </w:pPr>
          </w:p>
        </w:tc>
        <w:tc>
          <w:tcPr>
            <w:tcW w:w="1392" w:type="dxa"/>
          </w:tcPr>
          <w:p w:rsidR="00BB32CA" w:rsidRPr="002B302C" w:rsidRDefault="00BB32CA" w:rsidP="00C86EBA">
            <w:pPr>
              <w:widowControl w:val="0"/>
              <w:rPr>
                <w:sz w:val="22"/>
                <w:szCs w:val="22"/>
              </w:rPr>
            </w:pPr>
          </w:p>
        </w:tc>
        <w:tc>
          <w:tcPr>
            <w:tcW w:w="1401"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402"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r>
      <w:tr w:rsidR="00BB32CA" w:rsidRPr="002B302C" w:rsidTr="0004610E">
        <w:trPr>
          <w:trHeight w:val="145"/>
        </w:trPr>
        <w:tc>
          <w:tcPr>
            <w:tcW w:w="2613" w:type="dxa"/>
            <w:tcBorders>
              <w:top w:val="single" w:sz="4" w:space="0" w:color="000000"/>
              <w:left w:val="single" w:sz="4" w:space="0" w:color="000000"/>
              <w:bottom w:val="single" w:sz="4" w:space="0" w:color="000000"/>
              <w:right w:val="single" w:sz="4" w:space="0" w:color="auto"/>
            </w:tcBorders>
          </w:tcPr>
          <w:p w:rsidR="00BB32CA" w:rsidRPr="002B302C" w:rsidRDefault="00BB32CA" w:rsidP="00C86EBA">
            <w:pPr>
              <w:widowControl w:val="0"/>
              <w:rPr>
                <w:sz w:val="22"/>
                <w:szCs w:val="22"/>
              </w:rPr>
            </w:pPr>
            <w:r w:rsidRPr="002B302C">
              <w:rPr>
                <w:b/>
                <w:sz w:val="22"/>
                <w:szCs w:val="22"/>
              </w:rPr>
              <w:t>Итого</w:t>
            </w:r>
          </w:p>
        </w:tc>
        <w:tc>
          <w:tcPr>
            <w:tcW w:w="1988" w:type="dxa"/>
            <w:gridSpan w:val="2"/>
            <w:tcBorders>
              <w:top w:val="single" w:sz="4" w:space="0" w:color="000000"/>
              <w:left w:val="single" w:sz="4" w:space="0" w:color="auto"/>
              <w:bottom w:val="single" w:sz="4" w:space="0" w:color="000000"/>
              <w:right w:val="single" w:sz="4" w:space="0" w:color="000000"/>
            </w:tcBorders>
          </w:tcPr>
          <w:p w:rsidR="00BB32CA" w:rsidRPr="002B302C" w:rsidRDefault="00BB32CA" w:rsidP="0004610E">
            <w:pPr>
              <w:widowControl w:val="0"/>
              <w:rPr>
                <w:sz w:val="22"/>
                <w:szCs w:val="22"/>
              </w:rPr>
            </w:pP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widowControl w:val="0"/>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b/>
                <w:bCs/>
                <w:sz w:val="22"/>
                <w:szCs w:val="22"/>
              </w:rPr>
            </w:pPr>
          </w:p>
        </w:tc>
        <w:tc>
          <w:tcPr>
            <w:tcW w:w="1974"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2B302C" w:rsidRDefault="00BB32CA" w:rsidP="00C86EBA">
            <w:pPr>
              <w:pStyle w:val="ConsPlusNormal"/>
              <w:contextualSpacing/>
              <w:jc w:val="center"/>
              <w:rPr>
                <w:rFonts w:ascii="Times New Roman" w:hAnsi="Times New Roman" w:cs="Times New Roman"/>
                <w:b/>
                <w:bCs/>
                <w:sz w:val="22"/>
                <w:szCs w:val="22"/>
              </w:rPr>
            </w:pPr>
          </w:p>
        </w:tc>
        <w:tc>
          <w:tcPr>
            <w:tcW w:w="1392" w:type="dxa"/>
          </w:tcPr>
          <w:p w:rsidR="00BB32CA" w:rsidRPr="002B302C" w:rsidRDefault="00BB32CA" w:rsidP="00C86EBA">
            <w:pPr>
              <w:widowControl w:val="0"/>
              <w:rPr>
                <w:sz w:val="22"/>
                <w:szCs w:val="22"/>
              </w:rPr>
            </w:pPr>
          </w:p>
        </w:tc>
        <w:tc>
          <w:tcPr>
            <w:tcW w:w="1401"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402"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r>
      <w:tr w:rsidR="00BB32CA" w:rsidRPr="002B302C" w:rsidTr="0004610E">
        <w:trPr>
          <w:trHeight w:val="145"/>
        </w:trPr>
        <w:tc>
          <w:tcPr>
            <w:tcW w:w="2613" w:type="dxa"/>
            <w:tcBorders>
              <w:top w:val="single" w:sz="4" w:space="0" w:color="000000"/>
              <w:left w:val="single" w:sz="4" w:space="0" w:color="000000"/>
              <w:bottom w:val="single" w:sz="4" w:space="0" w:color="000000"/>
              <w:right w:val="single" w:sz="4" w:space="0" w:color="auto"/>
            </w:tcBorders>
          </w:tcPr>
          <w:p w:rsidR="00BB32CA" w:rsidRPr="002B302C" w:rsidRDefault="00BB32CA" w:rsidP="0004610E">
            <w:pPr>
              <w:pStyle w:val="ConsPlusNormal"/>
              <w:ind w:firstLine="0"/>
              <w:contextualSpacing/>
              <w:jc w:val="center"/>
              <w:rPr>
                <w:rFonts w:ascii="Times New Roman" w:hAnsi="Times New Roman" w:cs="Times New Roman"/>
                <w:b/>
                <w:bCs/>
                <w:sz w:val="22"/>
                <w:szCs w:val="22"/>
              </w:rPr>
            </w:pPr>
          </w:p>
        </w:tc>
        <w:tc>
          <w:tcPr>
            <w:tcW w:w="12058" w:type="dxa"/>
            <w:gridSpan w:val="11"/>
            <w:tcBorders>
              <w:top w:val="single" w:sz="4" w:space="0" w:color="000000"/>
              <w:left w:val="single" w:sz="4" w:space="0" w:color="auto"/>
              <w:bottom w:val="single" w:sz="4" w:space="0" w:color="000000"/>
              <w:right w:val="single" w:sz="4" w:space="0" w:color="000000"/>
            </w:tcBorders>
          </w:tcPr>
          <w:p w:rsidR="00BB32CA" w:rsidRPr="002B302C" w:rsidRDefault="00BB32CA" w:rsidP="0004610E">
            <w:pPr>
              <w:pStyle w:val="ConsPlusNormal"/>
              <w:ind w:firstLine="0"/>
              <w:contextualSpacing/>
              <w:jc w:val="center"/>
              <w:rPr>
                <w:rFonts w:ascii="Times New Roman" w:hAnsi="Times New Roman" w:cs="Times New Roman"/>
                <w:b/>
                <w:bCs/>
                <w:sz w:val="22"/>
                <w:szCs w:val="22"/>
              </w:rPr>
            </w:pPr>
            <w:r w:rsidRPr="00CD7022">
              <w:rPr>
                <w:rFonts w:ascii="Times New Roman" w:hAnsi="Times New Roman" w:cs="Times New Roman"/>
                <w:b/>
                <w:bCs/>
                <w:sz w:val="22"/>
                <w:szCs w:val="22"/>
              </w:rPr>
              <w:t>Проектная часть</w:t>
            </w:r>
          </w:p>
        </w:tc>
        <w:tc>
          <w:tcPr>
            <w:tcW w:w="1392" w:type="dxa"/>
          </w:tcPr>
          <w:p w:rsidR="00BB32CA" w:rsidRPr="002B302C" w:rsidRDefault="00BB32CA" w:rsidP="00FB422E">
            <w:pPr>
              <w:pStyle w:val="ConsPlusNormal"/>
              <w:rPr>
                <w:sz w:val="22"/>
                <w:szCs w:val="22"/>
              </w:rPr>
            </w:pPr>
          </w:p>
        </w:tc>
        <w:tc>
          <w:tcPr>
            <w:tcW w:w="1401"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402"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r>
      <w:tr w:rsidR="00BB32CA" w:rsidRPr="002B302C" w:rsidTr="0004610E">
        <w:trPr>
          <w:trHeight w:val="145"/>
        </w:trPr>
        <w:tc>
          <w:tcPr>
            <w:tcW w:w="2613" w:type="dxa"/>
            <w:vMerge w:val="restart"/>
            <w:tcBorders>
              <w:left w:val="single" w:sz="4" w:space="0" w:color="000000"/>
              <w:right w:val="single" w:sz="4" w:space="0" w:color="000000"/>
            </w:tcBorders>
          </w:tcPr>
          <w:p w:rsidR="00BB32CA" w:rsidRPr="00CD7022" w:rsidRDefault="00BB32CA" w:rsidP="00162BA4">
            <w:pPr>
              <w:pStyle w:val="ConsPlusNormal"/>
              <w:ind w:firstLine="0"/>
              <w:rPr>
                <w:rFonts w:ascii="Times New Roman" w:hAnsi="Times New Roman" w:cs="Times New Roman"/>
                <w:b/>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pPr>
              <w:rPr>
                <w:sz w:val="16"/>
                <w:szCs w:val="16"/>
              </w:rPr>
            </w:pPr>
            <w:r w:rsidRPr="00BB32CA">
              <w:rPr>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FB422E">
            <w:pPr>
              <w:pStyle w:val="ConsPlusNormal"/>
              <w:ind w:firstLine="0"/>
              <w:contextualSpacing/>
              <w:rPr>
                <w:rFonts w:ascii="Times New Roman" w:hAnsi="Times New Roman" w:cs="Times New Roman"/>
                <w:sz w:val="22"/>
                <w:szCs w:val="22"/>
              </w:rPr>
            </w:pPr>
            <w:r w:rsidRPr="002B302C">
              <w:rPr>
                <w:rFonts w:ascii="Times New Roman" w:hAnsi="Times New Roman" w:cs="Times New Roman"/>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contextualSpacing/>
              <w:jc w:val="center"/>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contextualSpacing/>
              <w:jc w:val="center"/>
              <w:rPr>
                <w:rFonts w:ascii="Times New Roman" w:hAnsi="Times New Roman" w:cs="Times New Roman"/>
                <w:sz w:val="22"/>
                <w:szCs w:val="22"/>
              </w:rPr>
            </w:pPr>
          </w:p>
        </w:tc>
        <w:tc>
          <w:tcPr>
            <w:tcW w:w="1832" w:type="dxa"/>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contextualSpacing/>
              <w:jc w:val="center"/>
              <w:rPr>
                <w:rFonts w:ascii="Times New Roman" w:hAnsi="Times New Roman" w:cs="Times New Roman"/>
                <w:sz w:val="22"/>
                <w:szCs w:val="22"/>
              </w:rPr>
            </w:pPr>
          </w:p>
        </w:tc>
        <w:tc>
          <w:tcPr>
            <w:tcW w:w="1583" w:type="dxa"/>
            <w:gridSpan w:val="3"/>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ind w:firstLine="0"/>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ind w:firstLine="0"/>
              <w:contextualSpacing/>
              <w:jc w:val="center"/>
              <w:rPr>
                <w:rFonts w:ascii="Times New Roman" w:hAnsi="Times New Roman" w:cs="Times New Roman"/>
                <w:sz w:val="22"/>
                <w:szCs w:val="22"/>
              </w:rPr>
            </w:pPr>
          </w:p>
        </w:tc>
        <w:tc>
          <w:tcPr>
            <w:tcW w:w="1392" w:type="dxa"/>
          </w:tcPr>
          <w:p w:rsidR="00BB32CA" w:rsidRPr="002B302C" w:rsidRDefault="00BB32CA" w:rsidP="00C86EBA">
            <w:pPr>
              <w:widowControl w:val="0"/>
              <w:rPr>
                <w:sz w:val="22"/>
                <w:szCs w:val="22"/>
              </w:rPr>
            </w:pPr>
          </w:p>
        </w:tc>
        <w:tc>
          <w:tcPr>
            <w:tcW w:w="1401"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402"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r>
      <w:tr w:rsidR="00BB32CA" w:rsidRPr="002B302C" w:rsidTr="0004610E">
        <w:trPr>
          <w:trHeight w:val="145"/>
        </w:trPr>
        <w:tc>
          <w:tcPr>
            <w:tcW w:w="2613" w:type="dxa"/>
            <w:vMerge/>
            <w:tcBorders>
              <w:left w:val="single" w:sz="4" w:space="0" w:color="000000"/>
              <w:right w:val="single" w:sz="4" w:space="0" w:color="000000"/>
            </w:tcBorders>
          </w:tcPr>
          <w:p w:rsidR="00BB32CA" w:rsidRDefault="00BB32CA" w:rsidP="005D65D8">
            <w:pPr>
              <w:pStyle w:val="ConsPlusNormal"/>
              <w:ind w:firstLine="0"/>
              <w:jc w:val="center"/>
              <w:rPr>
                <w:rFonts w:ascii="Times New Roman" w:hAnsi="Times New Roman" w:cs="Times New Roman"/>
                <w:b/>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pPr>
              <w:rPr>
                <w:sz w:val="16"/>
                <w:szCs w:val="16"/>
              </w:rPr>
            </w:pPr>
            <w:r w:rsidRPr="00BB32CA">
              <w:rPr>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FB422E">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2026</w:t>
            </w:r>
          </w:p>
        </w:tc>
        <w:tc>
          <w:tcPr>
            <w:tcW w:w="1841" w:type="dxa"/>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contextualSpacing/>
              <w:jc w:val="center"/>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contextualSpacing/>
              <w:jc w:val="center"/>
              <w:rPr>
                <w:rFonts w:ascii="Times New Roman" w:hAnsi="Times New Roman" w:cs="Times New Roman"/>
                <w:sz w:val="22"/>
                <w:szCs w:val="22"/>
              </w:rPr>
            </w:pPr>
          </w:p>
        </w:tc>
        <w:tc>
          <w:tcPr>
            <w:tcW w:w="1832" w:type="dxa"/>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contextualSpacing/>
              <w:jc w:val="center"/>
              <w:rPr>
                <w:rFonts w:ascii="Times New Roman" w:hAnsi="Times New Roman" w:cs="Times New Roman"/>
                <w:sz w:val="22"/>
                <w:szCs w:val="22"/>
              </w:rPr>
            </w:pPr>
          </w:p>
        </w:tc>
        <w:tc>
          <w:tcPr>
            <w:tcW w:w="1583" w:type="dxa"/>
            <w:gridSpan w:val="3"/>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ind w:firstLine="0"/>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Default="00BB32CA" w:rsidP="005D65D8">
            <w:pPr>
              <w:pStyle w:val="ConsPlusNormal"/>
              <w:ind w:firstLine="0"/>
              <w:contextualSpacing/>
              <w:jc w:val="center"/>
              <w:rPr>
                <w:rFonts w:ascii="Times New Roman" w:hAnsi="Times New Roman" w:cs="Times New Roman"/>
                <w:sz w:val="22"/>
                <w:szCs w:val="22"/>
              </w:rPr>
            </w:pPr>
          </w:p>
        </w:tc>
        <w:tc>
          <w:tcPr>
            <w:tcW w:w="1392" w:type="dxa"/>
          </w:tcPr>
          <w:p w:rsidR="00BB32CA" w:rsidRPr="002B302C" w:rsidRDefault="00BB32CA" w:rsidP="00C86EBA">
            <w:pPr>
              <w:widowControl w:val="0"/>
              <w:rPr>
                <w:sz w:val="22"/>
                <w:szCs w:val="22"/>
              </w:rPr>
            </w:pPr>
          </w:p>
        </w:tc>
        <w:tc>
          <w:tcPr>
            <w:tcW w:w="1401"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402"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r>
      <w:tr w:rsidR="00BB32CA" w:rsidRPr="002B302C" w:rsidTr="0004610E">
        <w:trPr>
          <w:trHeight w:val="145"/>
        </w:trPr>
        <w:tc>
          <w:tcPr>
            <w:tcW w:w="2613" w:type="dxa"/>
            <w:vMerge/>
            <w:tcBorders>
              <w:left w:val="single" w:sz="4" w:space="0" w:color="000000"/>
              <w:right w:val="single" w:sz="4" w:space="0" w:color="000000"/>
            </w:tcBorders>
          </w:tcPr>
          <w:p w:rsidR="00BB32CA" w:rsidRDefault="00BB32CA" w:rsidP="005D65D8">
            <w:pPr>
              <w:pStyle w:val="ConsPlusNormal"/>
              <w:ind w:firstLine="0"/>
              <w:jc w:val="center"/>
              <w:rPr>
                <w:rFonts w:ascii="Times New Roman" w:hAnsi="Times New Roman" w:cs="Times New Roman"/>
                <w:b/>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pPr>
              <w:rPr>
                <w:sz w:val="16"/>
                <w:szCs w:val="16"/>
              </w:rPr>
            </w:pPr>
            <w:r w:rsidRPr="00BB32CA">
              <w:rPr>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2B302C" w:rsidRDefault="00BB32CA" w:rsidP="00FB422E">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2027</w:t>
            </w:r>
          </w:p>
        </w:tc>
        <w:tc>
          <w:tcPr>
            <w:tcW w:w="1841" w:type="dxa"/>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contextualSpacing/>
              <w:jc w:val="center"/>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contextualSpacing/>
              <w:jc w:val="center"/>
              <w:rPr>
                <w:rFonts w:ascii="Times New Roman" w:hAnsi="Times New Roman" w:cs="Times New Roman"/>
                <w:sz w:val="22"/>
                <w:szCs w:val="22"/>
              </w:rPr>
            </w:pPr>
          </w:p>
        </w:tc>
        <w:tc>
          <w:tcPr>
            <w:tcW w:w="1832" w:type="dxa"/>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contextualSpacing/>
              <w:jc w:val="center"/>
              <w:rPr>
                <w:rFonts w:ascii="Times New Roman" w:hAnsi="Times New Roman" w:cs="Times New Roman"/>
                <w:sz w:val="22"/>
                <w:szCs w:val="22"/>
              </w:rPr>
            </w:pPr>
          </w:p>
        </w:tc>
        <w:tc>
          <w:tcPr>
            <w:tcW w:w="1583" w:type="dxa"/>
            <w:gridSpan w:val="3"/>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ind w:firstLine="0"/>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Default="00BB32CA" w:rsidP="005D65D8">
            <w:pPr>
              <w:pStyle w:val="ConsPlusNormal"/>
              <w:ind w:firstLine="0"/>
              <w:contextualSpacing/>
              <w:jc w:val="center"/>
              <w:rPr>
                <w:rFonts w:ascii="Times New Roman" w:hAnsi="Times New Roman" w:cs="Times New Roman"/>
                <w:sz w:val="22"/>
                <w:szCs w:val="22"/>
              </w:rPr>
            </w:pPr>
          </w:p>
        </w:tc>
        <w:tc>
          <w:tcPr>
            <w:tcW w:w="1392" w:type="dxa"/>
          </w:tcPr>
          <w:p w:rsidR="00BB32CA" w:rsidRPr="002B302C" w:rsidRDefault="00BB32CA" w:rsidP="00C86EBA">
            <w:pPr>
              <w:widowControl w:val="0"/>
              <w:rPr>
                <w:sz w:val="22"/>
                <w:szCs w:val="22"/>
              </w:rPr>
            </w:pPr>
          </w:p>
        </w:tc>
        <w:tc>
          <w:tcPr>
            <w:tcW w:w="1401"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402"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r>
      <w:tr w:rsidR="00BB32CA" w:rsidRPr="002B302C" w:rsidTr="00DF0A40">
        <w:trPr>
          <w:trHeight w:val="145"/>
        </w:trPr>
        <w:tc>
          <w:tcPr>
            <w:tcW w:w="2613" w:type="dxa"/>
            <w:vMerge/>
            <w:tcBorders>
              <w:left w:val="single" w:sz="4" w:space="0" w:color="000000"/>
              <w:right w:val="single" w:sz="4" w:space="0" w:color="000000"/>
            </w:tcBorders>
          </w:tcPr>
          <w:p w:rsidR="00BB32CA" w:rsidRDefault="00BB32CA" w:rsidP="005D65D8">
            <w:pPr>
              <w:pStyle w:val="ConsPlusNormal"/>
              <w:ind w:firstLine="0"/>
              <w:jc w:val="center"/>
              <w:rPr>
                <w:rFonts w:ascii="Times New Roman" w:hAnsi="Times New Roman" w:cs="Times New Roman"/>
                <w:b/>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pPr>
              <w:rPr>
                <w:sz w:val="16"/>
                <w:szCs w:val="16"/>
              </w:rPr>
            </w:pPr>
            <w:r w:rsidRPr="00BB32CA">
              <w:rPr>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Default="00BB32CA" w:rsidP="00FB422E">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2028</w:t>
            </w:r>
          </w:p>
        </w:tc>
        <w:tc>
          <w:tcPr>
            <w:tcW w:w="1841" w:type="dxa"/>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contextualSpacing/>
              <w:jc w:val="center"/>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contextualSpacing/>
              <w:jc w:val="center"/>
              <w:rPr>
                <w:rFonts w:ascii="Times New Roman" w:hAnsi="Times New Roman" w:cs="Times New Roman"/>
                <w:sz w:val="22"/>
                <w:szCs w:val="22"/>
              </w:rPr>
            </w:pPr>
          </w:p>
        </w:tc>
        <w:tc>
          <w:tcPr>
            <w:tcW w:w="1832" w:type="dxa"/>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contextualSpacing/>
              <w:jc w:val="center"/>
              <w:rPr>
                <w:rFonts w:ascii="Times New Roman" w:hAnsi="Times New Roman" w:cs="Times New Roman"/>
                <w:sz w:val="22"/>
                <w:szCs w:val="22"/>
              </w:rPr>
            </w:pPr>
          </w:p>
        </w:tc>
        <w:tc>
          <w:tcPr>
            <w:tcW w:w="1583" w:type="dxa"/>
            <w:gridSpan w:val="3"/>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ind w:firstLine="0"/>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Default="00BB32CA" w:rsidP="005D65D8">
            <w:pPr>
              <w:pStyle w:val="ConsPlusNormal"/>
              <w:ind w:firstLine="0"/>
              <w:contextualSpacing/>
              <w:jc w:val="center"/>
              <w:rPr>
                <w:rFonts w:ascii="Times New Roman" w:hAnsi="Times New Roman" w:cs="Times New Roman"/>
                <w:sz w:val="22"/>
                <w:szCs w:val="22"/>
              </w:rPr>
            </w:pPr>
          </w:p>
        </w:tc>
        <w:tc>
          <w:tcPr>
            <w:tcW w:w="1392" w:type="dxa"/>
          </w:tcPr>
          <w:p w:rsidR="00BB32CA" w:rsidRPr="002B302C" w:rsidRDefault="00BB32CA" w:rsidP="00C86EBA">
            <w:pPr>
              <w:widowControl w:val="0"/>
              <w:rPr>
                <w:sz w:val="22"/>
                <w:szCs w:val="22"/>
              </w:rPr>
            </w:pPr>
          </w:p>
        </w:tc>
        <w:tc>
          <w:tcPr>
            <w:tcW w:w="1401"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402"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r>
      <w:tr w:rsidR="00BB32CA" w:rsidRPr="002B302C" w:rsidTr="00DF0A40">
        <w:trPr>
          <w:trHeight w:val="145"/>
        </w:trPr>
        <w:tc>
          <w:tcPr>
            <w:tcW w:w="2613" w:type="dxa"/>
            <w:vMerge/>
            <w:tcBorders>
              <w:left w:val="single" w:sz="4" w:space="0" w:color="000000"/>
              <w:right w:val="single" w:sz="4" w:space="0" w:color="000000"/>
            </w:tcBorders>
          </w:tcPr>
          <w:p w:rsidR="00BB32CA" w:rsidRDefault="00BB32CA" w:rsidP="005D65D8">
            <w:pPr>
              <w:pStyle w:val="ConsPlusNormal"/>
              <w:ind w:firstLine="0"/>
              <w:jc w:val="center"/>
              <w:rPr>
                <w:rFonts w:ascii="Times New Roman" w:hAnsi="Times New Roman" w:cs="Times New Roman"/>
                <w:b/>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rsidP="00DF0A40">
            <w:pPr>
              <w:rPr>
                <w:sz w:val="16"/>
                <w:szCs w:val="16"/>
              </w:rPr>
            </w:pPr>
            <w:r w:rsidRPr="00BB32CA">
              <w:rPr>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Default="00BB32CA" w:rsidP="00DF0A40">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2029</w:t>
            </w:r>
          </w:p>
        </w:tc>
        <w:tc>
          <w:tcPr>
            <w:tcW w:w="1841" w:type="dxa"/>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contextualSpacing/>
              <w:jc w:val="center"/>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contextualSpacing/>
              <w:jc w:val="center"/>
              <w:rPr>
                <w:rFonts w:ascii="Times New Roman" w:hAnsi="Times New Roman" w:cs="Times New Roman"/>
                <w:sz w:val="22"/>
                <w:szCs w:val="22"/>
              </w:rPr>
            </w:pPr>
          </w:p>
        </w:tc>
        <w:tc>
          <w:tcPr>
            <w:tcW w:w="1832" w:type="dxa"/>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contextualSpacing/>
              <w:jc w:val="center"/>
              <w:rPr>
                <w:rFonts w:ascii="Times New Roman" w:hAnsi="Times New Roman" w:cs="Times New Roman"/>
                <w:sz w:val="22"/>
                <w:szCs w:val="22"/>
              </w:rPr>
            </w:pPr>
          </w:p>
        </w:tc>
        <w:tc>
          <w:tcPr>
            <w:tcW w:w="1583" w:type="dxa"/>
            <w:gridSpan w:val="3"/>
            <w:tcBorders>
              <w:top w:val="single" w:sz="4" w:space="0" w:color="000000"/>
              <w:left w:val="single" w:sz="4" w:space="0" w:color="000000"/>
              <w:bottom w:val="single" w:sz="4" w:space="0" w:color="000000"/>
              <w:right w:val="single" w:sz="4" w:space="0" w:color="000000"/>
            </w:tcBorders>
          </w:tcPr>
          <w:p w:rsidR="00BB32CA" w:rsidRPr="002B302C" w:rsidRDefault="00BB32CA" w:rsidP="005D65D8">
            <w:pPr>
              <w:pStyle w:val="ConsPlusNormal"/>
              <w:ind w:firstLine="0"/>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Default="00BB32CA" w:rsidP="005D65D8">
            <w:pPr>
              <w:pStyle w:val="ConsPlusNormal"/>
              <w:ind w:firstLine="0"/>
              <w:contextualSpacing/>
              <w:jc w:val="center"/>
              <w:rPr>
                <w:rFonts w:ascii="Times New Roman" w:hAnsi="Times New Roman" w:cs="Times New Roman"/>
                <w:sz w:val="22"/>
                <w:szCs w:val="22"/>
              </w:rPr>
            </w:pPr>
          </w:p>
        </w:tc>
        <w:tc>
          <w:tcPr>
            <w:tcW w:w="1392" w:type="dxa"/>
          </w:tcPr>
          <w:p w:rsidR="00BB32CA" w:rsidRPr="002B302C" w:rsidRDefault="00BB32CA" w:rsidP="00C86EBA">
            <w:pPr>
              <w:widowControl w:val="0"/>
              <w:rPr>
                <w:sz w:val="22"/>
                <w:szCs w:val="22"/>
              </w:rPr>
            </w:pPr>
          </w:p>
        </w:tc>
        <w:tc>
          <w:tcPr>
            <w:tcW w:w="1401"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402"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r>
      <w:tr w:rsidR="00BB32CA" w:rsidRPr="002B302C" w:rsidTr="00DF0A40">
        <w:trPr>
          <w:trHeight w:val="145"/>
        </w:trPr>
        <w:tc>
          <w:tcPr>
            <w:tcW w:w="2613" w:type="dxa"/>
            <w:vMerge/>
            <w:tcBorders>
              <w:left w:val="single" w:sz="4" w:space="0" w:color="000000"/>
              <w:bottom w:val="single" w:sz="4" w:space="0" w:color="000000"/>
              <w:right w:val="single" w:sz="4" w:space="0" w:color="000000"/>
            </w:tcBorders>
          </w:tcPr>
          <w:p w:rsidR="00BB32CA" w:rsidRPr="00CD7022" w:rsidRDefault="00BB32CA" w:rsidP="00C86EBA">
            <w:pPr>
              <w:pStyle w:val="ConsPlusNormal"/>
              <w:ind w:firstLine="0"/>
              <w:contextualSpacing/>
              <w:rPr>
                <w:rFonts w:ascii="Times New Roman" w:hAnsi="Times New Roman" w:cs="Times New Roman"/>
                <w:sz w:val="22"/>
                <w:szCs w:val="22"/>
                <w:highlight w:val="yellow"/>
              </w:rPr>
            </w:pPr>
          </w:p>
        </w:tc>
        <w:tc>
          <w:tcPr>
            <w:tcW w:w="1980" w:type="dxa"/>
            <w:tcBorders>
              <w:top w:val="single" w:sz="4" w:space="0" w:color="000000"/>
              <w:left w:val="single" w:sz="4" w:space="0" w:color="000000"/>
              <w:bottom w:val="single" w:sz="4" w:space="0" w:color="000000"/>
              <w:right w:val="single" w:sz="4" w:space="0" w:color="auto"/>
            </w:tcBorders>
          </w:tcPr>
          <w:p w:rsidR="00BB32CA" w:rsidRPr="002B302C" w:rsidRDefault="00BB32CA" w:rsidP="00FB422E">
            <w:pPr>
              <w:pStyle w:val="ConsPlusNormal"/>
              <w:ind w:firstLine="0"/>
              <w:contextualSpacing/>
              <w:rPr>
                <w:rFonts w:ascii="Times New Roman" w:hAnsi="Times New Roman" w:cs="Times New Roman"/>
                <w:sz w:val="22"/>
                <w:szCs w:val="22"/>
              </w:rPr>
            </w:pPr>
            <w:r w:rsidRPr="002B302C">
              <w:rPr>
                <w:rFonts w:ascii="Times New Roman" w:hAnsi="Times New Roman" w:cs="Times New Roman"/>
                <w:b/>
                <w:sz w:val="22"/>
                <w:szCs w:val="22"/>
              </w:rPr>
              <w:t>Итого</w:t>
            </w:r>
          </w:p>
        </w:tc>
        <w:tc>
          <w:tcPr>
            <w:tcW w:w="1144" w:type="dxa"/>
            <w:gridSpan w:val="3"/>
            <w:tcBorders>
              <w:top w:val="single" w:sz="4" w:space="0" w:color="000000"/>
              <w:left w:val="single" w:sz="4" w:space="0" w:color="auto"/>
              <w:bottom w:val="single" w:sz="4" w:space="0" w:color="000000"/>
              <w:right w:val="single" w:sz="4" w:space="0" w:color="000000"/>
            </w:tcBorders>
          </w:tcPr>
          <w:p w:rsidR="00BB32CA" w:rsidRPr="002B302C" w:rsidRDefault="00BB32CA" w:rsidP="0004610E">
            <w:pPr>
              <w:pStyle w:val="ConsPlusNormal"/>
              <w:ind w:firstLine="0"/>
              <w:contextualSpacing/>
              <w:rPr>
                <w:rFonts w:ascii="Times New Roman" w:hAnsi="Times New Roman" w:cs="Times New Roman"/>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BB32CA" w:rsidRPr="00A769C8" w:rsidRDefault="00BB32CA" w:rsidP="005D65D8">
            <w:pPr>
              <w:pStyle w:val="ConsPlusNormal"/>
              <w:contextualSpacing/>
              <w:jc w:val="center"/>
              <w:rPr>
                <w:rFonts w:ascii="Times New Roman" w:hAnsi="Times New Roman" w:cs="Times New Roman"/>
                <w:b/>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A769C8" w:rsidRDefault="00BB32CA" w:rsidP="005D65D8">
            <w:pPr>
              <w:pStyle w:val="ConsPlusNormal"/>
              <w:contextualSpacing/>
              <w:jc w:val="center"/>
              <w:rPr>
                <w:rFonts w:ascii="Times New Roman" w:hAnsi="Times New Roman" w:cs="Times New Roman"/>
                <w:b/>
                <w:sz w:val="22"/>
                <w:szCs w:val="22"/>
              </w:rPr>
            </w:pPr>
          </w:p>
        </w:tc>
        <w:tc>
          <w:tcPr>
            <w:tcW w:w="1832" w:type="dxa"/>
            <w:tcBorders>
              <w:top w:val="single" w:sz="4" w:space="0" w:color="000000"/>
              <w:left w:val="single" w:sz="4" w:space="0" w:color="000000"/>
              <w:bottom w:val="single" w:sz="4" w:space="0" w:color="000000"/>
              <w:right w:val="single" w:sz="4" w:space="0" w:color="000000"/>
            </w:tcBorders>
          </w:tcPr>
          <w:p w:rsidR="00BB32CA" w:rsidRPr="00A769C8" w:rsidRDefault="00BB32CA" w:rsidP="005D65D8">
            <w:pPr>
              <w:pStyle w:val="ConsPlusNormal"/>
              <w:contextualSpacing/>
              <w:jc w:val="center"/>
              <w:rPr>
                <w:rFonts w:ascii="Times New Roman" w:hAnsi="Times New Roman" w:cs="Times New Roman"/>
                <w:b/>
                <w:sz w:val="22"/>
                <w:szCs w:val="22"/>
              </w:rPr>
            </w:pPr>
          </w:p>
        </w:tc>
        <w:tc>
          <w:tcPr>
            <w:tcW w:w="1583" w:type="dxa"/>
            <w:gridSpan w:val="3"/>
            <w:tcBorders>
              <w:top w:val="single" w:sz="4" w:space="0" w:color="000000"/>
              <w:left w:val="single" w:sz="4" w:space="0" w:color="000000"/>
              <w:bottom w:val="single" w:sz="4" w:space="0" w:color="000000"/>
              <w:right w:val="single" w:sz="4" w:space="0" w:color="000000"/>
            </w:tcBorders>
          </w:tcPr>
          <w:p w:rsidR="00BB32CA" w:rsidRPr="00A769C8" w:rsidRDefault="00BB32CA" w:rsidP="005D65D8">
            <w:pPr>
              <w:pStyle w:val="ConsPlusNormal"/>
              <w:ind w:firstLine="0"/>
              <w:contextualSpacing/>
              <w:jc w:val="center"/>
              <w:rPr>
                <w:rFonts w:ascii="Times New Roman" w:hAnsi="Times New Roman" w:cs="Times New Roman"/>
                <w:b/>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A769C8" w:rsidRDefault="00BB32CA" w:rsidP="005D65D8">
            <w:pPr>
              <w:pStyle w:val="ConsPlusNormal"/>
              <w:ind w:firstLine="0"/>
              <w:contextualSpacing/>
              <w:jc w:val="center"/>
              <w:rPr>
                <w:rFonts w:ascii="Times New Roman" w:hAnsi="Times New Roman" w:cs="Times New Roman"/>
                <w:b/>
                <w:sz w:val="22"/>
                <w:szCs w:val="22"/>
              </w:rPr>
            </w:pPr>
          </w:p>
        </w:tc>
        <w:tc>
          <w:tcPr>
            <w:tcW w:w="1392" w:type="dxa"/>
          </w:tcPr>
          <w:p w:rsidR="00BB32CA" w:rsidRPr="002B302C" w:rsidRDefault="00BB32CA" w:rsidP="00C86EBA">
            <w:pPr>
              <w:widowControl w:val="0"/>
              <w:rPr>
                <w:sz w:val="22"/>
                <w:szCs w:val="22"/>
              </w:rPr>
            </w:pPr>
          </w:p>
        </w:tc>
        <w:tc>
          <w:tcPr>
            <w:tcW w:w="1401"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399" w:type="dxa"/>
          </w:tcPr>
          <w:p w:rsidR="00BB32CA" w:rsidRPr="002B302C" w:rsidRDefault="00BB32CA" w:rsidP="00C86EBA">
            <w:pPr>
              <w:widowControl w:val="0"/>
              <w:rPr>
                <w:sz w:val="22"/>
                <w:szCs w:val="22"/>
              </w:rPr>
            </w:pPr>
          </w:p>
        </w:tc>
        <w:tc>
          <w:tcPr>
            <w:tcW w:w="1402" w:type="dxa"/>
          </w:tcPr>
          <w:p w:rsidR="00BB32CA" w:rsidRPr="002B302C" w:rsidRDefault="00BB32CA" w:rsidP="00C86EBA">
            <w:pPr>
              <w:widowControl w:val="0"/>
              <w:rPr>
                <w:sz w:val="22"/>
                <w:szCs w:val="22"/>
              </w:rPr>
            </w:pPr>
          </w:p>
        </w:tc>
        <w:tc>
          <w:tcPr>
            <w:tcW w:w="1400" w:type="dxa"/>
          </w:tcPr>
          <w:p w:rsidR="00BB32CA" w:rsidRPr="002B302C" w:rsidRDefault="00BB32CA" w:rsidP="00C86EBA">
            <w:pPr>
              <w:widowControl w:val="0"/>
              <w:rPr>
                <w:sz w:val="22"/>
                <w:szCs w:val="22"/>
              </w:rPr>
            </w:pPr>
          </w:p>
        </w:tc>
      </w:tr>
      <w:tr w:rsidR="00BB32CA" w:rsidRPr="001730F9" w:rsidTr="00C86EBA">
        <w:trPr>
          <w:trHeight w:val="215"/>
        </w:trPr>
        <w:tc>
          <w:tcPr>
            <w:tcW w:w="14671" w:type="dxa"/>
            <w:gridSpan w:val="12"/>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sz w:val="22"/>
                <w:szCs w:val="22"/>
              </w:rPr>
            </w:pPr>
            <w:r w:rsidRPr="001730F9">
              <w:rPr>
                <w:rFonts w:ascii="Times New Roman" w:hAnsi="Times New Roman" w:cs="Times New Roman"/>
                <w:b/>
                <w:bCs/>
                <w:color w:val="000000" w:themeColor="text1"/>
                <w:sz w:val="22"/>
                <w:szCs w:val="22"/>
              </w:rPr>
              <w:t xml:space="preserve">Фактические расходы на </w:t>
            </w:r>
            <w:r w:rsidRPr="001730F9">
              <w:rPr>
                <w:rFonts w:ascii="Times New Roman" w:hAnsi="Times New Roman" w:cs="Times New Roman"/>
                <w:b/>
                <w:bCs/>
                <w:sz w:val="22"/>
                <w:szCs w:val="22"/>
              </w:rPr>
              <w:t xml:space="preserve">комплекс процессных мероприятий  "Молодежная политика" </w:t>
            </w: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6D76A0" w:rsidRPr="001730F9" w:rsidTr="00FB422E">
        <w:trPr>
          <w:trHeight w:val="281"/>
        </w:trPr>
        <w:tc>
          <w:tcPr>
            <w:tcW w:w="2613" w:type="dxa"/>
            <w:vMerge w:val="restart"/>
            <w:tcBorders>
              <w:top w:val="single" w:sz="4" w:space="0" w:color="000000"/>
              <w:left w:val="single" w:sz="4" w:space="0" w:color="000000"/>
              <w:right w:val="single" w:sz="4" w:space="0" w:color="000000"/>
            </w:tcBorders>
          </w:tcPr>
          <w:p w:rsidR="006D76A0" w:rsidRPr="001730F9" w:rsidRDefault="006D76A0" w:rsidP="006D76A0">
            <w:pPr>
              <w:pStyle w:val="ConsPlusNormal"/>
              <w:ind w:firstLine="0"/>
              <w:contextualSpacing/>
              <w:rPr>
                <w:rFonts w:ascii="Times New Roman" w:hAnsi="Times New Roman" w:cs="Times New Roman"/>
                <w:b/>
                <w:bCs/>
                <w:sz w:val="22"/>
                <w:szCs w:val="22"/>
              </w:rPr>
            </w:pPr>
            <w:r w:rsidRPr="00520F87">
              <w:rPr>
                <w:rFonts w:ascii="Times New Roman" w:hAnsi="Times New Roman" w:cs="Times New Roman"/>
                <w:b/>
                <w:bCs/>
                <w:sz w:val="22"/>
                <w:szCs w:val="22"/>
              </w:rPr>
              <w:t>Комплекс процессных мероприятий  «Молодежная политика»</w:t>
            </w:r>
          </w:p>
        </w:tc>
        <w:tc>
          <w:tcPr>
            <w:tcW w:w="1988" w:type="dxa"/>
            <w:gridSpan w:val="2"/>
            <w:tcBorders>
              <w:top w:val="single" w:sz="4" w:space="0" w:color="000000"/>
              <w:left w:val="single" w:sz="4" w:space="0" w:color="000000"/>
              <w:bottom w:val="single" w:sz="4" w:space="0" w:color="000000"/>
              <w:right w:val="single" w:sz="4" w:space="0" w:color="000000"/>
            </w:tcBorders>
          </w:tcPr>
          <w:p w:rsidR="006D76A0" w:rsidRPr="00BB32CA" w:rsidRDefault="006D76A0" w:rsidP="006D76A0">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6D76A0" w:rsidRPr="002B302C" w:rsidRDefault="006D76A0" w:rsidP="006D76A0">
            <w:pPr>
              <w:pStyle w:val="ConsPlusNormal"/>
              <w:ind w:firstLine="0"/>
              <w:contextualSpacing/>
              <w:rPr>
                <w:rFonts w:ascii="Times New Roman" w:hAnsi="Times New Roman" w:cs="Times New Roman"/>
                <w:sz w:val="22"/>
                <w:szCs w:val="22"/>
              </w:rPr>
            </w:pPr>
            <w:r w:rsidRPr="002B302C">
              <w:rPr>
                <w:rFonts w:ascii="Times New Roman" w:hAnsi="Times New Roman" w:cs="Times New Roman"/>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ind w:firstLine="0"/>
              <w:contextualSpacing/>
              <w:jc w:val="right"/>
              <w:rPr>
                <w:rFonts w:ascii="Times New Roman" w:hAnsi="Times New Roman" w:cs="Times New Roman"/>
                <w:b/>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right"/>
              <w:rPr>
                <w:rFonts w:ascii="Times New Roman" w:hAnsi="Times New Roman" w:cs="Times New Roman"/>
                <w:b/>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b/>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ind w:firstLine="0"/>
              <w:contextualSpacing/>
              <w:jc w:val="right"/>
              <w:rPr>
                <w:rFonts w:ascii="Times New Roman" w:hAnsi="Times New Roman" w:cs="Times New Roman"/>
                <w:b/>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ind w:firstLine="0"/>
              <w:contextualSpacing/>
              <w:jc w:val="right"/>
              <w:rPr>
                <w:rFonts w:ascii="Times New Roman" w:hAnsi="Times New Roman" w:cs="Times New Roman"/>
                <w:b/>
                <w:sz w:val="22"/>
                <w:szCs w:val="22"/>
              </w:rPr>
            </w:pPr>
          </w:p>
        </w:tc>
        <w:tc>
          <w:tcPr>
            <w:tcW w:w="1392" w:type="dxa"/>
          </w:tcPr>
          <w:p w:rsidR="006D76A0" w:rsidRPr="001730F9" w:rsidRDefault="006D76A0" w:rsidP="006D76A0">
            <w:pPr>
              <w:widowControl w:val="0"/>
              <w:jc w:val="right"/>
              <w:rPr>
                <w:b/>
                <w:sz w:val="22"/>
                <w:szCs w:val="22"/>
              </w:rPr>
            </w:pPr>
          </w:p>
        </w:tc>
        <w:tc>
          <w:tcPr>
            <w:tcW w:w="1401" w:type="dxa"/>
          </w:tcPr>
          <w:p w:rsidR="006D76A0" w:rsidRPr="001730F9" w:rsidRDefault="006D76A0" w:rsidP="006D76A0">
            <w:pPr>
              <w:widowControl w:val="0"/>
              <w:rPr>
                <w:sz w:val="22"/>
                <w:szCs w:val="22"/>
              </w:rPr>
            </w:pPr>
          </w:p>
        </w:tc>
        <w:tc>
          <w:tcPr>
            <w:tcW w:w="1400" w:type="dxa"/>
          </w:tcPr>
          <w:p w:rsidR="006D76A0" w:rsidRPr="001730F9" w:rsidRDefault="006D76A0" w:rsidP="006D76A0">
            <w:pPr>
              <w:widowControl w:val="0"/>
              <w:rPr>
                <w:sz w:val="22"/>
                <w:szCs w:val="22"/>
              </w:rPr>
            </w:pPr>
          </w:p>
        </w:tc>
        <w:tc>
          <w:tcPr>
            <w:tcW w:w="1399" w:type="dxa"/>
          </w:tcPr>
          <w:p w:rsidR="006D76A0" w:rsidRPr="001730F9" w:rsidRDefault="006D76A0" w:rsidP="006D76A0">
            <w:pPr>
              <w:widowControl w:val="0"/>
              <w:rPr>
                <w:sz w:val="22"/>
                <w:szCs w:val="22"/>
              </w:rPr>
            </w:pPr>
          </w:p>
        </w:tc>
        <w:tc>
          <w:tcPr>
            <w:tcW w:w="1399" w:type="dxa"/>
          </w:tcPr>
          <w:p w:rsidR="006D76A0" w:rsidRPr="001730F9" w:rsidRDefault="006D76A0" w:rsidP="006D76A0">
            <w:pPr>
              <w:widowControl w:val="0"/>
              <w:rPr>
                <w:sz w:val="22"/>
                <w:szCs w:val="22"/>
              </w:rPr>
            </w:pPr>
          </w:p>
        </w:tc>
        <w:tc>
          <w:tcPr>
            <w:tcW w:w="1402" w:type="dxa"/>
          </w:tcPr>
          <w:p w:rsidR="006D76A0" w:rsidRPr="001730F9" w:rsidRDefault="006D76A0" w:rsidP="006D76A0">
            <w:pPr>
              <w:widowControl w:val="0"/>
              <w:rPr>
                <w:sz w:val="22"/>
                <w:szCs w:val="22"/>
              </w:rPr>
            </w:pPr>
          </w:p>
        </w:tc>
        <w:tc>
          <w:tcPr>
            <w:tcW w:w="1400" w:type="dxa"/>
          </w:tcPr>
          <w:p w:rsidR="006D76A0" w:rsidRPr="001730F9" w:rsidRDefault="006D76A0" w:rsidP="006D76A0">
            <w:pPr>
              <w:widowControl w:val="0"/>
              <w:rPr>
                <w:sz w:val="22"/>
                <w:szCs w:val="22"/>
              </w:rPr>
            </w:pPr>
          </w:p>
        </w:tc>
      </w:tr>
      <w:tr w:rsidR="006D76A0" w:rsidRPr="001730F9" w:rsidTr="00FB422E">
        <w:trPr>
          <w:trHeight w:val="281"/>
        </w:trPr>
        <w:tc>
          <w:tcPr>
            <w:tcW w:w="2613" w:type="dxa"/>
            <w:vMerge/>
            <w:tcBorders>
              <w:left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6D76A0" w:rsidRPr="00BB32CA" w:rsidRDefault="006D76A0" w:rsidP="006D76A0">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6D76A0" w:rsidRPr="002B302C" w:rsidRDefault="006D76A0" w:rsidP="006D76A0">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2026</w:t>
            </w:r>
          </w:p>
        </w:tc>
        <w:tc>
          <w:tcPr>
            <w:tcW w:w="1841"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392" w:type="dxa"/>
          </w:tcPr>
          <w:p w:rsidR="006D76A0" w:rsidRPr="001730F9" w:rsidRDefault="006D76A0" w:rsidP="006D76A0">
            <w:pPr>
              <w:widowControl w:val="0"/>
              <w:rPr>
                <w:sz w:val="22"/>
                <w:szCs w:val="22"/>
              </w:rPr>
            </w:pPr>
          </w:p>
        </w:tc>
        <w:tc>
          <w:tcPr>
            <w:tcW w:w="1401" w:type="dxa"/>
          </w:tcPr>
          <w:p w:rsidR="006D76A0" w:rsidRPr="001730F9" w:rsidRDefault="006D76A0" w:rsidP="006D76A0">
            <w:pPr>
              <w:widowControl w:val="0"/>
              <w:rPr>
                <w:sz w:val="22"/>
                <w:szCs w:val="22"/>
              </w:rPr>
            </w:pPr>
          </w:p>
        </w:tc>
        <w:tc>
          <w:tcPr>
            <w:tcW w:w="1400" w:type="dxa"/>
          </w:tcPr>
          <w:p w:rsidR="006D76A0" w:rsidRPr="001730F9" w:rsidRDefault="006D76A0" w:rsidP="006D76A0">
            <w:pPr>
              <w:widowControl w:val="0"/>
              <w:rPr>
                <w:sz w:val="22"/>
                <w:szCs w:val="22"/>
              </w:rPr>
            </w:pPr>
          </w:p>
        </w:tc>
        <w:tc>
          <w:tcPr>
            <w:tcW w:w="1399" w:type="dxa"/>
          </w:tcPr>
          <w:p w:rsidR="006D76A0" w:rsidRPr="001730F9" w:rsidRDefault="006D76A0" w:rsidP="006D76A0">
            <w:pPr>
              <w:widowControl w:val="0"/>
              <w:rPr>
                <w:sz w:val="22"/>
                <w:szCs w:val="22"/>
              </w:rPr>
            </w:pPr>
          </w:p>
        </w:tc>
        <w:tc>
          <w:tcPr>
            <w:tcW w:w="1399" w:type="dxa"/>
          </w:tcPr>
          <w:p w:rsidR="006D76A0" w:rsidRPr="001730F9" w:rsidRDefault="006D76A0" w:rsidP="006D76A0">
            <w:pPr>
              <w:widowControl w:val="0"/>
              <w:rPr>
                <w:sz w:val="22"/>
                <w:szCs w:val="22"/>
              </w:rPr>
            </w:pPr>
          </w:p>
        </w:tc>
        <w:tc>
          <w:tcPr>
            <w:tcW w:w="1402" w:type="dxa"/>
          </w:tcPr>
          <w:p w:rsidR="006D76A0" w:rsidRPr="001730F9" w:rsidRDefault="006D76A0" w:rsidP="006D76A0">
            <w:pPr>
              <w:widowControl w:val="0"/>
              <w:rPr>
                <w:sz w:val="22"/>
                <w:szCs w:val="22"/>
              </w:rPr>
            </w:pPr>
          </w:p>
        </w:tc>
        <w:tc>
          <w:tcPr>
            <w:tcW w:w="1400" w:type="dxa"/>
          </w:tcPr>
          <w:p w:rsidR="006D76A0" w:rsidRPr="001730F9" w:rsidRDefault="006D76A0" w:rsidP="006D76A0">
            <w:pPr>
              <w:widowControl w:val="0"/>
              <w:rPr>
                <w:sz w:val="22"/>
                <w:szCs w:val="22"/>
              </w:rPr>
            </w:pPr>
          </w:p>
        </w:tc>
      </w:tr>
      <w:tr w:rsidR="006D76A0" w:rsidRPr="001730F9" w:rsidTr="00FB422E">
        <w:trPr>
          <w:trHeight w:val="281"/>
        </w:trPr>
        <w:tc>
          <w:tcPr>
            <w:tcW w:w="2613" w:type="dxa"/>
            <w:vMerge/>
            <w:tcBorders>
              <w:left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6D76A0" w:rsidRPr="00BB32CA" w:rsidRDefault="006D76A0" w:rsidP="006D76A0">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2027</w:t>
            </w:r>
          </w:p>
        </w:tc>
        <w:tc>
          <w:tcPr>
            <w:tcW w:w="1841"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392" w:type="dxa"/>
          </w:tcPr>
          <w:p w:rsidR="006D76A0" w:rsidRPr="001730F9" w:rsidRDefault="006D76A0" w:rsidP="006D76A0">
            <w:pPr>
              <w:widowControl w:val="0"/>
              <w:rPr>
                <w:sz w:val="22"/>
                <w:szCs w:val="22"/>
              </w:rPr>
            </w:pPr>
          </w:p>
        </w:tc>
        <w:tc>
          <w:tcPr>
            <w:tcW w:w="1401" w:type="dxa"/>
          </w:tcPr>
          <w:p w:rsidR="006D76A0" w:rsidRPr="001730F9" w:rsidRDefault="006D76A0" w:rsidP="006D76A0">
            <w:pPr>
              <w:widowControl w:val="0"/>
              <w:rPr>
                <w:sz w:val="22"/>
                <w:szCs w:val="22"/>
              </w:rPr>
            </w:pPr>
          </w:p>
        </w:tc>
        <w:tc>
          <w:tcPr>
            <w:tcW w:w="1400" w:type="dxa"/>
          </w:tcPr>
          <w:p w:rsidR="006D76A0" w:rsidRPr="001730F9" w:rsidRDefault="006D76A0" w:rsidP="006D76A0">
            <w:pPr>
              <w:widowControl w:val="0"/>
              <w:rPr>
                <w:sz w:val="22"/>
                <w:szCs w:val="22"/>
              </w:rPr>
            </w:pPr>
          </w:p>
        </w:tc>
        <w:tc>
          <w:tcPr>
            <w:tcW w:w="1399" w:type="dxa"/>
          </w:tcPr>
          <w:p w:rsidR="006D76A0" w:rsidRPr="001730F9" w:rsidRDefault="006D76A0" w:rsidP="006D76A0">
            <w:pPr>
              <w:widowControl w:val="0"/>
              <w:rPr>
                <w:sz w:val="22"/>
                <w:szCs w:val="22"/>
              </w:rPr>
            </w:pPr>
          </w:p>
        </w:tc>
        <w:tc>
          <w:tcPr>
            <w:tcW w:w="1399" w:type="dxa"/>
          </w:tcPr>
          <w:p w:rsidR="006D76A0" w:rsidRPr="001730F9" w:rsidRDefault="006D76A0" w:rsidP="006D76A0">
            <w:pPr>
              <w:widowControl w:val="0"/>
              <w:rPr>
                <w:sz w:val="22"/>
                <w:szCs w:val="22"/>
              </w:rPr>
            </w:pPr>
          </w:p>
        </w:tc>
        <w:tc>
          <w:tcPr>
            <w:tcW w:w="1402" w:type="dxa"/>
          </w:tcPr>
          <w:p w:rsidR="006D76A0" w:rsidRPr="001730F9" w:rsidRDefault="006D76A0" w:rsidP="006D76A0">
            <w:pPr>
              <w:widowControl w:val="0"/>
              <w:rPr>
                <w:sz w:val="22"/>
                <w:szCs w:val="22"/>
              </w:rPr>
            </w:pPr>
          </w:p>
        </w:tc>
        <w:tc>
          <w:tcPr>
            <w:tcW w:w="1400" w:type="dxa"/>
          </w:tcPr>
          <w:p w:rsidR="006D76A0" w:rsidRPr="001730F9" w:rsidRDefault="006D76A0" w:rsidP="006D76A0">
            <w:pPr>
              <w:widowControl w:val="0"/>
              <w:rPr>
                <w:sz w:val="22"/>
                <w:szCs w:val="22"/>
              </w:rPr>
            </w:pPr>
          </w:p>
        </w:tc>
      </w:tr>
      <w:tr w:rsidR="006D76A0" w:rsidRPr="001730F9" w:rsidTr="00FB422E">
        <w:trPr>
          <w:trHeight w:val="281"/>
        </w:trPr>
        <w:tc>
          <w:tcPr>
            <w:tcW w:w="2613" w:type="dxa"/>
            <w:vMerge/>
            <w:tcBorders>
              <w:left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6D76A0" w:rsidRPr="00BB32CA" w:rsidRDefault="006D76A0" w:rsidP="006D76A0">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2028</w:t>
            </w:r>
          </w:p>
        </w:tc>
        <w:tc>
          <w:tcPr>
            <w:tcW w:w="1841"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392" w:type="dxa"/>
          </w:tcPr>
          <w:p w:rsidR="006D76A0" w:rsidRPr="001730F9" w:rsidRDefault="006D76A0" w:rsidP="006D76A0">
            <w:pPr>
              <w:widowControl w:val="0"/>
              <w:rPr>
                <w:sz w:val="22"/>
                <w:szCs w:val="22"/>
              </w:rPr>
            </w:pPr>
          </w:p>
        </w:tc>
        <w:tc>
          <w:tcPr>
            <w:tcW w:w="1401" w:type="dxa"/>
          </w:tcPr>
          <w:p w:rsidR="006D76A0" w:rsidRPr="001730F9" w:rsidRDefault="006D76A0" w:rsidP="006D76A0">
            <w:pPr>
              <w:widowControl w:val="0"/>
              <w:rPr>
                <w:sz w:val="22"/>
                <w:szCs w:val="22"/>
              </w:rPr>
            </w:pPr>
          </w:p>
        </w:tc>
        <w:tc>
          <w:tcPr>
            <w:tcW w:w="1400" w:type="dxa"/>
          </w:tcPr>
          <w:p w:rsidR="006D76A0" w:rsidRPr="001730F9" w:rsidRDefault="006D76A0" w:rsidP="006D76A0">
            <w:pPr>
              <w:widowControl w:val="0"/>
              <w:rPr>
                <w:sz w:val="22"/>
                <w:szCs w:val="22"/>
              </w:rPr>
            </w:pPr>
          </w:p>
        </w:tc>
        <w:tc>
          <w:tcPr>
            <w:tcW w:w="1399" w:type="dxa"/>
          </w:tcPr>
          <w:p w:rsidR="006D76A0" w:rsidRPr="001730F9" w:rsidRDefault="006D76A0" w:rsidP="006D76A0">
            <w:pPr>
              <w:widowControl w:val="0"/>
              <w:rPr>
                <w:sz w:val="22"/>
                <w:szCs w:val="22"/>
              </w:rPr>
            </w:pPr>
          </w:p>
        </w:tc>
        <w:tc>
          <w:tcPr>
            <w:tcW w:w="1399" w:type="dxa"/>
          </w:tcPr>
          <w:p w:rsidR="006D76A0" w:rsidRPr="001730F9" w:rsidRDefault="006D76A0" w:rsidP="006D76A0">
            <w:pPr>
              <w:widowControl w:val="0"/>
              <w:rPr>
                <w:sz w:val="22"/>
                <w:szCs w:val="22"/>
              </w:rPr>
            </w:pPr>
          </w:p>
        </w:tc>
        <w:tc>
          <w:tcPr>
            <w:tcW w:w="1402" w:type="dxa"/>
          </w:tcPr>
          <w:p w:rsidR="006D76A0" w:rsidRPr="001730F9" w:rsidRDefault="006D76A0" w:rsidP="006D76A0">
            <w:pPr>
              <w:widowControl w:val="0"/>
              <w:rPr>
                <w:sz w:val="22"/>
                <w:szCs w:val="22"/>
              </w:rPr>
            </w:pPr>
          </w:p>
        </w:tc>
        <w:tc>
          <w:tcPr>
            <w:tcW w:w="1400" w:type="dxa"/>
          </w:tcPr>
          <w:p w:rsidR="006D76A0" w:rsidRPr="001730F9" w:rsidRDefault="006D76A0" w:rsidP="006D76A0">
            <w:pPr>
              <w:widowControl w:val="0"/>
              <w:rPr>
                <w:sz w:val="22"/>
                <w:szCs w:val="22"/>
              </w:rPr>
            </w:pPr>
          </w:p>
        </w:tc>
      </w:tr>
      <w:tr w:rsidR="006D76A0" w:rsidRPr="001730F9" w:rsidTr="00747126">
        <w:trPr>
          <w:trHeight w:val="281"/>
        </w:trPr>
        <w:tc>
          <w:tcPr>
            <w:tcW w:w="2613" w:type="dxa"/>
            <w:vMerge/>
            <w:tcBorders>
              <w:left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6D76A0" w:rsidRPr="00BB32CA" w:rsidRDefault="006D76A0" w:rsidP="006D76A0">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2029</w:t>
            </w:r>
          </w:p>
        </w:tc>
        <w:tc>
          <w:tcPr>
            <w:tcW w:w="1841"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6D76A0" w:rsidRPr="001730F9" w:rsidRDefault="006D76A0" w:rsidP="006D76A0">
            <w:pPr>
              <w:pStyle w:val="ConsPlusNormal"/>
              <w:contextualSpacing/>
              <w:jc w:val="center"/>
              <w:rPr>
                <w:rFonts w:ascii="Times New Roman" w:hAnsi="Times New Roman" w:cs="Times New Roman"/>
                <w:sz w:val="22"/>
                <w:szCs w:val="22"/>
              </w:rPr>
            </w:pPr>
          </w:p>
        </w:tc>
        <w:tc>
          <w:tcPr>
            <w:tcW w:w="1392" w:type="dxa"/>
          </w:tcPr>
          <w:p w:rsidR="006D76A0" w:rsidRPr="001730F9" w:rsidRDefault="006D76A0" w:rsidP="006D76A0">
            <w:pPr>
              <w:widowControl w:val="0"/>
              <w:rPr>
                <w:sz w:val="22"/>
                <w:szCs w:val="22"/>
              </w:rPr>
            </w:pPr>
          </w:p>
        </w:tc>
        <w:tc>
          <w:tcPr>
            <w:tcW w:w="1401" w:type="dxa"/>
          </w:tcPr>
          <w:p w:rsidR="006D76A0" w:rsidRPr="001730F9" w:rsidRDefault="006D76A0" w:rsidP="006D76A0">
            <w:pPr>
              <w:widowControl w:val="0"/>
              <w:rPr>
                <w:sz w:val="22"/>
                <w:szCs w:val="22"/>
              </w:rPr>
            </w:pPr>
          </w:p>
        </w:tc>
        <w:tc>
          <w:tcPr>
            <w:tcW w:w="1400" w:type="dxa"/>
          </w:tcPr>
          <w:p w:rsidR="006D76A0" w:rsidRPr="001730F9" w:rsidRDefault="006D76A0" w:rsidP="006D76A0">
            <w:pPr>
              <w:widowControl w:val="0"/>
              <w:rPr>
                <w:sz w:val="22"/>
                <w:szCs w:val="22"/>
              </w:rPr>
            </w:pPr>
          </w:p>
        </w:tc>
        <w:tc>
          <w:tcPr>
            <w:tcW w:w="1399" w:type="dxa"/>
          </w:tcPr>
          <w:p w:rsidR="006D76A0" w:rsidRPr="001730F9" w:rsidRDefault="006D76A0" w:rsidP="006D76A0">
            <w:pPr>
              <w:widowControl w:val="0"/>
              <w:rPr>
                <w:sz w:val="22"/>
                <w:szCs w:val="22"/>
              </w:rPr>
            </w:pPr>
          </w:p>
        </w:tc>
        <w:tc>
          <w:tcPr>
            <w:tcW w:w="1399" w:type="dxa"/>
          </w:tcPr>
          <w:p w:rsidR="006D76A0" w:rsidRPr="001730F9" w:rsidRDefault="006D76A0" w:rsidP="006D76A0">
            <w:pPr>
              <w:widowControl w:val="0"/>
              <w:rPr>
                <w:sz w:val="22"/>
                <w:szCs w:val="22"/>
              </w:rPr>
            </w:pPr>
          </w:p>
        </w:tc>
        <w:tc>
          <w:tcPr>
            <w:tcW w:w="1402" w:type="dxa"/>
          </w:tcPr>
          <w:p w:rsidR="006D76A0" w:rsidRPr="001730F9" w:rsidRDefault="006D76A0" w:rsidP="006D76A0">
            <w:pPr>
              <w:widowControl w:val="0"/>
              <w:rPr>
                <w:sz w:val="22"/>
                <w:szCs w:val="22"/>
              </w:rPr>
            </w:pPr>
          </w:p>
        </w:tc>
        <w:tc>
          <w:tcPr>
            <w:tcW w:w="1400" w:type="dxa"/>
          </w:tcPr>
          <w:p w:rsidR="006D76A0" w:rsidRPr="001730F9" w:rsidRDefault="006D76A0" w:rsidP="006D76A0">
            <w:pPr>
              <w:widowControl w:val="0"/>
              <w:rPr>
                <w:sz w:val="22"/>
                <w:szCs w:val="22"/>
              </w:rPr>
            </w:pPr>
          </w:p>
        </w:tc>
      </w:tr>
      <w:tr w:rsidR="00BB32CA" w:rsidRPr="001730F9" w:rsidTr="00FB422E">
        <w:trPr>
          <w:trHeight w:val="281"/>
        </w:trPr>
        <w:tc>
          <w:tcPr>
            <w:tcW w:w="2613" w:type="dxa"/>
            <w:vMerge/>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rsidP="00747126">
            <w:pPr>
              <w:pStyle w:val="ConsPlusNormal"/>
              <w:ind w:firstLine="0"/>
              <w:contextualSpacing/>
              <w:rPr>
                <w:rFonts w:ascii="Times New Roman" w:hAnsi="Times New Roman" w:cs="Times New Roman"/>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747126">
            <w:pPr>
              <w:pStyle w:val="ConsPlusNormal"/>
              <w:ind w:firstLine="0"/>
              <w:contextualSpacing/>
              <w:rPr>
                <w:rFonts w:ascii="Times New Roman" w:hAnsi="Times New Roman" w:cs="Times New Roman"/>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281"/>
        </w:trPr>
        <w:tc>
          <w:tcPr>
            <w:tcW w:w="2613"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sz w:val="22"/>
                <w:szCs w:val="22"/>
              </w:rPr>
            </w:pPr>
            <w:r w:rsidRPr="001730F9">
              <w:rPr>
                <w:rFonts w:ascii="Times New Roman" w:hAnsi="Times New Roman" w:cs="Times New Roman"/>
                <w:bCs/>
                <w:sz w:val="22"/>
                <w:szCs w:val="22"/>
              </w:rPr>
              <w:t>Итого</w:t>
            </w: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sz w:val="22"/>
                <w:szCs w:val="22"/>
              </w:rPr>
            </w:pP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C86EBA">
        <w:trPr>
          <w:trHeight w:val="281"/>
        </w:trPr>
        <w:tc>
          <w:tcPr>
            <w:tcW w:w="14671" w:type="dxa"/>
            <w:gridSpan w:val="12"/>
            <w:tcBorders>
              <w:top w:val="single" w:sz="4" w:space="0" w:color="000000"/>
              <w:left w:val="single" w:sz="4" w:space="0" w:color="000000"/>
              <w:bottom w:val="single" w:sz="4" w:space="0" w:color="000000"/>
              <w:right w:val="single" w:sz="4" w:space="0" w:color="000000"/>
            </w:tcBorders>
          </w:tcPr>
          <w:p w:rsidR="00BB32CA" w:rsidRPr="001730F9" w:rsidRDefault="00BB32CA" w:rsidP="00C4485E">
            <w:pPr>
              <w:pStyle w:val="ConsPlusNormal"/>
              <w:contextualSpacing/>
              <w:jc w:val="center"/>
              <w:rPr>
                <w:rFonts w:ascii="Times New Roman" w:hAnsi="Times New Roman" w:cs="Times New Roman"/>
                <w:b/>
                <w:bCs/>
                <w:sz w:val="22"/>
                <w:szCs w:val="22"/>
              </w:rPr>
            </w:pPr>
            <w:r w:rsidRPr="001730F9">
              <w:rPr>
                <w:rFonts w:ascii="Times New Roman" w:hAnsi="Times New Roman" w:cs="Times New Roman"/>
                <w:b/>
                <w:bCs/>
                <w:sz w:val="22"/>
                <w:szCs w:val="22"/>
              </w:rPr>
              <w:t xml:space="preserve">Фактические расходы на реализацию комплексных мероприятий </w:t>
            </w:r>
            <w:r w:rsidRPr="001730F9">
              <w:rPr>
                <w:rFonts w:ascii="Times New Roman" w:hAnsi="Times New Roman" w:cs="Times New Roman"/>
                <w:b/>
                <w:bCs/>
                <w:color w:val="000000" w:themeColor="text1"/>
                <w:sz w:val="22"/>
                <w:szCs w:val="22"/>
              </w:rPr>
              <w:t xml:space="preserve">«Молодежная политика» </w:t>
            </w: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C86EBA">
        <w:trPr>
          <w:trHeight w:val="281"/>
        </w:trPr>
        <w:tc>
          <w:tcPr>
            <w:tcW w:w="14671" w:type="dxa"/>
            <w:gridSpan w:val="12"/>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r w:rsidRPr="001730F9">
              <w:rPr>
                <w:rFonts w:ascii="Times New Roman" w:hAnsi="Times New Roman" w:cs="Times New Roman"/>
                <w:b/>
                <w:bCs/>
                <w:sz w:val="22"/>
                <w:szCs w:val="22"/>
              </w:rPr>
              <w:t>Процессная часть</w:t>
            </w: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281"/>
        </w:trPr>
        <w:tc>
          <w:tcPr>
            <w:tcW w:w="2613" w:type="dxa"/>
            <w:vMerge w:val="restart"/>
            <w:tcBorders>
              <w:top w:val="single" w:sz="4" w:space="0" w:color="000000"/>
              <w:left w:val="single" w:sz="4" w:space="0" w:color="000000"/>
              <w:right w:val="single" w:sz="4" w:space="0" w:color="000000"/>
            </w:tcBorders>
          </w:tcPr>
          <w:p w:rsidR="00BB32CA" w:rsidRPr="001730F9" w:rsidRDefault="00BB32CA" w:rsidP="00C86EBA">
            <w:pPr>
              <w:pStyle w:val="ConsPlusNormal"/>
              <w:ind w:firstLine="0"/>
              <w:contextualSpacing/>
              <w:rPr>
                <w:rFonts w:ascii="Times New Roman" w:hAnsi="Times New Roman" w:cs="Times New Roman"/>
                <w:b/>
                <w:bCs/>
                <w:sz w:val="22"/>
                <w:szCs w:val="22"/>
              </w:rPr>
            </w:pPr>
            <w:r w:rsidRPr="001730F9">
              <w:rPr>
                <w:rFonts w:ascii="Times New Roman" w:hAnsi="Times New Roman" w:cs="Times New Roman"/>
                <w:bCs/>
                <w:sz w:val="22"/>
                <w:szCs w:val="22"/>
              </w:rPr>
              <w:t>1. Мероприятия по о</w:t>
            </w:r>
            <w:r w:rsidRPr="001730F9">
              <w:rPr>
                <w:rFonts w:ascii="Times New Roman" w:hAnsi="Times New Roman" w:cs="Times New Roman"/>
                <w:sz w:val="22"/>
                <w:szCs w:val="22"/>
              </w:rPr>
              <w:t>рганизация работы с подростками и молодежью</w:t>
            </w: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rPr>
                <w:rFonts w:ascii="Times New Roman" w:hAnsi="Times New Roman" w:cs="Times New Roman"/>
                <w:sz w:val="22"/>
                <w:szCs w:val="22"/>
              </w:rPr>
            </w:pPr>
            <w:r w:rsidRPr="001730F9">
              <w:rPr>
                <w:rFonts w:ascii="Times New Roman" w:hAnsi="Times New Roman" w:cs="Times New Roman"/>
                <w:sz w:val="22"/>
                <w:szCs w:val="22"/>
              </w:rPr>
              <w:t>20</w:t>
            </w:r>
            <w:r>
              <w:rPr>
                <w:rFonts w:ascii="Times New Roman" w:hAnsi="Times New Roman" w:cs="Times New Roman"/>
                <w:sz w:val="22"/>
                <w:szCs w:val="22"/>
              </w:rPr>
              <w:t>25</w:t>
            </w: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281"/>
        </w:trPr>
        <w:tc>
          <w:tcPr>
            <w:tcW w:w="2613" w:type="dxa"/>
            <w:vMerge/>
            <w:tcBorders>
              <w:left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2026</w:t>
            </w: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281"/>
        </w:trPr>
        <w:tc>
          <w:tcPr>
            <w:tcW w:w="2613" w:type="dxa"/>
            <w:vMerge/>
            <w:tcBorders>
              <w:left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2027</w:t>
            </w: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281"/>
        </w:trPr>
        <w:tc>
          <w:tcPr>
            <w:tcW w:w="2613" w:type="dxa"/>
            <w:vMerge/>
            <w:tcBorders>
              <w:left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2028</w:t>
            </w: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281"/>
        </w:trPr>
        <w:tc>
          <w:tcPr>
            <w:tcW w:w="2613" w:type="dxa"/>
            <w:vMerge/>
            <w:tcBorders>
              <w:left w:val="single" w:sz="4" w:space="0" w:color="000000"/>
              <w:bottom w:val="single" w:sz="4" w:space="0" w:color="auto"/>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2029</w:t>
            </w: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281"/>
        </w:trPr>
        <w:tc>
          <w:tcPr>
            <w:tcW w:w="2613" w:type="dxa"/>
            <w:tcBorders>
              <w:top w:val="single" w:sz="4" w:space="0" w:color="auto"/>
              <w:left w:val="single" w:sz="4" w:space="0" w:color="000000"/>
              <w:bottom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95" w:type="dxa"/>
            <w:gridSpan w:val="3"/>
            <w:tcBorders>
              <w:top w:val="single" w:sz="4" w:space="0" w:color="000000"/>
              <w:left w:val="single" w:sz="4" w:space="0" w:color="000000"/>
              <w:bottom w:val="single" w:sz="4" w:space="0" w:color="000000"/>
              <w:right w:val="single" w:sz="4" w:space="0" w:color="auto"/>
            </w:tcBorders>
          </w:tcPr>
          <w:p w:rsidR="00BB32CA" w:rsidRPr="00274B64" w:rsidRDefault="00BB32CA">
            <w:pPr>
              <w:rPr>
                <w:b/>
              </w:rPr>
            </w:pPr>
            <w:r w:rsidRPr="00274B64">
              <w:rPr>
                <w:b/>
                <w:bCs/>
                <w:sz w:val="22"/>
                <w:szCs w:val="22"/>
              </w:rPr>
              <w:t>Итого</w:t>
            </w:r>
          </w:p>
        </w:tc>
        <w:tc>
          <w:tcPr>
            <w:tcW w:w="1129" w:type="dxa"/>
            <w:tcBorders>
              <w:top w:val="single" w:sz="4" w:space="0" w:color="000000"/>
              <w:left w:val="single" w:sz="4" w:space="0" w:color="auto"/>
              <w:bottom w:val="single" w:sz="4" w:space="0" w:color="000000"/>
              <w:right w:val="single" w:sz="4" w:space="0" w:color="000000"/>
            </w:tcBorders>
          </w:tcPr>
          <w:p w:rsidR="00BB32CA" w:rsidRPr="00274B64" w:rsidRDefault="00BB32CA" w:rsidP="0004610E">
            <w:pPr>
              <w:rPr>
                <w:b/>
              </w:rPr>
            </w:pP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FB422E">
            <w:pPr>
              <w:rPr>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553"/>
        </w:trPr>
        <w:tc>
          <w:tcPr>
            <w:tcW w:w="2613" w:type="dxa"/>
            <w:vMerge w:val="restart"/>
            <w:tcBorders>
              <w:top w:val="single" w:sz="4" w:space="0" w:color="000000"/>
              <w:left w:val="single" w:sz="4" w:space="0" w:color="000000"/>
              <w:right w:val="single" w:sz="4" w:space="0" w:color="000000"/>
            </w:tcBorders>
          </w:tcPr>
          <w:p w:rsidR="00BB32CA" w:rsidRPr="001730F9" w:rsidRDefault="00BB32CA" w:rsidP="00C86EBA">
            <w:pPr>
              <w:pStyle w:val="ConsPlusNormal"/>
              <w:ind w:firstLine="0"/>
              <w:contextualSpacing/>
              <w:rPr>
                <w:rFonts w:ascii="Times New Roman" w:hAnsi="Times New Roman" w:cs="Times New Roman"/>
                <w:bCs/>
                <w:sz w:val="22"/>
                <w:szCs w:val="22"/>
              </w:rPr>
            </w:pPr>
            <w:r w:rsidRPr="001730F9">
              <w:rPr>
                <w:rFonts w:ascii="Times New Roman" w:hAnsi="Times New Roman" w:cs="Times New Roman"/>
                <w:bCs/>
                <w:sz w:val="22"/>
                <w:szCs w:val="22"/>
              </w:rPr>
              <w:t>2. Софинансирование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FB422E">
            <w:pPr>
              <w:pStyle w:val="ConsPlusNormal"/>
              <w:ind w:firstLine="0"/>
              <w:contextualSpacing/>
              <w:rPr>
                <w:rFonts w:ascii="Times New Roman" w:hAnsi="Times New Roman" w:cs="Times New Roman"/>
                <w:sz w:val="22"/>
                <w:szCs w:val="22"/>
              </w:rPr>
            </w:pPr>
            <w:r w:rsidRPr="001730F9">
              <w:rPr>
                <w:rFonts w:ascii="Times New Roman" w:hAnsi="Times New Roman" w:cs="Times New Roman"/>
                <w:sz w:val="22"/>
                <w:szCs w:val="22"/>
              </w:rPr>
              <w:t>20</w:t>
            </w:r>
            <w:r>
              <w:rPr>
                <w:rFonts w:ascii="Times New Roman" w:hAnsi="Times New Roman" w:cs="Times New Roman"/>
                <w:sz w:val="22"/>
                <w:szCs w:val="22"/>
              </w:rPr>
              <w:t>25</w:t>
            </w: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419"/>
        </w:trPr>
        <w:tc>
          <w:tcPr>
            <w:tcW w:w="2613" w:type="dxa"/>
            <w:vMerge/>
            <w:tcBorders>
              <w:left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FB422E">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2026</w:t>
            </w: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744"/>
        </w:trPr>
        <w:tc>
          <w:tcPr>
            <w:tcW w:w="2613" w:type="dxa"/>
            <w:vMerge/>
            <w:tcBorders>
              <w:left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FB422E">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2027</w:t>
            </w: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462"/>
        </w:trPr>
        <w:tc>
          <w:tcPr>
            <w:tcW w:w="2613" w:type="dxa"/>
            <w:vMerge/>
            <w:tcBorders>
              <w:left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pPr>
              <w:rPr>
                <w:sz w:val="16"/>
                <w:szCs w:val="16"/>
              </w:rPr>
            </w:pPr>
            <w:r w:rsidRPr="00BB32CA">
              <w:rPr>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Default="00BB32CA" w:rsidP="00FB422E">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2028</w:t>
            </w: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462"/>
        </w:trPr>
        <w:tc>
          <w:tcPr>
            <w:tcW w:w="2613" w:type="dxa"/>
            <w:vMerge/>
            <w:tcBorders>
              <w:left w:val="single" w:sz="4" w:space="0" w:color="000000"/>
              <w:bottom w:val="single" w:sz="4" w:space="0" w:color="auto"/>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8" w:type="dxa"/>
            <w:gridSpan w:val="2"/>
            <w:tcBorders>
              <w:top w:val="single" w:sz="4" w:space="0" w:color="000000"/>
              <w:left w:val="single" w:sz="4" w:space="0" w:color="000000"/>
              <w:bottom w:val="single" w:sz="4" w:space="0" w:color="auto"/>
              <w:right w:val="single" w:sz="4" w:space="0" w:color="000000"/>
            </w:tcBorders>
          </w:tcPr>
          <w:p w:rsidR="00BB32CA" w:rsidRPr="00BB32CA" w:rsidRDefault="00BB32CA">
            <w:pPr>
              <w:rPr>
                <w:sz w:val="16"/>
                <w:szCs w:val="16"/>
              </w:rPr>
            </w:pPr>
            <w:r w:rsidRPr="00BB32CA">
              <w:rPr>
                <w:sz w:val="16"/>
                <w:szCs w:val="16"/>
              </w:rPr>
              <w:t>ОМП, МАУ «МЦ «Диалог»</w:t>
            </w:r>
          </w:p>
        </w:tc>
        <w:tc>
          <w:tcPr>
            <w:tcW w:w="1136" w:type="dxa"/>
            <w:gridSpan w:val="2"/>
            <w:tcBorders>
              <w:top w:val="single" w:sz="4" w:space="0" w:color="000000"/>
              <w:left w:val="single" w:sz="4" w:space="0" w:color="000000"/>
              <w:bottom w:val="single" w:sz="4" w:space="0" w:color="auto"/>
              <w:right w:val="single" w:sz="4" w:space="0" w:color="000000"/>
            </w:tcBorders>
          </w:tcPr>
          <w:p w:rsidR="00BB32CA" w:rsidRDefault="00BB32CA" w:rsidP="00FB422E">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2029</w:t>
            </w: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281"/>
        </w:trPr>
        <w:tc>
          <w:tcPr>
            <w:tcW w:w="2613" w:type="dxa"/>
            <w:tcBorders>
              <w:top w:val="single" w:sz="4" w:space="0" w:color="auto"/>
              <w:left w:val="single" w:sz="4" w:space="0" w:color="000000"/>
              <w:bottom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0" w:type="dxa"/>
            <w:tcBorders>
              <w:top w:val="single" w:sz="4" w:space="0" w:color="auto"/>
              <w:left w:val="single" w:sz="4" w:space="0" w:color="000000"/>
              <w:bottom w:val="single" w:sz="4" w:space="0" w:color="000000"/>
              <w:right w:val="single" w:sz="4" w:space="0" w:color="auto"/>
            </w:tcBorders>
          </w:tcPr>
          <w:p w:rsidR="00BB32CA" w:rsidRPr="00BB32CA" w:rsidRDefault="00BB32CA">
            <w:pPr>
              <w:rPr>
                <w:sz w:val="16"/>
                <w:szCs w:val="16"/>
              </w:rPr>
            </w:pPr>
            <w:r w:rsidRPr="00BB32CA">
              <w:rPr>
                <w:bCs/>
                <w:sz w:val="16"/>
                <w:szCs w:val="16"/>
              </w:rPr>
              <w:t>Итого</w:t>
            </w:r>
          </w:p>
        </w:tc>
        <w:tc>
          <w:tcPr>
            <w:tcW w:w="1144" w:type="dxa"/>
            <w:gridSpan w:val="3"/>
            <w:tcBorders>
              <w:top w:val="single" w:sz="4" w:space="0" w:color="auto"/>
              <w:left w:val="single" w:sz="4" w:space="0" w:color="auto"/>
              <w:bottom w:val="single" w:sz="4" w:space="0" w:color="000000"/>
              <w:right w:val="single" w:sz="4" w:space="0" w:color="000000"/>
            </w:tcBorders>
          </w:tcPr>
          <w:p w:rsidR="00BB32CA" w:rsidRPr="00BB32CA" w:rsidRDefault="00BB32CA" w:rsidP="0004610E">
            <w:pPr>
              <w:rPr>
                <w:sz w:val="16"/>
                <w:szCs w:val="16"/>
              </w:rPr>
            </w:pP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FB422E">
            <w:pPr>
              <w:rPr>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FB422E">
        <w:trPr>
          <w:trHeight w:val="281"/>
        </w:trPr>
        <w:tc>
          <w:tcPr>
            <w:tcW w:w="2613" w:type="dxa"/>
            <w:vMerge w:val="restart"/>
            <w:tcBorders>
              <w:left w:val="single" w:sz="4" w:space="0" w:color="000000"/>
              <w:right w:val="single" w:sz="4" w:space="0" w:color="000000"/>
            </w:tcBorders>
          </w:tcPr>
          <w:p w:rsidR="00BB32CA" w:rsidRPr="001730F9" w:rsidRDefault="00BB32CA" w:rsidP="00C86EBA">
            <w:pPr>
              <w:pStyle w:val="ConsPlusNormal"/>
              <w:ind w:firstLine="0"/>
              <w:contextualSpacing/>
              <w:rPr>
                <w:rFonts w:ascii="Times New Roman" w:hAnsi="Times New Roman" w:cs="Times New Roman"/>
                <w:bCs/>
                <w:sz w:val="22"/>
                <w:szCs w:val="22"/>
              </w:rPr>
            </w:pPr>
            <w:r w:rsidRPr="001730F9">
              <w:rPr>
                <w:rFonts w:ascii="Times New Roman" w:hAnsi="Times New Roman" w:cs="Times New Roman"/>
                <w:bCs/>
                <w:sz w:val="22"/>
                <w:szCs w:val="22"/>
              </w:rPr>
              <w:t xml:space="preserve">3. Мероприятия по развитию материально -технической базы </w:t>
            </w:r>
          </w:p>
        </w:tc>
        <w:tc>
          <w:tcPr>
            <w:tcW w:w="1988" w:type="dxa"/>
            <w:gridSpan w:val="2"/>
            <w:tcBorders>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left w:val="single" w:sz="4" w:space="0" w:color="000000"/>
              <w:bottom w:val="single" w:sz="4" w:space="0" w:color="000000"/>
              <w:right w:val="single" w:sz="4" w:space="0" w:color="000000"/>
            </w:tcBorders>
          </w:tcPr>
          <w:p w:rsidR="00BB32CA" w:rsidRPr="001730F9" w:rsidRDefault="00BB32CA" w:rsidP="00747126">
            <w:pPr>
              <w:pStyle w:val="ConsPlusNormal"/>
              <w:ind w:firstLine="0"/>
              <w:contextualSpacing/>
              <w:rPr>
                <w:rFonts w:ascii="Times New Roman" w:hAnsi="Times New Roman" w:cs="Times New Roman"/>
                <w:sz w:val="22"/>
                <w:szCs w:val="22"/>
              </w:rPr>
            </w:pPr>
            <w:r w:rsidRPr="001730F9">
              <w:rPr>
                <w:rFonts w:ascii="Times New Roman" w:hAnsi="Times New Roman" w:cs="Times New Roman"/>
                <w:sz w:val="22"/>
                <w:szCs w:val="22"/>
              </w:rPr>
              <w:t>20</w:t>
            </w:r>
            <w:r>
              <w:rPr>
                <w:rFonts w:ascii="Times New Roman" w:hAnsi="Times New Roman" w:cs="Times New Roman"/>
                <w:sz w:val="22"/>
                <w:szCs w:val="22"/>
              </w:rPr>
              <w:t>25</w:t>
            </w:r>
          </w:p>
        </w:tc>
        <w:tc>
          <w:tcPr>
            <w:tcW w:w="1841" w:type="dxa"/>
            <w:tcBorders>
              <w:left w:val="single" w:sz="4" w:space="0" w:color="000000"/>
              <w:bottom w:val="single" w:sz="4" w:space="0" w:color="000000"/>
              <w:right w:val="single" w:sz="4" w:space="0" w:color="000000"/>
            </w:tcBorders>
          </w:tcPr>
          <w:p w:rsidR="00BB32CA" w:rsidRPr="001730F9" w:rsidRDefault="00BB32CA" w:rsidP="00FB422E">
            <w:pPr>
              <w:pStyle w:val="ConsPlusNormal"/>
              <w:ind w:firstLine="0"/>
              <w:contextualSpacing/>
              <w:jc w:val="right"/>
              <w:rPr>
                <w:rFonts w:ascii="Times New Roman" w:hAnsi="Times New Roman" w:cs="Times New Roman"/>
                <w:bCs/>
                <w:color w:val="000000"/>
                <w:sz w:val="22"/>
                <w:szCs w:val="22"/>
              </w:rPr>
            </w:pPr>
          </w:p>
        </w:tc>
        <w:tc>
          <w:tcPr>
            <w:tcW w:w="2276" w:type="dxa"/>
            <w:tcBorders>
              <w:left w:val="single" w:sz="4" w:space="0" w:color="000000"/>
              <w:bottom w:val="single" w:sz="4" w:space="0" w:color="000000"/>
              <w:right w:val="single" w:sz="4" w:space="0" w:color="000000"/>
            </w:tcBorders>
          </w:tcPr>
          <w:p w:rsidR="00BB32CA" w:rsidRDefault="00BB32CA" w:rsidP="00FB422E">
            <w:pPr>
              <w:jc w:val="right"/>
            </w:pPr>
          </w:p>
        </w:tc>
        <w:tc>
          <w:tcPr>
            <w:tcW w:w="1991" w:type="dxa"/>
            <w:gridSpan w:val="3"/>
            <w:tcBorders>
              <w:left w:val="single" w:sz="4" w:space="0" w:color="000000"/>
              <w:bottom w:val="single" w:sz="4" w:space="0" w:color="000000"/>
              <w:right w:val="single" w:sz="4" w:space="0" w:color="000000"/>
            </w:tcBorders>
          </w:tcPr>
          <w:p w:rsidR="00BB32CA" w:rsidRDefault="00BB32CA" w:rsidP="00FB422E">
            <w:pPr>
              <w:jc w:val="right"/>
            </w:pPr>
          </w:p>
        </w:tc>
        <w:tc>
          <w:tcPr>
            <w:tcW w:w="1424" w:type="dxa"/>
            <w:tcBorders>
              <w:left w:val="single" w:sz="4" w:space="0" w:color="000000"/>
              <w:bottom w:val="single" w:sz="4" w:space="0" w:color="000000"/>
              <w:right w:val="single" w:sz="4" w:space="0" w:color="000000"/>
            </w:tcBorders>
          </w:tcPr>
          <w:p w:rsidR="00BB32CA" w:rsidRDefault="00BB32CA" w:rsidP="00FB422E">
            <w:pPr>
              <w:jc w:val="right"/>
            </w:pPr>
          </w:p>
        </w:tc>
        <w:tc>
          <w:tcPr>
            <w:tcW w:w="1402" w:type="dxa"/>
            <w:tcBorders>
              <w:left w:val="single" w:sz="4" w:space="0" w:color="000000"/>
              <w:bottom w:val="single" w:sz="4" w:space="0" w:color="000000"/>
              <w:right w:val="single" w:sz="4" w:space="0" w:color="000000"/>
            </w:tcBorders>
          </w:tcPr>
          <w:p w:rsidR="00BB32CA" w:rsidRDefault="00BB32CA" w:rsidP="00FB422E">
            <w:pPr>
              <w:jc w:val="right"/>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FB422E">
        <w:trPr>
          <w:trHeight w:val="281"/>
        </w:trPr>
        <w:tc>
          <w:tcPr>
            <w:tcW w:w="2613" w:type="dxa"/>
            <w:vMerge/>
            <w:tcBorders>
              <w:left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8" w:type="dxa"/>
            <w:gridSpan w:val="2"/>
            <w:tcBorders>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left w:val="single" w:sz="4" w:space="0" w:color="000000"/>
              <w:bottom w:val="single" w:sz="4" w:space="0" w:color="000000"/>
              <w:right w:val="single" w:sz="4" w:space="0" w:color="000000"/>
            </w:tcBorders>
          </w:tcPr>
          <w:p w:rsidR="00BB32CA" w:rsidRPr="001730F9" w:rsidRDefault="00BB32CA" w:rsidP="00747126">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2026</w:t>
            </w:r>
          </w:p>
        </w:tc>
        <w:tc>
          <w:tcPr>
            <w:tcW w:w="1841"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color w:val="000000"/>
                <w:sz w:val="22"/>
                <w:szCs w:val="22"/>
              </w:rPr>
            </w:pPr>
          </w:p>
        </w:tc>
        <w:tc>
          <w:tcPr>
            <w:tcW w:w="2276"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sz w:val="22"/>
                <w:szCs w:val="22"/>
              </w:rPr>
            </w:pPr>
          </w:p>
        </w:tc>
        <w:tc>
          <w:tcPr>
            <w:tcW w:w="1991" w:type="dxa"/>
            <w:gridSpan w:val="3"/>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color w:val="000000"/>
                <w:sz w:val="22"/>
                <w:szCs w:val="22"/>
              </w:rPr>
            </w:pPr>
          </w:p>
        </w:tc>
        <w:tc>
          <w:tcPr>
            <w:tcW w:w="1424" w:type="dxa"/>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color w:val="000000"/>
                <w:sz w:val="22"/>
                <w:szCs w:val="22"/>
              </w:rPr>
            </w:pPr>
          </w:p>
        </w:tc>
        <w:tc>
          <w:tcPr>
            <w:tcW w:w="1402"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FB422E">
        <w:trPr>
          <w:trHeight w:val="281"/>
        </w:trPr>
        <w:tc>
          <w:tcPr>
            <w:tcW w:w="2613" w:type="dxa"/>
            <w:vMerge/>
            <w:tcBorders>
              <w:left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8" w:type="dxa"/>
            <w:gridSpan w:val="2"/>
            <w:tcBorders>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left w:val="single" w:sz="4" w:space="0" w:color="000000"/>
              <w:bottom w:val="single" w:sz="4" w:space="0" w:color="000000"/>
              <w:right w:val="single" w:sz="4" w:space="0" w:color="000000"/>
            </w:tcBorders>
          </w:tcPr>
          <w:p w:rsidR="00BB32CA" w:rsidRPr="001730F9" w:rsidRDefault="00BB32CA" w:rsidP="00747126">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2027</w:t>
            </w:r>
          </w:p>
        </w:tc>
        <w:tc>
          <w:tcPr>
            <w:tcW w:w="1841"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color w:val="000000"/>
                <w:sz w:val="22"/>
                <w:szCs w:val="22"/>
              </w:rPr>
            </w:pPr>
          </w:p>
        </w:tc>
        <w:tc>
          <w:tcPr>
            <w:tcW w:w="2276"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sz w:val="22"/>
                <w:szCs w:val="22"/>
              </w:rPr>
            </w:pPr>
          </w:p>
        </w:tc>
        <w:tc>
          <w:tcPr>
            <w:tcW w:w="1991" w:type="dxa"/>
            <w:gridSpan w:val="3"/>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color w:val="000000"/>
                <w:sz w:val="22"/>
                <w:szCs w:val="22"/>
              </w:rPr>
            </w:pPr>
          </w:p>
        </w:tc>
        <w:tc>
          <w:tcPr>
            <w:tcW w:w="1424" w:type="dxa"/>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color w:val="000000"/>
                <w:sz w:val="22"/>
                <w:szCs w:val="22"/>
              </w:rPr>
            </w:pPr>
          </w:p>
        </w:tc>
        <w:tc>
          <w:tcPr>
            <w:tcW w:w="1402"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FB422E">
        <w:trPr>
          <w:trHeight w:val="281"/>
        </w:trPr>
        <w:tc>
          <w:tcPr>
            <w:tcW w:w="2613" w:type="dxa"/>
            <w:vMerge/>
            <w:tcBorders>
              <w:left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8" w:type="dxa"/>
            <w:gridSpan w:val="2"/>
            <w:tcBorders>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left w:val="single" w:sz="4" w:space="0" w:color="000000"/>
              <w:bottom w:val="single" w:sz="4" w:space="0" w:color="000000"/>
              <w:right w:val="single" w:sz="4" w:space="0" w:color="000000"/>
            </w:tcBorders>
          </w:tcPr>
          <w:p w:rsidR="00BB32CA" w:rsidRDefault="00BB32CA" w:rsidP="00747126">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2028</w:t>
            </w:r>
          </w:p>
        </w:tc>
        <w:tc>
          <w:tcPr>
            <w:tcW w:w="1841"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color w:val="000000"/>
                <w:sz w:val="22"/>
                <w:szCs w:val="22"/>
              </w:rPr>
            </w:pPr>
          </w:p>
        </w:tc>
        <w:tc>
          <w:tcPr>
            <w:tcW w:w="2276"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sz w:val="22"/>
                <w:szCs w:val="22"/>
              </w:rPr>
            </w:pPr>
          </w:p>
        </w:tc>
        <w:tc>
          <w:tcPr>
            <w:tcW w:w="1991" w:type="dxa"/>
            <w:gridSpan w:val="3"/>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color w:val="000000"/>
                <w:sz w:val="22"/>
                <w:szCs w:val="22"/>
              </w:rPr>
            </w:pPr>
          </w:p>
        </w:tc>
        <w:tc>
          <w:tcPr>
            <w:tcW w:w="1424" w:type="dxa"/>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color w:val="000000"/>
                <w:sz w:val="22"/>
                <w:szCs w:val="22"/>
              </w:rPr>
            </w:pPr>
          </w:p>
        </w:tc>
        <w:tc>
          <w:tcPr>
            <w:tcW w:w="1402"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281"/>
        </w:trPr>
        <w:tc>
          <w:tcPr>
            <w:tcW w:w="2613" w:type="dxa"/>
            <w:vMerge/>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8" w:type="dxa"/>
            <w:gridSpan w:val="2"/>
            <w:tcBorders>
              <w:left w:val="single" w:sz="4" w:space="0" w:color="000000"/>
              <w:bottom w:val="single" w:sz="4" w:space="0" w:color="000000"/>
              <w:right w:val="single" w:sz="4" w:space="0" w:color="000000"/>
            </w:tcBorders>
          </w:tcPr>
          <w:p w:rsidR="00BB32CA" w:rsidRPr="00BB32CA" w:rsidRDefault="00BB32CA" w:rsidP="00FB422E">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left w:val="single" w:sz="4" w:space="0" w:color="000000"/>
              <w:bottom w:val="single" w:sz="4" w:space="0" w:color="000000"/>
              <w:right w:val="single" w:sz="4" w:space="0" w:color="000000"/>
            </w:tcBorders>
          </w:tcPr>
          <w:p w:rsidR="00BB32CA" w:rsidRDefault="00BB32CA" w:rsidP="00747126">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2029</w:t>
            </w:r>
          </w:p>
        </w:tc>
        <w:tc>
          <w:tcPr>
            <w:tcW w:w="1841"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color w:val="000000"/>
                <w:sz w:val="22"/>
                <w:szCs w:val="22"/>
              </w:rPr>
            </w:pPr>
          </w:p>
        </w:tc>
        <w:tc>
          <w:tcPr>
            <w:tcW w:w="2276"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sz w:val="22"/>
                <w:szCs w:val="22"/>
              </w:rPr>
            </w:pPr>
          </w:p>
        </w:tc>
        <w:tc>
          <w:tcPr>
            <w:tcW w:w="1991" w:type="dxa"/>
            <w:gridSpan w:val="3"/>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color w:val="000000"/>
                <w:sz w:val="22"/>
                <w:szCs w:val="22"/>
              </w:rPr>
            </w:pPr>
          </w:p>
        </w:tc>
        <w:tc>
          <w:tcPr>
            <w:tcW w:w="1424" w:type="dxa"/>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color w:val="000000"/>
                <w:sz w:val="22"/>
                <w:szCs w:val="22"/>
              </w:rPr>
            </w:pPr>
          </w:p>
        </w:tc>
        <w:tc>
          <w:tcPr>
            <w:tcW w:w="1402"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281"/>
        </w:trPr>
        <w:tc>
          <w:tcPr>
            <w:tcW w:w="2613"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r w:rsidRPr="001730F9">
              <w:rPr>
                <w:rFonts w:ascii="Times New Roman" w:hAnsi="Times New Roman" w:cs="Times New Roman"/>
                <w:bCs/>
                <w:sz w:val="22"/>
                <w:szCs w:val="22"/>
              </w:rPr>
              <w:t>Итого</w:t>
            </w:r>
          </w:p>
        </w:tc>
        <w:tc>
          <w:tcPr>
            <w:tcW w:w="1988" w:type="dxa"/>
            <w:gridSpan w:val="2"/>
            <w:tcBorders>
              <w:left w:val="single" w:sz="4" w:space="0" w:color="000000"/>
              <w:bottom w:val="single" w:sz="4" w:space="0" w:color="000000"/>
              <w:right w:val="single" w:sz="4" w:space="0" w:color="000000"/>
            </w:tcBorders>
          </w:tcPr>
          <w:p w:rsidR="00BB32CA" w:rsidRPr="00BB32CA" w:rsidRDefault="00BB32CA" w:rsidP="00C86EBA">
            <w:pPr>
              <w:pStyle w:val="ConsPlusNormal"/>
              <w:contextualSpacing/>
              <w:jc w:val="center"/>
              <w:rPr>
                <w:rFonts w:ascii="Times New Roman" w:hAnsi="Times New Roman" w:cs="Times New Roman"/>
                <w:sz w:val="16"/>
                <w:szCs w:val="16"/>
              </w:rPr>
            </w:pPr>
          </w:p>
        </w:tc>
        <w:tc>
          <w:tcPr>
            <w:tcW w:w="1136" w:type="dxa"/>
            <w:gridSpan w:val="2"/>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sz w:val="22"/>
                <w:szCs w:val="22"/>
              </w:rPr>
            </w:pPr>
          </w:p>
        </w:tc>
        <w:tc>
          <w:tcPr>
            <w:tcW w:w="1841" w:type="dxa"/>
            <w:tcBorders>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
                <w:bCs/>
                <w:color w:val="000000"/>
                <w:sz w:val="22"/>
                <w:szCs w:val="22"/>
              </w:rPr>
            </w:pPr>
          </w:p>
        </w:tc>
        <w:tc>
          <w:tcPr>
            <w:tcW w:w="2276"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sz w:val="22"/>
                <w:szCs w:val="22"/>
              </w:rPr>
            </w:pPr>
          </w:p>
        </w:tc>
        <w:tc>
          <w:tcPr>
            <w:tcW w:w="1991" w:type="dxa"/>
            <w:gridSpan w:val="3"/>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color w:val="000000"/>
                <w:sz w:val="22"/>
                <w:szCs w:val="22"/>
              </w:rPr>
            </w:pPr>
          </w:p>
        </w:tc>
        <w:tc>
          <w:tcPr>
            <w:tcW w:w="1424" w:type="dxa"/>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color w:val="000000"/>
                <w:sz w:val="22"/>
                <w:szCs w:val="22"/>
              </w:rPr>
            </w:pPr>
          </w:p>
        </w:tc>
        <w:tc>
          <w:tcPr>
            <w:tcW w:w="1402" w:type="dxa"/>
            <w:tcBorders>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BF0C05">
        <w:trPr>
          <w:trHeight w:val="281"/>
        </w:trPr>
        <w:tc>
          <w:tcPr>
            <w:tcW w:w="2613" w:type="dxa"/>
            <w:vMerge w:val="restart"/>
            <w:tcBorders>
              <w:left w:val="single" w:sz="4" w:space="0" w:color="000000"/>
              <w:right w:val="single" w:sz="4" w:space="0" w:color="000000"/>
            </w:tcBorders>
          </w:tcPr>
          <w:p w:rsidR="00BB32CA" w:rsidRPr="001730F9" w:rsidRDefault="00BB32CA" w:rsidP="00C86EBA">
            <w:pPr>
              <w:pStyle w:val="ConsPlusNormal"/>
              <w:ind w:firstLine="0"/>
              <w:contextualSpacing/>
              <w:rPr>
                <w:rFonts w:ascii="Times New Roman" w:hAnsi="Times New Roman" w:cs="Times New Roman"/>
                <w:bCs/>
                <w:sz w:val="22"/>
                <w:szCs w:val="22"/>
              </w:rPr>
            </w:pPr>
            <w:r>
              <w:rPr>
                <w:rFonts w:ascii="Times New Roman" w:hAnsi="Times New Roman" w:cs="Times New Roman"/>
                <w:bCs/>
                <w:sz w:val="22"/>
                <w:szCs w:val="22"/>
              </w:rPr>
              <w:t>4</w:t>
            </w:r>
            <w:r w:rsidRPr="001730F9">
              <w:rPr>
                <w:rFonts w:ascii="Times New Roman" w:hAnsi="Times New Roman" w:cs="Times New Roman"/>
                <w:bCs/>
                <w:sz w:val="22"/>
                <w:szCs w:val="22"/>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988" w:type="dxa"/>
            <w:gridSpan w:val="2"/>
            <w:tcBorders>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left w:val="single" w:sz="4" w:space="0" w:color="000000"/>
              <w:bottom w:val="single" w:sz="4" w:space="0" w:color="000000"/>
              <w:right w:val="single" w:sz="4" w:space="0" w:color="000000"/>
            </w:tcBorders>
          </w:tcPr>
          <w:p w:rsidR="00BB32CA" w:rsidRPr="001730F9" w:rsidRDefault="00BB32CA" w:rsidP="00747126">
            <w:pPr>
              <w:pStyle w:val="ConsPlusNormal"/>
              <w:ind w:firstLine="0"/>
              <w:contextualSpacing/>
              <w:rPr>
                <w:rFonts w:ascii="Times New Roman" w:hAnsi="Times New Roman" w:cs="Times New Roman"/>
                <w:sz w:val="22"/>
                <w:szCs w:val="22"/>
              </w:rPr>
            </w:pPr>
            <w:r w:rsidRPr="001730F9">
              <w:rPr>
                <w:rFonts w:ascii="Times New Roman" w:hAnsi="Times New Roman" w:cs="Times New Roman"/>
                <w:sz w:val="22"/>
                <w:szCs w:val="22"/>
              </w:rPr>
              <w:t>20</w:t>
            </w:r>
            <w:r>
              <w:rPr>
                <w:rFonts w:ascii="Times New Roman" w:hAnsi="Times New Roman" w:cs="Times New Roman"/>
                <w:sz w:val="22"/>
                <w:szCs w:val="22"/>
              </w:rPr>
              <w:t>25</w:t>
            </w:r>
          </w:p>
        </w:tc>
        <w:tc>
          <w:tcPr>
            <w:tcW w:w="1841" w:type="dxa"/>
            <w:tcBorders>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
                <w:bCs/>
                <w:color w:val="000000"/>
                <w:sz w:val="22"/>
                <w:szCs w:val="22"/>
              </w:rPr>
            </w:pPr>
          </w:p>
        </w:tc>
        <w:tc>
          <w:tcPr>
            <w:tcW w:w="2276"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sz w:val="22"/>
                <w:szCs w:val="22"/>
              </w:rPr>
            </w:pPr>
          </w:p>
        </w:tc>
        <w:tc>
          <w:tcPr>
            <w:tcW w:w="1991" w:type="dxa"/>
            <w:gridSpan w:val="3"/>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color w:val="000000"/>
                <w:sz w:val="22"/>
                <w:szCs w:val="22"/>
              </w:rPr>
            </w:pPr>
          </w:p>
        </w:tc>
        <w:tc>
          <w:tcPr>
            <w:tcW w:w="1424" w:type="dxa"/>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color w:val="000000"/>
                <w:sz w:val="22"/>
                <w:szCs w:val="22"/>
              </w:rPr>
            </w:pPr>
          </w:p>
        </w:tc>
        <w:tc>
          <w:tcPr>
            <w:tcW w:w="1402" w:type="dxa"/>
            <w:tcBorders>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BF0C05">
        <w:trPr>
          <w:trHeight w:val="281"/>
        </w:trPr>
        <w:tc>
          <w:tcPr>
            <w:tcW w:w="2613" w:type="dxa"/>
            <w:vMerge/>
            <w:tcBorders>
              <w:left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8" w:type="dxa"/>
            <w:gridSpan w:val="2"/>
            <w:tcBorders>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left w:val="single" w:sz="4" w:space="0" w:color="000000"/>
              <w:bottom w:val="single" w:sz="4" w:space="0" w:color="000000"/>
              <w:right w:val="single" w:sz="4" w:space="0" w:color="000000"/>
            </w:tcBorders>
          </w:tcPr>
          <w:p w:rsidR="00BB32CA" w:rsidRPr="001730F9" w:rsidRDefault="00BB32CA" w:rsidP="00747126">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2026</w:t>
            </w:r>
          </w:p>
        </w:tc>
        <w:tc>
          <w:tcPr>
            <w:tcW w:w="1841"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color w:val="000000"/>
                <w:sz w:val="22"/>
                <w:szCs w:val="22"/>
              </w:rPr>
            </w:pPr>
          </w:p>
        </w:tc>
        <w:tc>
          <w:tcPr>
            <w:tcW w:w="2276"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91" w:type="dxa"/>
            <w:gridSpan w:val="3"/>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24" w:type="dxa"/>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BF0C05">
        <w:trPr>
          <w:trHeight w:val="281"/>
        </w:trPr>
        <w:tc>
          <w:tcPr>
            <w:tcW w:w="2613" w:type="dxa"/>
            <w:vMerge/>
            <w:tcBorders>
              <w:left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8" w:type="dxa"/>
            <w:gridSpan w:val="2"/>
            <w:tcBorders>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left w:val="single" w:sz="4" w:space="0" w:color="000000"/>
              <w:bottom w:val="single" w:sz="4" w:space="0" w:color="000000"/>
              <w:right w:val="single" w:sz="4" w:space="0" w:color="000000"/>
            </w:tcBorders>
          </w:tcPr>
          <w:p w:rsidR="00BB32CA" w:rsidRPr="001730F9" w:rsidRDefault="00BB32CA" w:rsidP="00747126">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2027</w:t>
            </w:r>
          </w:p>
        </w:tc>
        <w:tc>
          <w:tcPr>
            <w:tcW w:w="1841"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color w:val="000000"/>
                <w:sz w:val="22"/>
                <w:szCs w:val="22"/>
              </w:rPr>
            </w:pPr>
          </w:p>
        </w:tc>
        <w:tc>
          <w:tcPr>
            <w:tcW w:w="2276"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91" w:type="dxa"/>
            <w:gridSpan w:val="3"/>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24" w:type="dxa"/>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BF0C05">
        <w:trPr>
          <w:trHeight w:val="281"/>
        </w:trPr>
        <w:tc>
          <w:tcPr>
            <w:tcW w:w="2613" w:type="dxa"/>
            <w:vMerge/>
            <w:tcBorders>
              <w:left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8" w:type="dxa"/>
            <w:gridSpan w:val="2"/>
            <w:tcBorders>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left w:val="single" w:sz="4" w:space="0" w:color="000000"/>
              <w:bottom w:val="single" w:sz="4" w:space="0" w:color="000000"/>
              <w:right w:val="single" w:sz="4" w:space="0" w:color="000000"/>
            </w:tcBorders>
          </w:tcPr>
          <w:p w:rsidR="00BB32CA" w:rsidRDefault="00BB32CA" w:rsidP="00747126">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2028</w:t>
            </w:r>
          </w:p>
        </w:tc>
        <w:tc>
          <w:tcPr>
            <w:tcW w:w="1841"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color w:val="000000"/>
                <w:sz w:val="22"/>
                <w:szCs w:val="22"/>
              </w:rPr>
            </w:pPr>
          </w:p>
        </w:tc>
        <w:tc>
          <w:tcPr>
            <w:tcW w:w="2276"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91" w:type="dxa"/>
            <w:gridSpan w:val="3"/>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24" w:type="dxa"/>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281"/>
        </w:trPr>
        <w:tc>
          <w:tcPr>
            <w:tcW w:w="2613" w:type="dxa"/>
            <w:vMerge/>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8" w:type="dxa"/>
            <w:gridSpan w:val="2"/>
            <w:tcBorders>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left w:val="single" w:sz="4" w:space="0" w:color="000000"/>
              <w:bottom w:val="single" w:sz="4" w:space="0" w:color="000000"/>
              <w:right w:val="single" w:sz="4" w:space="0" w:color="000000"/>
            </w:tcBorders>
          </w:tcPr>
          <w:p w:rsidR="00BB32CA" w:rsidRDefault="00BB32CA" w:rsidP="00747126">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2029</w:t>
            </w:r>
          </w:p>
        </w:tc>
        <w:tc>
          <w:tcPr>
            <w:tcW w:w="1841"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color w:val="000000"/>
                <w:sz w:val="22"/>
                <w:szCs w:val="22"/>
              </w:rPr>
            </w:pPr>
          </w:p>
        </w:tc>
        <w:tc>
          <w:tcPr>
            <w:tcW w:w="2276"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91" w:type="dxa"/>
            <w:gridSpan w:val="3"/>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24" w:type="dxa"/>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281"/>
        </w:trPr>
        <w:tc>
          <w:tcPr>
            <w:tcW w:w="2613"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r w:rsidRPr="001730F9">
              <w:rPr>
                <w:rFonts w:ascii="Times New Roman" w:hAnsi="Times New Roman" w:cs="Times New Roman"/>
                <w:bCs/>
                <w:sz w:val="22"/>
                <w:szCs w:val="22"/>
              </w:rPr>
              <w:t>Итого</w:t>
            </w:r>
          </w:p>
        </w:tc>
        <w:tc>
          <w:tcPr>
            <w:tcW w:w="1988" w:type="dxa"/>
            <w:gridSpan w:val="2"/>
            <w:tcBorders>
              <w:left w:val="single" w:sz="4" w:space="0" w:color="000000"/>
              <w:bottom w:val="single" w:sz="4" w:space="0" w:color="000000"/>
              <w:right w:val="single" w:sz="4" w:space="0" w:color="000000"/>
            </w:tcBorders>
          </w:tcPr>
          <w:p w:rsidR="00BB32CA" w:rsidRPr="00BB32CA" w:rsidRDefault="00BB32CA" w:rsidP="00C86EBA">
            <w:pPr>
              <w:pStyle w:val="ConsPlusNormal"/>
              <w:contextualSpacing/>
              <w:jc w:val="center"/>
              <w:rPr>
                <w:rFonts w:ascii="Times New Roman" w:hAnsi="Times New Roman" w:cs="Times New Roman"/>
                <w:sz w:val="16"/>
                <w:szCs w:val="16"/>
              </w:rPr>
            </w:pPr>
          </w:p>
        </w:tc>
        <w:tc>
          <w:tcPr>
            <w:tcW w:w="1136" w:type="dxa"/>
            <w:gridSpan w:val="2"/>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sz w:val="22"/>
                <w:szCs w:val="22"/>
              </w:rPr>
            </w:pPr>
          </w:p>
        </w:tc>
        <w:tc>
          <w:tcPr>
            <w:tcW w:w="1841"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color w:val="000000"/>
                <w:sz w:val="22"/>
                <w:szCs w:val="22"/>
              </w:rPr>
            </w:pPr>
          </w:p>
        </w:tc>
        <w:tc>
          <w:tcPr>
            <w:tcW w:w="2276"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91" w:type="dxa"/>
            <w:gridSpan w:val="3"/>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24" w:type="dxa"/>
            <w:tcBorders>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281"/>
        </w:trPr>
        <w:tc>
          <w:tcPr>
            <w:tcW w:w="2613" w:type="dxa"/>
            <w:vMerge w:val="restart"/>
            <w:tcBorders>
              <w:top w:val="single" w:sz="4" w:space="0" w:color="000000"/>
              <w:left w:val="single" w:sz="4" w:space="0" w:color="000000"/>
              <w:right w:val="single" w:sz="4" w:space="0" w:color="000000"/>
            </w:tcBorders>
          </w:tcPr>
          <w:p w:rsidR="00BB32CA" w:rsidRPr="001730F9" w:rsidRDefault="00BB32CA" w:rsidP="00C86EBA">
            <w:pPr>
              <w:pStyle w:val="ConsPlusNormal"/>
              <w:ind w:firstLine="0"/>
              <w:contextualSpacing/>
              <w:rPr>
                <w:rFonts w:ascii="Times New Roman" w:hAnsi="Times New Roman" w:cs="Times New Roman"/>
                <w:bCs/>
                <w:sz w:val="22"/>
                <w:szCs w:val="22"/>
              </w:rPr>
            </w:pPr>
            <w:r w:rsidRPr="001730F9">
              <w:rPr>
                <w:rFonts w:ascii="Times New Roman" w:hAnsi="Times New Roman" w:cs="Times New Roman"/>
                <w:bCs/>
                <w:sz w:val="22"/>
                <w:szCs w:val="22"/>
              </w:rPr>
              <w:t>6. Мероприятия по предоставлению субсидий МАУ «МЦ «Диалог»</w:t>
            </w: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747126">
            <w:pPr>
              <w:pStyle w:val="ConsPlusNormal"/>
              <w:ind w:firstLine="0"/>
              <w:contextualSpacing/>
              <w:rPr>
                <w:rFonts w:ascii="Times New Roman" w:hAnsi="Times New Roman" w:cs="Times New Roman"/>
                <w:sz w:val="22"/>
                <w:szCs w:val="22"/>
              </w:rPr>
            </w:pPr>
            <w:r w:rsidRPr="001730F9">
              <w:rPr>
                <w:rFonts w:ascii="Times New Roman" w:hAnsi="Times New Roman" w:cs="Times New Roman"/>
                <w:sz w:val="22"/>
                <w:szCs w:val="22"/>
              </w:rPr>
              <w:t>20</w:t>
            </w:r>
            <w:r>
              <w:rPr>
                <w:rFonts w:ascii="Times New Roman" w:hAnsi="Times New Roman" w:cs="Times New Roman"/>
                <w:sz w:val="22"/>
                <w:szCs w:val="22"/>
              </w:rPr>
              <w:t>25</w:t>
            </w: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281"/>
        </w:trPr>
        <w:tc>
          <w:tcPr>
            <w:tcW w:w="2613" w:type="dxa"/>
            <w:vMerge/>
            <w:tcBorders>
              <w:left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747126">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2026</w:t>
            </w: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BF0C05">
        <w:trPr>
          <w:trHeight w:val="281"/>
        </w:trPr>
        <w:tc>
          <w:tcPr>
            <w:tcW w:w="2613" w:type="dxa"/>
            <w:vMerge/>
            <w:tcBorders>
              <w:left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rsidP="00C86EBA">
            <w:pPr>
              <w:pStyle w:val="ConsPlusNormal"/>
              <w:ind w:firstLine="0"/>
              <w:contextualSpacing/>
              <w:rPr>
                <w:rFonts w:ascii="Times New Roman" w:hAnsi="Times New Roman" w:cs="Times New Roman"/>
                <w:sz w:val="16"/>
                <w:szCs w:val="16"/>
              </w:rPr>
            </w:pPr>
            <w:r w:rsidRPr="00BB32CA">
              <w:rPr>
                <w:rFonts w:ascii="Times New Roman" w:hAnsi="Times New Roman" w:cs="Times New Roman"/>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747126">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2027</w:t>
            </w: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BF0C05">
        <w:trPr>
          <w:trHeight w:val="281"/>
        </w:trPr>
        <w:tc>
          <w:tcPr>
            <w:tcW w:w="2613" w:type="dxa"/>
            <w:vMerge/>
            <w:tcBorders>
              <w:left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pPr>
              <w:rPr>
                <w:sz w:val="16"/>
                <w:szCs w:val="16"/>
              </w:rPr>
            </w:pPr>
            <w:r w:rsidRPr="00BB32CA">
              <w:rPr>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Default="00BB32CA" w:rsidP="00747126">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2028</w:t>
            </w: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281"/>
        </w:trPr>
        <w:tc>
          <w:tcPr>
            <w:tcW w:w="2613" w:type="dxa"/>
            <w:vMerge/>
            <w:tcBorders>
              <w:left w:val="single" w:sz="4" w:space="0" w:color="000000"/>
              <w:bottom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BB32CA" w:rsidRDefault="00BB32CA">
            <w:pPr>
              <w:rPr>
                <w:sz w:val="16"/>
                <w:szCs w:val="16"/>
              </w:rPr>
            </w:pPr>
            <w:r w:rsidRPr="00BB32CA">
              <w:rPr>
                <w:sz w:val="16"/>
                <w:szCs w:val="16"/>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Default="00BB32CA" w:rsidP="00747126">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2029</w:t>
            </w: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r w:rsidR="00BB32CA" w:rsidRPr="001730F9" w:rsidTr="0004610E">
        <w:trPr>
          <w:trHeight w:val="281"/>
        </w:trPr>
        <w:tc>
          <w:tcPr>
            <w:tcW w:w="2613"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rPr>
                <w:rFonts w:ascii="Times New Roman" w:hAnsi="Times New Roman" w:cs="Times New Roman"/>
                <w:bCs/>
                <w:sz w:val="22"/>
                <w:szCs w:val="22"/>
              </w:rPr>
            </w:pPr>
            <w:r w:rsidRPr="001730F9">
              <w:rPr>
                <w:rFonts w:ascii="Times New Roman" w:hAnsi="Times New Roman" w:cs="Times New Roman"/>
                <w:bCs/>
                <w:sz w:val="22"/>
                <w:szCs w:val="22"/>
              </w:rPr>
              <w:t>Итого</w:t>
            </w:r>
          </w:p>
        </w:tc>
        <w:tc>
          <w:tcPr>
            <w:tcW w:w="1988"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sz w:val="22"/>
                <w:szCs w:val="22"/>
              </w:rPr>
            </w:pPr>
          </w:p>
        </w:tc>
        <w:tc>
          <w:tcPr>
            <w:tcW w:w="1136" w:type="dxa"/>
            <w:gridSpan w:val="2"/>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center"/>
              <w:rPr>
                <w:rFonts w:ascii="Times New Roman" w:hAnsi="Times New Roman" w:cs="Times New Roman"/>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contextualSpacing/>
              <w:jc w:val="right"/>
              <w:rPr>
                <w:rFonts w:ascii="Times New Roman" w:hAnsi="Times New Roman" w:cs="Times New Roman"/>
                <w:b/>
                <w:bCs/>
                <w:sz w:val="22"/>
                <w:szCs w:val="22"/>
              </w:rPr>
            </w:pPr>
          </w:p>
        </w:tc>
        <w:tc>
          <w:tcPr>
            <w:tcW w:w="1991" w:type="dxa"/>
            <w:gridSpan w:val="3"/>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widowControl w:val="0"/>
              <w:contextualSpacing/>
              <w:jc w:val="right"/>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BB32CA" w:rsidRPr="001730F9" w:rsidRDefault="00BB32CA" w:rsidP="00C86EBA">
            <w:pPr>
              <w:pStyle w:val="ConsPlusNormal"/>
              <w:ind w:firstLine="0"/>
              <w:contextualSpacing/>
              <w:jc w:val="right"/>
              <w:rPr>
                <w:rFonts w:ascii="Times New Roman" w:hAnsi="Times New Roman" w:cs="Times New Roman"/>
                <w:b/>
                <w:bCs/>
                <w:sz w:val="22"/>
                <w:szCs w:val="22"/>
              </w:rPr>
            </w:pPr>
          </w:p>
        </w:tc>
        <w:tc>
          <w:tcPr>
            <w:tcW w:w="1392" w:type="dxa"/>
          </w:tcPr>
          <w:p w:rsidR="00BB32CA" w:rsidRPr="001730F9" w:rsidRDefault="00BB32CA" w:rsidP="00C86EBA">
            <w:pPr>
              <w:widowControl w:val="0"/>
              <w:rPr>
                <w:sz w:val="22"/>
                <w:szCs w:val="22"/>
              </w:rPr>
            </w:pPr>
          </w:p>
        </w:tc>
        <w:tc>
          <w:tcPr>
            <w:tcW w:w="1401"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399" w:type="dxa"/>
          </w:tcPr>
          <w:p w:rsidR="00BB32CA" w:rsidRPr="001730F9" w:rsidRDefault="00BB32CA" w:rsidP="00C86EBA">
            <w:pPr>
              <w:widowControl w:val="0"/>
              <w:rPr>
                <w:sz w:val="22"/>
                <w:szCs w:val="22"/>
              </w:rPr>
            </w:pPr>
          </w:p>
        </w:tc>
        <w:tc>
          <w:tcPr>
            <w:tcW w:w="1402" w:type="dxa"/>
          </w:tcPr>
          <w:p w:rsidR="00BB32CA" w:rsidRPr="001730F9" w:rsidRDefault="00BB32CA" w:rsidP="00C86EBA">
            <w:pPr>
              <w:widowControl w:val="0"/>
              <w:rPr>
                <w:sz w:val="22"/>
                <w:szCs w:val="22"/>
              </w:rPr>
            </w:pPr>
          </w:p>
        </w:tc>
        <w:tc>
          <w:tcPr>
            <w:tcW w:w="1400" w:type="dxa"/>
          </w:tcPr>
          <w:p w:rsidR="00BB32CA" w:rsidRPr="001730F9" w:rsidRDefault="00BB32CA" w:rsidP="00C86EBA">
            <w:pPr>
              <w:widowControl w:val="0"/>
              <w:rPr>
                <w:sz w:val="22"/>
                <w:szCs w:val="22"/>
              </w:rPr>
            </w:pPr>
          </w:p>
        </w:tc>
      </w:tr>
    </w:tbl>
    <w:p w:rsidR="002D3382" w:rsidRPr="001730F9" w:rsidRDefault="002D3382" w:rsidP="002D3382">
      <w:pPr>
        <w:pStyle w:val="ConsPlusNormal"/>
        <w:ind w:left="720" w:firstLine="567"/>
        <w:jc w:val="center"/>
        <w:rPr>
          <w:rFonts w:ascii="Times New Roman" w:hAnsi="Times New Roman" w:cs="Times New Roman"/>
          <w:b/>
          <w:sz w:val="22"/>
          <w:szCs w:val="22"/>
        </w:rPr>
      </w:pPr>
    </w:p>
    <w:p w:rsidR="002D3382" w:rsidRPr="001730F9" w:rsidRDefault="002D3382" w:rsidP="002D3382">
      <w:pPr>
        <w:ind w:left="720" w:firstLine="567"/>
        <w:jc w:val="center"/>
        <w:rPr>
          <w:b/>
          <w:sz w:val="22"/>
          <w:szCs w:val="22"/>
        </w:rPr>
      </w:pPr>
    </w:p>
    <w:p w:rsidR="002D3382" w:rsidRPr="001730F9" w:rsidRDefault="002D3382" w:rsidP="002D3382">
      <w:pPr>
        <w:pStyle w:val="ConsPlusNormal"/>
        <w:ind w:left="720" w:firstLine="567"/>
        <w:jc w:val="center"/>
        <w:rPr>
          <w:rFonts w:ascii="Times New Roman" w:hAnsi="Times New Roman" w:cs="Times New Roman"/>
          <w:b/>
          <w:sz w:val="22"/>
          <w:szCs w:val="22"/>
        </w:rPr>
      </w:pPr>
    </w:p>
    <w:p w:rsidR="002D3382" w:rsidRDefault="002D3382" w:rsidP="002D3382">
      <w:pPr>
        <w:pStyle w:val="ConsPlusNormal"/>
        <w:ind w:left="720" w:firstLine="567"/>
        <w:jc w:val="center"/>
        <w:rPr>
          <w:rFonts w:ascii="Times New Roman" w:hAnsi="Times New Roman" w:cs="Times New Roman"/>
          <w:b/>
          <w:sz w:val="22"/>
          <w:szCs w:val="22"/>
        </w:rPr>
      </w:pPr>
    </w:p>
    <w:p w:rsidR="009705BD" w:rsidRDefault="009705BD" w:rsidP="002D3382">
      <w:pPr>
        <w:pStyle w:val="ConsPlusNormal"/>
        <w:ind w:left="720" w:firstLine="567"/>
        <w:jc w:val="center"/>
        <w:rPr>
          <w:rFonts w:ascii="Times New Roman" w:hAnsi="Times New Roman" w:cs="Times New Roman"/>
          <w:b/>
          <w:sz w:val="22"/>
          <w:szCs w:val="22"/>
        </w:rPr>
      </w:pPr>
    </w:p>
    <w:p w:rsidR="008A69F5" w:rsidRPr="008E02F6" w:rsidRDefault="008A69F5" w:rsidP="008A69F5">
      <w:pPr>
        <w:pStyle w:val="ConsPlusNormal"/>
        <w:jc w:val="right"/>
        <w:rPr>
          <w:rFonts w:ascii="Times New Roman" w:hAnsi="Times New Roman" w:cs="Times New Roman"/>
          <w:sz w:val="22"/>
          <w:szCs w:val="22"/>
        </w:rPr>
      </w:pPr>
      <w:r w:rsidRPr="008E02F6">
        <w:rPr>
          <w:rFonts w:ascii="Times New Roman" w:hAnsi="Times New Roman" w:cs="Times New Roman"/>
          <w:sz w:val="22"/>
          <w:szCs w:val="22"/>
        </w:rPr>
        <w:t>Приложение №</w:t>
      </w:r>
      <w:r w:rsidR="008B55DB" w:rsidRPr="008E02F6">
        <w:rPr>
          <w:rFonts w:ascii="Times New Roman" w:hAnsi="Times New Roman" w:cs="Times New Roman"/>
          <w:sz w:val="22"/>
          <w:szCs w:val="22"/>
        </w:rPr>
        <w:t xml:space="preserve"> </w:t>
      </w:r>
      <w:r w:rsidR="00D7723B" w:rsidRPr="008E02F6">
        <w:rPr>
          <w:rFonts w:ascii="Times New Roman" w:hAnsi="Times New Roman" w:cs="Times New Roman"/>
          <w:sz w:val="22"/>
          <w:szCs w:val="22"/>
        </w:rPr>
        <w:t>5</w:t>
      </w:r>
    </w:p>
    <w:p w:rsidR="008A69F5" w:rsidRPr="008E02F6" w:rsidRDefault="008A69F5" w:rsidP="008A69F5">
      <w:pPr>
        <w:pStyle w:val="ConsPlusNormal"/>
        <w:jc w:val="right"/>
        <w:rPr>
          <w:rFonts w:ascii="Times New Roman" w:hAnsi="Times New Roman" w:cs="Times New Roman"/>
          <w:sz w:val="22"/>
          <w:szCs w:val="22"/>
        </w:rPr>
      </w:pPr>
      <w:r w:rsidRPr="008E02F6">
        <w:rPr>
          <w:rFonts w:ascii="Times New Roman" w:hAnsi="Times New Roman" w:cs="Times New Roman"/>
          <w:sz w:val="22"/>
          <w:szCs w:val="22"/>
        </w:rPr>
        <w:t>к муниципальной программе</w:t>
      </w:r>
    </w:p>
    <w:p w:rsidR="008A69F5" w:rsidRPr="008E02F6" w:rsidRDefault="008A69F5" w:rsidP="008A69F5">
      <w:pPr>
        <w:pStyle w:val="ConsPlusNormal"/>
        <w:jc w:val="right"/>
        <w:rPr>
          <w:rFonts w:ascii="Times New Roman" w:hAnsi="Times New Roman" w:cs="Times New Roman"/>
          <w:sz w:val="22"/>
          <w:szCs w:val="22"/>
        </w:rPr>
      </w:pPr>
      <w:r w:rsidRPr="008E02F6">
        <w:rPr>
          <w:rFonts w:ascii="Times New Roman" w:hAnsi="Times New Roman" w:cs="Times New Roman"/>
          <w:sz w:val="22"/>
          <w:szCs w:val="22"/>
        </w:rPr>
        <w:t xml:space="preserve">«Молодежная политика </w:t>
      </w:r>
    </w:p>
    <w:p w:rsidR="008A69F5" w:rsidRPr="008E02F6" w:rsidRDefault="008A69F5" w:rsidP="008A69F5">
      <w:pPr>
        <w:pStyle w:val="ConsPlusNormal"/>
        <w:jc w:val="right"/>
        <w:rPr>
          <w:rFonts w:ascii="Times New Roman" w:hAnsi="Times New Roman" w:cs="Times New Roman"/>
          <w:sz w:val="22"/>
          <w:szCs w:val="22"/>
        </w:rPr>
      </w:pPr>
      <w:r w:rsidRPr="008E02F6">
        <w:rPr>
          <w:rFonts w:ascii="Times New Roman" w:hAnsi="Times New Roman" w:cs="Times New Roman"/>
          <w:sz w:val="22"/>
          <w:szCs w:val="22"/>
        </w:rPr>
        <w:t>Сосновобо</w:t>
      </w:r>
      <w:r w:rsidR="00831247" w:rsidRPr="008E02F6">
        <w:rPr>
          <w:rFonts w:ascii="Times New Roman" w:hAnsi="Times New Roman" w:cs="Times New Roman"/>
          <w:sz w:val="22"/>
          <w:szCs w:val="22"/>
        </w:rPr>
        <w:t>рского городского округа на 2025-2029</w:t>
      </w:r>
      <w:r w:rsidRPr="008E02F6">
        <w:rPr>
          <w:rFonts w:ascii="Times New Roman" w:hAnsi="Times New Roman" w:cs="Times New Roman"/>
          <w:sz w:val="22"/>
          <w:szCs w:val="22"/>
        </w:rPr>
        <w:t xml:space="preserve"> годы»</w:t>
      </w:r>
    </w:p>
    <w:p w:rsidR="008A69F5" w:rsidRPr="008E02F6" w:rsidRDefault="008A69F5" w:rsidP="008A69F5">
      <w:pPr>
        <w:rPr>
          <w:sz w:val="22"/>
          <w:szCs w:val="22"/>
        </w:rPr>
      </w:pPr>
    </w:p>
    <w:p w:rsidR="008A69F5" w:rsidRDefault="008A69F5" w:rsidP="008A69F5">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Детальный план реализации муниципальной программы</w:t>
      </w:r>
      <w:r w:rsidR="008E02F6">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«Молодежная политика Сосновоборского </w:t>
      </w:r>
    </w:p>
    <w:p w:rsidR="008A69F5" w:rsidRDefault="008A69F5" w:rsidP="008A69F5">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городского округа</w:t>
      </w:r>
      <w:r w:rsidR="00831247">
        <w:rPr>
          <w:rFonts w:ascii="Times New Roman" w:hAnsi="Times New Roman" w:cs="Times New Roman"/>
          <w:b/>
          <w:color w:val="000000" w:themeColor="text1"/>
          <w:sz w:val="24"/>
          <w:szCs w:val="24"/>
        </w:rPr>
        <w:t xml:space="preserve"> на 2025-2029</w:t>
      </w:r>
      <w:r>
        <w:rPr>
          <w:rFonts w:ascii="Times New Roman" w:hAnsi="Times New Roman" w:cs="Times New Roman"/>
          <w:b/>
          <w:color w:val="000000" w:themeColor="text1"/>
          <w:sz w:val="24"/>
          <w:szCs w:val="24"/>
        </w:rPr>
        <w:t xml:space="preserve"> годы»</w:t>
      </w:r>
    </w:p>
    <w:p w:rsidR="008A69F5" w:rsidRDefault="008A69F5" w:rsidP="008A69F5">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 муниципальной программы)</w:t>
      </w:r>
    </w:p>
    <w:p w:rsidR="008A69F5" w:rsidRDefault="00831247" w:rsidP="008A69F5">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на 2025 </w:t>
      </w:r>
      <w:r w:rsidR="008A69F5">
        <w:rPr>
          <w:rFonts w:ascii="Times New Roman" w:hAnsi="Times New Roman" w:cs="Times New Roman"/>
          <w:b/>
          <w:color w:val="000000" w:themeColor="text1"/>
          <w:sz w:val="24"/>
          <w:szCs w:val="24"/>
        </w:rPr>
        <w:t>год</w:t>
      </w:r>
    </w:p>
    <w:p w:rsidR="008A69F5" w:rsidRDefault="008A69F5" w:rsidP="008A69F5">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(очередной финансовый год)</w:t>
      </w:r>
    </w:p>
    <w:p w:rsidR="008A69F5" w:rsidRDefault="008A69F5" w:rsidP="008A69F5">
      <w:pPr>
        <w:pStyle w:val="ConsPlusNormal"/>
        <w:jc w:val="center"/>
        <w:rPr>
          <w:rFonts w:ascii="Times New Roman" w:hAnsi="Times New Roman" w:cs="Times New Roman"/>
          <w:color w:val="000000" w:themeColor="text1"/>
          <w:sz w:val="16"/>
          <w:szCs w:val="16"/>
        </w:rPr>
      </w:pPr>
    </w:p>
    <w:p w:rsidR="008A69F5" w:rsidRDefault="008A69F5" w:rsidP="008A69F5">
      <w:pPr>
        <w:pStyle w:val="ConsPlusNormal"/>
        <w:ind w:firstLine="0"/>
        <w:rPr>
          <w:rFonts w:ascii="Times New Roman" w:hAnsi="Times New Roman" w:cs="Times New Roman"/>
          <w:color w:val="000000" w:themeColor="text1"/>
          <w:sz w:val="16"/>
          <w:szCs w:val="16"/>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551"/>
        <w:gridCol w:w="1701"/>
        <w:gridCol w:w="1275"/>
        <w:gridCol w:w="1531"/>
        <w:gridCol w:w="1511"/>
        <w:gridCol w:w="1548"/>
        <w:gridCol w:w="1509"/>
        <w:gridCol w:w="29"/>
        <w:gridCol w:w="1247"/>
        <w:gridCol w:w="1532"/>
      </w:tblGrid>
      <w:tr w:rsidR="008A69F5" w:rsidTr="00791963">
        <w:tc>
          <w:tcPr>
            <w:tcW w:w="956" w:type="dxa"/>
            <w:vMerge w:val="restart"/>
            <w:tcBorders>
              <w:top w:val="single" w:sz="4" w:space="0" w:color="auto"/>
              <w:left w:val="single" w:sz="4" w:space="0" w:color="auto"/>
              <w:bottom w:val="single" w:sz="4" w:space="0" w:color="auto"/>
              <w:right w:val="single" w:sz="4" w:space="0" w:color="auto"/>
            </w:tcBorders>
            <w:hideMark/>
          </w:tcPr>
          <w:p w:rsidR="008A69F5" w:rsidRDefault="008A69F5">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№п/п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8A69F5" w:rsidRDefault="008A69F5">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Наименование основных мероприятий, ведомственных целевых программ и мероприятий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A69F5" w:rsidRDefault="008A69F5">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Ответственный за реализацию </w:t>
            </w:r>
          </w:p>
        </w:tc>
        <w:tc>
          <w:tcPr>
            <w:tcW w:w="2806" w:type="dxa"/>
            <w:gridSpan w:val="2"/>
            <w:tcBorders>
              <w:top w:val="single" w:sz="4" w:space="0" w:color="auto"/>
              <w:left w:val="single" w:sz="4" w:space="0" w:color="auto"/>
              <w:bottom w:val="single" w:sz="4" w:space="0" w:color="auto"/>
              <w:right w:val="single" w:sz="4" w:space="0" w:color="auto"/>
            </w:tcBorders>
            <w:hideMark/>
          </w:tcPr>
          <w:p w:rsidR="008A69F5" w:rsidRDefault="008A69F5">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Ожидаемый результат реализации мероприятия </w:t>
            </w:r>
          </w:p>
        </w:tc>
        <w:tc>
          <w:tcPr>
            <w:tcW w:w="7376" w:type="dxa"/>
            <w:gridSpan w:val="6"/>
            <w:tcBorders>
              <w:top w:val="single" w:sz="4" w:space="0" w:color="auto"/>
              <w:left w:val="single" w:sz="4" w:space="0" w:color="auto"/>
              <w:bottom w:val="single" w:sz="4" w:space="0" w:color="auto"/>
              <w:right w:val="single" w:sz="4" w:space="0" w:color="auto"/>
            </w:tcBorders>
          </w:tcPr>
          <w:p w:rsidR="008A69F5" w:rsidRDefault="008A69F5">
            <w:pPr>
              <w:pStyle w:val="ConsPlusNormal"/>
              <w:spacing w:line="276" w:lineRule="auto"/>
              <w:jc w:val="center"/>
              <w:rPr>
                <w:rFonts w:ascii="Times New Roman" w:hAnsi="Times New Roman" w:cs="Times New Roman"/>
                <w:color w:val="000000" w:themeColor="text1"/>
                <w:sz w:val="22"/>
                <w:szCs w:val="22"/>
              </w:rPr>
            </w:pPr>
          </w:p>
          <w:p w:rsidR="008A69F5" w:rsidRDefault="008A69F5" w:rsidP="00BE61ED">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План  финансирования на 202</w:t>
            </w:r>
            <w:r w:rsidR="00BE61ED">
              <w:rPr>
                <w:rFonts w:ascii="Times New Roman" w:hAnsi="Times New Roman" w:cs="Times New Roman"/>
                <w:color w:val="000000" w:themeColor="text1"/>
                <w:sz w:val="22"/>
                <w:szCs w:val="22"/>
              </w:rPr>
              <w:t>5</w:t>
            </w:r>
            <w:r>
              <w:rPr>
                <w:rFonts w:ascii="Times New Roman" w:hAnsi="Times New Roman" w:cs="Times New Roman"/>
                <w:color w:val="000000" w:themeColor="text1"/>
                <w:sz w:val="22"/>
                <w:szCs w:val="22"/>
              </w:rPr>
              <w:t xml:space="preserve"> год, тыс. руб. </w:t>
            </w:r>
          </w:p>
        </w:tc>
      </w:tr>
      <w:tr w:rsidR="008A69F5" w:rsidTr="00791963">
        <w:tc>
          <w:tcPr>
            <w:tcW w:w="956" w:type="dxa"/>
            <w:vMerge/>
            <w:tcBorders>
              <w:top w:val="single" w:sz="4" w:space="0" w:color="auto"/>
              <w:left w:val="single" w:sz="4" w:space="0" w:color="auto"/>
              <w:bottom w:val="single" w:sz="4" w:space="0" w:color="auto"/>
              <w:right w:val="single" w:sz="4" w:space="0" w:color="auto"/>
            </w:tcBorders>
            <w:vAlign w:val="center"/>
            <w:hideMark/>
          </w:tcPr>
          <w:p w:rsidR="008A69F5" w:rsidRDefault="008A69F5">
            <w:pPr>
              <w:rPr>
                <w:color w:val="000000" w:themeColor="text1"/>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A69F5" w:rsidRDefault="008A69F5">
            <w:pPr>
              <w:rPr>
                <w:color w:val="000000" w:themeColor="text1"/>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A69F5" w:rsidRDefault="008A69F5">
            <w:pPr>
              <w:rPr>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8A69F5" w:rsidRDefault="008A69F5">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Ед. изм. </w:t>
            </w:r>
          </w:p>
        </w:tc>
        <w:tc>
          <w:tcPr>
            <w:tcW w:w="1531" w:type="dxa"/>
            <w:tcBorders>
              <w:top w:val="single" w:sz="4" w:space="0" w:color="auto"/>
              <w:left w:val="single" w:sz="4" w:space="0" w:color="auto"/>
              <w:bottom w:val="single" w:sz="4" w:space="0" w:color="auto"/>
              <w:right w:val="single" w:sz="4" w:space="0" w:color="auto"/>
            </w:tcBorders>
            <w:hideMark/>
          </w:tcPr>
          <w:p w:rsidR="008A69F5" w:rsidRDefault="008A69F5">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Количество </w:t>
            </w:r>
          </w:p>
        </w:tc>
        <w:tc>
          <w:tcPr>
            <w:tcW w:w="1511" w:type="dxa"/>
            <w:tcBorders>
              <w:top w:val="single" w:sz="4" w:space="0" w:color="auto"/>
              <w:left w:val="single" w:sz="4" w:space="0" w:color="auto"/>
              <w:bottom w:val="single" w:sz="4" w:space="0" w:color="auto"/>
              <w:right w:val="single" w:sz="4" w:space="0" w:color="auto"/>
            </w:tcBorders>
            <w:hideMark/>
          </w:tcPr>
          <w:p w:rsidR="008A69F5" w:rsidRDefault="008A69F5">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Федеральный бюджет </w:t>
            </w:r>
          </w:p>
        </w:tc>
        <w:tc>
          <w:tcPr>
            <w:tcW w:w="1548" w:type="dxa"/>
            <w:tcBorders>
              <w:top w:val="single" w:sz="4" w:space="0" w:color="auto"/>
              <w:left w:val="single" w:sz="4" w:space="0" w:color="auto"/>
              <w:bottom w:val="single" w:sz="4" w:space="0" w:color="auto"/>
              <w:right w:val="single" w:sz="4" w:space="0" w:color="auto"/>
            </w:tcBorders>
            <w:hideMark/>
          </w:tcPr>
          <w:p w:rsidR="008A69F5" w:rsidRDefault="008A69F5">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Областной бюджет</w:t>
            </w:r>
          </w:p>
        </w:tc>
        <w:tc>
          <w:tcPr>
            <w:tcW w:w="1538" w:type="dxa"/>
            <w:gridSpan w:val="2"/>
            <w:tcBorders>
              <w:top w:val="single" w:sz="4" w:space="0" w:color="auto"/>
              <w:left w:val="single" w:sz="4" w:space="0" w:color="auto"/>
              <w:bottom w:val="single" w:sz="4" w:space="0" w:color="auto"/>
              <w:right w:val="single" w:sz="4" w:space="0" w:color="auto"/>
            </w:tcBorders>
            <w:hideMark/>
          </w:tcPr>
          <w:p w:rsidR="008A69F5" w:rsidRDefault="008A69F5">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Местный бюджет </w:t>
            </w:r>
          </w:p>
        </w:tc>
        <w:tc>
          <w:tcPr>
            <w:tcW w:w="1247" w:type="dxa"/>
            <w:tcBorders>
              <w:top w:val="single" w:sz="4" w:space="0" w:color="auto"/>
              <w:left w:val="single" w:sz="4" w:space="0" w:color="auto"/>
              <w:bottom w:val="single" w:sz="4" w:space="0" w:color="auto"/>
              <w:right w:val="single" w:sz="4" w:space="0" w:color="auto"/>
            </w:tcBorders>
            <w:hideMark/>
          </w:tcPr>
          <w:p w:rsidR="008A69F5" w:rsidRDefault="008A69F5">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Прочие источники </w:t>
            </w:r>
          </w:p>
        </w:tc>
        <w:tc>
          <w:tcPr>
            <w:tcW w:w="1532" w:type="dxa"/>
            <w:tcBorders>
              <w:top w:val="single" w:sz="4" w:space="0" w:color="auto"/>
              <w:left w:val="single" w:sz="4" w:space="0" w:color="auto"/>
              <w:bottom w:val="single" w:sz="4" w:space="0" w:color="auto"/>
              <w:right w:val="single" w:sz="4" w:space="0" w:color="auto"/>
            </w:tcBorders>
            <w:hideMark/>
          </w:tcPr>
          <w:p w:rsidR="008A69F5" w:rsidRDefault="008A69F5">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ИТОГО</w:t>
            </w:r>
          </w:p>
        </w:tc>
      </w:tr>
      <w:tr w:rsidR="008A69F5" w:rsidTr="00791963">
        <w:trPr>
          <w:trHeight w:val="325"/>
        </w:trPr>
        <w:tc>
          <w:tcPr>
            <w:tcW w:w="956" w:type="dxa"/>
            <w:tcBorders>
              <w:top w:val="single" w:sz="4" w:space="0" w:color="auto"/>
              <w:left w:val="single" w:sz="4" w:space="0" w:color="auto"/>
              <w:bottom w:val="single" w:sz="4" w:space="0" w:color="auto"/>
              <w:right w:val="single" w:sz="4" w:space="0" w:color="auto"/>
            </w:tcBorders>
          </w:tcPr>
          <w:p w:rsidR="008A69F5" w:rsidRDefault="008A69F5">
            <w:pPr>
              <w:pStyle w:val="ConsPlusNormal"/>
              <w:spacing w:line="276" w:lineRule="auto"/>
              <w:ind w:firstLine="0"/>
              <w:rPr>
                <w:rFonts w:ascii="Times New Roman" w:hAnsi="Times New Roman" w:cs="Times New Roman"/>
                <w:color w:val="000000" w:themeColor="text1"/>
                <w:sz w:val="22"/>
                <w:szCs w:val="22"/>
              </w:rPr>
            </w:pPr>
          </w:p>
          <w:p w:rsidR="008A69F5" w:rsidRDefault="008A69F5">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p>
        </w:tc>
        <w:tc>
          <w:tcPr>
            <w:tcW w:w="2551" w:type="dxa"/>
            <w:tcBorders>
              <w:top w:val="single" w:sz="4" w:space="0" w:color="auto"/>
              <w:left w:val="single" w:sz="4" w:space="0" w:color="auto"/>
              <w:bottom w:val="single" w:sz="4" w:space="0" w:color="auto"/>
              <w:right w:val="single" w:sz="4" w:space="0" w:color="auto"/>
            </w:tcBorders>
          </w:tcPr>
          <w:p w:rsidR="008A69F5" w:rsidRDefault="008A69F5">
            <w:pPr>
              <w:pStyle w:val="ConsPlusNormal"/>
              <w:spacing w:line="276" w:lineRule="auto"/>
              <w:jc w:val="center"/>
              <w:rPr>
                <w:rFonts w:ascii="Times New Roman" w:hAnsi="Times New Roman" w:cs="Times New Roman"/>
                <w:color w:val="000000" w:themeColor="text1"/>
                <w:sz w:val="22"/>
                <w:szCs w:val="22"/>
              </w:rPr>
            </w:pPr>
          </w:p>
          <w:p w:rsidR="008A69F5" w:rsidRDefault="008A69F5">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8A69F5" w:rsidRDefault="008A69F5">
            <w:pPr>
              <w:pStyle w:val="ConsPlusNormal"/>
              <w:spacing w:line="276" w:lineRule="auto"/>
              <w:jc w:val="center"/>
              <w:rPr>
                <w:rFonts w:ascii="Times New Roman" w:hAnsi="Times New Roman" w:cs="Times New Roman"/>
                <w:color w:val="000000" w:themeColor="text1"/>
                <w:sz w:val="22"/>
                <w:szCs w:val="22"/>
              </w:rPr>
            </w:pPr>
          </w:p>
          <w:p w:rsidR="008A69F5" w:rsidRDefault="008A69F5">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8A69F5" w:rsidRDefault="008A69F5">
            <w:pPr>
              <w:pStyle w:val="ConsPlusNormal"/>
              <w:spacing w:line="276" w:lineRule="auto"/>
              <w:jc w:val="center"/>
              <w:rPr>
                <w:rFonts w:ascii="Times New Roman" w:hAnsi="Times New Roman" w:cs="Times New Roman"/>
                <w:color w:val="000000" w:themeColor="text1"/>
                <w:sz w:val="22"/>
                <w:szCs w:val="22"/>
              </w:rPr>
            </w:pPr>
          </w:p>
          <w:p w:rsidR="008A69F5" w:rsidRDefault="008A69F5">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
        </w:tc>
        <w:tc>
          <w:tcPr>
            <w:tcW w:w="1531" w:type="dxa"/>
            <w:tcBorders>
              <w:top w:val="single" w:sz="4" w:space="0" w:color="auto"/>
              <w:left w:val="single" w:sz="4" w:space="0" w:color="auto"/>
              <w:bottom w:val="single" w:sz="4" w:space="0" w:color="auto"/>
              <w:right w:val="single" w:sz="4" w:space="0" w:color="auto"/>
            </w:tcBorders>
          </w:tcPr>
          <w:p w:rsidR="008A69F5" w:rsidRDefault="008A69F5">
            <w:pPr>
              <w:pStyle w:val="ConsPlusNormal"/>
              <w:spacing w:line="276" w:lineRule="auto"/>
              <w:jc w:val="center"/>
              <w:rPr>
                <w:rFonts w:ascii="Times New Roman" w:hAnsi="Times New Roman" w:cs="Times New Roman"/>
                <w:color w:val="000000" w:themeColor="text1"/>
                <w:sz w:val="22"/>
                <w:szCs w:val="22"/>
              </w:rPr>
            </w:pPr>
          </w:p>
          <w:p w:rsidR="008A69F5" w:rsidRDefault="008A69F5">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w:t>
            </w:r>
          </w:p>
        </w:tc>
        <w:tc>
          <w:tcPr>
            <w:tcW w:w="1511" w:type="dxa"/>
            <w:tcBorders>
              <w:top w:val="single" w:sz="4" w:space="0" w:color="auto"/>
              <w:left w:val="single" w:sz="4" w:space="0" w:color="auto"/>
              <w:bottom w:val="single" w:sz="4" w:space="0" w:color="auto"/>
              <w:right w:val="single" w:sz="4" w:space="0" w:color="auto"/>
            </w:tcBorders>
          </w:tcPr>
          <w:p w:rsidR="008A69F5" w:rsidRDefault="008A69F5">
            <w:pPr>
              <w:pStyle w:val="ConsPlusNormal"/>
              <w:spacing w:line="276" w:lineRule="auto"/>
              <w:jc w:val="center"/>
              <w:rPr>
                <w:rFonts w:ascii="Times New Roman" w:hAnsi="Times New Roman" w:cs="Times New Roman"/>
                <w:color w:val="000000" w:themeColor="text1"/>
                <w:sz w:val="22"/>
                <w:szCs w:val="22"/>
              </w:rPr>
            </w:pPr>
          </w:p>
          <w:p w:rsidR="008A69F5" w:rsidRDefault="008A69F5">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w:t>
            </w:r>
          </w:p>
        </w:tc>
        <w:tc>
          <w:tcPr>
            <w:tcW w:w="1548" w:type="dxa"/>
            <w:tcBorders>
              <w:top w:val="single" w:sz="4" w:space="0" w:color="auto"/>
              <w:left w:val="single" w:sz="4" w:space="0" w:color="auto"/>
              <w:bottom w:val="single" w:sz="4" w:space="0" w:color="auto"/>
              <w:right w:val="single" w:sz="4" w:space="0" w:color="auto"/>
            </w:tcBorders>
          </w:tcPr>
          <w:p w:rsidR="008A69F5" w:rsidRDefault="008A69F5">
            <w:pPr>
              <w:pStyle w:val="ConsPlusNormal"/>
              <w:spacing w:line="276" w:lineRule="auto"/>
              <w:jc w:val="center"/>
              <w:rPr>
                <w:rFonts w:ascii="Times New Roman" w:hAnsi="Times New Roman" w:cs="Times New Roman"/>
                <w:color w:val="000000" w:themeColor="text1"/>
                <w:sz w:val="22"/>
                <w:szCs w:val="22"/>
              </w:rPr>
            </w:pPr>
          </w:p>
          <w:p w:rsidR="008A69F5" w:rsidRDefault="008A69F5">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w:t>
            </w:r>
          </w:p>
        </w:tc>
        <w:tc>
          <w:tcPr>
            <w:tcW w:w="1538" w:type="dxa"/>
            <w:gridSpan w:val="2"/>
            <w:tcBorders>
              <w:top w:val="single" w:sz="4" w:space="0" w:color="auto"/>
              <w:left w:val="single" w:sz="4" w:space="0" w:color="auto"/>
              <w:bottom w:val="single" w:sz="4" w:space="0" w:color="auto"/>
              <w:right w:val="single" w:sz="4" w:space="0" w:color="auto"/>
            </w:tcBorders>
          </w:tcPr>
          <w:p w:rsidR="008A69F5" w:rsidRDefault="008A69F5">
            <w:pPr>
              <w:pStyle w:val="ConsPlusNormal"/>
              <w:spacing w:line="276" w:lineRule="auto"/>
              <w:jc w:val="center"/>
              <w:rPr>
                <w:rFonts w:ascii="Times New Roman" w:hAnsi="Times New Roman" w:cs="Times New Roman"/>
                <w:color w:val="000000" w:themeColor="text1"/>
                <w:sz w:val="22"/>
                <w:szCs w:val="22"/>
              </w:rPr>
            </w:pPr>
          </w:p>
          <w:p w:rsidR="008A69F5" w:rsidRDefault="008A69F5">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w:t>
            </w:r>
          </w:p>
        </w:tc>
        <w:tc>
          <w:tcPr>
            <w:tcW w:w="1247" w:type="dxa"/>
            <w:tcBorders>
              <w:top w:val="single" w:sz="4" w:space="0" w:color="auto"/>
              <w:left w:val="single" w:sz="4" w:space="0" w:color="auto"/>
              <w:bottom w:val="single" w:sz="4" w:space="0" w:color="auto"/>
              <w:right w:val="single" w:sz="4" w:space="0" w:color="auto"/>
            </w:tcBorders>
          </w:tcPr>
          <w:p w:rsidR="008A69F5" w:rsidRDefault="008A69F5">
            <w:pPr>
              <w:pStyle w:val="ConsPlusNormal"/>
              <w:spacing w:line="276" w:lineRule="auto"/>
              <w:jc w:val="center"/>
              <w:rPr>
                <w:rFonts w:ascii="Times New Roman" w:hAnsi="Times New Roman" w:cs="Times New Roman"/>
                <w:color w:val="000000" w:themeColor="text1"/>
                <w:sz w:val="22"/>
                <w:szCs w:val="22"/>
              </w:rPr>
            </w:pPr>
          </w:p>
          <w:p w:rsidR="008A69F5" w:rsidRDefault="008A69F5">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w:t>
            </w:r>
          </w:p>
        </w:tc>
        <w:tc>
          <w:tcPr>
            <w:tcW w:w="1532" w:type="dxa"/>
            <w:tcBorders>
              <w:top w:val="single" w:sz="4" w:space="0" w:color="auto"/>
              <w:left w:val="single" w:sz="4" w:space="0" w:color="auto"/>
              <w:bottom w:val="single" w:sz="4" w:space="0" w:color="auto"/>
              <w:right w:val="single" w:sz="4" w:space="0" w:color="auto"/>
            </w:tcBorders>
          </w:tcPr>
          <w:p w:rsidR="008A69F5" w:rsidRDefault="008A69F5">
            <w:pPr>
              <w:pStyle w:val="ConsPlusNormal"/>
              <w:spacing w:line="276" w:lineRule="auto"/>
              <w:jc w:val="center"/>
              <w:rPr>
                <w:rFonts w:ascii="Times New Roman" w:hAnsi="Times New Roman" w:cs="Times New Roman"/>
                <w:color w:val="000000" w:themeColor="text1"/>
                <w:sz w:val="22"/>
                <w:szCs w:val="22"/>
              </w:rPr>
            </w:pPr>
          </w:p>
          <w:p w:rsidR="008A69F5" w:rsidRDefault="008A69F5">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p>
        </w:tc>
      </w:tr>
      <w:tr w:rsidR="009450AF" w:rsidTr="00791963">
        <w:tc>
          <w:tcPr>
            <w:tcW w:w="956"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Муниципальная программа «Молодежная политика Сосновобо</w:t>
            </w:r>
            <w:r w:rsidR="00945853">
              <w:rPr>
                <w:rFonts w:ascii="Times New Roman" w:hAnsi="Times New Roman" w:cs="Times New Roman"/>
                <w:b/>
                <w:bCs/>
                <w:color w:val="000000" w:themeColor="text1"/>
                <w:sz w:val="22"/>
                <w:szCs w:val="22"/>
              </w:rPr>
              <w:t>рского городского округа на 2025-2029</w:t>
            </w:r>
            <w:r>
              <w:rPr>
                <w:rFonts w:ascii="Times New Roman" w:hAnsi="Times New Roman" w:cs="Times New Roman"/>
                <w:b/>
                <w:bCs/>
                <w:color w:val="000000" w:themeColor="text1"/>
                <w:sz w:val="22"/>
                <w:szCs w:val="22"/>
              </w:rPr>
              <w:t xml:space="preserve"> годы»</w:t>
            </w:r>
          </w:p>
        </w:tc>
        <w:tc>
          <w:tcPr>
            <w:tcW w:w="170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sz w:val="22"/>
                <w:szCs w:val="22"/>
              </w:rPr>
              <w:t>ОМП, МАУ «МЦ «Диалог», КО, ОРКиТ</w:t>
            </w:r>
          </w:p>
        </w:tc>
        <w:tc>
          <w:tcPr>
            <w:tcW w:w="1275"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9450AF" w:rsidRDefault="009450AF" w:rsidP="00DF0A40">
            <w:pPr>
              <w:pStyle w:val="ConsPlusNormal"/>
              <w:spacing w:line="276" w:lineRule="auto"/>
              <w:jc w:val="right"/>
              <w:rPr>
                <w:rFonts w:ascii="Times New Roman" w:hAnsi="Times New Roman" w:cs="Times New Roman"/>
                <w:b/>
                <w:color w:val="000000" w:themeColor="text1"/>
                <w:sz w:val="22"/>
                <w:szCs w:val="22"/>
              </w:rPr>
            </w:pPr>
          </w:p>
          <w:p w:rsidR="009450AF" w:rsidRDefault="009450AF" w:rsidP="00DF0A40">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9450AF" w:rsidRDefault="009450AF" w:rsidP="00DF0A40">
            <w:pPr>
              <w:pStyle w:val="ConsPlusNormal"/>
              <w:spacing w:line="276" w:lineRule="auto"/>
              <w:jc w:val="right"/>
              <w:rPr>
                <w:rFonts w:ascii="Times New Roman" w:hAnsi="Times New Roman" w:cs="Times New Roman"/>
                <w:b/>
                <w:color w:val="000000" w:themeColor="text1"/>
                <w:sz w:val="22"/>
                <w:szCs w:val="22"/>
              </w:rPr>
            </w:pPr>
          </w:p>
          <w:p w:rsidR="009450AF" w:rsidRDefault="009450AF" w:rsidP="00A6743A">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766,</w:t>
            </w:r>
            <w:r w:rsidR="00A6743A">
              <w:rPr>
                <w:rFonts w:ascii="Times New Roman" w:hAnsi="Times New Roman" w:cs="Times New Roman"/>
                <w:b/>
                <w:color w:val="000000" w:themeColor="text1"/>
                <w:sz w:val="22"/>
                <w:szCs w:val="22"/>
              </w:rPr>
              <w:t>571</w:t>
            </w:r>
            <w:r>
              <w:rPr>
                <w:rFonts w:ascii="Times New Roman" w:hAnsi="Times New Roman" w:cs="Times New Roman"/>
                <w:b/>
                <w:color w:val="000000" w:themeColor="text1"/>
                <w:sz w:val="22"/>
                <w:szCs w:val="22"/>
              </w:rPr>
              <w:t>00</w:t>
            </w:r>
          </w:p>
        </w:tc>
        <w:tc>
          <w:tcPr>
            <w:tcW w:w="1538" w:type="dxa"/>
            <w:gridSpan w:val="2"/>
            <w:tcBorders>
              <w:top w:val="single" w:sz="4" w:space="0" w:color="auto"/>
              <w:left w:val="single" w:sz="4" w:space="0" w:color="auto"/>
              <w:bottom w:val="single" w:sz="4" w:space="0" w:color="auto"/>
              <w:right w:val="single" w:sz="4" w:space="0" w:color="auto"/>
            </w:tcBorders>
          </w:tcPr>
          <w:p w:rsidR="009450AF" w:rsidRDefault="009450AF" w:rsidP="00DF0A40">
            <w:pPr>
              <w:pStyle w:val="ConsPlusNormal"/>
              <w:spacing w:line="276" w:lineRule="auto"/>
              <w:jc w:val="right"/>
              <w:rPr>
                <w:rFonts w:ascii="Times New Roman" w:hAnsi="Times New Roman" w:cs="Times New Roman"/>
                <w:b/>
                <w:color w:val="000000" w:themeColor="text1"/>
                <w:sz w:val="22"/>
                <w:szCs w:val="22"/>
              </w:rPr>
            </w:pPr>
          </w:p>
          <w:p w:rsidR="009450AF" w:rsidRPr="00791963" w:rsidRDefault="00791963" w:rsidP="00A6743A">
            <w:pPr>
              <w:pStyle w:val="ConsPlusNormal"/>
              <w:spacing w:line="276" w:lineRule="auto"/>
              <w:ind w:firstLine="0"/>
              <w:jc w:val="center"/>
              <w:rPr>
                <w:rFonts w:ascii="Times New Roman" w:hAnsi="Times New Roman" w:cs="Times New Roman"/>
                <w:b/>
                <w:color w:val="000000" w:themeColor="text1"/>
                <w:sz w:val="22"/>
                <w:szCs w:val="22"/>
              </w:rPr>
            </w:pPr>
            <w:r w:rsidRPr="00791963">
              <w:rPr>
                <w:rFonts w:ascii="Times New Roman" w:hAnsi="Times New Roman" w:cs="Times New Roman"/>
                <w:b/>
                <w:color w:val="000000" w:themeColor="text1"/>
                <w:sz w:val="22"/>
                <w:szCs w:val="22"/>
              </w:rPr>
              <w:t>14</w:t>
            </w:r>
            <w:r>
              <w:rPr>
                <w:rFonts w:ascii="Times New Roman" w:hAnsi="Times New Roman" w:cs="Times New Roman"/>
                <w:b/>
                <w:color w:val="000000" w:themeColor="text1"/>
                <w:sz w:val="22"/>
                <w:szCs w:val="22"/>
              </w:rPr>
              <w:t xml:space="preserve"> </w:t>
            </w:r>
            <w:r w:rsidRPr="00791963">
              <w:rPr>
                <w:rFonts w:ascii="Times New Roman" w:hAnsi="Times New Roman" w:cs="Times New Roman"/>
                <w:b/>
                <w:color w:val="000000" w:themeColor="text1"/>
                <w:sz w:val="22"/>
                <w:szCs w:val="22"/>
              </w:rPr>
              <w:t>535,3</w:t>
            </w:r>
            <w:r w:rsidR="00A6743A">
              <w:rPr>
                <w:rFonts w:ascii="Times New Roman" w:hAnsi="Times New Roman" w:cs="Times New Roman"/>
                <w:b/>
                <w:color w:val="000000" w:themeColor="text1"/>
                <w:sz w:val="22"/>
                <w:szCs w:val="22"/>
              </w:rPr>
              <w:t>35</w:t>
            </w:r>
            <w:r w:rsidRPr="00791963">
              <w:rPr>
                <w:rFonts w:ascii="Times New Roman" w:hAnsi="Times New Roman" w:cs="Times New Roman"/>
                <w:b/>
                <w:color w:val="000000" w:themeColor="text1"/>
                <w:sz w:val="22"/>
                <w:szCs w:val="22"/>
              </w:rPr>
              <w:t>41</w:t>
            </w:r>
          </w:p>
        </w:tc>
        <w:tc>
          <w:tcPr>
            <w:tcW w:w="1247" w:type="dxa"/>
            <w:tcBorders>
              <w:top w:val="single" w:sz="4" w:space="0" w:color="auto"/>
              <w:left w:val="single" w:sz="4" w:space="0" w:color="auto"/>
              <w:bottom w:val="single" w:sz="4" w:space="0" w:color="auto"/>
              <w:right w:val="single" w:sz="4" w:space="0" w:color="auto"/>
            </w:tcBorders>
          </w:tcPr>
          <w:p w:rsidR="009450AF" w:rsidRDefault="009450AF" w:rsidP="00DF0A40">
            <w:pPr>
              <w:pStyle w:val="ConsPlusNormal"/>
              <w:spacing w:line="276" w:lineRule="auto"/>
              <w:jc w:val="right"/>
              <w:rPr>
                <w:rFonts w:ascii="Times New Roman" w:hAnsi="Times New Roman" w:cs="Times New Roman"/>
                <w:b/>
                <w:color w:val="000000" w:themeColor="text1"/>
                <w:sz w:val="22"/>
                <w:szCs w:val="22"/>
              </w:rPr>
            </w:pPr>
          </w:p>
          <w:p w:rsidR="009450AF" w:rsidRDefault="009450AF" w:rsidP="00DF0A40">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9450AF" w:rsidRDefault="009450AF" w:rsidP="009450AF">
            <w:pPr>
              <w:pStyle w:val="ConsPlusNormal"/>
              <w:spacing w:line="276" w:lineRule="auto"/>
              <w:ind w:firstLine="0"/>
              <w:rPr>
                <w:rFonts w:ascii="Times New Roman" w:hAnsi="Times New Roman" w:cs="Times New Roman"/>
                <w:b/>
                <w:color w:val="000000" w:themeColor="text1"/>
                <w:sz w:val="22"/>
                <w:szCs w:val="22"/>
              </w:rPr>
            </w:pPr>
          </w:p>
          <w:p w:rsidR="009450AF" w:rsidRDefault="00791963" w:rsidP="00791963">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15 301,</w:t>
            </w:r>
            <w:r w:rsidR="009450AF">
              <w:rPr>
                <w:rFonts w:ascii="Times New Roman" w:hAnsi="Times New Roman" w:cs="Times New Roman"/>
                <w:b/>
                <w:color w:val="000000" w:themeColor="text1"/>
                <w:sz w:val="22"/>
                <w:szCs w:val="22"/>
              </w:rPr>
              <w:t>9</w:t>
            </w:r>
            <w:r>
              <w:rPr>
                <w:rFonts w:ascii="Times New Roman" w:hAnsi="Times New Roman" w:cs="Times New Roman"/>
                <w:b/>
                <w:color w:val="000000" w:themeColor="text1"/>
                <w:sz w:val="22"/>
                <w:szCs w:val="22"/>
              </w:rPr>
              <w:t>06</w:t>
            </w:r>
            <w:r w:rsidR="009450AF">
              <w:rPr>
                <w:rFonts w:ascii="Times New Roman" w:hAnsi="Times New Roman" w:cs="Times New Roman"/>
                <w:b/>
                <w:color w:val="000000" w:themeColor="text1"/>
                <w:sz w:val="22"/>
                <w:szCs w:val="22"/>
              </w:rPr>
              <w:t>41</w:t>
            </w:r>
          </w:p>
        </w:tc>
      </w:tr>
      <w:tr w:rsidR="009450AF" w:rsidTr="009450AF">
        <w:tc>
          <w:tcPr>
            <w:tcW w:w="15390" w:type="dxa"/>
            <w:gridSpan w:val="11"/>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Проектная часть </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ind w:firstLine="0"/>
              <w:rPr>
                <w:rFonts w:ascii="Times New Roman" w:hAnsi="Times New Roman" w:cs="Times New Roman"/>
                <w:b/>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bCs/>
                <w:sz w:val="22"/>
                <w:szCs w:val="22"/>
              </w:rPr>
              <w:t>0,000000</w:t>
            </w:r>
          </w:p>
        </w:tc>
        <w:tc>
          <w:tcPr>
            <w:tcW w:w="1511" w:type="dxa"/>
            <w:tcBorders>
              <w:top w:val="single" w:sz="4" w:space="0" w:color="auto"/>
              <w:left w:val="single" w:sz="4" w:space="0" w:color="auto"/>
              <w:bottom w:val="single" w:sz="4" w:space="0" w:color="auto"/>
              <w:right w:val="single" w:sz="4" w:space="0" w:color="auto"/>
            </w:tcBorders>
            <w:hideMark/>
          </w:tcPr>
          <w:p w:rsidR="009450AF" w:rsidRDefault="009450AF">
            <w:pPr>
              <w:spacing w:line="276" w:lineRule="auto"/>
              <w:jc w:val="right"/>
            </w:pPr>
            <w:r>
              <w:rPr>
                <w:bCs/>
                <w:sz w:val="22"/>
                <w:szCs w:val="22"/>
              </w:rPr>
              <w:t>0,000000</w:t>
            </w:r>
          </w:p>
        </w:tc>
        <w:tc>
          <w:tcPr>
            <w:tcW w:w="1548" w:type="dxa"/>
            <w:tcBorders>
              <w:top w:val="single" w:sz="4" w:space="0" w:color="auto"/>
              <w:left w:val="single" w:sz="4" w:space="0" w:color="auto"/>
              <w:bottom w:val="single" w:sz="4" w:space="0" w:color="auto"/>
              <w:right w:val="single" w:sz="4" w:space="0" w:color="auto"/>
            </w:tcBorders>
            <w:hideMark/>
          </w:tcPr>
          <w:p w:rsidR="009450AF" w:rsidRDefault="009450AF">
            <w:pPr>
              <w:spacing w:line="276" w:lineRule="auto"/>
              <w:jc w:val="right"/>
            </w:pPr>
            <w:r>
              <w:rPr>
                <w:bCs/>
                <w:sz w:val="22"/>
                <w:szCs w:val="22"/>
              </w:rPr>
              <w:t>0,000000</w:t>
            </w:r>
          </w:p>
        </w:tc>
        <w:tc>
          <w:tcPr>
            <w:tcW w:w="1509" w:type="dxa"/>
            <w:tcBorders>
              <w:top w:val="single" w:sz="4" w:space="0" w:color="auto"/>
              <w:left w:val="single" w:sz="4" w:space="0" w:color="auto"/>
              <w:bottom w:val="single" w:sz="4" w:space="0" w:color="auto"/>
              <w:right w:val="single" w:sz="4" w:space="0" w:color="auto"/>
            </w:tcBorders>
            <w:hideMark/>
          </w:tcPr>
          <w:p w:rsidR="009450AF" w:rsidRDefault="009450AF">
            <w:pPr>
              <w:spacing w:line="276" w:lineRule="auto"/>
              <w:jc w:val="right"/>
            </w:pPr>
            <w:r>
              <w:rPr>
                <w:bCs/>
                <w:sz w:val="22"/>
                <w:szCs w:val="22"/>
              </w:rPr>
              <w:t>0,000000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9450AF" w:rsidRDefault="009450AF">
            <w:pPr>
              <w:spacing w:line="276" w:lineRule="auto"/>
              <w:jc w:val="right"/>
            </w:pPr>
            <w:r>
              <w:rPr>
                <w:bCs/>
                <w:sz w:val="22"/>
                <w:szCs w:val="22"/>
              </w:rPr>
              <w:t>0,000000</w:t>
            </w:r>
          </w:p>
        </w:tc>
        <w:tc>
          <w:tcPr>
            <w:tcW w:w="1532" w:type="dxa"/>
            <w:tcBorders>
              <w:top w:val="single" w:sz="4" w:space="0" w:color="auto"/>
              <w:left w:val="single" w:sz="4" w:space="0" w:color="auto"/>
              <w:bottom w:val="single" w:sz="4" w:space="0" w:color="auto"/>
              <w:right w:val="single" w:sz="4" w:space="0" w:color="auto"/>
            </w:tcBorders>
            <w:hideMark/>
          </w:tcPr>
          <w:p w:rsidR="009450AF" w:rsidRDefault="009450AF">
            <w:pPr>
              <w:spacing w:line="276" w:lineRule="auto"/>
              <w:jc w:val="right"/>
            </w:pPr>
            <w:r>
              <w:rPr>
                <w:bCs/>
                <w:sz w:val="22"/>
                <w:szCs w:val="22"/>
              </w:rPr>
              <w:t>0,000000</w:t>
            </w:r>
          </w:p>
        </w:tc>
      </w:tr>
      <w:tr w:rsidR="009450AF" w:rsidTr="009450AF">
        <w:tc>
          <w:tcPr>
            <w:tcW w:w="15390" w:type="dxa"/>
            <w:gridSpan w:val="11"/>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Процессная часть</w:t>
            </w:r>
          </w:p>
        </w:tc>
      </w:tr>
      <w:tr w:rsidR="009450AF" w:rsidTr="00791963">
        <w:tc>
          <w:tcPr>
            <w:tcW w:w="956"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ind w:firstLine="0"/>
              <w:rPr>
                <w:rFonts w:ascii="Times New Roman" w:hAnsi="Times New Roman" w:cs="Times New Roman"/>
                <w:b/>
                <w:color w:val="000000" w:themeColor="text1"/>
                <w:sz w:val="22"/>
                <w:szCs w:val="22"/>
              </w:rPr>
            </w:pPr>
          </w:p>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w:t>
            </w:r>
          </w:p>
        </w:tc>
        <w:tc>
          <w:tcPr>
            <w:tcW w:w="255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ind w:firstLine="0"/>
              <w:rPr>
                <w:rFonts w:ascii="Times New Roman" w:hAnsi="Times New Roman" w:cs="Times New Roman"/>
                <w:b/>
                <w:bCs/>
                <w:sz w:val="22"/>
                <w:szCs w:val="22"/>
              </w:rPr>
            </w:pPr>
          </w:p>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b/>
                <w:bCs/>
                <w:sz w:val="22"/>
                <w:szCs w:val="22"/>
              </w:rPr>
              <w:t>Комплекс процессных мероприятий  «Молодежная политика»</w:t>
            </w:r>
          </w:p>
        </w:tc>
        <w:tc>
          <w:tcPr>
            <w:tcW w:w="170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ind w:firstLine="0"/>
              <w:rPr>
                <w:rFonts w:ascii="Times New Roman" w:hAnsi="Times New Roman" w:cs="Times New Roman"/>
                <w:b/>
                <w:color w:val="000000" w:themeColor="text1"/>
                <w:sz w:val="22"/>
                <w:szCs w:val="22"/>
              </w:rPr>
            </w:pPr>
          </w:p>
          <w:p w:rsidR="009450AF" w:rsidRDefault="009450AF">
            <w:pPr>
              <w:pStyle w:val="ConsPlusNormal"/>
              <w:spacing w:line="276" w:lineRule="auto"/>
              <w:ind w:firstLine="0"/>
              <w:rPr>
                <w:rFonts w:ascii="Times New Roman" w:hAnsi="Times New Roman" w:cs="Times New Roman"/>
                <w:b/>
                <w:sz w:val="22"/>
                <w:szCs w:val="22"/>
              </w:rPr>
            </w:pPr>
            <w:r>
              <w:rPr>
                <w:rFonts w:ascii="Times New Roman" w:hAnsi="Times New Roman" w:cs="Times New Roman"/>
                <w:b/>
                <w:color w:val="000000" w:themeColor="text1"/>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b/>
                <w:color w:val="000000" w:themeColor="text1"/>
                <w:sz w:val="22"/>
                <w:szCs w:val="22"/>
              </w:rPr>
            </w:pPr>
          </w:p>
          <w:p w:rsidR="009450AF" w:rsidRDefault="009450AF">
            <w:pPr>
              <w:pStyle w:val="ConsPlusNormal"/>
              <w:spacing w:line="276" w:lineRule="auto"/>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rsidP="00A6743A">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766,</w:t>
            </w:r>
            <w:r w:rsidR="00A6743A">
              <w:rPr>
                <w:rFonts w:ascii="Times New Roman" w:hAnsi="Times New Roman" w:cs="Times New Roman"/>
                <w:b/>
                <w:color w:val="000000" w:themeColor="text1"/>
                <w:sz w:val="22"/>
                <w:szCs w:val="22"/>
              </w:rPr>
              <w:t>571</w:t>
            </w:r>
            <w:r>
              <w:rPr>
                <w:rFonts w:ascii="Times New Roman" w:hAnsi="Times New Roman" w:cs="Times New Roman"/>
                <w:b/>
                <w:color w:val="000000" w:themeColor="text1"/>
                <w:sz w:val="22"/>
                <w:szCs w:val="22"/>
              </w:rPr>
              <w:t>00</w:t>
            </w:r>
          </w:p>
        </w:tc>
        <w:tc>
          <w:tcPr>
            <w:tcW w:w="1509"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rsidP="00A6743A">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14 535,3</w:t>
            </w:r>
            <w:r w:rsidR="00A6743A">
              <w:rPr>
                <w:rFonts w:ascii="Times New Roman" w:hAnsi="Times New Roman" w:cs="Times New Roman"/>
                <w:b/>
                <w:color w:val="000000" w:themeColor="text1"/>
                <w:sz w:val="22"/>
                <w:szCs w:val="22"/>
              </w:rPr>
              <w:t>35</w:t>
            </w:r>
            <w:r w:rsidR="00791963">
              <w:rPr>
                <w:rFonts w:ascii="Times New Roman" w:hAnsi="Times New Roman" w:cs="Times New Roman"/>
                <w:b/>
                <w:color w:val="000000" w:themeColor="text1"/>
                <w:sz w:val="22"/>
                <w:szCs w:val="22"/>
              </w:rPr>
              <w:t>4</w:t>
            </w:r>
            <w:r>
              <w:rPr>
                <w:rFonts w:ascii="Times New Roman" w:hAnsi="Times New Roman" w:cs="Times New Roman"/>
                <w:b/>
                <w:color w:val="000000" w:themeColor="text1"/>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791963" w:rsidP="00791963">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15 301,</w:t>
            </w:r>
            <w:r w:rsidR="009450AF">
              <w:rPr>
                <w:rFonts w:ascii="Times New Roman" w:hAnsi="Times New Roman" w:cs="Times New Roman"/>
                <w:b/>
                <w:color w:val="000000" w:themeColor="text1"/>
                <w:sz w:val="22"/>
                <w:szCs w:val="22"/>
              </w:rPr>
              <w:t>9</w:t>
            </w:r>
            <w:r>
              <w:rPr>
                <w:rFonts w:ascii="Times New Roman" w:hAnsi="Times New Roman" w:cs="Times New Roman"/>
                <w:b/>
                <w:color w:val="000000" w:themeColor="text1"/>
                <w:sz w:val="22"/>
                <w:szCs w:val="22"/>
              </w:rPr>
              <w:t>06</w:t>
            </w:r>
            <w:r w:rsidR="009450AF">
              <w:rPr>
                <w:rFonts w:ascii="Times New Roman" w:hAnsi="Times New Roman" w:cs="Times New Roman"/>
                <w:b/>
                <w:color w:val="000000" w:themeColor="text1"/>
                <w:sz w:val="22"/>
                <w:szCs w:val="22"/>
              </w:rPr>
              <w:t>41</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1.1.</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sz w:val="22"/>
                <w:szCs w:val="22"/>
              </w:rPr>
            </w:pPr>
            <w:r>
              <w:rPr>
                <w:rFonts w:ascii="Times New Roman" w:hAnsi="Times New Roman" w:cs="Times New Roman"/>
                <w:b/>
                <w:sz w:val="22"/>
                <w:szCs w:val="22"/>
              </w:rPr>
              <w:t xml:space="preserve">Мероприятия по организации работы с подростками и молодежью, в том числе: </w:t>
            </w:r>
          </w:p>
        </w:tc>
        <w:tc>
          <w:tcPr>
            <w:tcW w:w="170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sz w:val="22"/>
                <w:szCs w:val="22"/>
              </w:rPr>
            </w:pPr>
            <w:r>
              <w:rPr>
                <w:rFonts w:ascii="Times New Roman" w:hAnsi="Times New Roman" w:cs="Times New Roman"/>
                <w:b/>
                <w:color w:val="000000" w:themeColor="text1"/>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b/>
                <w:color w:val="000000" w:themeColor="text1"/>
                <w:sz w:val="22"/>
                <w:szCs w:val="22"/>
              </w:rPr>
            </w:pPr>
          </w:p>
          <w:p w:rsidR="009450AF" w:rsidRDefault="009450AF">
            <w:pPr>
              <w:pStyle w:val="ConsPlusNormal"/>
              <w:spacing w:line="276" w:lineRule="auto"/>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48435C">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6115,50301</w:t>
            </w:r>
            <w:r w:rsidR="009450AF">
              <w:rPr>
                <w:rFonts w:ascii="Times New Roman" w:hAnsi="Times New Roman" w:cs="Times New Roman"/>
                <w:b/>
                <w:color w:val="000000" w:themeColor="text1"/>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48435C">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6115,50301</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1.1.1.</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b/>
                <w:sz w:val="22"/>
                <w:szCs w:val="22"/>
              </w:rPr>
              <w:t>Мероприятия по организации работы с подростками и молодежью (организация и проведение культурно-массовых и патриотических мероприятий для молодежи)</w:t>
            </w:r>
          </w:p>
        </w:tc>
        <w:tc>
          <w:tcPr>
            <w:tcW w:w="170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b/>
                <w:color w:val="000000" w:themeColor="text1"/>
                <w:sz w:val="22"/>
                <w:szCs w:val="22"/>
              </w:rPr>
            </w:pPr>
          </w:p>
          <w:p w:rsidR="009450AF" w:rsidRDefault="009450AF">
            <w:pPr>
              <w:pStyle w:val="ConsPlusNormal"/>
              <w:spacing w:line="276" w:lineRule="auto"/>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E278EE">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1798,15977</w:t>
            </w:r>
          </w:p>
        </w:tc>
        <w:tc>
          <w:tcPr>
            <w:tcW w:w="1276" w:type="dxa"/>
            <w:gridSpan w:val="2"/>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E278EE">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1798,15977</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1.1.1.1.</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sz w:val="22"/>
                <w:szCs w:val="22"/>
              </w:rPr>
              <w:t>Организация и проведение мероприятия «Бессмертный полк»</w:t>
            </w:r>
          </w:p>
        </w:tc>
        <w:tc>
          <w:tcPr>
            <w:tcW w:w="170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50,00000</w:t>
            </w:r>
          </w:p>
        </w:tc>
        <w:tc>
          <w:tcPr>
            <w:tcW w:w="1276" w:type="dxa"/>
            <w:gridSpan w:val="2"/>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50,00000</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1.1.1.2.</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sz w:val="22"/>
                <w:szCs w:val="22"/>
              </w:rPr>
              <w:t>Организация и проведение мероприятия «День флага РФ»</w:t>
            </w:r>
          </w:p>
        </w:tc>
        <w:tc>
          <w:tcPr>
            <w:tcW w:w="170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ОМП, МАУ МЦ «Диалог»  </w:t>
            </w:r>
          </w:p>
        </w:tc>
        <w:tc>
          <w:tcPr>
            <w:tcW w:w="1275"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50,00000</w:t>
            </w:r>
          </w:p>
        </w:tc>
        <w:tc>
          <w:tcPr>
            <w:tcW w:w="1276" w:type="dxa"/>
            <w:gridSpan w:val="2"/>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50,00000</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1.1.1.3.</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sz w:val="22"/>
                <w:szCs w:val="22"/>
              </w:rPr>
              <w:t>Организация и проведение мероприятий -День Молодежи, Время лучших, Экологический субботник, Акции «Позаботься о памятниках»</w:t>
            </w:r>
          </w:p>
        </w:tc>
        <w:tc>
          <w:tcPr>
            <w:tcW w:w="170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color w:val="000000" w:themeColor="text1"/>
                <w:sz w:val="22"/>
                <w:szCs w:val="22"/>
              </w:rPr>
            </w:pPr>
          </w:p>
          <w:p w:rsidR="009450AF" w:rsidRPr="00B415AA" w:rsidRDefault="00E278EE">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656,15977</w:t>
            </w:r>
          </w:p>
        </w:tc>
        <w:tc>
          <w:tcPr>
            <w:tcW w:w="1276" w:type="dxa"/>
            <w:gridSpan w:val="2"/>
            <w:tcBorders>
              <w:top w:val="single" w:sz="4" w:space="0" w:color="auto"/>
              <w:left w:val="single" w:sz="4" w:space="0" w:color="auto"/>
              <w:bottom w:val="single" w:sz="4" w:space="0" w:color="auto"/>
              <w:right w:val="single" w:sz="4" w:space="0" w:color="auto"/>
            </w:tcBorders>
          </w:tcPr>
          <w:p w:rsidR="009450AF" w:rsidRPr="00B415AA" w:rsidRDefault="009450AF">
            <w:pPr>
              <w:spacing w:line="276" w:lineRule="auto"/>
              <w:jc w:val="right"/>
              <w:rPr>
                <w:color w:val="000000" w:themeColor="text1"/>
                <w:sz w:val="22"/>
                <w:szCs w:val="22"/>
              </w:rPr>
            </w:pPr>
          </w:p>
          <w:p w:rsidR="009450AF" w:rsidRPr="00B415AA" w:rsidRDefault="009450AF">
            <w:pPr>
              <w:spacing w:line="276" w:lineRule="auto"/>
              <w:jc w:val="right"/>
            </w:pPr>
            <w:r w:rsidRPr="00B415AA">
              <w:rPr>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9450AF" w:rsidRPr="00B415AA" w:rsidRDefault="009450AF">
            <w:pPr>
              <w:spacing w:line="276" w:lineRule="auto"/>
              <w:jc w:val="right"/>
              <w:rPr>
                <w:color w:val="000000" w:themeColor="text1"/>
                <w:sz w:val="22"/>
                <w:szCs w:val="22"/>
              </w:rPr>
            </w:pPr>
          </w:p>
          <w:p w:rsidR="009450AF" w:rsidRPr="00B415AA" w:rsidRDefault="00E278EE">
            <w:pPr>
              <w:spacing w:line="276" w:lineRule="auto"/>
              <w:jc w:val="right"/>
            </w:pPr>
            <w:r>
              <w:rPr>
                <w:color w:val="000000" w:themeColor="text1"/>
                <w:sz w:val="22"/>
                <w:szCs w:val="22"/>
              </w:rPr>
              <w:t>656,15977</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1.1.1.4.</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sz w:val="22"/>
                <w:szCs w:val="22"/>
              </w:rPr>
              <w:t>Организация и проведение мероприятия "Последний звонок"</w:t>
            </w:r>
          </w:p>
        </w:tc>
        <w:tc>
          <w:tcPr>
            <w:tcW w:w="170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ОМП, ОРКиТ</w:t>
            </w:r>
          </w:p>
        </w:tc>
        <w:tc>
          <w:tcPr>
            <w:tcW w:w="1275"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color w:val="000000" w:themeColor="text1"/>
                <w:sz w:val="22"/>
                <w:szCs w:val="22"/>
              </w:rPr>
            </w:pPr>
          </w:p>
          <w:p w:rsidR="009450AF" w:rsidRPr="00B415AA" w:rsidRDefault="009450AF">
            <w:pPr>
              <w:pStyle w:val="ConsPlusNormal"/>
              <w:spacing w:line="276" w:lineRule="auto"/>
              <w:ind w:firstLine="0"/>
              <w:jc w:val="right"/>
              <w:rPr>
                <w:rFonts w:ascii="Times New Roman" w:hAnsi="Times New Roman" w:cs="Times New Roman"/>
                <w:color w:val="000000" w:themeColor="text1"/>
                <w:sz w:val="22"/>
                <w:szCs w:val="22"/>
              </w:rPr>
            </w:pPr>
            <w:r w:rsidRPr="00B415AA">
              <w:rPr>
                <w:rFonts w:ascii="Times New Roman" w:hAnsi="Times New Roman" w:cs="Times New Roman"/>
                <w:color w:val="000000" w:themeColor="text1"/>
                <w:sz w:val="22"/>
                <w:szCs w:val="22"/>
              </w:rPr>
              <w:t>600,00000</w:t>
            </w:r>
          </w:p>
        </w:tc>
        <w:tc>
          <w:tcPr>
            <w:tcW w:w="1276" w:type="dxa"/>
            <w:gridSpan w:val="2"/>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color w:val="000000" w:themeColor="text1"/>
                <w:sz w:val="22"/>
                <w:szCs w:val="22"/>
              </w:rPr>
            </w:pPr>
          </w:p>
          <w:p w:rsidR="009450AF" w:rsidRPr="00B415AA" w:rsidRDefault="009450AF">
            <w:pPr>
              <w:pStyle w:val="ConsPlusNormal"/>
              <w:spacing w:line="276" w:lineRule="auto"/>
              <w:ind w:firstLine="0"/>
              <w:jc w:val="right"/>
              <w:rPr>
                <w:rFonts w:ascii="Times New Roman" w:hAnsi="Times New Roman" w:cs="Times New Roman"/>
                <w:color w:val="000000" w:themeColor="text1"/>
                <w:sz w:val="22"/>
                <w:szCs w:val="22"/>
              </w:rPr>
            </w:pPr>
            <w:r w:rsidRPr="00B415AA">
              <w:rPr>
                <w:rFonts w:ascii="Times New Roman" w:hAnsi="Times New Roman" w:cs="Times New Roman"/>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color w:val="000000" w:themeColor="text1"/>
                <w:sz w:val="22"/>
                <w:szCs w:val="22"/>
              </w:rPr>
            </w:pPr>
          </w:p>
          <w:p w:rsidR="009450AF" w:rsidRPr="00B415AA" w:rsidRDefault="009450AF">
            <w:pPr>
              <w:pStyle w:val="ConsPlusNormal"/>
              <w:spacing w:line="276" w:lineRule="auto"/>
              <w:ind w:firstLine="0"/>
              <w:jc w:val="right"/>
              <w:rPr>
                <w:rFonts w:ascii="Times New Roman" w:hAnsi="Times New Roman" w:cs="Times New Roman"/>
                <w:color w:val="000000" w:themeColor="text1"/>
                <w:sz w:val="22"/>
                <w:szCs w:val="22"/>
              </w:rPr>
            </w:pPr>
            <w:r w:rsidRPr="00B415AA">
              <w:rPr>
                <w:rFonts w:ascii="Times New Roman" w:hAnsi="Times New Roman" w:cs="Times New Roman"/>
                <w:color w:val="000000" w:themeColor="text1"/>
                <w:sz w:val="22"/>
                <w:szCs w:val="22"/>
              </w:rPr>
              <w:t>600,00000</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1.1.1.5.</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Организация пассажирских перевозок, </w:t>
            </w:r>
            <w:r>
              <w:rPr>
                <w:rFonts w:ascii="Times New Roman" w:hAnsi="Times New Roman" w:cs="Times New Roman"/>
                <w:bCs/>
                <w:sz w:val="22"/>
                <w:szCs w:val="22"/>
              </w:rPr>
              <w:t>в том числе детей в пределах Ленинградской области и г. Санкт-Петербург</w:t>
            </w:r>
            <w:r>
              <w:rPr>
                <w:rFonts w:ascii="Times New Roman" w:hAnsi="Times New Roman" w:cs="Times New Roman"/>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color w:val="000000" w:themeColor="text1"/>
                <w:sz w:val="22"/>
                <w:szCs w:val="22"/>
              </w:rPr>
            </w:pPr>
          </w:p>
          <w:p w:rsidR="009450AF" w:rsidRPr="00B415AA" w:rsidRDefault="00296B85">
            <w:pPr>
              <w:pStyle w:val="ConsPlusNormal"/>
              <w:spacing w:line="276" w:lineRule="auto"/>
              <w:ind w:firstLine="0"/>
              <w:jc w:val="right"/>
              <w:rPr>
                <w:rFonts w:ascii="Times New Roman" w:hAnsi="Times New Roman" w:cs="Times New Roman"/>
                <w:color w:val="000000" w:themeColor="text1"/>
                <w:sz w:val="22"/>
                <w:szCs w:val="22"/>
              </w:rPr>
            </w:pPr>
            <w:r w:rsidRPr="00B415AA">
              <w:rPr>
                <w:rFonts w:ascii="Times New Roman" w:hAnsi="Times New Roman" w:cs="Times New Roman"/>
                <w:color w:val="000000" w:themeColor="text1"/>
                <w:sz w:val="22"/>
                <w:szCs w:val="22"/>
              </w:rPr>
              <w:t>208,00000</w:t>
            </w:r>
          </w:p>
        </w:tc>
        <w:tc>
          <w:tcPr>
            <w:tcW w:w="1276" w:type="dxa"/>
            <w:gridSpan w:val="2"/>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color w:val="000000" w:themeColor="text1"/>
                <w:sz w:val="22"/>
                <w:szCs w:val="22"/>
              </w:rPr>
            </w:pPr>
          </w:p>
          <w:p w:rsidR="009450AF" w:rsidRPr="00B415AA" w:rsidRDefault="009450AF">
            <w:pPr>
              <w:pStyle w:val="ConsPlusNormal"/>
              <w:spacing w:line="276" w:lineRule="auto"/>
              <w:ind w:firstLine="0"/>
              <w:jc w:val="right"/>
              <w:rPr>
                <w:rFonts w:ascii="Times New Roman" w:hAnsi="Times New Roman" w:cs="Times New Roman"/>
                <w:color w:val="000000" w:themeColor="text1"/>
                <w:sz w:val="22"/>
                <w:szCs w:val="22"/>
              </w:rPr>
            </w:pPr>
            <w:r w:rsidRPr="00B415AA">
              <w:rPr>
                <w:rFonts w:ascii="Times New Roman" w:hAnsi="Times New Roman" w:cs="Times New Roman"/>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color w:val="000000" w:themeColor="text1"/>
                <w:sz w:val="22"/>
                <w:szCs w:val="22"/>
              </w:rPr>
            </w:pPr>
          </w:p>
          <w:p w:rsidR="009450AF" w:rsidRPr="00B415AA" w:rsidRDefault="00296B85">
            <w:pPr>
              <w:pStyle w:val="ConsPlusNormal"/>
              <w:spacing w:line="276" w:lineRule="auto"/>
              <w:ind w:firstLine="0"/>
              <w:jc w:val="right"/>
              <w:rPr>
                <w:rFonts w:ascii="Times New Roman" w:hAnsi="Times New Roman" w:cs="Times New Roman"/>
                <w:color w:val="000000" w:themeColor="text1"/>
                <w:sz w:val="22"/>
                <w:szCs w:val="22"/>
              </w:rPr>
            </w:pPr>
            <w:r w:rsidRPr="00B415AA">
              <w:rPr>
                <w:rFonts w:ascii="Times New Roman" w:hAnsi="Times New Roman" w:cs="Times New Roman"/>
                <w:color w:val="000000" w:themeColor="text1"/>
                <w:sz w:val="22"/>
                <w:szCs w:val="22"/>
              </w:rPr>
              <w:t>208,00000</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1.1.1.6.</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Приобретение сувенирной продукции </w:t>
            </w:r>
            <w:r>
              <w:rPr>
                <w:rFonts w:ascii="Times New Roman" w:hAnsi="Times New Roman" w:cs="Times New Roman"/>
                <w:color w:val="000000"/>
                <w:sz w:val="22"/>
                <w:szCs w:val="22"/>
              </w:rPr>
              <w:t xml:space="preserve">для награждения на мероприятии по вручению первых паспортов молодым жителям города Сосновый Бор </w:t>
            </w:r>
          </w:p>
        </w:tc>
        <w:tc>
          <w:tcPr>
            <w:tcW w:w="170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color w:val="000000" w:themeColor="text1"/>
                <w:sz w:val="22"/>
                <w:szCs w:val="22"/>
              </w:rPr>
            </w:pPr>
          </w:p>
          <w:p w:rsidR="009450AF" w:rsidRPr="00B415AA" w:rsidRDefault="009450AF">
            <w:pPr>
              <w:pStyle w:val="ConsPlusNormal"/>
              <w:spacing w:line="276" w:lineRule="auto"/>
              <w:ind w:firstLine="0"/>
              <w:jc w:val="right"/>
              <w:rPr>
                <w:rFonts w:ascii="Times New Roman" w:hAnsi="Times New Roman" w:cs="Times New Roman"/>
                <w:color w:val="000000" w:themeColor="text1"/>
                <w:sz w:val="22"/>
                <w:szCs w:val="22"/>
              </w:rPr>
            </w:pPr>
            <w:r w:rsidRPr="00B415AA">
              <w:rPr>
                <w:rFonts w:ascii="Times New Roman" w:hAnsi="Times New Roman" w:cs="Times New Roman"/>
                <w:color w:val="000000" w:themeColor="text1"/>
                <w:sz w:val="22"/>
                <w:szCs w:val="22"/>
              </w:rPr>
              <w:t>184,00000</w:t>
            </w:r>
          </w:p>
        </w:tc>
        <w:tc>
          <w:tcPr>
            <w:tcW w:w="1276" w:type="dxa"/>
            <w:gridSpan w:val="2"/>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color w:val="000000" w:themeColor="text1"/>
                <w:sz w:val="22"/>
                <w:szCs w:val="22"/>
              </w:rPr>
            </w:pPr>
          </w:p>
          <w:p w:rsidR="009450AF" w:rsidRPr="00B415AA" w:rsidRDefault="009450AF">
            <w:pPr>
              <w:pStyle w:val="ConsPlusNormal"/>
              <w:spacing w:line="276" w:lineRule="auto"/>
              <w:ind w:firstLine="0"/>
              <w:jc w:val="right"/>
              <w:rPr>
                <w:rFonts w:ascii="Times New Roman" w:hAnsi="Times New Roman" w:cs="Times New Roman"/>
                <w:color w:val="000000" w:themeColor="text1"/>
                <w:sz w:val="22"/>
                <w:szCs w:val="22"/>
              </w:rPr>
            </w:pPr>
            <w:r w:rsidRPr="00B415AA">
              <w:rPr>
                <w:rFonts w:ascii="Times New Roman" w:hAnsi="Times New Roman" w:cs="Times New Roman"/>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color w:val="000000" w:themeColor="text1"/>
                <w:sz w:val="22"/>
                <w:szCs w:val="22"/>
              </w:rPr>
            </w:pPr>
          </w:p>
          <w:p w:rsidR="009450AF" w:rsidRPr="00B415AA" w:rsidRDefault="009450AF">
            <w:pPr>
              <w:pStyle w:val="ConsPlusNormal"/>
              <w:spacing w:line="276" w:lineRule="auto"/>
              <w:ind w:firstLine="0"/>
              <w:jc w:val="right"/>
              <w:rPr>
                <w:rFonts w:ascii="Times New Roman" w:hAnsi="Times New Roman" w:cs="Times New Roman"/>
                <w:color w:val="000000" w:themeColor="text1"/>
                <w:sz w:val="22"/>
                <w:szCs w:val="22"/>
              </w:rPr>
            </w:pPr>
            <w:r w:rsidRPr="00B415AA">
              <w:rPr>
                <w:rFonts w:ascii="Times New Roman" w:hAnsi="Times New Roman" w:cs="Times New Roman"/>
                <w:color w:val="000000" w:themeColor="text1"/>
                <w:sz w:val="22"/>
                <w:szCs w:val="22"/>
              </w:rPr>
              <w:t>184,00000</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1.1.1.7</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color w:val="000000"/>
                <w:sz w:val="22"/>
                <w:szCs w:val="22"/>
              </w:rPr>
              <w:t>Обеспечение участия представителей молодежи в различных формах  молодежных мероприятий районного, регионального, всероссийского и международного уровней</w:t>
            </w:r>
          </w:p>
        </w:tc>
        <w:tc>
          <w:tcPr>
            <w:tcW w:w="170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hideMark/>
          </w:tcPr>
          <w:p w:rsidR="009450AF" w:rsidRPr="00B415AA" w:rsidRDefault="00CB2E8E" w:rsidP="00CB2E8E">
            <w:pPr>
              <w:pStyle w:val="ConsPlusNormal"/>
              <w:spacing w:line="276" w:lineRule="auto"/>
              <w:ind w:firstLine="0"/>
              <w:jc w:val="center"/>
              <w:rPr>
                <w:rFonts w:ascii="Times New Roman" w:hAnsi="Times New Roman" w:cs="Times New Roman"/>
                <w:color w:val="000000" w:themeColor="text1"/>
                <w:sz w:val="22"/>
                <w:szCs w:val="22"/>
              </w:rPr>
            </w:pPr>
            <w:r w:rsidRPr="00B415AA">
              <w:rPr>
                <w:rFonts w:ascii="Times New Roman" w:hAnsi="Times New Roman" w:cs="Times New Roman"/>
                <w:color w:val="000000" w:themeColor="text1"/>
                <w:sz w:val="22"/>
                <w:szCs w:val="22"/>
              </w:rPr>
              <w:t>50</w:t>
            </w:r>
            <w:r w:rsidR="009450AF" w:rsidRPr="00B415AA">
              <w:rPr>
                <w:rFonts w:ascii="Times New Roman" w:hAnsi="Times New Roman" w:cs="Times New Roman"/>
                <w:color w:val="000000" w:themeColor="text1"/>
                <w:sz w:val="22"/>
                <w:szCs w:val="22"/>
              </w:rPr>
              <w:t>,00000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9450AF" w:rsidRPr="00B415AA" w:rsidRDefault="009450AF">
            <w:pPr>
              <w:pStyle w:val="ConsPlusNormal"/>
              <w:spacing w:line="276" w:lineRule="auto"/>
              <w:ind w:firstLine="0"/>
              <w:jc w:val="right"/>
              <w:rPr>
                <w:rFonts w:ascii="Times New Roman" w:hAnsi="Times New Roman" w:cs="Times New Roman"/>
                <w:color w:val="000000" w:themeColor="text1"/>
                <w:sz w:val="22"/>
                <w:szCs w:val="22"/>
              </w:rPr>
            </w:pPr>
            <w:r w:rsidRPr="00B415AA">
              <w:rPr>
                <w:rFonts w:ascii="Times New Roman" w:hAnsi="Times New Roman" w:cs="Times New Roman"/>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hideMark/>
          </w:tcPr>
          <w:p w:rsidR="009450AF" w:rsidRPr="00B415AA" w:rsidRDefault="00CB2E8E">
            <w:pPr>
              <w:pStyle w:val="ConsPlusNormal"/>
              <w:spacing w:line="276" w:lineRule="auto"/>
              <w:ind w:firstLine="0"/>
              <w:jc w:val="right"/>
              <w:rPr>
                <w:rFonts w:ascii="Times New Roman" w:hAnsi="Times New Roman" w:cs="Times New Roman"/>
                <w:color w:val="000000" w:themeColor="text1"/>
                <w:sz w:val="22"/>
                <w:szCs w:val="22"/>
              </w:rPr>
            </w:pPr>
            <w:r w:rsidRPr="00B415AA">
              <w:rPr>
                <w:rFonts w:ascii="Times New Roman" w:hAnsi="Times New Roman" w:cs="Times New Roman"/>
                <w:color w:val="000000" w:themeColor="text1"/>
                <w:sz w:val="22"/>
                <w:szCs w:val="22"/>
              </w:rPr>
              <w:t>50</w:t>
            </w:r>
            <w:r w:rsidR="009450AF" w:rsidRPr="00B415AA">
              <w:rPr>
                <w:rFonts w:ascii="Times New Roman" w:hAnsi="Times New Roman" w:cs="Times New Roman"/>
                <w:color w:val="000000" w:themeColor="text1"/>
                <w:sz w:val="22"/>
                <w:szCs w:val="22"/>
              </w:rPr>
              <w:t>,00000</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1.1.2.</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sz w:val="22"/>
                <w:szCs w:val="22"/>
              </w:rPr>
            </w:pPr>
            <w:r>
              <w:rPr>
                <w:rFonts w:ascii="Times New Roman" w:hAnsi="Times New Roman" w:cs="Times New Roman"/>
                <w:b/>
                <w:sz w:val="22"/>
                <w:szCs w:val="22"/>
              </w:rPr>
              <w:t>Организации работы с подростками и молодежью МАУ МЦ «Диалог»</w:t>
            </w:r>
          </w:p>
        </w:tc>
        <w:tc>
          <w:tcPr>
            <w:tcW w:w="170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sz w:val="22"/>
                <w:szCs w:val="22"/>
              </w:rPr>
              <w:t>МАУ «МЦ «Диалог»</w:t>
            </w:r>
          </w:p>
        </w:tc>
        <w:tc>
          <w:tcPr>
            <w:tcW w:w="1275"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b/>
                <w:color w:val="000000" w:themeColor="text1"/>
                <w:sz w:val="22"/>
                <w:szCs w:val="22"/>
              </w:rPr>
            </w:pPr>
          </w:p>
          <w:p w:rsidR="009450AF" w:rsidRDefault="009450AF">
            <w:pPr>
              <w:pStyle w:val="ConsPlusNormal"/>
              <w:spacing w:line="276" w:lineRule="auto"/>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b/>
                <w:color w:val="000000" w:themeColor="text1"/>
                <w:sz w:val="22"/>
                <w:szCs w:val="22"/>
              </w:rPr>
            </w:pPr>
          </w:p>
          <w:p w:rsidR="009450AF" w:rsidRPr="00B415AA" w:rsidRDefault="00A203F1">
            <w:pPr>
              <w:pStyle w:val="ConsPlusNormal"/>
              <w:spacing w:line="276" w:lineRule="auto"/>
              <w:ind w:firstLine="0"/>
              <w:jc w:val="right"/>
              <w:rPr>
                <w:rFonts w:ascii="Times New Roman" w:hAnsi="Times New Roman" w:cs="Times New Roman"/>
                <w:b/>
                <w:color w:val="000000" w:themeColor="text1"/>
                <w:sz w:val="22"/>
                <w:szCs w:val="22"/>
              </w:rPr>
            </w:pPr>
            <w:r w:rsidRPr="00B415AA">
              <w:rPr>
                <w:rFonts w:ascii="Times New Roman" w:hAnsi="Times New Roman" w:cs="Times New Roman"/>
                <w:b/>
                <w:color w:val="000000" w:themeColor="text1"/>
                <w:sz w:val="22"/>
                <w:szCs w:val="22"/>
              </w:rPr>
              <w:t>373,36000</w:t>
            </w:r>
          </w:p>
        </w:tc>
        <w:tc>
          <w:tcPr>
            <w:tcW w:w="1276" w:type="dxa"/>
            <w:gridSpan w:val="2"/>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b/>
                <w:color w:val="000000" w:themeColor="text1"/>
                <w:sz w:val="22"/>
                <w:szCs w:val="22"/>
              </w:rPr>
            </w:pPr>
          </w:p>
          <w:p w:rsidR="009450AF" w:rsidRPr="00B415AA" w:rsidRDefault="009450AF">
            <w:pPr>
              <w:pStyle w:val="ConsPlusNormal"/>
              <w:spacing w:line="276" w:lineRule="auto"/>
              <w:ind w:firstLine="0"/>
              <w:jc w:val="right"/>
              <w:rPr>
                <w:rFonts w:ascii="Times New Roman" w:hAnsi="Times New Roman" w:cs="Times New Roman"/>
                <w:b/>
                <w:color w:val="000000" w:themeColor="text1"/>
                <w:sz w:val="22"/>
                <w:szCs w:val="22"/>
              </w:rPr>
            </w:pPr>
            <w:r w:rsidRPr="00B415AA">
              <w:rPr>
                <w:rFonts w:ascii="Times New Roman" w:hAnsi="Times New Roman" w:cs="Times New Roman"/>
                <w:b/>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b/>
                <w:color w:val="000000" w:themeColor="text1"/>
                <w:sz w:val="22"/>
                <w:szCs w:val="22"/>
              </w:rPr>
            </w:pPr>
          </w:p>
          <w:p w:rsidR="009450AF" w:rsidRPr="00B415AA" w:rsidRDefault="00A203F1">
            <w:pPr>
              <w:pStyle w:val="ConsPlusNormal"/>
              <w:spacing w:line="276" w:lineRule="auto"/>
              <w:ind w:firstLine="0"/>
              <w:jc w:val="right"/>
              <w:rPr>
                <w:rFonts w:ascii="Times New Roman" w:hAnsi="Times New Roman" w:cs="Times New Roman"/>
                <w:b/>
                <w:color w:val="000000" w:themeColor="text1"/>
                <w:sz w:val="22"/>
                <w:szCs w:val="22"/>
              </w:rPr>
            </w:pPr>
            <w:r w:rsidRPr="00B415AA">
              <w:rPr>
                <w:rFonts w:ascii="Times New Roman" w:hAnsi="Times New Roman" w:cs="Times New Roman"/>
                <w:b/>
                <w:color w:val="000000" w:themeColor="text1"/>
                <w:sz w:val="22"/>
                <w:szCs w:val="22"/>
              </w:rPr>
              <w:t>373,36000</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1.1.3.</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sz w:val="22"/>
                <w:szCs w:val="22"/>
              </w:rPr>
            </w:pPr>
            <w:r>
              <w:rPr>
                <w:rFonts w:ascii="Times New Roman" w:hAnsi="Times New Roman" w:cs="Times New Roman"/>
                <w:b/>
                <w:sz w:val="22"/>
                <w:szCs w:val="22"/>
              </w:rPr>
              <w:t>Организация временного  трудоустройства несовершеннолетних  граждан  в возрасте от 14 до 18 лет в свободное от учебы время на территории Сосновоборского городского округа,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ОМП, МАУ «МЦ «Диалог»,  КО, ОРКиТ, </w:t>
            </w:r>
            <w:r w:rsidR="00D627E3">
              <w:rPr>
                <w:rFonts w:ascii="Times New Roman" w:hAnsi="Times New Roman" w:cs="Times New Roman"/>
                <w:b/>
                <w:color w:val="000000" w:themeColor="text1"/>
                <w:sz w:val="22"/>
                <w:szCs w:val="22"/>
              </w:rPr>
              <w:t>ОФКиС</w:t>
            </w:r>
            <w:r>
              <w:rPr>
                <w:rFonts w:ascii="Times New Roman" w:hAnsi="Times New Roman" w:cs="Times New Roman"/>
                <w:b/>
                <w:color w:val="000000" w:themeColor="text1"/>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b/>
                <w:color w:val="000000" w:themeColor="text1"/>
                <w:sz w:val="22"/>
                <w:szCs w:val="22"/>
              </w:rPr>
            </w:pPr>
          </w:p>
          <w:p w:rsidR="009450AF" w:rsidRDefault="009450AF">
            <w:pPr>
              <w:pStyle w:val="ConsPlusNormal"/>
              <w:spacing w:line="276" w:lineRule="auto"/>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b/>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b/>
                <w:color w:val="000000" w:themeColor="text1"/>
                <w:sz w:val="22"/>
                <w:szCs w:val="22"/>
              </w:rPr>
            </w:pPr>
          </w:p>
          <w:p w:rsidR="009450AF" w:rsidRPr="00B415AA" w:rsidRDefault="00EA146A">
            <w:pPr>
              <w:pStyle w:val="ConsPlusNormal"/>
              <w:spacing w:line="276" w:lineRule="auto"/>
              <w:ind w:firstLine="0"/>
              <w:jc w:val="right"/>
              <w:rPr>
                <w:rFonts w:ascii="Times New Roman" w:hAnsi="Times New Roman" w:cs="Times New Roman"/>
                <w:b/>
                <w:color w:val="000000" w:themeColor="text1"/>
                <w:sz w:val="22"/>
                <w:szCs w:val="22"/>
              </w:rPr>
            </w:pPr>
            <w:r w:rsidRPr="00B415AA">
              <w:rPr>
                <w:rFonts w:ascii="Times New Roman" w:hAnsi="Times New Roman" w:cs="Times New Roman"/>
                <w:b/>
                <w:color w:val="000000" w:themeColor="text1"/>
                <w:sz w:val="22"/>
                <w:szCs w:val="22"/>
              </w:rPr>
              <w:t>3</w:t>
            </w:r>
            <w:r w:rsidR="00500AD2" w:rsidRPr="00B415AA">
              <w:rPr>
                <w:rFonts w:ascii="Times New Roman" w:hAnsi="Times New Roman" w:cs="Times New Roman"/>
                <w:b/>
                <w:color w:val="000000" w:themeColor="text1"/>
                <w:sz w:val="22"/>
                <w:szCs w:val="22"/>
              </w:rPr>
              <w:t> </w:t>
            </w:r>
            <w:r w:rsidRPr="00B415AA">
              <w:rPr>
                <w:rFonts w:ascii="Times New Roman" w:hAnsi="Times New Roman" w:cs="Times New Roman"/>
                <w:b/>
                <w:color w:val="000000" w:themeColor="text1"/>
                <w:sz w:val="22"/>
                <w:szCs w:val="22"/>
              </w:rPr>
              <w:t>9</w:t>
            </w:r>
            <w:r w:rsidR="00500AD2" w:rsidRPr="00B415AA">
              <w:rPr>
                <w:rFonts w:ascii="Times New Roman" w:hAnsi="Times New Roman" w:cs="Times New Roman"/>
                <w:b/>
                <w:color w:val="000000" w:themeColor="text1"/>
                <w:sz w:val="22"/>
                <w:szCs w:val="22"/>
              </w:rPr>
              <w:t>43,98324</w:t>
            </w:r>
          </w:p>
        </w:tc>
        <w:tc>
          <w:tcPr>
            <w:tcW w:w="1276" w:type="dxa"/>
            <w:gridSpan w:val="2"/>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b/>
                <w:color w:val="000000" w:themeColor="text1"/>
                <w:sz w:val="22"/>
                <w:szCs w:val="22"/>
              </w:rPr>
            </w:pPr>
          </w:p>
          <w:p w:rsidR="009450AF" w:rsidRPr="00B415AA" w:rsidRDefault="009450AF">
            <w:pPr>
              <w:pStyle w:val="ConsPlusNormal"/>
              <w:spacing w:line="276" w:lineRule="auto"/>
              <w:ind w:firstLine="0"/>
              <w:jc w:val="right"/>
              <w:rPr>
                <w:rFonts w:ascii="Times New Roman" w:hAnsi="Times New Roman" w:cs="Times New Roman"/>
                <w:b/>
                <w:color w:val="000000" w:themeColor="text1"/>
                <w:sz w:val="22"/>
                <w:szCs w:val="22"/>
              </w:rPr>
            </w:pPr>
            <w:r w:rsidRPr="00B415AA">
              <w:rPr>
                <w:rFonts w:ascii="Times New Roman" w:hAnsi="Times New Roman" w:cs="Times New Roman"/>
                <w:b/>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b/>
                <w:color w:val="000000" w:themeColor="text1"/>
                <w:sz w:val="22"/>
                <w:szCs w:val="22"/>
              </w:rPr>
            </w:pPr>
          </w:p>
          <w:p w:rsidR="009450AF" w:rsidRPr="00B415AA" w:rsidRDefault="00500AD2">
            <w:pPr>
              <w:pStyle w:val="ConsPlusNormal"/>
              <w:spacing w:line="276" w:lineRule="auto"/>
              <w:ind w:firstLine="0"/>
              <w:jc w:val="right"/>
              <w:rPr>
                <w:rFonts w:ascii="Times New Roman" w:hAnsi="Times New Roman" w:cs="Times New Roman"/>
                <w:b/>
                <w:color w:val="000000" w:themeColor="text1"/>
                <w:sz w:val="22"/>
                <w:szCs w:val="22"/>
              </w:rPr>
            </w:pPr>
            <w:r w:rsidRPr="00B415AA">
              <w:rPr>
                <w:rFonts w:ascii="Times New Roman" w:hAnsi="Times New Roman" w:cs="Times New Roman"/>
                <w:b/>
                <w:color w:val="000000" w:themeColor="text1"/>
                <w:sz w:val="22"/>
                <w:szCs w:val="22"/>
              </w:rPr>
              <w:t>3 943,98324</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1.1.3.1.</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sz w:val="22"/>
                <w:szCs w:val="22"/>
              </w:rPr>
              <w:t>Прохождение медицинского осмотра для выдачи справки по форме 086/у</w:t>
            </w:r>
          </w:p>
        </w:tc>
        <w:tc>
          <w:tcPr>
            <w:tcW w:w="170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ОМП, МАУ «МЦ «Диалог»,  КО, ОРКиТ, </w:t>
            </w:r>
            <w:r w:rsidR="00D627E3">
              <w:rPr>
                <w:rFonts w:ascii="Times New Roman" w:hAnsi="Times New Roman" w:cs="Times New Roman"/>
                <w:color w:val="000000" w:themeColor="text1"/>
                <w:sz w:val="22"/>
                <w:szCs w:val="22"/>
              </w:rPr>
              <w:t>ОФКиС</w:t>
            </w:r>
          </w:p>
        </w:tc>
        <w:tc>
          <w:tcPr>
            <w:tcW w:w="1275"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color w:val="000000" w:themeColor="text1"/>
                <w:sz w:val="22"/>
                <w:szCs w:val="22"/>
              </w:rPr>
            </w:pPr>
          </w:p>
          <w:p w:rsidR="009450AF" w:rsidRPr="00B415AA" w:rsidRDefault="00500AD2">
            <w:pPr>
              <w:pStyle w:val="ConsPlusNormal"/>
              <w:spacing w:line="276" w:lineRule="auto"/>
              <w:ind w:firstLine="0"/>
              <w:jc w:val="right"/>
              <w:rPr>
                <w:rFonts w:ascii="Times New Roman" w:hAnsi="Times New Roman" w:cs="Times New Roman"/>
                <w:color w:val="000000" w:themeColor="text1"/>
                <w:sz w:val="22"/>
                <w:szCs w:val="22"/>
              </w:rPr>
            </w:pPr>
            <w:r w:rsidRPr="00B415AA">
              <w:rPr>
                <w:rFonts w:ascii="Times New Roman" w:hAnsi="Times New Roman" w:cs="Times New Roman"/>
                <w:color w:val="000000" w:themeColor="text1"/>
                <w:sz w:val="22"/>
                <w:szCs w:val="22"/>
              </w:rPr>
              <w:t>600</w:t>
            </w:r>
            <w:r w:rsidR="009450AF" w:rsidRPr="00B415AA">
              <w:rPr>
                <w:rFonts w:ascii="Times New Roman" w:hAnsi="Times New Roman" w:cs="Times New Roman"/>
                <w:color w:val="000000" w:themeColor="text1"/>
                <w:sz w:val="22"/>
                <w:szCs w:val="22"/>
              </w:rPr>
              <w:t>,00000</w:t>
            </w:r>
          </w:p>
        </w:tc>
        <w:tc>
          <w:tcPr>
            <w:tcW w:w="1276" w:type="dxa"/>
            <w:gridSpan w:val="2"/>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color w:val="000000" w:themeColor="text1"/>
                <w:sz w:val="22"/>
                <w:szCs w:val="22"/>
              </w:rPr>
            </w:pPr>
          </w:p>
          <w:p w:rsidR="009450AF" w:rsidRPr="00B415AA" w:rsidRDefault="009450AF">
            <w:pPr>
              <w:pStyle w:val="ConsPlusNormal"/>
              <w:spacing w:line="276" w:lineRule="auto"/>
              <w:ind w:firstLine="0"/>
              <w:jc w:val="right"/>
              <w:rPr>
                <w:rFonts w:ascii="Times New Roman" w:hAnsi="Times New Roman" w:cs="Times New Roman"/>
                <w:color w:val="000000" w:themeColor="text1"/>
                <w:sz w:val="22"/>
                <w:szCs w:val="22"/>
              </w:rPr>
            </w:pPr>
            <w:r w:rsidRPr="00B415AA">
              <w:rPr>
                <w:rFonts w:ascii="Times New Roman" w:hAnsi="Times New Roman" w:cs="Times New Roman"/>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9450AF" w:rsidRPr="00B415AA" w:rsidRDefault="009450AF">
            <w:pPr>
              <w:pStyle w:val="ConsPlusNormal"/>
              <w:spacing w:line="276" w:lineRule="auto"/>
              <w:jc w:val="right"/>
              <w:rPr>
                <w:rFonts w:ascii="Times New Roman" w:hAnsi="Times New Roman" w:cs="Times New Roman"/>
                <w:color w:val="000000" w:themeColor="text1"/>
                <w:sz w:val="22"/>
                <w:szCs w:val="22"/>
              </w:rPr>
            </w:pPr>
          </w:p>
          <w:p w:rsidR="009450AF" w:rsidRPr="00B415AA" w:rsidRDefault="00500AD2">
            <w:pPr>
              <w:pStyle w:val="ConsPlusNormal"/>
              <w:spacing w:line="276" w:lineRule="auto"/>
              <w:ind w:firstLine="0"/>
              <w:jc w:val="right"/>
              <w:rPr>
                <w:rFonts w:ascii="Times New Roman" w:hAnsi="Times New Roman" w:cs="Times New Roman"/>
                <w:color w:val="000000" w:themeColor="text1"/>
                <w:sz w:val="22"/>
                <w:szCs w:val="22"/>
              </w:rPr>
            </w:pPr>
            <w:r w:rsidRPr="00B415AA">
              <w:rPr>
                <w:rFonts w:ascii="Times New Roman" w:hAnsi="Times New Roman" w:cs="Times New Roman"/>
                <w:color w:val="000000" w:themeColor="text1"/>
                <w:sz w:val="22"/>
                <w:szCs w:val="22"/>
              </w:rPr>
              <w:t>600</w:t>
            </w:r>
            <w:r w:rsidR="009450AF" w:rsidRPr="00B415AA">
              <w:rPr>
                <w:rFonts w:ascii="Times New Roman" w:hAnsi="Times New Roman" w:cs="Times New Roman"/>
                <w:color w:val="000000" w:themeColor="text1"/>
                <w:sz w:val="22"/>
                <w:szCs w:val="22"/>
              </w:rPr>
              <w:t>,</w:t>
            </w:r>
            <w:r w:rsidRPr="00B415AA">
              <w:rPr>
                <w:rFonts w:ascii="Times New Roman" w:hAnsi="Times New Roman" w:cs="Times New Roman"/>
                <w:color w:val="000000" w:themeColor="text1"/>
                <w:sz w:val="22"/>
                <w:szCs w:val="22"/>
              </w:rPr>
              <w:t>0</w:t>
            </w:r>
            <w:r w:rsidR="009450AF" w:rsidRPr="00B415AA">
              <w:rPr>
                <w:rFonts w:ascii="Times New Roman" w:hAnsi="Times New Roman" w:cs="Times New Roman"/>
                <w:color w:val="000000" w:themeColor="text1"/>
                <w:sz w:val="22"/>
                <w:szCs w:val="22"/>
              </w:rPr>
              <w:t>0000</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1.1.3.2.</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sz w:val="22"/>
                <w:szCs w:val="22"/>
              </w:rPr>
              <w:t>Выплата заработной платы, в том числе  начисления на заработную плату</w:t>
            </w:r>
          </w:p>
        </w:tc>
        <w:tc>
          <w:tcPr>
            <w:tcW w:w="170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ОМП, МАУ «МЦ «Диалог»,  КО, ОРКиТ, </w:t>
            </w:r>
            <w:r w:rsidR="00D627E3">
              <w:rPr>
                <w:rFonts w:ascii="Times New Roman" w:hAnsi="Times New Roman" w:cs="Times New Roman"/>
                <w:color w:val="000000" w:themeColor="text1"/>
                <w:sz w:val="22"/>
                <w:szCs w:val="22"/>
              </w:rPr>
              <w:t>ОФКиС</w:t>
            </w:r>
          </w:p>
        </w:tc>
        <w:tc>
          <w:tcPr>
            <w:tcW w:w="1275"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500AD2">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2726,81273</w:t>
            </w:r>
          </w:p>
        </w:tc>
        <w:tc>
          <w:tcPr>
            <w:tcW w:w="1276" w:type="dxa"/>
            <w:gridSpan w:val="2"/>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500AD2">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2726,81273</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1.1.3.3.</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sz w:val="22"/>
                <w:szCs w:val="22"/>
              </w:rPr>
              <w:t>Расходы на проведение специальной оценки условий труда</w:t>
            </w:r>
          </w:p>
        </w:tc>
        <w:tc>
          <w:tcPr>
            <w:tcW w:w="170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ОМП, МАУ «МЦ «Диалог»,  КО, ОРКиТ, </w:t>
            </w:r>
            <w:r w:rsidR="00D627E3">
              <w:rPr>
                <w:rFonts w:ascii="Times New Roman" w:hAnsi="Times New Roman" w:cs="Times New Roman"/>
                <w:color w:val="000000" w:themeColor="text1"/>
                <w:sz w:val="22"/>
                <w:szCs w:val="22"/>
              </w:rPr>
              <w:t>ОФКиС</w:t>
            </w:r>
          </w:p>
        </w:tc>
        <w:tc>
          <w:tcPr>
            <w:tcW w:w="1275"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29,85000</w:t>
            </w:r>
          </w:p>
        </w:tc>
        <w:tc>
          <w:tcPr>
            <w:tcW w:w="1276" w:type="dxa"/>
            <w:gridSpan w:val="2"/>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29,85000</w:t>
            </w:r>
          </w:p>
        </w:tc>
      </w:tr>
      <w:tr w:rsidR="009450AF" w:rsidTr="00791963">
        <w:tc>
          <w:tcPr>
            <w:tcW w:w="956" w:type="dxa"/>
            <w:tcBorders>
              <w:top w:val="nil"/>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2.1.3.4.</w:t>
            </w:r>
          </w:p>
        </w:tc>
        <w:tc>
          <w:tcPr>
            <w:tcW w:w="2551" w:type="dxa"/>
            <w:tcBorders>
              <w:top w:val="nil"/>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Оценка профессиональных рисков </w:t>
            </w:r>
          </w:p>
        </w:tc>
        <w:tc>
          <w:tcPr>
            <w:tcW w:w="1701" w:type="dxa"/>
            <w:tcBorders>
              <w:top w:val="nil"/>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ОМП, МАУ «МЦ «Диалог»,  КО, ОРКиТ, </w:t>
            </w:r>
            <w:r w:rsidR="00D627E3">
              <w:rPr>
                <w:rFonts w:ascii="Times New Roman" w:hAnsi="Times New Roman" w:cs="Times New Roman"/>
                <w:color w:val="000000" w:themeColor="text1"/>
                <w:sz w:val="22"/>
                <w:szCs w:val="22"/>
              </w:rPr>
              <w:t>ОФКиС</w:t>
            </w:r>
          </w:p>
        </w:tc>
        <w:tc>
          <w:tcPr>
            <w:tcW w:w="1275" w:type="dxa"/>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38,50000</w:t>
            </w:r>
          </w:p>
        </w:tc>
        <w:tc>
          <w:tcPr>
            <w:tcW w:w="1276" w:type="dxa"/>
            <w:gridSpan w:val="2"/>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32" w:type="dxa"/>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38,50000</w:t>
            </w:r>
          </w:p>
        </w:tc>
      </w:tr>
      <w:tr w:rsidR="009450AF" w:rsidTr="00791963">
        <w:tc>
          <w:tcPr>
            <w:tcW w:w="956" w:type="dxa"/>
            <w:tcBorders>
              <w:top w:val="nil"/>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1.1.3.5.</w:t>
            </w:r>
          </w:p>
        </w:tc>
        <w:tc>
          <w:tcPr>
            <w:tcW w:w="2551" w:type="dxa"/>
            <w:tcBorders>
              <w:top w:val="nil"/>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sz w:val="22"/>
                <w:szCs w:val="22"/>
              </w:rPr>
              <w:t>Питание несовершеннолетних граждан и бригадиров проекта «Губернаторский молодежный трудовой отряд»</w:t>
            </w:r>
          </w:p>
        </w:tc>
        <w:tc>
          <w:tcPr>
            <w:tcW w:w="1701" w:type="dxa"/>
            <w:tcBorders>
              <w:top w:val="nil"/>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ОМП, МАУ «МЦ «Диалог»,  КО</w:t>
            </w:r>
          </w:p>
        </w:tc>
        <w:tc>
          <w:tcPr>
            <w:tcW w:w="1275" w:type="dxa"/>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nil"/>
              <w:left w:val="single" w:sz="4" w:space="0" w:color="auto"/>
              <w:bottom w:val="single" w:sz="4" w:space="0" w:color="auto"/>
              <w:right w:val="single" w:sz="4" w:space="0" w:color="auto"/>
            </w:tcBorders>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487,88355</w:t>
            </w:r>
          </w:p>
        </w:tc>
        <w:tc>
          <w:tcPr>
            <w:tcW w:w="1276" w:type="dxa"/>
            <w:gridSpan w:val="2"/>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32" w:type="dxa"/>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487,88355</w:t>
            </w:r>
          </w:p>
        </w:tc>
      </w:tr>
      <w:tr w:rsidR="009450AF" w:rsidTr="00791963">
        <w:tc>
          <w:tcPr>
            <w:tcW w:w="956" w:type="dxa"/>
            <w:tcBorders>
              <w:top w:val="nil"/>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1.1.3.6.</w:t>
            </w:r>
          </w:p>
        </w:tc>
        <w:tc>
          <w:tcPr>
            <w:tcW w:w="2551" w:type="dxa"/>
            <w:tcBorders>
              <w:top w:val="nil"/>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sz w:val="22"/>
                <w:szCs w:val="22"/>
              </w:rPr>
              <w:t>Организация медицинского обеспечения детей в период летней оздоровительной кампании на территории Сосновоборского городского округа</w:t>
            </w:r>
          </w:p>
        </w:tc>
        <w:tc>
          <w:tcPr>
            <w:tcW w:w="1701" w:type="dxa"/>
            <w:tcBorders>
              <w:top w:val="nil"/>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ОМП, МАУ «МЦ «Диалог»,  КО</w:t>
            </w:r>
          </w:p>
        </w:tc>
        <w:tc>
          <w:tcPr>
            <w:tcW w:w="1275" w:type="dxa"/>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center"/>
              <w:rPr>
                <w:rFonts w:ascii="Times New Roman" w:hAnsi="Times New Roman" w:cs="Times New Roman"/>
                <w:color w:val="000000" w:themeColor="text1"/>
                <w:sz w:val="22"/>
                <w:szCs w:val="22"/>
              </w:rPr>
            </w:pPr>
          </w:p>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nil"/>
              <w:left w:val="single" w:sz="4" w:space="0" w:color="auto"/>
              <w:bottom w:val="single" w:sz="4" w:space="0" w:color="auto"/>
              <w:right w:val="single" w:sz="4" w:space="0" w:color="auto"/>
            </w:tcBorders>
          </w:tcPr>
          <w:p w:rsidR="009450AF" w:rsidRDefault="009450AF">
            <w:pPr>
              <w:spacing w:line="276" w:lineRule="auto"/>
              <w:jc w:val="right"/>
              <w:rPr>
                <w:sz w:val="22"/>
                <w:szCs w:val="22"/>
              </w:rPr>
            </w:pPr>
          </w:p>
          <w:p w:rsidR="009450AF" w:rsidRDefault="009450AF">
            <w:pPr>
              <w:spacing w:line="276" w:lineRule="auto"/>
              <w:jc w:val="right"/>
              <w:rPr>
                <w:sz w:val="22"/>
                <w:szCs w:val="22"/>
              </w:rPr>
            </w:pPr>
            <w:r>
              <w:rPr>
                <w:sz w:val="22"/>
                <w:szCs w:val="22"/>
              </w:rPr>
              <w:t>60,93696</w:t>
            </w:r>
          </w:p>
          <w:p w:rsidR="009450AF" w:rsidRDefault="009450AF">
            <w:pPr>
              <w:pStyle w:val="ConsPlusNormal"/>
              <w:spacing w:line="276" w:lineRule="auto"/>
              <w:jc w:val="right"/>
              <w:rPr>
                <w:rFonts w:ascii="Times New Roman" w:hAnsi="Times New Roman" w:cs="Times New Roman"/>
                <w:color w:val="000000" w:themeColor="text1"/>
                <w:sz w:val="22"/>
                <w:szCs w:val="22"/>
              </w:rPr>
            </w:pPr>
          </w:p>
        </w:tc>
        <w:tc>
          <w:tcPr>
            <w:tcW w:w="1276" w:type="dxa"/>
            <w:gridSpan w:val="2"/>
            <w:tcBorders>
              <w:top w:val="nil"/>
              <w:left w:val="single" w:sz="4" w:space="0" w:color="auto"/>
              <w:bottom w:val="single" w:sz="4" w:space="0" w:color="auto"/>
              <w:right w:val="single" w:sz="4" w:space="0" w:color="auto"/>
            </w:tcBorders>
          </w:tcPr>
          <w:p w:rsidR="009450AF" w:rsidRDefault="009450AF">
            <w:pPr>
              <w:pStyle w:val="ConsPlusNormal"/>
              <w:spacing w:line="276" w:lineRule="auto"/>
              <w:jc w:val="right"/>
              <w:rPr>
                <w:rFonts w:ascii="Times New Roman" w:hAnsi="Times New Roman" w:cs="Times New Roman"/>
                <w:color w:val="000000" w:themeColor="text1"/>
                <w:sz w:val="22"/>
                <w:szCs w:val="22"/>
              </w:rPr>
            </w:pPr>
          </w:p>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32" w:type="dxa"/>
            <w:tcBorders>
              <w:top w:val="nil"/>
              <w:left w:val="single" w:sz="4" w:space="0" w:color="auto"/>
              <w:bottom w:val="single" w:sz="4" w:space="0" w:color="auto"/>
              <w:right w:val="single" w:sz="4" w:space="0" w:color="auto"/>
            </w:tcBorders>
          </w:tcPr>
          <w:p w:rsidR="009450AF" w:rsidRDefault="009450AF">
            <w:pPr>
              <w:spacing w:line="276" w:lineRule="auto"/>
              <w:jc w:val="right"/>
              <w:rPr>
                <w:sz w:val="22"/>
                <w:szCs w:val="22"/>
              </w:rPr>
            </w:pPr>
          </w:p>
          <w:p w:rsidR="009450AF" w:rsidRDefault="009450AF">
            <w:pPr>
              <w:spacing w:line="276" w:lineRule="auto"/>
              <w:jc w:val="right"/>
              <w:rPr>
                <w:sz w:val="22"/>
                <w:szCs w:val="22"/>
              </w:rPr>
            </w:pPr>
            <w:r>
              <w:rPr>
                <w:sz w:val="22"/>
                <w:szCs w:val="22"/>
              </w:rPr>
              <w:t>60,93696</w:t>
            </w:r>
          </w:p>
          <w:p w:rsidR="009450AF" w:rsidRDefault="009450AF">
            <w:pPr>
              <w:pStyle w:val="ConsPlusNormal"/>
              <w:spacing w:line="276" w:lineRule="auto"/>
              <w:jc w:val="right"/>
              <w:rPr>
                <w:rFonts w:ascii="Times New Roman" w:hAnsi="Times New Roman" w:cs="Times New Roman"/>
                <w:color w:val="000000" w:themeColor="text1"/>
                <w:sz w:val="22"/>
                <w:szCs w:val="22"/>
              </w:rPr>
            </w:pP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1.2.</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sz w:val="22"/>
                <w:szCs w:val="22"/>
              </w:rPr>
            </w:pPr>
            <w:r>
              <w:rPr>
                <w:rFonts w:ascii="Times New Roman" w:hAnsi="Times New Roman" w:cs="Times New Roman"/>
                <w:b/>
                <w:sz w:val="22"/>
                <w:szCs w:val="22"/>
              </w:rPr>
              <w:t>Софинансирование субсидии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170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sz w:val="22"/>
                <w:szCs w:val="22"/>
              </w:rPr>
            </w:pPr>
            <w:r>
              <w:rPr>
                <w:rFonts w:ascii="Times New Roman" w:hAnsi="Times New Roman" w:cs="Times New Roman"/>
                <w:b/>
                <w:color w:val="000000" w:themeColor="text1"/>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hideMark/>
          </w:tcPr>
          <w:p w:rsidR="009450AF" w:rsidRDefault="008B266A" w:rsidP="00E278EE">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766,</w:t>
            </w:r>
            <w:r w:rsidR="00E278EE">
              <w:rPr>
                <w:rFonts w:ascii="Times New Roman" w:hAnsi="Times New Roman" w:cs="Times New Roman"/>
                <w:b/>
                <w:color w:val="000000" w:themeColor="text1"/>
                <w:sz w:val="22"/>
                <w:szCs w:val="22"/>
              </w:rPr>
              <w:t>571</w:t>
            </w:r>
            <w:r>
              <w:rPr>
                <w:rFonts w:ascii="Times New Roman" w:hAnsi="Times New Roman" w:cs="Times New Roman"/>
                <w:b/>
                <w:color w:val="000000" w:themeColor="text1"/>
                <w:sz w:val="22"/>
                <w:szCs w:val="22"/>
              </w:rPr>
              <w:t>00</w:t>
            </w:r>
          </w:p>
        </w:tc>
        <w:tc>
          <w:tcPr>
            <w:tcW w:w="1509" w:type="dxa"/>
            <w:tcBorders>
              <w:top w:val="single" w:sz="4" w:space="0" w:color="auto"/>
              <w:left w:val="single" w:sz="4" w:space="0" w:color="auto"/>
              <w:bottom w:val="single" w:sz="4" w:space="0" w:color="auto"/>
              <w:right w:val="single" w:sz="4" w:space="0" w:color="auto"/>
            </w:tcBorders>
            <w:hideMark/>
          </w:tcPr>
          <w:p w:rsidR="009450AF" w:rsidRDefault="00E278EE" w:rsidP="00E278EE">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201</w:t>
            </w:r>
            <w:r w:rsidR="008B266A">
              <w:rPr>
                <w:rFonts w:ascii="Times New Roman" w:hAnsi="Times New Roman" w:cs="Times New Roman"/>
                <w:b/>
                <w:color w:val="000000" w:themeColor="text1"/>
                <w:sz w:val="22"/>
                <w:szCs w:val="22"/>
              </w:rPr>
              <w:t>,</w:t>
            </w:r>
            <w:r>
              <w:rPr>
                <w:rFonts w:ascii="Times New Roman" w:hAnsi="Times New Roman" w:cs="Times New Roman"/>
                <w:b/>
                <w:color w:val="000000" w:themeColor="text1"/>
                <w:sz w:val="22"/>
                <w:szCs w:val="22"/>
              </w:rPr>
              <w:t>60700</w:t>
            </w:r>
          </w:p>
        </w:tc>
        <w:tc>
          <w:tcPr>
            <w:tcW w:w="1276" w:type="dxa"/>
            <w:gridSpan w:val="2"/>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hideMark/>
          </w:tcPr>
          <w:p w:rsidR="009450AF" w:rsidRDefault="008B266A" w:rsidP="00E278EE">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9</w:t>
            </w:r>
            <w:r w:rsidR="00E278EE">
              <w:rPr>
                <w:rFonts w:ascii="Times New Roman" w:hAnsi="Times New Roman" w:cs="Times New Roman"/>
                <w:b/>
                <w:color w:val="000000" w:themeColor="text1"/>
                <w:sz w:val="22"/>
                <w:szCs w:val="22"/>
              </w:rPr>
              <w:t>68</w:t>
            </w:r>
            <w:r>
              <w:rPr>
                <w:rFonts w:ascii="Times New Roman" w:hAnsi="Times New Roman" w:cs="Times New Roman"/>
                <w:b/>
                <w:color w:val="000000" w:themeColor="text1"/>
                <w:sz w:val="22"/>
                <w:szCs w:val="22"/>
              </w:rPr>
              <w:t>,</w:t>
            </w:r>
            <w:r w:rsidR="00E278EE">
              <w:rPr>
                <w:rFonts w:ascii="Times New Roman" w:hAnsi="Times New Roman" w:cs="Times New Roman"/>
                <w:b/>
                <w:color w:val="000000" w:themeColor="text1"/>
                <w:sz w:val="22"/>
                <w:szCs w:val="22"/>
              </w:rPr>
              <w:t>17800</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1.3.</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sz w:val="22"/>
                <w:szCs w:val="22"/>
              </w:rPr>
            </w:pPr>
            <w:r>
              <w:rPr>
                <w:rFonts w:ascii="Times New Roman" w:hAnsi="Times New Roman" w:cs="Times New Roman"/>
                <w:b/>
                <w:sz w:val="22"/>
                <w:szCs w:val="22"/>
              </w:rPr>
              <w:t>Мероприятия по предоставлению субсидий МАУ «МЦ «Диалог»</w:t>
            </w:r>
          </w:p>
        </w:tc>
        <w:tc>
          <w:tcPr>
            <w:tcW w:w="170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b/>
                <w:sz w:val="22"/>
                <w:szCs w:val="22"/>
              </w:rPr>
            </w:pPr>
            <w:r>
              <w:rPr>
                <w:rFonts w:ascii="Times New Roman" w:hAnsi="Times New Roman" w:cs="Times New Roman"/>
                <w:b/>
                <w:color w:val="000000" w:themeColor="text1"/>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9450AF" w:rsidRPr="00791963" w:rsidRDefault="00791963" w:rsidP="00E278EE">
            <w:pPr>
              <w:pStyle w:val="ConsPlusNormal"/>
              <w:spacing w:line="276" w:lineRule="auto"/>
              <w:ind w:firstLine="0"/>
              <w:jc w:val="right"/>
              <w:rPr>
                <w:rFonts w:ascii="Times New Roman" w:hAnsi="Times New Roman" w:cs="Times New Roman"/>
                <w:b/>
                <w:color w:val="000000" w:themeColor="text1"/>
                <w:sz w:val="22"/>
                <w:szCs w:val="22"/>
              </w:rPr>
            </w:pPr>
            <w:r w:rsidRPr="00791963">
              <w:rPr>
                <w:rFonts w:ascii="Times New Roman" w:hAnsi="Times New Roman" w:cs="Times New Roman"/>
                <w:b/>
                <w:sz w:val="22"/>
                <w:szCs w:val="22"/>
              </w:rPr>
              <w:t>8</w:t>
            </w:r>
            <w:r>
              <w:rPr>
                <w:rFonts w:ascii="Times New Roman" w:hAnsi="Times New Roman" w:cs="Times New Roman"/>
                <w:b/>
                <w:sz w:val="22"/>
                <w:szCs w:val="22"/>
              </w:rPr>
              <w:t xml:space="preserve"> </w:t>
            </w:r>
            <w:r w:rsidRPr="00791963">
              <w:rPr>
                <w:rFonts w:ascii="Times New Roman" w:hAnsi="Times New Roman" w:cs="Times New Roman"/>
                <w:b/>
                <w:sz w:val="22"/>
                <w:szCs w:val="22"/>
              </w:rPr>
              <w:t>218,</w:t>
            </w:r>
            <w:r w:rsidR="00E278EE">
              <w:rPr>
                <w:rFonts w:ascii="Times New Roman" w:hAnsi="Times New Roman" w:cs="Times New Roman"/>
                <w:b/>
                <w:sz w:val="22"/>
                <w:szCs w:val="22"/>
              </w:rPr>
              <w:t>225</w:t>
            </w:r>
            <w:r w:rsidRPr="00791963">
              <w:rPr>
                <w:rFonts w:ascii="Times New Roman" w:hAnsi="Times New Roman" w:cs="Times New Roman"/>
                <w:b/>
                <w:sz w:val="22"/>
                <w:szCs w:val="22"/>
              </w:rPr>
              <w:t>40</w:t>
            </w:r>
          </w:p>
        </w:tc>
        <w:tc>
          <w:tcPr>
            <w:tcW w:w="1276" w:type="dxa"/>
            <w:gridSpan w:val="2"/>
            <w:tcBorders>
              <w:top w:val="single" w:sz="4" w:space="0" w:color="auto"/>
              <w:left w:val="single" w:sz="4" w:space="0" w:color="auto"/>
              <w:bottom w:val="single" w:sz="4" w:space="0" w:color="auto"/>
              <w:right w:val="single" w:sz="4" w:space="0" w:color="auto"/>
            </w:tcBorders>
            <w:hideMark/>
          </w:tcPr>
          <w:p w:rsidR="009450AF" w:rsidRPr="00791963" w:rsidRDefault="009450AF">
            <w:pPr>
              <w:pStyle w:val="ConsPlusNormal"/>
              <w:spacing w:line="276" w:lineRule="auto"/>
              <w:ind w:firstLine="0"/>
              <w:jc w:val="right"/>
              <w:rPr>
                <w:rFonts w:ascii="Times New Roman" w:hAnsi="Times New Roman" w:cs="Times New Roman"/>
                <w:b/>
                <w:color w:val="000000" w:themeColor="text1"/>
                <w:sz w:val="22"/>
                <w:szCs w:val="22"/>
              </w:rPr>
            </w:pPr>
            <w:r w:rsidRPr="00791963">
              <w:rPr>
                <w:rFonts w:ascii="Times New Roman" w:hAnsi="Times New Roman" w:cs="Times New Roman"/>
                <w:b/>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9450AF" w:rsidRPr="00791963" w:rsidRDefault="00791963" w:rsidP="00E278EE">
            <w:pPr>
              <w:pStyle w:val="ConsPlusNormal"/>
              <w:spacing w:line="276" w:lineRule="auto"/>
              <w:ind w:firstLine="0"/>
              <w:jc w:val="right"/>
              <w:rPr>
                <w:rFonts w:ascii="Times New Roman" w:hAnsi="Times New Roman" w:cs="Times New Roman"/>
                <w:b/>
                <w:color w:val="000000" w:themeColor="text1"/>
                <w:sz w:val="22"/>
                <w:szCs w:val="22"/>
              </w:rPr>
            </w:pPr>
            <w:r w:rsidRPr="00791963">
              <w:rPr>
                <w:rFonts w:ascii="Times New Roman" w:hAnsi="Times New Roman" w:cs="Times New Roman"/>
                <w:b/>
                <w:sz w:val="22"/>
                <w:szCs w:val="22"/>
              </w:rPr>
              <w:t>8</w:t>
            </w:r>
            <w:r>
              <w:rPr>
                <w:rFonts w:ascii="Times New Roman" w:hAnsi="Times New Roman" w:cs="Times New Roman"/>
                <w:b/>
                <w:sz w:val="22"/>
                <w:szCs w:val="22"/>
              </w:rPr>
              <w:t xml:space="preserve"> </w:t>
            </w:r>
            <w:r w:rsidRPr="00791963">
              <w:rPr>
                <w:rFonts w:ascii="Times New Roman" w:hAnsi="Times New Roman" w:cs="Times New Roman"/>
                <w:b/>
                <w:sz w:val="22"/>
                <w:szCs w:val="22"/>
              </w:rPr>
              <w:t>218,</w:t>
            </w:r>
            <w:r w:rsidR="00E278EE">
              <w:rPr>
                <w:rFonts w:ascii="Times New Roman" w:hAnsi="Times New Roman" w:cs="Times New Roman"/>
                <w:b/>
                <w:sz w:val="22"/>
                <w:szCs w:val="22"/>
              </w:rPr>
              <w:t>225</w:t>
            </w:r>
            <w:r w:rsidRPr="00791963">
              <w:rPr>
                <w:rFonts w:ascii="Times New Roman" w:hAnsi="Times New Roman" w:cs="Times New Roman"/>
                <w:b/>
                <w:sz w:val="22"/>
                <w:szCs w:val="22"/>
              </w:rPr>
              <w:t>40</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1.3.1.</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sz w:val="22"/>
                <w:szCs w:val="22"/>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170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hideMark/>
          </w:tcPr>
          <w:p w:rsidR="009450AF" w:rsidRDefault="00B30E56" w:rsidP="00E278EE">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sz w:val="22"/>
                <w:szCs w:val="22"/>
              </w:rPr>
              <w:t>3 105,3</w:t>
            </w:r>
            <w:r w:rsidR="00E278EE">
              <w:rPr>
                <w:rFonts w:ascii="Times New Roman" w:hAnsi="Times New Roman" w:cs="Times New Roman"/>
                <w:sz w:val="22"/>
                <w:szCs w:val="22"/>
              </w:rPr>
              <w:t>39</w:t>
            </w:r>
            <w:r>
              <w:rPr>
                <w:rFonts w:ascii="Times New Roman" w:hAnsi="Times New Roman" w:cs="Times New Roman"/>
                <w:sz w:val="22"/>
                <w:szCs w:val="22"/>
              </w:rPr>
              <w:t>26</w:t>
            </w:r>
          </w:p>
        </w:tc>
        <w:tc>
          <w:tcPr>
            <w:tcW w:w="1276" w:type="dxa"/>
            <w:gridSpan w:val="2"/>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hideMark/>
          </w:tcPr>
          <w:p w:rsidR="009450AF" w:rsidRDefault="00B30E56" w:rsidP="00E278EE">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sz w:val="22"/>
                <w:szCs w:val="22"/>
              </w:rPr>
              <w:t>3 105,3</w:t>
            </w:r>
            <w:r w:rsidR="00E278EE">
              <w:rPr>
                <w:rFonts w:ascii="Times New Roman" w:hAnsi="Times New Roman" w:cs="Times New Roman"/>
                <w:sz w:val="22"/>
                <w:szCs w:val="22"/>
              </w:rPr>
              <w:t>39</w:t>
            </w:r>
            <w:r>
              <w:rPr>
                <w:rFonts w:ascii="Times New Roman" w:hAnsi="Times New Roman" w:cs="Times New Roman"/>
                <w:sz w:val="22"/>
                <w:szCs w:val="22"/>
              </w:rPr>
              <w:t>26</w:t>
            </w:r>
          </w:p>
        </w:tc>
      </w:tr>
      <w:tr w:rsidR="009450AF" w:rsidTr="00791963">
        <w:trPr>
          <w:trHeight w:val="4208"/>
        </w:trPr>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1.3.2.</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sz w:val="22"/>
                <w:szCs w:val="22"/>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70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hideMark/>
          </w:tcPr>
          <w:p w:rsidR="009450AF" w:rsidRDefault="00141410">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sz w:val="22"/>
                <w:szCs w:val="22"/>
              </w:rPr>
              <w:t>2 533,30307</w:t>
            </w:r>
          </w:p>
        </w:tc>
        <w:tc>
          <w:tcPr>
            <w:tcW w:w="1276" w:type="dxa"/>
            <w:gridSpan w:val="2"/>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hideMark/>
          </w:tcPr>
          <w:p w:rsidR="009450AF" w:rsidRDefault="009450AF" w:rsidP="00141410">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sz w:val="22"/>
                <w:szCs w:val="22"/>
              </w:rPr>
              <w:t>2</w:t>
            </w:r>
            <w:r w:rsidR="00141410">
              <w:rPr>
                <w:rFonts w:ascii="Times New Roman" w:hAnsi="Times New Roman" w:cs="Times New Roman"/>
                <w:sz w:val="22"/>
                <w:szCs w:val="22"/>
              </w:rPr>
              <w:t> 533,30307</w:t>
            </w:r>
          </w:p>
        </w:tc>
      </w:tr>
      <w:tr w:rsidR="009450AF" w:rsidTr="00791963">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1.3.3.</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both"/>
              <w:rPr>
                <w:rFonts w:ascii="Times New Roman" w:hAnsi="Times New Roman" w:cs="Times New Roman"/>
                <w:sz w:val="22"/>
                <w:szCs w:val="22"/>
              </w:rPr>
            </w:pPr>
            <w:r>
              <w:rPr>
                <w:rFonts w:ascii="Times New Roman" w:hAnsi="Times New Roman" w:cs="Times New Roman"/>
                <w:sz w:val="22"/>
                <w:szCs w:val="22"/>
              </w:rPr>
              <w:t>Организация досуга детей, подростков и молодежи</w:t>
            </w:r>
          </w:p>
        </w:tc>
        <w:tc>
          <w:tcPr>
            <w:tcW w:w="170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hideMark/>
          </w:tcPr>
          <w:p w:rsidR="009450AF" w:rsidRDefault="00141410">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sz w:val="22"/>
                <w:szCs w:val="22"/>
              </w:rPr>
              <w:t>2 533,30307</w:t>
            </w:r>
          </w:p>
        </w:tc>
        <w:tc>
          <w:tcPr>
            <w:tcW w:w="1276" w:type="dxa"/>
            <w:gridSpan w:val="2"/>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hideMark/>
          </w:tcPr>
          <w:p w:rsidR="009450AF" w:rsidRDefault="00141410">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sz w:val="22"/>
                <w:szCs w:val="22"/>
              </w:rPr>
              <w:t>2 533,30307</w:t>
            </w:r>
          </w:p>
        </w:tc>
      </w:tr>
      <w:tr w:rsidR="009450AF" w:rsidTr="00791963">
        <w:trPr>
          <w:trHeight w:val="581"/>
        </w:trPr>
        <w:tc>
          <w:tcPr>
            <w:tcW w:w="956"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1.3.4.</w:t>
            </w:r>
          </w:p>
        </w:tc>
        <w:tc>
          <w:tcPr>
            <w:tcW w:w="255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sz w:val="22"/>
                <w:szCs w:val="22"/>
              </w:rPr>
            </w:pPr>
            <w:r>
              <w:rPr>
                <w:rFonts w:ascii="Times New Roman" w:hAnsi="Times New Roman" w:cs="Times New Roman"/>
                <w:sz w:val="22"/>
                <w:szCs w:val="22"/>
              </w:rPr>
              <w:t>Норматив затрат  на содержание имущества</w:t>
            </w:r>
          </w:p>
        </w:tc>
        <w:tc>
          <w:tcPr>
            <w:tcW w:w="170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511"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48"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09"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46,28000</w:t>
            </w:r>
          </w:p>
        </w:tc>
        <w:tc>
          <w:tcPr>
            <w:tcW w:w="1276" w:type="dxa"/>
            <w:gridSpan w:val="2"/>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0,00000</w:t>
            </w:r>
          </w:p>
        </w:tc>
        <w:tc>
          <w:tcPr>
            <w:tcW w:w="1532" w:type="dxa"/>
            <w:tcBorders>
              <w:top w:val="single" w:sz="4" w:space="0" w:color="auto"/>
              <w:left w:val="single" w:sz="4" w:space="0" w:color="auto"/>
              <w:bottom w:val="single" w:sz="4" w:space="0" w:color="auto"/>
              <w:right w:val="single" w:sz="4" w:space="0" w:color="auto"/>
            </w:tcBorders>
            <w:hideMark/>
          </w:tcPr>
          <w:p w:rsidR="009450AF" w:rsidRDefault="009450AF">
            <w:pPr>
              <w:pStyle w:val="ConsPlusNormal"/>
              <w:spacing w:line="276" w:lineRule="auto"/>
              <w:ind w:firstLine="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46,28000</w:t>
            </w:r>
          </w:p>
        </w:tc>
      </w:tr>
    </w:tbl>
    <w:p w:rsidR="008A69F5" w:rsidRDefault="008A69F5" w:rsidP="008A69F5">
      <w:pPr>
        <w:tabs>
          <w:tab w:val="left" w:pos="3909"/>
        </w:tabs>
        <w:jc w:val="both"/>
      </w:pPr>
    </w:p>
    <w:p w:rsidR="008A69F5" w:rsidRDefault="008A69F5" w:rsidP="00047FAB">
      <w:pPr>
        <w:pStyle w:val="ConsPlusNormal"/>
        <w:contextualSpacing/>
        <w:jc w:val="right"/>
        <w:rPr>
          <w:rFonts w:ascii="Times New Roman" w:hAnsi="Times New Roman" w:cs="Times New Roman"/>
          <w:sz w:val="22"/>
          <w:szCs w:val="22"/>
        </w:rPr>
      </w:pPr>
    </w:p>
    <w:p w:rsidR="008A69F5" w:rsidRDefault="008A69F5" w:rsidP="00047FAB">
      <w:pPr>
        <w:pStyle w:val="ConsPlusNormal"/>
        <w:contextualSpacing/>
        <w:jc w:val="right"/>
        <w:rPr>
          <w:rFonts w:ascii="Times New Roman" w:hAnsi="Times New Roman" w:cs="Times New Roman"/>
          <w:sz w:val="22"/>
          <w:szCs w:val="22"/>
        </w:rPr>
      </w:pPr>
    </w:p>
    <w:p w:rsidR="008A69F5" w:rsidRDefault="008A69F5" w:rsidP="00047FAB">
      <w:pPr>
        <w:pStyle w:val="ConsPlusNormal"/>
        <w:contextualSpacing/>
        <w:jc w:val="right"/>
        <w:rPr>
          <w:rFonts w:ascii="Times New Roman" w:hAnsi="Times New Roman" w:cs="Times New Roman"/>
          <w:sz w:val="22"/>
          <w:szCs w:val="22"/>
        </w:rPr>
      </w:pPr>
    </w:p>
    <w:p w:rsidR="008A69F5" w:rsidRDefault="008A69F5" w:rsidP="00047FAB">
      <w:pPr>
        <w:pStyle w:val="ConsPlusNormal"/>
        <w:contextualSpacing/>
        <w:jc w:val="right"/>
        <w:rPr>
          <w:rFonts w:ascii="Times New Roman" w:hAnsi="Times New Roman" w:cs="Times New Roman"/>
          <w:sz w:val="22"/>
          <w:szCs w:val="22"/>
        </w:rPr>
      </w:pPr>
    </w:p>
    <w:p w:rsidR="008A69F5" w:rsidRDefault="008A69F5" w:rsidP="00047FAB">
      <w:pPr>
        <w:pStyle w:val="ConsPlusNormal"/>
        <w:contextualSpacing/>
        <w:jc w:val="right"/>
        <w:rPr>
          <w:rFonts w:ascii="Times New Roman" w:hAnsi="Times New Roman" w:cs="Times New Roman"/>
          <w:sz w:val="22"/>
          <w:szCs w:val="22"/>
        </w:rPr>
      </w:pPr>
    </w:p>
    <w:p w:rsidR="008A69F5" w:rsidRDefault="008A69F5" w:rsidP="00047FAB">
      <w:pPr>
        <w:pStyle w:val="ConsPlusNormal"/>
        <w:contextualSpacing/>
        <w:jc w:val="right"/>
        <w:rPr>
          <w:rFonts w:ascii="Times New Roman" w:hAnsi="Times New Roman" w:cs="Times New Roman"/>
          <w:sz w:val="22"/>
          <w:szCs w:val="22"/>
        </w:rPr>
      </w:pPr>
    </w:p>
    <w:p w:rsidR="008A69F5" w:rsidRDefault="008A69F5" w:rsidP="00047FAB">
      <w:pPr>
        <w:pStyle w:val="ConsPlusNormal"/>
        <w:contextualSpacing/>
        <w:jc w:val="right"/>
        <w:rPr>
          <w:rFonts w:ascii="Times New Roman" w:hAnsi="Times New Roman" w:cs="Times New Roman"/>
          <w:sz w:val="22"/>
          <w:szCs w:val="22"/>
        </w:rPr>
      </w:pPr>
      <w:bookmarkStart w:id="3" w:name="_GoBack"/>
      <w:bookmarkEnd w:id="3"/>
    </w:p>
    <w:sectPr w:rsidR="008A69F5" w:rsidSect="00455D2F">
      <w:headerReference w:type="default" r:id="rId12"/>
      <w:pgSz w:w="16840" w:h="11907" w:code="9"/>
      <w:pgMar w:top="993" w:right="538" w:bottom="1134" w:left="113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55C" w:rsidRDefault="0077655C" w:rsidP="00C56CBB">
      <w:r>
        <w:separator/>
      </w:r>
    </w:p>
  </w:endnote>
  <w:endnote w:type="continuationSeparator" w:id="0">
    <w:p w:rsidR="0077655C" w:rsidRDefault="0077655C" w:rsidP="00C5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Liberation Sans1">
    <w:altName w:val="Times New Roman"/>
    <w:charset w:val="CC"/>
    <w:family w:val="roman"/>
    <w:pitch w:val="variable"/>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4734BBB898E44EBAA9759805865812FC"/>
      </w:placeholder>
      <w:temporary/>
      <w:showingPlcHdr/>
    </w:sdtPr>
    <w:sdtEndPr/>
    <w:sdtContent>
      <w:p w:rsidR="00BF4769" w:rsidRDefault="00BF4769">
        <w:pPr>
          <w:pStyle w:val="a5"/>
        </w:pPr>
        <w:r>
          <w:t>[Введите текст]</w:t>
        </w:r>
      </w:p>
    </w:sdtContent>
  </w:sdt>
  <w:p w:rsidR="00BF4769" w:rsidRDefault="00BF476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69" w:rsidRPr="00CE5F40" w:rsidRDefault="00BF4769" w:rsidP="00CE5F40">
    <w:pPr>
      <w:pStyle w:val="a5"/>
      <w:ind w:left="42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55C" w:rsidRDefault="0077655C" w:rsidP="00C56CBB">
      <w:r>
        <w:separator/>
      </w:r>
    </w:p>
  </w:footnote>
  <w:footnote w:type="continuationSeparator" w:id="0">
    <w:p w:rsidR="0077655C" w:rsidRDefault="0077655C" w:rsidP="00C56C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69" w:rsidRDefault="00BF476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69" w:rsidRDefault="00BF4769">
    <w:pPr>
      <w:pStyle w:val="1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69" w:rsidRDefault="00BF476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1BB8"/>
    <w:multiLevelType w:val="multilevel"/>
    <w:tmpl w:val="EDDA4778"/>
    <w:lvl w:ilvl="0">
      <w:start w:val="1"/>
      <w:numFmt w:val="decimal"/>
      <w:lvlText w:val="%1."/>
      <w:lvlJc w:val="left"/>
      <w:pPr>
        <w:tabs>
          <w:tab w:val="num" w:pos="0"/>
        </w:tabs>
        <w:ind w:left="1080" w:hanging="360"/>
      </w:pPr>
    </w:lvl>
    <w:lvl w:ilvl="1">
      <w:start w:val="4"/>
      <w:numFmt w:val="decimal"/>
      <w:lvlText w:val="%1.%2."/>
      <w:lvlJc w:val="left"/>
      <w:pPr>
        <w:tabs>
          <w:tab w:val="num" w:pos="0"/>
        </w:tabs>
        <w:ind w:left="1140" w:hanging="4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 w15:restartNumberingAfterBreak="0">
    <w:nsid w:val="1E5435F7"/>
    <w:multiLevelType w:val="multilevel"/>
    <w:tmpl w:val="0DEEAE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0627E83"/>
    <w:multiLevelType w:val="hybridMultilevel"/>
    <w:tmpl w:val="AEAC9A9E"/>
    <w:lvl w:ilvl="0" w:tplc="2488DA04">
      <w:start w:val="1"/>
      <w:numFmt w:val="decimal"/>
      <w:lvlText w:val="%1."/>
      <w:lvlJc w:val="left"/>
      <w:pPr>
        <w:tabs>
          <w:tab w:val="num" w:pos="786"/>
        </w:tabs>
        <w:ind w:left="786" w:hanging="360"/>
      </w:pPr>
    </w:lvl>
    <w:lvl w:ilvl="1" w:tplc="7FFA0CD2">
      <w:numFmt w:val="none"/>
      <w:lvlText w:val=""/>
      <w:lvlJc w:val="left"/>
      <w:pPr>
        <w:tabs>
          <w:tab w:val="num" w:pos="360"/>
        </w:tabs>
        <w:ind w:left="0" w:firstLine="0"/>
      </w:pPr>
    </w:lvl>
    <w:lvl w:ilvl="2" w:tplc="18BC4CC6">
      <w:numFmt w:val="none"/>
      <w:lvlText w:val=""/>
      <w:lvlJc w:val="left"/>
      <w:pPr>
        <w:tabs>
          <w:tab w:val="num" w:pos="360"/>
        </w:tabs>
        <w:ind w:left="0" w:firstLine="0"/>
      </w:pPr>
    </w:lvl>
    <w:lvl w:ilvl="3" w:tplc="B1FA6B30">
      <w:numFmt w:val="none"/>
      <w:lvlText w:val=""/>
      <w:lvlJc w:val="left"/>
      <w:pPr>
        <w:tabs>
          <w:tab w:val="num" w:pos="360"/>
        </w:tabs>
        <w:ind w:left="0" w:firstLine="0"/>
      </w:pPr>
    </w:lvl>
    <w:lvl w:ilvl="4" w:tplc="83AE1A6A">
      <w:numFmt w:val="none"/>
      <w:lvlText w:val=""/>
      <w:lvlJc w:val="left"/>
      <w:pPr>
        <w:tabs>
          <w:tab w:val="num" w:pos="360"/>
        </w:tabs>
        <w:ind w:left="0" w:firstLine="0"/>
      </w:pPr>
    </w:lvl>
    <w:lvl w:ilvl="5" w:tplc="A0F8B0BA">
      <w:numFmt w:val="none"/>
      <w:lvlText w:val=""/>
      <w:lvlJc w:val="left"/>
      <w:pPr>
        <w:tabs>
          <w:tab w:val="num" w:pos="360"/>
        </w:tabs>
        <w:ind w:left="0" w:firstLine="0"/>
      </w:pPr>
    </w:lvl>
    <w:lvl w:ilvl="6" w:tplc="59DCE984">
      <w:numFmt w:val="none"/>
      <w:lvlText w:val=""/>
      <w:lvlJc w:val="left"/>
      <w:pPr>
        <w:tabs>
          <w:tab w:val="num" w:pos="360"/>
        </w:tabs>
        <w:ind w:left="0" w:firstLine="0"/>
      </w:pPr>
    </w:lvl>
    <w:lvl w:ilvl="7" w:tplc="F7F2B156">
      <w:numFmt w:val="none"/>
      <w:lvlText w:val=""/>
      <w:lvlJc w:val="left"/>
      <w:pPr>
        <w:tabs>
          <w:tab w:val="num" w:pos="360"/>
        </w:tabs>
        <w:ind w:left="0" w:firstLine="0"/>
      </w:pPr>
    </w:lvl>
    <w:lvl w:ilvl="8" w:tplc="B50E62F6">
      <w:numFmt w:val="none"/>
      <w:lvlText w:val=""/>
      <w:lvlJc w:val="left"/>
      <w:pPr>
        <w:tabs>
          <w:tab w:val="num" w:pos="360"/>
        </w:tabs>
        <w:ind w:left="0" w:firstLine="0"/>
      </w:pPr>
    </w:lvl>
  </w:abstractNum>
  <w:abstractNum w:abstractNumId="3"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BF0335A"/>
    <w:multiLevelType w:val="multilevel"/>
    <w:tmpl w:val="8CBA678A"/>
    <w:lvl w:ilvl="0">
      <w:start w:val="1"/>
      <w:numFmt w:val="decimal"/>
      <w:lvlText w:val="%1."/>
      <w:lvlJc w:val="left"/>
      <w:pPr>
        <w:tabs>
          <w:tab w:val="num" w:pos="786"/>
        </w:tabs>
        <w:ind w:left="78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5" w15:restartNumberingAfterBreak="0">
    <w:nsid w:val="4F942129"/>
    <w:multiLevelType w:val="multilevel"/>
    <w:tmpl w:val="BD0E71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D136DAD"/>
    <w:multiLevelType w:val="multilevel"/>
    <w:tmpl w:val="AABEC0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18A3F6B"/>
    <w:multiLevelType w:val="multilevel"/>
    <w:tmpl w:val="49B29668"/>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3"/>
  </w:num>
  <w:num w:numId="2">
    <w:abstractNumId w:val="0"/>
  </w:num>
  <w:num w:numId="3">
    <w:abstractNumId w:val="1"/>
  </w:num>
  <w:num w:numId="4">
    <w:abstractNumId w:val="7"/>
  </w:num>
  <w:num w:numId="5">
    <w:abstractNumId w:val="6"/>
  </w:num>
  <w:num w:numId="6">
    <w:abstractNumId w:val="4"/>
  </w:num>
  <w:num w:numId="7">
    <w:abstractNumId w:val="5"/>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97439a18-8f2c-4fe5-ada8-8ed32835357b"/>
  </w:docVars>
  <w:rsids>
    <w:rsidRoot w:val="002D3382"/>
    <w:rsid w:val="000041A9"/>
    <w:rsid w:val="00006CF3"/>
    <w:rsid w:val="00012D6A"/>
    <w:rsid w:val="00025939"/>
    <w:rsid w:val="00025CC1"/>
    <w:rsid w:val="000302CF"/>
    <w:rsid w:val="0003196D"/>
    <w:rsid w:val="000340C1"/>
    <w:rsid w:val="0004166A"/>
    <w:rsid w:val="0004610E"/>
    <w:rsid w:val="00047FAB"/>
    <w:rsid w:val="000532AE"/>
    <w:rsid w:val="00053CB6"/>
    <w:rsid w:val="000646CE"/>
    <w:rsid w:val="00074608"/>
    <w:rsid w:val="0007748E"/>
    <w:rsid w:val="00085182"/>
    <w:rsid w:val="0009128A"/>
    <w:rsid w:val="000A1D53"/>
    <w:rsid w:val="000A7EC7"/>
    <w:rsid w:val="000C3051"/>
    <w:rsid w:val="000D7381"/>
    <w:rsid w:val="000D75D2"/>
    <w:rsid w:val="000E60BD"/>
    <w:rsid w:val="000E63A7"/>
    <w:rsid w:val="000E7CA5"/>
    <w:rsid w:val="000F0BF9"/>
    <w:rsid w:val="000F58BD"/>
    <w:rsid w:val="001068B8"/>
    <w:rsid w:val="00111222"/>
    <w:rsid w:val="00114E0C"/>
    <w:rsid w:val="001173CE"/>
    <w:rsid w:val="00123502"/>
    <w:rsid w:val="00123D61"/>
    <w:rsid w:val="00123F8D"/>
    <w:rsid w:val="00124CBF"/>
    <w:rsid w:val="00125172"/>
    <w:rsid w:val="00131425"/>
    <w:rsid w:val="00131A54"/>
    <w:rsid w:val="00131C70"/>
    <w:rsid w:val="00134A38"/>
    <w:rsid w:val="00134AD7"/>
    <w:rsid w:val="0014020A"/>
    <w:rsid w:val="00140421"/>
    <w:rsid w:val="00141410"/>
    <w:rsid w:val="0014195E"/>
    <w:rsid w:val="00146E04"/>
    <w:rsid w:val="00151468"/>
    <w:rsid w:val="00153044"/>
    <w:rsid w:val="001557D8"/>
    <w:rsid w:val="00162BA4"/>
    <w:rsid w:val="0016441E"/>
    <w:rsid w:val="00165F7A"/>
    <w:rsid w:val="00175F2F"/>
    <w:rsid w:val="00177080"/>
    <w:rsid w:val="0018038C"/>
    <w:rsid w:val="00181840"/>
    <w:rsid w:val="00184BEC"/>
    <w:rsid w:val="00185FB6"/>
    <w:rsid w:val="00186D36"/>
    <w:rsid w:val="00191FAB"/>
    <w:rsid w:val="00195B91"/>
    <w:rsid w:val="001A058C"/>
    <w:rsid w:val="001B2E30"/>
    <w:rsid w:val="001C406C"/>
    <w:rsid w:val="001C6FE4"/>
    <w:rsid w:val="001D3C4B"/>
    <w:rsid w:val="001D43BF"/>
    <w:rsid w:val="001D7C68"/>
    <w:rsid w:val="001E1CE7"/>
    <w:rsid w:val="001E2539"/>
    <w:rsid w:val="001E5329"/>
    <w:rsid w:val="00202326"/>
    <w:rsid w:val="00220B1B"/>
    <w:rsid w:val="00220FE5"/>
    <w:rsid w:val="00223900"/>
    <w:rsid w:val="002239EE"/>
    <w:rsid w:val="00223B6D"/>
    <w:rsid w:val="00224A8A"/>
    <w:rsid w:val="0024217A"/>
    <w:rsid w:val="00247D69"/>
    <w:rsid w:val="00250473"/>
    <w:rsid w:val="00257A74"/>
    <w:rsid w:val="00262A8D"/>
    <w:rsid w:val="00262E79"/>
    <w:rsid w:val="0026386B"/>
    <w:rsid w:val="00264AEC"/>
    <w:rsid w:val="00266BB2"/>
    <w:rsid w:val="002712BA"/>
    <w:rsid w:val="00274B64"/>
    <w:rsid w:val="002767CA"/>
    <w:rsid w:val="002816FA"/>
    <w:rsid w:val="00295C68"/>
    <w:rsid w:val="0029602A"/>
    <w:rsid w:val="00296B85"/>
    <w:rsid w:val="0029729C"/>
    <w:rsid w:val="002C23EF"/>
    <w:rsid w:val="002C26DB"/>
    <w:rsid w:val="002C56F5"/>
    <w:rsid w:val="002D02E4"/>
    <w:rsid w:val="002D1D5A"/>
    <w:rsid w:val="002D3382"/>
    <w:rsid w:val="002D33F9"/>
    <w:rsid w:val="002D6B81"/>
    <w:rsid w:val="002E3F30"/>
    <w:rsid w:val="002F00F2"/>
    <w:rsid w:val="002F085A"/>
    <w:rsid w:val="002F7B19"/>
    <w:rsid w:val="0030128C"/>
    <w:rsid w:val="00321CC3"/>
    <w:rsid w:val="0032238F"/>
    <w:rsid w:val="003461CC"/>
    <w:rsid w:val="00350AC6"/>
    <w:rsid w:val="003556B4"/>
    <w:rsid w:val="00365A1E"/>
    <w:rsid w:val="0038036B"/>
    <w:rsid w:val="00390497"/>
    <w:rsid w:val="00390F55"/>
    <w:rsid w:val="00394800"/>
    <w:rsid w:val="00397725"/>
    <w:rsid w:val="003A51A0"/>
    <w:rsid w:val="003B4933"/>
    <w:rsid w:val="003B5228"/>
    <w:rsid w:val="003B70CF"/>
    <w:rsid w:val="003D23B8"/>
    <w:rsid w:val="003D382A"/>
    <w:rsid w:val="003D4156"/>
    <w:rsid w:val="003D69B3"/>
    <w:rsid w:val="003E4283"/>
    <w:rsid w:val="003F3EC8"/>
    <w:rsid w:val="00400358"/>
    <w:rsid w:val="00410103"/>
    <w:rsid w:val="004234AF"/>
    <w:rsid w:val="00425874"/>
    <w:rsid w:val="0044632A"/>
    <w:rsid w:val="00455D2F"/>
    <w:rsid w:val="0046651F"/>
    <w:rsid w:val="00467E61"/>
    <w:rsid w:val="00475E80"/>
    <w:rsid w:val="0048435C"/>
    <w:rsid w:val="00490904"/>
    <w:rsid w:val="004A38A4"/>
    <w:rsid w:val="004A6FF1"/>
    <w:rsid w:val="004B05FA"/>
    <w:rsid w:val="004B46B3"/>
    <w:rsid w:val="004B5272"/>
    <w:rsid w:val="004C2F0F"/>
    <w:rsid w:val="004C5300"/>
    <w:rsid w:val="004C7C8E"/>
    <w:rsid w:val="004D25D1"/>
    <w:rsid w:val="004E2155"/>
    <w:rsid w:val="004E50FD"/>
    <w:rsid w:val="004E71C7"/>
    <w:rsid w:val="004E7473"/>
    <w:rsid w:val="004F1043"/>
    <w:rsid w:val="004F5B8F"/>
    <w:rsid w:val="00500AD2"/>
    <w:rsid w:val="0050297F"/>
    <w:rsid w:val="00504481"/>
    <w:rsid w:val="00504D38"/>
    <w:rsid w:val="00504D80"/>
    <w:rsid w:val="00512850"/>
    <w:rsid w:val="00522348"/>
    <w:rsid w:val="00536509"/>
    <w:rsid w:val="0054249C"/>
    <w:rsid w:val="00543D70"/>
    <w:rsid w:val="00543E66"/>
    <w:rsid w:val="00546419"/>
    <w:rsid w:val="00554813"/>
    <w:rsid w:val="00557D84"/>
    <w:rsid w:val="005650C3"/>
    <w:rsid w:val="00566162"/>
    <w:rsid w:val="00570ED4"/>
    <w:rsid w:val="00574808"/>
    <w:rsid w:val="00584C6A"/>
    <w:rsid w:val="00585D80"/>
    <w:rsid w:val="00590993"/>
    <w:rsid w:val="00593F44"/>
    <w:rsid w:val="00595256"/>
    <w:rsid w:val="00597E14"/>
    <w:rsid w:val="005A18A5"/>
    <w:rsid w:val="005A388A"/>
    <w:rsid w:val="005B3A2E"/>
    <w:rsid w:val="005B41B9"/>
    <w:rsid w:val="005C3880"/>
    <w:rsid w:val="005D65D8"/>
    <w:rsid w:val="005D678B"/>
    <w:rsid w:val="005F3614"/>
    <w:rsid w:val="005F4767"/>
    <w:rsid w:val="005F4956"/>
    <w:rsid w:val="00605865"/>
    <w:rsid w:val="00605FFE"/>
    <w:rsid w:val="00613A0F"/>
    <w:rsid w:val="00620113"/>
    <w:rsid w:val="00640C0F"/>
    <w:rsid w:val="006575D9"/>
    <w:rsid w:val="00676C1E"/>
    <w:rsid w:val="00677F44"/>
    <w:rsid w:val="006804A0"/>
    <w:rsid w:val="00687D30"/>
    <w:rsid w:val="006B4206"/>
    <w:rsid w:val="006C4913"/>
    <w:rsid w:val="006D17C1"/>
    <w:rsid w:val="006D76A0"/>
    <w:rsid w:val="006E2C5A"/>
    <w:rsid w:val="006E5583"/>
    <w:rsid w:val="006E7A0E"/>
    <w:rsid w:val="006E7F78"/>
    <w:rsid w:val="006F345E"/>
    <w:rsid w:val="007047F0"/>
    <w:rsid w:val="00706692"/>
    <w:rsid w:val="00715032"/>
    <w:rsid w:val="007209C8"/>
    <w:rsid w:val="007229C1"/>
    <w:rsid w:val="00736938"/>
    <w:rsid w:val="00747126"/>
    <w:rsid w:val="00760BFB"/>
    <w:rsid w:val="00761FE1"/>
    <w:rsid w:val="00766A61"/>
    <w:rsid w:val="00774B99"/>
    <w:rsid w:val="007757F3"/>
    <w:rsid w:val="0077655C"/>
    <w:rsid w:val="00791963"/>
    <w:rsid w:val="007A3863"/>
    <w:rsid w:val="007A5251"/>
    <w:rsid w:val="007C440B"/>
    <w:rsid w:val="007C4E90"/>
    <w:rsid w:val="007C5F5E"/>
    <w:rsid w:val="007C7039"/>
    <w:rsid w:val="007D2B2A"/>
    <w:rsid w:val="007E1A74"/>
    <w:rsid w:val="007E233A"/>
    <w:rsid w:val="007E50CB"/>
    <w:rsid w:val="00803B04"/>
    <w:rsid w:val="00816BE6"/>
    <w:rsid w:val="00817825"/>
    <w:rsid w:val="00817CE6"/>
    <w:rsid w:val="0082797E"/>
    <w:rsid w:val="00827F69"/>
    <w:rsid w:val="00831247"/>
    <w:rsid w:val="00831E9F"/>
    <w:rsid w:val="00834B96"/>
    <w:rsid w:val="008355B5"/>
    <w:rsid w:val="0084136D"/>
    <w:rsid w:val="00846694"/>
    <w:rsid w:val="00847659"/>
    <w:rsid w:val="00850BD7"/>
    <w:rsid w:val="008517CE"/>
    <w:rsid w:val="008621EC"/>
    <w:rsid w:val="008760E4"/>
    <w:rsid w:val="00880DC6"/>
    <w:rsid w:val="0088409B"/>
    <w:rsid w:val="00884C81"/>
    <w:rsid w:val="008A09AD"/>
    <w:rsid w:val="008A2D02"/>
    <w:rsid w:val="008A69F5"/>
    <w:rsid w:val="008B266A"/>
    <w:rsid w:val="008B3545"/>
    <w:rsid w:val="008B3DEF"/>
    <w:rsid w:val="008B55DB"/>
    <w:rsid w:val="008B5FFF"/>
    <w:rsid w:val="008C49CB"/>
    <w:rsid w:val="008D02C4"/>
    <w:rsid w:val="008D0B3E"/>
    <w:rsid w:val="008E02F6"/>
    <w:rsid w:val="008E0868"/>
    <w:rsid w:val="008E7866"/>
    <w:rsid w:val="008F4624"/>
    <w:rsid w:val="009003C6"/>
    <w:rsid w:val="00904D9F"/>
    <w:rsid w:val="00923380"/>
    <w:rsid w:val="00932B76"/>
    <w:rsid w:val="00934763"/>
    <w:rsid w:val="00936064"/>
    <w:rsid w:val="00940B88"/>
    <w:rsid w:val="00941C26"/>
    <w:rsid w:val="0094443F"/>
    <w:rsid w:val="009450AF"/>
    <w:rsid w:val="00945853"/>
    <w:rsid w:val="00951119"/>
    <w:rsid w:val="00952696"/>
    <w:rsid w:val="00954622"/>
    <w:rsid w:val="00956551"/>
    <w:rsid w:val="00966220"/>
    <w:rsid w:val="00967CC3"/>
    <w:rsid w:val="00970224"/>
    <w:rsid w:val="009705BD"/>
    <w:rsid w:val="00975FC8"/>
    <w:rsid w:val="00975FDE"/>
    <w:rsid w:val="0097728A"/>
    <w:rsid w:val="00990294"/>
    <w:rsid w:val="00991DF9"/>
    <w:rsid w:val="009950F2"/>
    <w:rsid w:val="009A3C73"/>
    <w:rsid w:val="009A41C6"/>
    <w:rsid w:val="009B3FC6"/>
    <w:rsid w:val="009C4B42"/>
    <w:rsid w:val="009D03C3"/>
    <w:rsid w:val="009D1532"/>
    <w:rsid w:val="009F20FC"/>
    <w:rsid w:val="009F2B8A"/>
    <w:rsid w:val="00A03A9F"/>
    <w:rsid w:val="00A068CB"/>
    <w:rsid w:val="00A128D9"/>
    <w:rsid w:val="00A16CA8"/>
    <w:rsid w:val="00A203F1"/>
    <w:rsid w:val="00A21964"/>
    <w:rsid w:val="00A26F7C"/>
    <w:rsid w:val="00A35275"/>
    <w:rsid w:val="00A4676D"/>
    <w:rsid w:val="00A4757F"/>
    <w:rsid w:val="00A53B86"/>
    <w:rsid w:val="00A5681D"/>
    <w:rsid w:val="00A60AC2"/>
    <w:rsid w:val="00A63B32"/>
    <w:rsid w:val="00A63B35"/>
    <w:rsid w:val="00A66676"/>
    <w:rsid w:val="00A6743A"/>
    <w:rsid w:val="00A70326"/>
    <w:rsid w:val="00A70A70"/>
    <w:rsid w:val="00A71034"/>
    <w:rsid w:val="00A830E2"/>
    <w:rsid w:val="00A85CCA"/>
    <w:rsid w:val="00A87EB5"/>
    <w:rsid w:val="00AA3DD9"/>
    <w:rsid w:val="00AB2CF3"/>
    <w:rsid w:val="00AB67B4"/>
    <w:rsid w:val="00AC5484"/>
    <w:rsid w:val="00AC6CC8"/>
    <w:rsid w:val="00AD60F0"/>
    <w:rsid w:val="00AD7C6B"/>
    <w:rsid w:val="00AE2C4F"/>
    <w:rsid w:val="00AE2FC9"/>
    <w:rsid w:val="00AE2FE8"/>
    <w:rsid w:val="00AE3B6B"/>
    <w:rsid w:val="00AE3C55"/>
    <w:rsid w:val="00AF11E9"/>
    <w:rsid w:val="00AF646D"/>
    <w:rsid w:val="00B00EFB"/>
    <w:rsid w:val="00B0298B"/>
    <w:rsid w:val="00B055B9"/>
    <w:rsid w:val="00B064D5"/>
    <w:rsid w:val="00B11608"/>
    <w:rsid w:val="00B16216"/>
    <w:rsid w:val="00B30E56"/>
    <w:rsid w:val="00B405EE"/>
    <w:rsid w:val="00B415AA"/>
    <w:rsid w:val="00B46F21"/>
    <w:rsid w:val="00B51882"/>
    <w:rsid w:val="00B54FEB"/>
    <w:rsid w:val="00B57C4D"/>
    <w:rsid w:val="00B70456"/>
    <w:rsid w:val="00B86C05"/>
    <w:rsid w:val="00B903FD"/>
    <w:rsid w:val="00B913E1"/>
    <w:rsid w:val="00B93948"/>
    <w:rsid w:val="00BA0973"/>
    <w:rsid w:val="00BA52F7"/>
    <w:rsid w:val="00BB32CA"/>
    <w:rsid w:val="00BB441E"/>
    <w:rsid w:val="00BB5239"/>
    <w:rsid w:val="00BD18EA"/>
    <w:rsid w:val="00BD4535"/>
    <w:rsid w:val="00BD6054"/>
    <w:rsid w:val="00BE1650"/>
    <w:rsid w:val="00BE1CBC"/>
    <w:rsid w:val="00BE61ED"/>
    <w:rsid w:val="00BF0C05"/>
    <w:rsid w:val="00BF4769"/>
    <w:rsid w:val="00C07633"/>
    <w:rsid w:val="00C11F1F"/>
    <w:rsid w:val="00C15C42"/>
    <w:rsid w:val="00C16C6C"/>
    <w:rsid w:val="00C22AD3"/>
    <w:rsid w:val="00C252B5"/>
    <w:rsid w:val="00C27ACB"/>
    <w:rsid w:val="00C34CC0"/>
    <w:rsid w:val="00C4485E"/>
    <w:rsid w:val="00C5169F"/>
    <w:rsid w:val="00C54DE8"/>
    <w:rsid w:val="00C56CBB"/>
    <w:rsid w:val="00C71D7F"/>
    <w:rsid w:val="00C7770B"/>
    <w:rsid w:val="00C82BD6"/>
    <w:rsid w:val="00C830A7"/>
    <w:rsid w:val="00C86EBA"/>
    <w:rsid w:val="00C95F13"/>
    <w:rsid w:val="00C9683F"/>
    <w:rsid w:val="00CA2465"/>
    <w:rsid w:val="00CA40DC"/>
    <w:rsid w:val="00CB1B12"/>
    <w:rsid w:val="00CB2E8E"/>
    <w:rsid w:val="00CB4403"/>
    <w:rsid w:val="00CD6D5D"/>
    <w:rsid w:val="00CE5F40"/>
    <w:rsid w:val="00CF19F9"/>
    <w:rsid w:val="00CF4A24"/>
    <w:rsid w:val="00D05355"/>
    <w:rsid w:val="00D12085"/>
    <w:rsid w:val="00D20244"/>
    <w:rsid w:val="00D20625"/>
    <w:rsid w:val="00D2385E"/>
    <w:rsid w:val="00D264E8"/>
    <w:rsid w:val="00D336EE"/>
    <w:rsid w:val="00D3579C"/>
    <w:rsid w:val="00D37A91"/>
    <w:rsid w:val="00D5122E"/>
    <w:rsid w:val="00D627E3"/>
    <w:rsid w:val="00D63312"/>
    <w:rsid w:val="00D7071E"/>
    <w:rsid w:val="00D7723B"/>
    <w:rsid w:val="00D8086D"/>
    <w:rsid w:val="00D911FB"/>
    <w:rsid w:val="00DA5414"/>
    <w:rsid w:val="00DC687B"/>
    <w:rsid w:val="00DD3E30"/>
    <w:rsid w:val="00DD40C8"/>
    <w:rsid w:val="00DD7283"/>
    <w:rsid w:val="00DE0F73"/>
    <w:rsid w:val="00DE3D18"/>
    <w:rsid w:val="00DE446A"/>
    <w:rsid w:val="00DE633E"/>
    <w:rsid w:val="00DF0A40"/>
    <w:rsid w:val="00DF539D"/>
    <w:rsid w:val="00DF6027"/>
    <w:rsid w:val="00DF7EF6"/>
    <w:rsid w:val="00E278EE"/>
    <w:rsid w:val="00E36EC8"/>
    <w:rsid w:val="00E370E8"/>
    <w:rsid w:val="00E40BFB"/>
    <w:rsid w:val="00E568F7"/>
    <w:rsid w:val="00E634FA"/>
    <w:rsid w:val="00E65153"/>
    <w:rsid w:val="00E7124F"/>
    <w:rsid w:val="00E7369F"/>
    <w:rsid w:val="00E81995"/>
    <w:rsid w:val="00E85845"/>
    <w:rsid w:val="00E96381"/>
    <w:rsid w:val="00E9668B"/>
    <w:rsid w:val="00E96700"/>
    <w:rsid w:val="00EA146A"/>
    <w:rsid w:val="00EA2701"/>
    <w:rsid w:val="00EA3B63"/>
    <w:rsid w:val="00EA4A77"/>
    <w:rsid w:val="00EA5344"/>
    <w:rsid w:val="00EA6CA4"/>
    <w:rsid w:val="00EB49AD"/>
    <w:rsid w:val="00EC01BF"/>
    <w:rsid w:val="00EC394B"/>
    <w:rsid w:val="00EC4CC1"/>
    <w:rsid w:val="00ED3AA2"/>
    <w:rsid w:val="00EE751F"/>
    <w:rsid w:val="00EF2D66"/>
    <w:rsid w:val="00F3348B"/>
    <w:rsid w:val="00F33D39"/>
    <w:rsid w:val="00F3558D"/>
    <w:rsid w:val="00F4411D"/>
    <w:rsid w:val="00F55854"/>
    <w:rsid w:val="00F63E52"/>
    <w:rsid w:val="00F679EF"/>
    <w:rsid w:val="00F73DE9"/>
    <w:rsid w:val="00F77972"/>
    <w:rsid w:val="00F82BE5"/>
    <w:rsid w:val="00F876FC"/>
    <w:rsid w:val="00F92D61"/>
    <w:rsid w:val="00F9444C"/>
    <w:rsid w:val="00FA0106"/>
    <w:rsid w:val="00FA04DA"/>
    <w:rsid w:val="00FA21A1"/>
    <w:rsid w:val="00FA7696"/>
    <w:rsid w:val="00FB422E"/>
    <w:rsid w:val="00FB511A"/>
    <w:rsid w:val="00FB5EFE"/>
    <w:rsid w:val="00FC4691"/>
    <w:rsid w:val="00FC5CB5"/>
    <w:rsid w:val="00FD10D6"/>
    <w:rsid w:val="00FD6128"/>
    <w:rsid w:val="00FD6D07"/>
    <w:rsid w:val="00FD704D"/>
    <w:rsid w:val="00FE0352"/>
    <w:rsid w:val="00FE2B20"/>
    <w:rsid w:val="00FE440D"/>
    <w:rsid w:val="00FF277F"/>
    <w:rsid w:val="00FF3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64237"/>
  <w15:docId w15:val="{5E7C03D0-C95B-4637-B776-632B4F22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38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2D3382"/>
    <w:pPr>
      <w:keepNext/>
      <w:jc w:val="center"/>
      <w:outlineLvl w:val="1"/>
    </w:pPr>
    <w:rPr>
      <w:b/>
      <w:sz w:val="24"/>
    </w:rPr>
  </w:style>
  <w:style w:type="paragraph" w:styleId="3">
    <w:name w:val="heading 3"/>
    <w:basedOn w:val="a"/>
    <w:next w:val="a"/>
    <w:link w:val="30"/>
    <w:qFormat/>
    <w:rsid w:val="002D3382"/>
    <w:pPr>
      <w:keepNext/>
      <w:jc w:val="center"/>
      <w:outlineLvl w:val="2"/>
    </w:pPr>
    <w:rPr>
      <w:b/>
      <w:caps/>
      <w:spacing w:val="20"/>
      <w:sz w:val="32"/>
    </w:rPr>
  </w:style>
  <w:style w:type="paragraph" w:styleId="5">
    <w:name w:val="heading 5"/>
    <w:basedOn w:val="a"/>
    <w:next w:val="a"/>
    <w:link w:val="50"/>
    <w:qFormat/>
    <w:rsid w:val="002D3382"/>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2D3382"/>
    <w:rPr>
      <w:rFonts w:ascii="Times New Roman" w:eastAsia="Times New Roman" w:hAnsi="Times New Roman" w:cs="Times New Roman"/>
      <w:b/>
      <w:sz w:val="24"/>
      <w:szCs w:val="20"/>
      <w:lang w:eastAsia="ru-RU"/>
    </w:rPr>
  </w:style>
  <w:style w:type="character" w:customStyle="1" w:styleId="30">
    <w:name w:val="Заголовок 3 Знак"/>
    <w:basedOn w:val="a0"/>
    <w:link w:val="3"/>
    <w:qFormat/>
    <w:rsid w:val="002D3382"/>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qFormat/>
    <w:rsid w:val="002D3382"/>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2D3382"/>
    <w:pPr>
      <w:tabs>
        <w:tab w:val="center" w:pos="4677"/>
        <w:tab w:val="right" w:pos="9355"/>
      </w:tabs>
    </w:pPr>
  </w:style>
  <w:style w:type="character" w:customStyle="1" w:styleId="a4">
    <w:name w:val="Верхний колонтитул Знак"/>
    <w:basedOn w:val="a0"/>
    <w:link w:val="a3"/>
    <w:uiPriority w:val="99"/>
    <w:qFormat/>
    <w:rsid w:val="002D338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2D3382"/>
    <w:pPr>
      <w:tabs>
        <w:tab w:val="center" w:pos="4677"/>
        <w:tab w:val="right" w:pos="9355"/>
      </w:tabs>
    </w:pPr>
  </w:style>
  <w:style w:type="character" w:customStyle="1" w:styleId="a6">
    <w:name w:val="Нижний колонтитул Знак"/>
    <w:basedOn w:val="a0"/>
    <w:link w:val="a5"/>
    <w:uiPriority w:val="99"/>
    <w:qFormat/>
    <w:rsid w:val="002D3382"/>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qFormat/>
    <w:rsid w:val="002D3382"/>
    <w:rPr>
      <w:rFonts w:ascii="Tahoma" w:hAnsi="Tahoma" w:cs="Tahoma"/>
      <w:sz w:val="16"/>
      <w:szCs w:val="16"/>
    </w:rPr>
  </w:style>
  <w:style w:type="character" w:customStyle="1" w:styleId="a8">
    <w:name w:val="Текст выноски Знак"/>
    <w:basedOn w:val="a0"/>
    <w:link w:val="a7"/>
    <w:uiPriority w:val="99"/>
    <w:semiHidden/>
    <w:qFormat/>
    <w:rsid w:val="002D3382"/>
    <w:rPr>
      <w:rFonts w:ascii="Tahoma" w:eastAsia="Times New Roman" w:hAnsi="Tahoma" w:cs="Tahoma"/>
      <w:sz w:val="16"/>
      <w:szCs w:val="16"/>
      <w:lang w:eastAsia="ru-RU"/>
    </w:rPr>
  </w:style>
  <w:style w:type="paragraph" w:customStyle="1" w:styleId="31">
    <w:name w:val="Заголовок 31"/>
    <w:basedOn w:val="a"/>
    <w:next w:val="a"/>
    <w:qFormat/>
    <w:rsid w:val="002D3382"/>
    <w:pPr>
      <w:keepNext/>
      <w:suppressAutoHyphens/>
      <w:jc w:val="center"/>
      <w:outlineLvl w:val="2"/>
    </w:pPr>
    <w:rPr>
      <w:b/>
      <w:caps/>
      <w:spacing w:val="20"/>
      <w:sz w:val="32"/>
    </w:rPr>
  </w:style>
  <w:style w:type="paragraph" w:customStyle="1" w:styleId="1">
    <w:name w:val="Без интервала1"/>
    <w:qFormat/>
    <w:rsid w:val="002D3382"/>
    <w:pPr>
      <w:suppressAutoHyphens/>
      <w:spacing w:after="0" w:line="240" w:lineRule="auto"/>
    </w:pPr>
    <w:rPr>
      <w:rFonts w:ascii="Century Schoolbook" w:eastAsia="Times New Roman" w:hAnsi="Century Schoolbook" w:cs="Century Schoolbook"/>
    </w:rPr>
  </w:style>
  <w:style w:type="paragraph" w:customStyle="1" w:styleId="ConsPlusNormal">
    <w:name w:val="ConsPlusNormal"/>
    <w:qFormat/>
    <w:rsid w:val="002D33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Заголовок 21"/>
    <w:basedOn w:val="a"/>
    <w:next w:val="a"/>
    <w:qFormat/>
    <w:rsid w:val="002D3382"/>
    <w:pPr>
      <w:keepNext/>
      <w:suppressAutoHyphens/>
      <w:jc w:val="center"/>
      <w:outlineLvl w:val="1"/>
    </w:pPr>
    <w:rPr>
      <w:b/>
      <w:sz w:val="24"/>
    </w:rPr>
  </w:style>
  <w:style w:type="character" w:styleId="a9">
    <w:name w:val="page number"/>
    <w:qFormat/>
    <w:rsid w:val="002D3382"/>
    <w:rPr>
      <w:rFonts w:cs="Times New Roman"/>
    </w:rPr>
  </w:style>
  <w:style w:type="character" w:customStyle="1" w:styleId="rvts1">
    <w:name w:val="rvts1"/>
    <w:qFormat/>
    <w:rsid w:val="002D3382"/>
    <w:rPr>
      <w:rFonts w:ascii="Arial" w:hAnsi="Arial" w:cs="Arial"/>
      <w:color w:val="000000"/>
      <w:sz w:val="20"/>
      <w:szCs w:val="20"/>
      <w:u w:val="none"/>
      <w:effect w:val="none"/>
    </w:rPr>
  </w:style>
  <w:style w:type="paragraph" w:customStyle="1" w:styleId="10">
    <w:name w:val="Верхний колонтитул1"/>
    <w:basedOn w:val="a"/>
    <w:unhideWhenUsed/>
    <w:rsid w:val="002D3382"/>
    <w:pPr>
      <w:tabs>
        <w:tab w:val="center" w:pos="4677"/>
        <w:tab w:val="right" w:pos="9355"/>
      </w:tabs>
      <w:suppressAutoHyphens/>
    </w:pPr>
  </w:style>
  <w:style w:type="paragraph" w:styleId="aa">
    <w:name w:val="List Paragraph"/>
    <w:basedOn w:val="a"/>
    <w:uiPriority w:val="34"/>
    <w:qFormat/>
    <w:rsid w:val="002D3382"/>
    <w:pPr>
      <w:suppressAutoHyphens/>
      <w:spacing w:after="200" w:line="276" w:lineRule="auto"/>
      <w:ind w:left="720"/>
      <w:contextualSpacing/>
    </w:pPr>
    <w:rPr>
      <w:rFonts w:ascii="Calibri" w:hAnsi="Calibri"/>
      <w:sz w:val="22"/>
      <w:szCs w:val="22"/>
    </w:rPr>
  </w:style>
  <w:style w:type="paragraph" w:customStyle="1" w:styleId="ConsPlusNonformat">
    <w:name w:val="ConsPlusNonformat"/>
    <w:qFormat/>
    <w:rsid w:val="002D3382"/>
    <w:pPr>
      <w:widowControl w:val="0"/>
      <w:suppressAutoHyphens/>
      <w:spacing w:after="0" w:line="240" w:lineRule="auto"/>
    </w:pPr>
    <w:rPr>
      <w:rFonts w:ascii="Courier New" w:hAnsi="Courier New" w:cs="Courier New"/>
      <w:sz w:val="20"/>
      <w:szCs w:val="20"/>
      <w:lang w:eastAsia="ru-RU"/>
    </w:rPr>
  </w:style>
  <w:style w:type="paragraph" w:customStyle="1" w:styleId="ConsPlusCell">
    <w:name w:val="ConsPlusCell"/>
    <w:uiPriority w:val="99"/>
    <w:qFormat/>
    <w:rsid w:val="002D3382"/>
    <w:pPr>
      <w:widowControl w:val="0"/>
      <w:suppressAutoHyphens/>
      <w:spacing w:after="0" w:line="240" w:lineRule="auto"/>
    </w:pPr>
    <w:rPr>
      <w:rFonts w:cs="Calibri"/>
      <w:lang w:eastAsia="ru-RU"/>
    </w:rPr>
  </w:style>
  <w:style w:type="paragraph" w:styleId="ab">
    <w:name w:val="No Spacing"/>
    <w:link w:val="ac"/>
    <w:uiPriority w:val="1"/>
    <w:qFormat/>
    <w:rsid w:val="002D3382"/>
    <w:pPr>
      <w:suppressAutoHyphens/>
      <w:spacing w:after="0" w:line="240" w:lineRule="auto"/>
    </w:pPr>
    <w:rPr>
      <w:rFonts w:ascii="Times New Roman" w:eastAsia="Times New Roman" w:hAnsi="Times New Roman" w:cs="Times New Roman"/>
      <w:sz w:val="20"/>
      <w:szCs w:val="20"/>
      <w:lang w:eastAsia="ru-RU"/>
    </w:rPr>
  </w:style>
  <w:style w:type="character" w:customStyle="1" w:styleId="ac">
    <w:name w:val="Без интервала Знак"/>
    <w:basedOn w:val="a0"/>
    <w:link w:val="ab"/>
    <w:uiPriority w:val="1"/>
    <w:rsid w:val="002D3382"/>
    <w:rPr>
      <w:rFonts w:ascii="Times New Roman" w:eastAsia="Times New Roman" w:hAnsi="Times New Roman" w:cs="Times New Roman"/>
      <w:sz w:val="20"/>
      <w:szCs w:val="20"/>
      <w:lang w:eastAsia="ru-RU"/>
    </w:rPr>
  </w:style>
  <w:style w:type="paragraph" w:styleId="ad">
    <w:name w:val="Body Text Indent"/>
    <w:basedOn w:val="a"/>
    <w:link w:val="ae"/>
    <w:unhideWhenUsed/>
    <w:rsid w:val="002D3382"/>
    <w:pPr>
      <w:suppressAutoHyphens/>
      <w:spacing w:after="120"/>
      <w:ind w:left="283"/>
    </w:pPr>
  </w:style>
  <w:style w:type="character" w:customStyle="1" w:styleId="ae">
    <w:name w:val="Основной текст с отступом Знак"/>
    <w:basedOn w:val="a0"/>
    <w:link w:val="ad"/>
    <w:qFormat/>
    <w:rsid w:val="002D3382"/>
    <w:rPr>
      <w:rFonts w:ascii="Times New Roman" w:eastAsia="Times New Roman" w:hAnsi="Times New Roman" w:cs="Times New Roman"/>
      <w:sz w:val="20"/>
      <w:szCs w:val="20"/>
      <w:lang w:eastAsia="ru-RU"/>
    </w:rPr>
  </w:style>
  <w:style w:type="paragraph" w:customStyle="1" w:styleId="22">
    <w:name w:val="Без интервала2"/>
    <w:qFormat/>
    <w:rsid w:val="002D3382"/>
    <w:pPr>
      <w:suppressAutoHyphens/>
      <w:spacing w:after="0" w:line="240" w:lineRule="auto"/>
    </w:pPr>
    <w:rPr>
      <w:rFonts w:eastAsia="Times New Roman" w:cs="Times New Roman"/>
    </w:rPr>
  </w:style>
  <w:style w:type="paragraph" w:customStyle="1" w:styleId="11">
    <w:name w:val="Основной текст с отступом Знак1"/>
    <w:basedOn w:val="a"/>
    <w:qFormat/>
    <w:rsid w:val="002D3382"/>
    <w:pPr>
      <w:suppressAutoHyphens/>
      <w:ind w:left="720"/>
    </w:pPr>
    <w:rPr>
      <w:sz w:val="28"/>
      <w:szCs w:val="24"/>
    </w:rPr>
  </w:style>
  <w:style w:type="paragraph" w:styleId="af">
    <w:name w:val="Normal (Web)"/>
    <w:basedOn w:val="a"/>
    <w:uiPriority w:val="99"/>
    <w:unhideWhenUsed/>
    <w:qFormat/>
    <w:rsid w:val="002D3382"/>
    <w:pPr>
      <w:suppressAutoHyphens/>
      <w:spacing w:beforeAutospacing="1" w:afterAutospacing="1"/>
    </w:pPr>
    <w:rPr>
      <w:sz w:val="24"/>
      <w:szCs w:val="24"/>
    </w:rPr>
  </w:style>
  <w:style w:type="paragraph" w:customStyle="1" w:styleId="Pro-Tab">
    <w:name w:val="Pro-Tab"/>
    <w:basedOn w:val="a"/>
    <w:qFormat/>
    <w:rsid w:val="002D3382"/>
    <w:pPr>
      <w:suppressAutoHyphens/>
      <w:spacing w:before="40" w:after="40"/>
    </w:pPr>
    <w:rPr>
      <w:rFonts w:ascii="Tahoma" w:hAnsi="Tahoma"/>
      <w:color w:val="000000" w:themeColor="text1"/>
      <w:sz w:val="16"/>
      <w:szCs w:val="24"/>
    </w:rPr>
  </w:style>
  <w:style w:type="paragraph" w:customStyle="1" w:styleId="Pro-List1">
    <w:name w:val="Pro-List #1"/>
    <w:basedOn w:val="a"/>
    <w:qFormat/>
    <w:rsid w:val="002D3382"/>
    <w:pPr>
      <w:tabs>
        <w:tab w:val="left" w:pos="1134"/>
      </w:tabs>
      <w:suppressAutoHyphens/>
      <w:spacing w:before="180" w:line="288" w:lineRule="auto"/>
      <w:ind w:left="1134" w:hanging="708"/>
      <w:jc w:val="both"/>
    </w:pPr>
    <w:rPr>
      <w:rFonts w:ascii="Georgia" w:hAnsi="Georgia"/>
      <w:szCs w:val="24"/>
    </w:rPr>
  </w:style>
  <w:style w:type="character" w:styleId="af0">
    <w:name w:val="Emphasis"/>
    <w:basedOn w:val="a0"/>
    <w:uiPriority w:val="20"/>
    <w:qFormat/>
    <w:rsid w:val="002D3382"/>
    <w:rPr>
      <w:i/>
      <w:iCs/>
    </w:rPr>
  </w:style>
  <w:style w:type="paragraph" w:customStyle="1" w:styleId="12">
    <w:name w:val="Нижний колонтитул1"/>
    <w:basedOn w:val="a"/>
    <w:unhideWhenUsed/>
    <w:rsid w:val="002D3382"/>
    <w:pPr>
      <w:tabs>
        <w:tab w:val="center" w:pos="4677"/>
        <w:tab w:val="right" w:pos="9355"/>
      </w:tabs>
      <w:suppressAutoHyphens/>
    </w:pPr>
  </w:style>
  <w:style w:type="paragraph" w:customStyle="1" w:styleId="51">
    <w:name w:val="Заголовок 51"/>
    <w:basedOn w:val="a"/>
    <w:next w:val="a"/>
    <w:qFormat/>
    <w:rsid w:val="002D3382"/>
    <w:pPr>
      <w:keepNext/>
      <w:suppressAutoHyphens/>
      <w:jc w:val="right"/>
      <w:outlineLvl w:val="4"/>
    </w:pPr>
    <w:rPr>
      <w:b/>
      <w:spacing w:val="20"/>
      <w:sz w:val="32"/>
      <w:u w:val="single"/>
    </w:rPr>
  </w:style>
  <w:style w:type="character" w:customStyle="1" w:styleId="apple-converted-space">
    <w:name w:val="apple-converted-space"/>
    <w:basedOn w:val="a0"/>
    <w:qFormat/>
    <w:rsid w:val="002D3382"/>
  </w:style>
  <w:style w:type="character" w:customStyle="1" w:styleId="1Char">
    <w:name w:val="Таб1 Char"/>
    <w:qFormat/>
    <w:rsid w:val="002D3382"/>
    <w:rPr>
      <w:rFonts w:ascii="Times New Roman" w:eastAsia="Times New Roman" w:hAnsi="Times New Roman" w:cs="Times New Roman"/>
      <w:sz w:val="28"/>
      <w:szCs w:val="24"/>
      <w:lang w:eastAsia="ru-RU"/>
    </w:rPr>
  </w:style>
  <w:style w:type="character" w:customStyle="1" w:styleId="Pro-List10">
    <w:name w:val="Pro-List #1 Знак Знак"/>
    <w:basedOn w:val="a0"/>
    <w:qFormat/>
    <w:rsid w:val="002D3382"/>
    <w:rPr>
      <w:rFonts w:ascii="Georgia" w:eastAsia="Times New Roman" w:hAnsi="Georgia" w:cs="Times New Roman"/>
      <w:sz w:val="20"/>
      <w:szCs w:val="24"/>
      <w:lang w:eastAsia="ru-RU"/>
    </w:rPr>
  </w:style>
  <w:style w:type="character" w:customStyle="1" w:styleId="Pro-Tab0">
    <w:name w:val="Pro-Tab Знак"/>
    <w:basedOn w:val="a0"/>
    <w:qFormat/>
    <w:rsid w:val="002D3382"/>
    <w:rPr>
      <w:rFonts w:ascii="Tahoma" w:eastAsia="Times New Roman" w:hAnsi="Tahoma" w:cs="Times New Roman"/>
      <w:color w:val="000000" w:themeColor="text1"/>
      <w:sz w:val="16"/>
      <w:szCs w:val="24"/>
      <w:lang w:eastAsia="ru-RU"/>
    </w:rPr>
  </w:style>
  <w:style w:type="character" w:customStyle="1" w:styleId="af1">
    <w:name w:val="Основной текст Знак"/>
    <w:basedOn w:val="a0"/>
    <w:qFormat/>
    <w:rsid w:val="002D3382"/>
    <w:rPr>
      <w:rFonts w:ascii="Times New Roman" w:eastAsia="Times New Roman" w:hAnsi="Times New Roman" w:cs="Times New Roman"/>
      <w:sz w:val="20"/>
      <w:szCs w:val="20"/>
      <w:lang w:eastAsia="ru-RU"/>
    </w:rPr>
  </w:style>
  <w:style w:type="character" w:customStyle="1" w:styleId="23">
    <w:name w:val="Текст выноски Знак2"/>
    <w:basedOn w:val="a0"/>
    <w:qFormat/>
    <w:rsid w:val="002D3382"/>
    <w:rPr>
      <w:rFonts w:ascii="Times New Roman" w:eastAsia="Times New Roman" w:hAnsi="Times New Roman" w:cs="Times New Roman"/>
      <w:sz w:val="20"/>
      <w:szCs w:val="20"/>
      <w:lang w:eastAsia="ru-RU"/>
    </w:rPr>
  </w:style>
  <w:style w:type="character" w:customStyle="1" w:styleId="24">
    <w:name w:val="Нижний колонтитул Знак2"/>
    <w:basedOn w:val="a0"/>
    <w:qFormat/>
    <w:rsid w:val="002D3382"/>
    <w:rPr>
      <w:rFonts w:ascii="Times New Roman" w:eastAsia="Times New Roman" w:hAnsi="Times New Roman" w:cs="Times New Roman"/>
      <w:sz w:val="20"/>
      <w:szCs w:val="20"/>
      <w:lang w:eastAsia="ru-RU"/>
    </w:rPr>
  </w:style>
  <w:style w:type="paragraph" w:customStyle="1" w:styleId="13">
    <w:name w:val="Заголовок1"/>
    <w:basedOn w:val="a"/>
    <w:next w:val="af2"/>
    <w:qFormat/>
    <w:rsid w:val="002D3382"/>
    <w:pPr>
      <w:keepNext/>
      <w:suppressAutoHyphens/>
      <w:spacing w:before="240" w:after="120"/>
    </w:pPr>
    <w:rPr>
      <w:rFonts w:ascii="Liberation Sans" w:eastAsia="Microsoft YaHei" w:hAnsi="Liberation Sans" w:cs="Lucida Sans"/>
      <w:sz w:val="28"/>
      <w:szCs w:val="28"/>
    </w:rPr>
  </w:style>
  <w:style w:type="paragraph" w:styleId="af2">
    <w:name w:val="Body Text"/>
    <w:basedOn w:val="a"/>
    <w:link w:val="14"/>
    <w:rsid w:val="002D3382"/>
    <w:pPr>
      <w:suppressAutoHyphens/>
      <w:spacing w:after="140" w:line="276" w:lineRule="auto"/>
    </w:pPr>
  </w:style>
  <w:style w:type="character" w:customStyle="1" w:styleId="14">
    <w:name w:val="Основной текст Знак1"/>
    <w:basedOn w:val="a0"/>
    <w:link w:val="af2"/>
    <w:rsid w:val="002D3382"/>
    <w:rPr>
      <w:rFonts w:ascii="Times New Roman" w:eastAsia="Times New Roman" w:hAnsi="Times New Roman" w:cs="Times New Roman"/>
      <w:sz w:val="20"/>
      <w:szCs w:val="20"/>
      <w:lang w:eastAsia="ru-RU"/>
    </w:rPr>
  </w:style>
  <w:style w:type="paragraph" w:styleId="af3">
    <w:name w:val="List"/>
    <w:basedOn w:val="af2"/>
    <w:rsid w:val="002D3382"/>
    <w:rPr>
      <w:rFonts w:cs="Lucida Sans"/>
    </w:rPr>
  </w:style>
  <w:style w:type="paragraph" w:customStyle="1" w:styleId="15">
    <w:name w:val="Название объекта1"/>
    <w:basedOn w:val="a"/>
    <w:qFormat/>
    <w:rsid w:val="002D3382"/>
    <w:pPr>
      <w:suppressLineNumbers/>
      <w:suppressAutoHyphens/>
      <w:spacing w:before="120" w:after="120"/>
    </w:pPr>
    <w:rPr>
      <w:rFonts w:cs="Lucida Sans"/>
      <w:i/>
      <w:iCs/>
      <w:sz w:val="24"/>
      <w:szCs w:val="24"/>
    </w:rPr>
  </w:style>
  <w:style w:type="paragraph" w:styleId="16">
    <w:name w:val="index 1"/>
    <w:basedOn w:val="a"/>
    <w:next w:val="a"/>
    <w:autoRedefine/>
    <w:uiPriority w:val="99"/>
    <w:semiHidden/>
    <w:unhideWhenUsed/>
    <w:qFormat/>
    <w:rsid w:val="002D3382"/>
    <w:pPr>
      <w:ind w:left="200" w:hanging="200"/>
    </w:pPr>
  </w:style>
  <w:style w:type="paragraph" w:styleId="af4">
    <w:name w:val="index heading"/>
    <w:basedOn w:val="a"/>
    <w:qFormat/>
    <w:rsid w:val="002D3382"/>
    <w:pPr>
      <w:suppressLineNumbers/>
      <w:suppressAutoHyphens/>
    </w:pPr>
    <w:rPr>
      <w:rFonts w:cs="Lucida Sans"/>
    </w:rPr>
  </w:style>
  <w:style w:type="paragraph" w:customStyle="1" w:styleId="af5">
    <w:name w:val="Верхний и нижний колонтитулы"/>
    <w:basedOn w:val="a"/>
    <w:qFormat/>
    <w:rsid w:val="002D3382"/>
    <w:pPr>
      <w:suppressAutoHyphens/>
    </w:pPr>
  </w:style>
  <w:style w:type="paragraph" w:customStyle="1" w:styleId="af6">
    <w:name w:val="Прижатый влево"/>
    <w:basedOn w:val="a"/>
    <w:next w:val="a"/>
    <w:qFormat/>
    <w:rsid w:val="002D3382"/>
    <w:pPr>
      <w:widowControl w:val="0"/>
      <w:suppressAutoHyphens/>
    </w:pPr>
    <w:rPr>
      <w:rFonts w:ascii="Arial" w:hAnsi="Arial" w:cs="Arial"/>
      <w:sz w:val="24"/>
      <w:szCs w:val="24"/>
    </w:rPr>
  </w:style>
  <w:style w:type="paragraph" w:customStyle="1" w:styleId="Default">
    <w:name w:val="Default"/>
    <w:qFormat/>
    <w:rsid w:val="002D3382"/>
    <w:pPr>
      <w:suppressAutoHyphens/>
      <w:spacing w:after="0" w:line="240" w:lineRule="auto"/>
    </w:pPr>
    <w:rPr>
      <w:rFonts w:ascii="Times New Roman" w:eastAsia="Calibri" w:hAnsi="Times New Roman" w:cs="Times New Roman"/>
      <w:color w:val="000000"/>
      <w:sz w:val="24"/>
      <w:szCs w:val="24"/>
    </w:rPr>
  </w:style>
  <w:style w:type="paragraph" w:customStyle="1" w:styleId="17">
    <w:name w:val="Таб1"/>
    <w:basedOn w:val="a"/>
    <w:qFormat/>
    <w:rsid w:val="002D3382"/>
    <w:pPr>
      <w:suppressAutoHyphens/>
      <w:jc w:val="both"/>
    </w:pPr>
    <w:rPr>
      <w:sz w:val="28"/>
      <w:szCs w:val="24"/>
    </w:rPr>
  </w:style>
  <w:style w:type="paragraph" w:customStyle="1" w:styleId="af7">
    <w:name w:val="Содержимое врезки"/>
    <w:basedOn w:val="a"/>
    <w:qFormat/>
    <w:rsid w:val="002D3382"/>
    <w:pPr>
      <w:suppressAutoHyphens/>
    </w:pPr>
  </w:style>
  <w:style w:type="paragraph" w:customStyle="1" w:styleId="af8">
    <w:name w:val="Содержимое таблицы"/>
    <w:basedOn w:val="a"/>
    <w:qFormat/>
    <w:rsid w:val="002D3382"/>
    <w:pPr>
      <w:widowControl w:val="0"/>
      <w:suppressLineNumbers/>
      <w:suppressAutoHyphens/>
    </w:pPr>
  </w:style>
  <w:style w:type="paragraph" w:customStyle="1" w:styleId="af9">
    <w:name w:val="Заголовок таблицы"/>
    <w:basedOn w:val="af8"/>
    <w:qFormat/>
    <w:rsid w:val="002D3382"/>
    <w:pPr>
      <w:jc w:val="center"/>
    </w:pPr>
    <w:rPr>
      <w:b/>
      <w:bCs/>
    </w:rPr>
  </w:style>
  <w:style w:type="character" w:customStyle="1" w:styleId="32">
    <w:name w:val="Верхний колонтитул Знак3"/>
    <w:basedOn w:val="a0"/>
    <w:rsid w:val="002D3382"/>
    <w:rPr>
      <w:rFonts w:ascii="Times New Roman" w:eastAsia="Times New Roman" w:hAnsi="Times New Roman" w:cs="Times New Roman"/>
      <w:sz w:val="20"/>
      <w:szCs w:val="20"/>
      <w:lang w:eastAsia="ru-RU"/>
    </w:rPr>
  </w:style>
  <w:style w:type="character" w:customStyle="1" w:styleId="33">
    <w:name w:val="Нижний колонтитул Знак3"/>
    <w:basedOn w:val="a0"/>
    <w:uiPriority w:val="99"/>
    <w:rsid w:val="002D3382"/>
    <w:rPr>
      <w:rFonts w:ascii="Times New Roman" w:eastAsia="Times New Roman" w:hAnsi="Times New Roman" w:cs="Times New Roman"/>
      <w:sz w:val="20"/>
      <w:szCs w:val="20"/>
      <w:lang w:eastAsia="ru-RU"/>
    </w:rPr>
  </w:style>
  <w:style w:type="character" w:customStyle="1" w:styleId="18">
    <w:name w:val="Верхний колонтитул Знак1"/>
    <w:basedOn w:val="a0"/>
    <w:semiHidden/>
    <w:qFormat/>
    <w:rsid w:val="002D3382"/>
    <w:rPr>
      <w:rFonts w:ascii="Times New Roman" w:eastAsia="Times New Roman" w:hAnsi="Times New Roman" w:cs="Times New Roman"/>
      <w:sz w:val="20"/>
      <w:szCs w:val="20"/>
      <w:lang w:eastAsia="ru-RU"/>
    </w:rPr>
  </w:style>
  <w:style w:type="character" w:customStyle="1" w:styleId="19">
    <w:name w:val="Нижний колонтитул Знак1"/>
    <w:basedOn w:val="a0"/>
    <w:uiPriority w:val="99"/>
    <w:semiHidden/>
    <w:qFormat/>
    <w:rsid w:val="002D3382"/>
    <w:rPr>
      <w:rFonts w:ascii="Times New Roman" w:eastAsia="Times New Roman" w:hAnsi="Times New Roman" w:cs="Times New Roman"/>
      <w:sz w:val="20"/>
      <w:szCs w:val="20"/>
      <w:lang w:eastAsia="ru-RU"/>
    </w:rPr>
  </w:style>
  <w:style w:type="character" w:customStyle="1" w:styleId="1a">
    <w:name w:val="Текст выноски Знак1"/>
    <w:basedOn w:val="a0"/>
    <w:uiPriority w:val="99"/>
    <w:semiHidden/>
    <w:qFormat/>
    <w:rsid w:val="002D3382"/>
    <w:rPr>
      <w:rFonts w:ascii="Tahoma" w:eastAsia="Times New Roman" w:hAnsi="Tahoma" w:cs="Tahoma"/>
      <w:sz w:val="16"/>
      <w:szCs w:val="16"/>
      <w:lang w:eastAsia="ru-RU"/>
    </w:rPr>
  </w:style>
  <w:style w:type="character" w:customStyle="1" w:styleId="25">
    <w:name w:val="Верхний колонтитул Знак2"/>
    <w:basedOn w:val="a0"/>
    <w:semiHidden/>
    <w:qFormat/>
    <w:rsid w:val="002D3382"/>
    <w:rPr>
      <w:rFonts w:ascii="Times New Roman" w:eastAsia="Times New Roman" w:hAnsi="Times New Roman" w:cs="Times New Roman"/>
      <w:sz w:val="20"/>
      <w:szCs w:val="20"/>
      <w:lang w:eastAsia="ru-RU"/>
    </w:rPr>
  </w:style>
  <w:style w:type="table" w:styleId="afa">
    <w:name w:val="Table Grid"/>
    <w:basedOn w:val="a1"/>
    <w:uiPriority w:val="59"/>
    <w:rsid w:val="002D338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9">
    <w:name w:val="Char Style 19"/>
    <w:basedOn w:val="a0"/>
    <w:link w:val="Style18"/>
    <w:uiPriority w:val="99"/>
    <w:rsid w:val="002D3382"/>
    <w:rPr>
      <w:sz w:val="27"/>
      <w:szCs w:val="27"/>
      <w:shd w:val="clear" w:color="auto" w:fill="FFFFFF"/>
    </w:rPr>
  </w:style>
  <w:style w:type="paragraph" w:customStyle="1" w:styleId="Style18">
    <w:name w:val="Style 18"/>
    <w:basedOn w:val="a"/>
    <w:link w:val="CharStyle19"/>
    <w:uiPriority w:val="99"/>
    <w:rsid w:val="002D3382"/>
    <w:pPr>
      <w:widowControl w:val="0"/>
      <w:shd w:val="clear" w:color="auto" w:fill="FFFFFF"/>
      <w:spacing w:line="317" w:lineRule="exact"/>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95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34BBB898E44EBAA9759805865812FC"/>
        <w:category>
          <w:name w:val="Общие"/>
          <w:gallery w:val="placeholder"/>
        </w:category>
        <w:types>
          <w:type w:val="bbPlcHdr"/>
        </w:types>
        <w:behaviors>
          <w:behavior w:val="content"/>
        </w:behaviors>
        <w:guid w:val="{AD4F8B69-95F4-4771-8174-206A14847F05}"/>
      </w:docPartPr>
      <w:docPartBody>
        <w:p w:rsidR="005215C6" w:rsidRDefault="00492871" w:rsidP="00492871">
          <w:pPr>
            <w:pStyle w:val="4734BBB898E44EBAA9759805865812FC"/>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Liberation Sans1">
    <w:altName w:val="Times New Roman"/>
    <w:charset w:val="CC"/>
    <w:family w:val="roman"/>
    <w:pitch w:val="variable"/>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492871"/>
    <w:rsid w:val="000F3BFA"/>
    <w:rsid w:val="00133C7E"/>
    <w:rsid w:val="00222558"/>
    <w:rsid w:val="002E1C8F"/>
    <w:rsid w:val="00383209"/>
    <w:rsid w:val="00492871"/>
    <w:rsid w:val="005215C6"/>
    <w:rsid w:val="00685C5C"/>
    <w:rsid w:val="008E5928"/>
    <w:rsid w:val="009F3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5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603BAE3CB24922AAA046B603B48F94">
    <w:name w:val="7E603BAE3CB24922AAA046B603B48F94"/>
    <w:rsid w:val="00492871"/>
  </w:style>
  <w:style w:type="paragraph" w:customStyle="1" w:styleId="4734BBB898E44EBAA9759805865812FC">
    <w:name w:val="4734BBB898E44EBAA9759805865812FC"/>
    <w:rsid w:val="00492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6CBA2-F99F-4266-9CF7-934ACE18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5902</Words>
  <Characters>33648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ОМП  - Корпусова Е.В.</dc:creator>
  <cp:keywords/>
  <dc:description/>
  <cp:lastModifiedBy>N</cp:lastModifiedBy>
  <cp:revision>2</cp:revision>
  <cp:lastPrinted>2024-06-11T11:42:00Z</cp:lastPrinted>
  <dcterms:created xsi:type="dcterms:W3CDTF">2024-06-11T12:59:00Z</dcterms:created>
  <dcterms:modified xsi:type="dcterms:W3CDTF">2024-06-11T12:59:00Z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97439a18-8f2c-4fe5-ada8-8ed32835357b</vt:lpwstr>
  </property>
</Properties>
</file>